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D441" w14:textId="77777777" w:rsidR="007A6EB4" w:rsidRDefault="007A6EB4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3032AE69" w14:textId="77777777" w:rsidR="007A6EB4" w:rsidRDefault="00205F5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ОПИСАНИЕ ОБРАЗОВАТЕЛЬНОЙ ПРОГРАММЫ</w:t>
      </w:r>
    </w:p>
    <w:p w14:paraId="2359C218" w14:textId="77777777" w:rsidR="007A6EB4" w:rsidRPr="005C0DD0" w:rsidRDefault="00205F5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Программа магистратуры: </w:t>
      </w:r>
      <w:r w:rsidR="005C0DD0">
        <w:rPr>
          <w:rFonts w:ascii="Times New Roman" w:eastAsia="Times New Roman" w:hAnsi="Times New Roman" w:cs="Times New Roman"/>
          <w:i/>
        </w:rPr>
        <w:t xml:space="preserve">Стратегии </w:t>
      </w:r>
      <w:r w:rsidR="005C0DD0" w:rsidRPr="005C0DD0">
        <w:rPr>
          <w:rFonts w:ascii="Times New Roman" w:eastAsia="Times New Roman" w:hAnsi="Times New Roman" w:cs="Times New Roman"/>
          <w:i/>
        </w:rPr>
        <w:t>и технологии</w:t>
      </w:r>
      <w:r w:rsidR="005C0DD0" w:rsidRPr="005C0DD0">
        <w:rPr>
          <w:rFonts w:ascii="Times New Roman" w:eastAsia="Times New Roman" w:hAnsi="Times New Roman" w:cs="Times New Roman"/>
          <w:b/>
        </w:rPr>
        <w:t xml:space="preserve"> </w:t>
      </w:r>
      <w:r w:rsidR="005C0DD0" w:rsidRPr="005C0DD0">
        <w:rPr>
          <w:rFonts w:ascii="Times New Roman" w:eastAsia="Times New Roman" w:hAnsi="Times New Roman" w:cs="Times New Roman"/>
          <w:i/>
          <w:lang w:val="en-US"/>
        </w:rPr>
        <w:t>HR</w:t>
      </w:r>
      <w:r w:rsidR="005C0DD0" w:rsidRPr="005C0DD0">
        <w:rPr>
          <w:rFonts w:ascii="Times New Roman" w:eastAsia="Times New Roman" w:hAnsi="Times New Roman" w:cs="Times New Roman"/>
          <w:i/>
        </w:rPr>
        <w:t>-менеджмента</w:t>
      </w:r>
    </w:p>
    <w:p w14:paraId="4577E54A" w14:textId="77777777" w:rsidR="007A6EB4" w:rsidRPr="005C0DD0" w:rsidRDefault="007A6EB4">
      <w:pPr>
        <w:jc w:val="both"/>
        <w:rPr>
          <w:rFonts w:ascii="Times New Roman" w:eastAsia="Times New Roman" w:hAnsi="Times New Roman" w:cs="Times New Roman"/>
          <w:b/>
        </w:rPr>
      </w:pPr>
    </w:p>
    <w:p w14:paraId="23A4282B" w14:textId="77777777" w:rsidR="00787DAB" w:rsidRDefault="00205F52" w:rsidP="00787DAB">
      <w:pPr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</w:rPr>
        <w:t xml:space="preserve">Образовательная программа реализуется </w:t>
      </w:r>
      <w:r w:rsidR="00787DAB" w:rsidRPr="003B51E4">
        <w:rPr>
          <w:rFonts w:ascii="Times New Roman" w:hAnsi="Times New Roman"/>
        </w:rPr>
        <w:t xml:space="preserve">в соответствии с требованиями образовательного стандарта Российской академии народного хозяйства и государственной службы при Президенте РФ (далее – Академия), утвержденного приказом </w:t>
      </w:r>
      <w:r w:rsidR="00787DAB">
        <w:rPr>
          <w:rFonts w:ascii="Times New Roman" w:hAnsi="Times New Roman"/>
        </w:rPr>
        <w:t xml:space="preserve">И.о. </w:t>
      </w:r>
      <w:r w:rsidR="00787DAB" w:rsidRPr="003B51E4">
        <w:rPr>
          <w:rFonts w:ascii="Times New Roman" w:hAnsi="Times New Roman"/>
        </w:rPr>
        <w:t xml:space="preserve">ректора Академии </w:t>
      </w:r>
      <w:r w:rsidR="00787DAB">
        <w:rPr>
          <w:rFonts w:ascii="Times New Roman" w:hAnsi="Times New Roman"/>
          <w:bCs/>
        </w:rPr>
        <w:t>от 29</w:t>
      </w:r>
      <w:r w:rsidR="00787DAB" w:rsidRPr="003B51E4">
        <w:rPr>
          <w:rFonts w:ascii="Times New Roman" w:hAnsi="Times New Roman"/>
          <w:bCs/>
        </w:rPr>
        <w:t xml:space="preserve"> </w:t>
      </w:r>
      <w:r w:rsidR="00787DAB">
        <w:rPr>
          <w:rFonts w:ascii="Times New Roman" w:hAnsi="Times New Roman"/>
          <w:bCs/>
        </w:rPr>
        <w:t>марта 2021</w:t>
      </w:r>
      <w:r w:rsidR="00787DAB" w:rsidRPr="003B51E4">
        <w:rPr>
          <w:rFonts w:ascii="Times New Roman" w:hAnsi="Times New Roman"/>
          <w:bCs/>
        </w:rPr>
        <w:t>г.</w:t>
      </w:r>
      <w:r w:rsidR="00787DAB">
        <w:rPr>
          <w:rFonts w:ascii="Times New Roman" w:hAnsi="Times New Roman"/>
          <w:bCs/>
        </w:rPr>
        <w:t xml:space="preserve"> №01-3047 </w:t>
      </w:r>
      <w:r w:rsidR="00787DAB" w:rsidRPr="003B51E4">
        <w:rPr>
          <w:rFonts w:ascii="Times New Roman" w:hAnsi="Times New Roman"/>
          <w:bCs/>
        </w:rPr>
        <w:t xml:space="preserve"> «Об утверждении образовательного стандарта Акаде</w:t>
      </w:r>
      <w:r w:rsidR="00787DAB">
        <w:rPr>
          <w:rFonts w:ascii="Times New Roman" w:hAnsi="Times New Roman"/>
          <w:bCs/>
        </w:rPr>
        <w:t xml:space="preserve">мии по направлению подготовки </w:t>
      </w:r>
      <w:r w:rsidR="00787DAB">
        <w:rPr>
          <w:rFonts w:ascii="Times New Roman" w:eastAsia="Times New Roman" w:hAnsi="Times New Roman" w:cs="Times New Roman"/>
          <w:lang w:eastAsia="ar-SA"/>
        </w:rPr>
        <w:t>38.04</w:t>
      </w:r>
      <w:r w:rsidR="00787DAB" w:rsidRPr="00987F95">
        <w:rPr>
          <w:rFonts w:ascii="Times New Roman" w:eastAsia="Times New Roman" w:hAnsi="Times New Roman" w:cs="Times New Roman"/>
          <w:lang w:eastAsia="ar-SA"/>
        </w:rPr>
        <w:t>.03 «Управление п</w:t>
      </w:r>
      <w:r w:rsidR="00787DAB">
        <w:rPr>
          <w:rFonts w:ascii="Times New Roman" w:eastAsia="Times New Roman" w:hAnsi="Times New Roman" w:cs="Times New Roman"/>
          <w:lang w:eastAsia="ar-SA"/>
        </w:rPr>
        <w:t xml:space="preserve">ерсоналом» </w:t>
      </w:r>
      <w:r w:rsidR="00787DAB" w:rsidRPr="003B51E4">
        <w:rPr>
          <w:rFonts w:ascii="Times New Roman" w:hAnsi="Times New Roman"/>
        </w:rPr>
        <w:t xml:space="preserve">и разработанного </w:t>
      </w:r>
      <w:r w:rsidR="00787DAB" w:rsidRPr="00987F95">
        <w:rPr>
          <w:rFonts w:ascii="Times New Roman" w:eastAsia="Times New Roman" w:hAnsi="Times New Roman" w:cs="Times New Roman"/>
          <w:lang w:eastAsia="ar-SA"/>
        </w:rPr>
        <w:t>в соответствии с требованиями федерального государственн</w:t>
      </w:r>
      <w:r w:rsidR="00787DAB">
        <w:rPr>
          <w:rFonts w:ascii="Times New Roman" w:eastAsia="Times New Roman" w:hAnsi="Times New Roman" w:cs="Times New Roman"/>
          <w:lang w:eastAsia="ar-SA"/>
        </w:rPr>
        <w:t xml:space="preserve">ого образовательного стандарта </w:t>
      </w:r>
      <w:r w:rsidR="00787DAB" w:rsidRPr="00987F95">
        <w:rPr>
          <w:rFonts w:ascii="Times New Roman" w:eastAsia="Times New Roman" w:hAnsi="Times New Roman" w:cs="Times New Roman"/>
          <w:lang w:eastAsia="ar-SA"/>
        </w:rPr>
        <w:t>ФГОС 3+</w:t>
      </w:r>
      <w:r w:rsidR="00787DAB" w:rsidRPr="00C8003F">
        <w:rPr>
          <w:rFonts w:ascii="Times New Roman" w:eastAsia="Times New Roman" w:hAnsi="Times New Roman" w:cs="Times New Roman"/>
          <w:lang w:eastAsia="ar-SA"/>
        </w:rPr>
        <w:t>+</w:t>
      </w:r>
      <w:r w:rsidR="00787DAB" w:rsidRPr="00987F95">
        <w:rPr>
          <w:rFonts w:ascii="Times New Roman" w:eastAsia="Times New Roman" w:hAnsi="Times New Roman" w:cs="Times New Roman"/>
          <w:lang w:eastAsia="ar-SA"/>
        </w:rPr>
        <w:t xml:space="preserve"> высшего образования</w:t>
      </w:r>
      <w:r w:rsidR="00787DAB">
        <w:rPr>
          <w:rFonts w:ascii="Times New Roman" w:eastAsia="Times New Roman" w:hAnsi="Times New Roman" w:cs="Times New Roman"/>
          <w:lang w:eastAsia="ar-SA"/>
        </w:rPr>
        <w:t xml:space="preserve"> по направлению подготовки 38.04</w:t>
      </w:r>
      <w:r w:rsidR="00787DAB" w:rsidRPr="00987F95">
        <w:rPr>
          <w:rFonts w:ascii="Times New Roman" w:eastAsia="Times New Roman" w:hAnsi="Times New Roman" w:cs="Times New Roman"/>
          <w:lang w:eastAsia="ar-SA"/>
        </w:rPr>
        <w:t>.03 «Управление пе</w:t>
      </w:r>
      <w:r w:rsidR="00787DAB">
        <w:rPr>
          <w:rFonts w:ascii="Times New Roman" w:eastAsia="Times New Roman" w:hAnsi="Times New Roman" w:cs="Times New Roman"/>
          <w:lang w:eastAsia="ar-SA"/>
        </w:rPr>
        <w:t>рсоналом» (уровень магистратура</w:t>
      </w:r>
      <w:r w:rsidR="00787DAB" w:rsidRPr="00987F95">
        <w:rPr>
          <w:rFonts w:ascii="Times New Roman" w:eastAsia="Times New Roman" w:hAnsi="Times New Roman" w:cs="Times New Roman"/>
          <w:lang w:eastAsia="ar-SA"/>
        </w:rPr>
        <w:t>), утвержденного приказом</w:t>
      </w:r>
      <w:r w:rsidR="00787DAB">
        <w:rPr>
          <w:rFonts w:ascii="Times New Roman" w:eastAsia="Times New Roman" w:hAnsi="Times New Roman" w:cs="Times New Roman"/>
          <w:lang w:eastAsia="ar-SA"/>
        </w:rPr>
        <w:t xml:space="preserve"> № </w:t>
      </w:r>
      <w:r w:rsidR="00787DAB" w:rsidRPr="00C8003F">
        <w:rPr>
          <w:rFonts w:ascii="Times New Roman" w:eastAsia="Times New Roman" w:hAnsi="Times New Roman" w:cs="Times New Roman"/>
          <w:lang w:eastAsia="ar-SA"/>
        </w:rPr>
        <w:t>958</w:t>
      </w:r>
      <w:r w:rsidR="00787DAB">
        <w:rPr>
          <w:rFonts w:ascii="Times New Roman" w:eastAsia="Times New Roman" w:hAnsi="Times New Roman" w:cs="Times New Roman"/>
          <w:lang w:eastAsia="ar-SA"/>
        </w:rPr>
        <w:t xml:space="preserve"> Минобрнауки России от </w:t>
      </w:r>
      <w:r w:rsidR="00787DAB" w:rsidRPr="00C8003F">
        <w:rPr>
          <w:rFonts w:ascii="Times New Roman" w:eastAsia="Times New Roman" w:hAnsi="Times New Roman" w:cs="Times New Roman"/>
          <w:lang w:eastAsia="ar-SA"/>
        </w:rPr>
        <w:t>12</w:t>
      </w:r>
      <w:r w:rsidR="00787DAB">
        <w:rPr>
          <w:rFonts w:ascii="Times New Roman" w:eastAsia="Times New Roman" w:hAnsi="Times New Roman" w:cs="Times New Roman"/>
          <w:lang w:eastAsia="ar-SA"/>
        </w:rPr>
        <w:t xml:space="preserve"> августа 2020</w:t>
      </w:r>
      <w:r w:rsidR="00787DAB" w:rsidRPr="00987F95">
        <w:rPr>
          <w:rFonts w:ascii="Times New Roman" w:eastAsia="Times New Roman" w:hAnsi="Times New Roman" w:cs="Times New Roman"/>
          <w:lang w:eastAsia="ar-SA"/>
        </w:rPr>
        <w:t xml:space="preserve"> г. (зарегистрировано в Минюсте России</w:t>
      </w:r>
      <w:r w:rsidR="00787DAB">
        <w:rPr>
          <w:rFonts w:ascii="Times New Roman" w:eastAsia="Times New Roman" w:hAnsi="Times New Roman" w:cs="Times New Roman"/>
          <w:lang w:eastAsia="ar-SA"/>
        </w:rPr>
        <w:t xml:space="preserve"> 26 августа 2020, регистрационный номер 59456) </w:t>
      </w:r>
    </w:p>
    <w:p w14:paraId="6BA5BCC1" w14:textId="77777777" w:rsidR="007A6EB4" w:rsidRDefault="007A6EB4">
      <w:pPr>
        <w:jc w:val="both"/>
        <w:rPr>
          <w:rFonts w:ascii="Times New Roman" w:eastAsia="Times New Roman" w:hAnsi="Times New Roman" w:cs="Times New Roman"/>
          <w:b/>
          <w:i/>
        </w:rPr>
      </w:pPr>
    </w:p>
    <w:p w14:paraId="50472EB9" w14:textId="77777777" w:rsidR="007A6EB4" w:rsidRDefault="00205F52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</w:rPr>
        <w:t xml:space="preserve">Профессиональная деятельность, к выполнению которой будет готов выпускник </w:t>
      </w:r>
    </w:p>
    <w:p w14:paraId="55D85DBA" w14:textId="77777777" w:rsidR="007A6EB4" w:rsidRDefault="007A6EB4">
      <w:pPr>
        <w:jc w:val="both"/>
        <w:rPr>
          <w:rFonts w:ascii="Times New Roman" w:hAnsi="Times New Roman" w:cs="Times New Roman"/>
          <w:color w:val="FF0000"/>
        </w:rPr>
      </w:pPr>
    </w:p>
    <w:p w14:paraId="68907F56" w14:textId="77777777" w:rsidR="00044DBE" w:rsidRPr="00044DBE" w:rsidRDefault="00044DBE" w:rsidP="00044DB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44DBE">
        <w:rPr>
          <w:rFonts w:ascii="Times New Roman" w:hAnsi="Times New Roman" w:cs="Times New Roman"/>
          <w:color w:val="000000" w:themeColor="text1"/>
        </w:rPr>
        <w:t xml:space="preserve">Разработка философии и концепции управления персоналом, кадровой </w:t>
      </w:r>
    </w:p>
    <w:p w14:paraId="0A71ED1F" w14:textId="77777777" w:rsidR="00044DBE" w:rsidRPr="00044DBE" w:rsidRDefault="00044DBE" w:rsidP="00DE3382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044DBE">
        <w:rPr>
          <w:rFonts w:ascii="Times New Roman" w:hAnsi="Times New Roman" w:cs="Times New Roman"/>
          <w:color w:val="000000" w:themeColor="text1"/>
        </w:rPr>
        <w:t xml:space="preserve">и социальной политики, стратегии управления персоналом. </w:t>
      </w:r>
    </w:p>
    <w:p w14:paraId="4FA280CC" w14:textId="77777777" w:rsidR="00044DBE" w:rsidRPr="00044DBE" w:rsidRDefault="00044DBE" w:rsidP="00044DB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44DBE">
        <w:rPr>
          <w:rFonts w:ascii="Times New Roman" w:hAnsi="Times New Roman" w:cs="Times New Roman"/>
          <w:color w:val="000000" w:themeColor="text1"/>
        </w:rPr>
        <w:t>Использование кадрового  потенциала и интеллектуального капитала организации;</w:t>
      </w:r>
    </w:p>
    <w:p w14:paraId="2833F757" w14:textId="77777777" w:rsidR="00044DBE" w:rsidRPr="00044DBE" w:rsidRDefault="00044DBE" w:rsidP="00044DB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44DBE">
        <w:rPr>
          <w:rFonts w:ascii="Times New Roman" w:hAnsi="Times New Roman" w:cs="Times New Roman"/>
          <w:color w:val="000000" w:themeColor="text1"/>
        </w:rPr>
        <w:t>Разработка и применение технологии оценки персонала и компетентностного подхода к управлению человеческими ресурсами;</w:t>
      </w:r>
    </w:p>
    <w:p w14:paraId="6CA4874A" w14:textId="77777777" w:rsidR="00044DBE" w:rsidRPr="00044DBE" w:rsidRDefault="00044DBE" w:rsidP="00044DB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44DBE">
        <w:rPr>
          <w:rFonts w:ascii="Times New Roman" w:hAnsi="Times New Roman" w:cs="Times New Roman"/>
          <w:color w:val="000000" w:themeColor="text1"/>
        </w:rPr>
        <w:t xml:space="preserve">Применение на практике навыков профилактики и разрешения конфликтов </w:t>
      </w:r>
    </w:p>
    <w:p w14:paraId="7EE7150B" w14:textId="77777777" w:rsidR="00044DBE" w:rsidRPr="00044DBE" w:rsidRDefault="00044DBE" w:rsidP="00DE3382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044DBE">
        <w:rPr>
          <w:rFonts w:ascii="Times New Roman" w:hAnsi="Times New Roman" w:cs="Times New Roman"/>
          <w:color w:val="000000" w:themeColor="text1"/>
        </w:rPr>
        <w:t xml:space="preserve">в коллективе; </w:t>
      </w:r>
    </w:p>
    <w:p w14:paraId="021F4E3F" w14:textId="77777777" w:rsidR="00044DBE" w:rsidRPr="00044DBE" w:rsidRDefault="00044DBE" w:rsidP="00044DB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44DBE">
        <w:rPr>
          <w:rFonts w:ascii="Times New Roman" w:hAnsi="Times New Roman" w:cs="Times New Roman"/>
          <w:color w:val="000000" w:themeColor="text1"/>
        </w:rPr>
        <w:t>Формирование системы мотивации и стимулирования персонала;</w:t>
      </w:r>
    </w:p>
    <w:p w14:paraId="0609751F" w14:textId="77777777" w:rsidR="00044DBE" w:rsidRPr="00044DBE" w:rsidRDefault="00044DBE" w:rsidP="00044DB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44DBE">
        <w:rPr>
          <w:rFonts w:ascii="Times New Roman" w:hAnsi="Times New Roman" w:cs="Times New Roman"/>
          <w:color w:val="000000" w:themeColor="text1"/>
        </w:rPr>
        <w:t xml:space="preserve">Оценка экономической и социальной эффективности инвестиционных проектов в области управления человеческими ресурсами; </w:t>
      </w:r>
    </w:p>
    <w:p w14:paraId="33DEDC83" w14:textId="77777777" w:rsidR="00044DBE" w:rsidRPr="00044DBE" w:rsidRDefault="00044DBE" w:rsidP="00044DB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44DBE">
        <w:rPr>
          <w:rFonts w:ascii="Times New Roman" w:hAnsi="Times New Roman" w:cs="Times New Roman"/>
          <w:color w:val="000000" w:themeColor="text1"/>
        </w:rPr>
        <w:t>Проектирование  организационных изменений, анализ и проектирование межличностных, групповых и организационных коммуникаций, формирование бренда  работодателя;</w:t>
      </w:r>
    </w:p>
    <w:p w14:paraId="07BE6B8B" w14:textId="77777777" w:rsidR="00044DBE" w:rsidRPr="00044DBE" w:rsidRDefault="00044DBE" w:rsidP="00044DB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44DBE">
        <w:rPr>
          <w:rFonts w:ascii="Times New Roman" w:hAnsi="Times New Roman" w:cs="Times New Roman"/>
          <w:color w:val="000000" w:themeColor="text1"/>
        </w:rPr>
        <w:t>Применение современных методов  обработки и анализа при решении управленческих и научно-исследовательских задач;</w:t>
      </w:r>
    </w:p>
    <w:p w14:paraId="2F30758C" w14:textId="77777777" w:rsidR="007A6EB4" w:rsidRDefault="007A6EB4" w:rsidP="006F41E2">
      <w:pPr>
        <w:jc w:val="both"/>
        <w:rPr>
          <w:rFonts w:ascii="Times New Roman" w:hAnsi="Times New Roman" w:cs="Times New Roman"/>
          <w:color w:val="FF0000"/>
        </w:rPr>
      </w:pPr>
    </w:p>
    <w:p w14:paraId="711A46F9" w14:textId="77777777" w:rsidR="007A6EB4" w:rsidRPr="00AC7061" w:rsidRDefault="00205F52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AC7061">
        <w:rPr>
          <w:rFonts w:ascii="Times New Roman" w:eastAsia="Times New Roman" w:hAnsi="Times New Roman" w:cs="Times New Roman"/>
          <w:color w:val="auto"/>
          <w:lang w:bidi="ar-SA"/>
        </w:rPr>
        <w:t>Возможные варианты трудоустройства:</w:t>
      </w:r>
    </w:p>
    <w:p w14:paraId="1821AF1D" w14:textId="77777777" w:rsidR="00AC7061" w:rsidRPr="00044DBE" w:rsidRDefault="00AC7061" w:rsidP="00044DBE">
      <w:pPr>
        <w:pStyle w:val="a8"/>
        <w:widowControl/>
        <w:numPr>
          <w:ilvl w:val="0"/>
          <w:numId w:val="1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44DBE">
        <w:rPr>
          <w:rFonts w:ascii="Times New Roman" w:eastAsia="Times New Roman" w:hAnsi="Times New Roman" w:cs="Times New Roman"/>
          <w:color w:val="auto"/>
          <w:lang w:bidi="ar-SA"/>
        </w:rPr>
        <w:t>Органы государственной власти и местного самоуправления</w:t>
      </w:r>
    </w:p>
    <w:p w14:paraId="5F47B5F0" w14:textId="77777777" w:rsidR="00AC7061" w:rsidRPr="00044DBE" w:rsidRDefault="00AC7061" w:rsidP="00044DBE">
      <w:pPr>
        <w:pStyle w:val="a8"/>
        <w:widowControl/>
        <w:numPr>
          <w:ilvl w:val="0"/>
          <w:numId w:val="1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44DBE">
        <w:rPr>
          <w:rFonts w:ascii="Times New Roman" w:eastAsia="Times New Roman" w:hAnsi="Times New Roman" w:cs="Times New Roman"/>
          <w:color w:val="auto"/>
          <w:lang w:bidi="ar-SA"/>
        </w:rPr>
        <w:t>Рекрутинговые и консалтинговые  аген</w:t>
      </w:r>
      <w:r w:rsidR="0079581D">
        <w:rPr>
          <w:rFonts w:ascii="Times New Roman" w:eastAsia="Times New Roman" w:hAnsi="Times New Roman" w:cs="Times New Roman"/>
          <w:color w:val="auto"/>
          <w:lang w:bidi="ar-SA"/>
        </w:rPr>
        <w:t>т</w:t>
      </w:r>
      <w:r w:rsidRPr="00044DBE">
        <w:rPr>
          <w:rFonts w:ascii="Times New Roman" w:eastAsia="Times New Roman" w:hAnsi="Times New Roman" w:cs="Times New Roman"/>
          <w:color w:val="auto"/>
          <w:lang w:bidi="ar-SA"/>
        </w:rPr>
        <w:t>ства</w:t>
      </w:r>
    </w:p>
    <w:p w14:paraId="5D1BA030" w14:textId="77777777" w:rsidR="00AC7061" w:rsidRPr="00044DBE" w:rsidRDefault="00AC7061" w:rsidP="00044DBE">
      <w:pPr>
        <w:pStyle w:val="a8"/>
        <w:widowControl/>
        <w:numPr>
          <w:ilvl w:val="0"/>
          <w:numId w:val="1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44DBE">
        <w:rPr>
          <w:rFonts w:ascii="Times New Roman" w:eastAsia="Times New Roman" w:hAnsi="Times New Roman" w:cs="Times New Roman"/>
          <w:color w:val="auto"/>
          <w:lang w:bidi="ar-SA"/>
        </w:rPr>
        <w:t>Аудиторские фирмы</w:t>
      </w:r>
    </w:p>
    <w:p w14:paraId="07DD2FC7" w14:textId="77777777" w:rsidR="00AC7061" w:rsidRPr="00044DBE" w:rsidRDefault="00AC7061" w:rsidP="00044DBE">
      <w:pPr>
        <w:pStyle w:val="a8"/>
        <w:widowControl/>
        <w:numPr>
          <w:ilvl w:val="0"/>
          <w:numId w:val="1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44DBE">
        <w:rPr>
          <w:rFonts w:ascii="Times New Roman" w:eastAsia="Times New Roman" w:hAnsi="Times New Roman" w:cs="Times New Roman"/>
          <w:color w:val="auto"/>
          <w:lang w:bidi="ar-SA"/>
        </w:rPr>
        <w:t>Бюджетные и коммерческие организации</w:t>
      </w:r>
    </w:p>
    <w:p w14:paraId="4B7E8CB4" w14:textId="77777777" w:rsidR="007A6EB4" w:rsidRPr="00044DBE" w:rsidRDefault="00AC7061" w:rsidP="00044DBE">
      <w:pPr>
        <w:pStyle w:val="a8"/>
        <w:widowControl/>
        <w:numPr>
          <w:ilvl w:val="0"/>
          <w:numId w:val="1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44DBE">
        <w:rPr>
          <w:rFonts w:ascii="Times New Roman" w:eastAsia="Times New Roman" w:hAnsi="Times New Roman" w:cs="Times New Roman"/>
          <w:color w:val="auto"/>
          <w:lang w:bidi="ar-SA"/>
        </w:rPr>
        <w:t>Службы занятости</w:t>
      </w:r>
    </w:p>
    <w:p w14:paraId="50E8C40F" w14:textId="77777777" w:rsidR="007A6EB4" w:rsidRDefault="007A6EB4" w:rsidP="00044DBE">
      <w:pPr>
        <w:widowControl/>
        <w:jc w:val="both"/>
        <w:rPr>
          <w:rFonts w:ascii="Times New Roman" w:hAnsi="Times New Roman" w:cs="Times New Roman"/>
        </w:rPr>
      </w:pPr>
    </w:p>
    <w:p w14:paraId="0CB65828" w14:textId="77777777" w:rsidR="007A6EB4" w:rsidRPr="00044DBE" w:rsidRDefault="00205F52" w:rsidP="00044DBE">
      <w:pPr>
        <w:pStyle w:val="a8"/>
        <w:jc w:val="both"/>
        <w:rPr>
          <w:rFonts w:ascii="Times New Roman" w:eastAsia="Times New Roman" w:hAnsi="Times New Roman" w:cs="Times New Roman"/>
          <w:i/>
        </w:rPr>
      </w:pPr>
      <w:r w:rsidRPr="00044DBE">
        <w:rPr>
          <w:rFonts w:ascii="Times New Roman" w:eastAsia="Times New Roman" w:hAnsi="Times New Roman" w:cs="Times New Roman"/>
          <w:b/>
        </w:rPr>
        <w:t>Цифровые навыки, которые будет владеть выпускник</w:t>
      </w:r>
      <w:r w:rsidRPr="00044DBE">
        <w:rPr>
          <w:rFonts w:ascii="Times New Roman" w:eastAsia="Times New Roman" w:hAnsi="Times New Roman" w:cs="Times New Roman"/>
          <w:i/>
        </w:rPr>
        <w:t xml:space="preserve">: </w:t>
      </w:r>
    </w:p>
    <w:p w14:paraId="4A60AECD" w14:textId="77777777" w:rsidR="007A6EB4" w:rsidRPr="00044DBE" w:rsidRDefault="00205F52" w:rsidP="00044DBE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044DBE">
        <w:rPr>
          <w:rFonts w:ascii="Times New Roman" w:eastAsia="Times New Roman" w:hAnsi="Times New Roman" w:cs="Times New Roman"/>
          <w:lang w:bidi="ar-SA"/>
        </w:rPr>
        <w:t>Информационная безопасность</w:t>
      </w:r>
      <w:r w:rsidR="00AC7061" w:rsidRPr="00044DBE">
        <w:rPr>
          <w:rFonts w:ascii="Times New Roman" w:eastAsia="Times New Roman" w:hAnsi="Times New Roman" w:cs="Times New Roman"/>
          <w:lang w:bidi="ar-SA"/>
        </w:rPr>
        <w:t xml:space="preserve"> в кадровой деятельности </w:t>
      </w:r>
    </w:p>
    <w:p w14:paraId="7A1ED81E" w14:textId="77777777" w:rsidR="007A6EB4" w:rsidRPr="00044DBE" w:rsidRDefault="00AC7061" w:rsidP="00044DBE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044DBE">
        <w:rPr>
          <w:rFonts w:ascii="Times New Roman" w:eastAsia="Times New Roman" w:hAnsi="Times New Roman" w:cs="Times New Roman"/>
          <w:lang w:val="en-US" w:bidi="ar-SA"/>
        </w:rPr>
        <w:t>HR-</w:t>
      </w:r>
      <w:r w:rsidRPr="00044DBE">
        <w:rPr>
          <w:rFonts w:ascii="Times New Roman" w:eastAsia="Times New Roman" w:hAnsi="Times New Roman" w:cs="Times New Roman"/>
          <w:lang w:bidi="ar-SA"/>
        </w:rPr>
        <w:t>аналитика</w:t>
      </w:r>
    </w:p>
    <w:p w14:paraId="0C55FB73" w14:textId="77777777" w:rsidR="007A6EB4" w:rsidRDefault="00205F52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Коммуникация и сотрудничество в цифровой среде </w:t>
      </w:r>
    </w:p>
    <w:p w14:paraId="599C2AB1" w14:textId="77777777" w:rsidR="007A6EB4" w:rsidRDefault="00205F5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Цифровой этикет</w:t>
      </w:r>
    </w:p>
    <w:p w14:paraId="571E9FD1" w14:textId="77777777" w:rsidR="007A6EB4" w:rsidRDefault="00205F52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>
        <w:rPr>
          <w:rFonts w:ascii="Times New Roman" w:hAnsi="Times New Roman" w:cs="Times New Roman"/>
          <w:bCs/>
        </w:rPr>
        <w:t>Самообучаемость</w:t>
      </w:r>
      <w:proofErr w:type="spellEnd"/>
      <w:r>
        <w:rPr>
          <w:rFonts w:ascii="Times New Roman" w:hAnsi="Times New Roman" w:cs="Times New Roman"/>
          <w:bCs/>
        </w:rPr>
        <w:t xml:space="preserve"> и адаптивность в цифровой среде </w:t>
      </w:r>
    </w:p>
    <w:p w14:paraId="4CE5F4C2" w14:textId="77777777" w:rsidR="007A6EB4" w:rsidRDefault="007A6EB4">
      <w:pPr>
        <w:jc w:val="both"/>
        <w:rPr>
          <w:rFonts w:ascii="Times New Roman" w:eastAsia="Times New Roman" w:hAnsi="Times New Roman" w:cs="Times New Roman"/>
          <w:b/>
        </w:rPr>
      </w:pPr>
    </w:p>
    <w:p w14:paraId="2CEB9C88" w14:textId="77777777" w:rsidR="007A6EB4" w:rsidRDefault="00205F52">
      <w:pPr>
        <w:jc w:val="both"/>
        <w:rPr>
          <w:rFonts w:ascii="Times New Roman" w:eastAsia="Times New Roman" w:hAnsi="Times New Roman" w:cs="Times New Roman"/>
        </w:rPr>
      </w:pPr>
      <w:r w:rsidRPr="00787DAB">
        <w:rPr>
          <w:rFonts w:ascii="Times New Roman" w:eastAsia="Times New Roman" w:hAnsi="Times New Roman" w:cs="Times New Roman"/>
          <w:b/>
        </w:rPr>
        <w:t xml:space="preserve">Форма обучения </w:t>
      </w:r>
      <w:r w:rsidR="00DA461F">
        <w:rPr>
          <w:rFonts w:ascii="Times New Roman" w:eastAsia="Times New Roman" w:hAnsi="Times New Roman" w:cs="Times New Roman"/>
        </w:rPr>
        <w:t>заочная</w:t>
      </w:r>
      <w:r w:rsidR="00AC7061">
        <w:rPr>
          <w:rFonts w:ascii="Times New Roman" w:eastAsia="Times New Roman" w:hAnsi="Times New Roman" w:cs="Times New Roman"/>
        </w:rPr>
        <w:t>, срок обучения 2</w:t>
      </w:r>
      <w:r>
        <w:rPr>
          <w:rFonts w:ascii="Times New Roman" w:eastAsia="Times New Roman" w:hAnsi="Times New Roman" w:cs="Times New Roman"/>
        </w:rPr>
        <w:t>,</w:t>
      </w:r>
      <w:r w:rsidR="00AC7061">
        <w:rPr>
          <w:rFonts w:ascii="Times New Roman" w:eastAsia="Times New Roman" w:hAnsi="Times New Roman" w:cs="Times New Roman"/>
        </w:rPr>
        <w:t xml:space="preserve">5 года, </w:t>
      </w:r>
      <w:r>
        <w:rPr>
          <w:rFonts w:ascii="Times New Roman" w:eastAsia="Times New Roman" w:hAnsi="Times New Roman" w:cs="Times New Roman"/>
        </w:rPr>
        <w:t xml:space="preserve"> возможности и условия сокращения периода обучения не предусмотрены</w:t>
      </w:r>
    </w:p>
    <w:p w14:paraId="65E0D004" w14:textId="77777777" w:rsidR="007A6EB4" w:rsidRDefault="007A6EB4">
      <w:pPr>
        <w:jc w:val="both"/>
        <w:rPr>
          <w:rFonts w:ascii="Times New Roman" w:eastAsia="Times New Roman" w:hAnsi="Times New Roman" w:cs="Times New Roman"/>
          <w:i/>
        </w:rPr>
      </w:pPr>
    </w:p>
    <w:p w14:paraId="7C9915A5" w14:textId="77777777" w:rsidR="007A6EB4" w:rsidRDefault="00205F5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Уникальность образовательной программы </w:t>
      </w:r>
    </w:p>
    <w:p w14:paraId="17E0663C" w14:textId="77777777" w:rsidR="008E3A17" w:rsidRPr="008E3A17" w:rsidRDefault="008E3A17" w:rsidP="008E3A17">
      <w:pPr>
        <w:pStyle w:val="3f3f3f3f3f3f3f"/>
        <w:spacing w:before="56" w:line="240" w:lineRule="auto"/>
        <w:rPr>
          <w:rFonts w:ascii="Times New Roman" w:hAnsi="Times New Roman" w:cs="Times New Roman"/>
          <w:sz w:val="24"/>
          <w:szCs w:val="24"/>
        </w:rPr>
      </w:pPr>
      <w:r w:rsidRPr="008E3A17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специалистов </w:t>
      </w:r>
      <w:r w:rsidRPr="008E3A17">
        <w:rPr>
          <w:rFonts w:ascii="Times New Roman" w:hAnsi="Times New Roman" w:cs="Times New Roman"/>
          <w:b/>
          <w:sz w:val="24"/>
          <w:szCs w:val="24"/>
        </w:rPr>
        <w:t>высшей квалификации</w:t>
      </w:r>
      <w:r w:rsidRPr="008E3A17">
        <w:rPr>
          <w:rFonts w:ascii="Times New Roman" w:hAnsi="Times New Roman" w:cs="Times New Roman"/>
          <w:sz w:val="24"/>
          <w:szCs w:val="24"/>
        </w:rPr>
        <w:t xml:space="preserve"> с углубленными знаниями в области управления персоналом государственных и муниципальных служб, бюджетных и коммерческих организаций, обеспечивающих эффективность их деятельности с применением современных HR-технологий. </w:t>
      </w:r>
    </w:p>
    <w:p w14:paraId="16BED90D" w14:textId="77777777" w:rsidR="008E3A17" w:rsidRDefault="008E3A17" w:rsidP="008E3A17">
      <w:pPr>
        <w:pStyle w:val="3f3f3f3f3f3f3f"/>
        <w:spacing w:before="56" w:line="216" w:lineRule="auto"/>
        <w:rPr>
          <w:rFonts w:ascii="Times New Roman" w:hAnsi="Times New Roman" w:cs="Times New Roman"/>
          <w:sz w:val="24"/>
          <w:szCs w:val="24"/>
        </w:rPr>
      </w:pPr>
      <w:r w:rsidRPr="008E3A17">
        <w:rPr>
          <w:rFonts w:ascii="Times New Roman" w:hAnsi="Times New Roman" w:cs="Times New Roman"/>
          <w:sz w:val="24"/>
          <w:szCs w:val="24"/>
        </w:rPr>
        <w:t>Программа позволяет осуществлять операционный и стратегический менеджмент работы с персоналом, что включает: </w:t>
      </w:r>
    </w:p>
    <w:p w14:paraId="3299859D" w14:textId="77777777" w:rsidR="008E3A17" w:rsidRPr="008E3A17" w:rsidRDefault="008E3A17" w:rsidP="008E3A17">
      <w:pPr>
        <w:pStyle w:val="3f3f3f3f3f3f3f"/>
        <w:numPr>
          <w:ilvl w:val="0"/>
          <w:numId w:val="14"/>
        </w:numPr>
        <w:spacing w:before="56" w:line="216" w:lineRule="auto"/>
        <w:rPr>
          <w:rFonts w:ascii="Times New Roman" w:hAnsi="Times New Roman" w:cs="Times New Roman"/>
          <w:sz w:val="24"/>
          <w:szCs w:val="24"/>
        </w:rPr>
      </w:pPr>
      <w:r w:rsidRPr="008E3A17">
        <w:rPr>
          <w:rFonts w:ascii="Times New Roman" w:hAnsi="Times New Roman" w:cs="Times New Roman"/>
          <w:sz w:val="24"/>
          <w:szCs w:val="24"/>
        </w:rPr>
        <w:t>разработку стратегии и политики управления персоналом организации и осуществление мероприятий, направленных на их реализацию;</w:t>
      </w:r>
    </w:p>
    <w:p w14:paraId="46A7B339" w14:textId="77777777" w:rsidR="008E3A17" w:rsidRPr="008E3A17" w:rsidRDefault="008E3A17" w:rsidP="008E3A17">
      <w:pPr>
        <w:pStyle w:val="3f3f3f3f3f3f3f"/>
        <w:numPr>
          <w:ilvl w:val="0"/>
          <w:numId w:val="14"/>
        </w:numPr>
        <w:spacing w:before="56" w:line="240" w:lineRule="auto"/>
        <w:rPr>
          <w:rFonts w:ascii="Times New Roman" w:hAnsi="Times New Roman" w:cs="Times New Roman"/>
          <w:sz w:val="24"/>
          <w:szCs w:val="24"/>
        </w:rPr>
      </w:pPr>
      <w:r w:rsidRPr="008E3A17">
        <w:rPr>
          <w:rFonts w:ascii="Times New Roman" w:hAnsi="Times New Roman" w:cs="Times New Roman"/>
          <w:sz w:val="24"/>
          <w:szCs w:val="24"/>
        </w:rPr>
        <w:t>формирование системы управления персоналом</w:t>
      </w:r>
      <w:r w:rsidR="00DE3382">
        <w:rPr>
          <w:rFonts w:ascii="Times New Roman" w:hAnsi="Times New Roman" w:cs="Times New Roman"/>
          <w:sz w:val="24"/>
          <w:szCs w:val="24"/>
        </w:rPr>
        <w:t xml:space="preserve">, </w:t>
      </w:r>
      <w:r w:rsidRPr="008E3A17">
        <w:rPr>
          <w:rFonts w:ascii="Times New Roman" w:hAnsi="Times New Roman" w:cs="Times New Roman"/>
          <w:sz w:val="24"/>
          <w:szCs w:val="24"/>
        </w:rPr>
        <w:t xml:space="preserve"> управление службой персонала;</w:t>
      </w:r>
    </w:p>
    <w:p w14:paraId="2A936DB8" w14:textId="77777777" w:rsidR="008E3A17" w:rsidRPr="008E3A17" w:rsidRDefault="008E3A17" w:rsidP="008E3A17">
      <w:pPr>
        <w:pStyle w:val="3f3f3f3f3f3f3f"/>
        <w:numPr>
          <w:ilvl w:val="0"/>
          <w:numId w:val="14"/>
        </w:numPr>
        <w:spacing w:before="56" w:line="216" w:lineRule="auto"/>
        <w:rPr>
          <w:rFonts w:ascii="Times New Roman" w:hAnsi="Times New Roman" w:cs="Times New Roman"/>
          <w:sz w:val="24"/>
          <w:szCs w:val="24"/>
        </w:rPr>
      </w:pPr>
      <w:r w:rsidRPr="008E3A17">
        <w:rPr>
          <w:rFonts w:ascii="Times New Roman" w:hAnsi="Times New Roman" w:cs="Times New Roman"/>
          <w:sz w:val="24"/>
          <w:szCs w:val="24"/>
        </w:rPr>
        <w:t>оценку экономической и социальной эффективности управления персоналом;</w:t>
      </w:r>
    </w:p>
    <w:p w14:paraId="74E507C7" w14:textId="77777777" w:rsidR="008E3A17" w:rsidRPr="008E3A17" w:rsidRDefault="008E3A17" w:rsidP="008E3A17">
      <w:pPr>
        <w:pStyle w:val="3f3f3f3f3f3f3f"/>
        <w:numPr>
          <w:ilvl w:val="0"/>
          <w:numId w:val="14"/>
        </w:numPr>
        <w:spacing w:before="56" w:line="216" w:lineRule="auto"/>
        <w:rPr>
          <w:rFonts w:ascii="Times New Roman" w:hAnsi="Times New Roman" w:cs="Times New Roman"/>
          <w:sz w:val="24"/>
          <w:szCs w:val="24"/>
        </w:rPr>
      </w:pPr>
      <w:r w:rsidRPr="008E3A17">
        <w:rPr>
          <w:rFonts w:ascii="Times New Roman" w:hAnsi="Times New Roman" w:cs="Times New Roman"/>
          <w:sz w:val="24"/>
          <w:szCs w:val="24"/>
        </w:rPr>
        <w:t>разработку и применение современных методов управления персоналом;</w:t>
      </w:r>
    </w:p>
    <w:p w14:paraId="116858A1" w14:textId="77777777" w:rsidR="008E3A17" w:rsidRDefault="008E3A17" w:rsidP="008E3A17">
      <w:pPr>
        <w:pStyle w:val="3f3f3f3f3f3f3f"/>
        <w:numPr>
          <w:ilvl w:val="0"/>
          <w:numId w:val="14"/>
        </w:numPr>
        <w:spacing w:before="56" w:line="216" w:lineRule="auto"/>
        <w:rPr>
          <w:rFonts w:ascii="Times New Roman" w:hAnsi="Times New Roman" w:cs="Times New Roman"/>
          <w:sz w:val="24"/>
          <w:szCs w:val="24"/>
        </w:rPr>
      </w:pPr>
      <w:r w:rsidRPr="008E3A17">
        <w:rPr>
          <w:rFonts w:ascii="Times New Roman" w:hAnsi="Times New Roman" w:cs="Times New Roman"/>
          <w:sz w:val="24"/>
          <w:szCs w:val="24"/>
        </w:rPr>
        <w:t>разработку, экономическое обоснование, оценку и внедрение проектов совершенствования системы и технологий управления персоналом (в том числе в кризисных ситуациях).</w:t>
      </w:r>
    </w:p>
    <w:p w14:paraId="6B1CCB5D" w14:textId="77777777" w:rsidR="0079581D" w:rsidRPr="0079581D" w:rsidRDefault="0079581D" w:rsidP="0079581D">
      <w:pPr>
        <w:pStyle w:val="3f3f3f3f3f3f3f"/>
        <w:spacing w:before="56" w:line="216" w:lineRule="auto"/>
        <w:rPr>
          <w:rFonts w:ascii="Times New Roman" w:hAnsi="Times New Roman" w:cs="Times New Roman"/>
          <w:sz w:val="24"/>
          <w:szCs w:val="24"/>
        </w:rPr>
      </w:pPr>
      <w:r w:rsidRPr="0079581D">
        <w:rPr>
          <w:rFonts w:ascii="Times New Roman" w:hAnsi="Times New Roman" w:cs="Times New Roman"/>
          <w:sz w:val="24"/>
          <w:szCs w:val="24"/>
        </w:rPr>
        <w:t>Новые модели бизнеса изменили  управление трудом и человеческими ресурсами, сформировались  HR-тренды, задающие новые подходы к повышению эффективности деятельности по управлению персоналом :</w:t>
      </w:r>
    </w:p>
    <w:p w14:paraId="4AB29570" w14:textId="77777777" w:rsidR="0079581D" w:rsidRPr="0079581D" w:rsidRDefault="0079581D" w:rsidP="00D37A2D">
      <w:pPr>
        <w:pStyle w:val="3f3f3f3f3f3f3f"/>
        <w:numPr>
          <w:ilvl w:val="0"/>
          <w:numId w:val="21"/>
        </w:numPr>
        <w:spacing w:before="56" w:line="216" w:lineRule="auto"/>
        <w:rPr>
          <w:rFonts w:ascii="Times New Roman" w:hAnsi="Times New Roman" w:cs="Times New Roman"/>
          <w:sz w:val="24"/>
          <w:szCs w:val="24"/>
        </w:rPr>
      </w:pPr>
      <w:r w:rsidRPr="0079581D">
        <w:rPr>
          <w:rFonts w:ascii="Times New Roman" w:hAnsi="Times New Roman" w:cs="Times New Roman"/>
          <w:sz w:val="24"/>
          <w:szCs w:val="24"/>
        </w:rPr>
        <w:t xml:space="preserve">бизнес-ориентированный  HR, </w:t>
      </w:r>
    </w:p>
    <w:p w14:paraId="401BBDD5" w14:textId="77777777" w:rsidR="0079581D" w:rsidRPr="0079581D" w:rsidRDefault="0079581D" w:rsidP="00D37A2D">
      <w:pPr>
        <w:pStyle w:val="3f3f3f3f3f3f3f"/>
        <w:numPr>
          <w:ilvl w:val="0"/>
          <w:numId w:val="21"/>
        </w:numPr>
        <w:spacing w:before="56" w:line="216" w:lineRule="auto"/>
        <w:rPr>
          <w:rFonts w:ascii="Times New Roman" w:hAnsi="Times New Roman" w:cs="Times New Roman"/>
          <w:sz w:val="24"/>
          <w:szCs w:val="24"/>
        </w:rPr>
      </w:pPr>
      <w:r w:rsidRPr="0079581D">
        <w:rPr>
          <w:rFonts w:ascii="Times New Roman" w:hAnsi="Times New Roman" w:cs="Times New Roman"/>
          <w:sz w:val="24"/>
          <w:szCs w:val="24"/>
        </w:rPr>
        <w:t>переход на виртуальные рабочие места</w:t>
      </w:r>
    </w:p>
    <w:p w14:paraId="034E6D8C" w14:textId="77777777" w:rsidR="0079581D" w:rsidRPr="0079581D" w:rsidRDefault="0079581D" w:rsidP="00D37A2D">
      <w:pPr>
        <w:pStyle w:val="3f3f3f3f3f3f3f"/>
        <w:numPr>
          <w:ilvl w:val="0"/>
          <w:numId w:val="21"/>
        </w:numPr>
        <w:spacing w:before="56" w:line="216" w:lineRule="auto"/>
        <w:rPr>
          <w:rFonts w:ascii="Times New Roman" w:hAnsi="Times New Roman" w:cs="Times New Roman"/>
          <w:sz w:val="24"/>
          <w:szCs w:val="24"/>
        </w:rPr>
      </w:pPr>
      <w:r w:rsidRPr="0079581D">
        <w:rPr>
          <w:rFonts w:ascii="Times New Roman" w:hAnsi="Times New Roman" w:cs="Times New Roman"/>
          <w:sz w:val="24"/>
          <w:szCs w:val="24"/>
        </w:rPr>
        <w:t>гибкая занятость персонала</w:t>
      </w:r>
    </w:p>
    <w:p w14:paraId="72CD4D2D" w14:textId="77777777" w:rsidR="0079581D" w:rsidRPr="0079581D" w:rsidRDefault="0079581D" w:rsidP="00D37A2D">
      <w:pPr>
        <w:pStyle w:val="3f3f3f3f3f3f3f"/>
        <w:numPr>
          <w:ilvl w:val="0"/>
          <w:numId w:val="21"/>
        </w:numPr>
        <w:spacing w:before="56" w:line="216" w:lineRule="auto"/>
        <w:rPr>
          <w:rFonts w:ascii="Times New Roman" w:hAnsi="Times New Roman" w:cs="Times New Roman"/>
          <w:sz w:val="24"/>
          <w:szCs w:val="24"/>
        </w:rPr>
      </w:pPr>
      <w:r w:rsidRPr="0079581D">
        <w:rPr>
          <w:rFonts w:ascii="Times New Roman" w:hAnsi="Times New Roman" w:cs="Times New Roman"/>
          <w:sz w:val="24"/>
          <w:szCs w:val="24"/>
        </w:rPr>
        <w:t xml:space="preserve">активное  применение IT-технологий, развитие </w:t>
      </w:r>
      <w:proofErr w:type="spellStart"/>
      <w:r w:rsidRPr="0079581D">
        <w:rPr>
          <w:rFonts w:ascii="Times New Roman" w:hAnsi="Times New Roman" w:cs="Times New Roman"/>
          <w:sz w:val="24"/>
          <w:szCs w:val="24"/>
        </w:rPr>
        <w:t>диджитализации</w:t>
      </w:r>
      <w:proofErr w:type="spellEnd"/>
      <w:r w:rsidRPr="0079581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916B5D4" w14:textId="77777777" w:rsidR="0079581D" w:rsidRPr="0079581D" w:rsidRDefault="0079581D" w:rsidP="00D37A2D">
      <w:pPr>
        <w:pStyle w:val="3f3f3f3f3f3f3f"/>
        <w:numPr>
          <w:ilvl w:val="0"/>
          <w:numId w:val="21"/>
        </w:numPr>
        <w:spacing w:before="56" w:line="216" w:lineRule="auto"/>
        <w:rPr>
          <w:rFonts w:ascii="Times New Roman" w:hAnsi="Times New Roman" w:cs="Times New Roman"/>
          <w:sz w:val="24"/>
          <w:szCs w:val="24"/>
        </w:rPr>
      </w:pPr>
      <w:r w:rsidRPr="0079581D">
        <w:rPr>
          <w:rFonts w:ascii="Times New Roman" w:hAnsi="Times New Roman" w:cs="Times New Roman"/>
          <w:sz w:val="24"/>
          <w:szCs w:val="24"/>
        </w:rPr>
        <w:t>HR-аналитика</w:t>
      </w:r>
    </w:p>
    <w:p w14:paraId="074A67F3" w14:textId="77777777" w:rsidR="0079581D" w:rsidRDefault="0079581D" w:rsidP="00D37A2D">
      <w:pPr>
        <w:pStyle w:val="3f3f3f3f3f3f3f"/>
        <w:numPr>
          <w:ilvl w:val="0"/>
          <w:numId w:val="21"/>
        </w:numPr>
        <w:spacing w:before="56" w:line="216" w:lineRule="auto"/>
        <w:rPr>
          <w:rFonts w:ascii="Times New Roman" w:hAnsi="Times New Roman" w:cs="Times New Roman"/>
          <w:sz w:val="24"/>
          <w:szCs w:val="24"/>
        </w:rPr>
      </w:pPr>
      <w:r w:rsidRPr="0079581D">
        <w:rPr>
          <w:rFonts w:ascii="Times New Roman" w:hAnsi="Times New Roman" w:cs="Times New Roman"/>
          <w:sz w:val="24"/>
          <w:szCs w:val="24"/>
        </w:rPr>
        <w:t>формирование кадровой безопасности организации</w:t>
      </w:r>
    </w:p>
    <w:p w14:paraId="4C829843" w14:textId="77777777" w:rsidR="00D37A2D" w:rsidRPr="00D37A2D" w:rsidRDefault="00D37A2D" w:rsidP="00D37A2D">
      <w:pPr>
        <w:pStyle w:val="3f3f3f3f3f3f3f"/>
        <w:spacing w:before="56" w:line="216" w:lineRule="auto"/>
        <w:rPr>
          <w:rFonts w:ascii="Times New Roman" w:hAnsi="Times New Roman" w:cs="Times New Roman"/>
          <w:sz w:val="24"/>
          <w:szCs w:val="24"/>
        </w:rPr>
      </w:pPr>
    </w:p>
    <w:p w14:paraId="49182B04" w14:textId="77777777" w:rsidR="00D37A2D" w:rsidRPr="00D37A2D" w:rsidRDefault="00D37A2D" w:rsidP="00D37A2D">
      <w:pPr>
        <w:pStyle w:val="3f3f3f3f3f3f3f"/>
        <w:spacing w:before="56" w:line="216" w:lineRule="auto"/>
        <w:rPr>
          <w:rFonts w:ascii="Times New Roman" w:hAnsi="Times New Roman" w:cs="Times New Roman"/>
          <w:sz w:val="24"/>
          <w:szCs w:val="24"/>
        </w:rPr>
      </w:pPr>
      <w:r w:rsidRPr="00D37A2D">
        <w:rPr>
          <w:rFonts w:ascii="Times New Roman" w:hAnsi="Times New Roman" w:cs="Times New Roman"/>
          <w:sz w:val="24"/>
          <w:szCs w:val="24"/>
        </w:rPr>
        <w:t>После успешного окончания обучения предполагаемые должности:</w:t>
      </w:r>
    </w:p>
    <w:p w14:paraId="3F3708C7" w14:textId="77777777" w:rsidR="00D37A2D" w:rsidRPr="00D37A2D" w:rsidRDefault="00D37A2D" w:rsidP="00D37A2D">
      <w:pPr>
        <w:pStyle w:val="3f3f3f3f3f3f3f"/>
        <w:numPr>
          <w:ilvl w:val="0"/>
          <w:numId w:val="20"/>
        </w:numPr>
        <w:spacing w:before="56" w:line="216" w:lineRule="auto"/>
        <w:rPr>
          <w:rFonts w:ascii="Times New Roman" w:hAnsi="Times New Roman" w:cs="Times New Roman"/>
          <w:sz w:val="24"/>
          <w:szCs w:val="24"/>
        </w:rPr>
      </w:pPr>
      <w:r w:rsidRPr="00D37A2D">
        <w:rPr>
          <w:rFonts w:ascii="Times New Roman" w:hAnsi="Times New Roman" w:cs="Times New Roman"/>
          <w:sz w:val="24"/>
          <w:szCs w:val="24"/>
        </w:rPr>
        <w:t>Менеджер по персоналу</w:t>
      </w:r>
    </w:p>
    <w:p w14:paraId="3D588958" w14:textId="77777777" w:rsidR="00D37A2D" w:rsidRPr="00D37A2D" w:rsidRDefault="00D37A2D" w:rsidP="00D37A2D">
      <w:pPr>
        <w:pStyle w:val="3f3f3f3f3f3f3f"/>
        <w:numPr>
          <w:ilvl w:val="0"/>
          <w:numId w:val="20"/>
        </w:numPr>
        <w:spacing w:before="56" w:line="216" w:lineRule="auto"/>
        <w:rPr>
          <w:rFonts w:ascii="Times New Roman" w:hAnsi="Times New Roman" w:cs="Times New Roman"/>
          <w:sz w:val="24"/>
          <w:szCs w:val="24"/>
        </w:rPr>
      </w:pPr>
      <w:r w:rsidRPr="00D37A2D">
        <w:rPr>
          <w:rFonts w:ascii="Times New Roman" w:hAnsi="Times New Roman" w:cs="Times New Roman"/>
          <w:sz w:val="24"/>
          <w:szCs w:val="24"/>
        </w:rPr>
        <w:t>Специалист рекрутинговой компании</w:t>
      </w:r>
    </w:p>
    <w:p w14:paraId="0899C0A6" w14:textId="77777777" w:rsidR="00D37A2D" w:rsidRPr="00D37A2D" w:rsidRDefault="00D37A2D" w:rsidP="00D37A2D">
      <w:pPr>
        <w:pStyle w:val="3f3f3f3f3f3f3f"/>
        <w:numPr>
          <w:ilvl w:val="0"/>
          <w:numId w:val="20"/>
        </w:numPr>
        <w:spacing w:before="56" w:line="216" w:lineRule="auto"/>
        <w:rPr>
          <w:rFonts w:ascii="Times New Roman" w:hAnsi="Times New Roman" w:cs="Times New Roman"/>
          <w:sz w:val="24"/>
          <w:szCs w:val="24"/>
        </w:rPr>
      </w:pPr>
      <w:r w:rsidRPr="00D37A2D">
        <w:rPr>
          <w:rFonts w:ascii="Times New Roman" w:hAnsi="Times New Roman" w:cs="Times New Roman"/>
          <w:sz w:val="24"/>
          <w:szCs w:val="24"/>
        </w:rPr>
        <w:t>Специалист кадровой службы коммерческих и государственных структур</w:t>
      </w:r>
    </w:p>
    <w:p w14:paraId="0D806551" w14:textId="77777777" w:rsidR="00D37A2D" w:rsidRPr="00D37A2D" w:rsidRDefault="00D37A2D" w:rsidP="00D37A2D">
      <w:pPr>
        <w:pStyle w:val="3f3f3f3f3f3f3f"/>
        <w:numPr>
          <w:ilvl w:val="0"/>
          <w:numId w:val="20"/>
        </w:numPr>
        <w:spacing w:before="56" w:line="216" w:lineRule="auto"/>
        <w:rPr>
          <w:rFonts w:ascii="Times New Roman" w:hAnsi="Times New Roman" w:cs="Times New Roman"/>
          <w:sz w:val="24"/>
          <w:szCs w:val="24"/>
        </w:rPr>
      </w:pPr>
      <w:r w:rsidRPr="00D37A2D">
        <w:rPr>
          <w:rFonts w:ascii="Times New Roman" w:hAnsi="Times New Roman" w:cs="Times New Roman"/>
          <w:sz w:val="24"/>
          <w:szCs w:val="24"/>
        </w:rPr>
        <w:t>HR-менеджер транснациональных корпораций</w:t>
      </w:r>
    </w:p>
    <w:p w14:paraId="11BB9312" w14:textId="77777777" w:rsidR="00D37A2D" w:rsidRDefault="00D37A2D" w:rsidP="00D37A2D">
      <w:pPr>
        <w:pStyle w:val="3f3f3f3f3f3f3f"/>
        <w:numPr>
          <w:ilvl w:val="0"/>
          <w:numId w:val="20"/>
        </w:numPr>
        <w:spacing w:before="56" w:line="216" w:lineRule="auto"/>
        <w:rPr>
          <w:rFonts w:ascii="Times New Roman" w:hAnsi="Times New Roman" w:cs="Times New Roman"/>
          <w:sz w:val="24"/>
          <w:szCs w:val="24"/>
        </w:rPr>
      </w:pPr>
      <w:r w:rsidRPr="00D37A2D">
        <w:rPr>
          <w:rFonts w:ascii="Times New Roman" w:hAnsi="Times New Roman" w:cs="Times New Roman"/>
          <w:sz w:val="24"/>
          <w:szCs w:val="24"/>
        </w:rPr>
        <w:t>Руководитель кадровой службы /управления</w:t>
      </w:r>
    </w:p>
    <w:p w14:paraId="6405C752" w14:textId="77777777" w:rsidR="00FD658F" w:rsidRPr="008E3A17" w:rsidRDefault="00FD658F" w:rsidP="0079581D">
      <w:pPr>
        <w:pStyle w:val="3f3f3f3f3f3f3f"/>
        <w:spacing w:before="56" w:line="216" w:lineRule="auto"/>
        <w:rPr>
          <w:rFonts w:ascii="Times New Roman" w:hAnsi="Times New Roman" w:cs="Times New Roman"/>
          <w:sz w:val="24"/>
          <w:szCs w:val="24"/>
        </w:rPr>
      </w:pPr>
    </w:p>
    <w:p w14:paraId="4CBC6DF4" w14:textId="77777777" w:rsidR="00FD658F" w:rsidRPr="00FD658F" w:rsidRDefault="00FD658F" w:rsidP="00D37A2D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Информация о научном руководителе </w:t>
      </w:r>
      <w:r w:rsidRPr="00FD658F">
        <w:rPr>
          <w:rFonts w:ascii="Times New Roman" w:eastAsia="Times New Roman" w:hAnsi="Times New Roman" w:cs="Times New Roman"/>
          <w:lang w:bidi="ar-SA"/>
        </w:rPr>
        <w:t xml:space="preserve"> магистерской подготов</w:t>
      </w:r>
      <w:r>
        <w:rPr>
          <w:rFonts w:ascii="Times New Roman" w:eastAsia="Times New Roman" w:hAnsi="Times New Roman" w:cs="Times New Roman"/>
          <w:lang w:bidi="ar-SA"/>
        </w:rPr>
        <w:t xml:space="preserve">ки </w:t>
      </w:r>
      <w:r w:rsidRPr="00FD658F">
        <w:rPr>
          <w:rFonts w:ascii="Times New Roman" w:eastAsia="Times New Roman" w:hAnsi="Times New Roman" w:cs="Times New Roman"/>
          <w:lang w:bidi="ar-SA"/>
        </w:rPr>
        <w:t xml:space="preserve"> «Стратегии и технологии </w:t>
      </w:r>
      <w:r w:rsidRPr="00FD658F">
        <w:rPr>
          <w:rFonts w:ascii="Times New Roman" w:eastAsia="Times New Roman" w:hAnsi="Times New Roman" w:cs="Times New Roman"/>
          <w:lang w:val="en-US" w:bidi="ar-SA"/>
        </w:rPr>
        <w:t>HR</w:t>
      </w:r>
      <w:r w:rsidRPr="00FD658F">
        <w:rPr>
          <w:rFonts w:ascii="Times New Roman" w:eastAsia="Times New Roman" w:hAnsi="Times New Roman" w:cs="Times New Roman"/>
          <w:lang w:bidi="ar-SA"/>
        </w:rPr>
        <w:t>-менеджмента»</w:t>
      </w:r>
      <w:r>
        <w:rPr>
          <w:rFonts w:ascii="Times New Roman" w:eastAsia="Times New Roman" w:hAnsi="Times New Roman" w:cs="Times New Roman"/>
          <w:lang w:bidi="ar-S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к.филос.н</w:t>
      </w:r>
      <w:proofErr w:type="spellEnd"/>
      <w:r>
        <w:rPr>
          <w:rFonts w:ascii="Times New Roman" w:eastAsia="Times New Roman" w:hAnsi="Times New Roman" w:cs="Times New Roman"/>
          <w:lang w:bidi="ar-SA"/>
        </w:rPr>
        <w:t>., доценте Гриненко Тамаре Григорьевне.</w:t>
      </w:r>
      <w:r w:rsidRPr="00FD658F">
        <w:rPr>
          <w:rFonts w:ascii="Times New Roman" w:eastAsia="Times New Roman" w:hAnsi="Times New Roman" w:cs="Times New Roman"/>
          <w:lang w:bidi="ar-SA"/>
        </w:rPr>
        <w:t xml:space="preserve"> </w:t>
      </w:r>
    </w:p>
    <w:p w14:paraId="73D30952" w14:textId="77777777" w:rsidR="00FD658F" w:rsidRPr="00FD658F" w:rsidRDefault="00FD658F" w:rsidP="00D37A2D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FD658F">
        <w:rPr>
          <w:rFonts w:ascii="Times New Roman" w:eastAsia="Times New Roman" w:hAnsi="Times New Roman" w:cs="Times New Roman"/>
          <w:lang w:bidi="ar-SA"/>
        </w:rPr>
        <w:t xml:space="preserve">Читает на  бакалавриате и в магистратуре  следующие дисциплины:  Аудит и контроллинг персонала, Критерии и методы оценки персонала гражданской и муниципальной службы, Управление персоналом в системе государственной службы, Кадровый консалтинг и аудит, Стратегия управления человеческими ресурсами,  Кадровый резерв в государственных и коммерческих организациях и др. </w:t>
      </w:r>
    </w:p>
    <w:p w14:paraId="02198D46" w14:textId="77777777" w:rsidR="00FD658F" w:rsidRPr="00FD658F" w:rsidRDefault="00FD658F" w:rsidP="00D37A2D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FD658F">
        <w:rPr>
          <w:rFonts w:ascii="Times New Roman" w:eastAsia="Times New Roman" w:hAnsi="Times New Roman" w:cs="Times New Roman"/>
          <w:lang w:bidi="ar-SA"/>
        </w:rPr>
        <w:t xml:space="preserve">Научный руководитель выпускных квалификационных работ бакалавров и магистров, выполненных по заказу Администрации </w:t>
      </w:r>
      <w:proofErr w:type="spellStart"/>
      <w:r w:rsidRPr="00FD658F">
        <w:rPr>
          <w:rFonts w:ascii="Times New Roman" w:eastAsia="Times New Roman" w:hAnsi="Times New Roman" w:cs="Times New Roman"/>
          <w:lang w:bidi="ar-SA"/>
        </w:rPr>
        <w:t>г.Санкт</w:t>
      </w:r>
      <w:proofErr w:type="spellEnd"/>
      <w:r w:rsidRPr="00FD658F">
        <w:rPr>
          <w:rFonts w:ascii="Times New Roman" w:eastAsia="Times New Roman" w:hAnsi="Times New Roman" w:cs="Times New Roman"/>
          <w:lang w:bidi="ar-SA"/>
        </w:rPr>
        <w:t xml:space="preserve">-Петербурга и Ленинградской области  (2015 -2020 гг.), награждена  дипломами за научное руководство  магистерскими диссертациями и бакалаврскими работами  в </w:t>
      </w:r>
      <w:r w:rsidRPr="00FD658F">
        <w:rPr>
          <w:rFonts w:ascii="Times New Roman" w:eastAsia="Times New Roman" w:hAnsi="Times New Roman" w:cs="Times New Roman"/>
          <w:lang w:val="en-US" w:bidi="ar-SA"/>
        </w:rPr>
        <w:t>IV</w:t>
      </w:r>
      <w:r>
        <w:rPr>
          <w:rFonts w:ascii="Times New Roman" w:eastAsia="Times New Roman" w:hAnsi="Times New Roman" w:cs="Times New Roman"/>
          <w:lang w:bidi="ar-SA"/>
        </w:rPr>
        <w:t xml:space="preserve"> и </w:t>
      </w:r>
      <w:r>
        <w:rPr>
          <w:rFonts w:ascii="Times New Roman" w:eastAsia="Times New Roman" w:hAnsi="Times New Roman" w:cs="Times New Roman"/>
          <w:lang w:val="en-US" w:bidi="ar-SA"/>
        </w:rPr>
        <w:t>V</w:t>
      </w:r>
      <w:r w:rsidRPr="00FD658F">
        <w:rPr>
          <w:rFonts w:ascii="Times New Roman" w:eastAsia="Times New Roman" w:hAnsi="Times New Roman" w:cs="Times New Roman"/>
          <w:lang w:bidi="ar-SA"/>
        </w:rPr>
        <w:t xml:space="preserve">  международном конкурсе научных работ «Инновационные стратегии развития» (декабрь 2020г.</w:t>
      </w:r>
      <w:r>
        <w:rPr>
          <w:rFonts w:ascii="Times New Roman" w:eastAsia="Times New Roman" w:hAnsi="Times New Roman" w:cs="Times New Roman"/>
          <w:lang w:bidi="ar-SA"/>
        </w:rPr>
        <w:t xml:space="preserve">, декабрь 2021г. </w:t>
      </w:r>
      <w:r w:rsidRPr="00FD658F">
        <w:rPr>
          <w:rFonts w:ascii="Times New Roman" w:eastAsia="Times New Roman" w:hAnsi="Times New Roman" w:cs="Times New Roman"/>
          <w:lang w:bidi="ar-SA"/>
        </w:rPr>
        <w:t xml:space="preserve">)  </w:t>
      </w:r>
    </w:p>
    <w:p w14:paraId="294D5AEC" w14:textId="77777777" w:rsidR="00FD658F" w:rsidRPr="00FD658F" w:rsidRDefault="00FD658F" w:rsidP="00D37A2D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eastAsia="Calibri" w:hAnsi="Calibri" w:cs="Times New Roman"/>
          <w:b/>
          <w:i/>
          <w:color w:val="auto"/>
          <w:sz w:val="22"/>
          <w:szCs w:val="22"/>
          <w:lang w:eastAsia="en-US" w:bidi="ar-SA"/>
        </w:rPr>
      </w:pPr>
      <w:r w:rsidRPr="00FD658F">
        <w:rPr>
          <w:rFonts w:ascii="Times New Roman" w:eastAsia="Times New Roman" w:hAnsi="Times New Roman" w:cs="Times New Roman"/>
          <w:lang w:bidi="ar-SA"/>
        </w:rPr>
        <w:t>Лектор факультета дополнительной профессиональной подготовки СЗИУ и Выборгского филиала РАНХиГС по программам переподготовки и повышения квалифика</w:t>
      </w:r>
      <w:r w:rsidR="00205F52">
        <w:rPr>
          <w:rFonts w:ascii="Times New Roman" w:eastAsia="Times New Roman" w:hAnsi="Times New Roman" w:cs="Times New Roman"/>
          <w:lang w:bidi="ar-SA"/>
        </w:rPr>
        <w:t>ции в области управления персоналом и менеджмента персонала</w:t>
      </w:r>
      <w:r w:rsidRPr="00FD658F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Pr="00FD658F">
        <w:rPr>
          <w:rFonts w:ascii="Calibri" w:eastAsia="Calibri" w:hAnsi="Calibri" w:cs="Times New Roman"/>
          <w:b/>
          <w:i/>
          <w:color w:val="auto"/>
          <w:sz w:val="22"/>
          <w:szCs w:val="22"/>
          <w:lang w:eastAsia="en-US" w:bidi="ar-SA"/>
        </w:rPr>
        <w:t xml:space="preserve"> </w:t>
      </w:r>
    </w:p>
    <w:p w14:paraId="17A5D4D3" w14:textId="77777777" w:rsidR="00FD658F" w:rsidRPr="00FD658F" w:rsidRDefault="00FD658F" w:rsidP="00D37A2D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FD658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lastRenderedPageBreak/>
        <w:t>Эксперт</w:t>
      </w:r>
      <w:r w:rsidRPr="00FD658F">
        <w:rPr>
          <w:rFonts w:ascii="Times New Roman" w:eastAsia="Times New Roman" w:hAnsi="Times New Roman" w:cs="Times New Roman"/>
          <w:lang w:bidi="ar-SA"/>
        </w:rPr>
        <w:t xml:space="preserve"> по вопросам рынка труда,   управления персоналом государственной и муниципальной службы,</w:t>
      </w:r>
      <w:r>
        <w:rPr>
          <w:rFonts w:ascii="Times New Roman" w:eastAsia="Times New Roman" w:hAnsi="Times New Roman" w:cs="Times New Roman"/>
          <w:lang w:bidi="ar-SA"/>
        </w:rPr>
        <w:t xml:space="preserve"> управления человеческими ресурсами, </w:t>
      </w:r>
      <w:r w:rsidRPr="00FD658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FD658F">
        <w:rPr>
          <w:rFonts w:ascii="Times New Roman" w:eastAsia="Times New Roman" w:hAnsi="Times New Roman" w:cs="Times New Roman"/>
          <w:lang w:bidi="ar-SA"/>
        </w:rPr>
        <w:t>лауреат премии «Эксперт РАНХиГС Санкт-Петербург – 2020».</w:t>
      </w:r>
      <w:r w:rsidRPr="00FD658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FD658F">
        <w:rPr>
          <w:rFonts w:ascii="Times New Roman" w:eastAsia="Times New Roman" w:hAnsi="Times New Roman" w:cs="Times New Roman"/>
          <w:lang w:bidi="ar-SA"/>
        </w:rPr>
        <w:t xml:space="preserve"> Участник и докладчик  на   ежегодном Форуме труда (Санкт-Петербург). </w:t>
      </w:r>
    </w:p>
    <w:p w14:paraId="4FE258E6" w14:textId="77777777" w:rsidR="00FD658F" w:rsidRPr="00FD658F" w:rsidRDefault="00FD658F" w:rsidP="00D37A2D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FD658F">
        <w:rPr>
          <w:rFonts w:ascii="Times New Roman" w:eastAsia="Times New Roman" w:hAnsi="Times New Roman" w:cs="Times New Roman"/>
          <w:lang w:bidi="ar-SA"/>
        </w:rPr>
        <w:t>Эксперт,  член рабочей группы кадрового совета при Губернаторе СПб</w:t>
      </w:r>
      <w:r w:rsidRPr="00FD658F">
        <w:rPr>
          <w:rFonts w:ascii="Times New Roman" w:eastAsia="Times New Roman" w:hAnsi="Times New Roman" w:cs="Times New Roman"/>
          <w:lang w:bidi="ar-SA"/>
        </w:rPr>
        <w:tab/>
        <w:t xml:space="preserve"> (2015-2016 гг.). Член конкурсных и аттестационных комиссий федеральных и региональных государственных органов. </w:t>
      </w:r>
    </w:p>
    <w:p w14:paraId="39795CE0" w14:textId="77777777" w:rsidR="00FD658F" w:rsidRPr="00FD658F" w:rsidRDefault="00FD658F" w:rsidP="00D37A2D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FD658F">
        <w:rPr>
          <w:rFonts w:ascii="Times New Roman" w:eastAsia="Times New Roman" w:hAnsi="Times New Roman" w:cs="Times New Roman"/>
          <w:lang w:bidi="ar-SA"/>
        </w:rPr>
        <w:t xml:space="preserve">Декан факультета социальных технологий  СЗАГС (2002 – 2007гг.) </w:t>
      </w:r>
    </w:p>
    <w:p w14:paraId="7FECD7BC" w14:textId="77777777" w:rsidR="00D37A2D" w:rsidRDefault="00FD658F" w:rsidP="00D37A2D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FD658F">
        <w:rPr>
          <w:rFonts w:ascii="Times New Roman" w:eastAsia="Times New Roman" w:hAnsi="Times New Roman" w:cs="Times New Roman"/>
          <w:lang w:bidi="ar-SA"/>
        </w:rPr>
        <w:t xml:space="preserve">Автор </w:t>
      </w:r>
      <w:r>
        <w:rPr>
          <w:rFonts w:ascii="Times New Roman" w:eastAsia="Times New Roman" w:hAnsi="Times New Roman" w:cs="Times New Roman"/>
          <w:lang w:bidi="ar-SA"/>
        </w:rPr>
        <w:t xml:space="preserve">более 80 научных работ в области социологии, менеджмента, </w:t>
      </w:r>
      <w:r w:rsidRPr="00FD658F">
        <w:rPr>
          <w:rFonts w:ascii="Times New Roman" w:eastAsia="Times New Roman" w:hAnsi="Times New Roman" w:cs="Times New Roman"/>
          <w:lang w:bidi="ar-SA"/>
        </w:rPr>
        <w:t xml:space="preserve">  управления персоналом государственной и муниципальной службы</w:t>
      </w:r>
      <w:r>
        <w:rPr>
          <w:rFonts w:ascii="Times New Roman" w:eastAsia="Times New Roman" w:hAnsi="Times New Roman" w:cs="Times New Roman"/>
          <w:lang w:bidi="ar-SA"/>
        </w:rPr>
        <w:t xml:space="preserve"> и коммерческих организаций</w:t>
      </w:r>
      <w:r w:rsidR="00D37A2D">
        <w:rPr>
          <w:rFonts w:ascii="Times New Roman" w:eastAsia="Times New Roman" w:hAnsi="Times New Roman" w:cs="Times New Roman"/>
          <w:lang w:bidi="ar-SA"/>
        </w:rPr>
        <w:t xml:space="preserve">, стратегического управления персоналом. </w:t>
      </w:r>
    </w:p>
    <w:p w14:paraId="3C1D49BF" w14:textId="77777777" w:rsidR="005C0DD0" w:rsidRDefault="005C0DD0">
      <w:pPr>
        <w:jc w:val="both"/>
        <w:rPr>
          <w:rFonts w:ascii="Times New Roman" w:eastAsia="Times New Roman" w:hAnsi="Times New Roman" w:cs="Times New Roman"/>
          <w:color w:val="4A4A4A"/>
          <w:lang w:bidi="ar-SA"/>
        </w:rPr>
      </w:pPr>
    </w:p>
    <w:p w14:paraId="4AA3075E" w14:textId="77777777" w:rsidR="007A6EB4" w:rsidRPr="00787DAB" w:rsidRDefault="00205F52">
      <w:pPr>
        <w:jc w:val="both"/>
        <w:rPr>
          <w:rFonts w:ascii="Times New Roman" w:eastAsia="Times New Roman" w:hAnsi="Times New Roman" w:cs="Times New Roman"/>
          <w:b/>
        </w:rPr>
      </w:pPr>
      <w:r w:rsidRPr="00787DAB">
        <w:rPr>
          <w:rFonts w:ascii="Times New Roman" w:eastAsia="Times New Roman" w:hAnsi="Times New Roman" w:cs="Times New Roman"/>
          <w:b/>
        </w:rPr>
        <w:t xml:space="preserve">Партнер образовательной программы </w:t>
      </w:r>
      <w:r w:rsidR="00787DAB" w:rsidRPr="00787DAB">
        <w:rPr>
          <w:rFonts w:ascii="Times New Roman" w:eastAsia="Times New Roman" w:hAnsi="Times New Roman" w:cs="Times New Roman"/>
          <w:b/>
        </w:rPr>
        <w:t>– отсутствует.</w:t>
      </w:r>
    </w:p>
    <w:p w14:paraId="6B5E78F6" w14:textId="77777777" w:rsidR="007A6EB4" w:rsidRDefault="007A6EB4">
      <w:pPr>
        <w:jc w:val="both"/>
        <w:rPr>
          <w:rFonts w:ascii="Times New Roman" w:eastAsia="Times New Roman" w:hAnsi="Times New Roman" w:cs="Times New Roman"/>
        </w:rPr>
      </w:pPr>
    </w:p>
    <w:p w14:paraId="22537113" w14:textId="77777777" w:rsidR="007A6EB4" w:rsidRDefault="00205F5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Ключевые решения:</w:t>
      </w:r>
    </w:p>
    <w:p w14:paraId="7625BB8B" w14:textId="77777777" w:rsidR="007A6EB4" w:rsidRDefault="00205F5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Организационная трансформация</w:t>
      </w:r>
    </w:p>
    <w:p w14:paraId="2098B4F1" w14:textId="77777777" w:rsidR="007A6EB4" w:rsidRDefault="00205F5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Трансформация корпоративной культуры</w:t>
      </w:r>
    </w:p>
    <w:p w14:paraId="1D623554" w14:textId="77777777" w:rsidR="007A6EB4" w:rsidRDefault="00205F5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79581D">
        <w:rPr>
          <w:rFonts w:ascii="Times New Roman" w:eastAsia="Times New Roman" w:hAnsi="Times New Roman" w:cs="Times New Roman"/>
        </w:rPr>
        <w:t xml:space="preserve">Формирование и развитие  команд </w:t>
      </w:r>
    </w:p>
    <w:p w14:paraId="5BA49EB2" w14:textId="77777777" w:rsidR="007A6EB4" w:rsidRDefault="00205F5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Обучение и развитие: от компетенций к бизнес-результату</w:t>
      </w:r>
    </w:p>
    <w:p w14:paraId="556901EE" w14:textId="77777777" w:rsidR="007A6EB4" w:rsidRDefault="00205F5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Развитие опыта сотрудника и ценностное предложение</w:t>
      </w:r>
    </w:p>
    <w:p w14:paraId="387BFD8C" w14:textId="77777777" w:rsidR="007A6EB4" w:rsidRDefault="00205F5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Стратегия развития человеческого капитала</w:t>
      </w:r>
    </w:p>
    <w:p w14:paraId="07BAC7E4" w14:textId="77777777" w:rsidR="007A6EB4" w:rsidRDefault="00205F5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Комплексное профессиональное и карьерное развитие</w:t>
      </w:r>
    </w:p>
    <w:p w14:paraId="23933C1D" w14:textId="77777777" w:rsidR="007A6EB4" w:rsidRDefault="007A6EB4">
      <w:pPr>
        <w:jc w:val="both"/>
        <w:rPr>
          <w:rFonts w:ascii="Times New Roman" w:eastAsia="Times New Roman" w:hAnsi="Times New Roman" w:cs="Times New Roman"/>
        </w:rPr>
      </w:pPr>
    </w:p>
    <w:p w14:paraId="6275E68C" w14:textId="77777777" w:rsidR="007A6EB4" w:rsidRDefault="00205F5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Клиенты: Газпром нефть, Газпром энергохолдинг, Ростелеком, Билайн, МТС, Норникель, Банк Санкт-Петербург, X5 Retail Group, Евраз, Группа ЧТПЗ, Сибур, Илим, Банк Открытие, ВТБ, Альфа банк, Альфа страхование, Промсвязьбанк и др.</w:t>
      </w:r>
    </w:p>
    <w:p w14:paraId="601A63AC" w14:textId="77777777" w:rsidR="007A6EB4" w:rsidRDefault="007A6EB4">
      <w:pPr>
        <w:jc w:val="both"/>
        <w:rPr>
          <w:rFonts w:ascii="Times New Roman" w:eastAsia="Times New Roman" w:hAnsi="Times New Roman" w:cs="Times New Roman"/>
          <w:i/>
        </w:rPr>
      </w:pPr>
    </w:p>
    <w:p w14:paraId="6F6E9D04" w14:textId="77777777" w:rsidR="00787DAB" w:rsidRDefault="00787DAB" w:rsidP="00787DAB">
      <w:pPr>
        <w:ind w:firstLine="345"/>
        <w:jc w:val="both"/>
        <w:rPr>
          <w:rFonts w:ascii="Times New Roman" w:eastAsia="Times New Roman" w:hAnsi="Times New Roman" w:cs="Times New Roman"/>
          <w:bCs/>
        </w:rPr>
      </w:pPr>
      <w:r w:rsidRPr="003B3B78">
        <w:rPr>
          <w:rFonts w:ascii="Times New Roman" w:eastAsia="Times New Roman" w:hAnsi="Times New Roman" w:cs="Times New Roman"/>
          <w:b/>
          <w:bCs/>
        </w:rPr>
        <w:t>Сетевой партнер образовательной программы</w:t>
      </w:r>
      <w:r w:rsidRPr="003B3B78">
        <w:rPr>
          <w:rFonts w:ascii="Times New Roman" w:eastAsia="Times New Roman" w:hAnsi="Times New Roman" w:cs="Times New Roman"/>
          <w:bCs/>
        </w:rPr>
        <w:t>: программа не реализуется в сетевой форме.</w:t>
      </w:r>
    </w:p>
    <w:p w14:paraId="018A9300" w14:textId="77777777" w:rsidR="007A6EB4" w:rsidRDefault="007A6EB4">
      <w:pPr>
        <w:jc w:val="both"/>
        <w:rPr>
          <w:rFonts w:ascii="Times New Roman" w:eastAsia="Times New Roman" w:hAnsi="Times New Roman" w:cs="Times New Roman"/>
        </w:rPr>
      </w:pPr>
    </w:p>
    <w:p w14:paraId="3C3613E2" w14:textId="77777777" w:rsidR="007A6EB4" w:rsidRDefault="00205F52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Признание качества программы </w:t>
      </w:r>
    </w:p>
    <w:p w14:paraId="01A59761" w14:textId="77777777" w:rsidR="007A6EB4" w:rsidRDefault="00205F52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Институт имеет все необходимое лицензионное программное обесп</w:t>
      </w:r>
      <w:r w:rsidR="00CD51D1">
        <w:rPr>
          <w:rFonts w:ascii="Times New Roman" w:hAnsi="Times New Roman" w:cs="Times New Roman"/>
          <w:shd w:val="clear" w:color="auto" w:fill="FFFFFF"/>
        </w:rPr>
        <w:t>ечение для подготовки специалистов по управлению персоналом</w:t>
      </w:r>
      <w:r w:rsidR="00787DAB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В институте создана и функционирует современная техническая база в области средств и систем информационно-коммуникационных технологий. Локальная вычислительная сеть охватывает все здания института и УОЦ. Здания соединены волоконно-оптическими каналами связи со скоростью передачи – 1 Гбит/сек. Канал связи для доступа в Интернет имеет скорость 1 Гбит/сек. Центральный вычислительный комплекс института построен на базе мощных серверов, поддерживающих функционирование более 300 виртуальных машин и 12 отдельных серверов, обеспечивающих автоматизацию большинства бизнес-процессов Института.</w:t>
      </w:r>
    </w:p>
    <w:p w14:paraId="48AD0DC0" w14:textId="77777777" w:rsidR="007A6EB4" w:rsidRDefault="00205F52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В 2020 году подготовлены и эффективно осуществлены форматы дистанционной работы сотрудников Института и организации учебного процесса. Лекционные аудитории и аудитории для семинарских занятий оснащены мультимедийным оборудованием.</w:t>
      </w:r>
    </w:p>
    <w:p w14:paraId="31F54A5B" w14:textId="77777777" w:rsidR="007A6EB4" w:rsidRDefault="00205F52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Каждый студент подключен к КАС института, имеет свои логин и пароль, а также портфолио, в котором он отражает результаты своей образовательной деятельности. Для доступа к рабочему месту обучающиеся используют учетные данные, выдаваемые при зачислении в вуз. Они же служат для доступа к другим информационным ресурсам и сетям СЗИУ РАНХиГС, объединяя новую систему с информационно-учебным пространством всей Президентской академии в Петербурге.</w:t>
      </w:r>
    </w:p>
    <w:p w14:paraId="2A324E91" w14:textId="77777777" w:rsidR="007A6EB4" w:rsidRDefault="00205F52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Персонализацию виртуальных рабочих мест обеспечивают технологии Citrix Profile </w:t>
      </w:r>
      <w:r>
        <w:rPr>
          <w:rFonts w:ascii="Times New Roman" w:hAnsi="Times New Roman" w:cs="Times New Roman"/>
          <w:shd w:val="clear" w:color="auto" w:fill="FFFFFF"/>
        </w:rPr>
        <w:lastRenderedPageBreak/>
        <w:t xml:space="preserve">Management и Microsoft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Folder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Redirection</w:t>
      </w:r>
      <w:proofErr w:type="spellEnd"/>
      <w:r>
        <w:rPr>
          <w:rFonts w:ascii="Times New Roman" w:hAnsi="Times New Roman" w:cs="Times New Roman"/>
          <w:shd w:val="clear" w:color="auto" w:fill="FFFFFF"/>
        </w:rPr>
        <w:t>, которые управляют профилями обучающихся, сохраняя их на общем сетевом ресурсе. В результате виртуализации рабочей среды Институт имеет систему, способную обслуживать любое количество обучающихся одновременно и независимо от учебного класса. Благодаря подсистеме безопасного удаленного доступа Институт имеет возможность дистанционного обучения и доступа обучающихся к нужным инструментам даже вне учебного класса, в том числе со смартфонов или планшетов.</w:t>
      </w:r>
    </w:p>
    <w:p w14:paraId="66FCCB6B" w14:textId="77777777" w:rsidR="007A6EB4" w:rsidRDefault="00205F52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Работодатели и эксперты-практики участвуют в проектировании и актуализации ОП, в разработке и реализации программ практик, формировании планируемых результатов ее прохождения.</w:t>
      </w:r>
      <w:r>
        <w:t xml:space="preserve"> </w:t>
      </w:r>
      <w:r>
        <w:rPr>
          <w:rFonts w:ascii="Times New Roman" w:hAnsi="Times New Roman" w:cs="Times New Roman"/>
          <w:shd w:val="clear" w:color="auto" w:fill="FFFFFF"/>
        </w:rPr>
        <w:t>Работодатели также участвуют в образовательном процессе, в частности, формируя заказ на научно-исследовательские и проектные работы, выполняемые студентами в рамках ВКР или курсовых работ.  На регулярной основе  проводятся мастер-классы и совместные образовательные мероприятия, работодатели выступают в качестве гостевых лекторов в рамках учебных дисциплин.</w:t>
      </w:r>
    </w:p>
    <w:p w14:paraId="0B14B14C" w14:textId="77777777" w:rsidR="007A6EB4" w:rsidRDefault="007A6EB4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33E279E4" w14:textId="77777777" w:rsidR="007A6EB4" w:rsidRDefault="00205F52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Содержание и условия реализации программы </w:t>
      </w:r>
    </w:p>
    <w:p w14:paraId="126AEC09" w14:textId="77777777" w:rsidR="007A6EB4" w:rsidRPr="00CD51D1" w:rsidRDefault="00205F52">
      <w:pPr>
        <w:widowControl/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D51D1">
        <w:rPr>
          <w:rFonts w:ascii="Times New Roman" w:eastAsia="Times New Roman" w:hAnsi="Times New Roman" w:cs="Times New Roman"/>
          <w:color w:val="auto"/>
          <w:lang w:bidi="ar-SA"/>
        </w:rPr>
        <w:t>Будут читаться следующие блоки дисциплин:</w:t>
      </w:r>
    </w:p>
    <w:p w14:paraId="2AEDBE55" w14:textId="77777777" w:rsidR="007A6EB4" w:rsidRPr="00CD51D1" w:rsidRDefault="00205F52">
      <w:pPr>
        <w:pStyle w:val="a8"/>
        <w:widowControl/>
        <w:numPr>
          <w:ilvl w:val="0"/>
          <w:numId w:val="5"/>
        </w:numPr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D51D1">
        <w:rPr>
          <w:rFonts w:ascii="Times New Roman" w:eastAsia="Times New Roman" w:hAnsi="Times New Roman" w:cs="Times New Roman"/>
          <w:color w:val="auto"/>
          <w:lang w:bidi="ar-SA"/>
        </w:rPr>
        <w:t>Обязательная часть,</w:t>
      </w:r>
    </w:p>
    <w:p w14:paraId="7DAB8B08" w14:textId="77777777" w:rsidR="007A6EB4" w:rsidRPr="00CD51D1" w:rsidRDefault="00205F52" w:rsidP="004A0668">
      <w:pPr>
        <w:pStyle w:val="a8"/>
        <w:widowControl/>
        <w:numPr>
          <w:ilvl w:val="0"/>
          <w:numId w:val="17"/>
        </w:numPr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D51D1">
        <w:rPr>
          <w:rFonts w:ascii="Times New Roman" w:eastAsia="Times New Roman" w:hAnsi="Times New Roman" w:cs="Times New Roman"/>
          <w:color w:val="auto"/>
          <w:lang w:bidi="ar-SA"/>
        </w:rPr>
        <w:t>Часть, формируемая участниками образовательных отношений (включая Дисциплины по выбору),</w:t>
      </w:r>
    </w:p>
    <w:p w14:paraId="3901AF0A" w14:textId="77777777" w:rsidR="007A6EB4" w:rsidRPr="00CD51D1" w:rsidRDefault="00205F52" w:rsidP="004A0668">
      <w:pPr>
        <w:pStyle w:val="a8"/>
        <w:widowControl/>
        <w:numPr>
          <w:ilvl w:val="0"/>
          <w:numId w:val="17"/>
        </w:numPr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D51D1">
        <w:rPr>
          <w:rFonts w:ascii="Times New Roman" w:eastAsia="Times New Roman" w:hAnsi="Times New Roman" w:cs="Times New Roman"/>
          <w:color w:val="auto"/>
          <w:lang w:bidi="ar-SA"/>
        </w:rPr>
        <w:t>Блок «Практики»,</w:t>
      </w:r>
    </w:p>
    <w:p w14:paraId="10A4D34D" w14:textId="77777777" w:rsidR="007A6EB4" w:rsidRDefault="00205F52" w:rsidP="004A0668">
      <w:pPr>
        <w:pStyle w:val="a8"/>
        <w:widowControl/>
        <w:numPr>
          <w:ilvl w:val="0"/>
          <w:numId w:val="17"/>
        </w:numPr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D51D1">
        <w:rPr>
          <w:rFonts w:ascii="Times New Roman" w:eastAsia="Times New Roman" w:hAnsi="Times New Roman" w:cs="Times New Roman"/>
          <w:color w:val="auto"/>
          <w:lang w:bidi="ar-SA"/>
        </w:rPr>
        <w:t>Факультативные дисциплины.</w:t>
      </w:r>
    </w:p>
    <w:p w14:paraId="1E4ADB16" w14:textId="77777777" w:rsidR="004A0668" w:rsidRPr="0079581D" w:rsidRDefault="004A0668" w:rsidP="004A0668">
      <w:pPr>
        <w:widowControl/>
        <w:shd w:val="clear" w:color="auto" w:fill="FFFFFF"/>
        <w:spacing w:after="300"/>
        <w:ind w:left="298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79581D">
        <w:rPr>
          <w:rFonts w:ascii="Times New Roman" w:eastAsia="Times New Roman" w:hAnsi="Times New Roman" w:cs="Times New Roman"/>
          <w:color w:val="auto"/>
          <w:lang w:bidi="ar-SA"/>
        </w:rPr>
        <w:t>К наиболее важным дисциплинам относятся следующие:</w:t>
      </w:r>
    </w:p>
    <w:p w14:paraId="38C3919E" w14:textId="77777777" w:rsidR="004A0668" w:rsidRPr="004A0668" w:rsidRDefault="004A0668" w:rsidP="004A0668">
      <w:pPr>
        <w:pStyle w:val="3f3f3f3f3f3f3f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</w:rPr>
      </w:pPr>
      <w:r w:rsidRPr="004A0668">
        <w:rPr>
          <w:rFonts w:ascii="Times New Roman" w:hAnsi="Times New Roman" w:cs="Times New Roman"/>
          <w:sz w:val="24"/>
          <w:szCs w:val="24"/>
        </w:rPr>
        <w:t>Стратегия управления человеческими ресурсами</w:t>
      </w:r>
    </w:p>
    <w:p w14:paraId="41B61DD6" w14:textId="77777777" w:rsidR="004A0668" w:rsidRPr="004A0668" w:rsidRDefault="004A0668" w:rsidP="004A0668">
      <w:pPr>
        <w:pStyle w:val="3f3f3f3f3f3f3f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</w:rPr>
      </w:pPr>
      <w:r w:rsidRPr="004A0668">
        <w:rPr>
          <w:rFonts w:ascii="Times New Roman" w:hAnsi="Times New Roman" w:cs="Times New Roman"/>
          <w:sz w:val="24"/>
          <w:szCs w:val="24"/>
        </w:rPr>
        <w:t>Современные тенденции в  управлении персоналом</w:t>
      </w:r>
    </w:p>
    <w:p w14:paraId="02A36081" w14:textId="77777777" w:rsidR="004A0668" w:rsidRPr="004A0668" w:rsidRDefault="004A0668" w:rsidP="004A0668">
      <w:pPr>
        <w:pStyle w:val="3f3f3f3f3f3f3f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</w:rPr>
      </w:pPr>
      <w:r w:rsidRPr="004A0668">
        <w:rPr>
          <w:rFonts w:ascii="Times New Roman" w:hAnsi="Times New Roman" w:cs="Times New Roman"/>
          <w:sz w:val="24"/>
          <w:szCs w:val="24"/>
        </w:rPr>
        <w:t>HR-аналитика</w:t>
      </w:r>
    </w:p>
    <w:p w14:paraId="50B9EC76" w14:textId="77777777" w:rsidR="004A0668" w:rsidRPr="004A0668" w:rsidRDefault="004A0668" w:rsidP="004A0668">
      <w:pPr>
        <w:pStyle w:val="3f3f3f3f3f3f3f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</w:rPr>
      </w:pPr>
      <w:r w:rsidRPr="004A0668">
        <w:rPr>
          <w:rFonts w:ascii="Times New Roman" w:hAnsi="Times New Roman" w:cs="Times New Roman"/>
          <w:sz w:val="24"/>
          <w:szCs w:val="24"/>
        </w:rPr>
        <w:t>Современные методы исследования в управлении персоналом</w:t>
      </w:r>
    </w:p>
    <w:p w14:paraId="07B13C2C" w14:textId="77777777" w:rsidR="004A0668" w:rsidRPr="004A0668" w:rsidRDefault="004A0668" w:rsidP="004A0668">
      <w:pPr>
        <w:pStyle w:val="3f3f3f3f3f3f3f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</w:rPr>
      </w:pPr>
      <w:r w:rsidRPr="004A0668">
        <w:rPr>
          <w:rFonts w:ascii="Times New Roman" w:hAnsi="Times New Roman" w:cs="Times New Roman"/>
          <w:sz w:val="24"/>
          <w:szCs w:val="24"/>
        </w:rPr>
        <w:t>Современные технологии оценки управленческих компетенций</w:t>
      </w:r>
    </w:p>
    <w:p w14:paraId="355E0B2C" w14:textId="77777777" w:rsidR="004A0668" w:rsidRPr="004A0668" w:rsidRDefault="004A0668" w:rsidP="004A0668">
      <w:pPr>
        <w:pStyle w:val="3f3f3f3f3f3f3f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</w:rPr>
      </w:pPr>
      <w:r w:rsidRPr="004A0668">
        <w:rPr>
          <w:rFonts w:ascii="Times New Roman" w:hAnsi="Times New Roman" w:cs="Times New Roman"/>
          <w:sz w:val="24"/>
          <w:szCs w:val="24"/>
        </w:rPr>
        <w:t>Математические модели в управлении конфликтами</w:t>
      </w:r>
    </w:p>
    <w:p w14:paraId="73DF70BF" w14:textId="77777777" w:rsidR="004A0668" w:rsidRPr="004A0668" w:rsidRDefault="004A0668" w:rsidP="004A0668">
      <w:pPr>
        <w:pStyle w:val="3f3f3f3f3f3f3f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</w:rPr>
      </w:pPr>
      <w:r w:rsidRPr="004A0668">
        <w:rPr>
          <w:rFonts w:ascii="Times New Roman" w:hAnsi="Times New Roman" w:cs="Times New Roman"/>
          <w:sz w:val="24"/>
          <w:szCs w:val="24"/>
        </w:rPr>
        <w:t>Профессиональные стандарты в системе управления персоналом: правовые аспекты</w:t>
      </w:r>
    </w:p>
    <w:p w14:paraId="5DF54074" w14:textId="77777777" w:rsidR="004A0668" w:rsidRPr="004A0668" w:rsidRDefault="004A0668" w:rsidP="004A0668">
      <w:pPr>
        <w:pStyle w:val="3f3f3f3f3f3f3f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</w:rPr>
      </w:pPr>
      <w:r w:rsidRPr="004A0668">
        <w:rPr>
          <w:rFonts w:ascii="Times New Roman" w:hAnsi="Times New Roman" w:cs="Times New Roman"/>
          <w:sz w:val="24"/>
          <w:szCs w:val="24"/>
        </w:rPr>
        <w:t>Управление организационной культурой</w:t>
      </w:r>
    </w:p>
    <w:p w14:paraId="24B67FBA" w14:textId="77777777" w:rsidR="004A0668" w:rsidRPr="004A0668" w:rsidRDefault="004A0668" w:rsidP="004A0668">
      <w:pPr>
        <w:pStyle w:val="3f3f3f3f3f3f3f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</w:rPr>
      </w:pPr>
      <w:r w:rsidRPr="004A0668">
        <w:rPr>
          <w:rFonts w:ascii="Times New Roman" w:hAnsi="Times New Roman" w:cs="Times New Roman"/>
          <w:sz w:val="24"/>
          <w:szCs w:val="24"/>
        </w:rPr>
        <w:t>Стратегии и технологии управления развитием персонала</w:t>
      </w:r>
    </w:p>
    <w:p w14:paraId="084ED765" w14:textId="77777777" w:rsidR="004A0668" w:rsidRPr="004A0668" w:rsidRDefault="004A0668" w:rsidP="004A0668">
      <w:pPr>
        <w:pStyle w:val="3f3f3f3f3f3f3f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</w:rPr>
      </w:pPr>
      <w:r w:rsidRPr="004A0668">
        <w:rPr>
          <w:rFonts w:ascii="Times New Roman" w:hAnsi="Times New Roman" w:cs="Times New Roman"/>
          <w:sz w:val="24"/>
          <w:szCs w:val="24"/>
        </w:rPr>
        <w:t>Функционально-стоимостной анализ системы и технологии управления персоналом</w:t>
      </w:r>
    </w:p>
    <w:p w14:paraId="53A9E27B" w14:textId="77777777" w:rsidR="004A0668" w:rsidRPr="004A0668" w:rsidRDefault="004A0668" w:rsidP="004A0668">
      <w:pPr>
        <w:pStyle w:val="3f3f3f3f3f3f3f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</w:rPr>
      </w:pPr>
      <w:r w:rsidRPr="004A0668">
        <w:rPr>
          <w:rFonts w:ascii="Times New Roman" w:hAnsi="Times New Roman" w:cs="Times New Roman"/>
          <w:sz w:val="24"/>
          <w:szCs w:val="24"/>
        </w:rPr>
        <w:t>Кадровый резерв в государственных и коммерческих организациях</w:t>
      </w:r>
    </w:p>
    <w:p w14:paraId="376269A4" w14:textId="77777777" w:rsidR="004A0668" w:rsidRPr="004A0668" w:rsidRDefault="004A0668" w:rsidP="004A0668">
      <w:pPr>
        <w:pStyle w:val="3f3f3f3f3f3f3f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</w:rPr>
      </w:pPr>
      <w:r w:rsidRPr="004A0668">
        <w:rPr>
          <w:rFonts w:ascii="Times New Roman" w:hAnsi="Times New Roman" w:cs="Times New Roman"/>
          <w:sz w:val="24"/>
          <w:szCs w:val="24"/>
        </w:rPr>
        <w:t>Инновационные технологии принятия кадровых решений</w:t>
      </w:r>
    </w:p>
    <w:p w14:paraId="557B9411" w14:textId="77777777" w:rsidR="004A0668" w:rsidRPr="004A0668" w:rsidRDefault="004A0668" w:rsidP="004A0668">
      <w:pPr>
        <w:pStyle w:val="3f3f3f3f3f3f3f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</w:rPr>
      </w:pPr>
      <w:r w:rsidRPr="004A0668">
        <w:rPr>
          <w:rFonts w:ascii="Times New Roman" w:hAnsi="Times New Roman" w:cs="Times New Roman"/>
          <w:sz w:val="24"/>
          <w:szCs w:val="24"/>
        </w:rPr>
        <w:t>Управление кадровыми рисками</w:t>
      </w:r>
    </w:p>
    <w:p w14:paraId="00EC21B4" w14:textId="77777777" w:rsidR="004A0668" w:rsidRPr="004A0668" w:rsidRDefault="004A0668" w:rsidP="004A0668">
      <w:pPr>
        <w:pStyle w:val="3f3f3f3f3f3f3f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</w:rPr>
      </w:pPr>
      <w:r w:rsidRPr="004A0668">
        <w:rPr>
          <w:rFonts w:ascii="Times New Roman" w:hAnsi="Times New Roman" w:cs="Times New Roman"/>
          <w:sz w:val="24"/>
          <w:szCs w:val="24"/>
        </w:rPr>
        <w:t>Кадровый консалтинг и аудит</w:t>
      </w:r>
    </w:p>
    <w:p w14:paraId="7DD59B7A" w14:textId="77777777" w:rsidR="004A0668" w:rsidRPr="004A0668" w:rsidRDefault="004A0668" w:rsidP="004A0668">
      <w:pPr>
        <w:pStyle w:val="3f3f3f3f3f3f3f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</w:rPr>
      </w:pPr>
      <w:r w:rsidRPr="004A0668">
        <w:rPr>
          <w:rFonts w:ascii="Times New Roman" w:hAnsi="Times New Roman" w:cs="Times New Roman"/>
          <w:sz w:val="24"/>
          <w:szCs w:val="24"/>
        </w:rPr>
        <w:t>Основы организации труда в условиях цифрового общества</w:t>
      </w:r>
    </w:p>
    <w:p w14:paraId="06BA9428" w14:textId="77777777" w:rsidR="004A0668" w:rsidRPr="004A0668" w:rsidRDefault="004A0668" w:rsidP="004A0668">
      <w:pPr>
        <w:pStyle w:val="3f3f3f3f3f3f3f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</w:rPr>
      </w:pPr>
      <w:r w:rsidRPr="004A0668">
        <w:rPr>
          <w:rFonts w:ascii="Times New Roman" w:hAnsi="Times New Roman" w:cs="Times New Roman"/>
          <w:sz w:val="24"/>
          <w:szCs w:val="24"/>
        </w:rPr>
        <w:t>Гендерные аспекты HR-менеджмента</w:t>
      </w:r>
    </w:p>
    <w:p w14:paraId="3ED272B6" w14:textId="77777777" w:rsidR="004A0668" w:rsidRDefault="004A0668" w:rsidP="004A0668">
      <w:pPr>
        <w:widowControl/>
        <w:shd w:val="clear" w:color="auto" w:fill="FFFFFF"/>
        <w:spacing w:after="300"/>
        <w:contextualSpacing/>
        <w:textAlignment w:val="baseline"/>
        <w:rPr>
          <w:rFonts w:ascii="Times New Roman" w:eastAsia="Times New Roman" w:hAnsi="Times New Roman" w:cs="Times New Roman"/>
          <w:color w:val="4A4A4A"/>
          <w:lang w:bidi="ar-SA"/>
        </w:rPr>
      </w:pPr>
    </w:p>
    <w:p w14:paraId="2A878217" w14:textId="77777777" w:rsidR="007A6EB4" w:rsidRDefault="00205F5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Программа обучения реализуется на русском языке. </w:t>
      </w:r>
    </w:p>
    <w:p w14:paraId="2B967B42" w14:textId="77777777" w:rsidR="007A6EB4" w:rsidRDefault="00205F5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Площадка обучения: ФСТ СЗИУ РАНХиГС – СПб, ул. Черняховского, д.6/10</w:t>
      </w:r>
    </w:p>
    <w:p w14:paraId="653C7018" w14:textId="5515C237" w:rsidR="007A6EB4" w:rsidRDefault="00BC2798">
      <w:pPr>
        <w:jc w:val="both"/>
        <w:rPr>
          <w:rFonts w:ascii="Times New Roman" w:eastAsia="Times New Roman" w:hAnsi="Times New Roman" w:cs="Times New Roman"/>
        </w:rPr>
      </w:pPr>
      <w:r w:rsidRPr="00BC2798">
        <w:rPr>
          <w:rFonts w:ascii="Times New Roman" w:eastAsia="Times New Roman" w:hAnsi="Times New Roman" w:cs="Times New Roman"/>
        </w:rPr>
        <w:t>Предполагаемая доля цифрового компонента в курсовых и дипломных проектах 20%</w:t>
      </w:r>
    </w:p>
    <w:p w14:paraId="3EC89E68" w14:textId="77777777" w:rsidR="00BC2798" w:rsidRPr="00BC2798" w:rsidRDefault="00BC2798">
      <w:pPr>
        <w:jc w:val="both"/>
        <w:rPr>
          <w:rFonts w:ascii="Times New Roman" w:eastAsia="Times New Roman" w:hAnsi="Times New Roman" w:cs="Times New Roman"/>
        </w:rPr>
      </w:pPr>
    </w:p>
    <w:p w14:paraId="5AA52CF9" w14:textId="77777777" w:rsidR="007A6EB4" w:rsidRDefault="00205F52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Возможности получения дополнительной квалификации в период реализации программы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0DBB27A6" w14:textId="77777777" w:rsidR="007A6EB4" w:rsidRDefault="00205F52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Возможность пройти дополнительное обучение на дополнительных программах-</w:t>
      </w:r>
      <w:proofErr w:type="spellStart"/>
      <w:r>
        <w:rPr>
          <w:rFonts w:ascii="Times New Roman" w:eastAsia="Times New Roman" w:hAnsi="Times New Roman" w:cs="Times New Roman"/>
        </w:rPr>
        <w:t>майнерах</w:t>
      </w:r>
      <w:proofErr w:type="spellEnd"/>
      <w:r>
        <w:rPr>
          <w:rFonts w:ascii="Times New Roman" w:eastAsia="Times New Roman" w:hAnsi="Times New Roman" w:cs="Times New Roman"/>
        </w:rPr>
        <w:t xml:space="preserve">, предназначенных для студентов бакалавриата. </w:t>
      </w:r>
    </w:p>
    <w:p w14:paraId="5FECC0F4" w14:textId="77777777" w:rsidR="007A6EB4" w:rsidRDefault="00205F52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Посещение организуемых государством образовательно-дискуссионных мероприятий (</w:t>
      </w:r>
      <w:proofErr w:type="spellStart"/>
      <w:r>
        <w:rPr>
          <w:rFonts w:ascii="Times New Roman" w:eastAsia="Times New Roman" w:hAnsi="Times New Roman" w:cs="Times New Roman"/>
        </w:rPr>
        <w:t>Изборский</w:t>
      </w:r>
      <w:proofErr w:type="spellEnd"/>
      <w:r>
        <w:rPr>
          <w:rFonts w:ascii="Times New Roman" w:eastAsia="Times New Roman" w:hAnsi="Times New Roman" w:cs="Times New Roman"/>
        </w:rPr>
        <w:t xml:space="preserve"> клуб, «Селигер»</w:t>
      </w:r>
      <w:r w:rsidR="004A0668">
        <w:rPr>
          <w:rFonts w:ascii="Times New Roman" w:eastAsia="Times New Roman" w:hAnsi="Times New Roman" w:cs="Times New Roman"/>
        </w:rPr>
        <w:t>,  «Форум труда»</w:t>
      </w:r>
      <w:r>
        <w:rPr>
          <w:rFonts w:ascii="Times New Roman" w:eastAsia="Times New Roman" w:hAnsi="Times New Roman" w:cs="Times New Roman"/>
        </w:rPr>
        <w:t>)</w:t>
      </w:r>
    </w:p>
    <w:p w14:paraId="18B32C95" w14:textId="77777777" w:rsidR="00DE3382" w:rsidRDefault="00DE3382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Выступление с докладом на молодежной секции «Форума Труда» </w:t>
      </w:r>
    </w:p>
    <w:p w14:paraId="2CC1FEBC" w14:textId="77777777" w:rsidR="007A6EB4" w:rsidRDefault="00205F52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Привлечение магистрантов в качестве волонтеров для обеспечения работы общественных мероприятий (напр., </w:t>
      </w:r>
      <w:r w:rsidR="004A0668">
        <w:rPr>
          <w:rFonts w:ascii="Times New Roman" w:eastAsia="Times New Roman" w:hAnsi="Times New Roman" w:cs="Times New Roman"/>
        </w:rPr>
        <w:t xml:space="preserve">«Форум труда», </w:t>
      </w:r>
      <w:r w:rsidR="00DE3382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«Невский форум») с прохождением курса соответствующего обучения.</w:t>
      </w:r>
    </w:p>
    <w:p w14:paraId="29564B63" w14:textId="77777777" w:rsidR="007A6EB4" w:rsidRDefault="00205F52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Стажировка с углублением специализации профиля компетенции на базе организаций -партнеров</w:t>
      </w:r>
    </w:p>
    <w:p w14:paraId="6E96EDAD" w14:textId="77777777" w:rsidR="007A6EB4" w:rsidRDefault="007A6EB4">
      <w:pPr>
        <w:jc w:val="both"/>
        <w:rPr>
          <w:rFonts w:ascii="Times New Roman" w:eastAsia="Times New Roman" w:hAnsi="Times New Roman" w:cs="Times New Roman"/>
        </w:rPr>
      </w:pPr>
    </w:p>
    <w:p w14:paraId="2F290873" w14:textId="77777777" w:rsidR="007A6EB4" w:rsidRDefault="00205F5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Ссылка на образовательную программу</w:t>
      </w:r>
    </w:p>
    <w:p w14:paraId="34050274" w14:textId="2D7570E8" w:rsidR="007A6EB4" w:rsidRDefault="00BC2798">
      <w:pPr>
        <w:ind w:firstLine="567"/>
        <w:jc w:val="both"/>
        <w:rPr>
          <w:rFonts w:ascii="Times New Roman" w:eastAsia="Times New Roman" w:hAnsi="Times New Roman" w:cs="Times New Roman"/>
        </w:rPr>
      </w:pPr>
      <w:hyperlink r:id="rId5" w:history="1">
        <w:r w:rsidRPr="009E20F3">
          <w:rPr>
            <w:rStyle w:val="a9"/>
            <w:rFonts w:ascii="Times New Roman" w:eastAsia="Times New Roman" w:hAnsi="Times New Roman" w:cs="Times New Roman"/>
          </w:rPr>
          <w:t>https://spb.ranepa.ru/sveden/education/eduop/?ysclid=l6zfhkvso7593751642</w:t>
        </w:r>
      </w:hyperlink>
    </w:p>
    <w:p w14:paraId="39F914C7" w14:textId="77777777" w:rsidR="00BC2798" w:rsidRDefault="00BC2798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3F3BF23C" w14:textId="77777777" w:rsidR="007A6EB4" w:rsidRDefault="007A6EB4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79C8B652" w14:textId="77777777" w:rsidR="007A6EB4" w:rsidRDefault="007A6EB4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24074F6B" w14:textId="77777777" w:rsidR="007A6EB4" w:rsidRDefault="007A6EB4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477E7770" w14:textId="77777777" w:rsidR="007A6EB4" w:rsidRDefault="007A6EB4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59B8ED09" w14:textId="77777777" w:rsidR="007A6EB4" w:rsidRDefault="007A6EB4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266A5AF2" w14:textId="77777777" w:rsidR="007A6EB4" w:rsidRDefault="007A6EB4">
      <w:pPr>
        <w:rPr>
          <w:rFonts w:ascii="Times New Roman" w:hAnsi="Times New Roman" w:cs="Times New Roman"/>
        </w:rPr>
      </w:pPr>
    </w:p>
    <w:sectPr w:rsidR="007A6EB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61A3"/>
    <w:multiLevelType w:val="hybridMultilevel"/>
    <w:tmpl w:val="EF7E7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27BE"/>
    <w:multiLevelType w:val="hybridMultilevel"/>
    <w:tmpl w:val="D326F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B113D"/>
    <w:multiLevelType w:val="multilevel"/>
    <w:tmpl w:val="ECE823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8E2732"/>
    <w:multiLevelType w:val="hybridMultilevel"/>
    <w:tmpl w:val="DB863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8564F"/>
    <w:multiLevelType w:val="multilevel"/>
    <w:tmpl w:val="A4BC39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800DE5"/>
    <w:multiLevelType w:val="hybridMultilevel"/>
    <w:tmpl w:val="855CA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86A87"/>
    <w:multiLevelType w:val="multilevel"/>
    <w:tmpl w:val="37E2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73B001E"/>
    <w:multiLevelType w:val="hybridMultilevel"/>
    <w:tmpl w:val="72C0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11DC"/>
    <w:multiLevelType w:val="hybridMultilevel"/>
    <w:tmpl w:val="D4E2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7276A"/>
    <w:multiLevelType w:val="multilevel"/>
    <w:tmpl w:val="49B8A236"/>
    <w:lvl w:ilvl="0">
      <w:start w:val="1"/>
      <w:numFmt w:val="bullet"/>
      <w:lvlText w:val=""/>
      <w:lvlJc w:val="left"/>
      <w:pPr>
        <w:tabs>
          <w:tab w:val="num" w:pos="0"/>
        </w:tabs>
        <w:ind w:left="6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1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0C49AC"/>
    <w:multiLevelType w:val="hybridMultilevel"/>
    <w:tmpl w:val="350EBDF2"/>
    <w:lvl w:ilvl="0" w:tplc="0419000D">
      <w:start w:val="1"/>
      <w:numFmt w:val="bullet"/>
      <w:lvlText w:val=""/>
      <w:lvlJc w:val="left"/>
      <w:pPr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1" w15:restartNumberingAfterBreak="0">
    <w:nsid w:val="4C506B17"/>
    <w:multiLevelType w:val="multilevel"/>
    <w:tmpl w:val="4628EE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0901C5"/>
    <w:multiLevelType w:val="hybridMultilevel"/>
    <w:tmpl w:val="2E62B54C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3" w15:restartNumberingAfterBreak="0">
    <w:nsid w:val="51B3755C"/>
    <w:multiLevelType w:val="multilevel"/>
    <w:tmpl w:val="4D6E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53D6732C"/>
    <w:multiLevelType w:val="multilevel"/>
    <w:tmpl w:val="3B5EF1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41C7B3D"/>
    <w:multiLevelType w:val="multilevel"/>
    <w:tmpl w:val="49B8A236"/>
    <w:lvl w:ilvl="0">
      <w:start w:val="1"/>
      <w:numFmt w:val="bullet"/>
      <w:lvlText w:val=""/>
      <w:lvlJc w:val="left"/>
      <w:pPr>
        <w:tabs>
          <w:tab w:val="num" w:pos="0"/>
        </w:tabs>
        <w:ind w:left="6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1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4471D3"/>
    <w:multiLevelType w:val="multilevel"/>
    <w:tmpl w:val="140EC29A"/>
    <w:lvl w:ilvl="0">
      <w:start w:val="1"/>
      <w:numFmt w:val="bullet"/>
      <w:lvlText w:val=""/>
      <w:lvlJc w:val="left"/>
      <w:pPr>
        <w:tabs>
          <w:tab w:val="num" w:pos="0"/>
        </w:tabs>
        <w:ind w:left="65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1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BE39B1"/>
    <w:multiLevelType w:val="multilevel"/>
    <w:tmpl w:val="E284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6C61147E"/>
    <w:multiLevelType w:val="hybridMultilevel"/>
    <w:tmpl w:val="A408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14684"/>
    <w:multiLevelType w:val="hybridMultilevel"/>
    <w:tmpl w:val="15A2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A5698"/>
    <w:multiLevelType w:val="hybridMultilevel"/>
    <w:tmpl w:val="9AA4F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102257">
    <w:abstractNumId w:val="13"/>
  </w:num>
  <w:num w:numId="2" w16cid:durableId="752510648">
    <w:abstractNumId w:val="11"/>
  </w:num>
  <w:num w:numId="3" w16cid:durableId="542252769">
    <w:abstractNumId w:val="17"/>
  </w:num>
  <w:num w:numId="4" w16cid:durableId="619340177">
    <w:abstractNumId w:val="6"/>
  </w:num>
  <w:num w:numId="5" w16cid:durableId="1162964188">
    <w:abstractNumId w:val="16"/>
  </w:num>
  <w:num w:numId="6" w16cid:durableId="153886096">
    <w:abstractNumId w:val="2"/>
  </w:num>
  <w:num w:numId="7" w16cid:durableId="2123182219">
    <w:abstractNumId w:val="4"/>
  </w:num>
  <w:num w:numId="8" w16cid:durableId="1809470800">
    <w:abstractNumId w:val="14"/>
  </w:num>
  <w:num w:numId="9" w16cid:durableId="1740328673">
    <w:abstractNumId w:val="5"/>
  </w:num>
  <w:num w:numId="10" w16cid:durableId="1444955671">
    <w:abstractNumId w:val="1"/>
  </w:num>
  <w:num w:numId="11" w16cid:durableId="2102287070">
    <w:abstractNumId w:val="19"/>
  </w:num>
  <w:num w:numId="12" w16cid:durableId="1596473656">
    <w:abstractNumId w:val="18"/>
  </w:num>
  <w:num w:numId="13" w16cid:durableId="412750116">
    <w:abstractNumId w:val="0"/>
  </w:num>
  <w:num w:numId="14" w16cid:durableId="298338245">
    <w:abstractNumId w:val="7"/>
  </w:num>
  <w:num w:numId="15" w16cid:durableId="695274256">
    <w:abstractNumId w:val="12"/>
  </w:num>
  <w:num w:numId="16" w16cid:durableId="1075052681">
    <w:abstractNumId w:val="10"/>
  </w:num>
  <w:num w:numId="17" w16cid:durableId="509301338">
    <w:abstractNumId w:val="15"/>
  </w:num>
  <w:num w:numId="18" w16cid:durableId="444469497">
    <w:abstractNumId w:val="9"/>
  </w:num>
  <w:num w:numId="19" w16cid:durableId="31852177">
    <w:abstractNumId w:val="20"/>
  </w:num>
  <w:num w:numId="20" w16cid:durableId="1682320059">
    <w:abstractNumId w:val="8"/>
  </w:num>
  <w:num w:numId="21" w16cid:durableId="1245719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EB4"/>
    <w:rsid w:val="00044DBE"/>
    <w:rsid w:val="00185F84"/>
    <w:rsid w:val="00205F52"/>
    <w:rsid w:val="0046412E"/>
    <w:rsid w:val="004A0668"/>
    <w:rsid w:val="005C0DD0"/>
    <w:rsid w:val="006F41E2"/>
    <w:rsid w:val="00787DAB"/>
    <w:rsid w:val="0079581D"/>
    <w:rsid w:val="007A6EB4"/>
    <w:rsid w:val="008E3A17"/>
    <w:rsid w:val="00AC7061"/>
    <w:rsid w:val="00BC2798"/>
    <w:rsid w:val="00CD51D1"/>
    <w:rsid w:val="00D37A2D"/>
    <w:rsid w:val="00DA461F"/>
    <w:rsid w:val="00DE3382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E136"/>
  <w15:docId w15:val="{5E5F29D9-6D60-4A1A-891A-9C332DC5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7B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610503"/>
    <w:pPr>
      <w:widowControl/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6105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601E8"/>
    <w:rPr>
      <w:color w:val="0563C1" w:themeColor="hyperlink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Normal (Web)"/>
    <w:basedOn w:val="a"/>
    <w:uiPriority w:val="99"/>
    <w:semiHidden/>
    <w:unhideWhenUsed/>
    <w:qFormat/>
    <w:rsid w:val="0089183C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List Paragraph"/>
    <w:basedOn w:val="a"/>
    <w:uiPriority w:val="34"/>
    <w:qFormat/>
    <w:rsid w:val="00610503"/>
    <w:pPr>
      <w:ind w:left="720"/>
      <w:contextualSpacing/>
    </w:pPr>
  </w:style>
  <w:style w:type="paragraph" w:customStyle="1" w:styleId="3f3f3f3f3f3f3f">
    <w:name w:val="Б3fа3fз3fо3fв3fы3fй3f"/>
    <w:rsid w:val="008E3A17"/>
    <w:pPr>
      <w:suppressAutoHyphens w:val="0"/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character" w:styleId="a9">
    <w:name w:val="Hyperlink"/>
    <w:basedOn w:val="a0"/>
    <w:uiPriority w:val="99"/>
    <w:unhideWhenUsed/>
    <w:rsid w:val="00787DA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C2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b.ranepa.ru/sveden/education/eduop/?ysclid=l6zfhkvso75937516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Анисимова Светлана Федоровна</cp:lastModifiedBy>
  <cp:revision>4</cp:revision>
  <dcterms:created xsi:type="dcterms:W3CDTF">2022-09-12T06:54:00Z</dcterms:created>
  <dcterms:modified xsi:type="dcterms:W3CDTF">2022-09-21T12:13:00Z</dcterms:modified>
  <dc:language>ru-RU</dc:language>
</cp:coreProperties>
</file>