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9D" w:rsidRPr="00F35D9D" w:rsidRDefault="00F35D9D" w:rsidP="00F35D9D">
      <w:pPr>
        <w:widowControl w:val="0"/>
        <w:tabs>
          <w:tab w:val="left" w:pos="1290"/>
          <w:tab w:val="left" w:pos="1455"/>
        </w:tabs>
        <w:autoSpaceDE w:val="0"/>
        <w:autoSpaceDN w:val="0"/>
        <w:jc w:val="center"/>
        <w:rPr>
          <w:sz w:val="22"/>
          <w:szCs w:val="22"/>
          <w:lang w:bidi="ru-RU"/>
        </w:rPr>
      </w:pPr>
      <w:r w:rsidRPr="00F35D9D">
        <w:rPr>
          <w:sz w:val="22"/>
          <w:szCs w:val="22"/>
          <w:lang w:bidi="ru-RU"/>
        </w:rPr>
        <w:t>Федеральное государственное бюджетное образовательное учреждение</w:t>
      </w:r>
    </w:p>
    <w:p w:rsidR="00F35D9D" w:rsidRPr="00F35D9D" w:rsidRDefault="00F35D9D" w:rsidP="00F35D9D">
      <w:pPr>
        <w:widowControl w:val="0"/>
        <w:tabs>
          <w:tab w:val="left" w:pos="0"/>
        </w:tabs>
        <w:autoSpaceDE w:val="0"/>
        <w:autoSpaceDN w:val="0"/>
        <w:ind w:right="-1"/>
        <w:jc w:val="center"/>
        <w:rPr>
          <w:sz w:val="22"/>
          <w:szCs w:val="22"/>
          <w:lang w:bidi="ru-RU"/>
        </w:rPr>
      </w:pPr>
      <w:r w:rsidRPr="00F35D9D">
        <w:rPr>
          <w:sz w:val="22"/>
          <w:szCs w:val="22"/>
          <w:lang w:bidi="ru-RU"/>
        </w:rPr>
        <w:t>высшего образования</w:t>
      </w:r>
    </w:p>
    <w:p w:rsidR="00F35D9D" w:rsidRPr="00F35D9D" w:rsidRDefault="00F35D9D" w:rsidP="00F35D9D">
      <w:pPr>
        <w:widowControl w:val="0"/>
        <w:tabs>
          <w:tab w:val="left" w:pos="0"/>
        </w:tabs>
        <w:autoSpaceDE w:val="0"/>
        <w:autoSpaceDN w:val="0"/>
        <w:ind w:right="-1"/>
        <w:jc w:val="center"/>
        <w:rPr>
          <w:b/>
          <w:bCs/>
          <w:sz w:val="22"/>
          <w:szCs w:val="22"/>
          <w:lang w:bidi="ru-RU"/>
        </w:rPr>
      </w:pPr>
      <w:r w:rsidRPr="00F35D9D">
        <w:rPr>
          <w:b/>
          <w:bCs/>
          <w:sz w:val="22"/>
          <w:szCs w:val="22"/>
          <w:lang w:bidi="ru-RU"/>
        </w:rPr>
        <w:t>РОССИЙСКАЯ АКАДЕМИЯ НАРОДНОГО ХОЗЯЙСТВА и ГОСУДАРСТВЕННОЙ СЛУЖБЫ</w:t>
      </w:r>
    </w:p>
    <w:p w:rsidR="00F35D9D" w:rsidRPr="00F35D9D" w:rsidRDefault="00F35D9D" w:rsidP="00F35D9D">
      <w:pPr>
        <w:widowControl w:val="0"/>
        <w:pBdr>
          <w:bottom w:val="single" w:sz="12" w:space="1" w:color="auto"/>
        </w:pBdr>
        <w:tabs>
          <w:tab w:val="left" w:pos="0"/>
        </w:tabs>
        <w:autoSpaceDE w:val="0"/>
        <w:autoSpaceDN w:val="0"/>
        <w:ind w:right="-1"/>
        <w:jc w:val="center"/>
        <w:rPr>
          <w:b/>
          <w:bCs/>
          <w:sz w:val="20"/>
          <w:szCs w:val="20"/>
          <w:lang w:bidi="ru-RU"/>
        </w:rPr>
      </w:pPr>
      <w:r w:rsidRPr="00F35D9D">
        <w:rPr>
          <w:b/>
          <w:bCs/>
          <w:sz w:val="22"/>
          <w:szCs w:val="22"/>
          <w:lang w:bidi="ru-RU"/>
        </w:rPr>
        <w:t>при ПРЕЗИДЕНТЕ РОССИЙСКОЙ ФЕДЕРАЦИИ</w:t>
      </w:r>
    </w:p>
    <w:p w:rsidR="00F35D9D" w:rsidRPr="00F35D9D" w:rsidRDefault="00F35D9D" w:rsidP="00F35D9D">
      <w:pPr>
        <w:widowControl w:val="0"/>
        <w:tabs>
          <w:tab w:val="left" w:pos="0"/>
        </w:tabs>
        <w:autoSpaceDE w:val="0"/>
        <w:autoSpaceDN w:val="0"/>
        <w:spacing w:line="360" w:lineRule="auto"/>
        <w:jc w:val="center"/>
        <w:rPr>
          <w:sz w:val="22"/>
          <w:szCs w:val="22"/>
          <w:lang w:bidi="ru-RU"/>
        </w:rPr>
      </w:pPr>
      <w:r w:rsidRPr="00F35D9D">
        <w:rPr>
          <w:sz w:val="22"/>
          <w:szCs w:val="22"/>
          <w:lang w:bidi="ru-RU"/>
        </w:rPr>
        <w:t>Северо-Западный институт управления</w:t>
      </w:r>
    </w:p>
    <w:p w:rsidR="00F35D9D" w:rsidRPr="00F35D9D" w:rsidRDefault="00F35D9D" w:rsidP="00F35D9D">
      <w:pPr>
        <w:widowControl w:val="0"/>
        <w:tabs>
          <w:tab w:val="left" w:pos="0"/>
        </w:tabs>
        <w:autoSpaceDE w:val="0"/>
        <w:autoSpaceDN w:val="0"/>
        <w:spacing w:line="360" w:lineRule="auto"/>
        <w:jc w:val="center"/>
        <w:rPr>
          <w:sz w:val="22"/>
          <w:szCs w:val="22"/>
          <w:lang w:bidi="ru-RU"/>
        </w:rPr>
      </w:pPr>
      <w:r w:rsidRPr="00F35D9D">
        <w:rPr>
          <w:sz w:val="22"/>
          <w:szCs w:val="22"/>
          <w:lang w:bidi="ru-RU"/>
        </w:rPr>
        <w:t>Факультет среднего профессионального образования</w:t>
      </w:r>
    </w:p>
    <w:p w:rsidR="00F35D9D" w:rsidRPr="00F35D9D" w:rsidRDefault="00F35D9D" w:rsidP="00F35D9D">
      <w:pPr>
        <w:widowControl w:val="0"/>
        <w:autoSpaceDE w:val="0"/>
        <w:autoSpaceDN w:val="0"/>
        <w:spacing w:before="71"/>
        <w:ind w:left="1721" w:right="1732"/>
        <w:jc w:val="center"/>
        <w:outlineLvl w:val="2"/>
        <w:rPr>
          <w:b/>
          <w:bCs/>
          <w:lang w:bidi="ru-RU"/>
        </w:rPr>
      </w:pPr>
    </w:p>
    <w:p w:rsidR="006D04DA" w:rsidRPr="00F8006F" w:rsidRDefault="006D04DA" w:rsidP="002C5193">
      <w:pPr>
        <w:ind w:left="-709"/>
        <w:rPr>
          <w:color w:val="000000"/>
        </w:rPr>
      </w:pPr>
    </w:p>
    <w:p w:rsidR="006D04DA" w:rsidRPr="00F8006F" w:rsidRDefault="006D04DA" w:rsidP="002C5193">
      <w:pPr>
        <w:ind w:left="-709"/>
        <w:jc w:val="center"/>
        <w:rPr>
          <w:b/>
          <w:color w:val="000000"/>
          <w:sz w:val="32"/>
          <w:szCs w:val="32"/>
        </w:rPr>
      </w:pPr>
    </w:p>
    <w:p w:rsidR="006D04DA" w:rsidRPr="00F8006F" w:rsidRDefault="006D04DA" w:rsidP="002C5193">
      <w:pPr>
        <w:ind w:left="-567"/>
        <w:jc w:val="center"/>
        <w:rPr>
          <w:b/>
          <w:color w:val="000000"/>
          <w:sz w:val="44"/>
          <w:szCs w:val="32"/>
        </w:rPr>
      </w:pPr>
    </w:p>
    <w:p w:rsidR="006D04DA" w:rsidRPr="00F8006F" w:rsidRDefault="006D04DA" w:rsidP="002C5193">
      <w:pPr>
        <w:ind w:left="-567"/>
        <w:jc w:val="center"/>
        <w:rPr>
          <w:b/>
          <w:color w:val="000000"/>
          <w:sz w:val="44"/>
          <w:szCs w:val="32"/>
        </w:rPr>
      </w:pPr>
    </w:p>
    <w:p w:rsidR="00576B23" w:rsidRDefault="00576B23" w:rsidP="002C5193">
      <w:pPr>
        <w:ind w:left="-567"/>
        <w:jc w:val="center"/>
        <w:rPr>
          <w:b/>
          <w:color w:val="000000"/>
          <w:sz w:val="28"/>
          <w:szCs w:val="28"/>
        </w:rPr>
      </w:pPr>
    </w:p>
    <w:p w:rsidR="00576B23" w:rsidRDefault="00576B23" w:rsidP="002C5193">
      <w:pPr>
        <w:ind w:left="-567"/>
        <w:jc w:val="center"/>
        <w:rPr>
          <w:b/>
          <w:color w:val="000000"/>
          <w:sz w:val="28"/>
          <w:szCs w:val="28"/>
        </w:rPr>
      </w:pPr>
    </w:p>
    <w:p w:rsidR="006D04DA" w:rsidRPr="00F35D9D" w:rsidRDefault="006D04DA" w:rsidP="002C5193">
      <w:pPr>
        <w:ind w:left="-567"/>
        <w:jc w:val="center"/>
        <w:rPr>
          <w:b/>
          <w:color w:val="000000"/>
          <w:sz w:val="28"/>
          <w:szCs w:val="28"/>
        </w:rPr>
      </w:pPr>
      <w:r w:rsidRPr="00F35D9D">
        <w:rPr>
          <w:b/>
          <w:color w:val="000000"/>
          <w:sz w:val="28"/>
          <w:szCs w:val="28"/>
        </w:rPr>
        <w:t xml:space="preserve">РАБОЧАЯ ПРОГРАММА </w:t>
      </w:r>
    </w:p>
    <w:p w:rsidR="006D04DA" w:rsidRDefault="004A5219" w:rsidP="002C5193">
      <w:pPr>
        <w:ind w:left="-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Производственной п</w:t>
      </w:r>
      <w:r w:rsidR="006D04DA" w:rsidRPr="00F35D9D">
        <w:rPr>
          <w:color w:val="000000"/>
          <w:sz w:val="28"/>
          <w:szCs w:val="28"/>
        </w:rPr>
        <w:t xml:space="preserve">реддипломной практики </w:t>
      </w:r>
      <w:r>
        <w:rPr>
          <w:color w:val="000000"/>
          <w:sz w:val="28"/>
          <w:szCs w:val="28"/>
        </w:rPr>
        <w:t xml:space="preserve">ПДП </w:t>
      </w:r>
    </w:p>
    <w:p w:rsidR="004A5219" w:rsidRPr="00F35D9D" w:rsidRDefault="004A5219" w:rsidP="002C5193">
      <w:pPr>
        <w:ind w:left="-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«Производственная практика (преддипломная)»</w:t>
      </w:r>
    </w:p>
    <w:p w:rsidR="006D04DA" w:rsidRPr="00F35D9D" w:rsidRDefault="006D04DA" w:rsidP="002C5193">
      <w:pPr>
        <w:ind w:left="-567"/>
        <w:jc w:val="center"/>
        <w:rPr>
          <w:color w:val="000000"/>
          <w:sz w:val="28"/>
          <w:szCs w:val="28"/>
        </w:rPr>
      </w:pPr>
    </w:p>
    <w:p w:rsidR="006D04DA" w:rsidRPr="00F35D9D" w:rsidRDefault="006D04DA" w:rsidP="004A5219">
      <w:pPr>
        <w:rPr>
          <w:color w:val="000000"/>
          <w:sz w:val="28"/>
          <w:szCs w:val="28"/>
          <w:vertAlign w:val="superscript"/>
        </w:rPr>
      </w:pPr>
    </w:p>
    <w:p w:rsidR="0051695A" w:rsidRPr="00F35D9D" w:rsidRDefault="0051695A" w:rsidP="0051695A">
      <w:pPr>
        <w:ind w:left="-567"/>
        <w:jc w:val="center"/>
        <w:rPr>
          <w:sz w:val="28"/>
          <w:szCs w:val="28"/>
        </w:rPr>
      </w:pPr>
      <w:r w:rsidRPr="00F35D9D">
        <w:rPr>
          <w:sz w:val="28"/>
          <w:szCs w:val="28"/>
        </w:rPr>
        <w:t>Специальность 43.02.14 «Гостиничное дело»</w:t>
      </w:r>
    </w:p>
    <w:p w:rsidR="0051695A" w:rsidRPr="00F35D9D" w:rsidRDefault="0051695A" w:rsidP="0051695A">
      <w:pPr>
        <w:ind w:left="-567"/>
        <w:jc w:val="center"/>
        <w:rPr>
          <w:sz w:val="28"/>
          <w:szCs w:val="28"/>
        </w:rPr>
      </w:pPr>
    </w:p>
    <w:p w:rsidR="0051695A" w:rsidRPr="00F35D9D" w:rsidRDefault="0051695A" w:rsidP="0051695A">
      <w:pPr>
        <w:ind w:left="-567"/>
        <w:jc w:val="center"/>
        <w:rPr>
          <w:sz w:val="28"/>
          <w:szCs w:val="28"/>
        </w:rPr>
      </w:pPr>
      <w:r w:rsidRPr="00F35D9D">
        <w:rPr>
          <w:sz w:val="28"/>
          <w:szCs w:val="28"/>
        </w:rPr>
        <w:t>Квалификация выпускника</w:t>
      </w:r>
    </w:p>
    <w:p w:rsidR="0051695A" w:rsidRPr="00F35D9D" w:rsidRDefault="0051695A" w:rsidP="0051695A">
      <w:pPr>
        <w:ind w:left="-567"/>
        <w:jc w:val="center"/>
        <w:rPr>
          <w:sz w:val="28"/>
          <w:szCs w:val="28"/>
        </w:rPr>
      </w:pPr>
      <w:r w:rsidRPr="00F35D9D">
        <w:rPr>
          <w:sz w:val="28"/>
          <w:szCs w:val="28"/>
        </w:rPr>
        <w:t>Специалист по гостеприимству</w:t>
      </w:r>
    </w:p>
    <w:p w:rsidR="0051695A" w:rsidRPr="00F35D9D" w:rsidRDefault="0051695A" w:rsidP="0051695A">
      <w:pPr>
        <w:ind w:left="-567"/>
        <w:jc w:val="center"/>
        <w:rPr>
          <w:sz w:val="28"/>
          <w:szCs w:val="28"/>
        </w:rPr>
      </w:pPr>
    </w:p>
    <w:p w:rsidR="006D04DA" w:rsidRPr="00F35D9D" w:rsidRDefault="006D04DA" w:rsidP="002C5193">
      <w:pPr>
        <w:ind w:left="-567"/>
        <w:rPr>
          <w:color w:val="000000"/>
          <w:sz w:val="28"/>
          <w:szCs w:val="28"/>
        </w:rPr>
      </w:pPr>
    </w:p>
    <w:p w:rsidR="006D04DA" w:rsidRPr="00F35D9D" w:rsidRDefault="006D04DA" w:rsidP="002C5193">
      <w:pPr>
        <w:ind w:left="-567"/>
        <w:jc w:val="center"/>
        <w:rPr>
          <w:color w:val="000000"/>
          <w:sz w:val="28"/>
          <w:szCs w:val="28"/>
        </w:rPr>
      </w:pPr>
      <w:r w:rsidRPr="00F35D9D">
        <w:rPr>
          <w:color w:val="000000"/>
          <w:sz w:val="28"/>
          <w:szCs w:val="28"/>
        </w:rPr>
        <w:t>Форма обучения</w:t>
      </w:r>
    </w:p>
    <w:p w:rsidR="006D04DA" w:rsidRPr="00F35D9D" w:rsidRDefault="006D04DA" w:rsidP="002C5193">
      <w:pPr>
        <w:ind w:left="-567"/>
        <w:jc w:val="center"/>
        <w:rPr>
          <w:color w:val="000000"/>
          <w:sz w:val="28"/>
          <w:szCs w:val="28"/>
        </w:rPr>
      </w:pPr>
      <w:r w:rsidRPr="00F35D9D">
        <w:rPr>
          <w:color w:val="000000"/>
          <w:sz w:val="28"/>
          <w:szCs w:val="28"/>
        </w:rPr>
        <w:t>очная</w:t>
      </w:r>
    </w:p>
    <w:p w:rsidR="006D04DA" w:rsidRPr="00F35D9D" w:rsidRDefault="006D04DA" w:rsidP="002C5193">
      <w:pPr>
        <w:ind w:left="-567"/>
        <w:jc w:val="center"/>
        <w:rPr>
          <w:i/>
          <w:color w:val="000000"/>
          <w:sz w:val="28"/>
          <w:szCs w:val="28"/>
        </w:rPr>
      </w:pPr>
    </w:p>
    <w:p w:rsidR="006D04DA" w:rsidRPr="00F35D9D" w:rsidRDefault="006D04DA" w:rsidP="002C5193">
      <w:pPr>
        <w:ind w:left="-567"/>
        <w:jc w:val="center"/>
        <w:rPr>
          <w:color w:val="000000"/>
          <w:sz w:val="28"/>
          <w:szCs w:val="28"/>
        </w:rPr>
      </w:pPr>
    </w:p>
    <w:p w:rsidR="006D04DA" w:rsidRPr="00F35D9D" w:rsidRDefault="006D04DA" w:rsidP="002C5193">
      <w:pPr>
        <w:ind w:left="-567"/>
        <w:jc w:val="center"/>
        <w:rPr>
          <w:color w:val="000000"/>
          <w:sz w:val="28"/>
          <w:szCs w:val="28"/>
        </w:rPr>
      </w:pPr>
    </w:p>
    <w:p w:rsidR="006D04DA" w:rsidRPr="00F35D9D" w:rsidRDefault="006D04DA" w:rsidP="002C5193">
      <w:pPr>
        <w:ind w:left="-567"/>
        <w:jc w:val="center"/>
        <w:rPr>
          <w:color w:val="000000"/>
          <w:sz w:val="28"/>
          <w:szCs w:val="28"/>
        </w:rPr>
      </w:pPr>
    </w:p>
    <w:p w:rsidR="006D04DA" w:rsidRPr="00F35D9D" w:rsidRDefault="006D04DA" w:rsidP="002C5193">
      <w:pPr>
        <w:ind w:left="-567"/>
        <w:jc w:val="center"/>
        <w:rPr>
          <w:color w:val="000000"/>
          <w:sz w:val="28"/>
          <w:szCs w:val="28"/>
        </w:rPr>
      </w:pPr>
    </w:p>
    <w:p w:rsidR="006D04DA" w:rsidRPr="00F35D9D" w:rsidRDefault="006D04DA" w:rsidP="002C5193">
      <w:pPr>
        <w:rPr>
          <w:color w:val="000000"/>
          <w:sz w:val="28"/>
          <w:szCs w:val="28"/>
        </w:rPr>
      </w:pPr>
    </w:p>
    <w:p w:rsidR="006D04DA" w:rsidRPr="00F35D9D" w:rsidRDefault="006D04DA" w:rsidP="002C5193">
      <w:pPr>
        <w:ind w:left="-567"/>
        <w:jc w:val="center"/>
        <w:rPr>
          <w:color w:val="000000"/>
          <w:sz w:val="28"/>
          <w:szCs w:val="28"/>
        </w:rPr>
      </w:pPr>
    </w:p>
    <w:p w:rsidR="00975D23" w:rsidRPr="00F35D9D" w:rsidRDefault="00975D23" w:rsidP="002C5193">
      <w:pPr>
        <w:ind w:left="-567"/>
        <w:jc w:val="center"/>
        <w:rPr>
          <w:color w:val="000000"/>
          <w:sz w:val="28"/>
          <w:szCs w:val="28"/>
        </w:rPr>
      </w:pPr>
    </w:p>
    <w:p w:rsidR="00975D23" w:rsidRPr="00F35D9D" w:rsidRDefault="00975D23" w:rsidP="002C5193">
      <w:pPr>
        <w:ind w:left="-567"/>
        <w:jc w:val="center"/>
        <w:rPr>
          <w:color w:val="000000"/>
          <w:sz w:val="28"/>
          <w:szCs w:val="28"/>
        </w:rPr>
      </w:pPr>
    </w:p>
    <w:p w:rsidR="006D04DA" w:rsidRPr="00F35D9D" w:rsidRDefault="006D04DA" w:rsidP="002C5193">
      <w:pPr>
        <w:ind w:left="-567"/>
        <w:jc w:val="center"/>
        <w:rPr>
          <w:color w:val="000000"/>
          <w:sz w:val="28"/>
          <w:szCs w:val="28"/>
        </w:rPr>
      </w:pPr>
    </w:p>
    <w:p w:rsidR="006D04DA" w:rsidRPr="00F35D9D" w:rsidRDefault="006D04DA" w:rsidP="002C5193">
      <w:pPr>
        <w:ind w:left="-567"/>
        <w:jc w:val="center"/>
        <w:rPr>
          <w:color w:val="000000"/>
          <w:sz w:val="28"/>
          <w:szCs w:val="28"/>
        </w:rPr>
      </w:pPr>
    </w:p>
    <w:p w:rsidR="006D04DA" w:rsidRPr="00F35D9D" w:rsidRDefault="006D04DA" w:rsidP="002C5193">
      <w:pPr>
        <w:ind w:left="-567"/>
        <w:jc w:val="center"/>
        <w:rPr>
          <w:color w:val="000000"/>
          <w:sz w:val="28"/>
          <w:szCs w:val="28"/>
        </w:rPr>
      </w:pPr>
    </w:p>
    <w:p w:rsidR="004A5219" w:rsidRDefault="004A5219" w:rsidP="002C5193">
      <w:pPr>
        <w:ind w:left="-567"/>
        <w:jc w:val="center"/>
        <w:rPr>
          <w:color w:val="000000"/>
          <w:sz w:val="28"/>
          <w:szCs w:val="28"/>
        </w:rPr>
      </w:pPr>
    </w:p>
    <w:p w:rsidR="004A5219" w:rsidRDefault="004A5219" w:rsidP="002C5193">
      <w:pPr>
        <w:ind w:left="-567"/>
        <w:jc w:val="center"/>
        <w:rPr>
          <w:color w:val="000000"/>
          <w:sz w:val="28"/>
          <w:szCs w:val="28"/>
        </w:rPr>
      </w:pPr>
    </w:p>
    <w:p w:rsidR="004A5219" w:rsidRDefault="004A5219" w:rsidP="002C5193">
      <w:pPr>
        <w:ind w:left="-567"/>
        <w:jc w:val="center"/>
        <w:rPr>
          <w:color w:val="000000"/>
          <w:sz w:val="28"/>
          <w:szCs w:val="28"/>
        </w:rPr>
      </w:pPr>
    </w:p>
    <w:p w:rsidR="006D04DA" w:rsidRPr="00F35D9D" w:rsidRDefault="00CE2B34" w:rsidP="002C5193">
      <w:pPr>
        <w:ind w:left="-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Санкт-Петербург, 2021</w:t>
      </w:r>
      <w:bookmarkStart w:id="0" w:name="_GoBack"/>
      <w:bookmarkEnd w:id="0"/>
    </w:p>
    <w:p w:rsidR="0051695A" w:rsidRPr="002B5872" w:rsidRDefault="006D04DA" w:rsidP="00D30572">
      <w:pPr>
        <w:ind w:firstLine="708"/>
        <w:jc w:val="both"/>
      </w:pPr>
      <w:r w:rsidRPr="00F35D9D">
        <w:rPr>
          <w:color w:val="000000"/>
          <w:sz w:val="28"/>
          <w:szCs w:val="28"/>
        </w:rPr>
        <w:br w:type="page"/>
      </w:r>
      <w:r w:rsidR="0051695A" w:rsidRPr="002B5872">
        <w:lastRenderedPageBreak/>
        <w:t xml:space="preserve">Рабочая программа </w:t>
      </w:r>
      <w:r w:rsidR="00D30572">
        <w:t>преддипломной практики</w:t>
      </w:r>
      <w:r w:rsidR="0051695A" w:rsidRPr="002B5872">
        <w:rPr>
          <w:caps/>
        </w:rPr>
        <w:t xml:space="preserve"> </w:t>
      </w:r>
      <w:r w:rsidR="0051695A" w:rsidRPr="002B5872">
        <w:t>разработана на основе Федерального государственного образовательного стандарта, утвержденного от 9 декабря 2016 г. №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</w:p>
    <w:p w:rsidR="0051695A" w:rsidRPr="002B5872" w:rsidRDefault="0051695A" w:rsidP="0051695A">
      <w:pPr>
        <w:ind w:firstLine="708"/>
        <w:jc w:val="both"/>
      </w:pPr>
    </w:p>
    <w:p w:rsidR="0051695A" w:rsidRPr="002B5872" w:rsidRDefault="0051695A" w:rsidP="005169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51695A" w:rsidRPr="002B5872" w:rsidRDefault="0051695A" w:rsidP="005169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51695A" w:rsidRPr="002B5872" w:rsidRDefault="0051695A" w:rsidP="005169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51695A" w:rsidRDefault="0051695A" w:rsidP="005169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2B5872">
        <w:t>Разработчики:</w:t>
      </w:r>
    </w:p>
    <w:p w:rsidR="00F35D9D" w:rsidRDefault="00F35D9D" w:rsidP="005169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Дочкина А.А. к.э.н., доцент</w:t>
      </w:r>
    </w:p>
    <w:p w:rsidR="00F35D9D" w:rsidRPr="002B5872" w:rsidRDefault="00F35D9D" w:rsidP="005169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Шматко А.Д. к.э.н., доцент</w:t>
      </w:r>
    </w:p>
    <w:p w:rsidR="00F35D9D" w:rsidRDefault="0051695A" w:rsidP="00F35D9D">
      <w:pPr>
        <w:widowControl w:val="0"/>
        <w:tabs>
          <w:tab w:val="left" w:pos="426"/>
        </w:tabs>
        <w:suppressAutoHyphens/>
        <w:spacing w:line="360" w:lineRule="auto"/>
      </w:pPr>
      <w:r w:rsidRPr="002B5872">
        <w:tab/>
      </w:r>
    </w:p>
    <w:p w:rsidR="00F35D9D" w:rsidRDefault="00F35D9D" w:rsidP="00F35D9D">
      <w:pPr>
        <w:widowControl w:val="0"/>
        <w:tabs>
          <w:tab w:val="left" w:pos="426"/>
        </w:tabs>
        <w:suppressAutoHyphens/>
        <w:spacing w:line="360" w:lineRule="auto"/>
      </w:pPr>
    </w:p>
    <w:p w:rsidR="00F35D9D" w:rsidRDefault="00F35D9D" w:rsidP="00F35D9D">
      <w:pPr>
        <w:widowControl w:val="0"/>
        <w:tabs>
          <w:tab w:val="left" w:pos="426"/>
        </w:tabs>
        <w:suppressAutoHyphens/>
        <w:spacing w:line="360" w:lineRule="auto"/>
      </w:pPr>
    </w:p>
    <w:p w:rsidR="00F35D9D" w:rsidRDefault="00F35D9D" w:rsidP="00F35D9D">
      <w:pPr>
        <w:widowControl w:val="0"/>
        <w:tabs>
          <w:tab w:val="left" w:pos="426"/>
        </w:tabs>
        <w:suppressAutoHyphens/>
        <w:spacing w:line="360" w:lineRule="auto"/>
      </w:pPr>
    </w:p>
    <w:p w:rsidR="00F35D9D" w:rsidRDefault="00F35D9D" w:rsidP="00F35D9D">
      <w:pPr>
        <w:widowControl w:val="0"/>
        <w:tabs>
          <w:tab w:val="left" w:pos="426"/>
        </w:tabs>
        <w:suppressAutoHyphens/>
        <w:spacing w:line="360" w:lineRule="auto"/>
      </w:pPr>
    </w:p>
    <w:p w:rsidR="00F35D9D" w:rsidRDefault="00F35D9D" w:rsidP="00F35D9D">
      <w:pPr>
        <w:widowControl w:val="0"/>
        <w:tabs>
          <w:tab w:val="left" w:pos="426"/>
        </w:tabs>
        <w:suppressAutoHyphens/>
        <w:spacing w:line="360" w:lineRule="auto"/>
      </w:pPr>
    </w:p>
    <w:p w:rsidR="00F35D9D" w:rsidRDefault="00F35D9D" w:rsidP="00F35D9D">
      <w:pPr>
        <w:widowControl w:val="0"/>
        <w:tabs>
          <w:tab w:val="left" w:pos="426"/>
        </w:tabs>
        <w:suppressAutoHyphens/>
        <w:spacing w:line="360" w:lineRule="auto"/>
      </w:pPr>
    </w:p>
    <w:p w:rsidR="00F35D9D" w:rsidRDefault="00F35D9D" w:rsidP="00F35D9D">
      <w:pPr>
        <w:widowControl w:val="0"/>
        <w:tabs>
          <w:tab w:val="left" w:pos="426"/>
        </w:tabs>
        <w:suppressAutoHyphens/>
        <w:spacing w:line="360" w:lineRule="auto"/>
      </w:pPr>
    </w:p>
    <w:p w:rsidR="00F35D9D" w:rsidRDefault="00F35D9D" w:rsidP="00F35D9D">
      <w:pPr>
        <w:widowControl w:val="0"/>
        <w:tabs>
          <w:tab w:val="left" w:pos="426"/>
        </w:tabs>
        <w:suppressAutoHyphens/>
        <w:spacing w:line="360" w:lineRule="auto"/>
      </w:pPr>
    </w:p>
    <w:p w:rsidR="00F35D9D" w:rsidRDefault="00F35D9D" w:rsidP="00F35D9D">
      <w:pPr>
        <w:widowControl w:val="0"/>
        <w:tabs>
          <w:tab w:val="left" w:pos="426"/>
        </w:tabs>
        <w:suppressAutoHyphens/>
        <w:spacing w:line="360" w:lineRule="auto"/>
      </w:pPr>
    </w:p>
    <w:p w:rsidR="00F35D9D" w:rsidRDefault="00F35D9D" w:rsidP="00F35D9D">
      <w:pPr>
        <w:widowControl w:val="0"/>
        <w:tabs>
          <w:tab w:val="left" w:pos="426"/>
        </w:tabs>
        <w:suppressAutoHyphens/>
        <w:spacing w:line="360" w:lineRule="auto"/>
      </w:pPr>
    </w:p>
    <w:p w:rsidR="00F35D9D" w:rsidRDefault="00F35D9D" w:rsidP="00F35D9D">
      <w:pPr>
        <w:widowControl w:val="0"/>
        <w:tabs>
          <w:tab w:val="left" w:pos="426"/>
        </w:tabs>
        <w:suppressAutoHyphens/>
        <w:spacing w:line="360" w:lineRule="auto"/>
      </w:pPr>
    </w:p>
    <w:p w:rsidR="00F35D9D" w:rsidRDefault="00F35D9D" w:rsidP="00F35D9D">
      <w:pPr>
        <w:widowControl w:val="0"/>
        <w:tabs>
          <w:tab w:val="left" w:pos="426"/>
        </w:tabs>
        <w:suppressAutoHyphens/>
        <w:spacing w:line="360" w:lineRule="auto"/>
      </w:pPr>
    </w:p>
    <w:p w:rsidR="00F35D9D" w:rsidRDefault="00F35D9D" w:rsidP="00F35D9D">
      <w:pPr>
        <w:widowControl w:val="0"/>
        <w:tabs>
          <w:tab w:val="left" w:pos="426"/>
        </w:tabs>
        <w:suppressAutoHyphens/>
        <w:spacing w:line="360" w:lineRule="auto"/>
      </w:pPr>
    </w:p>
    <w:p w:rsidR="00F35D9D" w:rsidRDefault="00F35D9D" w:rsidP="00F35D9D">
      <w:pPr>
        <w:widowControl w:val="0"/>
        <w:tabs>
          <w:tab w:val="left" w:pos="426"/>
        </w:tabs>
        <w:suppressAutoHyphens/>
        <w:spacing w:line="360" w:lineRule="auto"/>
      </w:pPr>
    </w:p>
    <w:p w:rsidR="00F35D9D" w:rsidRDefault="00F35D9D" w:rsidP="00F35D9D">
      <w:pPr>
        <w:widowControl w:val="0"/>
        <w:tabs>
          <w:tab w:val="left" w:pos="426"/>
        </w:tabs>
        <w:suppressAutoHyphens/>
        <w:spacing w:line="360" w:lineRule="auto"/>
      </w:pPr>
    </w:p>
    <w:p w:rsidR="00F35D9D" w:rsidRDefault="00F35D9D" w:rsidP="00F35D9D">
      <w:pPr>
        <w:widowControl w:val="0"/>
        <w:tabs>
          <w:tab w:val="left" w:pos="426"/>
        </w:tabs>
        <w:suppressAutoHyphens/>
        <w:spacing w:line="360" w:lineRule="auto"/>
      </w:pPr>
    </w:p>
    <w:p w:rsidR="00F35D9D" w:rsidRDefault="00F35D9D" w:rsidP="00F35D9D">
      <w:pPr>
        <w:widowControl w:val="0"/>
        <w:tabs>
          <w:tab w:val="left" w:pos="426"/>
        </w:tabs>
        <w:suppressAutoHyphens/>
        <w:spacing w:line="360" w:lineRule="auto"/>
      </w:pPr>
    </w:p>
    <w:p w:rsidR="00F35D9D" w:rsidRDefault="00F35D9D" w:rsidP="00F35D9D">
      <w:pPr>
        <w:widowControl w:val="0"/>
        <w:tabs>
          <w:tab w:val="left" w:pos="426"/>
        </w:tabs>
        <w:suppressAutoHyphens/>
        <w:spacing w:line="360" w:lineRule="auto"/>
      </w:pPr>
    </w:p>
    <w:p w:rsidR="00F35D9D" w:rsidRDefault="00F35D9D" w:rsidP="00F35D9D">
      <w:pPr>
        <w:widowControl w:val="0"/>
        <w:tabs>
          <w:tab w:val="left" w:pos="426"/>
        </w:tabs>
        <w:suppressAutoHyphens/>
        <w:spacing w:line="360" w:lineRule="auto"/>
      </w:pPr>
    </w:p>
    <w:p w:rsidR="00F35D9D" w:rsidRDefault="00F35D9D" w:rsidP="00F35D9D">
      <w:pPr>
        <w:widowControl w:val="0"/>
        <w:tabs>
          <w:tab w:val="left" w:pos="426"/>
        </w:tabs>
        <w:suppressAutoHyphens/>
        <w:spacing w:line="360" w:lineRule="auto"/>
      </w:pPr>
    </w:p>
    <w:p w:rsidR="00F35D9D" w:rsidRDefault="00F35D9D" w:rsidP="00F35D9D">
      <w:pPr>
        <w:widowControl w:val="0"/>
        <w:tabs>
          <w:tab w:val="left" w:pos="426"/>
        </w:tabs>
        <w:suppressAutoHyphens/>
        <w:spacing w:line="360" w:lineRule="auto"/>
      </w:pPr>
    </w:p>
    <w:p w:rsidR="00F35D9D" w:rsidRDefault="00F35D9D" w:rsidP="00F35D9D">
      <w:pPr>
        <w:widowControl w:val="0"/>
        <w:tabs>
          <w:tab w:val="left" w:pos="426"/>
        </w:tabs>
        <w:suppressAutoHyphens/>
        <w:spacing w:line="360" w:lineRule="auto"/>
      </w:pPr>
    </w:p>
    <w:p w:rsidR="00F35D9D" w:rsidRDefault="00F35D9D" w:rsidP="00F35D9D">
      <w:pPr>
        <w:widowControl w:val="0"/>
        <w:tabs>
          <w:tab w:val="left" w:pos="426"/>
        </w:tabs>
        <w:suppressAutoHyphens/>
        <w:spacing w:line="360" w:lineRule="auto"/>
      </w:pPr>
    </w:p>
    <w:p w:rsidR="00F35D9D" w:rsidRDefault="00F35D9D" w:rsidP="00F35D9D">
      <w:pPr>
        <w:widowControl w:val="0"/>
        <w:tabs>
          <w:tab w:val="left" w:pos="426"/>
        </w:tabs>
        <w:suppressAutoHyphens/>
        <w:spacing w:line="360" w:lineRule="auto"/>
      </w:pPr>
    </w:p>
    <w:p w:rsidR="00F35D9D" w:rsidRPr="00146546" w:rsidRDefault="00F35D9D" w:rsidP="00F35D9D">
      <w:pPr>
        <w:widowControl w:val="0"/>
        <w:tabs>
          <w:tab w:val="left" w:pos="426"/>
        </w:tabs>
        <w:suppressAutoHyphens/>
        <w:spacing w:line="360" w:lineRule="auto"/>
        <w:rPr>
          <w:b/>
        </w:rPr>
      </w:pPr>
    </w:p>
    <w:p w:rsidR="006D04DA" w:rsidRPr="001B6A7F" w:rsidRDefault="00146546" w:rsidP="001B6A7F">
      <w:pPr>
        <w:tabs>
          <w:tab w:val="left" w:pos="708"/>
        </w:tabs>
        <w:spacing w:line="360" w:lineRule="auto"/>
        <w:jc w:val="center"/>
        <w:rPr>
          <w:color w:val="000000"/>
        </w:rPr>
      </w:pPr>
      <w:r w:rsidRPr="001B6A7F">
        <w:t>СОДЕРЖАНИЕ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8330"/>
        <w:gridCol w:w="992"/>
      </w:tblGrid>
      <w:tr w:rsidR="006D04DA" w:rsidRPr="00146546" w:rsidTr="004817CD">
        <w:trPr>
          <w:trHeight w:val="1001"/>
        </w:trPr>
        <w:tc>
          <w:tcPr>
            <w:tcW w:w="8330" w:type="dxa"/>
            <w:shd w:val="clear" w:color="auto" w:fill="auto"/>
          </w:tcPr>
          <w:p w:rsidR="006D04DA" w:rsidRPr="00146546" w:rsidRDefault="004A5219" w:rsidP="00CF096E">
            <w:pPr>
              <w:pStyle w:val="ad"/>
              <w:numPr>
                <w:ilvl w:val="0"/>
                <w:numId w:val="13"/>
              </w:numPr>
              <w:spacing w:before="240"/>
              <w:ind w:left="426" w:hanging="426"/>
            </w:pPr>
            <w:r>
              <w:t xml:space="preserve">ОБЩАЯ ХАРАКТЕРИСТИКА </w:t>
            </w:r>
            <w:r w:rsidR="006D04DA" w:rsidRPr="00146546">
              <w:t xml:space="preserve"> ПРОИЗВОДСТВЕННОЙ (ПРЕДДИПЛОМНОЙ) ПРАКТИКИ</w:t>
            </w:r>
          </w:p>
        </w:tc>
        <w:tc>
          <w:tcPr>
            <w:tcW w:w="992" w:type="dxa"/>
          </w:tcPr>
          <w:p w:rsidR="006D04DA" w:rsidRPr="00146546" w:rsidRDefault="004A5219" w:rsidP="00146546">
            <w:pPr>
              <w:spacing w:before="240" w:line="360" w:lineRule="auto"/>
              <w:jc w:val="center"/>
            </w:pPr>
            <w:r>
              <w:t xml:space="preserve">          </w:t>
            </w:r>
            <w:r w:rsidR="006D04DA" w:rsidRPr="00146546">
              <w:t>4</w:t>
            </w:r>
          </w:p>
        </w:tc>
      </w:tr>
      <w:tr w:rsidR="006D04DA" w:rsidRPr="00146546" w:rsidTr="004817CD">
        <w:trPr>
          <w:trHeight w:val="697"/>
        </w:trPr>
        <w:tc>
          <w:tcPr>
            <w:tcW w:w="8330" w:type="dxa"/>
            <w:shd w:val="clear" w:color="auto" w:fill="auto"/>
          </w:tcPr>
          <w:p w:rsidR="006D04DA" w:rsidRPr="00146546" w:rsidRDefault="006D04DA" w:rsidP="00CF096E">
            <w:pPr>
              <w:numPr>
                <w:ilvl w:val="0"/>
                <w:numId w:val="13"/>
              </w:numPr>
              <w:tabs>
                <w:tab w:val="left" w:pos="426"/>
              </w:tabs>
              <w:ind w:left="426" w:hanging="426"/>
            </w:pPr>
            <w:r w:rsidRPr="00146546">
              <w:t>СТРУКТУРА И СОДЕРЖАНИЕ ПРОИЗВОДСТВЕННОЙ (ПРЕДДИПЛОМНОЙ) ПРАКТИКИ</w:t>
            </w:r>
          </w:p>
        </w:tc>
        <w:tc>
          <w:tcPr>
            <w:tcW w:w="992" w:type="dxa"/>
          </w:tcPr>
          <w:p w:rsidR="006D04DA" w:rsidRPr="00146546" w:rsidRDefault="004A5219" w:rsidP="00146546">
            <w:pPr>
              <w:spacing w:line="360" w:lineRule="auto"/>
              <w:jc w:val="center"/>
            </w:pPr>
            <w:r>
              <w:t xml:space="preserve">        </w:t>
            </w:r>
            <w:r w:rsidR="00E9425E">
              <w:t>9</w:t>
            </w:r>
          </w:p>
        </w:tc>
      </w:tr>
      <w:tr w:rsidR="006D04DA" w:rsidRPr="00146546" w:rsidTr="004817CD">
        <w:trPr>
          <w:trHeight w:val="780"/>
        </w:trPr>
        <w:tc>
          <w:tcPr>
            <w:tcW w:w="8330" w:type="dxa"/>
            <w:shd w:val="clear" w:color="auto" w:fill="auto"/>
          </w:tcPr>
          <w:p w:rsidR="006D04DA" w:rsidRPr="00146546" w:rsidRDefault="004A5219" w:rsidP="00CF096E">
            <w:pPr>
              <w:numPr>
                <w:ilvl w:val="0"/>
                <w:numId w:val="13"/>
              </w:numPr>
              <w:ind w:left="426" w:hanging="426"/>
            </w:pPr>
            <w:r>
              <w:t xml:space="preserve">УСЛОВИЯ РЕАЛИЗАЦИИ </w:t>
            </w:r>
            <w:r w:rsidR="006D04DA" w:rsidRPr="00146546">
              <w:t xml:space="preserve"> ПРОИЗВОДСТВЕННОЙ (ПРЕДДИПЛОМНОЙ) ПРАКТИКИ</w:t>
            </w:r>
          </w:p>
        </w:tc>
        <w:tc>
          <w:tcPr>
            <w:tcW w:w="992" w:type="dxa"/>
          </w:tcPr>
          <w:p w:rsidR="006D04DA" w:rsidRPr="00146546" w:rsidRDefault="004A5219" w:rsidP="002B5F9D">
            <w:pPr>
              <w:spacing w:before="240" w:line="360" w:lineRule="auto"/>
              <w:jc w:val="center"/>
            </w:pPr>
            <w:r>
              <w:t xml:space="preserve">        </w:t>
            </w:r>
            <w:r w:rsidR="00E9425E">
              <w:t>13</w:t>
            </w:r>
          </w:p>
        </w:tc>
      </w:tr>
      <w:tr w:rsidR="006D04DA" w:rsidRPr="00146546" w:rsidTr="004817CD">
        <w:trPr>
          <w:trHeight w:val="761"/>
        </w:trPr>
        <w:tc>
          <w:tcPr>
            <w:tcW w:w="8330" w:type="dxa"/>
            <w:shd w:val="clear" w:color="auto" w:fill="auto"/>
          </w:tcPr>
          <w:p w:rsidR="00443E9E" w:rsidRPr="00146546" w:rsidRDefault="006D04DA" w:rsidP="00CF096E">
            <w:pPr>
              <w:numPr>
                <w:ilvl w:val="0"/>
                <w:numId w:val="13"/>
              </w:numPr>
              <w:ind w:left="426" w:hanging="426"/>
            </w:pPr>
            <w:r w:rsidRPr="00146546">
              <w:t>КОНТРОЛЬ И ОЦЕНКА РЕЗУЛЬТАТОВ ОСВОЕНИЯ ПРОИЗВОДСТВЕННОЙ (ПРЕДДИПЛОМНОЙ) ПРАКТИКИ</w:t>
            </w:r>
          </w:p>
        </w:tc>
        <w:tc>
          <w:tcPr>
            <w:tcW w:w="992" w:type="dxa"/>
          </w:tcPr>
          <w:p w:rsidR="006D04DA" w:rsidRPr="00146546" w:rsidRDefault="004A5219" w:rsidP="002B5F9D">
            <w:pPr>
              <w:spacing w:before="240" w:line="360" w:lineRule="auto"/>
              <w:jc w:val="center"/>
            </w:pPr>
            <w:r>
              <w:t xml:space="preserve">       </w:t>
            </w:r>
            <w:r w:rsidR="00E9425E">
              <w:t>16</w:t>
            </w:r>
          </w:p>
        </w:tc>
      </w:tr>
      <w:tr w:rsidR="004817CD" w:rsidRPr="00146546" w:rsidTr="004817CD">
        <w:trPr>
          <w:trHeight w:val="498"/>
        </w:trPr>
        <w:tc>
          <w:tcPr>
            <w:tcW w:w="8330" w:type="dxa"/>
            <w:shd w:val="clear" w:color="auto" w:fill="auto"/>
          </w:tcPr>
          <w:p w:rsidR="004817CD" w:rsidRPr="00146546" w:rsidRDefault="004817CD" w:rsidP="00CF096E">
            <w:pPr>
              <w:numPr>
                <w:ilvl w:val="0"/>
                <w:numId w:val="13"/>
              </w:numPr>
              <w:spacing w:after="240"/>
              <w:ind w:left="426" w:hanging="426"/>
            </w:pPr>
            <w:r>
              <w:t>ПРИЛОЖЕНИЯ</w:t>
            </w:r>
          </w:p>
        </w:tc>
        <w:tc>
          <w:tcPr>
            <w:tcW w:w="992" w:type="dxa"/>
          </w:tcPr>
          <w:p w:rsidR="004817CD" w:rsidRPr="00146546" w:rsidRDefault="004A5219" w:rsidP="002B5F9D">
            <w:pPr>
              <w:spacing w:before="240" w:line="360" w:lineRule="auto"/>
              <w:jc w:val="center"/>
            </w:pPr>
            <w:r>
              <w:t xml:space="preserve">       </w:t>
            </w:r>
            <w:r w:rsidR="00E9425E">
              <w:t>20</w:t>
            </w:r>
          </w:p>
        </w:tc>
      </w:tr>
    </w:tbl>
    <w:p w:rsidR="006D04DA" w:rsidRPr="002B5F9D" w:rsidRDefault="006D04DA" w:rsidP="00517C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D04DA" w:rsidRPr="004A5219" w:rsidRDefault="006D04DA" w:rsidP="0014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360" w:lineRule="auto"/>
        <w:jc w:val="center"/>
        <w:rPr>
          <w:caps/>
        </w:rPr>
      </w:pPr>
      <w:r w:rsidRPr="002B5F9D">
        <w:rPr>
          <w:b/>
          <w:caps/>
        </w:rPr>
        <w:br w:type="page"/>
      </w:r>
      <w:r w:rsidR="004A5219" w:rsidRPr="004A5219">
        <w:rPr>
          <w:caps/>
        </w:rPr>
        <w:lastRenderedPageBreak/>
        <w:t>1. ОБЩАЯ ХАРАКТЕРИСТИКА</w:t>
      </w:r>
      <w:r w:rsidRPr="004A5219">
        <w:rPr>
          <w:caps/>
        </w:rPr>
        <w:t xml:space="preserve"> </w:t>
      </w:r>
      <w:r w:rsidRPr="004A5219">
        <w:t>ПРОИЗВОДСТВЕННОЙ</w:t>
      </w:r>
      <w:r w:rsidRPr="004A5219">
        <w:rPr>
          <w:caps/>
        </w:rPr>
        <w:t xml:space="preserve"> </w:t>
      </w:r>
      <w:r w:rsidR="004A5219">
        <w:rPr>
          <w:caps/>
        </w:rPr>
        <w:t>(ПРЕДДИПЛОМНОЙ)</w:t>
      </w:r>
      <w:r w:rsidRPr="004A5219">
        <w:rPr>
          <w:caps/>
        </w:rPr>
        <w:t xml:space="preserve"> ПРАКТИКИ</w:t>
      </w:r>
    </w:p>
    <w:p w:rsidR="006D04DA" w:rsidRPr="004A5219" w:rsidRDefault="006D04DA" w:rsidP="0014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</w:pPr>
      <w:r w:rsidRPr="004A5219">
        <w:t>1.1. Цели и задачи производственной (преддипломной) практики</w:t>
      </w:r>
    </w:p>
    <w:p w:rsidR="006D04DA" w:rsidRPr="002B5F9D" w:rsidRDefault="006D04DA" w:rsidP="00E63438">
      <w:pPr>
        <w:spacing w:line="276" w:lineRule="auto"/>
        <w:ind w:firstLine="709"/>
        <w:contextualSpacing/>
        <w:jc w:val="both"/>
      </w:pPr>
      <w:r w:rsidRPr="002B5F9D">
        <w:t>Программа производственной (преддипломной) практики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6D04DA" w:rsidRPr="002B5F9D" w:rsidRDefault="006D04DA" w:rsidP="00E63438">
      <w:pPr>
        <w:spacing w:line="276" w:lineRule="auto"/>
        <w:ind w:firstLine="709"/>
        <w:contextualSpacing/>
        <w:jc w:val="both"/>
      </w:pPr>
      <w:r w:rsidRPr="002B5F9D">
        <w:t>В основу практического обучения студентов положены следующие направления:</w:t>
      </w:r>
    </w:p>
    <w:p w:rsidR="006D04DA" w:rsidRPr="002B5F9D" w:rsidRDefault="006D04DA" w:rsidP="00E63438">
      <w:pPr>
        <w:spacing w:line="276" w:lineRule="auto"/>
        <w:ind w:firstLine="709"/>
        <w:contextualSpacing/>
        <w:jc w:val="both"/>
      </w:pPr>
      <w:r w:rsidRPr="002B5F9D">
        <w:t>- сочетание практического обучения с теоретической подготовкой студентов;</w:t>
      </w:r>
    </w:p>
    <w:p w:rsidR="006D04DA" w:rsidRPr="002B5F9D" w:rsidRDefault="006D04DA" w:rsidP="00E63438">
      <w:pPr>
        <w:spacing w:line="276" w:lineRule="auto"/>
        <w:ind w:firstLine="709"/>
        <w:contextualSpacing/>
        <w:jc w:val="both"/>
      </w:pPr>
      <w:r w:rsidRPr="002B5F9D">
        <w:t>- использование в обучении достижений науки и техники, передовой организации труда, методов работы с современными средствами информации.</w:t>
      </w:r>
    </w:p>
    <w:p w:rsidR="006D04DA" w:rsidRPr="002B5F9D" w:rsidRDefault="006D04DA" w:rsidP="00E63438">
      <w:pPr>
        <w:spacing w:line="276" w:lineRule="auto"/>
        <w:ind w:firstLine="709"/>
        <w:contextualSpacing/>
        <w:jc w:val="both"/>
      </w:pPr>
      <w:r w:rsidRPr="002B5F9D">
        <w:tab/>
        <w:t>Задачами производственной (преддипломной) практики являются:</w:t>
      </w:r>
    </w:p>
    <w:p w:rsidR="006D04DA" w:rsidRPr="002B5F9D" w:rsidRDefault="004A5219" w:rsidP="00E63438">
      <w:pPr>
        <w:pStyle w:val="ad"/>
        <w:spacing w:line="276" w:lineRule="auto"/>
        <w:ind w:left="0"/>
        <w:jc w:val="both"/>
        <w:rPr>
          <w:i/>
        </w:rPr>
      </w:pPr>
      <w:r>
        <w:t xml:space="preserve">1. </w:t>
      </w:r>
      <w:r w:rsidR="006D04DA" w:rsidRPr="002B5F9D">
        <w:t>развитие профессионального мышления,</w:t>
      </w:r>
    </w:p>
    <w:p w:rsidR="006D04DA" w:rsidRPr="00213A14" w:rsidRDefault="004A5219" w:rsidP="00E63438">
      <w:pPr>
        <w:pStyle w:val="ad"/>
        <w:spacing w:line="276" w:lineRule="auto"/>
        <w:ind w:left="0"/>
        <w:jc w:val="both"/>
        <w:rPr>
          <w:i/>
        </w:rPr>
      </w:pPr>
      <w:r>
        <w:t xml:space="preserve">2. </w:t>
      </w:r>
      <w:r w:rsidR="002D5D26" w:rsidRPr="00213A14">
        <w:t>приобретение практических умений</w:t>
      </w:r>
      <w:r w:rsidR="006D04DA" w:rsidRPr="00213A14">
        <w:t>:</w:t>
      </w:r>
    </w:p>
    <w:p w:rsidR="00290C25" w:rsidRPr="00213A14" w:rsidRDefault="002D5D26" w:rsidP="00E63438">
      <w:pPr>
        <w:pStyle w:val="ad"/>
        <w:spacing w:line="276" w:lineRule="auto"/>
        <w:ind w:left="0"/>
        <w:jc w:val="both"/>
      </w:pPr>
      <w:r w:rsidRPr="00213A14">
        <w:t>- Прием и размещение гостей в гостиничных комплексах и иных аналогичных средствах размещения;</w:t>
      </w:r>
    </w:p>
    <w:p w:rsidR="00290C25" w:rsidRPr="00213A14" w:rsidRDefault="00290C25" w:rsidP="00E63438">
      <w:pPr>
        <w:pStyle w:val="ad"/>
        <w:spacing w:line="276" w:lineRule="auto"/>
        <w:ind w:left="0"/>
        <w:jc w:val="both"/>
        <w:rPr>
          <w:i/>
        </w:rPr>
      </w:pPr>
      <w:r w:rsidRPr="00213A14">
        <w:t>- Организация и контроль текущей деятельности работников службы питания</w:t>
      </w:r>
      <w:r w:rsidR="002D5D26" w:rsidRPr="00213A14">
        <w:t>;</w:t>
      </w:r>
    </w:p>
    <w:p w:rsidR="00290C25" w:rsidRPr="00213A14" w:rsidRDefault="002D5D26" w:rsidP="00E63438">
      <w:pPr>
        <w:pStyle w:val="ad"/>
        <w:spacing w:line="276" w:lineRule="auto"/>
        <w:ind w:left="11"/>
        <w:jc w:val="both"/>
      </w:pPr>
      <w:r w:rsidRPr="00213A14">
        <w:t xml:space="preserve">- </w:t>
      </w:r>
      <w:r w:rsidR="00CD4CEE" w:rsidRPr="00213A14">
        <w:t>Организация и контроль текущей деятельности работников службы обслуживания и эксплуатации номерного фонда</w:t>
      </w:r>
      <w:r w:rsidRPr="00213A14">
        <w:t>;</w:t>
      </w:r>
    </w:p>
    <w:p w:rsidR="006D04DA" w:rsidRPr="00213A14" w:rsidRDefault="002D5D26" w:rsidP="00E63438">
      <w:pPr>
        <w:pStyle w:val="ad"/>
        <w:spacing w:line="276" w:lineRule="auto"/>
        <w:ind w:left="11"/>
        <w:jc w:val="both"/>
        <w:rPr>
          <w:i/>
        </w:rPr>
      </w:pPr>
      <w:r w:rsidRPr="00213A14">
        <w:t xml:space="preserve">- </w:t>
      </w:r>
      <w:r w:rsidR="007F0BB5" w:rsidRPr="00213A14">
        <w:t>Организация и контроль текущей деятельности работников службы бронирования и продаж</w:t>
      </w:r>
      <w:r w:rsidR="00213A14" w:rsidRPr="00213A14">
        <w:t>.</w:t>
      </w:r>
    </w:p>
    <w:p w:rsidR="006D04DA" w:rsidRPr="002B5F9D" w:rsidRDefault="006D04DA" w:rsidP="00E63438">
      <w:pPr>
        <w:spacing w:line="276" w:lineRule="auto"/>
        <w:ind w:firstLine="709"/>
        <w:contextualSpacing/>
        <w:jc w:val="both"/>
      </w:pPr>
      <w:r w:rsidRPr="002B5F9D">
        <w:t xml:space="preserve">Производственная (преддипломная практика) студентов является завершающим этапом </w:t>
      </w:r>
      <w:r>
        <w:t>и проводится после освоения ППССЗ</w:t>
      </w:r>
      <w:r w:rsidRPr="002B5F9D">
        <w:t xml:space="preserve"> СПО и сдачи студентами всех видов промежуточной аттестации, предусмотренных ФГОС</w:t>
      </w:r>
      <w:r>
        <w:t xml:space="preserve"> </w:t>
      </w:r>
      <w:r w:rsidR="00D30572">
        <w:rPr>
          <w:color w:val="000000"/>
        </w:rPr>
        <w:t>43.02.14 Гостиничное</w:t>
      </w:r>
      <w:r w:rsidRPr="00F8006F">
        <w:rPr>
          <w:color w:val="000000"/>
        </w:rPr>
        <w:t xml:space="preserve"> дело</w:t>
      </w:r>
      <w:r w:rsidRPr="002B5F9D">
        <w:t>.</w:t>
      </w:r>
    </w:p>
    <w:p w:rsidR="004A5219" w:rsidRDefault="004A5219" w:rsidP="00146546">
      <w:pPr>
        <w:pStyle w:val="ad"/>
        <w:spacing w:line="360" w:lineRule="auto"/>
        <w:ind w:left="0" w:firstLine="709"/>
        <w:jc w:val="center"/>
        <w:rPr>
          <w:b/>
        </w:rPr>
      </w:pPr>
    </w:p>
    <w:p w:rsidR="006D04DA" w:rsidRPr="004A5219" w:rsidRDefault="006D04DA" w:rsidP="00146546">
      <w:pPr>
        <w:pStyle w:val="ad"/>
        <w:spacing w:line="360" w:lineRule="auto"/>
        <w:ind w:left="0" w:firstLine="709"/>
        <w:jc w:val="center"/>
      </w:pPr>
      <w:r w:rsidRPr="004A5219">
        <w:t>1.2 Требования к результатам освоения практики</w:t>
      </w:r>
    </w:p>
    <w:p w:rsidR="006D04DA" w:rsidRDefault="006D04DA" w:rsidP="00213A14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2B5F9D">
        <w:t xml:space="preserve">В ходе освоения программы производственной (преддипломной) практики студент должен развить профессиональные компетенции: </w:t>
      </w:r>
    </w:p>
    <w:p w:rsidR="004A5219" w:rsidRPr="00146546" w:rsidRDefault="004A5219" w:rsidP="00213A14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8454"/>
      </w:tblGrid>
      <w:tr w:rsidR="006D04DA" w:rsidRPr="002B5F9D" w:rsidTr="004A5219">
        <w:trPr>
          <w:trHeight w:val="379"/>
        </w:trPr>
        <w:tc>
          <w:tcPr>
            <w:tcW w:w="599" w:type="pct"/>
          </w:tcPr>
          <w:p w:rsidR="006D04DA" w:rsidRPr="004A5219" w:rsidRDefault="006D04DA" w:rsidP="00F54E94">
            <w:pPr>
              <w:widowControl w:val="0"/>
              <w:suppressAutoHyphens/>
              <w:jc w:val="center"/>
            </w:pPr>
            <w:r w:rsidRPr="004A5219">
              <w:rPr>
                <w:sz w:val="22"/>
                <w:szCs w:val="22"/>
              </w:rPr>
              <w:t>Код</w:t>
            </w:r>
          </w:p>
        </w:tc>
        <w:tc>
          <w:tcPr>
            <w:tcW w:w="4401" w:type="pct"/>
          </w:tcPr>
          <w:p w:rsidR="006D04DA" w:rsidRPr="004A5219" w:rsidRDefault="006D04DA" w:rsidP="00F54E94">
            <w:pPr>
              <w:widowControl w:val="0"/>
              <w:suppressAutoHyphens/>
              <w:jc w:val="center"/>
            </w:pPr>
            <w:r w:rsidRPr="004A5219">
              <w:rPr>
                <w:sz w:val="22"/>
                <w:szCs w:val="22"/>
              </w:rPr>
              <w:t>Наименование результата обучения</w:t>
            </w:r>
          </w:p>
        </w:tc>
      </w:tr>
      <w:tr w:rsidR="0051695A" w:rsidRPr="002B5F9D" w:rsidTr="004A5219">
        <w:trPr>
          <w:trHeight w:val="84"/>
        </w:trPr>
        <w:tc>
          <w:tcPr>
            <w:tcW w:w="599" w:type="pct"/>
            <w:shd w:val="clear" w:color="auto" w:fill="auto"/>
          </w:tcPr>
          <w:p w:rsidR="0051695A" w:rsidRPr="0025752A" w:rsidRDefault="0051695A" w:rsidP="00E63438">
            <w:pPr>
              <w:spacing w:line="276" w:lineRule="auto"/>
              <w:rPr>
                <w:sz w:val="22"/>
                <w:szCs w:val="22"/>
              </w:rPr>
            </w:pPr>
            <w:r w:rsidRPr="0025752A">
              <w:rPr>
                <w:sz w:val="22"/>
                <w:szCs w:val="22"/>
              </w:rPr>
              <w:t>ПК-1.1</w:t>
            </w:r>
          </w:p>
        </w:tc>
        <w:tc>
          <w:tcPr>
            <w:tcW w:w="4401" w:type="pct"/>
            <w:shd w:val="clear" w:color="auto" w:fill="auto"/>
          </w:tcPr>
          <w:p w:rsidR="0051695A" w:rsidRPr="0025752A" w:rsidRDefault="0051695A" w:rsidP="00E63438">
            <w:pPr>
              <w:spacing w:line="276" w:lineRule="auto"/>
              <w:rPr>
                <w:sz w:val="22"/>
                <w:szCs w:val="22"/>
              </w:rPr>
            </w:pPr>
            <w:r w:rsidRPr="0025752A">
              <w:rPr>
                <w:sz w:val="22"/>
                <w:szCs w:val="22"/>
              </w:rPr>
              <w:t>Планировать потребности службы приема и размещения в материальных ресурсах и персонале.</w:t>
            </w:r>
          </w:p>
        </w:tc>
      </w:tr>
      <w:tr w:rsidR="0051695A" w:rsidRPr="002B5F9D" w:rsidTr="004A5219">
        <w:trPr>
          <w:trHeight w:val="84"/>
        </w:trPr>
        <w:tc>
          <w:tcPr>
            <w:tcW w:w="599" w:type="pct"/>
            <w:shd w:val="clear" w:color="auto" w:fill="auto"/>
          </w:tcPr>
          <w:p w:rsidR="0051695A" w:rsidRPr="0025752A" w:rsidRDefault="0051695A" w:rsidP="00E63438">
            <w:pPr>
              <w:spacing w:line="276" w:lineRule="auto"/>
              <w:rPr>
                <w:sz w:val="22"/>
                <w:szCs w:val="22"/>
              </w:rPr>
            </w:pPr>
            <w:r w:rsidRPr="0025752A">
              <w:rPr>
                <w:sz w:val="22"/>
                <w:szCs w:val="22"/>
              </w:rPr>
              <w:t>ПК-1.2</w:t>
            </w:r>
          </w:p>
        </w:tc>
        <w:tc>
          <w:tcPr>
            <w:tcW w:w="4401" w:type="pct"/>
            <w:shd w:val="clear" w:color="auto" w:fill="auto"/>
          </w:tcPr>
          <w:p w:rsidR="0051695A" w:rsidRPr="0025752A" w:rsidRDefault="0051695A" w:rsidP="00E63438">
            <w:pPr>
              <w:spacing w:line="276" w:lineRule="auto"/>
              <w:rPr>
                <w:sz w:val="22"/>
                <w:szCs w:val="22"/>
              </w:rPr>
            </w:pPr>
            <w:r w:rsidRPr="0025752A">
              <w:rPr>
                <w:sz w:val="22"/>
                <w:szCs w:val="22"/>
              </w:rPr>
              <w:t>Организовывать деятельность работников службы приема и размещения в соответствии с текущими планами и стандартами гостиницы.</w:t>
            </w:r>
          </w:p>
        </w:tc>
      </w:tr>
      <w:tr w:rsidR="0051695A" w:rsidRPr="002B5F9D" w:rsidTr="004A5219">
        <w:trPr>
          <w:trHeight w:val="84"/>
        </w:trPr>
        <w:tc>
          <w:tcPr>
            <w:tcW w:w="599" w:type="pct"/>
            <w:shd w:val="clear" w:color="auto" w:fill="auto"/>
          </w:tcPr>
          <w:p w:rsidR="0051695A" w:rsidRPr="0025752A" w:rsidRDefault="0051695A" w:rsidP="00E63438">
            <w:pPr>
              <w:spacing w:line="276" w:lineRule="auto"/>
              <w:rPr>
                <w:sz w:val="22"/>
                <w:szCs w:val="22"/>
              </w:rPr>
            </w:pPr>
            <w:r w:rsidRPr="0025752A">
              <w:rPr>
                <w:sz w:val="22"/>
                <w:szCs w:val="22"/>
              </w:rPr>
              <w:t>ПК-1.3</w:t>
            </w:r>
          </w:p>
        </w:tc>
        <w:tc>
          <w:tcPr>
            <w:tcW w:w="4401" w:type="pct"/>
            <w:shd w:val="clear" w:color="auto" w:fill="auto"/>
          </w:tcPr>
          <w:p w:rsidR="0051695A" w:rsidRPr="0025752A" w:rsidRDefault="0051695A" w:rsidP="00E63438">
            <w:pPr>
              <w:spacing w:line="276" w:lineRule="auto"/>
              <w:rPr>
                <w:sz w:val="22"/>
                <w:szCs w:val="22"/>
              </w:rPr>
            </w:pPr>
            <w:r w:rsidRPr="0025752A">
              <w:rPr>
                <w:sz w:val="22"/>
                <w:szCs w:val="22"/>
              </w:rPr>
              <w:t>Контролировать текущую деятельность работников службы приема и размещения для поддержания требуемого уровня качества.</w:t>
            </w:r>
          </w:p>
        </w:tc>
      </w:tr>
      <w:tr w:rsidR="00290C25" w:rsidRPr="002B5F9D" w:rsidTr="004A5219">
        <w:trPr>
          <w:trHeight w:val="84"/>
        </w:trPr>
        <w:tc>
          <w:tcPr>
            <w:tcW w:w="599" w:type="pct"/>
            <w:shd w:val="clear" w:color="auto" w:fill="auto"/>
          </w:tcPr>
          <w:p w:rsidR="00290C25" w:rsidRPr="00E37FA9" w:rsidRDefault="00290C25" w:rsidP="00E63438">
            <w:pPr>
              <w:spacing w:line="276" w:lineRule="auto"/>
            </w:pPr>
            <w:r w:rsidRPr="00E37FA9">
              <w:t xml:space="preserve">ПК </w:t>
            </w:r>
            <w:r w:rsidR="004A5219">
              <w:t>-</w:t>
            </w:r>
            <w:r w:rsidRPr="00E37FA9">
              <w:t>2.1</w:t>
            </w:r>
          </w:p>
        </w:tc>
        <w:tc>
          <w:tcPr>
            <w:tcW w:w="4401" w:type="pct"/>
            <w:shd w:val="clear" w:color="auto" w:fill="auto"/>
          </w:tcPr>
          <w:p w:rsidR="00290C25" w:rsidRPr="00E37FA9" w:rsidRDefault="00290C25" w:rsidP="00E63438">
            <w:pPr>
              <w:spacing w:line="276" w:lineRule="auto"/>
              <w:jc w:val="both"/>
            </w:pPr>
            <w:r w:rsidRPr="00E37FA9">
              <w:t>Планировать потребности службы питания в материальных ресурсах и персонале.</w:t>
            </w:r>
          </w:p>
        </w:tc>
      </w:tr>
      <w:tr w:rsidR="00290C25" w:rsidRPr="002B5F9D" w:rsidTr="004A5219">
        <w:trPr>
          <w:trHeight w:val="84"/>
        </w:trPr>
        <w:tc>
          <w:tcPr>
            <w:tcW w:w="599" w:type="pct"/>
            <w:shd w:val="clear" w:color="auto" w:fill="auto"/>
          </w:tcPr>
          <w:p w:rsidR="00290C25" w:rsidRPr="00E37FA9" w:rsidRDefault="00290C25" w:rsidP="00E63438">
            <w:pPr>
              <w:spacing w:line="276" w:lineRule="auto"/>
            </w:pPr>
            <w:r w:rsidRPr="00E37FA9">
              <w:t xml:space="preserve">ПК </w:t>
            </w:r>
            <w:r w:rsidR="004A5219">
              <w:t>-</w:t>
            </w:r>
            <w:r w:rsidRPr="00E37FA9">
              <w:t>2.2</w:t>
            </w:r>
          </w:p>
        </w:tc>
        <w:tc>
          <w:tcPr>
            <w:tcW w:w="4401" w:type="pct"/>
            <w:shd w:val="clear" w:color="auto" w:fill="auto"/>
          </w:tcPr>
          <w:p w:rsidR="00290C25" w:rsidRPr="00E37FA9" w:rsidRDefault="00290C25" w:rsidP="00E63438">
            <w:pPr>
              <w:spacing w:line="276" w:lineRule="auto"/>
              <w:jc w:val="both"/>
            </w:pPr>
            <w:r w:rsidRPr="00E37FA9">
              <w:t>Организовывать деятельность работников службы питания в соответствии с текущими планами и стандартами гостиницы.</w:t>
            </w:r>
          </w:p>
        </w:tc>
      </w:tr>
      <w:tr w:rsidR="00290C25" w:rsidRPr="002B5F9D" w:rsidTr="004A5219">
        <w:trPr>
          <w:trHeight w:val="84"/>
        </w:trPr>
        <w:tc>
          <w:tcPr>
            <w:tcW w:w="599" w:type="pct"/>
            <w:shd w:val="clear" w:color="auto" w:fill="auto"/>
          </w:tcPr>
          <w:p w:rsidR="00290C25" w:rsidRPr="00E37FA9" w:rsidRDefault="00290C25" w:rsidP="00E63438">
            <w:pPr>
              <w:spacing w:line="276" w:lineRule="auto"/>
            </w:pPr>
            <w:r w:rsidRPr="00E37FA9">
              <w:t xml:space="preserve">ПК </w:t>
            </w:r>
            <w:r w:rsidR="004A5219">
              <w:t>-</w:t>
            </w:r>
            <w:r w:rsidRPr="00E37FA9">
              <w:t>2.3</w:t>
            </w:r>
          </w:p>
        </w:tc>
        <w:tc>
          <w:tcPr>
            <w:tcW w:w="4401" w:type="pct"/>
            <w:shd w:val="clear" w:color="auto" w:fill="auto"/>
          </w:tcPr>
          <w:p w:rsidR="00290C25" w:rsidRPr="00E37FA9" w:rsidRDefault="00290C25" w:rsidP="00E63438">
            <w:pPr>
              <w:spacing w:line="276" w:lineRule="auto"/>
              <w:jc w:val="both"/>
            </w:pPr>
            <w:r w:rsidRPr="00E37FA9">
              <w:t>Контролировать текущую деятельность работников службы питания для поддержания требуемого уровня качества обслуживания гостей.</w:t>
            </w:r>
          </w:p>
        </w:tc>
      </w:tr>
      <w:tr w:rsidR="00CD4CEE" w:rsidRPr="002B5F9D" w:rsidTr="004A5219">
        <w:trPr>
          <w:trHeight w:val="84"/>
        </w:trPr>
        <w:tc>
          <w:tcPr>
            <w:tcW w:w="599" w:type="pct"/>
            <w:shd w:val="clear" w:color="auto" w:fill="auto"/>
          </w:tcPr>
          <w:p w:rsidR="00CD4CEE" w:rsidRPr="00F75205" w:rsidRDefault="00CD4CEE" w:rsidP="00E63438">
            <w:pPr>
              <w:spacing w:line="276" w:lineRule="auto"/>
              <w:rPr>
                <w:sz w:val="22"/>
                <w:szCs w:val="22"/>
              </w:rPr>
            </w:pPr>
            <w:r w:rsidRPr="00F75205">
              <w:rPr>
                <w:sz w:val="22"/>
                <w:szCs w:val="22"/>
              </w:rPr>
              <w:lastRenderedPageBreak/>
              <w:t>ПК-3.1</w:t>
            </w:r>
          </w:p>
        </w:tc>
        <w:tc>
          <w:tcPr>
            <w:tcW w:w="4401" w:type="pct"/>
            <w:shd w:val="clear" w:color="auto" w:fill="auto"/>
          </w:tcPr>
          <w:p w:rsidR="00CD4CEE" w:rsidRPr="00F75205" w:rsidRDefault="00CD4CEE" w:rsidP="00E634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75205">
              <w:rPr>
                <w:sz w:val="22"/>
                <w:szCs w:val="22"/>
              </w:rPr>
              <w:t>Планировать потребности службы обслуживания и эксплуатации номерного фонда в материальных ресурсах и персонале.</w:t>
            </w:r>
          </w:p>
        </w:tc>
      </w:tr>
      <w:tr w:rsidR="00CD4CEE" w:rsidRPr="002B5F9D" w:rsidTr="004A5219">
        <w:trPr>
          <w:trHeight w:val="84"/>
        </w:trPr>
        <w:tc>
          <w:tcPr>
            <w:tcW w:w="599" w:type="pct"/>
            <w:shd w:val="clear" w:color="auto" w:fill="auto"/>
          </w:tcPr>
          <w:p w:rsidR="00CD4CEE" w:rsidRPr="00F75205" w:rsidRDefault="00CD4CEE" w:rsidP="00E63438">
            <w:pPr>
              <w:spacing w:line="276" w:lineRule="auto"/>
              <w:rPr>
                <w:sz w:val="22"/>
                <w:szCs w:val="22"/>
              </w:rPr>
            </w:pPr>
            <w:r w:rsidRPr="00F75205">
              <w:rPr>
                <w:sz w:val="22"/>
                <w:szCs w:val="22"/>
              </w:rPr>
              <w:t>ПК-3.2</w:t>
            </w:r>
          </w:p>
        </w:tc>
        <w:tc>
          <w:tcPr>
            <w:tcW w:w="4401" w:type="pct"/>
            <w:shd w:val="clear" w:color="auto" w:fill="auto"/>
          </w:tcPr>
          <w:p w:rsidR="00CD4CEE" w:rsidRPr="00F75205" w:rsidRDefault="00CD4CEE" w:rsidP="00E634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75205">
              <w:rPr>
                <w:sz w:val="22"/>
                <w:szCs w:val="22"/>
              </w:rPr>
              <w:t>Организовывать деятельность работников службы обслуживания и эксплуатации номерного фонда в соответствии с текущими планами и стандартами гостиницы</w:t>
            </w:r>
          </w:p>
        </w:tc>
      </w:tr>
      <w:tr w:rsidR="00CD4CEE" w:rsidRPr="002B5F9D" w:rsidTr="004A5219">
        <w:trPr>
          <w:trHeight w:val="84"/>
        </w:trPr>
        <w:tc>
          <w:tcPr>
            <w:tcW w:w="599" w:type="pct"/>
            <w:shd w:val="clear" w:color="auto" w:fill="auto"/>
          </w:tcPr>
          <w:p w:rsidR="00CD4CEE" w:rsidRPr="00F75205" w:rsidRDefault="00CD4CEE" w:rsidP="00E63438">
            <w:pPr>
              <w:spacing w:line="276" w:lineRule="auto"/>
              <w:rPr>
                <w:sz w:val="22"/>
                <w:szCs w:val="22"/>
              </w:rPr>
            </w:pPr>
            <w:r w:rsidRPr="00F75205">
              <w:rPr>
                <w:sz w:val="22"/>
                <w:szCs w:val="22"/>
              </w:rPr>
              <w:t>ПК-3.3</w:t>
            </w:r>
          </w:p>
        </w:tc>
        <w:tc>
          <w:tcPr>
            <w:tcW w:w="4401" w:type="pct"/>
            <w:shd w:val="clear" w:color="auto" w:fill="auto"/>
          </w:tcPr>
          <w:p w:rsidR="00CD4CEE" w:rsidRPr="00F75205" w:rsidRDefault="00CD4CEE" w:rsidP="00E634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75205">
              <w:rPr>
                <w:sz w:val="22"/>
                <w:szCs w:val="22"/>
              </w:rPr>
              <w:t>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гостей.</w:t>
            </w:r>
          </w:p>
        </w:tc>
      </w:tr>
      <w:tr w:rsidR="007F0BB5" w:rsidRPr="002B5F9D" w:rsidTr="004A5219">
        <w:trPr>
          <w:trHeight w:val="84"/>
        </w:trPr>
        <w:tc>
          <w:tcPr>
            <w:tcW w:w="599" w:type="pct"/>
          </w:tcPr>
          <w:p w:rsidR="007F0BB5" w:rsidRPr="00B174D3" w:rsidRDefault="007F0BB5" w:rsidP="00E63438">
            <w:pPr>
              <w:keepNext/>
              <w:spacing w:line="276" w:lineRule="auto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174D3">
              <w:rPr>
                <w:bCs/>
                <w:iCs/>
                <w:sz w:val="22"/>
                <w:szCs w:val="22"/>
              </w:rPr>
              <w:t xml:space="preserve">ПК </w:t>
            </w:r>
            <w:r w:rsidR="004A5219">
              <w:rPr>
                <w:bCs/>
                <w:iCs/>
                <w:sz w:val="22"/>
                <w:szCs w:val="22"/>
              </w:rPr>
              <w:t>-4.1</w:t>
            </w:r>
          </w:p>
        </w:tc>
        <w:tc>
          <w:tcPr>
            <w:tcW w:w="4401" w:type="pct"/>
          </w:tcPr>
          <w:p w:rsidR="007F0BB5" w:rsidRPr="00B174D3" w:rsidRDefault="007F0BB5" w:rsidP="00E63438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B174D3">
              <w:rPr>
                <w:bCs/>
                <w:iCs/>
                <w:sz w:val="22"/>
                <w:szCs w:val="22"/>
              </w:rPr>
              <w:t>Планировать потребности службы бронирования и продаж в материальных ресурсах и персонале.</w:t>
            </w:r>
          </w:p>
        </w:tc>
      </w:tr>
      <w:tr w:rsidR="007F0BB5" w:rsidRPr="002B5F9D" w:rsidTr="004A5219">
        <w:tc>
          <w:tcPr>
            <w:tcW w:w="599" w:type="pct"/>
          </w:tcPr>
          <w:p w:rsidR="007F0BB5" w:rsidRPr="00B174D3" w:rsidRDefault="007F0BB5" w:rsidP="00E63438">
            <w:pPr>
              <w:spacing w:line="276" w:lineRule="auto"/>
              <w:rPr>
                <w:bCs/>
                <w:i/>
                <w:iCs/>
                <w:sz w:val="22"/>
                <w:szCs w:val="22"/>
              </w:rPr>
            </w:pPr>
            <w:r w:rsidRPr="00B174D3">
              <w:rPr>
                <w:bCs/>
                <w:iCs/>
                <w:sz w:val="22"/>
                <w:szCs w:val="22"/>
              </w:rPr>
              <w:t>ПК</w:t>
            </w:r>
            <w:r w:rsidR="004A5219">
              <w:rPr>
                <w:bCs/>
                <w:iCs/>
                <w:sz w:val="22"/>
                <w:szCs w:val="22"/>
              </w:rPr>
              <w:t>- 4.2</w:t>
            </w:r>
          </w:p>
        </w:tc>
        <w:tc>
          <w:tcPr>
            <w:tcW w:w="4401" w:type="pct"/>
          </w:tcPr>
          <w:p w:rsidR="007F0BB5" w:rsidRPr="00B174D3" w:rsidRDefault="007F0BB5" w:rsidP="00E63438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B174D3">
              <w:rPr>
                <w:bCs/>
                <w:iCs/>
                <w:sz w:val="22"/>
                <w:szCs w:val="22"/>
              </w:rPr>
              <w:t>Организовывать деятельность работников службы бронирования и продаж в соответствии с текущими планами и стандартами гостиницы.</w:t>
            </w:r>
          </w:p>
        </w:tc>
      </w:tr>
      <w:tr w:rsidR="007F0BB5" w:rsidRPr="002B5F9D" w:rsidTr="004A5219">
        <w:tc>
          <w:tcPr>
            <w:tcW w:w="599" w:type="pct"/>
          </w:tcPr>
          <w:p w:rsidR="007F0BB5" w:rsidRPr="00B174D3" w:rsidRDefault="007F0BB5" w:rsidP="00E63438">
            <w:pPr>
              <w:spacing w:line="276" w:lineRule="auto"/>
              <w:rPr>
                <w:bCs/>
                <w:i/>
                <w:iCs/>
                <w:sz w:val="22"/>
                <w:szCs w:val="22"/>
              </w:rPr>
            </w:pPr>
            <w:r w:rsidRPr="00B174D3">
              <w:rPr>
                <w:bCs/>
                <w:iCs/>
                <w:sz w:val="22"/>
                <w:szCs w:val="22"/>
              </w:rPr>
              <w:t>ПК</w:t>
            </w:r>
            <w:r w:rsidR="004A5219">
              <w:rPr>
                <w:bCs/>
                <w:iCs/>
                <w:sz w:val="22"/>
                <w:szCs w:val="22"/>
              </w:rPr>
              <w:t>- 4.3</w:t>
            </w:r>
          </w:p>
        </w:tc>
        <w:tc>
          <w:tcPr>
            <w:tcW w:w="4401" w:type="pct"/>
          </w:tcPr>
          <w:p w:rsidR="007F0BB5" w:rsidRPr="00B174D3" w:rsidRDefault="007F0BB5" w:rsidP="00E63438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B174D3">
              <w:rPr>
                <w:bCs/>
                <w:iCs/>
                <w:sz w:val="22"/>
                <w:szCs w:val="22"/>
              </w:rPr>
              <w:t>Контролировать текущую деятельность работников службы бронирования и продаж для поддержания требуемого уровня качества обслуживания гостей.</w:t>
            </w:r>
          </w:p>
        </w:tc>
      </w:tr>
      <w:tr w:rsidR="006D04DA" w:rsidRPr="002B5F9D" w:rsidTr="004A5219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6D04DA" w:rsidRPr="00C62531" w:rsidRDefault="006D04DA" w:rsidP="00E63438">
            <w:pPr>
              <w:pStyle w:val="a7"/>
              <w:widowControl w:val="0"/>
              <w:spacing w:line="276" w:lineRule="auto"/>
              <w:ind w:left="0" w:firstLine="0"/>
              <w:jc w:val="both"/>
            </w:pPr>
          </w:p>
          <w:p w:rsidR="006D04DA" w:rsidRPr="00C62531" w:rsidRDefault="006D04DA" w:rsidP="00E63438">
            <w:pPr>
              <w:pStyle w:val="a7"/>
              <w:widowControl w:val="0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C62531">
              <w:rPr>
                <w:sz w:val="22"/>
                <w:szCs w:val="22"/>
              </w:rPr>
              <w:t>Студент должен развить общие компетенции:</w:t>
            </w:r>
          </w:p>
          <w:p w:rsidR="004A5219" w:rsidRPr="00C62531" w:rsidRDefault="004A5219" w:rsidP="00E63438">
            <w:pPr>
              <w:pStyle w:val="a7"/>
              <w:widowControl w:val="0"/>
              <w:spacing w:line="276" w:lineRule="auto"/>
              <w:ind w:left="0" w:firstLine="0"/>
              <w:jc w:val="both"/>
            </w:pPr>
          </w:p>
        </w:tc>
      </w:tr>
      <w:tr w:rsidR="0051695A" w:rsidRPr="002B5F9D" w:rsidTr="004A5219">
        <w:tc>
          <w:tcPr>
            <w:tcW w:w="599" w:type="pct"/>
            <w:shd w:val="clear" w:color="auto" w:fill="auto"/>
          </w:tcPr>
          <w:p w:rsidR="0051695A" w:rsidRPr="00BF3FF5" w:rsidRDefault="0051695A" w:rsidP="00E63438">
            <w:pPr>
              <w:pStyle w:val="ad"/>
              <w:spacing w:line="276" w:lineRule="auto"/>
              <w:ind w:left="0"/>
              <w:jc w:val="both"/>
            </w:pPr>
            <w:r w:rsidRPr="00BF3FF5">
              <w:t>ОК-1</w:t>
            </w:r>
          </w:p>
        </w:tc>
        <w:tc>
          <w:tcPr>
            <w:tcW w:w="4401" w:type="pct"/>
            <w:shd w:val="clear" w:color="auto" w:fill="auto"/>
          </w:tcPr>
          <w:p w:rsidR="0051695A" w:rsidRPr="00BF3FF5" w:rsidRDefault="0051695A" w:rsidP="00E63438">
            <w:pPr>
              <w:pStyle w:val="ad"/>
              <w:spacing w:line="276" w:lineRule="auto"/>
              <w:ind w:left="0"/>
              <w:jc w:val="both"/>
            </w:pPr>
            <w:r w:rsidRPr="00BF3FF5"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1695A" w:rsidRPr="002B5F9D" w:rsidTr="004A5219">
        <w:tc>
          <w:tcPr>
            <w:tcW w:w="599" w:type="pct"/>
            <w:shd w:val="clear" w:color="auto" w:fill="auto"/>
          </w:tcPr>
          <w:p w:rsidR="0051695A" w:rsidRPr="00BF3FF5" w:rsidRDefault="0051695A" w:rsidP="00E63438">
            <w:pPr>
              <w:pStyle w:val="ad"/>
              <w:spacing w:line="276" w:lineRule="auto"/>
              <w:ind w:left="0"/>
              <w:jc w:val="both"/>
            </w:pPr>
            <w:r w:rsidRPr="00BF3FF5">
              <w:t>ОК-2</w:t>
            </w:r>
          </w:p>
        </w:tc>
        <w:tc>
          <w:tcPr>
            <w:tcW w:w="4401" w:type="pct"/>
            <w:shd w:val="clear" w:color="auto" w:fill="auto"/>
          </w:tcPr>
          <w:p w:rsidR="0051695A" w:rsidRPr="00BF3FF5" w:rsidRDefault="0051695A" w:rsidP="00E63438">
            <w:pPr>
              <w:spacing w:line="276" w:lineRule="auto"/>
              <w:rPr>
                <w:sz w:val="22"/>
                <w:szCs w:val="22"/>
              </w:rPr>
            </w:pPr>
            <w:r w:rsidRPr="00BF3FF5">
              <w:rPr>
                <w:sz w:val="22"/>
                <w:szCs w:val="22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деятельности. </w:t>
            </w:r>
          </w:p>
        </w:tc>
      </w:tr>
      <w:tr w:rsidR="0051695A" w:rsidRPr="002B5F9D" w:rsidTr="004A5219">
        <w:tc>
          <w:tcPr>
            <w:tcW w:w="599" w:type="pct"/>
            <w:shd w:val="clear" w:color="auto" w:fill="auto"/>
          </w:tcPr>
          <w:p w:rsidR="0051695A" w:rsidRPr="00BF3FF5" w:rsidRDefault="0051695A" w:rsidP="00E63438">
            <w:pPr>
              <w:pStyle w:val="ad"/>
              <w:spacing w:line="276" w:lineRule="auto"/>
              <w:ind w:left="0"/>
              <w:jc w:val="both"/>
            </w:pPr>
            <w:r w:rsidRPr="00BF3FF5">
              <w:t>ОК-3</w:t>
            </w:r>
          </w:p>
        </w:tc>
        <w:tc>
          <w:tcPr>
            <w:tcW w:w="4401" w:type="pct"/>
            <w:shd w:val="clear" w:color="auto" w:fill="auto"/>
          </w:tcPr>
          <w:p w:rsidR="0051695A" w:rsidRPr="00BF3FF5" w:rsidRDefault="0051695A" w:rsidP="00E63438">
            <w:pPr>
              <w:spacing w:line="276" w:lineRule="auto"/>
              <w:rPr>
                <w:sz w:val="22"/>
                <w:szCs w:val="22"/>
              </w:rPr>
            </w:pPr>
            <w:r w:rsidRPr="00BF3FF5">
              <w:rPr>
                <w:sz w:val="22"/>
                <w:szCs w:val="22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1695A" w:rsidRPr="002B5F9D" w:rsidTr="004A5219">
        <w:tc>
          <w:tcPr>
            <w:tcW w:w="599" w:type="pct"/>
            <w:shd w:val="clear" w:color="auto" w:fill="auto"/>
          </w:tcPr>
          <w:p w:rsidR="0051695A" w:rsidRPr="00BF3FF5" w:rsidRDefault="0051695A" w:rsidP="00E63438">
            <w:pPr>
              <w:pStyle w:val="ad"/>
              <w:spacing w:line="276" w:lineRule="auto"/>
              <w:ind w:left="0"/>
              <w:jc w:val="both"/>
            </w:pPr>
            <w:r w:rsidRPr="00BF3FF5">
              <w:t>ОК-4</w:t>
            </w:r>
          </w:p>
        </w:tc>
        <w:tc>
          <w:tcPr>
            <w:tcW w:w="4401" w:type="pct"/>
            <w:shd w:val="clear" w:color="auto" w:fill="auto"/>
          </w:tcPr>
          <w:p w:rsidR="0051695A" w:rsidRPr="00BF3FF5" w:rsidRDefault="0051695A" w:rsidP="00E634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F3FF5">
              <w:rPr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1695A" w:rsidRPr="002B5F9D" w:rsidTr="004A5219">
        <w:tc>
          <w:tcPr>
            <w:tcW w:w="599" w:type="pct"/>
            <w:shd w:val="clear" w:color="auto" w:fill="auto"/>
          </w:tcPr>
          <w:p w:rsidR="0051695A" w:rsidRPr="00BF3FF5" w:rsidRDefault="0051695A" w:rsidP="00E63438">
            <w:pPr>
              <w:pStyle w:val="ad"/>
              <w:spacing w:line="276" w:lineRule="auto"/>
              <w:ind w:left="0"/>
              <w:jc w:val="both"/>
            </w:pPr>
            <w:r w:rsidRPr="00BF3FF5">
              <w:t>ОК-5</w:t>
            </w:r>
          </w:p>
        </w:tc>
        <w:tc>
          <w:tcPr>
            <w:tcW w:w="4401" w:type="pct"/>
            <w:shd w:val="clear" w:color="auto" w:fill="auto"/>
          </w:tcPr>
          <w:p w:rsidR="0051695A" w:rsidRPr="00BF3FF5" w:rsidRDefault="0051695A" w:rsidP="00E634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F3FF5">
              <w:rPr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51695A" w:rsidRPr="002B5F9D" w:rsidTr="004A5219">
        <w:tc>
          <w:tcPr>
            <w:tcW w:w="599" w:type="pct"/>
            <w:shd w:val="clear" w:color="auto" w:fill="auto"/>
          </w:tcPr>
          <w:p w:rsidR="0051695A" w:rsidRPr="00BF3FF5" w:rsidRDefault="0051695A" w:rsidP="00E63438">
            <w:pPr>
              <w:pStyle w:val="ad"/>
              <w:spacing w:line="276" w:lineRule="auto"/>
              <w:ind w:left="0"/>
              <w:jc w:val="both"/>
            </w:pPr>
            <w:r w:rsidRPr="00BF3FF5">
              <w:t>ОК-6</w:t>
            </w:r>
          </w:p>
        </w:tc>
        <w:tc>
          <w:tcPr>
            <w:tcW w:w="4401" w:type="pct"/>
            <w:shd w:val="clear" w:color="auto" w:fill="auto"/>
          </w:tcPr>
          <w:p w:rsidR="0051695A" w:rsidRPr="00BF3FF5" w:rsidRDefault="0051695A" w:rsidP="00E634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F3FF5">
              <w:rPr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51695A" w:rsidRPr="002B5F9D" w:rsidTr="004A5219">
        <w:tc>
          <w:tcPr>
            <w:tcW w:w="599" w:type="pct"/>
            <w:shd w:val="clear" w:color="auto" w:fill="auto"/>
          </w:tcPr>
          <w:p w:rsidR="0051695A" w:rsidRPr="00BF3FF5" w:rsidRDefault="003864BC" w:rsidP="00E63438">
            <w:pPr>
              <w:pStyle w:val="ad"/>
              <w:spacing w:line="276" w:lineRule="auto"/>
              <w:ind w:left="0"/>
              <w:jc w:val="both"/>
            </w:pPr>
            <w:r w:rsidRPr="00BF3FF5">
              <w:t>ОК-</w:t>
            </w:r>
            <w:r w:rsidR="0051695A" w:rsidRPr="00BF3FF5">
              <w:t>7</w:t>
            </w:r>
          </w:p>
        </w:tc>
        <w:tc>
          <w:tcPr>
            <w:tcW w:w="4401" w:type="pct"/>
            <w:shd w:val="clear" w:color="auto" w:fill="auto"/>
          </w:tcPr>
          <w:p w:rsidR="0051695A" w:rsidRPr="00BF3FF5" w:rsidRDefault="003864BC" w:rsidP="00E63438">
            <w:pPr>
              <w:spacing w:line="276" w:lineRule="auto"/>
              <w:rPr>
                <w:sz w:val="22"/>
                <w:szCs w:val="22"/>
              </w:rPr>
            </w:pPr>
            <w:r w:rsidRPr="00BF3FF5">
              <w:rPr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1695A" w:rsidRPr="002B5F9D" w:rsidTr="004A5219">
        <w:tc>
          <w:tcPr>
            <w:tcW w:w="599" w:type="pct"/>
            <w:shd w:val="clear" w:color="auto" w:fill="auto"/>
          </w:tcPr>
          <w:p w:rsidR="0051695A" w:rsidRPr="00BF3FF5" w:rsidRDefault="003864BC" w:rsidP="00E63438">
            <w:pPr>
              <w:pStyle w:val="ad"/>
              <w:spacing w:line="276" w:lineRule="auto"/>
              <w:ind w:left="0"/>
              <w:jc w:val="both"/>
            </w:pPr>
            <w:r w:rsidRPr="00BF3FF5">
              <w:t>ОК-</w:t>
            </w:r>
            <w:r w:rsidR="0051695A" w:rsidRPr="00BF3FF5">
              <w:t>8</w:t>
            </w:r>
          </w:p>
        </w:tc>
        <w:tc>
          <w:tcPr>
            <w:tcW w:w="4401" w:type="pct"/>
            <w:shd w:val="clear" w:color="auto" w:fill="auto"/>
          </w:tcPr>
          <w:p w:rsidR="0051695A" w:rsidRPr="00BF3FF5" w:rsidRDefault="003864BC" w:rsidP="00E63438">
            <w:pPr>
              <w:spacing w:line="276" w:lineRule="auto"/>
              <w:rPr>
                <w:sz w:val="22"/>
                <w:szCs w:val="22"/>
              </w:rPr>
            </w:pPr>
            <w:r w:rsidRPr="00BF3FF5">
              <w:rPr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51695A" w:rsidRPr="002B5F9D" w:rsidTr="004A5219">
        <w:tc>
          <w:tcPr>
            <w:tcW w:w="599" w:type="pct"/>
            <w:shd w:val="clear" w:color="auto" w:fill="auto"/>
          </w:tcPr>
          <w:p w:rsidR="0051695A" w:rsidRPr="0025752A" w:rsidRDefault="0051695A" w:rsidP="00E63438">
            <w:pPr>
              <w:pStyle w:val="ad"/>
              <w:spacing w:line="276" w:lineRule="auto"/>
              <w:ind w:left="0"/>
              <w:jc w:val="both"/>
            </w:pPr>
            <w:r w:rsidRPr="0025752A">
              <w:t>ОК-9</w:t>
            </w:r>
          </w:p>
        </w:tc>
        <w:tc>
          <w:tcPr>
            <w:tcW w:w="4401" w:type="pct"/>
            <w:shd w:val="clear" w:color="auto" w:fill="auto"/>
          </w:tcPr>
          <w:p w:rsidR="0051695A" w:rsidRPr="0025752A" w:rsidRDefault="0051695A" w:rsidP="00E63438">
            <w:pPr>
              <w:spacing w:line="276" w:lineRule="auto"/>
              <w:rPr>
                <w:sz w:val="22"/>
                <w:szCs w:val="22"/>
              </w:rPr>
            </w:pPr>
            <w:r w:rsidRPr="0025752A">
              <w:rPr>
                <w:sz w:val="22"/>
                <w:szCs w:val="22"/>
              </w:rPr>
              <w:t>Использовать информационные технологии в профессиональной деятельности.</w:t>
            </w:r>
          </w:p>
        </w:tc>
      </w:tr>
      <w:tr w:rsidR="0051695A" w:rsidRPr="002B5F9D" w:rsidTr="004A5219">
        <w:tc>
          <w:tcPr>
            <w:tcW w:w="599" w:type="pct"/>
            <w:shd w:val="clear" w:color="auto" w:fill="auto"/>
          </w:tcPr>
          <w:p w:rsidR="0051695A" w:rsidRPr="0025752A" w:rsidRDefault="0051695A" w:rsidP="00E63438">
            <w:pPr>
              <w:pStyle w:val="ad"/>
              <w:spacing w:line="276" w:lineRule="auto"/>
              <w:ind w:left="0"/>
              <w:jc w:val="both"/>
            </w:pPr>
            <w:r w:rsidRPr="0025752A">
              <w:t>ОК-10</w:t>
            </w:r>
          </w:p>
        </w:tc>
        <w:tc>
          <w:tcPr>
            <w:tcW w:w="4401" w:type="pct"/>
            <w:shd w:val="clear" w:color="auto" w:fill="auto"/>
          </w:tcPr>
          <w:p w:rsidR="0051695A" w:rsidRPr="0025752A" w:rsidRDefault="0051695A" w:rsidP="00E63438">
            <w:pPr>
              <w:spacing w:line="276" w:lineRule="auto"/>
              <w:rPr>
                <w:sz w:val="22"/>
                <w:szCs w:val="22"/>
              </w:rPr>
            </w:pPr>
            <w:r w:rsidRPr="0025752A">
              <w:rPr>
                <w:sz w:val="22"/>
                <w:szCs w:val="22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</w:tbl>
    <w:p w:rsidR="006D04DA" w:rsidRPr="002B5F9D" w:rsidRDefault="006D04DA" w:rsidP="00517C1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6D04DA" w:rsidRPr="00E63438" w:rsidRDefault="006D04DA" w:rsidP="00E6343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contextualSpacing/>
        <w:rPr>
          <w:color w:val="000000"/>
        </w:rPr>
      </w:pPr>
      <w:r w:rsidRPr="00E63438">
        <w:rPr>
          <w:color w:val="000000"/>
        </w:rPr>
        <w:t>Иметь практический опыт:</w:t>
      </w:r>
    </w:p>
    <w:p w:rsidR="0051695A" w:rsidRPr="0051695A" w:rsidRDefault="004A5219" w:rsidP="00E63438">
      <w:pPr>
        <w:pStyle w:val="2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 w:firstLine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51695A" w:rsidRPr="0051695A">
        <w:rPr>
          <w:color w:val="000000"/>
        </w:rPr>
        <w:t>разработке операционных процедур и стандартов службы приема и размещения;</w:t>
      </w:r>
    </w:p>
    <w:p w:rsidR="00290C25" w:rsidRDefault="004A5219" w:rsidP="00E63438">
      <w:pPr>
        <w:pStyle w:val="2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 w:firstLine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51695A" w:rsidRPr="0051695A">
        <w:rPr>
          <w:color w:val="000000"/>
        </w:rPr>
        <w:t>планировании, организации, стимулировании и контроле деятельности исполнителей по приему и размещению гостей;</w:t>
      </w:r>
    </w:p>
    <w:p w:rsidR="00290C25" w:rsidRPr="00290C25" w:rsidRDefault="004A5219" w:rsidP="00E63438">
      <w:pPr>
        <w:pStyle w:val="2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 w:firstLine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290C25" w:rsidRPr="00290C25">
        <w:rPr>
          <w:color w:val="000000"/>
        </w:rPr>
        <w:t>в разработке операционных процедур и стандартов службы питания;</w:t>
      </w:r>
    </w:p>
    <w:p w:rsidR="001B13E8" w:rsidRDefault="004A5219" w:rsidP="00E63438">
      <w:pPr>
        <w:pStyle w:val="2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 w:firstLine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290C25" w:rsidRPr="001B13E8">
        <w:rPr>
          <w:color w:val="000000"/>
        </w:rPr>
        <w:t>в планировании, организации, стимулировании и контроле деятельности работников службы питания;</w:t>
      </w:r>
      <w:r w:rsidR="001B13E8" w:rsidRPr="001B13E8">
        <w:rPr>
          <w:color w:val="000000"/>
        </w:rPr>
        <w:t xml:space="preserve"> </w:t>
      </w:r>
    </w:p>
    <w:p w:rsidR="001B13E8" w:rsidRDefault="004A5219" w:rsidP="00E63438">
      <w:pPr>
        <w:pStyle w:val="2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 w:firstLine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CD4CEE" w:rsidRPr="001B13E8">
        <w:rPr>
          <w:color w:val="000000"/>
        </w:rPr>
        <w:t>разработке операционных процедур и стандартов службы обслуживания и эксплуатации номерного фонда;</w:t>
      </w:r>
      <w:r w:rsidR="001B13E8" w:rsidRPr="001B13E8">
        <w:rPr>
          <w:color w:val="000000"/>
        </w:rPr>
        <w:t xml:space="preserve"> </w:t>
      </w:r>
    </w:p>
    <w:p w:rsidR="00290C25" w:rsidRDefault="004A5219" w:rsidP="00E63438">
      <w:pPr>
        <w:pStyle w:val="2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 w:firstLine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CD4CEE" w:rsidRPr="001B13E8">
        <w:rPr>
          <w:color w:val="000000"/>
        </w:rPr>
        <w:t>планировании, организации, стимулировании и контроле деятельности персонала службы обслуживания</w:t>
      </w:r>
      <w:r w:rsidR="007F0BB5">
        <w:rPr>
          <w:color w:val="000000"/>
        </w:rPr>
        <w:t xml:space="preserve"> и эксплуатации номерного фонда;</w:t>
      </w:r>
    </w:p>
    <w:p w:rsidR="007F0BB5" w:rsidRPr="007F0BB5" w:rsidRDefault="004A5219" w:rsidP="00E63438">
      <w:pPr>
        <w:pStyle w:val="2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 w:firstLine="0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7F0BB5" w:rsidRPr="007F0BB5">
        <w:rPr>
          <w:color w:val="000000"/>
        </w:rPr>
        <w:t>планировании, организации, стимулировании и контроле деятельности работников службы бронирования и продаж;</w:t>
      </w:r>
    </w:p>
    <w:p w:rsidR="007F0BB5" w:rsidRPr="007F0BB5" w:rsidRDefault="004A5219" w:rsidP="00E63438">
      <w:pPr>
        <w:pStyle w:val="2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 w:firstLine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7F0BB5" w:rsidRPr="007F0BB5">
        <w:rPr>
          <w:color w:val="000000"/>
        </w:rPr>
        <w:t>разработке практических рекомендаций по формированию спроса и стимулированию сбыта гостиничного продукта для различных целевых сегментов;</w:t>
      </w:r>
    </w:p>
    <w:p w:rsidR="007F0BB5" w:rsidRPr="007F0BB5" w:rsidRDefault="004A5219" w:rsidP="00E63438">
      <w:pPr>
        <w:pStyle w:val="2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 w:firstLine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7F0BB5" w:rsidRPr="007F0BB5">
        <w:rPr>
          <w:color w:val="000000"/>
        </w:rPr>
        <w:t>выявлении конкурентоспособности гостиничного продукта;</w:t>
      </w:r>
    </w:p>
    <w:p w:rsidR="007F0BB5" w:rsidRDefault="004A5219" w:rsidP="00E63438">
      <w:pPr>
        <w:pStyle w:val="2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 w:firstLine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7F0BB5" w:rsidRPr="007F0BB5">
        <w:rPr>
          <w:color w:val="000000"/>
        </w:rPr>
        <w:t>определении эффективности мероприятий по стимулированию сбыта гостиничного продукта</w:t>
      </w:r>
      <w:r w:rsidR="007F0BB5">
        <w:rPr>
          <w:color w:val="000000"/>
        </w:rPr>
        <w:t>;</w:t>
      </w:r>
    </w:p>
    <w:p w:rsidR="002D5D26" w:rsidRPr="002D5D26" w:rsidRDefault="004A5219" w:rsidP="00E63438">
      <w:pPr>
        <w:pStyle w:val="2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 w:firstLine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2D5D26" w:rsidRPr="002D5D26">
        <w:rPr>
          <w:color w:val="000000"/>
        </w:rPr>
        <w:t>приема, регистрации и размещения гостей;</w:t>
      </w:r>
    </w:p>
    <w:p w:rsidR="002D5D26" w:rsidRPr="002D5D26" w:rsidRDefault="004A5219" w:rsidP="00E63438">
      <w:pPr>
        <w:pStyle w:val="2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 w:firstLine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2D5D26" w:rsidRPr="002D5D26">
        <w:rPr>
          <w:color w:val="000000"/>
        </w:rPr>
        <w:t>предоставления информации гостям об услугах в гостинице;</w:t>
      </w:r>
    </w:p>
    <w:p w:rsidR="002D5D26" w:rsidRPr="002D5D26" w:rsidRDefault="004A5219" w:rsidP="00E63438">
      <w:pPr>
        <w:pStyle w:val="2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 w:firstLine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2D5D26" w:rsidRPr="002D5D26">
        <w:rPr>
          <w:color w:val="000000"/>
        </w:rPr>
        <w:t>подготовки счетов и организации отъезда гостей;</w:t>
      </w:r>
    </w:p>
    <w:p w:rsidR="0051695A" w:rsidRPr="00E63438" w:rsidRDefault="004A5219" w:rsidP="00E63438">
      <w:pPr>
        <w:pStyle w:val="2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 w:firstLine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2D5D26" w:rsidRPr="002D5D26">
        <w:rPr>
          <w:color w:val="000000"/>
        </w:rPr>
        <w:t>передачи дел по окончании смены дежурному администратору</w:t>
      </w:r>
      <w:r w:rsidR="002D5D26">
        <w:rPr>
          <w:color w:val="000000"/>
        </w:rPr>
        <w:t>.</w:t>
      </w:r>
    </w:p>
    <w:p w:rsidR="006D04DA" w:rsidRPr="00E63438" w:rsidRDefault="006D04DA" w:rsidP="00E6343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contextualSpacing/>
        <w:rPr>
          <w:color w:val="000000"/>
        </w:rPr>
      </w:pPr>
      <w:r w:rsidRPr="00E63438">
        <w:rPr>
          <w:color w:val="000000"/>
        </w:rPr>
        <w:t>Быть готовым к самостоятельной трудовой деятельности:</w:t>
      </w:r>
    </w:p>
    <w:p w:rsidR="00E63438" w:rsidRPr="00176D6F" w:rsidRDefault="00E63438" w:rsidP="00E6343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contextualSpacing/>
        <w:rPr>
          <w:b/>
          <w:color w:val="000000"/>
        </w:rPr>
      </w:pPr>
    </w:p>
    <w:p w:rsidR="00687BE2" w:rsidRPr="00687BE2" w:rsidRDefault="00E63438" w:rsidP="00E63438">
      <w:pPr>
        <w:pStyle w:val="2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566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687BE2" w:rsidRPr="00687BE2">
        <w:rPr>
          <w:color w:val="000000"/>
        </w:rPr>
        <w:t>Планировать потребности службы приема и размещения в материальных ресурсах и персонале.</w:t>
      </w:r>
    </w:p>
    <w:p w:rsidR="00687BE2" w:rsidRPr="00687BE2" w:rsidRDefault="00E63438" w:rsidP="00E63438">
      <w:pPr>
        <w:pStyle w:val="2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566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687BE2" w:rsidRPr="00687BE2">
        <w:rPr>
          <w:color w:val="000000"/>
        </w:rPr>
        <w:t>Организовывать деятельность работников службы приема и размещения в соответствии с текущими планами и стандартами гостиницы.</w:t>
      </w:r>
    </w:p>
    <w:p w:rsidR="006D04DA" w:rsidRDefault="00E63438" w:rsidP="00E63438">
      <w:pPr>
        <w:pStyle w:val="2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566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687BE2" w:rsidRPr="00687BE2">
        <w:rPr>
          <w:color w:val="000000"/>
        </w:rPr>
        <w:t>Контролировать текущую деятельность работников службы приема и размещения для поддержания требуемого уровня качества.</w:t>
      </w:r>
      <w:r w:rsidR="00290C25">
        <w:rPr>
          <w:color w:val="000000"/>
        </w:rPr>
        <w:t xml:space="preserve"> </w:t>
      </w:r>
      <w:r w:rsidR="006D04DA" w:rsidRPr="00176D6F">
        <w:rPr>
          <w:color w:val="000000"/>
        </w:rPr>
        <w:t>оценивать качество выполняемых работ;</w:t>
      </w:r>
    </w:p>
    <w:p w:rsidR="00290C25" w:rsidRDefault="00E63438" w:rsidP="00E63438">
      <w:pPr>
        <w:pStyle w:val="2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566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290C25" w:rsidRPr="00290C25">
        <w:rPr>
          <w:color w:val="000000"/>
        </w:rPr>
        <w:t>Планировать потребности службы питания в материальных ресурсах и персонале</w:t>
      </w:r>
      <w:r w:rsidR="00290C25">
        <w:rPr>
          <w:color w:val="000000"/>
        </w:rPr>
        <w:t>;</w:t>
      </w:r>
    </w:p>
    <w:p w:rsidR="00290C25" w:rsidRDefault="00E63438" w:rsidP="00E63438">
      <w:pPr>
        <w:pStyle w:val="2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566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290C25" w:rsidRPr="00290C25">
        <w:rPr>
          <w:color w:val="000000"/>
        </w:rPr>
        <w:t>Организовывать деятельность работников службы питания в соответствии с текущими планами и стандартами гостиницы</w:t>
      </w:r>
      <w:r w:rsidR="00290C25">
        <w:rPr>
          <w:color w:val="000000"/>
        </w:rPr>
        <w:t>;</w:t>
      </w:r>
    </w:p>
    <w:p w:rsidR="001B13E8" w:rsidRDefault="00E63438" w:rsidP="00E63438">
      <w:pPr>
        <w:pStyle w:val="2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566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290C25" w:rsidRPr="001B13E8">
        <w:rPr>
          <w:color w:val="000000"/>
        </w:rPr>
        <w:t>Контролировать текущую деятельность работников службы питания для поддержания требуемого уровня качества обслуживания гостей;</w:t>
      </w:r>
    </w:p>
    <w:p w:rsidR="001B13E8" w:rsidRDefault="00E63438" w:rsidP="00E63438">
      <w:pPr>
        <w:pStyle w:val="2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566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1B13E8" w:rsidRPr="001B13E8">
        <w:rPr>
          <w:color w:val="000000"/>
        </w:rPr>
        <w:t xml:space="preserve">Планировать потребности службы обслуживания и эксплуатации номерного фонда в материальных ресурсах и персонале; </w:t>
      </w:r>
    </w:p>
    <w:p w:rsidR="001B13E8" w:rsidRPr="001B13E8" w:rsidRDefault="00E63438" w:rsidP="00E63438">
      <w:pPr>
        <w:pStyle w:val="2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566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1B13E8" w:rsidRPr="001B13E8">
        <w:rPr>
          <w:color w:val="000000"/>
        </w:rPr>
        <w:t>Организовывать деятельность работников службы обслуживания и эксплуатации номерного фонда в соответствии с текущими планами и стандартами гостиницы</w:t>
      </w:r>
      <w:r w:rsidR="001B13E8">
        <w:rPr>
          <w:color w:val="000000"/>
        </w:rPr>
        <w:t>;</w:t>
      </w:r>
    </w:p>
    <w:p w:rsidR="001B13E8" w:rsidRPr="007F0BB5" w:rsidRDefault="00E63438" w:rsidP="00E63438">
      <w:pPr>
        <w:pStyle w:val="2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566"/>
        <w:contextualSpacing/>
        <w:jc w:val="both"/>
        <w:rPr>
          <w:color w:val="000000"/>
        </w:rPr>
      </w:pPr>
      <w:r>
        <w:rPr>
          <w:sz w:val="22"/>
          <w:szCs w:val="22"/>
        </w:rPr>
        <w:t xml:space="preserve">- </w:t>
      </w:r>
      <w:r w:rsidR="001B13E8" w:rsidRPr="00F75205">
        <w:rPr>
          <w:sz w:val="22"/>
          <w:szCs w:val="22"/>
        </w:rPr>
        <w:t>Контролировать текущую деятельность работников службы обслуживания и эксплуатации номерного фонда для поддержания требуемого уров</w:t>
      </w:r>
      <w:r w:rsidR="001B13E8">
        <w:rPr>
          <w:sz w:val="22"/>
          <w:szCs w:val="22"/>
        </w:rPr>
        <w:t>ня качества обслуживания гостей;</w:t>
      </w:r>
    </w:p>
    <w:p w:rsidR="007F0BB5" w:rsidRPr="007F0BB5" w:rsidRDefault="00E63438" w:rsidP="00E63438">
      <w:pPr>
        <w:pStyle w:val="2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566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7F0BB5" w:rsidRPr="007F0BB5">
        <w:rPr>
          <w:color w:val="000000"/>
        </w:rPr>
        <w:t>Планировать потребности службы бронирования и продаж в материальных ресурсах и персонале</w:t>
      </w:r>
      <w:r w:rsidR="007F0BB5">
        <w:rPr>
          <w:color w:val="000000"/>
        </w:rPr>
        <w:t>;</w:t>
      </w:r>
    </w:p>
    <w:p w:rsidR="007F0BB5" w:rsidRDefault="00E63438" w:rsidP="00E63438">
      <w:pPr>
        <w:pStyle w:val="2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566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7F0BB5" w:rsidRPr="007F0BB5">
        <w:rPr>
          <w:color w:val="000000"/>
        </w:rPr>
        <w:t>Организовывать деятельность работников службы бронирования и продаж в соответствии с текущими планами и стандартами гостиницы</w:t>
      </w:r>
      <w:r w:rsidR="007F0BB5">
        <w:rPr>
          <w:color w:val="000000"/>
        </w:rPr>
        <w:t>;</w:t>
      </w:r>
    </w:p>
    <w:p w:rsidR="00687BE2" w:rsidRPr="007F0BB5" w:rsidRDefault="00E63438" w:rsidP="00E63438">
      <w:pPr>
        <w:pStyle w:val="2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566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7F0BB5" w:rsidRPr="007F0BB5">
        <w:rPr>
          <w:color w:val="000000"/>
        </w:rPr>
        <w:t>Контролировать текущую деятельность работников службы бронирования и продаж для поддержания требуемого уровня качества обслуживания гостей</w:t>
      </w:r>
      <w:r w:rsidR="007F0BB5">
        <w:rPr>
          <w:color w:val="000000"/>
        </w:rPr>
        <w:t>.</w:t>
      </w:r>
    </w:p>
    <w:p w:rsidR="00687BE2" w:rsidRDefault="00687BE2" w:rsidP="00E6343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rPr>
          <w:b/>
          <w:color w:val="000000"/>
        </w:rPr>
      </w:pPr>
    </w:p>
    <w:p w:rsidR="006D04DA" w:rsidRPr="00E63438" w:rsidRDefault="006D04DA" w:rsidP="00E6343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contextualSpacing/>
        <w:rPr>
          <w:color w:val="000000"/>
        </w:rPr>
      </w:pPr>
      <w:r w:rsidRPr="00E63438">
        <w:rPr>
          <w:color w:val="000000"/>
        </w:rPr>
        <w:t>1.3 База практики</w:t>
      </w:r>
    </w:p>
    <w:p w:rsidR="006D04DA" w:rsidRPr="00176D6F" w:rsidRDefault="006D04DA" w:rsidP="00E63438">
      <w:pPr>
        <w:spacing w:line="276" w:lineRule="auto"/>
        <w:ind w:firstLine="709"/>
        <w:contextualSpacing/>
        <w:jc w:val="both"/>
        <w:rPr>
          <w:color w:val="000000"/>
        </w:rPr>
      </w:pPr>
      <w:r w:rsidRPr="00176D6F">
        <w:rPr>
          <w:color w:val="000000"/>
        </w:rPr>
        <w:t>Программа производственной (преддипломной) практики предусматривает выполнение студентами функциональных обязанностей на объектах профессиональной деятельности. При выборе базы практики учитываются следующие факторы:</w:t>
      </w:r>
    </w:p>
    <w:p w:rsidR="006D04DA" w:rsidRPr="00176D6F" w:rsidRDefault="006D04DA" w:rsidP="00E63438">
      <w:pPr>
        <w:numPr>
          <w:ilvl w:val="0"/>
          <w:numId w:val="16"/>
        </w:numPr>
        <w:tabs>
          <w:tab w:val="left" w:pos="695"/>
        </w:tabs>
        <w:spacing w:line="276" w:lineRule="auto"/>
        <w:contextualSpacing/>
        <w:jc w:val="both"/>
        <w:rPr>
          <w:color w:val="000000"/>
        </w:rPr>
      </w:pPr>
      <w:r w:rsidRPr="00176D6F">
        <w:rPr>
          <w:color w:val="000000"/>
        </w:rPr>
        <w:t>оснащенность необходимым оборудованием;</w:t>
      </w:r>
    </w:p>
    <w:p w:rsidR="006D04DA" w:rsidRPr="00176D6F" w:rsidRDefault="006D04DA" w:rsidP="00E63438">
      <w:pPr>
        <w:numPr>
          <w:ilvl w:val="0"/>
          <w:numId w:val="16"/>
        </w:numPr>
        <w:tabs>
          <w:tab w:val="left" w:pos="700"/>
        </w:tabs>
        <w:spacing w:line="276" w:lineRule="auto"/>
        <w:contextualSpacing/>
        <w:jc w:val="both"/>
        <w:rPr>
          <w:color w:val="000000"/>
        </w:rPr>
      </w:pPr>
      <w:r w:rsidRPr="00176D6F">
        <w:rPr>
          <w:color w:val="000000"/>
        </w:rPr>
        <w:t>наличие квалифицированного персонала.</w:t>
      </w:r>
    </w:p>
    <w:p w:rsidR="006D04DA" w:rsidRPr="00176D6F" w:rsidRDefault="006D04DA" w:rsidP="00E63438">
      <w:pPr>
        <w:spacing w:line="276" w:lineRule="auto"/>
        <w:ind w:firstLine="709"/>
        <w:contextualSpacing/>
        <w:jc w:val="both"/>
        <w:rPr>
          <w:color w:val="000000"/>
        </w:rPr>
      </w:pPr>
      <w:r w:rsidRPr="00176D6F">
        <w:rPr>
          <w:color w:val="000000"/>
        </w:rPr>
        <w:t xml:space="preserve">Закрепление баз практик осуществляется администрацией учебного заведения. Производственная (преддипломная) практика проводится на предприятиях, в учреждениях, </w:t>
      </w:r>
      <w:r w:rsidRPr="00176D6F">
        <w:rPr>
          <w:color w:val="000000"/>
        </w:rPr>
        <w:lastRenderedPageBreak/>
        <w:t>организациях различных организационно-правовых форм собственности на основе прямых договоров, заключаемых между п</w:t>
      </w:r>
      <w:r w:rsidR="00E63438">
        <w:rPr>
          <w:color w:val="000000"/>
        </w:rPr>
        <w:t xml:space="preserve">редприятием и Северо-Западным институтом управления  </w:t>
      </w:r>
      <w:r w:rsidRPr="00176D6F">
        <w:rPr>
          <w:color w:val="000000"/>
        </w:rPr>
        <w:t>РАНХиГС.</w:t>
      </w:r>
    </w:p>
    <w:p w:rsidR="00213A14" w:rsidRPr="002B5F9D" w:rsidRDefault="00213A14" w:rsidP="00E63438">
      <w:pPr>
        <w:spacing w:line="276" w:lineRule="auto"/>
        <w:ind w:firstLine="709"/>
        <w:contextualSpacing/>
        <w:jc w:val="both"/>
      </w:pPr>
    </w:p>
    <w:p w:rsidR="006D04DA" w:rsidRPr="00E63438" w:rsidRDefault="006D04DA" w:rsidP="00E63438">
      <w:pPr>
        <w:pStyle w:val="ad"/>
        <w:numPr>
          <w:ilvl w:val="1"/>
          <w:numId w:val="4"/>
        </w:numPr>
        <w:tabs>
          <w:tab w:val="left" w:pos="334"/>
        </w:tabs>
        <w:spacing w:line="276" w:lineRule="auto"/>
        <w:ind w:left="0" w:firstLine="709"/>
        <w:jc w:val="both"/>
        <w:rPr>
          <w:bCs/>
        </w:rPr>
      </w:pPr>
      <w:r w:rsidRPr="00E63438">
        <w:rPr>
          <w:bCs/>
        </w:rPr>
        <w:t>Организация практики</w:t>
      </w:r>
    </w:p>
    <w:p w:rsidR="006D04DA" w:rsidRPr="002B5F9D" w:rsidRDefault="006D04DA" w:rsidP="00E63438">
      <w:pPr>
        <w:spacing w:line="276" w:lineRule="auto"/>
        <w:ind w:firstLine="709"/>
        <w:contextualSpacing/>
        <w:jc w:val="both"/>
      </w:pPr>
      <w:r w:rsidRPr="002B5F9D">
        <w:t xml:space="preserve">Для проведения производственной (преддипломной) практики в </w:t>
      </w:r>
      <w:r w:rsidR="00E63438">
        <w:t>Северо-Западном институте РАНХиГС</w:t>
      </w:r>
      <w:r w:rsidRPr="002B5F9D">
        <w:t xml:space="preserve"> разработана следующая документация:</w:t>
      </w:r>
    </w:p>
    <w:p w:rsidR="006D04DA" w:rsidRPr="002B5F9D" w:rsidRDefault="006D04DA" w:rsidP="00E63438">
      <w:pPr>
        <w:numPr>
          <w:ilvl w:val="0"/>
          <w:numId w:val="17"/>
        </w:numPr>
        <w:tabs>
          <w:tab w:val="left" w:pos="410"/>
        </w:tabs>
        <w:spacing w:line="276" w:lineRule="auto"/>
        <w:ind w:hanging="1145"/>
        <w:contextualSpacing/>
        <w:jc w:val="both"/>
      </w:pPr>
      <w:r w:rsidRPr="002B5F9D">
        <w:t>положение о практике;</w:t>
      </w:r>
    </w:p>
    <w:p w:rsidR="006D04DA" w:rsidRPr="002B5F9D" w:rsidRDefault="006D04DA" w:rsidP="00E63438">
      <w:pPr>
        <w:numPr>
          <w:ilvl w:val="0"/>
          <w:numId w:val="17"/>
        </w:numPr>
        <w:tabs>
          <w:tab w:val="left" w:pos="410"/>
        </w:tabs>
        <w:spacing w:line="276" w:lineRule="auto"/>
        <w:ind w:left="0" w:firstLine="284"/>
        <w:contextualSpacing/>
        <w:jc w:val="both"/>
      </w:pPr>
      <w:r w:rsidRPr="002B5F9D">
        <w:t>рабочая программа производственной (преддипломной) практики по специальности;</w:t>
      </w:r>
    </w:p>
    <w:p w:rsidR="006D04DA" w:rsidRPr="002B5F9D" w:rsidRDefault="006D04DA" w:rsidP="00E63438">
      <w:pPr>
        <w:numPr>
          <w:ilvl w:val="0"/>
          <w:numId w:val="17"/>
        </w:numPr>
        <w:tabs>
          <w:tab w:val="left" w:pos="410"/>
        </w:tabs>
        <w:spacing w:line="276" w:lineRule="auto"/>
        <w:ind w:left="0" w:firstLine="284"/>
        <w:contextualSpacing/>
        <w:jc w:val="both"/>
      </w:pPr>
      <w:r w:rsidRPr="002B5F9D">
        <w:t>План-график консультаций и контроля за выполнением студентами программы производственной (преддипломной) практики;</w:t>
      </w:r>
    </w:p>
    <w:p w:rsidR="006D04DA" w:rsidRPr="002B5F9D" w:rsidRDefault="006D04DA" w:rsidP="00E63438">
      <w:pPr>
        <w:numPr>
          <w:ilvl w:val="0"/>
          <w:numId w:val="17"/>
        </w:numPr>
        <w:tabs>
          <w:tab w:val="left" w:pos="406"/>
        </w:tabs>
        <w:spacing w:line="276" w:lineRule="auto"/>
        <w:ind w:hanging="1145"/>
        <w:contextualSpacing/>
        <w:jc w:val="both"/>
      </w:pPr>
      <w:r w:rsidRPr="002B5F9D">
        <w:t>договоры с предприятиями по проведению практики;</w:t>
      </w:r>
    </w:p>
    <w:p w:rsidR="006D04DA" w:rsidRPr="002B5F9D" w:rsidRDefault="006D04DA" w:rsidP="00E63438">
      <w:pPr>
        <w:numPr>
          <w:ilvl w:val="0"/>
          <w:numId w:val="17"/>
        </w:numPr>
        <w:tabs>
          <w:tab w:val="left" w:pos="410"/>
        </w:tabs>
        <w:spacing w:line="276" w:lineRule="auto"/>
        <w:ind w:hanging="1145"/>
        <w:contextualSpacing/>
        <w:jc w:val="both"/>
      </w:pPr>
      <w:r w:rsidRPr="002B5F9D">
        <w:t>приказ о распределении студентов по базам практики;</w:t>
      </w:r>
    </w:p>
    <w:p w:rsidR="00443E9E" w:rsidRDefault="006D04DA" w:rsidP="00E63438">
      <w:pPr>
        <w:numPr>
          <w:ilvl w:val="0"/>
          <w:numId w:val="17"/>
        </w:numPr>
        <w:tabs>
          <w:tab w:val="left" w:pos="410"/>
        </w:tabs>
        <w:spacing w:line="276" w:lineRule="auto"/>
        <w:ind w:hanging="1145"/>
        <w:contextualSpacing/>
        <w:jc w:val="both"/>
      </w:pPr>
      <w:r w:rsidRPr="002B5F9D">
        <w:t>индивидуальные задания студентам.</w:t>
      </w:r>
    </w:p>
    <w:p w:rsidR="006D04DA" w:rsidRPr="002B5F9D" w:rsidRDefault="00213A14" w:rsidP="00E63438">
      <w:pPr>
        <w:tabs>
          <w:tab w:val="left" w:pos="284"/>
        </w:tabs>
        <w:spacing w:line="276" w:lineRule="auto"/>
        <w:ind w:firstLine="709"/>
        <w:contextualSpacing/>
        <w:jc w:val="both"/>
      </w:pPr>
      <w:r>
        <w:tab/>
      </w:r>
      <w:r w:rsidR="006D04DA" w:rsidRPr="002B5F9D">
        <w:t>В основные обяза</w:t>
      </w:r>
      <w:r w:rsidR="006D04DA">
        <w:t xml:space="preserve">нности руководителя практики </w:t>
      </w:r>
      <w:r w:rsidR="006D04DA" w:rsidRPr="002B5F9D">
        <w:t>входят:</w:t>
      </w:r>
    </w:p>
    <w:p w:rsidR="006D04DA" w:rsidRPr="002B5F9D" w:rsidRDefault="006D04DA" w:rsidP="00E63438">
      <w:pPr>
        <w:numPr>
          <w:ilvl w:val="0"/>
          <w:numId w:val="18"/>
        </w:numPr>
        <w:tabs>
          <w:tab w:val="left" w:pos="410"/>
        </w:tabs>
        <w:spacing w:line="276" w:lineRule="auto"/>
        <w:ind w:hanging="1145"/>
        <w:contextualSpacing/>
        <w:jc w:val="both"/>
      </w:pPr>
      <w:r w:rsidRPr="002B5F9D">
        <w:t>установление связи с руководителями практики от организаций;</w:t>
      </w:r>
    </w:p>
    <w:p w:rsidR="00443E9E" w:rsidRDefault="006D04DA" w:rsidP="00E63438">
      <w:pPr>
        <w:numPr>
          <w:ilvl w:val="0"/>
          <w:numId w:val="18"/>
        </w:numPr>
        <w:tabs>
          <w:tab w:val="left" w:pos="410"/>
        </w:tabs>
        <w:spacing w:line="276" w:lineRule="auto"/>
        <w:ind w:hanging="1145"/>
        <w:contextualSpacing/>
        <w:jc w:val="both"/>
      </w:pPr>
      <w:r w:rsidRPr="002B5F9D">
        <w:t>разработка и согласование с органи</w:t>
      </w:r>
      <w:r w:rsidR="00443E9E">
        <w:t>зациями программы, содержания и</w:t>
      </w:r>
    </w:p>
    <w:p w:rsidR="006D04DA" w:rsidRPr="002B5F9D" w:rsidRDefault="006D04DA" w:rsidP="00E63438">
      <w:pPr>
        <w:tabs>
          <w:tab w:val="left" w:pos="410"/>
        </w:tabs>
        <w:spacing w:line="276" w:lineRule="auto"/>
        <w:contextualSpacing/>
        <w:jc w:val="both"/>
      </w:pPr>
      <w:r w:rsidRPr="002B5F9D">
        <w:t>планируемых результатов практики;</w:t>
      </w:r>
    </w:p>
    <w:p w:rsidR="006D04DA" w:rsidRPr="002B5F9D" w:rsidRDefault="006D04DA" w:rsidP="00E63438">
      <w:pPr>
        <w:numPr>
          <w:ilvl w:val="0"/>
          <w:numId w:val="18"/>
        </w:numPr>
        <w:tabs>
          <w:tab w:val="left" w:pos="406"/>
        </w:tabs>
        <w:spacing w:line="276" w:lineRule="auto"/>
        <w:ind w:hanging="1145"/>
        <w:contextualSpacing/>
        <w:jc w:val="both"/>
      </w:pPr>
      <w:r w:rsidRPr="002B5F9D">
        <w:t>осуществление руководства практикой;</w:t>
      </w:r>
    </w:p>
    <w:p w:rsidR="006D04DA" w:rsidRPr="002B5F9D" w:rsidRDefault="006D04DA" w:rsidP="00E63438">
      <w:pPr>
        <w:numPr>
          <w:ilvl w:val="0"/>
          <w:numId w:val="18"/>
        </w:numPr>
        <w:tabs>
          <w:tab w:val="left" w:pos="415"/>
        </w:tabs>
        <w:spacing w:line="276" w:lineRule="auto"/>
        <w:ind w:left="142" w:firstLine="142"/>
        <w:contextualSpacing/>
        <w:jc w:val="both"/>
      </w:pPr>
      <w:r w:rsidRPr="002B5F9D">
        <w:t>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6D04DA" w:rsidRPr="002B5F9D" w:rsidRDefault="006D04DA" w:rsidP="00E63438">
      <w:pPr>
        <w:numPr>
          <w:ilvl w:val="0"/>
          <w:numId w:val="18"/>
        </w:numPr>
        <w:tabs>
          <w:tab w:val="left" w:pos="410"/>
        </w:tabs>
        <w:spacing w:line="276" w:lineRule="auto"/>
        <w:ind w:left="0" w:firstLine="284"/>
        <w:contextualSpacing/>
        <w:jc w:val="both"/>
      </w:pPr>
      <w:r w:rsidRPr="002B5F9D">
        <w:t>формирование группы в случае применения групповых форм проведения практики; совместно с организациями, участвующими в организации и проведении практики, организация процедуры оценки общих и профессиональных компетенций студента, освоенных им в ходе прохождения практики;</w:t>
      </w:r>
    </w:p>
    <w:p w:rsidR="006D04DA" w:rsidRPr="002B5F9D" w:rsidRDefault="006D04DA" w:rsidP="00E63438">
      <w:pPr>
        <w:numPr>
          <w:ilvl w:val="0"/>
          <w:numId w:val="18"/>
        </w:numPr>
        <w:spacing w:line="276" w:lineRule="auto"/>
        <w:ind w:left="0" w:firstLine="284"/>
        <w:contextualSpacing/>
      </w:pPr>
      <w:r w:rsidRPr="002B5F9D">
        <w:t xml:space="preserve">разработка и согласование с организациями формы отчетности и оценочного материала прохождения практики. </w:t>
      </w:r>
    </w:p>
    <w:p w:rsidR="006D04DA" w:rsidRPr="002B5F9D" w:rsidRDefault="006D04DA" w:rsidP="00E63438">
      <w:pPr>
        <w:spacing w:line="276" w:lineRule="auto"/>
        <w:ind w:firstLine="709"/>
        <w:contextualSpacing/>
        <w:jc w:val="both"/>
      </w:pPr>
      <w:r w:rsidRPr="002B5F9D">
        <w:t>В период производственной (преддипломной) практики для студентов проводятся консультации по выполнению индивидуального задания по следующим основным разделам:</w:t>
      </w:r>
    </w:p>
    <w:p w:rsidR="006D04DA" w:rsidRPr="002B5F9D" w:rsidRDefault="006D04DA" w:rsidP="00E63438">
      <w:pPr>
        <w:pStyle w:val="ad"/>
        <w:numPr>
          <w:ilvl w:val="0"/>
          <w:numId w:val="5"/>
        </w:numPr>
        <w:spacing w:line="276" w:lineRule="auto"/>
        <w:ind w:left="0" w:firstLine="709"/>
        <w:jc w:val="both"/>
      </w:pPr>
      <w:r w:rsidRPr="002B5F9D">
        <w:t>ознакомление с предприятием;</w:t>
      </w:r>
    </w:p>
    <w:p w:rsidR="006D04DA" w:rsidRPr="002B5F9D" w:rsidRDefault="006D04DA" w:rsidP="00E63438">
      <w:pPr>
        <w:pStyle w:val="ad"/>
        <w:numPr>
          <w:ilvl w:val="0"/>
          <w:numId w:val="5"/>
        </w:numPr>
        <w:tabs>
          <w:tab w:val="left" w:pos="410"/>
        </w:tabs>
        <w:spacing w:line="276" w:lineRule="auto"/>
        <w:ind w:left="0" w:firstLine="709"/>
        <w:jc w:val="both"/>
      </w:pPr>
      <w:r w:rsidRPr="002B5F9D">
        <w:t>изучение работы отделов предприятия;</w:t>
      </w:r>
    </w:p>
    <w:p w:rsidR="006D04DA" w:rsidRPr="002B5F9D" w:rsidRDefault="006D04DA" w:rsidP="00E63438">
      <w:pPr>
        <w:pStyle w:val="ad"/>
        <w:numPr>
          <w:ilvl w:val="0"/>
          <w:numId w:val="5"/>
        </w:numPr>
        <w:tabs>
          <w:tab w:val="left" w:pos="415"/>
        </w:tabs>
        <w:spacing w:line="276" w:lineRule="auto"/>
        <w:ind w:left="0" w:firstLine="709"/>
        <w:jc w:val="both"/>
      </w:pPr>
      <w:r w:rsidRPr="002B5F9D">
        <w:t>выполнение обязанностей дублеров, работников структурных подразделений организации:</w:t>
      </w:r>
    </w:p>
    <w:p w:rsidR="006D04DA" w:rsidRPr="002B5F9D" w:rsidRDefault="00213A14" w:rsidP="00E63438">
      <w:pPr>
        <w:spacing w:line="276" w:lineRule="auto"/>
        <w:ind w:firstLine="709"/>
        <w:contextualSpacing/>
        <w:jc w:val="both"/>
      </w:pPr>
      <w:r>
        <w:t xml:space="preserve">- </w:t>
      </w:r>
      <w:r w:rsidR="006D04DA" w:rsidRPr="002B5F9D">
        <w:t>выполнение работ, связанных с выполнением выпускной квалификационной работы</w:t>
      </w:r>
    </w:p>
    <w:p w:rsidR="006D04DA" w:rsidRPr="002B5F9D" w:rsidRDefault="006D04DA" w:rsidP="00E63438">
      <w:pPr>
        <w:pStyle w:val="ad"/>
        <w:numPr>
          <w:ilvl w:val="0"/>
          <w:numId w:val="6"/>
        </w:numPr>
        <w:tabs>
          <w:tab w:val="left" w:pos="390"/>
        </w:tabs>
        <w:spacing w:line="276" w:lineRule="auto"/>
        <w:ind w:left="0" w:firstLine="709"/>
      </w:pPr>
      <w:r w:rsidRPr="002B5F9D">
        <w:t>оформление отчётных документов по практике.</w:t>
      </w:r>
    </w:p>
    <w:p w:rsidR="006D04DA" w:rsidRPr="002B5F9D" w:rsidRDefault="006D04DA" w:rsidP="00E63438">
      <w:pPr>
        <w:spacing w:line="276" w:lineRule="auto"/>
        <w:ind w:firstLine="709"/>
        <w:contextualSpacing/>
        <w:jc w:val="both"/>
      </w:pPr>
      <w:r w:rsidRPr="002B5F9D">
        <w:t>Студенты при прохождении производственной (преддипломной) практики в организациях обязаны:</w:t>
      </w:r>
    </w:p>
    <w:p w:rsidR="006D04DA" w:rsidRPr="00443E9E" w:rsidRDefault="006D04DA" w:rsidP="00E63438">
      <w:pPr>
        <w:pStyle w:val="ad"/>
        <w:numPr>
          <w:ilvl w:val="0"/>
          <w:numId w:val="19"/>
        </w:numPr>
        <w:tabs>
          <w:tab w:val="left" w:pos="426"/>
        </w:tabs>
        <w:spacing w:line="276" w:lineRule="auto"/>
        <w:ind w:left="142" w:firstLine="567"/>
        <w:jc w:val="both"/>
      </w:pPr>
      <w:r w:rsidRPr="00443E9E">
        <w:t>полностью выполнять задания, предусмотренные программой производственной (преддипломной) практики;</w:t>
      </w:r>
    </w:p>
    <w:p w:rsidR="006D04DA" w:rsidRPr="00443E9E" w:rsidRDefault="006D04DA" w:rsidP="00E63438">
      <w:pPr>
        <w:pStyle w:val="ad"/>
        <w:numPr>
          <w:ilvl w:val="0"/>
          <w:numId w:val="19"/>
        </w:numPr>
        <w:tabs>
          <w:tab w:val="left" w:pos="390"/>
          <w:tab w:val="left" w:pos="426"/>
        </w:tabs>
        <w:spacing w:line="276" w:lineRule="auto"/>
        <w:ind w:left="142" w:firstLine="567"/>
        <w:jc w:val="both"/>
      </w:pPr>
      <w:r w:rsidRPr="00443E9E">
        <w:t>соблюдать действующие в организациях правила внутреннего трудового распорядка;</w:t>
      </w:r>
    </w:p>
    <w:p w:rsidR="006D04DA" w:rsidRDefault="006D04DA" w:rsidP="00E63438">
      <w:pPr>
        <w:pStyle w:val="ad"/>
        <w:numPr>
          <w:ilvl w:val="0"/>
          <w:numId w:val="19"/>
        </w:numPr>
        <w:tabs>
          <w:tab w:val="left" w:pos="395"/>
          <w:tab w:val="left" w:pos="426"/>
        </w:tabs>
        <w:spacing w:line="276" w:lineRule="auto"/>
        <w:ind w:left="142" w:firstLine="567"/>
        <w:jc w:val="both"/>
      </w:pPr>
      <w:r w:rsidRPr="00443E9E">
        <w:lastRenderedPageBreak/>
        <w:t>изучать и строго соблюдать нормы охраны труда и правила пожарной безопасности.</w:t>
      </w:r>
    </w:p>
    <w:p w:rsidR="00213A14" w:rsidRPr="00443E9E" w:rsidRDefault="00213A14" w:rsidP="00E63438">
      <w:pPr>
        <w:pStyle w:val="ad"/>
        <w:tabs>
          <w:tab w:val="left" w:pos="395"/>
          <w:tab w:val="left" w:pos="426"/>
        </w:tabs>
        <w:spacing w:line="276" w:lineRule="auto"/>
        <w:ind w:left="709"/>
        <w:jc w:val="both"/>
      </w:pPr>
    </w:p>
    <w:p w:rsidR="006D04DA" w:rsidRDefault="006D04DA" w:rsidP="00213A14">
      <w:pPr>
        <w:pStyle w:val="ad"/>
        <w:numPr>
          <w:ilvl w:val="1"/>
          <w:numId w:val="4"/>
        </w:numPr>
        <w:tabs>
          <w:tab w:val="left" w:pos="318"/>
        </w:tabs>
        <w:ind w:left="0" w:firstLine="709"/>
        <w:rPr>
          <w:bCs/>
        </w:rPr>
      </w:pPr>
      <w:r w:rsidRPr="00E63438">
        <w:rPr>
          <w:bCs/>
        </w:rPr>
        <w:t xml:space="preserve"> Контроль работы студентов и отчётность</w:t>
      </w:r>
    </w:p>
    <w:p w:rsidR="00E63438" w:rsidRPr="00E63438" w:rsidRDefault="00E63438" w:rsidP="00E63438">
      <w:pPr>
        <w:pStyle w:val="ad"/>
        <w:tabs>
          <w:tab w:val="left" w:pos="318"/>
        </w:tabs>
        <w:ind w:left="709"/>
        <w:rPr>
          <w:bCs/>
        </w:rPr>
      </w:pPr>
    </w:p>
    <w:p w:rsidR="006D04DA" w:rsidRPr="002B5F9D" w:rsidRDefault="006D04DA" w:rsidP="00E63438">
      <w:pPr>
        <w:spacing w:line="276" w:lineRule="auto"/>
        <w:ind w:firstLine="709"/>
        <w:contextualSpacing/>
        <w:jc w:val="both"/>
      </w:pPr>
      <w:r w:rsidRPr="002B5F9D">
        <w:t>По итогам производственной (преддипломной) практики студенты представляют отчет по практике с выполненным индивидуальным заданием</w:t>
      </w:r>
      <w:r w:rsidR="00C62531">
        <w:t xml:space="preserve">, характеристику </w:t>
      </w:r>
      <w:r w:rsidRPr="002B5F9D">
        <w:t xml:space="preserve"> и Аттестационный лист от руководителя практики от предприятия</w:t>
      </w:r>
      <w:r w:rsidR="00C62531">
        <w:t xml:space="preserve"> (приложения 1,2,3,</w:t>
      </w:r>
      <w:r>
        <w:t>)</w:t>
      </w:r>
      <w:r w:rsidRPr="002B5F9D">
        <w:t>.</w:t>
      </w:r>
    </w:p>
    <w:p w:rsidR="006D04DA" w:rsidRPr="002B5F9D" w:rsidRDefault="006D04DA" w:rsidP="00E63438">
      <w:pPr>
        <w:spacing w:line="276" w:lineRule="auto"/>
        <w:ind w:firstLine="709"/>
        <w:contextualSpacing/>
        <w:jc w:val="both"/>
      </w:pPr>
      <w:r w:rsidRPr="002B5F9D">
        <w:t>Текущий контроль прохождения практики осуществляется на основании плана - графика консультаций и контроля за выполнением студентами тематического плана производственной (преддипломной) практики.</w:t>
      </w:r>
    </w:p>
    <w:p w:rsidR="006D04DA" w:rsidRPr="002B5F9D" w:rsidRDefault="006D04DA" w:rsidP="00E63438">
      <w:pPr>
        <w:spacing w:line="276" w:lineRule="auto"/>
        <w:ind w:firstLine="709"/>
        <w:contextualSpacing/>
        <w:jc w:val="both"/>
      </w:pPr>
      <w:r w:rsidRPr="002B5F9D">
        <w:t>Итогом производственной (преддипломной) практики является дифференцированный зачет, который выставляется руководителем практики от учебного заведения с учетом аттестационного листа по оценке общих и профессиональных компетенций, освоенных студентами в период прохождения практики.</w:t>
      </w:r>
    </w:p>
    <w:p w:rsidR="00E63438" w:rsidRDefault="006D04DA" w:rsidP="00E63438">
      <w:pPr>
        <w:spacing w:line="276" w:lineRule="auto"/>
        <w:ind w:firstLine="709"/>
        <w:contextualSpacing/>
        <w:jc w:val="both"/>
      </w:pPr>
      <w:r w:rsidRPr="002B5F9D">
        <w:t>Студенты, не выполнившие план производственной (преддипломной) практики, не допускаются к государственной (итоговой) аттестации.</w:t>
      </w:r>
    </w:p>
    <w:p w:rsidR="00E63438" w:rsidRDefault="00E63438" w:rsidP="00E63438">
      <w:pPr>
        <w:ind w:firstLine="709"/>
        <w:contextualSpacing/>
        <w:jc w:val="both"/>
        <w:rPr>
          <w:b/>
          <w:bCs/>
        </w:rPr>
      </w:pPr>
    </w:p>
    <w:p w:rsidR="006D04DA" w:rsidRDefault="006D04DA" w:rsidP="00E63438">
      <w:pPr>
        <w:numPr>
          <w:ilvl w:val="1"/>
          <w:numId w:val="4"/>
        </w:numPr>
        <w:contextualSpacing/>
        <w:jc w:val="both"/>
        <w:rPr>
          <w:bCs/>
        </w:rPr>
      </w:pPr>
      <w:r w:rsidRPr="00E63438">
        <w:rPr>
          <w:bCs/>
        </w:rPr>
        <w:t>Количество часов на освоение программы практики</w:t>
      </w:r>
    </w:p>
    <w:p w:rsidR="00E63438" w:rsidRPr="00E63438" w:rsidRDefault="00E63438" w:rsidP="00E63438">
      <w:pPr>
        <w:ind w:left="360"/>
        <w:contextualSpacing/>
        <w:jc w:val="both"/>
      </w:pPr>
    </w:p>
    <w:p w:rsidR="00213A14" w:rsidRDefault="006D04DA" w:rsidP="00E63438">
      <w:pPr>
        <w:spacing w:line="360" w:lineRule="auto"/>
        <w:ind w:firstLine="709"/>
        <w:contextualSpacing/>
        <w:sectPr w:rsidR="00213A14" w:rsidSect="004A5219">
          <w:headerReference w:type="even" r:id="rId7"/>
          <w:footerReference w:type="even" r:id="rId8"/>
          <w:footerReference w:type="default" r:id="rId9"/>
          <w:pgSz w:w="11907" w:h="16840"/>
          <w:pgMar w:top="1134" w:right="708" w:bottom="1134" w:left="1701" w:header="709" w:footer="709" w:gutter="0"/>
          <w:cols w:space="720"/>
          <w:titlePg/>
          <w:docGrid w:linePitch="326"/>
        </w:sectPr>
      </w:pPr>
      <w:r w:rsidRPr="002B5F9D">
        <w:t>Рабочая программа рассчитана на прохождение студентами практики в объеме 4 недель, 144 часа.</w:t>
      </w:r>
    </w:p>
    <w:p w:rsidR="00443E9E" w:rsidRPr="00E63438" w:rsidRDefault="006D04DA" w:rsidP="004817CD">
      <w:pPr>
        <w:spacing w:after="240" w:line="360" w:lineRule="auto"/>
        <w:ind w:firstLine="709"/>
        <w:contextualSpacing/>
        <w:jc w:val="center"/>
        <w:rPr>
          <w:bCs/>
        </w:rPr>
      </w:pPr>
      <w:r w:rsidRPr="00E63438">
        <w:rPr>
          <w:bCs/>
        </w:rPr>
        <w:lastRenderedPageBreak/>
        <w:t>2. СТРУКТУРА И СОДЕРЖАНИЕ ПРОИЗВОДСТВЕННОЙ</w:t>
      </w:r>
      <w:r w:rsidR="00E63438" w:rsidRPr="00E63438">
        <w:rPr>
          <w:bCs/>
        </w:rPr>
        <w:t xml:space="preserve"> (ПРЕДДИПЛОМНОЙ) </w:t>
      </w:r>
      <w:r w:rsidRPr="00E63438">
        <w:rPr>
          <w:bCs/>
        </w:rPr>
        <w:t xml:space="preserve"> ПРАКТИКИ </w:t>
      </w:r>
    </w:p>
    <w:p w:rsidR="006D04DA" w:rsidRPr="00E63438" w:rsidRDefault="006D04DA" w:rsidP="00FA0188">
      <w:pPr>
        <w:spacing w:line="360" w:lineRule="auto"/>
        <w:ind w:firstLine="709"/>
        <w:contextualSpacing/>
        <w:jc w:val="center"/>
      </w:pPr>
      <w:r w:rsidRPr="00E63438">
        <w:rPr>
          <w:bCs/>
        </w:rPr>
        <w:t>2.1. Объем производственной практики и виды учебной работы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6D04DA" w:rsidRPr="002B5F9D" w:rsidTr="00013816">
        <w:trPr>
          <w:trHeight w:val="571"/>
        </w:trPr>
        <w:tc>
          <w:tcPr>
            <w:tcW w:w="6946" w:type="dxa"/>
            <w:shd w:val="clear" w:color="auto" w:fill="FFFFFF"/>
          </w:tcPr>
          <w:p w:rsidR="006D04DA" w:rsidRPr="002B5F9D" w:rsidRDefault="006D04DA" w:rsidP="00FA0188">
            <w:pPr>
              <w:contextualSpacing/>
              <w:jc w:val="center"/>
            </w:pPr>
            <w:r w:rsidRPr="002B5F9D">
              <w:rPr>
                <w:b/>
                <w:bCs/>
              </w:rPr>
              <w:t>Вид работ, обеспечивающих практико-ориентированную подготовку</w:t>
            </w:r>
          </w:p>
        </w:tc>
        <w:tc>
          <w:tcPr>
            <w:tcW w:w="2693" w:type="dxa"/>
            <w:shd w:val="clear" w:color="auto" w:fill="FFFFFF"/>
          </w:tcPr>
          <w:p w:rsidR="006D04DA" w:rsidRPr="002B5F9D" w:rsidRDefault="006D04DA" w:rsidP="00FA0188">
            <w:pPr>
              <w:contextualSpacing/>
              <w:jc w:val="center"/>
            </w:pPr>
            <w:r w:rsidRPr="002B5F9D">
              <w:rPr>
                <w:b/>
                <w:bCs/>
              </w:rPr>
              <w:t>Количество дней (часов)</w:t>
            </w:r>
          </w:p>
        </w:tc>
      </w:tr>
      <w:tr w:rsidR="006D04DA" w:rsidRPr="002B5F9D" w:rsidTr="00013816">
        <w:trPr>
          <w:trHeight w:val="350"/>
        </w:trPr>
        <w:tc>
          <w:tcPr>
            <w:tcW w:w="6946" w:type="dxa"/>
            <w:shd w:val="clear" w:color="auto" w:fill="FFFFFF"/>
          </w:tcPr>
          <w:p w:rsidR="006D04DA" w:rsidRPr="002B5F9D" w:rsidRDefault="006D04DA" w:rsidP="00FA0188">
            <w:pPr>
              <w:contextualSpacing/>
              <w:jc w:val="both"/>
            </w:pPr>
            <w:r w:rsidRPr="002B5F9D">
              <w:rPr>
                <w:b/>
                <w:bCs/>
              </w:rPr>
              <w:t>Всего</w:t>
            </w:r>
          </w:p>
        </w:tc>
        <w:tc>
          <w:tcPr>
            <w:tcW w:w="2693" w:type="dxa"/>
            <w:shd w:val="clear" w:color="auto" w:fill="FFFFFF"/>
          </w:tcPr>
          <w:p w:rsidR="006D04DA" w:rsidRPr="002B5F9D" w:rsidRDefault="006D04DA" w:rsidP="00FA0188">
            <w:pPr>
              <w:contextualSpacing/>
              <w:jc w:val="center"/>
            </w:pPr>
            <w:r w:rsidRPr="002B5F9D">
              <w:rPr>
                <w:b/>
                <w:bCs/>
              </w:rPr>
              <w:t>20 дней (144 часа)</w:t>
            </w:r>
          </w:p>
        </w:tc>
      </w:tr>
      <w:tr w:rsidR="006D04DA" w:rsidRPr="002B5F9D" w:rsidTr="00013816">
        <w:trPr>
          <w:trHeight w:val="355"/>
        </w:trPr>
        <w:tc>
          <w:tcPr>
            <w:tcW w:w="6946" w:type="dxa"/>
            <w:shd w:val="clear" w:color="auto" w:fill="FFFFFF"/>
          </w:tcPr>
          <w:p w:rsidR="006D04DA" w:rsidRPr="002B5F9D" w:rsidRDefault="006D04DA" w:rsidP="00FA0188">
            <w:pPr>
              <w:contextualSpacing/>
              <w:jc w:val="both"/>
            </w:pPr>
            <w:r w:rsidRPr="002B5F9D">
              <w:t>в том числе:</w:t>
            </w:r>
          </w:p>
        </w:tc>
        <w:tc>
          <w:tcPr>
            <w:tcW w:w="2693" w:type="dxa"/>
            <w:shd w:val="clear" w:color="auto" w:fill="FFFFFF"/>
          </w:tcPr>
          <w:p w:rsidR="006D04DA" w:rsidRPr="002B5F9D" w:rsidRDefault="006D04DA" w:rsidP="00FA0188">
            <w:pPr>
              <w:contextualSpacing/>
              <w:jc w:val="both"/>
            </w:pPr>
          </w:p>
        </w:tc>
      </w:tr>
      <w:tr w:rsidR="00013816" w:rsidRPr="002B5F9D" w:rsidTr="00013816">
        <w:trPr>
          <w:trHeight w:val="355"/>
        </w:trPr>
        <w:tc>
          <w:tcPr>
            <w:tcW w:w="6946" w:type="dxa"/>
          </w:tcPr>
          <w:p w:rsidR="00013816" w:rsidRDefault="00013816" w:rsidP="00013816">
            <w:pPr>
              <w:rPr>
                <w:b/>
                <w:caps/>
              </w:rPr>
            </w:pPr>
            <w:r w:rsidRPr="00F8006F">
              <w:rPr>
                <w:color w:val="000000"/>
              </w:rPr>
              <w:t xml:space="preserve"> </w:t>
            </w:r>
            <w:r w:rsidRPr="0025752A">
              <w:t>Организация и контроль текущей деятельности работников службы приема и размещения</w:t>
            </w:r>
          </w:p>
        </w:tc>
        <w:tc>
          <w:tcPr>
            <w:tcW w:w="2693" w:type="dxa"/>
            <w:shd w:val="clear" w:color="auto" w:fill="FFFFFF"/>
          </w:tcPr>
          <w:p w:rsidR="00013816" w:rsidRPr="002B5F9D" w:rsidRDefault="00013816" w:rsidP="00013816">
            <w:pPr>
              <w:contextualSpacing/>
              <w:jc w:val="center"/>
            </w:pPr>
            <w:r>
              <w:t>5 дней (30 часов)</w:t>
            </w:r>
          </w:p>
        </w:tc>
      </w:tr>
      <w:tr w:rsidR="00013816" w:rsidRPr="002B5F9D" w:rsidTr="00013816">
        <w:trPr>
          <w:trHeight w:val="360"/>
        </w:trPr>
        <w:tc>
          <w:tcPr>
            <w:tcW w:w="6946" w:type="dxa"/>
          </w:tcPr>
          <w:p w:rsidR="00013816" w:rsidRDefault="00013816" w:rsidP="00013816">
            <w:r w:rsidRPr="00CD4CEE">
              <w:t>Организация и контроль текущей деятельности работников службы питания</w:t>
            </w:r>
          </w:p>
        </w:tc>
        <w:tc>
          <w:tcPr>
            <w:tcW w:w="2693" w:type="dxa"/>
            <w:shd w:val="clear" w:color="auto" w:fill="FFFFFF"/>
          </w:tcPr>
          <w:p w:rsidR="00013816" w:rsidRPr="002B5F9D" w:rsidRDefault="00013816" w:rsidP="00013816">
            <w:pPr>
              <w:contextualSpacing/>
              <w:jc w:val="center"/>
            </w:pPr>
            <w:r>
              <w:t>4 дня (10,2 часа</w:t>
            </w:r>
            <w:r w:rsidRPr="002B5F9D">
              <w:t>)</w:t>
            </w:r>
          </w:p>
        </w:tc>
      </w:tr>
      <w:tr w:rsidR="00013816" w:rsidRPr="002B5F9D" w:rsidTr="00013816">
        <w:trPr>
          <w:trHeight w:val="547"/>
        </w:trPr>
        <w:tc>
          <w:tcPr>
            <w:tcW w:w="6946" w:type="dxa"/>
          </w:tcPr>
          <w:p w:rsidR="00013816" w:rsidRPr="00CD4CEE" w:rsidRDefault="00013816" w:rsidP="00013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E8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текущей деятельности работников службы обслуживания и эксплуатации номерного фонда</w:t>
            </w:r>
          </w:p>
        </w:tc>
        <w:tc>
          <w:tcPr>
            <w:tcW w:w="2693" w:type="dxa"/>
            <w:shd w:val="clear" w:color="auto" w:fill="FFFFFF"/>
          </w:tcPr>
          <w:p w:rsidR="00013816" w:rsidRPr="002B5F9D" w:rsidRDefault="00013816" w:rsidP="00013816">
            <w:pPr>
              <w:contextualSpacing/>
              <w:jc w:val="center"/>
            </w:pPr>
            <w:r>
              <w:t>4 дня (10,2 часа</w:t>
            </w:r>
            <w:r w:rsidRPr="002B5F9D">
              <w:t>)</w:t>
            </w:r>
          </w:p>
        </w:tc>
      </w:tr>
      <w:tr w:rsidR="00013816" w:rsidRPr="002B5F9D" w:rsidTr="00013816">
        <w:trPr>
          <w:trHeight w:val="355"/>
        </w:trPr>
        <w:tc>
          <w:tcPr>
            <w:tcW w:w="6946" w:type="dxa"/>
          </w:tcPr>
          <w:p w:rsidR="00013816" w:rsidRDefault="00013816" w:rsidP="00013816">
            <w:r w:rsidRPr="007F0BB5">
              <w:t>Организация и контроль текущей деятельности работников службы бронирования и продаж</w:t>
            </w:r>
          </w:p>
        </w:tc>
        <w:tc>
          <w:tcPr>
            <w:tcW w:w="2693" w:type="dxa"/>
            <w:shd w:val="clear" w:color="auto" w:fill="FFFFFF"/>
          </w:tcPr>
          <w:p w:rsidR="00013816" w:rsidRPr="002B5F9D" w:rsidRDefault="00013816" w:rsidP="00013816">
            <w:pPr>
              <w:contextualSpacing/>
              <w:jc w:val="center"/>
            </w:pPr>
            <w:r w:rsidRPr="00013816">
              <w:t>5 дней (30 часов)</w:t>
            </w:r>
          </w:p>
        </w:tc>
      </w:tr>
      <w:tr w:rsidR="006D04DA" w:rsidRPr="002B5F9D" w:rsidTr="00013816">
        <w:trPr>
          <w:trHeight w:val="370"/>
        </w:trPr>
        <w:tc>
          <w:tcPr>
            <w:tcW w:w="6946" w:type="dxa"/>
            <w:shd w:val="clear" w:color="auto" w:fill="FFFFFF"/>
          </w:tcPr>
          <w:p w:rsidR="006D04DA" w:rsidRPr="002B5F9D" w:rsidRDefault="006D04DA" w:rsidP="00CF096E">
            <w:pPr>
              <w:pStyle w:val="ad"/>
              <w:numPr>
                <w:ilvl w:val="0"/>
                <w:numId w:val="10"/>
              </w:numPr>
              <w:ind w:left="0"/>
              <w:jc w:val="both"/>
            </w:pPr>
            <w:r w:rsidRPr="002B5F9D">
              <w:t>Подготовка к дифференцированному зачету и зачет</w:t>
            </w:r>
          </w:p>
        </w:tc>
        <w:tc>
          <w:tcPr>
            <w:tcW w:w="2693" w:type="dxa"/>
            <w:shd w:val="clear" w:color="auto" w:fill="FFFFFF"/>
          </w:tcPr>
          <w:p w:rsidR="006D04DA" w:rsidRPr="002B5F9D" w:rsidRDefault="00013816" w:rsidP="00C62531">
            <w:pPr>
              <w:numPr>
                <w:ilvl w:val="0"/>
                <w:numId w:val="4"/>
              </w:numPr>
              <w:contextualSpacing/>
              <w:jc w:val="center"/>
            </w:pPr>
            <w:r>
              <w:t>дня (12</w:t>
            </w:r>
            <w:r w:rsidR="006D04DA" w:rsidRPr="002B5F9D">
              <w:t xml:space="preserve"> часов)</w:t>
            </w:r>
          </w:p>
        </w:tc>
      </w:tr>
    </w:tbl>
    <w:p w:rsidR="006D04DA" w:rsidRPr="002B5F9D" w:rsidRDefault="006D04DA" w:rsidP="00517C1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  <w:sectPr w:rsidR="006D04DA" w:rsidRPr="002B5F9D" w:rsidSect="00146546">
          <w:pgSz w:w="11907" w:h="16840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6D04DA" w:rsidRPr="00E9425E" w:rsidRDefault="00C62531" w:rsidP="00C62531">
      <w:pPr>
        <w:ind w:left="540"/>
        <w:rPr>
          <w:caps/>
        </w:rPr>
      </w:pPr>
      <w:r w:rsidRPr="00E9425E">
        <w:rPr>
          <w:caps/>
        </w:rPr>
        <w:lastRenderedPageBreak/>
        <w:t xml:space="preserve">2.2 </w:t>
      </w:r>
      <w:r w:rsidR="00EC6686" w:rsidRPr="00E9425E">
        <w:rPr>
          <w:caps/>
        </w:rPr>
        <w:t xml:space="preserve">Содержание  ПРОИЗВОДСТВЕННОЙ </w:t>
      </w:r>
      <w:r w:rsidR="006D04DA" w:rsidRPr="00E9425E">
        <w:rPr>
          <w:caps/>
        </w:rPr>
        <w:t xml:space="preserve"> </w:t>
      </w:r>
      <w:r w:rsidR="00DC3781" w:rsidRPr="00E9425E">
        <w:rPr>
          <w:caps/>
        </w:rPr>
        <w:t xml:space="preserve">(ПРЕДДИПЛОМНОЙ) </w:t>
      </w:r>
      <w:r w:rsidR="006D04DA" w:rsidRPr="00E9425E">
        <w:rPr>
          <w:caps/>
        </w:rPr>
        <w:t>практики по профилю специальности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2408"/>
        <w:gridCol w:w="8705"/>
        <w:gridCol w:w="1499"/>
      </w:tblGrid>
      <w:tr w:rsidR="00CC4767" w:rsidRPr="00CC4767" w:rsidTr="00CC4767">
        <w:tc>
          <w:tcPr>
            <w:tcW w:w="2318" w:type="dxa"/>
            <w:shd w:val="clear" w:color="auto" w:fill="auto"/>
            <w:vAlign w:val="center"/>
          </w:tcPr>
          <w:p w:rsidR="001647C8" w:rsidRPr="00E9425E" w:rsidRDefault="001647C8" w:rsidP="00CC4767">
            <w:pPr>
              <w:pStyle w:val="2"/>
              <w:widowControl w:val="0"/>
              <w:ind w:left="0" w:firstLine="0"/>
              <w:jc w:val="center"/>
            </w:pPr>
            <w:r w:rsidRPr="00E9425E">
              <w:t>Код профессиональных компетенций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647C8" w:rsidRPr="00E9425E" w:rsidRDefault="001647C8" w:rsidP="00CC4767">
            <w:pPr>
              <w:pStyle w:val="2"/>
              <w:widowControl w:val="0"/>
              <w:ind w:left="0" w:firstLine="0"/>
              <w:jc w:val="center"/>
            </w:pPr>
            <w:r w:rsidRPr="00E9425E">
              <w:t>Наименования  профессионального модуля</w:t>
            </w:r>
          </w:p>
        </w:tc>
        <w:tc>
          <w:tcPr>
            <w:tcW w:w="8705" w:type="dxa"/>
            <w:shd w:val="clear" w:color="auto" w:fill="auto"/>
            <w:vAlign w:val="center"/>
          </w:tcPr>
          <w:p w:rsidR="001647C8" w:rsidRPr="00E9425E" w:rsidRDefault="001647C8" w:rsidP="00CC4767">
            <w:pPr>
              <w:pStyle w:val="2"/>
              <w:widowControl w:val="0"/>
              <w:ind w:left="0" w:firstLine="0"/>
              <w:jc w:val="center"/>
              <w:rPr>
                <w:iCs/>
              </w:rPr>
            </w:pPr>
            <w:r w:rsidRPr="00E9425E">
              <w:rPr>
                <w:iCs/>
              </w:rPr>
              <w:t>Виды работ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647C8" w:rsidRPr="00E9425E" w:rsidRDefault="001647C8" w:rsidP="00CC4767">
            <w:pPr>
              <w:pStyle w:val="2"/>
              <w:widowControl w:val="0"/>
              <w:ind w:left="0" w:firstLine="0"/>
              <w:jc w:val="center"/>
              <w:rPr>
                <w:iCs/>
              </w:rPr>
            </w:pPr>
            <w:r w:rsidRPr="00E9425E">
              <w:rPr>
                <w:iCs/>
              </w:rPr>
              <w:t>Количество дней (часов)</w:t>
            </w:r>
          </w:p>
        </w:tc>
      </w:tr>
      <w:tr w:rsidR="00CC4767" w:rsidRPr="00CC4767" w:rsidTr="00CC4767">
        <w:tc>
          <w:tcPr>
            <w:tcW w:w="2318" w:type="dxa"/>
            <w:shd w:val="clear" w:color="auto" w:fill="auto"/>
          </w:tcPr>
          <w:p w:rsidR="001647C8" w:rsidRPr="00CC4767" w:rsidRDefault="001647C8" w:rsidP="00CC4767">
            <w:pPr>
              <w:jc w:val="center"/>
              <w:rPr>
                <w:b/>
                <w:caps/>
              </w:rPr>
            </w:pPr>
            <w:r>
              <w:t>ПК 1.1-1.3</w:t>
            </w:r>
            <w:r w:rsidRPr="00CC4767">
              <w:rPr>
                <w:color w:val="000000"/>
              </w:rPr>
              <w:t xml:space="preserve"> </w:t>
            </w:r>
            <w:r w:rsidRPr="0025752A">
              <w:t>Организация и контроль текущей деятельности работников службы приема и размещения</w:t>
            </w:r>
          </w:p>
        </w:tc>
        <w:tc>
          <w:tcPr>
            <w:tcW w:w="2408" w:type="dxa"/>
            <w:shd w:val="clear" w:color="auto" w:fill="auto"/>
          </w:tcPr>
          <w:p w:rsidR="001647C8" w:rsidRPr="00CC4767" w:rsidRDefault="00E63438" w:rsidP="00CC4767">
            <w:pPr>
              <w:shd w:val="clear" w:color="auto" w:fill="FFFFFF"/>
              <w:tabs>
                <w:tab w:val="left" w:pos="1450"/>
              </w:tabs>
              <w:spacing w:before="5"/>
              <w:ind w:left="183"/>
              <w:jc w:val="center"/>
              <w:rPr>
                <w:b/>
              </w:rPr>
            </w:pPr>
            <w:r>
              <w:rPr>
                <w:b/>
              </w:rPr>
              <w:t>ПМ 01</w:t>
            </w:r>
          </w:p>
          <w:p w:rsidR="001647C8" w:rsidRPr="00CC4767" w:rsidRDefault="001647C8" w:rsidP="00CC4767">
            <w:pPr>
              <w:jc w:val="center"/>
              <w:rPr>
                <w:b/>
                <w:caps/>
              </w:rPr>
            </w:pPr>
            <w:r w:rsidRPr="0025752A">
              <w:t>Организация и контроль текущей деятельности работников службы приема и размещения</w:t>
            </w:r>
          </w:p>
        </w:tc>
        <w:tc>
          <w:tcPr>
            <w:tcW w:w="8705" w:type="dxa"/>
            <w:shd w:val="clear" w:color="auto" w:fill="auto"/>
          </w:tcPr>
          <w:p w:rsidR="001647C8" w:rsidRPr="00443E9E" w:rsidRDefault="001647C8" w:rsidP="00CC4767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</w:pPr>
            <w:r w:rsidRPr="00443E9E">
              <w:t xml:space="preserve">Выполнение работ в качестве дублера </w:t>
            </w:r>
            <w:r>
              <w:t>менеджера службы приема и размещения, администратора службы приема и размещения</w:t>
            </w:r>
            <w:r w:rsidRPr="00443E9E">
              <w:t>;</w:t>
            </w:r>
          </w:p>
          <w:p w:rsidR="001647C8" w:rsidRPr="00443E9E" w:rsidRDefault="001647C8" w:rsidP="00CC4767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</w:pPr>
            <w:r w:rsidRPr="00443E9E">
              <w:t xml:space="preserve">Изучение </w:t>
            </w:r>
            <w:r w:rsidR="00013816">
              <w:t xml:space="preserve">деятельности </w:t>
            </w:r>
            <w:r>
              <w:t xml:space="preserve">гостиничного </w:t>
            </w:r>
            <w:r w:rsidRPr="00443E9E">
              <w:t xml:space="preserve">предприятия: </w:t>
            </w:r>
            <w:r>
              <w:t>специализация, категория, вместимость</w:t>
            </w:r>
            <w:r w:rsidRPr="00443E9E">
              <w:t xml:space="preserve">, наличие филиалов, место расположения, режим работы, перечень предоставляемых услуг, </w:t>
            </w:r>
            <w:r>
              <w:t>сегмент гостей</w:t>
            </w:r>
            <w:r w:rsidRPr="00443E9E">
              <w:t>;</w:t>
            </w:r>
          </w:p>
          <w:p w:rsidR="001647C8" w:rsidRPr="00443E9E" w:rsidRDefault="001647C8" w:rsidP="00CC4767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</w:pPr>
            <w:r w:rsidRPr="00443E9E">
              <w:t xml:space="preserve">Состав </w:t>
            </w:r>
            <w:r>
              <w:t xml:space="preserve">оборудования и </w:t>
            </w:r>
            <w:r w:rsidRPr="00443E9E">
              <w:t>помещений</w:t>
            </w:r>
            <w:r>
              <w:t xml:space="preserve"> службы приема и размещения</w:t>
            </w:r>
            <w:r w:rsidRPr="00443E9E">
              <w:t>;</w:t>
            </w:r>
          </w:p>
          <w:p w:rsidR="001647C8" w:rsidRPr="00443E9E" w:rsidRDefault="001647C8" w:rsidP="00CC4767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</w:pPr>
            <w:r w:rsidRPr="00443E9E">
              <w:t xml:space="preserve">Схема взаимосвязи </w:t>
            </w:r>
            <w:r>
              <w:t>в другими службами</w:t>
            </w:r>
            <w:r w:rsidRPr="00443E9E">
              <w:t>;</w:t>
            </w:r>
          </w:p>
          <w:p w:rsidR="001647C8" w:rsidRPr="00443E9E" w:rsidRDefault="001647C8" w:rsidP="00CC4767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</w:pPr>
            <w:r w:rsidRPr="00443E9E">
              <w:t xml:space="preserve">Изучение ассортимента </w:t>
            </w:r>
            <w:r>
              <w:t>основных и дополнительных услуг</w:t>
            </w:r>
            <w:r w:rsidRPr="00443E9E">
              <w:t>;</w:t>
            </w:r>
          </w:p>
          <w:p w:rsidR="001647C8" w:rsidRPr="00443E9E" w:rsidRDefault="001647C8" w:rsidP="00CC4767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</w:pPr>
            <w:r w:rsidRPr="00443E9E">
              <w:t xml:space="preserve">Анализ соответствия требованиям </w:t>
            </w:r>
            <w:r w:rsidRPr="00687BE2">
              <w:t>ГОСТ Р 51185-20</w:t>
            </w:r>
            <w:r w:rsidR="000F255E">
              <w:t>14</w:t>
            </w:r>
            <w:r w:rsidRPr="00687BE2">
              <w:t xml:space="preserve"> «Туристские услуги. Средства</w:t>
            </w:r>
            <w:r>
              <w:t xml:space="preserve"> размещения. Общие требования»</w:t>
            </w:r>
            <w:r w:rsidRPr="00443E9E">
              <w:t>;</w:t>
            </w:r>
          </w:p>
          <w:p w:rsidR="001647C8" w:rsidRPr="00443E9E" w:rsidRDefault="001647C8" w:rsidP="00CC4767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</w:pPr>
            <w:r w:rsidRPr="00443E9E">
              <w:t>Ознакомление с документацией, с правилами внутреннего распорядка, с организацией охраны труда и противопожарной защиты;</w:t>
            </w:r>
          </w:p>
          <w:p w:rsidR="001647C8" w:rsidRDefault="001647C8" w:rsidP="00CC4767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</w:pPr>
            <w:r w:rsidRPr="00443E9E">
              <w:t>Схема структуры управления предприятием. Ознакомление со штатным расписани</w:t>
            </w:r>
            <w:r>
              <w:t>ем и должностными обязанностями;</w:t>
            </w:r>
          </w:p>
          <w:p w:rsidR="001647C8" w:rsidRDefault="001647C8" w:rsidP="00CC4767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</w:pPr>
            <w:r>
              <w:t xml:space="preserve">Ознакомление </w:t>
            </w:r>
            <w:r w:rsidRPr="00687BE2">
              <w:t>с необходимой документацией по загрузке номерного фонда, ожидаемому заезду, выезду, состоянию номеров</w:t>
            </w:r>
            <w:r>
              <w:t xml:space="preserve">; предоставлению дополнительных услуг; проведению расчетов с гостями; </w:t>
            </w:r>
          </w:p>
          <w:p w:rsidR="001647C8" w:rsidRPr="00CC4767" w:rsidRDefault="001647C8" w:rsidP="00CC4767">
            <w:pPr>
              <w:jc w:val="center"/>
              <w:rPr>
                <w:b/>
                <w:caps/>
              </w:rPr>
            </w:pPr>
            <w:r w:rsidRPr="00290C25">
              <w:t>Ознакомление</w:t>
            </w:r>
            <w:r>
              <w:t xml:space="preserve"> с особенностями работы в специализированных программных комплексах, используемых в гостиничном предприятии</w:t>
            </w:r>
          </w:p>
        </w:tc>
        <w:tc>
          <w:tcPr>
            <w:tcW w:w="1499" w:type="dxa"/>
            <w:shd w:val="clear" w:color="auto" w:fill="auto"/>
          </w:tcPr>
          <w:p w:rsidR="001647C8" w:rsidRPr="009A7A24" w:rsidRDefault="00B267FD" w:rsidP="00CC4767">
            <w:pPr>
              <w:shd w:val="clear" w:color="auto" w:fill="FFFFFF"/>
              <w:ind w:left="360" w:right="5"/>
              <w:jc w:val="both"/>
            </w:pPr>
            <w:r>
              <w:t>5 дней</w:t>
            </w:r>
          </w:p>
          <w:p w:rsidR="001647C8" w:rsidRPr="00CC4767" w:rsidRDefault="001647C8" w:rsidP="00CC4767">
            <w:pPr>
              <w:jc w:val="center"/>
              <w:rPr>
                <w:b/>
                <w:caps/>
              </w:rPr>
            </w:pPr>
            <w:r w:rsidRPr="009A7A24">
              <w:t xml:space="preserve"> (</w:t>
            </w:r>
            <w:r w:rsidR="00B267FD">
              <w:t>30</w:t>
            </w:r>
            <w:r w:rsidRPr="009A7A24">
              <w:t xml:space="preserve"> часов</w:t>
            </w:r>
            <w:r w:rsidR="00B267FD">
              <w:t>)</w:t>
            </w:r>
          </w:p>
        </w:tc>
      </w:tr>
      <w:tr w:rsidR="00CC4767" w:rsidRPr="00CC4767" w:rsidTr="00CC4767">
        <w:tc>
          <w:tcPr>
            <w:tcW w:w="2318" w:type="dxa"/>
            <w:shd w:val="clear" w:color="auto" w:fill="auto"/>
          </w:tcPr>
          <w:p w:rsidR="001647C8" w:rsidRPr="00CC4767" w:rsidRDefault="001647C8" w:rsidP="00CC47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7">
              <w:rPr>
                <w:rFonts w:ascii="Times New Roman" w:hAnsi="Times New Roman" w:cs="Times New Roman"/>
                <w:sz w:val="24"/>
                <w:szCs w:val="24"/>
              </w:rPr>
              <w:t>ПК 2.1 – 2.3</w:t>
            </w:r>
          </w:p>
          <w:p w:rsidR="001647C8" w:rsidRDefault="001647C8" w:rsidP="00CC4767">
            <w:pPr>
              <w:jc w:val="center"/>
            </w:pPr>
            <w:r w:rsidRPr="00CD4CEE">
              <w:t>Организация и контроль текущей деятельности работников службы питания</w:t>
            </w:r>
          </w:p>
        </w:tc>
        <w:tc>
          <w:tcPr>
            <w:tcW w:w="2408" w:type="dxa"/>
            <w:shd w:val="clear" w:color="auto" w:fill="auto"/>
          </w:tcPr>
          <w:p w:rsidR="001647C8" w:rsidRPr="00CC4767" w:rsidRDefault="001647C8" w:rsidP="00CC4767">
            <w:pPr>
              <w:shd w:val="clear" w:color="auto" w:fill="FFFFFF"/>
              <w:tabs>
                <w:tab w:val="left" w:pos="1450"/>
              </w:tabs>
              <w:spacing w:before="5"/>
              <w:ind w:left="18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C4767">
              <w:rPr>
                <w:rFonts w:eastAsia="Calibri"/>
                <w:b/>
                <w:lang w:eastAsia="en-US"/>
              </w:rPr>
              <w:t>ПМ 02</w:t>
            </w:r>
            <w:r w:rsidRPr="00CC476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1647C8" w:rsidRPr="00CC4767" w:rsidRDefault="001647C8" w:rsidP="00CC4767">
            <w:pPr>
              <w:shd w:val="clear" w:color="auto" w:fill="FFFFFF"/>
              <w:tabs>
                <w:tab w:val="left" w:pos="1450"/>
              </w:tabs>
              <w:spacing w:before="5"/>
              <w:ind w:left="183"/>
              <w:jc w:val="center"/>
              <w:rPr>
                <w:b/>
              </w:rPr>
            </w:pPr>
            <w:r w:rsidRPr="00CC4767">
              <w:rPr>
                <w:rFonts w:eastAsia="Calibri"/>
                <w:sz w:val="22"/>
                <w:szCs w:val="22"/>
                <w:lang w:eastAsia="en-US"/>
              </w:rPr>
              <w:t>Организация и контроль текущей деятельности работников службы питания</w:t>
            </w:r>
          </w:p>
        </w:tc>
        <w:tc>
          <w:tcPr>
            <w:tcW w:w="8705" w:type="dxa"/>
            <w:shd w:val="clear" w:color="auto" w:fill="auto"/>
          </w:tcPr>
          <w:p w:rsidR="001647C8" w:rsidRPr="00443E9E" w:rsidRDefault="001647C8" w:rsidP="00CC4767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</w:pPr>
            <w:r w:rsidRPr="00443E9E">
              <w:t xml:space="preserve">Выполнение работ в качестве дублера </w:t>
            </w:r>
            <w:r>
              <w:t>менеджера администратора предприятия питания</w:t>
            </w:r>
            <w:r w:rsidRPr="00443E9E">
              <w:t>;</w:t>
            </w:r>
          </w:p>
          <w:p w:rsidR="001647C8" w:rsidRPr="00443E9E" w:rsidRDefault="001647C8" w:rsidP="00CC4767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</w:pPr>
            <w:r w:rsidRPr="00443E9E">
              <w:t xml:space="preserve">Изучение </w:t>
            </w:r>
            <w:r w:rsidR="00013816">
              <w:t xml:space="preserve">деятельности </w:t>
            </w:r>
            <w:r w:rsidRPr="00443E9E">
              <w:t>предприятия</w:t>
            </w:r>
            <w:r>
              <w:t xml:space="preserve"> питания</w:t>
            </w:r>
            <w:r w:rsidRPr="00443E9E">
              <w:t xml:space="preserve">: </w:t>
            </w:r>
            <w:r>
              <w:t>тип, класс, вместимость</w:t>
            </w:r>
            <w:r w:rsidRPr="00443E9E">
              <w:t xml:space="preserve">, наличие филиалов, место расположения, режим работы, перечень предоставляемых услуг, </w:t>
            </w:r>
            <w:r>
              <w:t>сегмент гостей</w:t>
            </w:r>
            <w:r w:rsidRPr="00443E9E">
              <w:t>;</w:t>
            </w:r>
          </w:p>
          <w:p w:rsidR="001647C8" w:rsidRPr="00443E9E" w:rsidRDefault="001647C8" w:rsidP="00CC4767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</w:pPr>
            <w:r w:rsidRPr="00443E9E">
              <w:t xml:space="preserve">Состав </w:t>
            </w:r>
            <w:r>
              <w:t>торговых и производственных помещений предприятия питания</w:t>
            </w:r>
            <w:r w:rsidRPr="00443E9E">
              <w:t>;</w:t>
            </w:r>
          </w:p>
          <w:p w:rsidR="001647C8" w:rsidRPr="00443E9E" w:rsidRDefault="001647C8" w:rsidP="00CC4767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</w:pPr>
            <w:r w:rsidRPr="00443E9E">
              <w:t xml:space="preserve">Схема взаимосвязи </w:t>
            </w:r>
            <w:r>
              <w:t>в другими службами</w:t>
            </w:r>
            <w:r w:rsidRPr="00443E9E">
              <w:t>;</w:t>
            </w:r>
          </w:p>
          <w:p w:rsidR="001647C8" w:rsidRPr="00443E9E" w:rsidRDefault="001647C8" w:rsidP="00CC4767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</w:pPr>
            <w:r w:rsidRPr="00443E9E">
              <w:t xml:space="preserve">Изучение </w:t>
            </w:r>
            <w:r w:rsidRPr="00CD4CEE">
              <w:t>ассортиментного перечня выпускаемой продукции, оборудовани</w:t>
            </w:r>
            <w:r>
              <w:t>я</w:t>
            </w:r>
            <w:r w:rsidRPr="00CD4CEE">
              <w:t xml:space="preserve"> торгового зала, посудой, приборами и столовым бельём</w:t>
            </w:r>
            <w:r w:rsidRPr="00443E9E">
              <w:t>;</w:t>
            </w:r>
          </w:p>
          <w:p w:rsidR="001647C8" w:rsidRPr="00443E9E" w:rsidRDefault="001647C8" w:rsidP="00CC4767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</w:pPr>
            <w:r w:rsidRPr="00443E9E">
              <w:t xml:space="preserve">Анализ соответствия требованиям </w:t>
            </w:r>
            <w:r w:rsidRPr="00687BE2">
              <w:t>ГОСТ Р 51185-20</w:t>
            </w:r>
            <w:r w:rsidR="000F255E">
              <w:t>14</w:t>
            </w:r>
            <w:r w:rsidRPr="00687BE2">
              <w:t xml:space="preserve"> «Туристские услуги. Средства</w:t>
            </w:r>
            <w:r>
              <w:t xml:space="preserve"> размещения. Общие требования»</w:t>
            </w:r>
            <w:r w:rsidRPr="00443E9E">
              <w:t>;</w:t>
            </w:r>
          </w:p>
          <w:p w:rsidR="001647C8" w:rsidRDefault="001647C8" w:rsidP="00CC4767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</w:pPr>
            <w:r w:rsidRPr="00443E9E">
              <w:t xml:space="preserve">Ознакомление с документацией, с правилами внутреннего распорядка, с </w:t>
            </w:r>
            <w:r w:rsidRPr="00443E9E">
              <w:lastRenderedPageBreak/>
              <w:t>организацией охраны труда и противопожарной защиты;</w:t>
            </w:r>
          </w:p>
          <w:p w:rsidR="001647C8" w:rsidRPr="00443E9E" w:rsidRDefault="001647C8" w:rsidP="00CC4767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</w:pPr>
            <w:r>
              <w:t xml:space="preserve">Изучение </w:t>
            </w:r>
            <w:r w:rsidRPr="00CD4CEE">
              <w:t>правил и требований охраны труда на производстве и в процессе обслуживания потребителей и соблюдение санитарно-эпидемиологических требований к организации питания</w:t>
            </w:r>
            <w:r>
              <w:t>;</w:t>
            </w:r>
          </w:p>
          <w:p w:rsidR="001647C8" w:rsidRDefault="001647C8" w:rsidP="00CC4767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</w:pPr>
            <w:r w:rsidRPr="00443E9E">
              <w:t>Схема структуры управления предприятием. Ознакомление со штатным расписани</w:t>
            </w:r>
            <w:r>
              <w:t>ем и должностными обязанностями;</w:t>
            </w:r>
          </w:p>
          <w:p w:rsidR="001647C8" w:rsidRDefault="001647C8" w:rsidP="00CC4767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</w:pPr>
            <w:r>
              <w:t>Ознакомление со стандартами подготовки и обслуживания потребителей службы питания;</w:t>
            </w:r>
          </w:p>
          <w:p w:rsidR="001647C8" w:rsidRPr="00443E9E" w:rsidRDefault="001647C8" w:rsidP="00CC4767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</w:pPr>
            <w:r>
              <w:t>Анализ методов контроля текущей деятельности работников службы питания для поддержания требуемого уровня качества обслуживания гостей</w:t>
            </w:r>
          </w:p>
        </w:tc>
        <w:tc>
          <w:tcPr>
            <w:tcW w:w="1499" w:type="dxa"/>
            <w:shd w:val="clear" w:color="auto" w:fill="auto"/>
          </w:tcPr>
          <w:p w:rsidR="001647C8" w:rsidRDefault="00B267FD" w:rsidP="00CC4767">
            <w:pPr>
              <w:shd w:val="clear" w:color="auto" w:fill="FFFFFF"/>
              <w:ind w:left="360" w:right="5"/>
              <w:jc w:val="both"/>
            </w:pPr>
            <w:r>
              <w:lastRenderedPageBreak/>
              <w:t>4 дня</w:t>
            </w:r>
          </w:p>
          <w:p w:rsidR="00B267FD" w:rsidRPr="009A7A24" w:rsidRDefault="00B267FD" w:rsidP="00CC4767">
            <w:pPr>
              <w:shd w:val="clear" w:color="auto" w:fill="FFFFFF"/>
              <w:ind w:left="360" w:right="5"/>
              <w:jc w:val="both"/>
            </w:pPr>
            <w:r>
              <w:t>(10,5 часа)</w:t>
            </w:r>
          </w:p>
        </w:tc>
      </w:tr>
      <w:tr w:rsidR="00CC4767" w:rsidRPr="00CC4767" w:rsidTr="00CC4767">
        <w:tc>
          <w:tcPr>
            <w:tcW w:w="2318" w:type="dxa"/>
            <w:shd w:val="clear" w:color="auto" w:fill="auto"/>
          </w:tcPr>
          <w:p w:rsidR="001647C8" w:rsidRPr="009A7A24" w:rsidRDefault="001647C8" w:rsidP="001647C8">
            <w:r>
              <w:t>ПК 3.1 – 3.3</w:t>
            </w:r>
          </w:p>
          <w:p w:rsidR="001647C8" w:rsidRPr="00CC4767" w:rsidRDefault="001647C8" w:rsidP="00CC47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7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текущей деятельности работников службы обслуживания и эксплуатации номерного фонда</w:t>
            </w:r>
          </w:p>
        </w:tc>
        <w:tc>
          <w:tcPr>
            <w:tcW w:w="2408" w:type="dxa"/>
            <w:shd w:val="clear" w:color="auto" w:fill="auto"/>
          </w:tcPr>
          <w:p w:rsidR="001647C8" w:rsidRPr="00CC4767" w:rsidRDefault="001647C8" w:rsidP="00CC4767">
            <w:pPr>
              <w:shd w:val="clear" w:color="auto" w:fill="FFFFFF"/>
              <w:tabs>
                <w:tab w:val="left" w:pos="1450"/>
              </w:tabs>
              <w:spacing w:before="5"/>
              <w:ind w:left="183"/>
              <w:jc w:val="center"/>
              <w:rPr>
                <w:rFonts w:eastAsia="Calibri"/>
                <w:b/>
                <w:lang w:eastAsia="en-US"/>
              </w:rPr>
            </w:pPr>
            <w:r w:rsidRPr="00CC4767">
              <w:rPr>
                <w:b/>
              </w:rPr>
              <w:t>ПМ 03</w:t>
            </w:r>
            <w:r w:rsidRPr="001B13E8">
              <w:t xml:space="preserve"> Организация и контроль текущей деятельности работников службы обслуживания и эксплуатации номерного фонда</w:t>
            </w:r>
          </w:p>
        </w:tc>
        <w:tc>
          <w:tcPr>
            <w:tcW w:w="8705" w:type="dxa"/>
            <w:shd w:val="clear" w:color="auto" w:fill="auto"/>
          </w:tcPr>
          <w:p w:rsidR="001647C8" w:rsidRPr="00443E9E" w:rsidRDefault="001647C8" w:rsidP="00CC4767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</w:pPr>
            <w:r w:rsidRPr="00443E9E">
              <w:t xml:space="preserve">Выполнение работ в качестве дублера </w:t>
            </w:r>
            <w:r>
              <w:t xml:space="preserve">менеджера службы </w:t>
            </w:r>
            <w:r w:rsidRPr="001B13E8">
              <w:t>обслуживания и эксплуатации номерного фонда</w:t>
            </w:r>
            <w:r>
              <w:t>, супервайзера, горничной</w:t>
            </w:r>
            <w:r w:rsidRPr="00443E9E">
              <w:t>;</w:t>
            </w:r>
          </w:p>
          <w:p w:rsidR="001647C8" w:rsidRPr="00443E9E" w:rsidRDefault="001647C8" w:rsidP="00CC4767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</w:pPr>
            <w:r w:rsidRPr="00443E9E">
              <w:t xml:space="preserve">Изучение </w:t>
            </w:r>
            <w:r w:rsidR="00013816">
              <w:t xml:space="preserve">деятельности </w:t>
            </w:r>
            <w:r>
              <w:t xml:space="preserve">гостиничного </w:t>
            </w:r>
            <w:r w:rsidRPr="00443E9E">
              <w:t xml:space="preserve">предприятия: </w:t>
            </w:r>
            <w:r>
              <w:t>специализация, категория, вместимость</w:t>
            </w:r>
            <w:r w:rsidRPr="00443E9E">
              <w:t xml:space="preserve">, наличие филиалов, место расположения, режим работы, перечень предоставляемых услуг, </w:t>
            </w:r>
            <w:r>
              <w:t>сегмент гостей</w:t>
            </w:r>
            <w:r w:rsidRPr="00443E9E">
              <w:t>;</w:t>
            </w:r>
          </w:p>
          <w:p w:rsidR="001647C8" w:rsidRPr="00443E9E" w:rsidRDefault="001647C8" w:rsidP="00CC4767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</w:pPr>
            <w:r w:rsidRPr="00443E9E">
              <w:t xml:space="preserve">Состав </w:t>
            </w:r>
            <w:r>
              <w:t xml:space="preserve">оборудования и </w:t>
            </w:r>
            <w:r w:rsidRPr="00443E9E">
              <w:t>помещений</w:t>
            </w:r>
            <w:r>
              <w:t xml:space="preserve"> службы </w:t>
            </w:r>
            <w:r w:rsidRPr="001B13E8">
              <w:t>обслуживания и эксплуатации номерного фонда</w:t>
            </w:r>
            <w:r w:rsidRPr="00443E9E">
              <w:t>;</w:t>
            </w:r>
          </w:p>
          <w:p w:rsidR="001647C8" w:rsidRPr="00443E9E" w:rsidRDefault="001647C8" w:rsidP="00CC4767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</w:pPr>
            <w:r w:rsidRPr="00443E9E">
              <w:t xml:space="preserve">Схема взаимосвязи </w:t>
            </w:r>
            <w:r>
              <w:t>в другими службами</w:t>
            </w:r>
            <w:r w:rsidRPr="00443E9E">
              <w:t>;</w:t>
            </w:r>
          </w:p>
          <w:p w:rsidR="001647C8" w:rsidRPr="00443E9E" w:rsidRDefault="001647C8" w:rsidP="00CC4767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</w:pPr>
            <w:r w:rsidRPr="00443E9E">
              <w:t xml:space="preserve">Изучение ассортимента </w:t>
            </w:r>
            <w:r>
              <w:t>основных и дополнительных услуг</w:t>
            </w:r>
            <w:r w:rsidRPr="00443E9E">
              <w:t>;</w:t>
            </w:r>
          </w:p>
          <w:p w:rsidR="001647C8" w:rsidRPr="00443E9E" w:rsidRDefault="001647C8" w:rsidP="00CC4767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</w:pPr>
            <w:r w:rsidRPr="00443E9E">
              <w:t xml:space="preserve">Анализ соответствия требованиям </w:t>
            </w:r>
            <w:r w:rsidRPr="00687BE2">
              <w:t>ГОСТ Р 51185-20</w:t>
            </w:r>
            <w:r w:rsidR="000F255E">
              <w:t>14</w:t>
            </w:r>
            <w:r w:rsidRPr="00687BE2">
              <w:t xml:space="preserve"> «Туристские услуги. Средства</w:t>
            </w:r>
            <w:r>
              <w:t xml:space="preserve"> размещения. Общие требования»</w:t>
            </w:r>
            <w:r w:rsidRPr="00443E9E">
              <w:t>;</w:t>
            </w:r>
          </w:p>
          <w:p w:rsidR="001647C8" w:rsidRPr="00443E9E" w:rsidRDefault="001647C8" w:rsidP="00CC4767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</w:pPr>
            <w:r w:rsidRPr="00443E9E">
              <w:t>Ознакомление с документацией, с правилами внутреннего распорядка, с организацией охраны труда и противопожарной защиты;</w:t>
            </w:r>
          </w:p>
          <w:p w:rsidR="001647C8" w:rsidRDefault="001647C8" w:rsidP="00CC4767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</w:pPr>
            <w:r w:rsidRPr="00443E9E">
              <w:t xml:space="preserve">Схема структуры управления </w:t>
            </w:r>
            <w:r w:rsidRPr="001B13E8">
              <w:t>обслуживания и эксплуатации номерного фонда</w:t>
            </w:r>
            <w:r w:rsidRPr="00443E9E">
              <w:t>. Ознакомление со штатным расписани</w:t>
            </w:r>
            <w:r>
              <w:t>ем и должностными обязанностями;</w:t>
            </w:r>
          </w:p>
          <w:p w:rsidR="001647C8" w:rsidRDefault="001647C8" w:rsidP="00CC4767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</w:pPr>
            <w:r>
              <w:t xml:space="preserve">Изучение </w:t>
            </w:r>
            <w:r w:rsidRPr="007F0BB5">
              <w:t>планирования потребностей службы обслуживания и эксплуатации номерного фонда в материальных ресурсах (оборудование, инвентарь гостиницы</w:t>
            </w:r>
            <w:r>
              <w:t>);</w:t>
            </w:r>
          </w:p>
          <w:p w:rsidR="001647C8" w:rsidRDefault="001647C8" w:rsidP="00CC4767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</w:pPr>
            <w:r>
              <w:t xml:space="preserve">Ознакомление </w:t>
            </w:r>
            <w:r w:rsidRPr="00687BE2">
              <w:t xml:space="preserve">с необходимой документацией </w:t>
            </w:r>
            <w:r>
              <w:t xml:space="preserve">службы </w:t>
            </w:r>
            <w:r w:rsidRPr="00F047FE">
              <w:t xml:space="preserve">обслуживания и эксплуатации номерного фонда </w:t>
            </w:r>
            <w:r w:rsidRPr="00687BE2">
              <w:t xml:space="preserve">по </w:t>
            </w:r>
            <w:r>
              <w:t xml:space="preserve">составлению заданий горничным в соответствии с </w:t>
            </w:r>
            <w:r w:rsidRPr="00687BE2">
              <w:t>загрузк</w:t>
            </w:r>
            <w:r>
              <w:t>ой</w:t>
            </w:r>
            <w:r w:rsidRPr="00687BE2">
              <w:t xml:space="preserve"> номерного фонда, ожидаемому заезду, выезду, состоянию номеров</w:t>
            </w:r>
            <w:r>
              <w:t xml:space="preserve">; </w:t>
            </w:r>
          </w:p>
          <w:p w:rsidR="001647C8" w:rsidRDefault="001647C8" w:rsidP="00CC4767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</w:pPr>
            <w:r>
              <w:t>Изучение проведения санитарно-гигиенических мероприятий по обеспечению чистоты, порядка, комфорта пребывания гостей (виды уборки);</w:t>
            </w:r>
          </w:p>
          <w:p w:rsidR="001647C8" w:rsidRDefault="001647C8" w:rsidP="00CC4767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</w:pPr>
            <w:r>
              <w:t>Анализ контроля соблюдения норм и стандартов оснащения номерного фонда</w:t>
            </w:r>
          </w:p>
          <w:p w:rsidR="001647C8" w:rsidRDefault="001647C8" w:rsidP="00CC4767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</w:pPr>
            <w:r>
              <w:lastRenderedPageBreak/>
              <w:t>Изучение составления отчетности в службе обслуживания и эксплуатации номерного фонда;</w:t>
            </w:r>
          </w:p>
          <w:p w:rsidR="001647C8" w:rsidRPr="00443E9E" w:rsidRDefault="001647C8" w:rsidP="00CC4767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</w:pPr>
            <w:r w:rsidRPr="007F0BB5">
              <w:t>Анализ сервисных стандартов обслуживания номерного фонда</w:t>
            </w:r>
            <w:r>
              <w:t>.</w:t>
            </w:r>
          </w:p>
        </w:tc>
        <w:tc>
          <w:tcPr>
            <w:tcW w:w="1499" w:type="dxa"/>
            <w:shd w:val="clear" w:color="auto" w:fill="auto"/>
          </w:tcPr>
          <w:p w:rsidR="001647C8" w:rsidRDefault="00B267FD" w:rsidP="00CC4767">
            <w:pPr>
              <w:shd w:val="clear" w:color="auto" w:fill="FFFFFF"/>
              <w:ind w:left="360" w:right="5"/>
              <w:jc w:val="both"/>
            </w:pPr>
            <w:r>
              <w:lastRenderedPageBreak/>
              <w:t>4 дня</w:t>
            </w:r>
          </w:p>
          <w:p w:rsidR="00B267FD" w:rsidRPr="009A7A24" w:rsidRDefault="00B267FD" w:rsidP="00CC4767">
            <w:pPr>
              <w:shd w:val="clear" w:color="auto" w:fill="FFFFFF"/>
              <w:ind w:left="360" w:right="5"/>
              <w:jc w:val="both"/>
            </w:pPr>
            <w:r>
              <w:t>(10,5 часа)</w:t>
            </w:r>
          </w:p>
        </w:tc>
      </w:tr>
      <w:tr w:rsidR="00CC4767" w:rsidRPr="00CC4767" w:rsidTr="00CC4767">
        <w:tc>
          <w:tcPr>
            <w:tcW w:w="2318" w:type="dxa"/>
            <w:shd w:val="clear" w:color="auto" w:fill="auto"/>
          </w:tcPr>
          <w:p w:rsidR="001647C8" w:rsidRPr="00EF0AA4" w:rsidRDefault="001647C8" w:rsidP="001647C8">
            <w:r>
              <w:t>ПК 4.1</w:t>
            </w:r>
            <w:r w:rsidRPr="00EF0AA4">
              <w:t xml:space="preserve"> </w:t>
            </w:r>
            <w:r>
              <w:t>- 4.3</w:t>
            </w:r>
          </w:p>
          <w:p w:rsidR="001647C8" w:rsidRDefault="001647C8" w:rsidP="001647C8">
            <w:r w:rsidRPr="007F0BB5">
              <w:t>Организация и контроль текущей деятельности работников службы бронирования и продаж</w:t>
            </w:r>
          </w:p>
        </w:tc>
        <w:tc>
          <w:tcPr>
            <w:tcW w:w="2408" w:type="dxa"/>
            <w:shd w:val="clear" w:color="auto" w:fill="auto"/>
          </w:tcPr>
          <w:p w:rsidR="001647C8" w:rsidRPr="00CC4767" w:rsidRDefault="001647C8" w:rsidP="00CC4767">
            <w:pPr>
              <w:shd w:val="clear" w:color="auto" w:fill="FFFFFF"/>
              <w:tabs>
                <w:tab w:val="left" w:pos="1450"/>
              </w:tabs>
              <w:spacing w:before="5"/>
              <w:ind w:left="183"/>
              <w:jc w:val="center"/>
              <w:rPr>
                <w:b/>
              </w:rPr>
            </w:pPr>
            <w:r w:rsidRPr="00CC4767">
              <w:rPr>
                <w:b/>
              </w:rPr>
              <w:t xml:space="preserve">ПМ.04 </w:t>
            </w:r>
            <w:r w:rsidRPr="007F0BB5">
              <w:t>Организация и контроль текущей деятельности работников службы бронирования и продаж</w:t>
            </w:r>
            <w:r w:rsidRPr="00CC4767">
              <w:rPr>
                <w:b/>
              </w:rPr>
              <w:t xml:space="preserve"> </w:t>
            </w:r>
          </w:p>
          <w:p w:rsidR="001647C8" w:rsidRPr="00CC4767" w:rsidRDefault="001647C8" w:rsidP="00CC4767">
            <w:pPr>
              <w:shd w:val="clear" w:color="auto" w:fill="FFFFFF"/>
              <w:tabs>
                <w:tab w:val="left" w:pos="1450"/>
              </w:tabs>
              <w:spacing w:before="5"/>
              <w:ind w:left="183"/>
              <w:jc w:val="center"/>
              <w:rPr>
                <w:b/>
              </w:rPr>
            </w:pPr>
          </w:p>
        </w:tc>
        <w:tc>
          <w:tcPr>
            <w:tcW w:w="8705" w:type="dxa"/>
            <w:shd w:val="clear" w:color="auto" w:fill="auto"/>
          </w:tcPr>
          <w:p w:rsidR="001647C8" w:rsidRPr="002D5D26" w:rsidRDefault="001647C8" w:rsidP="00CC4767">
            <w:pPr>
              <w:numPr>
                <w:ilvl w:val="0"/>
                <w:numId w:val="23"/>
              </w:numPr>
              <w:shd w:val="clear" w:color="auto" w:fill="FFFFFF"/>
              <w:ind w:right="5"/>
              <w:jc w:val="both"/>
            </w:pPr>
            <w:r w:rsidRPr="002D5D26">
              <w:t xml:space="preserve">Выполнение работ в качестве дублера менеджера службы </w:t>
            </w:r>
            <w:r w:rsidR="0027223E" w:rsidRPr="002D5D26">
              <w:t>бронирования и продаж</w:t>
            </w:r>
            <w:r w:rsidRPr="002D5D26">
              <w:t>;</w:t>
            </w:r>
          </w:p>
          <w:p w:rsidR="001647C8" w:rsidRPr="002D5D26" w:rsidRDefault="001647C8" w:rsidP="00CC4767">
            <w:pPr>
              <w:numPr>
                <w:ilvl w:val="0"/>
                <w:numId w:val="23"/>
              </w:numPr>
              <w:shd w:val="clear" w:color="auto" w:fill="FFFFFF"/>
              <w:ind w:right="5"/>
              <w:jc w:val="both"/>
            </w:pPr>
            <w:r w:rsidRPr="002D5D26">
              <w:t>Изучение</w:t>
            </w:r>
            <w:r w:rsidR="00013816">
              <w:t xml:space="preserve"> деятельности</w:t>
            </w:r>
            <w:r w:rsidRPr="002D5D26">
              <w:t xml:space="preserve"> гостиничного предприятия: специализация, категория, вместимость, наличие филиалов, место расположения, режим работы, перечень предоставляемых услуг, сегмент гостей;</w:t>
            </w:r>
          </w:p>
          <w:p w:rsidR="001647C8" w:rsidRPr="002D5D26" w:rsidRDefault="001647C8" w:rsidP="00CC4767">
            <w:pPr>
              <w:numPr>
                <w:ilvl w:val="0"/>
                <w:numId w:val="23"/>
              </w:numPr>
              <w:shd w:val="clear" w:color="auto" w:fill="FFFFFF"/>
              <w:ind w:right="5"/>
              <w:jc w:val="both"/>
            </w:pPr>
            <w:r w:rsidRPr="002D5D26">
              <w:t xml:space="preserve">Состав оборудования и помещений службы </w:t>
            </w:r>
            <w:r w:rsidR="002142BE" w:rsidRPr="002D5D26">
              <w:t>бронирования и продаж</w:t>
            </w:r>
            <w:r w:rsidRPr="002D5D26">
              <w:t>;</w:t>
            </w:r>
          </w:p>
          <w:p w:rsidR="001647C8" w:rsidRPr="002D5D26" w:rsidRDefault="001647C8" w:rsidP="00CC4767">
            <w:pPr>
              <w:numPr>
                <w:ilvl w:val="0"/>
                <w:numId w:val="23"/>
              </w:numPr>
              <w:shd w:val="clear" w:color="auto" w:fill="FFFFFF"/>
              <w:ind w:right="5"/>
              <w:jc w:val="both"/>
            </w:pPr>
            <w:r w:rsidRPr="002D5D26">
              <w:t>Схема взаимосвязи в другими службами;</w:t>
            </w:r>
          </w:p>
          <w:p w:rsidR="002D5D26" w:rsidRPr="002D5D26" w:rsidRDefault="002D5D26" w:rsidP="00CC4767">
            <w:pPr>
              <w:numPr>
                <w:ilvl w:val="0"/>
                <w:numId w:val="23"/>
              </w:numPr>
              <w:shd w:val="clear" w:color="auto" w:fill="FFFFFF"/>
              <w:ind w:right="5"/>
              <w:jc w:val="both"/>
            </w:pPr>
            <w:r w:rsidRPr="002D5D26">
              <w:t>Схема структуры управления службы бронирования и продаж</w:t>
            </w:r>
          </w:p>
          <w:p w:rsidR="002D5D26" w:rsidRPr="002D5D26" w:rsidRDefault="001647C8" w:rsidP="00CC4767">
            <w:pPr>
              <w:numPr>
                <w:ilvl w:val="0"/>
                <w:numId w:val="23"/>
              </w:numPr>
              <w:shd w:val="clear" w:color="auto" w:fill="FFFFFF"/>
              <w:ind w:right="5"/>
              <w:jc w:val="both"/>
            </w:pPr>
            <w:r w:rsidRPr="002D5D26">
              <w:t>Изуч</w:t>
            </w:r>
            <w:r w:rsidR="002D5D26" w:rsidRPr="002D5D26">
              <w:t>ить</w:t>
            </w:r>
            <w:r w:rsidRPr="002D5D26">
              <w:t xml:space="preserve"> ассортимента основных и дополнительных услуг;</w:t>
            </w:r>
          </w:p>
          <w:p w:rsidR="002D5D26" w:rsidRPr="002D5D26" w:rsidRDefault="002D5D26" w:rsidP="00CC4767">
            <w:pPr>
              <w:numPr>
                <w:ilvl w:val="0"/>
                <w:numId w:val="23"/>
              </w:numPr>
              <w:shd w:val="clear" w:color="auto" w:fill="FFFFFF"/>
              <w:ind w:right="5"/>
              <w:jc w:val="both"/>
            </w:pPr>
            <w:r w:rsidRPr="002D5D26">
              <w:t xml:space="preserve">Ознакомиться необходимой документацией службы бронирования и продаж в соответствии с загрузкой номерного фонда, ожидаемому заезду, выезду; </w:t>
            </w:r>
          </w:p>
          <w:p w:rsidR="00C85AD1" w:rsidRPr="002D5D26" w:rsidRDefault="002D5D26" w:rsidP="00CC4767">
            <w:pPr>
              <w:numPr>
                <w:ilvl w:val="0"/>
                <w:numId w:val="23"/>
              </w:numPr>
              <w:shd w:val="clear" w:color="auto" w:fill="FFFFFF"/>
              <w:ind w:right="5"/>
              <w:jc w:val="both"/>
            </w:pPr>
            <w:r w:rsidRPr="002D5D26">
              <w:t>Мероприятия по формированию спроса и стимулирования сбыта гостиничного продукта отдельно для потребителей;</w:t>
            </w:r>
          </w:p>
          <w:p w:rsidR="00C85AD1" w:rsidRPr="002D5D26" w:rsidRDefault="00C85AD1" w:rsidP="00CC4767">
            <w:pPr>
              <w:numPr>
                <w:ilvl w:val="0"/>
                <w:numId w:val="23"/>
              </w:numPr>
              <w:shd w:val="clear" w:color="auto" w:fill="FFFFFF"/>
              <w:ind w:right="5"/>
              <w:jc w:val="both"/>
            </w:pPr>
            <w:r w:rsidRPr="002D5D26">
              <w:t xml:space="preserve">Определить позиционирование гостиничного продукта; </w:t>
            </w:r>
          </w:p>
          <w:p w:rsidR="00C85AD1" w:rsidRPr="002D5D26" w:rsidRDefault="002D5D26" w:rsidP="00CC4767">
            <w:pPr>
              <w:numPr>
                <w:ilvl w:val="0"/>
                <w:numId w:val="23"/>
              </w:numPr>
              <w:jc w:val="both"/>
            </w:pPr>
            <w:r w:rsidRPr="002D5D26">
              <w:t>Изучить</w:t>
            </w:r>
            <w:r w:rsidR="00C85AD1" w:rsidRPr="002D5D26">
              <w:t xml:space="preserve"> мероприятия по повышению лояльности потребителей</w:t>
            </w:r>
          </w:p>
          <w:p w:rsidR="00C85AD1" w:rsidRPr="002D5D26" w:rsidRDefault="002D5D26" w:rsidP="00CC4767">
            <w:pPr>
              <w:numPr>
                <w:ilvl w:val="0"/>
                <w:numId w:val="23"/>
              </w:numPr>
              <w:jc w:val="both"/>
            </w:pPr>
            <w:r w:rsidRPr="002D5D26">
              <w:t>Ознакомиться</w:t>
            </w:r>
            <w:r w:rsidR="00C85AD1" w:rsidRPr="002D5D26">
              <w:t xml:space="preserve"> программу СТИС и ФОС;</w:t>
            </w:r>
          </w:p>
          <w:p w:rsidR="00C85AD1" w:rsidRPr="002D5D26" w:rsidRDefault="00C85AD1" w:rsidP="00CC4767">
            <w:pPr>
              <w:numPr>
                <w:ilvl w:val="0"/>
                <w:numId w:val="23"/>
              </w:numPr>
              <w:jc w:val="both"/>
            </w:pPr>
            <w:r w:rsidRPr="002D5D26">
              <w:t>Проанализировать виды рекламы и рекламных мероприятий, средства рекламы в гостинице;</w:t>
            </w:r>
          </w:p>
          <w:p w:rsidR="00C85AD1" w:rsidRPr="002D5D26" w:rsidRDefault="00C85AD1" w:rsidP="00CC4767">
            <w:pPr>
              <w:numPr>
                <w:ilvl w:val="0"/>
                <w:numId w:val="23"/>
              </w:numPr>
              <w:jc w:val="both"/>
            </w:pPr>
            <w:r w:rsidRPr="002D5D26">
              <w:t>Изучить каналы сбыта основных гостиничных услуг. Описать их.</w:t>
            </w:r>
          </w:p>
          <w:p w:rsidR="00C85AD1" w:rsidRPr="002D5D26" w:rsidRDefault="00C85AD1" w:rsidP="00CC4767">
            <w:pPr>
              <w:numPr>
                <w:ilvl w:val="0"/>
                <w:numId w:val="23"/>
              </w:numPr>
              <w:jc w:val="both"/>
            </w:pPr>
            <w:r w:rsidRPr="002D5D26">
              <w:t>Рассмотреть методы и стратегии ценообразования, используемые на предприятии;</w:t>
            </w:r>
          </w:p>
          <w:p w:rsidR="00C85AD1" w:rsidRPr="002D5D26" w:rsidRDefault="00C85AD1" w:rsidP="00CC4767">
            <w:pPr>
              <w:numPr>
                <w:ilvl w:val="0"/>
                <w:numId w:val="23"/>
              </w:numPr>
              <w:shd w:val="clear" w:color="auto" w:fill="FFFFFF"/>
              <w:ind w:right="5"/>
              <w:jc w:val="both"/>
            </w:pPr>
            <w:r w:rsidRPr="002D5D26">
              <w:t>Изучить формирование тарифной политики отеля</w:t>
            </w:r>
            <w:r w:rsidR="002D5D26" w:rsidRPr="002D5D26">
              <w:t xml:space="preserve"> (</w:t>
            </w:r>
            <w:r w:rsidRPr="002D5D26">
              <w:t>представить анализ цен по сравнению с конкурентами в табличной форме</w:t>
            </w:r>
            <w:r w:rsidR="002D5D26" w:rsidRPr="002D5D26">
              <w:t>)</w:t>
            </w:r>
          </w:p>
          <w:p w:rsidR="002D5D26" w:rsidRPr="00CC4767" w:rsidRDefault="002D5D26" w:rsidP="00CC4767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spacing w:before="0" w:beforeAutospacing="0" w:after="0" w:afterAutospacing="0"/>
              <w:jc w:val="both"/>
              <w:rPr>
                <w:b/>
              </w:rPr>
            </w:pPr>
            <w:r w:rsidRPr="002D5D26">
              <w:t>Оценить компанию и её конкурентов, данные занести в таблицы, произвести расчеты с учетом коэффициента весомости;</w:t>
            </w:r>
          </w:p>
          <w:p w:rsidR="002D5D26" w:rsidRPr="00CC4767" w:rsidRDefault="002D5D26" w:rsidP="00CC4767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spacing w:before="0" w:beforeAutospacing="0" w:after="0" w:afterAutospacing="0"/>
              <w:jc w:val="both"/>
              <w:rPr>
                <w:b/>
              </w:rPr>
            </w:pPr>
            <w:r w:rsidRPr="002D5D26">
              <w:t>Построить многоугольник конкурентоспособности;</w:t>
            </w:r>
          </w:p>
          <w:p w:rsidR="00C85AD1" w:rsidRPr="00443E9E" w:rsidRDefault="002D5D26" w:rsidP="00CC4767">
            <w:pPr>
              <w:pStyle w:val="a3"/>
              <w:widowControl w:val="0"/>
              <w:numPr>
                <w:ilvl w:val="0"/>
                <w:numId w:val="23"/>
              </w:numPr>
              <w:shd w:val="clear" w:color="auto" w:fill="FFFFFF"/>
              <w:suppressAutoHyphens/>
              <w:spacing w:before="0" w:beforeAutospacing="0" w:after="0" w:afterAutospacing="0"/>
              <w:ind w:right="5"/>
              <w:jc w:val="both"/>
            </w:pPr>
            <w:r w:rsidRPr="002D5D26">
              <w:t>Составить SWOT – анализ гостиницы. Сделать выводы о конкурентоспособности организации.</w:t>
            </w:r>
          </w:p>
        </w:tc>
        <w:tc>
          <w:tcPr>
            <w:tcW w:w="1499" w:type="dxa"/>
            <w:shd w:val="clear" w:color="auto" w:fill="auto"/>
          </w:tcPr>
          <w:p w:rsidR="001647C8" w:rsidRDefault="00B267FD" w:rsidP="00CC4767">
            <w:pPr>
              <w:shd w:val="clear" w:color="auto" w:fill="FFFFFF"/>
              <w:ind w:left="-54" w:right="5"/>
              <w:jc w:val="center"/>
            </w:pPr>
            <w:r>
              <w:t>5 дней</w:t>
            </w:r>
          </w:p>
          <w:p w:rsidR="00B267FD" w:rsidRPr="009A7A24" w:rsidRDefault="00B267FD" w:rsidP="00CC4767">
            <w:pPr>
              <w:shd w:val="clear" w:color="auto" w:fill="FFFFFF"/>
              <w:ind w:left="-54" w:right="5"/>
              <w:jc w:val="center"/>
            </w:pPr>
            <w:r>
              <w:t>(30часов)</w:t>
            </w:r>
          </w:p>
        </w:tc>
      </w:tr>
      <w:tr w:rsidR="00CC4767" w:rsidRPr="00CC4767" w:rsidTr="00CC4767">
        <w:tc>
          <w:tcPr>
            <w:tcW w:w="2318" w:type="dxa"/>
            <w:shd w:val="clear" w:color="auto" w:fill="auto"/>
          </w:tcPr>
          <w:p w:rsidR="00213A14" w:rsidRPr="00443E9E" w:rsidRDefault="00213A14" w:rsidP="00213A14">
            <w:r w:rsidRPr="00443E9E">
              <w:t>ПК 1.1.-</w:t>
            </w:r>
            <w:r>
              <w:t>4.3</w:t>
            </w:r>
            <w:r w:rsidRPr="00443E9E">
              <w:t xml:space="preserve">. 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13A14" w:rsidRPr="00CC4767" w:rsidRDefault="00213A14" w:rsidP="00CC4767">
            <w:pPr>
              <w:shd w:val="clear" w:color="auto" w:fill="FFFFFF"/>
              <w:tabs>
                <w:tab w:val="left" w:pos="1450"/>
              </w:tabs>
              <w:spacing w:before="5"/>
              <w:ind w:left="183"/>
              <w:rPr>
                <w:b/>
              </w:rPr>
            </w:pPr>
            <w:r w:rsidRPr="00CC4767">
              <w:rPr>
                <w:b/>
              </w:rPr>
              <w:t>ПМ 01 – ПМ 04</w:t>
            </w:r>
          </w:p>
        </w:tc>
        <w:tc>
          <w:tcPr>
            <w:tcW w:w="8705" w:type="dxa"/>
            <w:shd w:val="clear" w:color="auto" w:fill="auto"/>
          </w:tcPr>
          <w:p w:rsidR="00213A14" w:rsidRPr="00443E9E" w:rsidRDefault="00213A14" w:rsidP="00CC4767">
            <w:pPr>
              <w:shd w:val="clear" w:color="auto" w:fill="FFFFFF"/>
              <w:ind w:left="360" w:right="5"/>
              <w:jc w:val="both"/>
            </w:pPr>
            <w:r w:rsidRPr="00443E9E">
              <w:t>Подготовка к зачету и дифференцированный зачет</w:t>
            </w:r>
          </w:p>
        </w:tc>
        <w:tc>
          <w:tcPr>
            <w:tcW w:w="1499" w:type="dxa"/>
            <w:shd w:val="clear" w:color="auto" w:fill="auto"/>
          </w:tcPr>
          <w:p w:rsidR="00213A14" w:rsidRPr="00443E9E" w:rsidRDefault="00213A14" w:rsidP="00CC4767">
            <w:pPr>
              <w:pStyle w:val="ad"/>
              <w:numPr>
                <w:ilvl w:val="0"/>
                <w:numId w:val="4"/>
              </w:numPr>
              <w:shd w:val="clear" w:color="auto" w:fill="FFFFFF"/>
              <w:ind w:right="5"/>
              <w:jc w:val="center"/>
            </w:pPr>
            <w:r w:rsidRPr="00443E9E">
              <w:t>дня</w:t>
            </w:r>
          </w:p>
          <w:p w:rsidR="00213A14" w:rsidRPr="00443E9E" w:rsidRDefault="00213A14" w:rsidP="00CC4767">
            <w:pPr>
              <w:shd w:val="clear" w:color="auto" w:fill="FFFFFF"/>
              <w:ind w:right="5"/>
            </w:pPr>
            <w:r w:rsidRPr="00443E9E">
              <w:t xml:space="preserve">   (1</w:t>
            </w:r>
            <w:r w:rsidR="00B267FD">
              <w:t>2</w:t>
            </w:r>
            <w:r w:rsidRPr="00443E9E">
              <w:t xml:space="preserve"> часов)</w:t>
            </w:r>
          </w:p>
        </w:tc>
      </w:tr>
      <w:tr w:rsidR="00CC4767" w:rsidRPr="00DC3781" w:rsidTr="00CC4767">
        <w:tc>
          <w:tcPr>
            <w:tcW w:w="2318" w:type="dxa"/>
            <w:shd w:val="clear" w:color="auto" w:fill="auto"/>
          </w:tcPr>
          <w:p w:rsidR="00213A14" w:rsidRPr="00DC3781" w:rsidRDefault="00213A14" w:rsidP="00CC4767">
            <w:pPr>
              <w:pStyle w:val="2"/>
              <w:widowControl w:val="0"/>
              <w:ind w:left="0" w:firstLine="0"/>
              <w:jc w:val="right"/>
            </w:pPr>
            <w:r w:rsidRPr="00DC3781">
              <w:t xml:space="preserve">ВСЕГО  часов </w:t>
            </w:r>
          </w:p>
        </w:tc>
        <w:tc>
          <w:tcPr>
            <w:tcW w:w="2408" w:type="dxa"/>
            <w:shd w:val="clear" w:color="auto" w:fill="auto"/>
          </w:tcPr>
          <w:p w:rsidR="00213A14" w:rsidRPr="00DC3781" w:rsidRDefault="00213A14" w:rsidP="00CC4767">
            <w:pPr>
              <w:jc w:val="center"/>
            </w:pPr>
          </w:p>
        </w:tc>
        <w:tc>
          <w:tcPr>
            <w:tcW w:w="8705" w:type="dxa"/>
            <w:shd w:val="clear" w:color="auto" w:fill="auto"/>
          </w:tcPr>
          <w:p w:rsidR="00213A14" w:rsidRPr="00DC3781" w:rsidRDefault="00213A14" w:rsidP="00CC4767">
            <w:pPr>
              <w:jc w:val="center"/>
            </w:pPr>
            <w:r w:rsidRPr="00DC3781">
              <w:t>20 дней (144 часа)</w:t>
            </w:r>
          </w:p>
        </w:tc>
        <w:tc>
          <w:tcPr>
            <w:tcW w:w="1499" w:type="dxa"/>
            <w:shd w:val="clear" w:color="auto" w:fill="auto"/>
          </w:tcPr>
          <w:p w:rsidR="00213A14" w:rsidRPr="00DC3781" w:rsidRDefault="00213A14" w:rsidP="00CC4767">
            <w:pPr>
              <w:shd w:val="clear" w:color="auto" w:fill="FFFFFF"/>
              <w:ind w:left="360" w:right="5"/>
              <w:jc w:val="both"/>
            </w:pPr>
          </w:p>
        </w:tc>
      </w:tr>
    </w:tbl>
    <w:p w:rsidR="006D04DA" w:rsidRPr="00DC3781" w:rsidRDefault="006D04DA" w:rsidP="00517C14"/>
    <w:p w:rsidR="006D04DA" w:rsidRPr="00DC3781" w:rsidRDefault="006D04DA" w:rsidP="00517C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sectPr w:rsidR="006D04DA" w:rsidRPr="00DC3781" w:rsidSect="00C6778A">
          <w:pgSz w:w="16840" w:h="11907" w:orient="landscape"/>
          <w:pgMar w:top="851" w:right="1134" w:bottom="539" w:left="992" w:header="709" w:footer="709" w:gutter="0"/>
          <w:cols w:space="720"/>
        </w:sectPr>
      </w:pPr>
    </w:p>
    <w:p w:rsidR="006D04DA" w:rsidRPr="00C62531" w:rsidRDefault="00DC3781" w:rsidP="00FA0188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caps/>
        </w:rPr>
      </w:pPr>
      <w:r w:rsidRPr="00C62531">
        <w:rPr>
          <w:caps/>
        </w:rPr>
        <w:lastRenderedPageBreak/>
        <w:t>3.</w:t>
      </w:r>
      <w:r w:rsidR="006D04DA" w:rsidRPr="00C62531">
        <w:rPr>
          <w:caps/>
        </w:rPr>
        <w:t xml:space="preserve"> условия реализации </w:t>
      </w:r>
      <w:r w:rsidR="00443E9E" w:rsidRPr="00C62531">
        <w:rPr>
          <w:caps/>
        </w:rPr>
        <w:t xml:space="preserve"> </w:t>
      </w:r>
      <w:r w:rsidRPr="00C62531">
        <w:rPr>
          <w:caps/>
        </w:rPr>
        <w:t>производственной (</w:t>
      </w:r>
      <w:r w:rsidR="00443E9E" w:rsidRPr="00C62531">
        <w:rPr>
          <w:caps/>
        </w:rPr>
        <w:t>ПРЕДДИПЛОМНОЙ</w:t>
      </w:r>
      <w:r w:rsidRPr="00C62531">
        <w:rPr>
          <w:caps/>
        </w:rPr>
        <w:t>)</w:t>
      </w:r>
      <w:r w:rsidR="006D04DA" w:rsidRPr="00C62531">
        <w:rPr>
          <w:caps/>
        </w:rPr>
        <w:t xml:space="preserve"> ПРАКТИКИ</w:t>
      </w:r>
    </w:p>
    <w:p w:rsidR="006D04DA" w:rsidRPr="00C62531" w:rsidRDefault="006D04DA" w:rsidP="00443E9E">
      <w:pPr>
        <w:ind w:firstLine="709"/>
      </w:pPr>
    </w:p>
    <w:p w:rsidR="006D04DA" w:rsidRPr="00C62531" w:rsidRDefault="00DC3781" w:rsidP="00443E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</w:pPr>
      <w:r w:rsidRPr="00C62531">
        <w:t>3</w:t>
      </w:r>
      <w:r w:rsidR="006D04DA" w:rsidRPr="00C62531">
        <w:t>.1. Требования к условиям проведения производственной (преддипломной) практики</w:t>
      </w:r>
    </w:p>
    <w:p w:rsidR="006D04DA" w:rsidRDefault="006D04DA" w:rsidP="00FA0188">
      <w:pPr>
        <w:spacing w:line="360" w:lineRule="auto"/>
        <w:ind w:firstLine="709"/>
        <w:jc w:val="both"/>
      </w:pPr>
      <w:r w:rsidRPr="002B5F9D">
        <w:t>Производственную (преддипломную) практику студенты проходят в организациях, направление деятельности которых соответствует пр</w:t>
      </w:r>
      <w:r w:rsidR="009A096A">
        <w:t xml:space="preserve">офилю подготовки обучающихся </w:t>
      </w:r>
      <w:r w:rsidRPr="002B5F9D">
        <w:t xml:space="preserve"> на основе договоров, заключаемых между образовательным учреждением и этими организациями. Производственная (преддипломная) практика проходит концентрированно (4 недели) после изучения программы профессиональных модулей.</w:t>
      </w:r>
    </w:p>
    <w:p w:rsidR="00A15E0B" w:rsidRPr="002B5F9D" w:rsidRDefault="00A15E0B" w:rsidP="00FA0188">
      <w:pPr>
        <w:spacing w:line="360" w:lineRule="auto"/>
        <w:ind w:firstLine="709"/>
        <w:jc w:val="both"/>
      </w:pPr>
    </w:p>
    <w:p w:rsidR="006D04DA" w:rsidRPr="00C62531" w:rsidRDefault="00A15E0B" w:rsidP="00A15E0B">
      <w:pPr>
        <w:spacing w:line="360" w:lineRule="auto"/>
        <w:rPr>
          <w:bCs/>
        </w:rPr>
      </w:pPr>
      <w:r>
        <w:rPr>
          <w:bCs/>
        </w:rPr>
        <w:t xml:space="preserve">                                 </w:t>
      </w:r>
      <w:r w:rsidR="00DC3781" w:rsidRPr="00C62531">
        <w:rPr>
          <w:bCs/>
        </w:rPr>
        <w:t>3</w:t>
      </w:r>
      <w:r w:rsidR="006D04DA" w:rsidRPr="00C62531">
        <w:rPr>
          <w:bCs/>
        </w:rPr>
        <w:t>.2. Информационное обеспечение обучения</w:t>
      </w:r>
    </w:p>
    <w:p w:rsidR="00B267FD" w:rsidRPr="00C62531" w:rsidRDefault="00B267FD" w:rsidP="00A15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C62531">
        <w:t>Нормативная документация</w:t>
      </w:r>
      <w:r w:rsidR="00A15E0B">
        <w:t>:</w:t>
      </w:r>
    </w:p>
    <w:p w:rsidR="00B267FD" w:rsidRPr="000F255E" w:rsidRDefault="00B267FD" w:rsidP="00EA25A0">
      <w:pPr>
        <w:pStyle w:val="ad"/>
        <w:widowControl w:val="0"/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rPr>
          <w:b/>
        </w:rPr>
      </w:pPr>
      <w:r w:rsidRPr="00292828">
        <w:rPr>
          <w:spacing w:val="-6"/>
        </w:rPr>
        <w:t>ФЗ «О защите прав потребителей» от 09.01.96 №2-ФЗ, с изменениями и дополнениями от 23.11.2009 [Электронный ресурс]. – Электрон. текстовые дан. – Москва, 1996. – Режим доступа: http://www.consultant.ru/document/cons_doc_LAW_305/html, свободный.</w:t>
      </w:r>
    </w:p>
    <w:p w:rsidR="00EA25A0" w:rsidRPr="00EA25A0" w:rsidRDefault="00EA25A0" w:rsidP="00813995">
      <w:pPr>
        <w:widowControl w:val="0"/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</w:pPr>
      <w:r w:rsidRPr="00EA25A0">
        <w:rPr>
          <w:bCs/>
          <w:color w:val="333333"/>
        </w:rPr>
        <w:t>Постановление Правительства РФ от 09.10.2015 N 1085 (ред. от 30.11.2018) "Об утверждении Правил предоставления гостиничных услуг в Российской Федерации"</w:t>
      </w:r>
      <w:r w:rsidRPr="00EA25A0">
        <w:rPr>
          <w:spacing w:val="-16"/>
          <w:kern w:val="2"/>
          <w:lang w:eastAsia="ar-SA"/>
        </w:rPr>
        <w:t>» [Электронный ресурс]</w:t>
      </w:r>
      <w:r>
        <w:rPr>
          <w:spacing w:val="-16"/>
          <w:kern w:val="2"/>
          <w:lang w:eastAsia="ar-SA"/>
        </w:rPr>
        <w:t xml:space="preserve"> </w:t>
      </w:r>
      <w:r w:rsidRPr="00EA25A0">
        <w:rPr>
          <w:spacing w:val="-16"/>
          <w:kern w:val="2"/>
          <w:lang w:eastAsia="ar-SA"/>
        </w:rPr>
        <w:t xml:space="preserve">–Режим доступа </w:t>
      </w:r>
    </w:p>
    <w:p w:rsidR="000F255E" w:rsidRPr="00EA25A0" w:rsidRDefault="000F255E" w:rsidP="00EA25A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EA25A0">
        <w:t>http://www.consultant.ru/document/cons_doc_LAW_187292/</w:t>
      </w:r>
    </w:p>
    <w:p w:rsidR="00B267FD" w:rsidRPr="00292828" w:rsidRDefault="00B267FD" w:rsidP="00EA25A0">
      <w:pPr>
        <w:pStyle w:val="ad"/>
        <w:numPr>
          <w:ilvl w:val="0"/>
          <w:numId w:val="27"/>
        </w:numPr>
        <w:tabs>
          <w:tab w:val="left" w:pos="426"/>
        </w:tabs>
        <w:spacing w:line="360" w:lineRule="auto"/>
        <w:ind w:left="0" w:firstLine="0"/>
        <w:jc w:val="both"/>
        <w:rPr>
          <w:spacing w:val="-6"/>
        </w:rPr>
      </w:pPr>
      <w:r w:rsidRPr="00292828">
        <w:rPr>
          <w:spacing w:val="-6"/>
        </w:rPr>
        <w:t>Постановление Правительства РФ от 15 августа 1997 г. N 1036 "Об утверждении Правил оказания услуг общественного питания" (с изменениями и дополнениями) [Электронный ресурс]. – Электрон. текстовые дан. – Москва, 1997. – Режим доступа: http://www.consultant.ru/document/cons_doc_LAW_15559/, свободный.</w:t>
      </w:r>
    </w:p>
    <w:p w:rsidR="00B267FD" w:rsidRPr="00292828" w:rsidRDefault="00B267FD" w:rsidP="00EA25A0">
      <w:pPr>
        <w:pStyle w:val="ad"/>
        <w:numPr>
          <w:ilvl w:val="0"/>
          <w:numId w:val="27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spacing w:val="-16"/>
          <w:kern w:val="2"/>
          <w:lang w:eastAsia="ar-SA"/>
        </w:rPr>
      </w:pPr>
      <w:r w:rsidRPr="00292828">
        <w:rPr>
          <w:spacing w:val="-16"/>
          <w:kern w:val="2"/>
          <w:lang w:eastAsia="ar-SA"/>
        </w:rPr>
        <w:t>.Положения ЦБР от 12.10.2011 г. № 373-П «О порядке ведения кассовых операций с банкоматами и монетой Банка России на территории РФ») [Электронный ресурс]. – Электрон. текстовые дан. – Москва, 2011. – Режим доступа: http://www.consultant.ru/document/cons_doc_LAW_122311/</w:t>
      </w:r>
    </w:p>
    <w:p w:rsidR="00B267FD" w:rsidRDefault="00B267FD" w:rsidP="00EA25A0">
      <w:pPr>
        <w:pStyle w:val="ad"/>
        <w:numPr>
          <w:ilvl w:val="0"/>
          <w:numId w:val="27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kern w:val="2"/>
          <w:lang w:eastAsia="ar-SA"/>
        </w:rPr>
      </w:pPr>
      <w:r w:rsidRPr="00292828">
        <w:rPr>
          <w:kern w:val="2"/>
          <w:lang w:eastAsia="ar-SA"/>
        </w:rPr>
        <w:t xml:space="preserve">План счетов бухгалтерского учета финансово-хозяйственной деятельности организаций и инструкции по его применению. Утверждены приказом Минфина РФ от 31.10.2000 г. № 94н (в ред. от 08.11.2010) </w:t>
      </w:r>
      <w:r w:rsidRPr="00292828">
        <w:rPr>
          <w:spacing w:val="-16"/>
          <w:kern w:val="2"/>
          <w:lang w:eastAsia="ar-SA"/>
        </w:rPr>
        <w:t>[Электронный ресурс]. – Электрон. текстовые дан. – Москва, 2011. – Режим доступа:</w:t>
      </w:r>
      <w:r w:rsidRPr="00292828">
        <w:rPr>
          <w:kern w:val="2"/>
          <w:lang w:eastAsia="ar-SA"/>
        </w:rPr>
        <w:t xml:space="preserve"> </w:t>
      </w:r>
      <w:hyperlink r:id="rId10" w:history="1">
        <w:r w:rsidR="000F255E" w:rsidRPr="00891CD9">
          <w:rPr>
            <w:rStyle w:val="af2"/>
            <w:kern w:val="2"/>
            <w:lang w:eastAsia="ar-SA"/>
          </w:rPr>
          <w:t>http://www.consultant.ru/document/cons_doc_LAW_29165/</w:t>
        </w:r>
      </w:hyperlink>
    </w:p>
    <w:p w:rsidR="000F255E" w:rsidRPr="000F255E" w:rsidRDefault="000F255E" w:rsidP="00EA25A0">
      <w:pPr>
        <w:pStyle w:val="ad"/>
        <w:numPr>
          <w:ilvl w:val="0"/>
          <w:numId w:val="27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kern w:val="2"/>
          <w:lang w:eastAsia="ar-SA"/>
        </w:rPr>
      </w:pPr>
      <w:r w:rsidRPr="000F255E">
        <w:t xml:space="preserve">ГОСТ Р 51185-2014 «Туристские услуги. Средства размещения. Общие требования» - Утвержден Приказом Росстандарта от 11 ноября 2014 г. N 1542 [Электронный ресурс] -Режим доступа </w:t>
      </w:r>
      <w:hyperlink r:id="rId11" w:history="1">
        <w:r w:rsidRPr="000F255E">
          <w:rPr>
            <w:rStyle w:val="af2"/>
            <w:color w:val="auto"/>
          </w:rPr>
          <w:t>https://base.garant.ru/195596/</w:t>
        </w:r>
      </w:hyperlink>
      <w:r w:rsidRPr="000F255E">
        <w:t>, свободный</w:t>
      </w:r>
      <w:r>
        <w:t>;</w:t>
      </w:r>
    </w:p>
    <w:p w:rsidR="00B267FD" w:rsidRPr="00915FF8" w:rsidRDefault="00B267FD" w:rsidP="00EA25A0">
      <w:pPr>
        <w:pStyle w:val="ad"/>
        <w:numPr>
          <w:ilvl w:val="0"/>
          <w:numId w:val="27"/>
        </w:numPr>
        <w:tabs>
          <w:tab w:val="left" w:pos="426"/>
        </w:tabs>
        <w:spacing w:line="360" w:lineRule="auto"/>
        <w:ind w:left="0" w:firstLine="0"/>
        <w:jc w:val="both"/>
      </w:pPr>
      <w:r w:rsidRPr="00915FF8">
        <w:lastRenderedPageBreak/>
        <w:t>ГОСТ 54609-2011 Услуги общественного питания. Номенклатура показателей качества продукции общественного питания. [Электронный ресурс]. – Электрон. текстовые дан. – Москва, 2013. – Режим доступа: http://docs.cntd.ru/document/gost-r-54609-2011, свободный.</w:t>
      </w:r>
    </w:p>
    <w:p w:rsidR="000F255E" w:rsidRPr="00915FF8" w:rsidRDefault="000F255E" w:rsidP="00EA25A0">
      <w:pPr>
        <w:pStyle w:val="ad"/>
        <w:numPr>
          <w:ilvl w:val="0"/>
          <w:numId w:val="27"/>
        </w:numPr>
        <w:tabs>
          <w:tab w:val="left" w:pos="426"/>
        </w:tabs>
        <w:spacing w:line="360" w:lineRule="auto"/>
        <w:ind w:left="0" w:firstLine="0"/>
        <w:jc w:val="both"/>
      </w:pPr>
      <w:r w:rsidRPr="00915FF8">
        <w:t>ГОСТ 30389-2013 Услуги общественного питания. Предприятия общественного питания.  Классификация и общие требования. [Электронный ресурс]. – Электрон. текстовые дан. – Москва, 2016. – Режим доступа: http://docs.cntd.ru/document/1200107326, свободный.</w:t>
      </w:r>
    </w:p>
    <w:p w:rsidR="000F255E" w:rsidRPr="00915FF8" w:rsidRDefault="000F255E" w:rsidP="00EA25A0">
      <w:pPr>
        <w:pStyle w:val="ad"/>
        <w:numPr>
          <w:ilvl w:val="0"/>
          <w:numId w:val="27"/>
        </w:numPr>
        <w:tabs>
          <w:tab w:val="left" w:pos="426"/>
        </w:tabs>
        <w:spacing w:line="360" w:lineRule="auto"/>
        <w:ind w:left="0" w:firstLine="0"/>
        <w:jc w:val="both"/>
      </w:pPr>
      <w:r w:rsidRPr="00915FF8">
        <w:t>СанПиН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с изменениями и дополнениями от 10.06.2016. [Электронный ресурс]. – Электрон. текстовые дан. – Москва, 2002. – Режим доступа: http://docs.cntd.ru/document/901802127, свободный.</w:t>
      </w:r>
    </w:p>
    <w:p w:rsidR="00B267FD" w:rsidRPr="00C62531" w:rsidRDefault="00A15E0B" w:rsidP="00A15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rPr>
          <w:bCs/>
        </w:rPr>
        <w:t xml:space="preserve">3.2.1. </w:t>
      </w:r>
      <w:r w:rsidR="00EA25A0" w:rsidRPr="00C62531">
        <w:rPr>
          <w:bCs/>
        </w:rPr>
        <w:t>Основная литература</w:t>
      </w:r>
    </w:p>
    <w:p w:rsidR="00EA25A0" w:rsidRDefault="000F255E" w:rsidP="00EA25A0">
      <w:pPr>
        <w:numPr>
          <w:ilvl w:val="0"/>
          <w:numId w:val="30"/>
        </w:numPr>
        <w:contextualSpacing/>
        <w:jc w:val="both"/>
      </w:pPr>
      <w:r>
        <w:t xml:space="preserve">Сологубова, Г. С. Организация обслуживания на предприятиях общественного питания: учебник для СПО / Г. С. Сологубова. — 2-е изд., испр. и доп. — М. : Издательство Юрайт, 2017. — 379 с. — (Серия : Профессиональное образование). — ISBN 978-5-534-01301-6. — Режим доступа: </w:t>
      </w:r>
      <w:hyperlink r:id="rId12" w:history="1">
        <w:r w:rsidR="00EA25A0" w:rsidRPr="00891CD9">
          <w:rPr>
            <w:rStyle w:val="af2"/>
          </w:rPr>
          <w:t>www.biblio-online.ru/book/6D14FBD4-0211-4C10-B21D-A62B7F2AD698</w:t>
        </w:r>
      </w:hyperlink>
      <w:r>
        <w:t>.</w:t>
      </w:r>
    </w:p>
    <w:p w:rsidR="00EA25A0" w:rsidRPr="00EA25A0" w:rsidRDefault="00B267FD" w:rsidP="00EA25A0">
      <w:pPr>
        <w:numPr>
          <w:ilvl w:val="0"/>
          <w:numId w:val="30"/>
        </w:numPr>
        <w:contextualSpacing/>
        <w:jc w:val="both"/>
      </w:pPr>
      <w:r w:rsidRPr="00EA25A0">
        <w:rPr>
          <w:shd w:val="clear" w:color="auto" w:fill="FFFFFF"/>
        </w:rPr>
        <w:t xml:space="preserve">Тимохина, Т. Л. Гостиничный сервис : учебник для СПО / Т. Л. Тимохина. — М. : Издательство Юрайт, 2017. — 331 с. — (Серия : Профессиональное образование). — ISBN 978-5-534-03427-1. — Режим доступа : </w:t>
      </w:r>
      <w:hyperlink r:id="rId13" w:history="1">
        <w:r w:rsidRPr="00EA25A0">
          <w:rPr>
            <w:rStyle w:val="af2"/>
            <w:shd w:val="clear" w:color="auto" w:fill="FFFFFF"/>
          </w:rPr>
          <w:t>www.biblio-online.ru/book/05FBCB8B-ADDB-4861-869C-83A61B803759</w:t>
        </w:r>
      </w:hyperlink>
      <w:r w:rsidRPr="00EA25A0">
        <w:rPr>
          <w:shd w:val="clear" w:color="auto" w:fill="FFFFFF"/>
        </w:rPr>
        <w:t>.</w:t>
      </w:r>
    </w:p>
    <w:p w:rsidR="00B267FD" w:rsidRPr="00A15E0B" w:rsidRDefault="00B267FD" w:rsidP="00EA25A0">
      <w:pPr>
        <w:numPr>
          <w:ilvl w:val="0"/>
          <w:numId w:val="30"/>
        </w:numPr>
        <w:contextualSpacing/>
        <w:jc w:val="both"/>
      </w:pPr>
      <w:r w:rsidRPr="00EA25A0">
        <w:rPr>
          <w:shd w:val="clear" w:color="auto" w:fill="FFFFFF"/>
        </w:rPr>
        <w:t xml:space="preserve">Тимохина, Т. Л. Гостиничная индустрия : учебник для СПО / Т. Л. Тимохина. — М. : Издательство Юрайт, 2017. — 336 с. — (Серия : Профессиональное образование). — ISBN 978-5-534-04589-5. — Режим доступа : </w:t>
      </w:r>
      <w:hyperlink r:id="rId14" w:history="1">
        <w:r w:rsidRPr="00EA25A0">
          <w:rPr>
            <w:rStyle w:val="af2"/>
            <w:shd w:val="clear" w:color="auto" w:fill="FFFFFF"/>
          </w:rPr>
          <w:t>www.biblio-online.ru/book/12AC7584-3AAC-48DC-A720-4CA49A6FD829</w:t>
        </w:r>
      </w:hyperlink>
      <w:r w:rsidRPr="00EA25A0">
        <w:rPr>
          <w:shd w:val="clear" w:color="auto" w:fill="FFFFFF"/>
        </w:rPr>
        <w:t>.</w:t>
      </w:r>
    </w:p>
    <w:p w:rsidR="00A15E0B" w:rsidRDefault="00A15E0B" w:rsidP="00884F6F">
      <w:pPr>
        <w:numPr>
          <w:ilvl w:val="0"/>
          <w:numId w:val="30"/>
        </w:numPr>
        <w:suppressAutoHyphens/>
        <w:spacing w:after="200" w:line="276" w:lineRule="auto"/>
        <w:ind w:right="-284"/>
        <w:jc w:val="both"/>
      </w:pPr>
      <w:r w:rsidRPr="00356F15">
        <w:t xml:space="preserve">Скобкин, С. С. Практика сервиса в индустрии гостеприимства и туризма: Учебное пособие / С.С. Скобкин. - М.: Магистр: НИЦ ИНФРА-М, 2018. - 496 с. - ISBN 978-5-9776-0018-7. - Текст : электронный. - URL: </w:t>
      </w:r>
      <w:hyperlink r:id="rId15" w:history="1">
        <w:r w:rsidRPr="004D2AAE">
          <w:rPr>
            <w:rStyle w:val="af2"/>
          </w:rPr>
          <w:t>https://znanium.com/catalog/product/927481</w:t>
        </w:r>
      </w:hyperlink>
    </w:p>
    <w:p w:rsidR="00A15E0B" w:rsidRDefault="00A15E0B" w:rsidP="00884F6F">
      <w:pPr>
        <w:numPr>
          <w:ilvl w:val="0"/>
          <w:numId w:val="30"/>
        </w:numPr>
        <w:suppressAutoHyphens/>
        <w:spacing w:after="200" w:line="276" w:lineRule="auto"/>
        <w:ind w:right="-284"/>
        <w:jc w:val="both"/>
      </w:pPr>
      <w:r w:rsidRPr="00356F15">
        <w:t>Пищулов, В. М. Менеджмент в сервисе и туризме : учебное пособие / В.М. Пищулов. — 3-е изд., перераб. и доп. — Москва : ИНФРА-М, 2021. — 284 с. — (Среднее профессиональное образование). - ISBN 978-5-16-014869-4. - Текст : электронный. - URL: https://znanium.com/catalog/product/1141790</w:t>
      </w:r>
    </w:p>
    <w:p w:rsidR="00A15E0B" w:rsidRPr="00AC20FA" w:rsidRDefault="00A15E0B" w:rsidP="00A15E0B">
      <w:pPr>
        <w:numPr>
          <w:ilvl w:val="2"/>
          <w:numId w:val="35"/>
        </w:numPr>
        <w:suppressAutoHyphens/>
        <w:spacing w:after="200" w:line="276" w:lineRule="auto"/>
        <w:ind w:right="-284"/>
        <w:jc w:val="both"/>
        <w:rPr>
          <w:bCs/>
        </w:rPr>
      </w:pPr>
      <w:r w:rsidRPr="00AC20FA">
        <w:rPr>
          <w:bCs/>
        </w:rPr>
        <w:t>Дополнительные источники (при необходимости)</w:t>
      </w:r>
    </w:p>
    <w:p w:rsidR="00A15E0B" w:rsidRDefault="00A15E0B" w:rsidP="00A15E0B">
      <w:pPr>
        <w:suppressAutoHyphens/>
        <w:spacing w:after="200" w:line="276" w:lineRule="auto"/>
        <w:ind w:right="-284"/>
        <w:jc w:val="both"/>
      </w:pPr>
      <w:r>
        <w:t xml:space="preserve">1. </w:t>
      </w:r>
      <w:r w:rsidRPr="00BB02DA">
        <w:t xml:space="preserve"> Дехтярь Г. М.  Стандартизация, сертификация и классификация в туризме : практическое пособие / Г. М. Дехтярь. — 4-е изд. — Москва : Издательство Юрайт, 2020. — 412 с. — (Профессиональная практика). — ISBN 978-5-534-13510-7. — Режим доступа: URL: </w:t>
      </w:r>
      <w:hyperlink r:id="rId16" w:history="1">
        <w:r w:rsidRPr="00E61F1E">
          <w:rPr>
            <w:rStyle w:val="af2"/>
          </w:rPr>
          <w:t>https://urait.ru/bcode/448681</w:t>
        </w:r>
      </w:hyperlink>
    </w:p>
    <w:p w:rsidR="00A15E0B" w:rsidRDefault="00A15E0B" w:rsidP="00A15E0B">
      <w:pPr>
        <w:suppressAutoHyphens/>
        <w:spacing w:after="200" w:line="276" w:lineRule="auto"/>
        <w:ind w:right="-284"/>
        <w:jc w:val="both"/>
        <w:rPr>
          <w:bCs/>
        </w:rPr>
      </w:pPr>
      <w:r w:rsidRPr="00BB02DA">
        <w:rPr>
          <w:bCs/>
        </w:rPr>
        <w:lastRenderedPageBreak/>
        <w:t>2. Дехтярь Г. М.  Стандартизация, сертификация, классификация в туристской и гостиничной индустрии : учебное пособие для вузов / Г. М. Дехтярь. — 4-е изд., перераб. и доп. — Москва : Издательство Юрайт, 2020. — 412 с. — (Высшее образование). — ISBN 978-5-534-12232-9. —</w:t>
      </w:r>
      <w:r>
        <w:rPr>
          <w:bCs/>
        </w:rPr>
        <w:t xml:space="preserve"> </w:t>
      </w:r>
      <w:r w:rsidRPr="0007653C">
        <w:rPr>
          <w:bCs/>
        </w:rPr>
        <w:t>Режим доступа: URL: </w:t>
      </w:r>
      <w:hyperlink r:id="rId17" w:history="1">
        <w:r w:rsidRPr="00E61F1E">
          <w:rPr>
            <w:rStyle w:val="af2"/>
            <w:bCs/>
          </w:rPr>
          <w:t>https://urait.ru/bcode/452692</w:t>
        </w:r>
      </w:hyperlink>
    </w:p>
    <w:p w:rsidR="00EA25A0" w:rsidRPr="00C62531" w:rsidRDefault="00A15E0B" w:rsidP="00A15E0B">
      <w:pPr>
        <w:suppressAutoHyphens/>
        <w:spacing w:after="200" w:line="360" w:lineRule="auto"/>
        <w:ind w:right="-284"/>
        <w:jc w:val="both"/>
      </w:pPr>
      <w:r>
        <w:t xml:space="preserve">3. </w:t>
      </w:r>
      <w:r w:rsidRPr="00356F15">
        <w:t xml:space="preserve">Джум, Т. А. Организация сервисного обслуживания в туризме : учеб. пособие / Т.А. Джум, С.А. Ольшанская. — М. : Магистр : ИНФРАМ, 2019. — 368 с. — (Бакалавриат). - ISBN 978-5-9776-0329-4. - Текст : электронный. - URL: </w:t>
      </w:r>
      <w:hyperlink r:id="rId18" w:history="1">
        <w:r w:rsidRPr="004D2AAE">
          <w:rPr>
            <w:rStyle w:val="af2"/>
          </w:rPr>
          <w:t>https://znanium.com/catalog/product/994182</w:t>
        </w:r>
      </w:hyperlink>
    </w:p>
    <w:p w:rsidR="006D04DA" w:rsidRPr="00DC3781" w:rsidRDefault="00DC3781" w:rsidP="00443E9E">
      <w:pPr>
        <w:spacing w:line="360" w:lineRule="auto"/>
        <w:ind w:firstLine="709"/>
        <w:jc w:val="center"/>
        <w:rPr>
          <w:bCs/>
          <w:lang w:eastAsia="en-US"/>
        </w:rPr>
      </w:pPr>
      <w:r w:rsidRPr="00DC3781">
        <w:t>3</w:t>
      </w:r>
      <w:r w:rsidR="006D04DA" w:rsidRPr="00DC3781">
        <w:t xml:space="preserve">.3. </w:t>
      </w:r>
      <w:r w:rsidR="006D04DA" w:rsidRPr="00DC3781">
        <w:rPr>
          <w:bCs/>
          <w:lang w:eastAsia="en-US"/>
        </w:rPr>
        <w:t xml:space="preserve">Общие требования к организации производственной </w:t>
      </w:r>
      <w:r w:rsidR="006D04DA" w:rsidRPr="00DC3781">
        <w:t xml:space="preserve">(преддипломной) </w:t>
      </w:r>
      <w:r w:rsidR="006D04DA" w:rsidRPr="00DC3781">
        <w:rPr>
          <w:bCs/>
          <w:lang w:eastAsia="en-US"/>
        </w:rPr>
        <w:t xml:space="preserve"> практики</w:t>
      </w:r>
    </w:p>
    <w:p w:rsidR="006D04DA" w:rsidRDefault="006D04DA" w:rsidP="00EA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lang w:eastAsia="en-US"/>
        </w:rPr>
      </w:pPr>
      <w:r w:rsidRPr="002B5F9D">
        <w:rPr>
          <w:bCs/>
          <w:lang w:eastAsia="en-US"/>
        </w:rPr>
        <w:t xml:space="preserve">Обязательным условием допуска к производственной </w:t>
      </w:r>
      <w:r w:rsidRPr="002B5F9D">
        <w:t>(преддипломной)</w:t>
      </w:r>
      <w:r w:rsidRPr="002B5F9D">
        <w:rPr>
          <w:bCs/>
          <w:lang w:eastAsia="en-US"/>
        </w:rPr>
        <w:t xml:space="preserve"> практике является освоение</w:t>
      </w:r>
      <w:r w:rsidRPr="002B5F9D">
        <w:rPr>
          <w:lang w:eastAsia="en-US"/>
        </w:rPr>
        <w:t xml:space="preserve"> учебн</w:t>
      </w:r>
      <w:r>
        <w:rPr>
          <w:lang w:eastAsia="en-US"/>
        </w:rPr>
        <w:t>ых программ</w:t>
      </w:r>
      <w:r w:rsidRPr="002B5F9D">
        <w:rPr>
          <w:bCs/>
          <w:lang w:eastAsia="en-US"/>
        </w:rPr>
        <w:t xml:space="preserve"> ПМ 01</w:t>
      </w:r>
      <w:r>
        <w:rPr>
          <w:bCs/>
          <w:lang w:eastAsia="en-US"/>
        </w:rPr>
        <w:t xml:space="preserve">, </w:t>
      </w:r>
      <w:r w:rsidRPr="002B5F9D">
        <w:rPr>
          <w:bCs/>
          <w:lang w:eastAsia="en-US"/>
        </w:rPr>
        <w:t xml:space="preserve">ПМ </w:t>
      </w:r>
      <w:r>
        <w:rPr>
          <w:bCs/>
          <w:lang w:eastAsia="en-US"/>
        </w:rPr>
        <w:t>02,</w:t>
      </w:r>
      <w:r w:rsidRPr="0015217B">
        <w:rPr>
          <w:bCs/>
          <w:lang w:eastAsia="en-US"/>
        </w:rPr>
        <w:t xml:space="preserve"> </w:t>
      </w:r>
      <w:r w:rsidRPr="002B5F9D">
        <w:rPr>
          <w:bCs/>
          <w:lang w:eastAsia="en-US"/>
        </w:rPr>
        <w:t xml:space="preserve">ПМ </w:t>
      </w:r>
      <w:r>
        <w:rPr>
          <w:bCs/>
          <w:lang w:eastAsia="en-US"/>
        </w:rPr>
        <w:t>03,</w:t>
      </w:r>
      <w:r w:rsidRPr="0015217B">
        <w:rPr>
          <w:bCs/>
          <w:lang w:eastAsia="en-US"/>
        </w:rPr>
        <w:t xml:space="preserve"> </w:t>
      </w:r>
      <w:r w:rsidRPr="002B5F9D">
        <w:rPr>
          <w:bCs/>
          <w:lang w:eastAsia="en-US"/>
        </w:rPr>
        <w:t xml:space="preserve">ПМ </w:t>
      </w:r>
      <w:r>
        <w:rPr>
          <w:bCs/>
          <w:lang w:eastAsia="en-US"/>
        </w:rPr>
        <w:t>04</w:t>
      </w:r>
      <w:r w:rsidR="00EA25A0">
        <w:rPr>
          <w:bCs/>
          <w:lang w:eastAsia="en-US"/>
        </w:rPr>
        <w:t xml:space="preserve">, ПМ 05 </w:t>
      </w:r>
      <w:r w:rsidRPr="002B5F9D">
        <w:rPr>
          <w:bCs/>
          <w:lang w:eastAsia="en-US"/>
        </w:rPr>
        <w:t>и прохождение учебной практики и практики по профилю специальности указанных ПМ.</w:t>
      </w:r>
    </w:p>
    <w:p w:rsidR="006D04DA" w:rsidRPr="00DC3781" w:rsidRDefault="00DC3781" w:rsidP="00EA25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 w:rsidRPr="00DC3781">
        <w:t>3</w:t>
      </w:r>
      <w:r w:rsidR="006D04DA" w:rsidRPr="00DC3781">
        <w:t>.4. Кадровое обеспечение образовательного процесса</w:t>
      </w:r>
    </w:p>
    <w:p w:rsidR="006D04DA" w:rsidRPr="002B5F9D" w:rsidRDefault="006D04DA" w:rsidP="00EA25A0">
      <w:pPr>
        <w:ind w:firstLine="709"/>
        <w:contextualSpacing/>
        <w:jc w:val="both"/>
        <w:rPr>
          <w:bCs/>
          <w:lang w:eastAsia="en-US"/>
        </w:rPr>
      </w:pPr>
      <w:r w:rsidRPr="002B5F9D">
        <w:rPr>
          <w:bCs/>
          <w:lang w:eastAsia="en-US"/>
        </w:rPr>
        <w:t xml:space="preserve">Руководство производственной </w:t>
      </w:r>
      <w:r w:rsidRPr="002B5F9D">
        <w:t xml:space="preserve">(преддипломной) </w:t>
      </w:r>
      <w:r w:rsidRPr="002B5F9D">
        <w:rPr>
          <w:bCs/>
          <w:lang w:eastAsia="en-US"/>
        </w:rPr>
        <w:t xml:space="preserve"> практикой осуществляется преподавателем, а также работниками предприятий (организаций), закрепленными за обучающимися.</w:t>
      </w:r>
    </w:p>
    <w:p w:rsidR="006D04DA" w:rsidRDefault="006D04DA" w:rsidP="00EA25A0">
      <w:pPr>
        <w:ind w:firstLine="709"/>
        <w:contextualSpacing/>
        <w:jc w:val="both"/>
        <w:rPr>
          <w:bCs/>
          <w:lang w:eastAsia="en-US"/>
        </w:rPr>
      </w:pPr>
      <w:r w:rsidRPr="002B5F9D">
        <w:rPr>
          <w:bCs/>
          <w:lang w:eastAsia="en-US"/>
        </w:rPr>
        <w:t xml:space="preserve">Преподаватели должны иметь высшее профессиональное образование по профилю специальности, проходить обязательную стажировку в профильных организациях не реже 1-го раза в 3 года. </w:t>
      </w:r>
    </w:p>
    <w:p w:rsidR="00DC3781" w:rsidRDefault="00DC3781" w:rsidP="00EA25A0">
      <w:pPr>
        <w:ind w:firstLine="709"/>
        <w:contextualSpacing/>
        <w:jc w:val="both"/>
        <w:rPr>
          <w:bCs/>
          <w:lang w:eastAsia="en-US"/>
        </w:rPr>
      </w:pPr>
    </w:p>
    <w:p w:rsidR="00E9425E" w:rsidRDefault="00E9425E" w:rsidP="00EA25A0">
      <w:pPr>
        <w:ind w:firstLine="709"/>
        <w:contextualSpacing/>
        <w:jc w:val="both"/>
        <w:rPr>
          <w:bCs/>
          <w:lang w:eastAsia="en-US"/>
        </w:rPr>
      </w:pPr>
    </w:p>
    <w:p w:rsidR="00E9425E" w:rsidRDefault="00E9425E" w:rsidP="00EA25A0">
      <w:pPr>
        <w:ind w:firstLine="709"/>
        <w:contextualSpacing/>
        <w:jc w:val="both"/>
        <w:rPr>
          <w:bCs/>
          <w:lang w:eastAsia="en-US"/>
        </w:rPr>
      </w:pPr>
    </w:p>
    <w:p w:rsidR="00E9425E" w:rsidRDefault="00E9425E" w:rsidP="00EA25A0">
      <w:pPr>
        <w:ind w:firstLine="709"/>
        <w:contextualSpacing/>
        <w:jc w:val="both"/>
        <w:rPr>
          <w:bCs/>
          <w:lang w:eastAsia="en-US"/>
        </w:rPr>
      </w:pPr>
    </w:p>
    <w:p w:rsidR="00E9425E" w:rsidRDefault="00E9425E" w:rsidP="00EA25A0">
      <w:pPr>
        <w:ind w:firstLine="709"/>
        <w:contextualSpacing/>
        <w:jc w:val="both"/>
        <w:rPr>
          <w:bCs/>
          <w:lang w:eastAsia="en-US"/>
        </w:rPr>
      </w:pPr>
    </w:p>
    <w:p w:rsidR="00E9425E" w:rsidRDefault="00E9425E" w:rsidP="00EA25A0">
      <w:pPr>
        <w:ind w:firstLine="709"/>
        <w:contextualSpacing/>
        <w:jc w:val="both"/>
        <w:rPr>
          <w:bCs/>
          <w:lang w:eastAsia="en-US"/>
        </w:rPr>
      </w:pPr>
    </w:p>
    <w:p w:rsidR="00E9425E" w:rsidRDefault="00E9425E" w:rsidP="00EA25A0">
      <w:pPr>
        <w:ind w:firstLine="709"/>
        <w:contextualSpacing/>
        <w:jc w:val="both"/>
        <w:rPr>
          <w:bCs/>
          <w:lang w:eastAsia="en-US"/>
        </w:rPr>
      </w:pPr>
    </w:p>
    <w:p w:rsidR="00E9425E" w:rsidRDefault="00E9425E" w:rsidP="00EA25A0">
      <w:pPr>
        <w:ind w:firstLine="709"/>
        <w:contextualSpacing/>
        <w:jc w:val="both"/>
        <w:rPr>
          <w:bCs/>
          <w:lang w:eastAsia="en-US"/>
        </w:rPr>
      </w:pPr>
    </w:p>
    <w:p w:rsidR="00E9425E" w:rsidRDefault="00E9425E" w:rsidP="00EA25A0">
      <w:pPr>
        <w:ind w:firstLine="709"/>
        <w:contextualSpacing/>
        <w:jc w:val="both"/>
        <w:rPr>
          <w:bCs/>
          <w:lang w:eastAsia="en-US"/>
        </w:rPr>
      </w:pPr>
    </w:p>
    <w:p w:rsidR="00E9425E" w:rsidRDefault="00E9425E" w:rsidP="00EA25A0">
      <w:pPr>
        <w:ind w:firstLine="709"/>
        <w:contextualSpacing/>
        <w:jc w:val="both"/>
        <w:rPr>
          <w:bCs/>
          <w:lang w:eastAsia="en-US"/>
        </w:rPr>
      </w:pPr>
    </w:p>
    <w:p w:rsidR="00E9425E" w:rsidRDefault="00E9425E" w:rsidP="00EA25A0">
      <w:pPr>
        <w:ind w:firstLine="709"/>
        <w:contextualSpacing/>
        <w:jc w:val="both"/>
        <w:rPr>
          <w:bCs/>
          <w:lang w:eastAsia="en-US"/>
        </w:rPr>
      </w:pPr>
    </w:p>
    <w:p w:rsidR="00E9425E" w:rsidRDefault="00E9425E" w:rsidP="00EA25A0">
      <w:pPr>
        <w:ind w:firstLine="709"/>
        <w:contextualSpacing/>
        <w:jc w:val="both"/>
        <w:rPr>
          <w:bCs/>
          <w:lang w:eastAsia="en-US"/>
        </w:rPr>
      </w:pPr>
    </w:p>
    <w:p w:rsidR="00E9425E" w:rsidRDefault="00E9425E" w:rsidP="00EA25A0">
      <w:pPr>
        <w:ind w:firstLine="709"/>
        <w:contextualSpacing/>
        <w:jc w:val="both"/>
        <w:rPr>
          <w:bCs/>
          <w:lang w:eastAsia="en-US"/>
        </w:rPr>
      </w:pPr>
    </w:p>
    <w:p w:rsidR="00E9425E" w:rsidRDefault="00E9425E" w:rsidP="00EA25A0">
      <w:pPr>
        <w:ind w:firstLine="709"/>
        <w:contextualSpacing/>
        <w:jc w:val="both"/>
        <w:rPr>
          <w:bCs/>
          <w:lang w:eastAsia="en-US"/>
        </w:rPr>
      </w:pPr>
    </w:p>
    <w:p w:rsidR="00E9425E" w:rsidRDefault="00E9425E" w:rsidP="00EA25A0">
      <w:pPr>
        <w:ind w:firstLine="709"/>
        <w:contextualSpacing/>
        <w:jc w:val="both"/>
        <w:rPr>
          <w:bCs/>
          <w:lang w:eastAsia="en-US"/>
        </w:rPr>
      </w:pPr>
    </w:p>
    <w:p w:rsidR="00E9425E" w:rsidRDefault="00E9425E" w:rsidP="00EA25A0">
      <w:pPr>
        <w:ind w:firstLine="709"/>
        <w:contextualSpacing/>
        <w:jc w:val="both"/>
        <w:rPr>
          <w:bCs/>
          <w:lang w:eastAsia="en-US"/>
        </w:rPr>
      </w:pPr>
    </w:p>
    <w:p w:rsidR="00E9425E" w:rsidRDefault="00E9425E" w:rsidP="00EA25A0">
      <w:pPr>
        <w:ind w:firstLine="709"/>
        <w:contextualSpacing/>
        <w:jc w:val="both"/>
        <w:rPr>
          <w:bCs/>
          <w:lang w:eastAsia="en-US"/>
        </w:rPr>
      </w:pPr>
    </w:p>
    <w:p w:rsidR="00E9425E" w:rsidRDefault="00E9425E" w:rsidP="00EA25A0">
      <w:pPr>
        <w:ind w:firstLine="709"/>
        <w:contextualSpacing/>
        <w:jc w:val="both"/>
        <w:rPr>
          <w:bCs/>
          <w:lang w:eastAsia="en-US"/>
        </w:rPr>
      </w:pPr>
    </w:p>
    <w:p w:rsidR="00E9425E" w:rsidRDefault="00E9425E" w:rsidP="00EA25A0">
      <w:pPr>
        <w:ind w:firstLine="709"/>
        <w:contextualSpacing/>
        <w:jc w:val="both"/>
        <w:rPr>
          <w:bCs/>
          <w:lang w:eastAsia="en-US"/>
        </w:rPr>
      </w:pPr>
    </w:p>
    <w:p w:rsidR="00E9425E" w:rsidRDefault="00E9425E" w:rsidP="00EA25A0">
      <w:pPr>
        <w:ind w:firstLine="709"/>
        <w:contextualSpacing/>
        <w:jc w:val="both"/>
        <w:rPr>
          <w:bCs/>
          <w:lang w:eastAsia="en-US"/>
        </w:rPr>
      </w:pPr>
    </w:p>
    <w:p w:rsidR="00E9425E" w:rsidRDefault="00E9425E" w:rsidP="00EA25A0">
      <w:pPr>
        <w:ind w:firstLine="709"/>
        <w:contextualSpacing/>
        <w:jc w:val="both"/>
        <w:rPr>
          <w:bCs/>
          <w:lang w:eastAsia="en-US"/>
        </w:rPr>
      </w:pPr>
    </w:p>
    <w:p w:rsidR="00E9425E" w:rsidRDefault="00E9425E" w:rsidP="00EA25A0">
      <w:pPr>
        <w:ind w:firstLine="709"/>
        <w:contextualSpacing/>
        <w:jc w:val="both"/>
        <w:rPr>
          <w:bCs/>
          <w:lang w:eastAsia="en-US"/>
        </w:rPr>
      </w:pPr>
    </w:p>
    <w:p w:rsidR="00E9425E" w:rsidRDefault="00E9425E" w:rsidP="00EA25A0">
      <w:pPr>
        <w:ind w:firstLine="709"/>
        <w:contextualSpacing/>
        <w:jc w:val="both"/>
        <w:rPr>
          <w:bCs/>
          <w:lang w:eastAsia="en-US"/>
        </w:rPr>
      </w:pPr>
    </w:p>
    <w:p w:rsidR="00E9425E" w:rsidRDefault="00E9425E" w:rsidP="00EA25A0">
      <w:pPr>
        <w:ind w:firstLine="709"/>
        <w:contextualSpacing/>
        <w:jc w:val="both"/>
        <w:rPr>
          <w:bCs/>
          <w:lang w:eastAsia="en-US"/>
        </w:rPr>
      </w:pPr>
    </w:p>
    <w:p w:rsidR="00E9425E" w:rsidRDefault="00E9425E" w:rsidP="00EA25A0">
      <w:pPr>
        <w:ind w:firstLine="709"/>
        <w:contextualSpacing/>
        <w:jc w:val="both"/>
        <w:rPr>
          <w:bCs/>
          <w:lang w:eastAsia="en-US"/>
        </w:rPr>
      </w:pPr>
    </w:p>
    <w:p w:rsidR="00E9425E" w:rsidRDefault="00E9425E" w:rsidP="00EA25A0">
      <w:pPr>
        <w:ind w:firstLine="709"/>
        <w:contextualSpacing/>
        <w:jc w:val="both"/>
        <w:rPr>
          <w:bCs/>
          <w:lang w:eastAsia="en-US"/>
        </w:rPr>
      </w:pPr>
    </w:p>
    <w:p w:rsidR="006D04DA" w:rsidRPr="0015217B" w:rsidRDefault="006D04DA" w:rsidP="00EA25A0">
      <w:pPr>
        <w:ind w:firstLine="709"/>
        <w:contextualSpacing/>
        <w:jc w:val="both"/>
        <w:rPr>
          <w:bCs/>
          <w:lang w:eastAsia="en-US"/>
        </w:rPr>
      </w:pPr>
    </w:p>
    <w:p w:rsidR="006D04DA" w:rsidRDefault="00DC3781" w:rsidP="00EA25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caps/>
        </w:rPr>
      </w:pPr>
      <w:r w:rsidRPr="00DC3781">
        <w:rPr>
          <w:caps/>
        </w:rPr>
        <w:lastRenderedPageBreak/>
        <w:t>4</w:t>
      </w:r>
      <w:r w:rsidR="006D04DA" w:rsidRPr="00DC3781">
        <w:rPr>
          <w:caps/>
        </w:rPr>
        <w:t>. Контроль и оценка результатов освоения производственной (преддипломной) ПРАКТИКИ</w:t>
      </w:r>
    </w:p>
    <w:p w:rsidR="006B1EFA" w:rsidRPr="006B1EFA" w:rsidRDefault="006B1EFA" w:rsidP="006B1EFA"/>
    <w:p w:rsidR="006D04DA" w:rsidRDefault="00DC3781" w:rsidP="00C62531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DC3781">
        <w:t>4</w:t>
      </w:r>
      <w:r w:rsidR="006D04DA" w:rsidRPr="00DC3781">
        <w:t xml:space="preserve">.1. Текущий контроль успеваемости и промежуточная аттестация </w:t>
      </w:r>
    </w:p>
    <w:p w:rsidR="00DC3781" w:rsidRPr="00DC3781" w:rsidRDefault="00DC3781" w:rsidP="00EA25A0">
      <w:pPr>
        <w:widowControl w:val="0"/>
        <w:autoSpaceDE w:val="0"/>
        <w:autoSpaceDN w:val="0"/>
        <w:adjustRightInd w:val="0"/>
        <w:ind w:firstLine="709"/>
        <w:contextualSpacing/>
        <w:jc w:val="center"/>
      </w:pPr>
    </w:p>
    <w:p w:rsidR="006D04DA" w:rsidRDefault="006D04DA" w:rsidP="006B1EFA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>
        <w:t>Для обучающегося инвалида или обучающегося с ОВЗ форма текущего контроля 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DC3781" w:rsidRDefault="006D04DA" w:rsidP="006B1EFA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>
        <w:t>Форма промежуточной аттестации устанавливается с учетом индивидуальных психофизических особенностей обучающегося инвалида или обучающегося с ОВЗ (устно, письменно на бумаге, письменно на компьютере, в форме тестирования и т.п.).</w:t>
      </w:r>
    </w:p>
    <w:p w:rsidR="006D04DA" w:rsidRDefault="006D04DA" w:rsidP="006B1EFA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>
        <w:t xml:space="preserve"> При необходимости осуществляется увеличение времени на подготовку к промежуточной аттестации, а также предоставляется дополнительное время для подготовки ответа в ходе промежуточной аттестации. Возможно установление  индивидуальных графиков прохождения промежуточной аттестации. Контроль и оценка результатов освоения  производственной (преддипломной)  практики осуществляется руководителем в форме дифференцированного зачета. </w:t>
      </w:r>
    </w:p>
    <w:p w:rsidR="006D04DA" w:rsidRDefault="006D04DA" w:rsidP="006B1EFA">
      <w:pPr>
        <w:spacing w:line="276" w:lineRule="auto"/>
        <w:ind w:firstLine="709"/>
        <w:contextualSpacing/>
        <w:jc w:val="both"/>
      </w:pPr>
      <w:r w:rsidRPr="002B5F9D">
        <w:t>Контроль и оценка результатов освоения  производственной (преддипломной)  практики осуществляется руководителем в форме дифференцированного зачета.</w:t>
      </w:r>
    </w:p>
    <w:p w:rsidR="003D34F0" w:rsidRDefault="003D34F0" w:rsidP="006B1EFA">
      <w:pPr>
        <w:spacing w:line="276" w:lineRule="auto"/>
        <w:ind w:firstLine="709"/>
        <w:contextualSpacing/>
        <w:jc w:val="both"/>
      </w:pPr>
    </w:p>
    <w:p w:rsidR="006D04DA" w:rsidRPr="002B5F9D" w:rsidRDefault="006D04DA" w:rsidP="006B1EFA">
      <w:pPr>
        <w:spacing w:before="120" w:line="276" w:lineRule="auto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1"/>
        <w:gridCol w:w="4735"/>
        <w:gridCol w:w="2410"/>
      </w:tblGrid>
      <w:tr w:rsidR="006D04DA" w:rsidRPr="00700BE5" w:rsidTr="00B953D2">
        <w:tc>
          <w:tcPr>
            <w:tcW w:w="2461" w:type="dxa"/>
            <w:vAlign w:val="center"/>
          </w:tcPr>
          <w:p w:rsidR="006D04DA" w:rsidRPr="00DC3781" w:rsidRDefault="006D04DA" w:rsidP="00FA0188">
            <w:pPr>
              <w:jc w:val="center"/>
            </w:pPr>
            <w:r w:rsidRPr="00DC3781">
              <w:t>Результаты</w:t>
            </w:r>
          </w:p>
          <w:p w:rsidR="006D04DA" w:rsidRPr="00DC3781" w:rsidRDefault="006D04DA" w:rsidP="00FA0188">
            <w:pPr>
              <w:jc w:val="center"/>
            </w:pPr>
            <w:r w:rsidRPr="00DC3781">
              <w:t>(освоенные профессиональные компетенции)</w:t>
            </w:r>
          </w:p>
        </w:tc>
        <w:tc>
          <w:tcPr>
            <w:tcW w:w="4735" w:type="dxa"/>
            <w:vAlign w:val="center"/>
          </w:tcPr>
          <w:p w:rsidR="006D04DA" w:rsidRPr="00DC3781" w:rsidRDefault="006D04DA" w:rsidP="00FA0188">
            <w:pPr>
              <w:jc w:val="center"/>
            </w:pPr>
            <w:r w:rsidRPr="00DC3781">
              <w:t>Основные показатели оценки результата</w:t>
            </w:r>
          </w:p>
        </w:tc>
        <w:tc>
          <w:tcPr>
            <w:tcW w:w="2410" w:type="dxa"/>
            <w:vAlign w:val="center"/>
          </w:tcPr>
          <w:p w:rsidR="006D04DA" w:rsidRPr="00DC3781" w:rsidRDefault="006D04DA" w:rsidP="00FA0188">
            <w:pPr>
              <w:jc w:val="center"/>
            </w:pPr>
            <w:r w:rsidRPr="00DC3781">
              <w:t>Формы и методы контроля и оценки</w:t>
            </w:r>
          </w:p>
        </w:tc>
      </w:tr>
      <w:tr w:rsidR="003864BC" w:rsidRPr="00700BE5" w:rsidTr="00813995">
        <w:tc>
          <w:tcPr>
            <w:tcW w:w="2461" w:type="dxa"/>
          </w:tcPr>
          <w:p w:rsidR="003864BC" w:rsidRDefault="003864BC" w:rsidP="003D34F0">
            <w:pPr>
              <w:spacing w:line="276" w:lineRule="auto"/>
              <w:jc w:val="center"/>
              <w:rPr>
                <w:b/>
                <w:caps/>
              </w:rPr>
            </w:pPr>
            <w:r>
              <w:t>ПК 1.1-1.3</w:t>
            </w:r>
            <w:r w:rsidRPr="00F8006F">
              <w:rPr>
                <w:color w:val="000000"/>
              </w:rPr>
              <w:t xml:space="preserve"> </w:t>
            </w:r>
            <w:r w:rsidRPr="0025752A">
              <w:t>Организация и контроль текущей деятельности работников службы приема и размещения</w:t>
            </w:r>
          </w:p>
        </w:tc>
        <w:tc>
          <w:tcPr>
            <w:tcW w:w="4735" w:type="dxa"/>
          </w:tcPr>
          <w:p w:rsidR="003864BC" w:rsidRDefault="003864BC" w:rsidP="003D34F0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планировать потребности в материальных ресурсах и персонале службы;</w:t>
            </w:r>
          </w:p>
          <w:p w:rsidR="003864BC" w:rsidRDefault="003864BC" w:rsidP="003D34F0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проводить тренинги и производственный инструктаж работников службы;</w:t>
            </w:r>
          </w:p>
          <w:p w:rsidR="003864BC" w:rsidRDefault="003864BC" w:rsidP="003D34F0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выстраивать систему стимулирования и дисциплинарной ответственности работников службы приема и размещения;</w:t>
            </w:r>
          </w:p>
          <w:p w:rsidR="003864BC" w:rsidRDefault="003864BC" w:rsidP="003D34F0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организовывать работу по поддержке и ведению информационной базы данных службы приема и размещения;</w:t>
            </w:r>
          </w:p>
          <w:p w:rsidR="003864BC" w:rsidRPr="006A5992" w:rsidRDefault="003864BC" w:rsidP="003D34F0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контролировать работу работников службы приема и размещения по организации встреч, приветствий и обслуживания гостей, по их регистрации и размещению, по охране труда на рабочем месте, по передаче работниками дел при окончании смены</w:t>
            </w:r>
          </w:p>
        </w:tc>
        <w:tc>
          <w:tcPr>
            <w:tcW w:w="2410" w:type="dxa"/>
            <w:vMerge w:val="restart"/>
            <w:vAlign w:val="center"/>
          </w:tcPr>
          <w:p w:rsidR="003864BC" w:rsidRPr="00700BE5" w:rsidRDefault="003864BC" w:rsidP="003864BC">
            <w:r w:rsidRPr="00700BE5">
              <w:t>Оценка заданий  при выполнении работ по производственной (преддипломной)</w:t>
            </w:r>
          </w:p>
          <w:p w:rsidR="003864BC" w:rsidRPr="00700BE5" w:rsidRDefault="003864BC" w:rsidP="003864BC">
            <w:r w:rsidRPr="00700BE5">
              <w:t>практике,</w:t>
            </w:r>
          </w:p>
          <w:p w:rsidR="003864BC" w:rsidRPr="00700BE5" w:rsidRDefault="003864BC" w:rsidP="003864BC">
            <w:r w:rsidRPr="00700BE5">
              <w:t>ведение отчета,</w:t>
            </w:r>
          </w:p>
          <w:p w:rsidR="003864BC" w:rsidRPr="00700BE5" w:rsidRDefault="003864BC" w:rsidP="003864BC">
            <w:r w:rsidRPr="00700BE5">
              <w:t>выполнение отчета,</w:t>
            </w:r>
          </w:p>
          <w:p w:rsidR="003864BC" w:rsidRPr="00700BE5" w:rsidRDefault="003864BC" w:rsidP="003864BC">
            <w:pPr>
              <w:rPr>
                <w:b/>
              </w:rPr>
            </w:pPr>
            <w:r w:rsidRPr="00700BE5">
              <w:t>Дифференцированный зачет по производственной (преддипломной) практике.</w:t>
            </w:r>
          </w:p>
        </w:tc>
      </w:tr>
      <w:tr w:rsidR="003864BC" w:rsidRPr="00700BE5" w:rsidTr="00813995">
        <w:tc>
          <w:tcPr>
            <w:tcW w:w="2461" w:type="dxa"/>
          </w:tcPr>
          <w:p w:rsidR="003864BC" w:rsidRPr="00CD4CEE" w:rsidRDefault="003864BC" w:rsidP="003D34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EE">
              <w:rPr>
                <w:rFonts w:ascii="Times New Roman" w:hAnsi="Times New Roman" w:cs="Times New Roman"/>
                <w:sz w:val="24"/>
                <w:szCs w:val="24"/>
              </w:rPr>
              <w:t>ПК 2.1 – 2.3</w:t>
            </w:r>
          </w:p>
          <w:p w:rsidR="003864BC" w:rsidRDefault="003864BC" w:rsidP="003D34F0">
            <w:pPr>
              <w:spacing w:line="276" w:lineRule="auto"/>
              <w:jc w:val="center"/>
            </w:pPr>
            <w:r w:rsidRPr="00CD4CEE">
              <w:t xml:space="preserve">Организация и </w:t>
            </w:r>
            <w:r w:rsidRPr="00CD4CEE">
              <w:lastRenderedPageBreak/>
              <w:t>контроль текущей деятельности работников службы питания</w:t>
            </w:r>
          </w:p>
        </w:tc>
        <w:tc>
          <w:tcPr>
            <w:tcW w:w="4735" w:type="dxa"/>
            <w:vAlign w:val="center"/>
          </w:tcPr>
          <w:p w:rsidR="003864BC" w:rsidRPr="003864BC" w:rsidRDefault="003864BC" w:rsidP="003D34F0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  <w:r w:rsidRPr="003864BC">
              <w:rPr>
                <w:rFonts w:eastAsia="Calibri"/>
                <w:lang w:eastAsia="en-US"/>
              </w:rPr>
              <w:t>осуществлять планирование, организацию, координацию и контроль</w:t>
            </w:r>
            <w:r w:rsidRPr="00E37FA9">
              <w:rPr>
                <w:bCs/>
                <w:lang w:eastAsia="en-US"/>
              </w:rPr>
              <w:t xml:space="preserve"> деятельности </w:t>
            </w:r>
            <w:r w:rsidRPr="00E37FA9">
              <w:rPr>
                <w:bCs/>
                <w:lang w:eastAsia="en-US"/>
              </w:rPr>
              <w:lastRenderedPageBreak/>
              <w:t>службы питания, взаимодействие с</w:t>
            </w:r>
            <w:r w:rsidRPr="003864BC">
              <w:rPr>
                <w:rFonts w:eastAsia="Calibri"/>
                <w:lang w:eastAsia="en-US"/>
              </w:rPr>
              <w:t xml:space="preserve"> </w:t>
            </w:r>
            <w:r w:rsidRPr="00E37FA9">
              <w:rPr>
                <w:bCs/>
                <w:lang w:eastAsia="en-US"/>
              </w:rPr>
              <w:t>другими службами гостиничного комплекса;</w:t>
            </w:r>
          </w:p>
          <w:p w:rsidR="003864BC" w:rsidRPr="00E37FA9" w:rsidRDefault="003864BC" w:rsidP="003D34F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37FA9">
              <w:rPr>
                <w:bCs/>
                <w:lang w:eastAsia="en-US"/>
              </w:rPr>
              <w:t>- оценивать и планировать потребность службы питания в материальных ресурсах и персонале;</w:t>
            </w:r>
          </w:p>
          <w:p w:rsidR="003864BC" w:rsidRPr="00E37FA9" w:rsidRDefault="003864BC" w:rsidP="003D34F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37FA9">
              <w:rPr>
                <w:bCs/>
                <w:lang w:eastAsia="en-US"/>
              </w:rPr>
              <w:t>- анализировать результаты деятельности службы питания и потребности в материальных ресурсах и персонале;</w:t>
            </w:r>
          </w:p>
          <w:p w:rsidR="003864BC" w:rsidRPr="00E37FA9" w:rsidRDefault="003864BC" w:rsidP="003D34F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37FA9">
              <w:rPr>
                <w:bCs/>
                <w:lang w:eastAsia="en-US"/>
              </w:rPr>
              <w:t>- использовать информационные технологии для ведения делопроизводства и выполнения регламентов службы питания;</w:t>
            </w:r>
          </w:p>
          <w:p w:rsidR="003864BC" w:rsidRPr="00700BE5" w:rsidRDefault="003864BC" w:rsidP="003D34F0">
            <w:pPr>
              <w:spacing w:line="276" w:lineRule="auto"/>
              <w:jc w:val="both"/>
            </w:pPr>
            <w:r w:rsidRPr="00E37FA9">
              <w:rPr>
                <w:bCs/>
                <w:lang w:eastAsia="en-US"/>
              </w:rPr>
              <w:t>- контролировать соблюдение подчиненными требований охраны труда на производстве и в процессе обслуживания потребителей и соблюдение санитарно-эпидемиологических требований к организации питания</w:t>
            </w:r>
            <w:r w:rsidRPr="00700BE5">
              <w:t xml:space="preserve"> </w:t>
            </w:r>
          </w:p>
        </w:tc>
        <w:tc>
          <w:tcPr>
            <w:tcW w:w="2410" w:type="dxa"/>
            <w:vMerge/>
            <w:vAlign w:val="center"/>
          </w:tcPr>
          <w:p w:rsidR="003864BC" w:rsidRPr="00700BE5" w:rsidRDefault="003864BC" w:rsidP="003864BC">
            <w:pPr>
              <w:rPr>
                <w:b/>
              </w:rPr>
            </w:pPr>
          </w:p>
        </w:tc>
      </w:tr>
      <w:tr w:rsidR="003864BC" w:rsidRPr="00700BE5" w:rsidTr="00B953D2">
        <w:trPr>
          <w:trHeight w:val="351"/>
        </w:trPr>
        <w:tc>
          <w:tcPr>
            <w:tcW w:w="2461" w:type="dxa"/>
          </w:tcPr>
          <w:p w:rsidR="003864BC" w:rsidRPr="009A7A24" w:rsidRDefault="003864BC" w:rsidP="003D34F0">
            <w:pPr>
              <w:spacing w:line="276" w:lineRule="auto"/>
            </w:pPr>
            <w:r>
              <w:t>ПК 3.1 – 3.3</w:t>
            </w:r>
          </w:p>
          <w:p w:rsidR="003864BC" w:rsidRPr="00CD4CEE" w:rsidRDefault="003864BC" w:rsidP="003D34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E8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текущей деятельности работников службы обслуживания и эксплуатации номерного фонда</w:t>
            </w:r>
          </w:p>
        </w:tc>
        <w:tc>
          <w:tcPr>
            <w:tcW w:w="4735" w:type="dxa"/>
          </w:tcPr>
          <w:p w:rsidR="003864BC" w:rsidRDefault="003864BC" w:rsidP="003D34F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планировать работу службы обслуживания и эксплуатации номерного фонда;</w:t>
            </w:r>
          </w:p>
          <w:p w:rsidR="003864BC" w:rsidRDefault="003864BC" w:rsidP="003D34F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-организовывать выполнение и контролировать соблюдение стандартов качества оказываемых услуг работниками службы;</w:t>
            </w:r>
          </w:p>
          <w:p w:rsidR="003864BC" w:rsidRDefault="003864BC" w:rsidP="003D34F0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-рассчитывать нормативы работы горничных;</w:t>
            </w:r>
          </w:p>
          <w:p w:rsidR="003864BC" w:rsidRPr="00700BE5" w:rsidRDefault="003864BC" w:rsidP="003D34F0">
            <w:pPr>
              <w:spacing w:line="276" w:lineRule="auto"/>
              <w:jc w:val="both"/>
            </w:pPr>
            <w:r>
              <w:t>-контролировать состояние номерного фонда, ведение документации службы, работу обслуживающего персонала по соблюдению техники безопасности на рабочем месте, оказанию первой помощи и действий в экстремальной ситуации</w:t>
            </w:r>
          </w:p>
        </w:tc>
        <w:tc>
          <w:tcPr>
            <w:tcW w:w="2410" w:type="dxa"/>
            <w:vMerge/>
          </w:tcPr>
          <w:p w:rsidR="003864BC" w:rsidRPr="00700BE5" w:rsidRDefault="003864BC" w:rsidP="003864BC">
            <w:pPr>
              <w:rPr>
                <w:b/>
              </w:rPr>
            </w:pPr>
          </w:p>
        </w:tc>
      </w:tr>
      <w:tr w:rsidR="003864BC" w:rsidRPr="00700BE5" w:rsidTr="00B953D2">
        <w:trPr>
          <w:trHeight w:val="4965"/>
        </w:trPr>
        <w:tc>
          <w:tcPr>
            <w:tcW w:w="2461" w:type="dxa"/>
          </w:tcPr>
          <w:p w:rsidR="003864BC" w:rsidRPr="00EF0AA4" w:rsidRDefault="003864BC" w:rsidP="003D34F0">
            <w:pPr>
              <w:spacing w:line="276" w:lineRule="auto"/>
            </w:pPr>
            <w:r>
              <w:lastRenderedPageBreak/>
              <w:t>ПК 4.1</w:t>
            </w:r>
            <w:r w:rsidRPr="00EF0AA4">
              <w:t xml:space="preserve"> </w:t>
            </w:r>
            <w:r>
              <w:t>- 4.3</w:t>
            </w:r>
          </w:p>
          <w:p w:rsidR="003864BC" w:rsidRDefault="003864BC" w:rsidP="003D34F0">
            <w:pPr>
              <w:spacing w:line="276" w:lineRule="auto"/>
            </w:pPr>
            <w:r w:rsidRPr="007F0BB5">
              <w:t>Организация и контроль текущей деятельности работников службы бронирования и продаж</w:t>
            </w:r>
          </w:p>
        </w:tc>
        <w:tc>
          <w:tcPr>
            <w:tcW w:w="4735" w:type="dxa"/>
          </w:tcPr>
          <w:p w:rsidR="003864BC" w:rsidRPr="003864BC" w:rsidRDefault="003864BC" w:rsidP="003D34F0">
            <w:pPr>
              <w:pStyle w:val="ad"/>
              <w:spacing w:line="276" w:lineRule="auto"/>
              <w:ind w:left="0"/>
              <w:contextualSpacing w:val="0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- </w:t>
            </w:r>
            <w:r w:rsidRPr="003864BC">
              <w:rPr>
                <w:bCs/>
                <w:color w:val="000000"/>
                <w:lang w:eastAsia="en-US"/>
              </w:rPr>
              <w:t xml:space="preserve">осуществлять мониторинг рынка гостиничных услуг; </w:t>
            </w:r>
          </w:p>
          <w:p w:rsidR="003864BC" w:rsidRPr="003864BC" w:rsidRDefault="003864BC" w:rsidP="003D34F0">
            <w:pPr>
              <w:pStyle w:val="ad"/>
              <w:spacing w:line="276" w:lineRule="auto"/>
              <w:ind w:left="0"/>
              <w:contextualSpacing w:val="0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- </w:t>
            </w:r>
            <w:r w:rsidRPr="003864BC">
              <w:rPr>
                <w:bCs/>
                <w:color w:val="000000"/>
                <w:lang w:eastAsia="en-US"/>
              </w:rPr>
              <w:t xml:space="preserve">выделять целевой сегмент клиентской базы; </w:t>
            </w:r>
          </w:p>
          <w:p w:rsidR="003864BC" w:rsidRPr="003864BC" w:rsidRDefault="003864BC" w:rsidP="003D34F0">
            <w:pPr>
              <w:pStyle w:val="ad"/>
              <w:spacing w:line="276" w:lineRule="auto"/>
              <w:ind w:left="0"/>
              <w:contextualSpacing w:val="0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- </w:t>
            </w:r>
            <w:r w:rsidRPr="003864BC">
              <w:rPr>
                <w:bCs/>
                <w:color w:val="000000"/>
                <w:lang w:eastAsia="en-US"/>
              </w:rPr>
              <w:t xml:space="preserve">собирать и анализировать информацию о потребностях целевого рынка; </w:t>
            </w:r>
          </w:p>
          <w:p w:rsidR="003864BC" w:rsidRPr="003864BC" w:rsidRDefault="003864BC" w:rsidP="003D34F0">
            <w:pPr>
              <w:pStyle w:val="ad"/>
              <w:spacing w:line="276" w:lineRule="auto"/>
              <w:ind w:left="0"/>
              <w:contextualSpacing w:val="0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- </w:t>
            </w:r>
            <w:r w:rsidRPr="003864BC">
              <w:rPr>
                <w:bCs/>
                <w:color w:val="000000"/>
                <w:lang w:eastAsia="en-US"/>
              </w:rPr>
              <w:t>ориентироваться в номенклатуре основных и дополнительных услуг гостиницы;</w:t>
            </w:r>
          </w:p>
          <w:p w:rsidR="003864BC" w:rsidRPr="003864BC" w:rsidRDefault="003864BC" w:rsidP="003D34F0">
            <w:pPr>
              <w:pStyle w:val="ad"/>
              <w:spacing w:line="276" w:lineRule="auto"/>
              <w:ind w:left="0"/>
              <w:contextualSpacing w:val="0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- </w:t>
            </w:r>
            <w:r w:rsidRPr="003864BC">
              <w:rPr>
                <w:bCs/>
                <w:color w:val="000000"/>
                <w:lang w:eastAsia="en-US"/>
              </w:rPr>
              <w:t>разрабатывать мероприятия по повышению лояльности гостей;</w:t>
            </w:r>
          </w:p>
          <w:p w:rsidR="003864BC" w:rsidRPr="003864BC" w:rsidRDefault="003864BC" w:rsidP="003D34F0">
            <w:pPr>
              <w:pStyle w:val="ad"/>
              <w:spacing w:line="276" w:lineRule="auto"/>
              <w:ind w:left="0"/>
              <w:contextualSpacing w:val="0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- </w:t>
            </w:r>
            <w:r w:rsidRPr="003864BC">
              <w:rPr>
                <w:bCs/>
                <w:color w:val="000000"/>
                <w:lang w:eastAsia="en-US"/>
              </w:rPr>
              <w:t xml:space="preserve">выявлять конкурентоспособность гостиничного продукта и разрабатывать мероприятия по ее повышению; </w:t>
            </w:r>
          </w:p>
          <w:p w:rsidR="003864BC" w:rsidRPr="003864BC" w:rsidRDefault="003864BC" w:rsidP="003D34F0">
            <w:pPr>
              <w:pStyle w:val="ad"/>
              <w:spacing w:line="276" w:lineRule="auto"/>
              <w:ind w:left="0"/>
              <w:contextualSpacing w:val="0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- </w:t>
            </w:r>
            <w:r w:rsidRPr="003864BC">
              <w:rPr>
                <w:bCs/>
                <w:color w:val="000000"/>
                <w:lang w:eastAsia="en-US"/>
              </w:rPr>
              <w:t>планировать и прогнозировать продажи;</w:t>
            </w:r>
          </w:p>
          <w:p w:rsidR="003864BC" w:rsidRPr="00700BE5" w:rsidRDefault="003864BC" w:rsidP="003D34F0">
            <w:pPr>
              <w:spacing w:line="276" w:lineRule="auto"/>
              <w:jc w:val="both"/>
            </w:pPr>
            <w:r>
              <w:rPr>
                <w:bCs/>
                <w:color w:val="000000"/>
                <w:lang w:eastAsia="en-US"/>
              </w:rPr>
              <w:t xml:space="preserve">- </w:t>
            </w:r>
            <w:r w:rsidRPr="003864BC">
              <w:rPr>
                <w:bCs/>
                <w:color w:val="000000"/>
                <w:lang w:eastAsia="en-US"/>
              </w:rPr>
              <w:t>проводить обучение персонала службы бронирования и продаж приемам эффективных продаж</w:t>
            </w:r>
          </w:p>
        </w:tc>
        <w:tc>
          <w:tcPr>
            <w:tcW w:w="2410" w:type="dxa"/>
            <w:vMerge/>
          </w:tcPr>
          <w:p w:rsidR="003864BC" w:rsidRPr="00700BE5" w:rsidRDefault="003864BC" w:rsidP="003864BC"/>
        </w:tc>
      </w:tr>
    </w:tbl>
    <w:p w:rsidR="006B1EFA" w:rsidRDefault="006B1EFA" w:rsidP="001006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"/>
        <w:gridCol w:w="6162"/>
        <w:gridCol w:w="2395"/>
      </w:tblGrid>
      <w:tr w:rsidR="006D04DA" w:rsidRPr="002B5F9D" w:rsidTr="004F408A">
        <w:tc>
          <w:tcPr>
            <w:tcW w:w="7175" w:type="dxa"/>
            <w:gridSpan w:val="2"/>
            <w:vAlign w:val="center"/>
          </w:tcPr>
          <w:p w:rsidR="006D04DA" w:rsidRPr="00DC3781" w:rsidRDefault="006D04DA" w:rsidP="004F408A">
            <w:pPr>
              <w:jc w:val="center"/>
            </w:pPr>
            <w:r w:rsidRPr="00DC3781">
              <w:rPr>
                <w:sz w:val="22"/>
                <w:szCs w:val="22"/>
              </w:rPr>
              <w:t>Освоенные общие компетенции</w:t>
            </w:r>
          </w:p>
        </w:tc>
        <w:tc>
          <w:tcPr>
            <w:tcW w:w="2395" w:type="dxa"/>
          </w:tcPr>
          <w:p w:rsidR="006D04DA" w:rsidRPr="00DC3781" w:rsidRDefault="006D04DA" w:rsidP="001006BC">
            <w:r w:rsidRPr="00DC3781">
              <w:rPr>
                <w:sz w:val="22"/>
                <w:szCs w:val="22"/>
              </w:rPr>
              <w:t>Формы и методы контроля и оценки</w:t>
            </w:r>
          </w:p>
        </w:tc>
      </w:tr>
      <w:tr w:rsidR="00BF3FF5" w:rsidRPr="002B5F9D" w:rsidTr="00813995">
        <w:tc>
          <w:tcPr>
            <w:tcW w:w="1013" w:type="dxa"/>
            <w:shd w:val="clear" w:color="auto" w:fill="auto"/>
          </w:tcPr>
          <w:p w:rsidR="00BF3FF5" w:rsidRPr="00BF3FF5" w:rsidRDefault="00BF3FF5" w:rsidP="003D34F0">
            <w:pPr>
              <w:pStyle w:val="ad"/>
              <w:spacing w:line="276" w:lineRule="auto"/>
              <w:ind w:left="0"/>
              <w:jc w:val="both"/>
            </w:pPr>
            <w:r w:rsidRPr="00BF3FF5">
              <w:t>ОК-1</w:t>
            </w:r>
          </w:p>
        </w:tc>
        <w:tc>
          <w:tcPr>
            <w:tcW w:w="6162" w:type="dxa"/>
            <w:shd w:val="clear" w:color="auto" w:fill="auto"/>
          </w:tcPr>
          <w:p w:rsidR="00BF3FF5" w:rsidRPr="00BF3FF5" w:rsidRDefault="00BF3FF5" w:rsidP="003D34F0">
            <w:pPr>
              <w:pStyle w:val="ad"/>
              <w:spacing w:line="276" w:lineRule="auto"/>
              <w:ind w:left="0"/>
              <w:jc w:val="both"/>
            </w:pPr>
            <w:r w:rsidRPr="00BF3FF5"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395" w:type="dxa"/>
            <w:vMerge w:val="restart"/>
          </w:tcPr>
          <w:p w:rsidR="00BF3FF5" w:rsidRPr="00F54E94" w:rsidRDefault="00BF3FF5" w:rsidP="00BF3FF5">
            <w:r w:rsidRPr="00F54E94">
              <w:rPr>
                <w:sz w:val="22"/>
                <w:szCs w:val="22"/>
              </w:rPr>
              <w:t>Наблюдения за выполнением заданий преддипломной практики, дифференцированный зачет по преддипломной практике.</w:t>
            </w:r>
          </w:p>
        </w:tc>
      </w:tr>
      <w:tr w:rsidR="00BF3FF5" w:rsidRPr="002B5F9D" w:rsidTr="00813995">
        <w:tc>
          <w:tcPr>
            <w:tcW w:w="1013" w:type="dxa"/>
            <w:shd w:val="clear" w:color="auto" w:fill="auto"/>
          </w:tcPr>
          <w:p w:rsidR="00BF3FF5" w:rsidRPr="00BF3FF5" w:rsidRDefault="00BF3FF5" w:rsidP="003D34F0">
            <w:pPr>
              <w:pStyle w:val="ad"/>
              <w:spacing w:line="276" w:lineRule="auto"/>
              <w:ind w:left="0"/>
              <w:jc w:val="both"/>
            </w:pPr>
            <w:r w:rsidRPr="00BF3FF5">
              <w:t>ОК-2</w:t>
            </w:r>
          </w:p>
        </w:tc>
        <w:tc>
          <w:tcPr>
            <w:tcW w:w="6162" w:type="dxa"/>
            <w:shd w:val="clear" w:color="auto" w:fill="auto"/>
          </w:tcPr>
          <w:p w:rsidR="00BF3FF5" w:rsidRPr="00BF3FF5" w:rsidRDefault="00BF3FF5" w:rsidP="003D34F0">
            <w:pPr>
              <w:spacing w:line="276" w:lineRule="auto"/>
              <w:rPr>
                <w:sz w:val="22"/>
                <w:szCs w:val="22"/>
              </w:rPr>
            </w:pPr>
            <w:r w:rsidRPr="00BF3FF5">
              <w:rPr>
                <w:sz w:val="22"/>
                <w:szCs w:val="22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деятельности. </w:t>
            </w:r>
          </w:p>
        </w:tc>
        <w:tc>
          <w:tcPr>
            <w:tcW w:w="2395" w:type="dxa"/>
            <w:vMerge/>
          </w:tcPr>
          <w:p w:rsidR="00BF3FF5" w:rsidRPr="00F54E94" w:rsidRDefault="00BF3FF5" w:rsidP="00BF3FF5"/>
        </w:tc>
      </w:tr>
      <w:tr w:rsidR="00BF3FF5" w:rsidRPr="002B5F9D" w:rsidTr="00813995">
        <w:tc>
          <w:tcPr>
            <w:tcW w:w="1013" w:type="dxa"/>
            <w:shd w:val="clear" w:color="auto" w:fill="auto"/>
          </w:tcPr>
          <w:p w:rsidR="00BF3FF5" w:rsidRPr="00BF3FF5" w:rsidRDefault="00BF3FF5" w:rsidP="003D34F0">
            <w:pPr>
              <w:pStyle w:val="ad"/>
              <w:spacing w:line="276" w:lineRule="auto"/>
              <w:ind w:left="0"/>
              <w:jc w:val="both"/>
            </w:pPr>
            <w:r w:rsidRPr="00BF3FF5">
              <w:t>ОК-3</w:t>
            </w:r>
          </w:p>
        </w:tc>
        <w:tc>
          <w:tcPr>
            <w:tcW w:w="6162" w:type="dxa"/>
            <w:shd w:val="clear" w:color="auto" w:fill="auto"/>
          </w:tcPr>
          <w:p w:rsidR="00BF3FF5" w:rsidRPr="00BF3FF5" w:rsidRDefault="00BF3FF5" w:rsidP="003D34F0">
            <w:pPr>
              <w:spacing w:line="276" w:lineRule="auto"/>
              <w:rPr>
                <w:sz w:val="22"/>
                <w:szCs w:val="22"/>
              </w:rPr>
            </w:pPr>
            <w:r w:rsidRPr="00BF3FF5">
              <w:rPr>
                <w:sz w:val="22"/>
                <w:szCs w:val="22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395" w:type="dxa"/>
            <w:vMerge/>
          </w:tcPr>
          <w:p w:rsidR="00BF3FF5" w:rsidRPr="00F54E94" w:rsidRDefault="00BF3FF5" w:rsidP="00BF3FF5"/>
        </w:tc>
      </w:tr>
      <w:tr w:rsidR="00BF3FF5" w:rsidRPr="002B5F9D" w:rsidTr="00813995">
        <w:tc>
          <w:tcPr>
            <w:tcW w:w="1013" w:type="dxa"/>
            <w:shd w:val="clear" w:color="auto" w:fill="auto"/>
          </w:tcPr>
          <w:p w:rsidR="00BF3FF5" w:rsidRPr="00BF3FF5" w:rsidRDefault="00BF3FF5" w:rsidP="003D34F0">
            <w:pPr>
              <w:pStyle w:val="ad"/>
              <w:spacing w:line="276" w:lineRule="auto"/>
              <w:ind w:left="0"/>
              <w:jc w:val="both"/>
            </w:pPr>
            <w:r w:rsidRPr="00BF3FF5">
              <w:t>ОК-4</w:t>
            </w:r>
          </w:p>
        </w:tc>
        <w:tc>
          <w:tcPr>
            <w:tcW w:w="6162" w:type="dxa"/>
            <w:shd w:val="clear" w:color="auto" w:fill="auto"/>
          </w:tcPr>
          <w:p w:rsidR="00BF3FF5" w:rsidRPr="00BF3FF5" w:rsidRDefault="00BF3FF5" w:rsidP="003D34F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F3FF5">
              <w:rPr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395" w:type="dxa"/>
            <w:vMerge/>
          </w:tcPr>
          <w:p w:rsidR="00BF3FF5" w:rsidRPr="00F54E94" w:rsidRDefault="00BF3FF5" w:rsidP="00BF3FF5"/>
        </w:tc>
      </w:tr>
      <w:tr w:rsidR="00BF3FF5" w:rsidRPr="002B5F9D" w:rsidTr="00813995">
        <w:tc>
          <w:tcPr>
            <w:tcW w:w="1013" w:type="dxa"/>
            <w:shd w:val="clear" w:color="auto" w:fill="auto"/>
          </w:tcPr>
          <w:p w:rsidR="00BF3FF5" w:rsidRPr="00BF3FF5" w:rsidRDefault="00BF3FF5" w:rsidP="003D34F0">
            <w:pPr>
              <w:pStyle w:val="ad"/>
              <w:spacing w:line="276" w:lineRule="auto"/>
              <w:ind w:left="0"/>
              <w:jc w:val="both"/>
            </w:pPr>
            <w:r w:rsidRPr="00BF3FF5">
              <w:t>ОК-5</w:t>
            </w:r>
          </w:p>
        </w:tc>
        <w:tc>
          <w:tcPr>
            <w:tcW w:w="6162" w:type="dxa"/>
            <w:shd w:val="clear" w:color="auto" w:fill="auto"/>
          </w:tcPr>
          <w:p w:rsidR="00BF3FF5" w:rsidRPr="00BF3FF5" w:rsidRDefault="00BF3FF5" w:rsidP="003D34F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F3FF5">
              <w:rPr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395" w:type="dxa"/>
            <w:vMerge/>
          </w:tcPr>
          <w:p w:rsidR="00BF3FF5" w:rsidRPr="00F54E94" w:rsidRDefault="00BF3FF5" w:rsidP="00BF3FF5"/>
        </w:tc>
      </w:tr>
      <w:tr w:rsidR="00BF3FF5" w:rsidRPr="002B5F9D" w:rsidTr="00813995">
        <w:tc>
          <w:tcPr>
            <w:tcW w:w="1013" w:type="dxa"/>
            <w:shd w:val="clear" w:color="auto" w:fill="auto"/>
          </w:tcPr>
          <w:p w:rsidR="00BF3FF5" w:rsidRPr="00BF3FF5" w:rsidRDefault="00BF3FF5" w:rsidP="003D34F0">
            <w:pPr>
              <w:pStyle w:val="ad"/>
              <w:spacing w:line="276" w:lineRule="auto"/>
              <w:ind w:left="0"/>
              <w:jc w:val="both"/>
            </w:pPr>
            <w:r w:rsidRPr="00BF3FF5">
              <w:t>ОК-6</w:t>
            </w:r>
          </w:p>
        </w:tc>
        <w:tc>
          <w:tcPr>
            <w:tcW w:w="6162" w:type="dxa"/>
            <w:shd w:val="clear" w:color="auto" w:fill="auto"/>
          </w:tcPr>
          <w:p w:rsidR="00BF3FF5" w:rsidRPr="00BF3FF5" w:rsidRDefault="00BF3FF5" w:rsidP="003D34F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F3FF5">
              <w:rPr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395" w:type="dxa"/>
            <w:vMerge/>
          </w:tcPr>
          <w:p w:rsidR="00BF3FF5" w:rsidRPr="00F54E94" w:rsidRDefault="00BF3FF5" w:rsidP="00BF3FF5"/>
        </w:tc>
      </w:tr>
      <w:tr w:rsidR="00BF3FF5" w:rsidRPr="002B5F9D" w:rsidTr="00813995">
        <w:tc>
          <w:tcPr>
            <w:tcW w:w="1013" w:type="dxa"/>
            <w:shd w:val="clear" w:color="auto" w:fill="auto"/>
          </w:tcPr>
          <w:p w:rsidR="00BF3FF5" w:rsidRPr="00BF3FF5" w:rsidRDefault="00BF3FF5" w:rsidP="003D34F0">
            <w:pPr>
              <w:pStyle w:val="ad"/>
              <w:spacing w:line="276" w:lineRule="auto"/>
              <w:ind w:left="0"/>
              <w:jc w:val="both"/>
            </w:pPr>
            <w:r w:rsidRPr="00BF3FF5">
              <w:t>ОК-7</w:t>
            </w:r>
          </w:p>
        </w:tc>
        <w:tc>
          <w:tcPr>
            <w:tcW w:w="6162" w:type="dxa"/>
            <w:shd w:val="clear" w:color="auto" w:fill="auto"/>
          </w:tcPr>
          <w:p w:rsidR="00BF3FF5" w:rsidRPr="00BF3FF5" w:rsidRDefault="00BF3FF5" w:rsidP="003D34F0">
            <w:pPr>
              <w:spacing w:line="276" w:lineRule="auto"/>
              <w:rPr>
                <w:sz w:val="22"/>
                <w:szCs w:val="22"/>
              </w:rPr>
            </w:pPr>
            <w:r w:rsidRPr="00BF3FF5">
              <w:rPr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395" w:type="dxa"/>
            <w:vMerge/>
          </w:tcPr>
          <w:p w:rsidR="00BF3FF5" w:rsidRPr="00F54E94" w:rsidRDefault="00BF3FF5" w:rsidP="00BF3FF5"/>
        </w:tc>
      </w:tr>
      <w:tr w:rsidR="00BF3FF5" w:rsidRPr="002B5F9D" w:rsidTr="00813995">
        <w:tc>
          <w:tcPr>
            <w:tcW w:w="1013" w:type="dxa"/>
            <w:shd w:val="clear" w:color="auto" w:fill="auto"/>
          </w:tcPr>
          <w:p w:rsidR="00BF3FF5" w:rsidRPr="00BF3FF5" w:rsidRDefault="00BF3FF5" w:rsidP="003D34F0">
            <w:pPr>
              <w:pStyle w:val="ad"/>
              <w:spacing w:line="276" w:lineRule="auto"/>
              <w:ind w:left="0"/>
              <w:jc w:val="both"/>
            </w:pPr>
            <w:r w:rsidRPr="00BF3FF5">
              <w:t>ОК-8</w:t>
            </w:r>
          </w:p>
        </w:tc>
        <w:tc>
          <w:tcPr>
            <w:tcW w:w="6162" w:type="dxa"/>
            <w:shd w:val="clear" w:color="auto" w:fill="auto"/>
          </w:tcPr>
          <w:p w:rsidR="00BF3FF5" w:rsidRPr="00BF3FF5" w:rsidRDefault="00BF3FF5" w:rsidP="003D34F0">
            <w:pPr>
              <w:spacing w:line="276" w:lineRule="auto"/>
              <w:rPr>
                <w:sz w:val="22"/>
                <w:szCs w:val="22"/>
              </w:rPr>
            </w:pPr>
            <w:r w:rsidRPr="00BF3FF5">
              <w:rPr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395" w:type="dxa"/>
            <w:vMerge/>
          </w:tcPr>
          <w:p w:rsidR="00BF3FF5" w:rsidRPr="00F54E94" w:rsidRDefault="00BF3FF5" w:rsidP="00BF3FF5"/>
        </w:tc>
      </w:tr>
      <w:tr w:rsidR="00BF3FF5" w:rsidRPr="002B5F9D" w:rsidTr="00813995">
        <w:tc>
          <w:tcPr>
            <w:tcW w:w="1013" w:type="dxa"/>
            <w:shd w:val="clear" w:color="auto" w:fill="auto"/>
          </w:tcPr>
          <w:p w:rsidR="00BF3FF5" w:rsidRPr="0025752A" w:rsidRDefault="00BF3FF5" w:rsidP="003D34F0">
            <w:pPr>
              <w:pStyle w:val="ad"/>
              <w:spacing w:line="276" w:lineRule="auto"/>
              <w:ind w:left="0"/>
              <w:jc w:val="both"/>
            </w:pPr>
            <w:r w:rsidRPr="0025752A">
              <w:t>ОК-9</w:t>
            </w:r>
          </w:p>
        </w:tc>
        <w:tc>
          <w:tcPr>
            <w:tcW w:w="6162" w:type="dxa"/>
            <w:shd w:val="clear" w:color="auto" w:fill="auto"/>
          </w:tcPr>
          <w:p w:rsidR="00BF3FF5" w:rsidRPr="0025752A" w:rsidRDefault="00BF3FF5" w:rsidP="003D34F0">
            <w:pPr>
              <w:spacing w:line="276" w:lineRule="auto"/>
              <w:rPr>
                <w:sz w:val="22"/>
                <w:szCs w:val="22"/>
              </w:rPr>
            </w:pPr>
            <w:r w:rsidRPr="0025752A">
              <w:rPr>
                <w:sz w:val="22"/>
                <w:szCs w:val="22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2395" w:type="dxa"/>
            <w:vMerge/>
          </w:tcPr>
          <w:p w:rsidR="00BF3FF5" w:rsidRPr="00F54E94" w:rsidRDefault="00BF3FF5" w:rsidP="00BF3FF5"/>
        </w:tc>
      </w:tr>
      <w:tr w:rsidR="00BF3FF5" w:rsidRPr="002B5F9D" w:rsidTr="00813995">
        <w:tc>
          <w:tcPr>
            <w:tcW w:w="1013" w:type="dxa"/>
            <w:shd w:val="clear" w:color="auto" w:fill="auto"/>
          </w:tcPr>
          <w:p w:rsidR="00BF3FF5" w:rsidRPr="0025752A" w:rsidRDefault="00BF3FF5" w:rsidP="003D34F0">
            <w:pPr>
              <w:pStyle w:val="ad"/>
              <w:spacing w:line="276" w:lineRule="auto"/>
              <w:ind w:left="0"/>
              <w:jc w:val="both"/>
            </w:pPr>
            <w:r w:rsidRPr="0025752A">
              <w:t>ОК-10</w:t>
            </w:r>
          </w:p>
        </w:tc>
        <w:tc>
          <w:tcPr>
            <w:tcW w:w="6162" w:type="dxa"/>
            <w:shd w:val="clear" w:color="auto" w:fill="auto"/>
          </w:tcPr>
          <w:p w:rsidR="00BF3FF5" w:rsidRPr="0025752A" w:rsidRDefault="00BF3FF5" w:rsidP="003D34F0">
            <w:pPr>
              <w:spacing w:line="276" w:lineRule="auto"/>
              <w:rPr>
                <w:sz w:val="22"/>
                <w:szCs w:val="22"/>
              </w:rPr>
            </w:pPr>
            <w:r w:rsidRPr="0025752A">
              <w:rPr>
                <w:sz w:val="22"/>
                <w:szCs w:val="22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2395" w:type="dxa"/>
            <w:vMerge/>
          </w:tcPr>
          <w:p w:rsidR="00BF3FF5" w:rsidRPr="00F54E94" w:rsidRDefault="00BF3FF5" w:rsidP="00BF3FF5"/>
        </w:tc>
      </w:tr>
    </w:tbl>
    <w:p w:rsidR="006D04DA" w:rsidRDefault="006D04DA" w:rsidP="00A96F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jc w:val="both"/>
        <w:rPr>
          <w:b/>
        </w:rPr>
      </w:pPr>
    </w:p>
    <w:p w:rsidR="003D34F0" w:rsidRDefault="003D34F0" w:rsidP="003D3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bookmarkStart w:id="1" w:name="_Toc155376672"/>
      <w:r>
        <w:rPr>
          <w:bCs/>
          <w:i/>
        </w:rPr>
        <w:t xml:space="preserve">         </w:t>
      </w:r>
      <w:r w:rsidRPr="00076304">
        <w:rPr>
          <w:bCs/>
        </w:rPr>
        <w:t xml:space="preserve">Контроль и оценка результатов освоения </w:t>
      </w:r>
      <w:r>
        <w:rPr>
          <w:bCs/>
        </w:rPr>
        <w:t xml:space="preserve">производственной (преддипломной) практики </w:t>
      </w:r>
      <w:r w:rsidRPr="00076304">
        <w:rPr>
          <w:bCs/>
        </w:rPr>
        <w:t>осуществляется преподавателем в</w:t>
      </w:r>
      <w:r>
        <w:rPr>
          <w:bCs/>
        </w:rPr>
        <w:t xml:space="preserve"> форме дифференцированного зачета</w:t>
      </w:r>
      <w:r w:rsidRPr="00076304">
        <w:rPr>
          <w:bCs/>
        </w:rPr>
        <w:t>.</w:t>
      </w:r>
      <w:bookmarkEnd w:id="1"/>
      <w:r>
        <w:rPr>
          <w:bCs/>
        </w:rPr>
        <w:t xml:space="preserve"> Единая оценка выставляется на основании следующих документов:</w:t>
      </w:r>
    </w:p>
    <w:p w:rsidR="003D34F0" w:rsidRDefault="003D34F0" w:rsidP="003D34F0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>
        <w:rPr>
          <w:bCs/>
        </w:rPr>
        <w:t>Аттестационного листа с печатью организации и подписью ответственного лица (Приложение 1);</w:t>
      </w:r>
    </w:p>
    <w:p w:rsidR="003D34F0" w:rsidRDefault="003D34F0" w:rsidP="003D34F0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>
        <w:rPr>
          <w:bCs/>
        </w:rPr>
        <w:t>Характеристики с печатью организации и подписью ответственного лица (Приложение 2);</w:t>
      </w:r>
    </w:p>
    <w:p w:rsidR="003D34F0" w:rsidRDefault="003D34F0" w:rsidP="003D34F0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>
        <w:rPr>
          <w:bCs/>
        </w:rPr>
        <w:t>Отчета, составленного в соответствии с программой практики и заверенного печатью организации и подписью ответственного лица (Приложение 3).</w:t>
      </w:r>
    </w:p>
    <w:p w:rsidR="006D04DA" w:rsidRPr="003D34F0" w:rsidRDefault="006D04DA" w:rsidP="003D34F0">
      <w:pPr>
        <w:spacing w:line="276" w:lineRule="auto"/>
        <w:ind w:left="-709" w:right="-284"/>
        <w:rPr>
          <w:bCs/>
        </w:rPr>
      </w:pPr>
    </w:p>
    <w:p w:rsidR="003D34F0" w:rsidRDefault="003D34F0" w:rsidP="003D34F0">
      <w:pPr>
        <w:tabs>
          <w:tab w:val="left" w:pos="1704"/>
          <w:tab w:val="left" w:pos="3063"/>
          <w:tab w:val="left" w:pos="4580"/>
          <w:tab w:val="left" w:pos="5678"/>
          <w:tab w:val="left" w:pos="7488"/>
          <w:tab w:val="left" w:pos="8656"/>
        </w:tabs>
        <w:spacing w:line="276" w:lineRule="auto"/>
        <w:ind w:left="1" w:right="-15" w:firstLine="707"/>
        <w:jc w:val="both"/>
        <w:rPr>
          <w:color w:val="000000"/>
        </w:rPr>
      </w:pPr>
      <w:r>
        <w:rPr>
          <w:i/>
          <w:iCs/>
          <w:color w:val="000000"/>
        </w:rPr>
        <w:t>Оц</w:t>
      </w:r>
      <w:r>
        <w:rPr>
          <w:i/>
          <w:iCs/>
          <w:color w:val="000000"/>
          <w:spacing w:val="-1"/>
        </w:rPr>
        <w:t>е</w:t>
      </w:r>
      <w:r>
        <w:rPr>
          <w:i/>
          <w:iCs/>
          <w:color w:val="000000"/>
        </w:rPr>
        <w:t>нки</w:t>
      </w:r>
      <w:r>
        <w:rPr>
          <w:color w:val="000000"/>
        </w:rPr>
        <w:tab/>
      </w:r>
      <w:r>
        <w:rPr>
          <w:i/>
          <w:iCs/>
          <w:color w:val="000000"/>
        </w:rPr>
        <w:t>«отлич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</w:rPr>
        <w:t>о»</w:t>
      </w:r>
      <w:r>
        <w:rPr>
          <w:color w:val="000000"/>
        </w:rPr>
        <w:tab/>
      </w:r>
      <w:r>
        <w:rPr>
          <w:color w:val="000000"/>
          <w:spacing w:val="-1"/>
        </w:rPr>
        <w:t>зас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жива</w:t>
      </w:r>
      <w:r>
        <w:rPr>
          <w:color w:val="000000"/>
          <w:spacing w:val="-1"/>
        </w:rPr>
        <w:t>е</w:t>
      </w:r>
      <w:r>
        <w:rPr>
          <w:color w:val="000000"/>
        </w:rPr>
        <w:t>т</w:t>
      </w:r>
      <w:r>
        <w:rPr>
          <w:color w:val="000000"/>
        </w:rPr>
        <w:tab/>
        <w:t>с</w:t>
      </w:r>
      <w:r>
        <w:rPr>
          <w:color w:val="000000"/>
          <w:spacing w:val="1"/>
        </w:rPr>
        <w:t>т</w:t>
      </w:r>
      <w:r>
        <w:rPr>
          <w:color w:val="000000"/>
          <w:spacing w:val="-3"/>
        </w:rPr>
        <w:t>у</w:t>
      </w:r>
      <w:r>
        <w:rPr>
          <w:color w:val="000000"/>
          <w:spacing w:val="1"/>
        </w:rPr>
        <w:t>д</w:t>
      </w:r>
      <w:r>
        <w:rPr>
          <w:color w:val="000000"/>
        </w:rPr>
        <w:t>ент,</w:t>
      </w:r>
      <w:r>
        <w:rPr>
          <w:color w:val="000000"/>
        </w:rPr>
        <w:tab/>
        <w:t>об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-4"/>
        </w:rPr>
        <w:t>у</w:t>
      </w:r>
      <w:r>
        <w:rPr>
          <w:color w:val="000000"/>
        </w:rPr>
        <w:t>живший</w:t>
      </w:r>
      <w:r>
        <w:rPr>
          <w:color w:val="000000"/>
        </w:rPr>
        <w:tab/>
        <w:t>г</w:t>
      </w:r>
      <w:r>
        <w:rPr>
          <w:color w:val="000000"/>
          <w:spacing w:val="2"/>
        </w:rPr>
        <w:t>л</w:t>
      </w:r>
      <w:r>
        <w:rPr>
          <w:color w:val="000000"/>
          <w:spacing w:val="-2"/>
        </w:rPr>
        <w:t>у</w:t>
      </w:r>
      <w:r>
        <w:rPr>
          <w:color w:val="000000"/>
        </w:rPr>
        <w:t>бокое</w:t>
      </w:r>
      <w:r>
        <w:rPr>
          <w:color w:val="000000"/>
        </w:rPr>
        <w:tab/>
        <w:t>з</w:t>
      </w:r>
      <w:r>
        <w:rPr>
          <w:color w:val="000000"/>
          <w:spacing w:val="1"/>
        </w:rPr>
        <w:t>н</w:t>
      </w:r>
      <w:r>
        <w:rPr>
          <w:color w:val="000000"/>
        </w:rPr>
        <w:t>ан</w:t>
      </w:r>
      <w:r>
        <w:rPr>
          <w:color w:val="000000"/>
          <w:spacing w:val="1"/>
        </w:rPr>
        <w:t>и</w:t>
      </w:r>
      <w:r>
        <w:rPr>
          <w:color w:val="000000"/>
        </w:rPr>
        <w:t>е м</w:t>
      </w:r>
      <w:r>
        <w:rPr>
          <w:color w:val="000000"/>
          <w:spacing w:val="-1"/>
        </w:rPr>
        <w:t>а</w:t>
      </w:r>
      <w:r>
        <w:rPr>
          <w:color w:val="000000"/>
        </w:rPr>
        <w:t>териал</w:t>
      </w:r>
      <w:r>
        <w:rPr>
          <w:color w:val="000000"/>
          <w:spacing w:val="-1"/>
        </w:rPr>
        <w:t>а</w:t>
      </w:r>
      <w:r>
        <w:rPr>
          <w:color w:val="000000"/>
        </w:rPr>
        <w:t>,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выпол</w:t>
      </w:r>
      <w:r>
        <w:rPr>
          <w:color w:val="000000"/>
          <w:spacing w:val="1"/>
        </w:rPr>
        <w:t>н</w:t>
      </w:r>
      <w:r>
        <w:rPr>
          <w:color w:val="000000"/>
        </w:rPr>
        <w:t>ивший все</w:t>
      </w:r>
      <w:r>
        <w:rPr>
          <w:color w:val="000000"/>
          <w:spacing w:val="76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я,</w:t>
      </w:r>
      <w:r>
        <w:rPr>
          <w:color w:val="000000"/>
          <w:spacing w:val="76"/>
        </w:rPr>
        <w:t xml:space="preserve"> </w:t>
      </w:r>
      <w:r>
        <w:rPr>
          <w:color w:val="000000"/>
          <w:spacing w:val="1"/>
        </w:rPr>
        <w:t>свободно разбирающийся в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основных по</w:t>
      </w:r>
      <w:r>
        <w:rPr>
          <w:color w:val="000000"/>
          <w:spacing w:val="1"/>
        </w:rPr>
        <w:t>н</w:t>
      </w:r>
      <w:r>
        <w:rPr>
          <w:color w:val="000000"/>
        </w:rPr>
        <w:t>ятиях, встречающихся в заданиях;</w:t>
      </w:r>
    </w:p>
    <w:p w:rsidR="003D34F0" w:rsidRDefault="003D34F0" w:rsidP="003D34F0">
      <w:pPr>
        <w:spacing w:line="276" w:lineRule="auto"/>
        <w:ind w:left="1" w:right="-12" w:firstLine="707"/>
        <w:jc w:val="both"/>
        <w:rPr>
          <w:color w:val="000000"/>
        </w:rPr>
      </w:pPr>
      <w:r>
        <w:rPr>
          <w:i/>
          <w:iCs/>
          <w:color w:val="000000"/>
        </w:rPr>
        <w:t>Оц</w:t>
      </w:r>
      <w:r>
        <w:rPr>
          <w:i/>
          <w:iCs/>
          <w:color w:val="000000"/>
          <w:spacing w:val="-1"/>
        </w:rPr>
        <w:t>е</w:t>
      </w:r>
      <w:r>
        <w:rPr>
          <w:i/>
          <w:iCs/>
          <w:color w:val="000000"/>
        </w:rPr>
        <w:t>нки</w:t>
      </w:r>
      <w:r>
        <w:rPr>
          <w:color w:val="000000"/>
          <w:spacing w:val="34"/>
        </w:rPr>
        <w:t xml:space="preserve"> </w:t>
      </w:r>
      <w:r>
        <w:rPr>
          <w:i/>
          <w:iCs/>
          <w:color w:val="000000"/>
        </w:rPr>
        <w:t>«хоро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</w:rPr>
        <w:t>о»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1"/>
        </w:rPr>
        <w:t>за</w:t>
      </w:r>
      <w:r>
        <w:rPr>
          <w:color w:val="000000"/>
        </w:rPr>
        <w:t>с</w:t>
      </w:r>
      <w:r>
        <w:rPr>
          <w:color w:val="000000"/>
          <w:spacing w:val="2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жи</w:t>
      </w:r>
      <w:r>
        <w:rPr>
          <w:color w:val="000000"/>
        </w:rPr>
        <w:t>в</w:t>
      </w:r>
      <w:r>
        <w:rPr>
          <w:color w:val="000000"/>
          <w:spacing w:val="1"/>
        </w:rPr>
        <w:t>а</w:t>
      </w:r>
      <w:r>
        <w:rPr>
          <w:color w:val="000000"/>
        </w:rPr>
        <w:t>ет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4"/>
        </w:rPr>
        <w:t>т</w:t>
      </w:r>
      <w:r>
        <w:rPr>
          <w:color w:val="000000"/>
          <w:spacing w:val="-4"/>
        </w:rPr>
        <w:t>у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нт,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-4"/>
        </w:rPr>
        <w:t>у</w:t>
      </w:r>
      <w:r>
        <w:rPr>
          <w:color w:val="000000"/>
        </w:rPr>
        <w:t>живший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ол</w:t>
      </w:r>
      <w:r>
        <w:rPr>
          <w:color w:val="000000"/>
          <w:spacing w:val="1"/>
        </w:rPr>
        <w:t>н</w:t>
      </w:r>
      <w:r>
        <w:rPr>
          <w:color w:val="000000"/>
        </w:rPr>
        <w:t>ое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1"/>
        </w:rPr>
        <w:t>зн</w:t>
      </w:r>
      <w:r>
        <w:rPr>
          <w:color w:val="000000"/>
          <w:spacing w:val="-2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териал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; </w:t>
      </w:r>
      <w:r>
        <w:rPr>
          <w:color w:val="000000"/>
          <w:spacing w:val="-4"/>
        </w:rPr>
        <w:t>у</w:t>
      </w:r>
      <w:r>
        <w:rPr>
          <w:color w:val="000000"/>
        </w:rPr>
        <w:t>с</w:t>
      </w:r>
      <w:r>
        <w:rPr>
          <w:color w:val="000000"/>
          <w:spacing w:val="1"/>
        </w:rPr>
        <w:t>п</w:t>
      </w:r>
      <w:r>
        <w:rPr>
          <w:color w:val="000000"/>
        </w:rPr>
        <w:t>ешно</w:t>
      </w:r>
      <w:r>
        <w:rPr>
          <w:color w:val="000000"/>
          <w:spacing w:val="122"/>
        </w:rPr>
        <w:t xml:space="preserve"> </w:t>
      </w:r>
      <w:r>
        <w:rPr>
          <w:color w:val="000000"/>
        </w:rPr>
        <w:t>выпол</w:t>
      </w:r>
      <w:r>
        <w:rPr>
          <w:color w:val="000000"/>
          <w:spacing w:val="1"/>
        </w:rPr>
        <w:t>н</w:t>
      </w:r>
      <w:r>
        <w:rPr>
          <w:color w:val="000000"/>
        </w:rPr>
        <w:t>я</w:t>
      </w:r>
      <w:r>
        <w:rPr>
          <w:color w:val="000000"/>
          <w:spacing w:val="1"/>
        </w:rPr>
        <w:t>ю</w:t>
      </w:r>
      <w:r>
        <w:rPr>
          <w:color w:val="000000"/>
        </w:rPr>
        <w:t>щ</w:t>
      </w:r>
      <w:r>
        <w:rPr>
          <w:color w:val="000000"/>
          <w:spacing w:val="1"/>
        </w:rPr>
        <w:t>и</w:t>
      </w:r>
      <w:r>
        <w:rPr>
          <w:color w:val="000000"/>
        </w:rPr>
        <w:t>й</w:t>
      </w:r>
      <w:r>
        <w:rPr>
          <w:color w:val="000000"/>
          <w:spacing w:val="12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</w:t>
      </w:r>
      <w:r>
        <w:rPr>
          <w:color w:val="000000"/>
          <w:spacing w:val="1"/>
        </w:rPr>
        <w:t>д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</w:rPr>
        <w:t>мотренные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3"/>
        </w:rPr>
        <w:t>з</w:t>
      </w:r>
      <w:r>
        <w:rPr>
          <w:color w:val="000000"/>
        </w:rPr>
        <w:t>адан</w:t>
      </w:r>
      <w:r>
        <w:rPr>
          <w:color w:val="000000"/>
          <w:spacing w:val="1"/>
        </w:rPr>
        <w:t>и</w:t>
      </w:r>
      <w:r>
        <w:rPr>
          <w:color w:val="000000"/>
        </w:rPr>
        <w:t>я;</w:t>
      </w:r>
      <w:r>
        <w:rPr>
          <w:color w:val="000000"/>
          <w:spacing w:val="12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23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4"/>
        </w:rPr>
        <w:t>п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в</w:t>
      </w:r>
      <w:r>
        <w:rPr>
          <w:color w:val="000000"/>
          <w:spacing w:val="1"/>
        </w:rPr>
        <w:t>ши</w:t>
      </w:r>
      <w:r>
        <w:rPr>
          <w:color w:val="000000"/>
        </w:rPr>
        <w:t>й</w:t>
      </w:r>
      <w:r>
        <w:rPr>
          <w:color w:val="000000"/>
          <w:spacing w:val="12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</w:t>
      </w:r>
      <w:r>
        <w:rPr>
          <w:color w:val="000000"/>
          <w:spacing w:val="-1"/>
        </w:rPr>
        <w:t>з</w:t>
      </w:r>
      <w:r>
        <w:rPr>
          <w:color w:val="000000"/>
        </w:rPr>
        <w:t>на</w:t>
      </w:r>
      <w:r>
        <w:rPr>
          <w:color w:val="000000"/>
          <w:spacing w:val="-1"/>
        </w:rPr>
        <w:t>ч</w:t>
      </w:r>
      <w:r>
        <w:rPr>
          <w:color w:val="000000"/>
        </w:rPr>
        <w:t>ительн</w:t>
      </w:r>
      <w:r>
        <w:rPr>
          <w:color w:val="000000"/>
          <w:spacing w:val="-2"/>
        </w:rPr>
        <w:t>ы</w:t>
      </w:r>
      <w:r>
        <w:rPr>
          <w:color w:val="000000"/>
        </w:rPr>
        <w:t>е неточности в их выполнении;</w:t>
      </w:r>
    </w:p>
    <w:p w:rsidR="003D34F0" w:rsidRDefault="003D34F0" w:rsidP="003D34F0">
      <w:pPr>
        <w:tabs>
          <w:tab w:val="left" w:pos="1706"/>
          <w:tab w:val="left" w:pos="3430"/>
          <w:tab w:val="left" w:pos="4228"/>
          <w:tab w:val="left" w:pos="4684"/>
          <w:tab w:val="left" w:pos="5313"/>
          <w:tab w:val="left" w:pos="5746"/>
          <w:tab w:val="left" w:pos="6844"/>
          <w:tab w:val="left" w:pos="7274"/>
          <w:tab w:val="left" w:pos="7922"/>
          <w:tab w:val="left" w:pos="8657"/>
        </w:tabs>
        <w:spacing w:line="276" w:lineRule="auto"/>
        <w:ind w:left="1" w:right="-18" w:firstLine="707"/>
        <w:jc w:val="both"/>
        <w:rPr>
          <w:color w:val="000000"/>
        </w:rPr>
      </w:pPr>
      <w:r>
        <w:rPr>
          <w:i/>
          <w:iCs/>
          <w:color w:val="000000"/>
        </w:rPr>
        <w:t>Оц</w:t>
      </w:r>
      <w:r>
        <w:rPr>
          <w:i/>
          <w:iCs/>
          <w:color w:val="000000"/>
          <w:spacing w:val="-1"/>
        </w:rPr>
        <w:t>е</w:t>
      </w:r>
      <w:r>
        <w:rPr>
          <w:i/>
          <w:iCs/>
          <w:color w:val="000000"/>
        </w:rPr>
        <w:t>нки</w:t>
      </w:r>
      <w:r>
        <w:rPr>
          <w:color w:val="000000"/>
        </w:rPr>
        <w:tab/>
      </w:r>
      <w:r>
        <w:rPr>
          <w:i/>
          <w:iCs/>
          <w:color w:val="000000"/>
        </w:rPr>
        <w:t>«удо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лет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ор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1"/>
        </w:rPr>
        <w:t>ьн</w:t>
      </w:r>
      <w:r>
        <w:rPr>
          <w:i/>
          <w:iCs/>
          <w:color w:val="000000"/>
        </w:rPr>
        <w:t>о»</w:t>
      </w:r>
      <w:r>
        <w:rPr>
          <w:color w:val="000000"/>
        </w:rPr>
        <w:tab/>
        <w:t>зас</w:t>
      </w:r>
      <w:r>
        <w:rPr>
          <w:color w:val="000000"/>
          <w:spacing w:val="1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жив</w:t>
      </w:r>
      <w:r>
        <w:rPr>
          <w:color w:val="000000"/>
          <w:spacing w:val="1"/>
        </w:rPr>
        <w:t>а</w:t>
      </w:r>
      <w:r>
        <w:rPr>
          <w:color w:val="000000"/>
        </w:rPr>
        <w:t>ет</w:t>
      </w:r>
      <w:r>
        <w:rPr>
          <w:color w:val="000000"/>
        </w:rPr>
        <w:tab/>
        <w:t>с</w:t>
      </w:r>
      <w:r>
        <w:rPr>
          <w:color w:val="000000"/>
          <w:spacing w:val="1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нт,</w:t>
      </w:r>
      <w:r>
        <w:rPr>
          <w:color w:val="000000"/>
        </w:rPr>
        <w:tab/>
      </w:r>
      <w:r>
        <w:rPr>
          <w:color w:val="000000"/>
          <w:spacing w:val="2"/>
        </w:rPr>
        <w:t>о</w:t>
      </w:r>
      <w:r>
        <w:rPr>
          <w:color w:val="000000"/>
        </w:rPr>
        <w:t>б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-3"/>
        </w:rPr>
        <w:t>у</w:t>
      </w:r>
      <w:r>
        <w:rPr>
          <w:color w:val="000000"/>
        </w:rPr>
        <w:t>живший</w:t>
      </w:r>
      <w:r>
        <w:rPr>
          <w:color w:val="000000"/>
        </w:rPr>
        <w:tab/>
        <w:t>з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ия основного</w:t>
      </w:r>
      <w:r>
        <w:rPr>
          <w:color w:val="000000"/>
          <w:spacing w:val="65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териала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5"/>
        </w:rPr>
        <w:t xml:space="preserve"> </w:t>
      </w:r>
      <w:r>
        <w:rPr>
          <w:color w:val="000000"/>
        </w:rPr>
        <w:t>объем</w:t>
      </w:r>
      <w:r>
        <w:rPr>
          <w:color w:val="000000"/>
          <w:spacing w:val="-1"/>
        </w:rPr>
        <w:t>е</w:t>
      </w:r>
      <w:r>
        <w:rPr>
          <w:color w:val="000000"/>
        </w:rPr>
        <w:t>,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еоб</w:t>
      </w:r>
      <w:r>
        <w:rPr>
          <w:color w:val="000000"/>
          <w:spacing w:val="2"/>
        </w:rPr>
        <w:t>х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</w:rPr>
        <w:t>имом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даль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е</w:t>
      </w:r>
      <w:r>
        <w:rPr>
          <w:color w:val="000000"/>
        </w:rPr>
        <w:t>йшей работы по данной специальности;</w:t>
      </w:r>
    </w:p>
    <w:p w:rsidR="003D34F0" w:rsidRDefault="003D34F0" w:rsidP="003D34F0">
      <w:pPr>
        <w:spacing w:line="276" w:lineRule="auto"/>
        <w:ind w:right="1" w:firstLine="567"/>
        <w:jc w:val="both"/>
        <w:rPr>
          <w:color w:val="000000"/>
        </w:rPr>
      </w:pPr>
      <w:r>
        <w:rPr>
          <w:i/>
          <w:iCs/>
          <w:color w:val="000000"/>
        </w:rPr>
        <w:t>Оц</w:t>
      </w:r>
      <w:r>
        <w:rPr>
          <w:i/>
          <w:iCs/>
          <w:color w:val="000000"/>
          <w:spacing w:val="-1"/>
        </w:rPr>
        <w:t>е</w:t>
      </w:r>
      <w:r>
        <w:rPr>
          <w:i/>
          <w:iCs/>
          <w:color w:val="000000"/>
        </w:rPr>
        <w:t>нки</w:t>
      </w:r>
      <w:r>
        <w:rPr>
          <w:color w:val="000000"/>
        </w:rPr>
        <w:tab/>
      </w:r>
      <w:r>
        <w:rPr>
          <w:i/>
          <w:iCs/>
          <w:color w:val="000000"/>
        </w:rPr>
        <w:t>«не</w:t>
      </w:r>
      <w:r>
        <w:rPr>
          <w:i/>
          <w:iCs/>
          <w:color w:val="000000"/>
          <w:spacing w:val="-1"/>
        </w:rPr>
        <w:t>у</w:t>
      </w:r>
      <w:r>
        <w:rPr>
          <w:i/>
          <w:iCs/>
          <w:color w:val="000000"/>
        </w:rPr>
        <w:t>довлетворит</w:t>
      </w:r>
      <w:r>
        <w:rPr>
          <w:i/>
          <w:iCs/>
          <w:color w:val="000000"/>
          <w:spacing w:val="-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1"/>
        </w:rPr>
        <w:t>ьн</w:t>
      </w:r>
      <w:r>
        <w:rPr>
          <w:i/>
          <w:iCs/>
          <w:color w:val="000000"/>
        </w:rPr>
        <w:t>о»</w:t>
      </w:r>
      <w:r>
        <w:rPr>
          <w:color w:val="000000"/>
        </w:rPr>
        <w:tab/>
        <w:t>зас</w:t>
      </w:r>
      <w:r>
        <w:rPr>
          <w:color w:val="000000"/>
          <w:spacing w:val="1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жи</w:t>
      </w:r>
      <w:r>
        <w:rPr>
          <w:color w:val="000000"/>
        </w:rPr>
        <w:t>ва</w:t>
      </w:r>
      <w:r>
        <w:rPr>
          <w:color w:val="000000"/>
          <w:spacing w:val="-1"/>
        </w:rPr>
        <w:t>е</w:t>
      </w:r>
      <w:r>
        <w:rPr>
          <w:color w:val="000000"/>
        </w:rPr>
        <w:t>т</w:t>
      </w:r>
      <w:r>
        <w:rPr>
          <w:color w:val="000000"/>
        </w:rPr>
        <w:tab/>
        <w:t>с</w:t>
      </w:r>
      <w:r>
        <w:rPr>
          <w:color w:val="000000"/>
          <w:spacing w:val="4"/>
        </w:rPr>
        <w:t>т</w:t>
      </w:r>
      <w:r>
        <w:rPr>
          <w:color w:val="000000"/>
          <w:spacing w:val="-6"/>
        </w:rPr>
        <w:t>у</w:t>
      </w:r>
      <w:r>
        <w:rPr>
          <w:color w:val="000000"/>
          <w:spacing w:val="1"/>
        </w:rPr>
        <w:t>д</w:t>
      </w:r>
      <w:r>
        <w:rPr>
          <w:color w:val="000000"/>
        </w:rPr>
        <w:t>ент,</w:t>
      </w:r>
      <w:r>
        <w:rPr>
          <w:color w:val="000000"/>
        </w:rPr>
        <w:tab/>
        <w:t>не выполнивший все задания,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-6"/>
        </w:rPr>
        <w:t>у</w:t>
      </w:r>
      <w:r>
        <w:rPr>
          <w:color w:val="000000"/>
        </w:rPr>
        <w:t>ж</w:t>
      </w:r>
      <w:r>
        <w:rPr>
          <w:color w:val="000000"/>
          <w:spacing w:val="1"/>
        </w:rPr>
        <w:t>д</w:t>
      </w:r>
      <w:r>
        <w:rPr>
          <w:color w:val="000000"/>
        </w:rPr>
        <w:t>ающи</w:t>
      </w:r>
      <w:r>
        <w:rPr>
          <w:color w:val="000000"/>
          <w:spacing w:val="1"/>
        </w:rPr>
        <w:t>й</w:t>
      </w:r>
      <w:r>
        <w:rPr>
          <w:color w:val="000000"/>
        </w:rPr>
        <w:t>ся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овторе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и основных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разделов </w:t>
      </w:r>
      <w:r>
        <w:rPr>
          <w:color w:val="000000"/>
          <w:spacing w:val="2"/>
        </w:rPr>
        <w:t>к</w:t>
      </w:r>
      <w:r>
        <w:rPr>
          <w:color w:val="000000"/>
          <w:spacing w:val="-6"/>
        </w:rPr>
        <w:t>у</w:t>
      </w:r>
      <w:r>
        <w:rPr>
          <w:color w:val="000000"/>
          <w:spacing w:val="1"/>
        </w:rPr>
        <w:t>р</w:t>
      </w:r>
      <w:r>
        <w:rPr>
          <w:color w:val="000000"/>
        </w:rPr>
        <w:t>са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под </w:t>
      </w:r>
      <w:r>
        <w:rPr>
          <w:color w:val="000000"/>
          <w:spacing w:val="2"/>
        </w:rPr>
        <w:t>р</w:t>
      </w:r>
      <w:r>
        <w:rPr>
          <w:color w:val="000000"/>
          <w:spacing w:val="-4"/>
        </w:rPr>
        <w:t>у</w:t>
      </w:r>
      <w:r>
        <w:rPr>
          <w:color w:val="000000"/>
        </w:rPr>
        <w:t>ко</w:t>
      </w:r>
      <w:r>
        <w:rPr>
          <w:color w:val="000000"/>
          <w:spacing w:val="2"/>
        </w:rPr>
        <w:t>в</w:t>
      </w:r>
      <w:r>
        <w:rPr>
          <w:color w:val="000000"/>
        </w:rPr>
        <w:t>одством п</w:t>
      </w:r>
      <w:r>
        <w:rPr>
          <w:color w:val="000000"/>
          <w:spacing w:val="2"/>
        </w:rPr>
        <w:t>р</w:t>
      </w:r>
      <w:r>
        <w:rPr>
          <w:color w:val="000000"/>
        </w:rPr>
        <w:t>еподав</w:t>
      </w:r>
      <w:r>
        <w:rPr>
          <w:color w:val="000000"/>
          <w:spacing w:val="-1"/>
        </w:rPr>
        <w:t>а</w:t>
      </w:r>
      <w:r>
        <w:rPr>
          <w:color w:val="000000"/>
        </w:rPr>
        <w:t>теля.</w:t>
      </w:r>
    </w:p>
    <w:p w:rsidR="00A85FAE" w:rsidRDefault="00A85FAE" w:rsidP="003D34F0">
      <w:pPr>
        <w:spacing w:line="276" w:lineRule="auto"/>
        <w:ind w:right="1" w:firstLine="567"/>
        <w:jc w:val="both"/>
        <w:rPr>
          <w:color w:val="000000"/>
        </w:rPr>
      </w:pPr>
    </w:p>
    <w:p w:rsidR="00A85FAE" w:rsidRDefault="00A85FAE" w:rsidP="003D34F0">
      <w:pPr>
        <w:spacing w:line="276" w:lineRule="auto"/>
        <w:ind w:right="1" w:firstLine="567"/>
        <w:jc w:val="both"/>
        <w:rPr>
          <w:color w:val="000000"/>
        </w:rPr>
      </w:pPr>
    </w:p>
    <w:p w:rsidR="00A85FAE" w:rsidRDefault="00A85FAE" w:rsidP="003D34F0">
      <w:pPr>
        <w:spacing w:line="276" w:lineRule="auto"/>
        <w:ind w:right="1" w:firstLine="567"/>
        <w:jc w:val="both"/>
        <w:rPr>
          <w:color w:val="000000"/>
        </w:rPr>
      </w:pPr>
    </w:p>
    <w:p w:rsidR="00A85FAE" w:rsidRDefault="00A85FAE" w:rsidP="003D34F0">
      <w:pPr>
        <w:spacing w:line="276" w:lineRule="auto"/>
        <w:ind w:right="1" w:firstLine="567"/>
        <w:jc w:val="both"/>
        <w:rPr>
          <w:color w:val="000000"/>
        </w:rPr>
      </w:pPr>
    </w:p>
    <w:p w:rsidR="00A85FAE" w:rsidRDefault="00A85FAE" w:rsidP="003D34F0">
      <w:pPr>
        <w:spacing w:line="276" w:lineRule="auto"/>
        <w:ind w:right="1" w:firstLine="567"/>
        <w:jc w:val="both"/>
        <w:rPr>
          <w:color w:val="000000"/>
        </w:rPr>
      </w:pPr>
    </w:p>
    <w:p w:rsidR="00A85FAE" w:rsidRDefault="00A85FAE" w:rsidP="003D34F0">
      <w:pPr>
        <w:spacing w:line="276" w:lineRule="auto"/>
        <w:ind w:right="1" w:firstLine="567"/>
        <w:jc w:val="both"/>
        <w:rPr>
          <w:color w:val="000000"/>
        </w:rPr>
      </w:pPr>
    </w:p>
    <w:p w:rsidR="00A85FAE" w:rsidRDefault="00A85FAE" w:rsidP="003D34F0">
      <w:pPr>
        <w:spacing w:line="276" w:lineRule="auto"/>
        <w:ind w:right="1" w:firstLine="567"/>
        <w:jc w:val="both"/>
        <w:rPr>
          <w:color w:val="000000"/>
        </w:rPr>
      </w:pPr>
    </w:p>
    <w:p w:rsidR="00A85FAE" w:rsidRDefault="00A85FAE" w:rsidP="003D34F0">
      <w:pPr>
        <w:spacing w:line="276" w:lineRule="auto"/>
        <w:ind w:right="1" w:firstLine="567"/>
        <w:jc w:val="both"/>
        <w:rPr>
          <w:color w:val="000000"/>
        </w:rPr>
      </w:pPr>
    </w:p>
    <w:p w:rsidR="00A85FAE" w:rsidRDefault="00A85FAE" w:rsidP="003D34F0">
      <w:pPr>
        <w:spacing w:line="276" w:lineRule="auto"/>
        <w:ind w:right="1" w:firstLine="567"/>
        <w:jc w:val="both"/>
        <w:rPr>
          <w:color w:val="000000"/>
        </w:rPr>
      </w:pPr>
    </w:p>
    <w:p w:rsidR="00A85FAE" w:rsidRDefault="00A85FAE" w:rsidP="003D34F0">
      <w:pPr>
        <w:spacing w:line="276" w:lineRule="auto"/>
        <w:ind w:right="1" w:firstLine="567"/>
        <w:jc w:val="both"/>
        <w:rPr>
          <w:color w:val="000000"/>
        </w:rPr>
      </w:pPr>
    </w:p>
    <w:p w:rsidR="00A85FAE" w:rsidRDefault="00A85FAE" w:rsidP="003D34F0">
      <w:pPr>
        <w:spacing w:line="276" w:lineRule="auto"/>
        <w:ind w:right="1" w:firstLine="567"/>
        <w:jc w:val="both"/>
        <w:rPr>
          <w:color w:val="000000"/>
        </w:rPr>
      </w:pPr>
    </w:p>
    <w:p w:rsidR="00A85FAE" w:rsidRDefault="00A85FAE" w:rsidP="003D34F0">
      <w:pPr>
        <w:spacing w:line="276" w:lineRule="auto"/>
        <w:ind w:right="1" w:firstLine="567"/>
        <w:jc w:val="both"/>
        <w:rPr>
          <w:color w:val="000000"/>
        </w:rPr>
      </w:pPr>
    </w:p>
    <w:p w:rsidR="00A85FAE" w:rsidRDefault="00A85FAE" w:rsidP="003D34F0">
      <w:pPr>
        <w:spacing w:line="276" w:lineRule="auto"/>
        <w:ind w:right="1" w:firstLine="567"/>
        <w:jc w:val="both"/>
        <w:rPr>
          <w:color w:val="000000"/>
        </w:rPr>
      </w:pPr>
    </w:p>
    <w:p w:rsidR="00A85FAE" w:rsidRDefault="00A85FAE" w:rsidP="003D34F0">
      <w:pPr>
        <w:spacing w:line="276" w:lineRule="auto"/>
        <w:ind w:right="1" w:firstLine="567"/>
        <w:jc w:val="both"/>
        <w:rPr>
          <w:color w:val="000000"/>
        </w:rPr>
      </w:pPr>
    </w:p>
    <w:p w:rsidR="00A85FAE" w:rsidRDefault="00A85FAE" w:rsidP="003D34F0">
      <w:pPr>
        <w:spacing w:line="276" w:lineRule="auto"/>
        <w:ind w:right="1" w:firstLine="567"/>
        <w:jc w:val="both"/>
        <w:rPr>
          <w:color w:val="000000"/>
        </w:rPr>
      </w:pPr>
    </w:p>
    <w:p w:rsidR="00A85FAE" w:rsidRDefault="00A85FAE" w:rsidP="003D34F0">
      <w:pPr>
        <w:spacing w:line="276" w:lineRule="auto"/>
        <w:ind w:right="1" w:firstLine="567"/>
        <w:jc w:val="both"/>
        <w:rPr>
          <w:color w:val="000000"/>
        </w:rPr>
      </w:pPr>
    </w:p>
    <w:p w:rsidR="00A85FAE" w:rsidRDefault="00A85FAE" w:rsidP="003D34F0">
      <w:pPr>
        <w:spacing w:line="276" w:lineRule="auto"/>
        <w:ind w:right="1" w:firstLine="567"/>
        <w:jc w:val="both"/>
        <w:rPr>
          <w:color w:val="000000"/>
        </w:rPr>
      </w:pPr>
    </w:p>
    <w:p w:rsidR="00A85FAE" w:rsidRDefault="00A85FAE" w:rsidP="003D34F0">
      <w:pPr>
        <w:spacing w:line="276" w:lineRule="auto"/>
        <w:ind w:right="1" w:firstLine="567"/>
        <w:jc w:val="both"/>
        <w:rPr>
          <w:color w:val="000000"/>
        </w:rPr>
      </w:pPr>
    </w:p>
    <w:p w:rsidR="00A85FAE" w:rsidRDefault="00A85FAE" w:rsidP="003D34F0">
      <w:pPr>
        <w:spacing w:line="276" w:lineRule="auto"/>
        <w:ind w:right="1" w:firstLine="567"/>
        <w:jc w:val="both"/>
        <w:rPr>
          <w:color w:val="000000"/>
        </w:rPr>
      </w:pPr>
    </w:p>
    <w:p w:rsidR="00A85FAE" w:rsidRDefault="00A85FAE" w:rsidP="003D34F0">
      <w:pPr>
        <w:spacing w:line="276" w:lineRule="auto"/>
        <w:ind w:right="1" w:firstLine="567"/>
        <w:jc w:val="both"/>
        <w:rPr>
          <w:color w:val="000000"/>
        </w:rPr>
      </w:pPr>
    </w:p>
    <w:p w:rsidR="00A85FAE" w:rsidRDefault="00A85FAE" w:rsidP="003D34F0">
      <w:pPr>
        <w:spacing w:line="276" w:lineRule="auto"/>
        <w:ind w:right="1" w:firstLine="567"/>
        <w:jc w:val="both"/>
        <w:rPr>
          <w:color w:val="000000"/>
        </w:rPr>
      </w:pPr>
    </w:p>
    <w:p w:rsidR="00A85FAE" w:rsidRDefault="00A85FAE" w:rsidP="00A85FAE">
      <w:pPr>
        <w:autoSpaceDE w:val="0"/>
        <w:autoSpaceDN w:val="0"/>
        <w:adjustRightInd w:val="0"/>
      </w:pPr>
    </w:p>
    <w:p w:rsidR="00A85FAE" w:rsidRPr="00A85FAE" w:rsidRDefault="00A85FAE" w:rsidP="00A85FAE">
      <w:pPr>
        <w:ind w:firstLine="709"/>
        <w:jc w:val="right"/>
      </w:pPr>
      <w:r w:rsidRPr="00A85FAE">
        <w:t>Приложение 1</w:t>
      </w:r>
    </w:p>
    <w:p w:rsidR="00A85FAE" w:rsidRPr="00A85FAE" w:rsidRDefault="00A85FAE" w:rsidP="00A85FAE">
      <w:pPr>
        <w:ind w:firstLine="709"/>
        <w:jc w:val="right"/>
      </w:pPr>
    </w:p>
    <w:p w:rsidR="00A85FAE" w:rsidRPr="00A85FAE" w:rsidRDefault="00A85FAE" w:rsidP="00A85FAE">
      <w:pPr>
        <w:ind w:firstLine="709"/>
        <w:jc w:val="center"/>
        <w:rPr>
          <w:bCs/>
          <w:caps/>
          <w:sz w:val="28"/>
          <w:szCs w:val="28"/>
        </w:rPr>
      </w:pPr>
      <w:r w:rsidRPr="00A85FAE">
        <w:rPr>
          <w:bCs/>
          <w:caps/>
          <w:sz w:val="28"/>
          <w:szCs w:val="28"/>
        </w:rPr>
        <w:t>аттестационный лист по практике</w:t>
      </w:r>
    </w:p>
    <w:p w:rsidR="00A85FAE" w:rsidRPr="00A85FAE" w:rsidRDefault="00A85FAE" w:rsidP="00A85FAE">
      <w:pPr>
        <w:ind w:firstLine="709"/>
        <w:jc w:val="center"/>
        <w:rPr>
          <w:bCs/>
          <w:sz w:val="28"/>
          <w:szCs w:val="28"/>
        </w:rPr>
      </w:pPr>
    </w:p>
    <w:p w:rsidR="00A85FAE" w:rsidRPr="00A85FAE" w:rsidRDefault="00A85FAE" w:rsidP="00A85FAE">
      <w:pPr>
        <w:jc w:val="center"/>
        <w:rPr>
          <w:sz w:val="28"/>
          <w:szCs w:val="28"/>
        </w:rPr>
      </w:pPr>
      <w:r w:rsidRPr="00A85FAE">
        <w:rPr>
          <w:i/>
          <w:spacing w:val="80"/>
          <w:sz w:val="28"/>
          <w:szCs w:val="28"/>
        </w:rPr>
        <w:softHyphen/>
      </w:r>
      <w:r w:rsidRPr="00A85FAE">
        <w:rPr>
          <w:i/>
          <w:spacing w:val="80"/>
          <w:sz w:val="28"/>
          <w:szCs w:val="28"/>
        </w:rPr>
        <w:softHyphen/>
      </w:r>
      <w:r w:rsidRPr="00A85FAE">
        <w:rPr>
          <w:i/>
          <w:spacing w:val="80"/>
          <w:sz w:val="28"/>
          <w:szCs w:val="28"/>
        </w:rPr>
        <w:softHyphen/>
      </w:r>
      <w:r w:rsidRPr="00A85FAE">
        <w:rPr>
          <w:i/>
          <w:spacing w:val="80"/>
          <w:sz w:val="28"/>
          <w:szCs w:val="28"/>
        </w:rPr>
        <w:softHyphen/>
      </w:r>
      <w:r w:rsidRPr="00A85FAE">
        <w:rPr>
          <w:i/>
          <w:spacing w:val="80"/>
          <w:sz w:val="28"/>
          <w:szCs w:val="28"/>
        </w:rPr>
        <w:softHyphen/>
      </w:r>
      <w:r w:rsidRPr="00A85FAE">
        <w:rPr>
          <w:i/>
          <w:spacing w:val="80"/>
          <w:sz w:val="28"/>
          <w:szCs w:val="28"/>
          <w:u w:val="single"/>
        </w:rPr>
        <w:softHyphen/>
      </w:r>
      <w:r w:rsidRPr="00A85FAE">
        <w:rPr>
          <w:i/>
          <w:spacing w:val="80"/>
          <w:sz w:val="28"/>
          <w:szCs w:val="28"/>
          <w:u w:val="single"/>
        </w:rPr>
        <w:softHyphen/>
      </w:r>
      <w:r w:rsidRPr="00A85FAE">
        <w:rPr>
          <w:i/>
          <w:spacing w:val="80"/>
          <w:sz w:val="28"/>
          <w:szCs w:val="28"/>
          <w:u w:val="single"/>
        </w:rPr>
        <w:softHyphen/>
      </w:r>
      <w:r w:rsidRPr="00A85FAE">
        <w:rPr>
          <w:i/>
          <w:spacing w:val="80"/>
          <w:sz w:val="28"/>
          <w:szCs w:val="28"/>
          <w:u w:val="single"/>
        </w:rPr>
        <w:softHyphen/>
      </w:r>
      <w:r w:rsidRPr="00A85FAE">
        <w:rPr>
          <w:i/>
          <w:spacing w:val="80"/>
          <w:sz w:val="28"/>
          <w:szCs w:val="28"/>
          <w:u w:val="single"/>
        </w:rPr>
        <w:softHyphen/>
      </w:r>
      <w:r w:rsidRPr="00A85FAE">
        <w:rPr>
          <w:i/>
          <w:spacing w:val="80"/>
          <w:sz w:val="28"/>
          <w:szCs w:val="28"/>
          <w:u w:val="single"/>
        </w:rPr>
        <w:softHyphen/>
      </w:r>
      <w:r w:rsidRPr="00A85FAE">
        <w:rPr>
          <w:i/>
          <w:spacing w:val="80"/>
          <w:sz w:val="28"/>
          <w:szCs w:val="28"/>
          <w:u w:val="single"/>
        </w:rPr>
        <w:softHyphen/>
      </w:r>
      <w:r w:rsidRPr="00A85FAE">
        <w:rPr>
          <w:i/>
          <w:spacing w:val="80"/>
          <w:sz w:val="28"/>
          <w:szCs w:val="28"/>
          <w:u w:val="single"/>
        </w:rPr>
        <w:softHyphen/>
      </w:r>
      <w:r w:rsidRPr="00A85FAE">
        <w:rPr>
          <w:i/>
          <w:spacing w:val="80"/>
          <w:sz w:val="28"/>
          <w:szCs w:val="28"/>
          <w:u w:val="single"/>
        </w:rPr>
        <w:softHyphen/>
      </w:r>
      <w:r w:rsidRPr="00A85FAE">
        <w:rPr>
          <w:i/>
          <w:spacing w:val="80"/>
          <w:sz w:val="28"/>
          <w:szCs w:val="28"/>
          <w:u w:val="single"/>
        </w:rPr>
        <w:softHyphen/>
      </w:r>
      <w:r w:rsidRPr="00A85FAE">
        <w:rPr>
          <w:i/>
          <w:spacing w:val="80"/>
          <w:sz w:val="28"/>
          <w:szCs w:val="28"/>
          <w:u w:val="single"/>
        </w:rPr>
        <w:softHyphen/>
      </w:r>
      <w:r w:rsidRPr="00A85FAE">
        <w:rPr>
          <w:i/>
          <w:spacing w:val="80"/>
          <w:sz w:val="28"/>
          <w:szCs w:val="28"/>
          <w:u w:val="single"/>
        </w:rPr>
        <w:softHyphen/>
      </w:r>
      <w:r w:rsidRPr="00A85FAE">
        <w:rPr>
          <w:i/>
          <w:spacing w:val="80"/>
          <w:sz w:val="28"/>
          <w:szCs w:val="28"/>
          <w:u w:val="single"/>
        </w:rPr>
        <w:softHyphen/>
      </w:r>
      <w:r w:rsidRPr="00A85FAE">
        <w:rPr>
          <w:i/>
          <w:spacing w:val="80"/>
          <w:sz w:val="28"/>
          <w:szCs w:val="28"/>
          <w:u w:val="single"/>
        </w:rPr>
        <w:softHyphen/>
      </w:r>
      <w:r w:rsidRPr="00A85FAE">
        <w:rPr>
          <w:i/>
          <w:spacing w:val="80"/>
          <w:sz w:val="28"/>
          <w:szCs w:val="28"/>
          <w:u w:val="single"/>
        </w:rPr>
        <w:softHyphen/>
      </w:r>
      <w:r w:rsidRPr="00A85FAE">
        <w:rPr>
          <w:spacing w:val="80"/>
          <w:sz w:val="28"/>
          <w:szCs w:val="28"/>
          <w:u w:val="single"/>
        </w:rPr>
        <w:t>______________________</w:t>
      </w:r>
      <w:r w:rsidRPr="00A85FAE">
        <w:rPr>
          <w:sz w:val="28"/>
          <w:szCs w:val="28"/>
        </w:rPr>
        <w:t>,</w:t>
      </w:r>
    </w:p>
    <w:p w:rsidR="00A85FAE" w:rsidRPr="00E50B14" w:rsidRDefault="00A85FAE" w:rsidP="00A85FAE">
      <w:pPr>
        <w:jc w:val="center"/>
        <w:rPr>
          <w:sz w:val="16"/>
          <w:szCs w:val="16"/>
        </w:rPr>
      </w:pPr>
      <w:r w:rsidRPr="00E50B14">
        <w:rPr>
          <w:sz w:val="16"/>
          <w:szCs w:val="16"/>
        </w:rPr>
        <w:t>(ФИО)</w:t>
      </w:r>
    </w:p>
    <w:p w:rsidR="00A85FAE" w:rsidRPr="007A4943" w:rsidRDefault="00A85FAE" w:rsidP="00A85FAE">
      <w:pPr>
        <w:jc w:val="both"/>
      </w:pPr>
      <w:r w:rsidRPr="007A4943">
        <w:t>обучающийся на __ курсе по специальности «</w:t>
      </w:r>
      <w:r>
        <w:t>Гостиничное дело</w:t>
      </w:r>
      <w:r w:rsidRPr="007A4943">
        <w:t>» прошел производственную (преддипломную) практику по квалификации «Специ</w:t>
      </w:r>
      <w:r>
        <w:t>алист по гостеприимству</w:t>
      </w:r>
      <w:r w:rsidRPr="007A4943">
        <w:t>» в объеме 144 часа с «____» _______ 20__ г. по «__» __________ 20__ г.</w:t>
      </w:r>
    </w:p>
    <w:p w:rsidR="00A85FAE" w:rsidRPr="007A4943" w:rsidRDefault="00A85FAE" w:rsidP="00A85FAE">
      <w:pPr>
        <w:jc w:val="both"/>
      </w:pPr>
      <w:r w:rsidRPr="007A4943">
        <w:t>в организации ______________________________________________________</w:t>
      </w:r>
    </w:p>
    <w:p w:rsidR="00A85FAE" w:rsidRPr="007A4943" w:rsidRDefault="00A85FAE" w:rsidP="00A85FAE">
      <w:pPr>
        <w:jc w:val="both"/>
      </w:pPr>
    </w:p>
    <w:p w:rsidR="00A85FAE" w:rsidRPr="007A4943" w:rsidRDefault="00A85FAE" w:rsidP="00A85FAE">
      <w:pPr>
        <w:jc w:val="both"/>
      </w:pPr>
      <w:r w:rsidRPr="007A4943">
        <w:t>__________________________________________________________________</w:t>
      </w:r>
    </w:p>
    <w:p w:rsidR="00A85FAE" w:rsidRPr="00B44FDC" w:rsidRDefault="00A85FAE" w:rsidP="00A85FAE">
      <w:pPr>
        <w:jc w:val="center"/>
        <w:rPr>
          <w:i/>
          <w:iCs/>
        </w:rPr>
      </w:pPr>
    </w:p>
    <w:p w:rsidR="009955DD" w:rsidRPr="00F8006F" w:rsidRDefault="009955DD" w:rsidP="009955DD">
      <w:pPr>
        <w:rPr>
          <w:color w:val="000000"/>
        </w:rPr>
      </w:pPr>
      <w:r w:rsidRPr="00F8006F">
        <w:rPr>
          <w:color w:val="000000"/>
        </w:rPr>
        <w:t>Сформированные умения, компетенции (общие(ОК), профессиональные (ПК)), практический опыт, трудовые функции (ТФ) и уровень их освоения</w:t>
      </w:r>
    </w:p>
    <w:p w:rsidR="009955DD" w:rsidRPr="00F8006F" w:rsidRDefault="009955DD" w:rsidP="009955DD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7"/>
        <w:gridCol w:w="3499"/>
      </w:tblGrid>
      <w:tr w:rsidR="009955DD" w:rsidRPr="00F8006F" w:rsidTr="000D47CD">
        <w:tc>
          <w:tcPr>
            <w:tcW w:w="5787" w:type="dxa"/>
          </w:tcPr>
          <w:p w:rsidR="009955DD" w:rsidRPr="00F8006F" w:rsidRDefault="009955DD" w:rsidP="000D47CD">
            <w:pPr>
              <w:widowControl w:val="0"/>
              <w:jc w:val="center"/>
              <w:rPr>
                <w:color w:val="000000"/>
              </w:rPr>
            </w:pPr>
            <w:r w:rsidRPr="00F8006F">
              <w:rPr>
                <w:color w:val="000000"/>
              </w:rPr>
              <w:t>Виды профессиональной деятельности и объем работ, выполненных обучающимся во время практики</w:t>
            </w:r>
          </w:p>
        </w:tc>
        <w:tc>
          <w:tcPr>
            <w:tcW w:w="3499" w:type="dxa"/>
          </w:tcPr>
          <w:p w:rsidR="009955DD" w:rsidRPr="00F8006F" w:rsidRDefault="009955DD" w:rsidP="000D47CD">
            <w:pPr>
              <w:widowControl w:val="0"/>
              <w:jc w:val="center"/>
              <w:rPr>
                <w:color w:val="000000"/>
              </w:rPr>
            </w:pPr>
            <w:r w:rsidRPr="00F8006F">
              <w:rPr>
                <w:color w:val="000000"/>
              </w:rPr>
              <w:t>Качество выполнения работ и уровень их освоения (освоил/не освоил)</w:t>
            </w:r>
          </w:p>
        </w:tc>
      </w:tr>
      <w:tr w:rsidR="009955DD" w:rsidRPr="00F8006F" w:rsidTr="000D47CD">
        <w:tc>
          <w:tcPr>
            <w:tcW w:w="5787" w:type="dxa"/>
          </w:tcPr>
          <w:p w:rsidR="009955DD" w:rsidRPr="00F8006F" w:rsidRDefault="009955DD" w:rsidP="000D47CD">
            <w:pPr>
              <w:widowControl w:val="0"/>
              <w:rPr>
                <w:color w:val="000000"/>
              </w:rPr>
            </w:pPr>
            <w:r w:rsidRPr="00F8006F">
              <w:rPr>
                <w:color w:val="000000"/>
              </w:rPr>
              <w:t>1.ОК</w:t>
            </w:r>
          </w:p>
        </w:tc>
        <w:tc>
          <w:tcPr>
            <w:tcW w:w="3499" w:type="dxa"/>
          </w:tcPr>
          <w:p w:rsidR="009955DD" w:rsidRPr="00F8006F" w:rsidRDefault="009955DD" w:rsidP="000D47CD">
            <w:pPr>
              <w:widowControl w:val="0"/>
              <w:rPr>
                <w:color w:val="000000"/>
              </w:rPr>
            </w:pPr>
          </w:p>
        </w:tc>
      </w:tr>
      <w:tr w:rsidR="009955DD" w:rsidRPr="00F8006F" w:rsidTr="000D47CD">
        <w:tc>
          <w:tcPr>
            <w:tcW w:w="5787" w:type="dxa"/>
          </w:tcPr>
          <w:p w:rsidR="009955DD" w:rsidRPr="00F8006F" w:rsidRDefault="009955DD" w:rsidP="000D47CD">
            <w:pPr>
              <w:widowControl w:val="0"/>
              <w:rPr>
                <w:color w:val="000000"/>
              </w:rPr>
            </w:pPr>
            <w:r w:rsidRPr="00F8006F">
              <w:rPr>
                <w:color w:val="000000"/>
              </w:rPr>
              <w:t>2.ПК</w:t>
            </w:r>
          </w:p>
        </w:tc>
        <w:tc>
          <w:tcPr>
            <w:tcW w:w="3499" w:type="dxa"/>
          </w:tcPr>
          <w:p w:rsidR="009955DD" w:rsidRPr="00F8006F" w:rsidRDefault="009955DD" w:rsidP="000D47CD">
            <w:pPr>
              <w:widowControl w:val="0"/>
              <w:rPr>
                <w:color w:val="000000"/>
              </w:rPr>
            </w:pPr>
          </w:p>
        </w:tc>
      </w:tr>
    </w:tbl>
    <w:p w:rsidR="009955DD" w:rsidRPr="00F8006F" w:rsidRDefault="009955DD" w:rsidP="009955DD">
      <w:pPr>
        <w:rPr>
          <w:color w:val="000000"/>
        </w:rPr>
      </w:pPr>
    </w:p>
    <w:p w:rsidR="009955DD" w:rsidRPr="00F8006F" w:rsidRDefault="009955DD" w:rsidP="009955DD">
      <w:pPr>
        <w:rPr>
          <w:color w:val="000000"/>
        </w:rPr>
      </w:pPr>
    </w:p>
    <w:p w:rsidR="00A85FAE" w:rsidRPr="00B44FDC" w:rsidRDefault="00A85FAE" w:rsidP="00A85FAE">
      <w:pPr>
        <w:jc w:val="both"/>
        <w:rPr>
          <w:sz w:val="28"/>
          <w:szCs w:val="28"/>
        </w:rPr>
      </w:pPr>
    </w:p>
    <w:p w:rsidR="00A85FAE" w:rsidRPr="00205CF2" w:rsidRDefault="00A85FAE" w:rsidP="00A85FAE">
      <w:pPr>
        <w:jc w:val="both"/>
        <w:rPr>
          <w:b/>
          <w:bCs/>
        </w:rPr>
      </w:pPr>
      <w:r w:rsidRPr="00C62531">
        <w:rPr>
          <w:bCs/>
        </w:rPr>
        <w:t>Характеристика учебной и профессиональной деятельности обучающегося во время производственной (преддипломной) практики</w:t>
      </w:r>
      <w:r w:rsidRPr="00205CF2">
        <w:t xml:space="preserve"> </w:t>
      </w:r>
      <w:r w:rsidRPr="00205CF2">
        <w:rPr>
          <w:i/>
          <w:iCs/>
        </w:rPr>
        <w:t>___________________________________________________________________________________________________________________________________________________________________________________________________</w:t>
      </w:r>
    </w:p>
    <w:p w:rsidR="00A85FAE" w:rsidRPr="00205CF2" w:rsidRDefault="00A85FAE" w:rsidP="00A85FAE">
      <w:pPr>
        <w:jc w:val="both"/>
        <w:rPr>
          <w:b/>
          <w:bCs/>
        </w:rPr>
      </w:pPr>
      <w:r w:rsidRPr="00205CF2">
        <w:rPr>
          <w:i/>
          <w:iCs/>
        </w:rPr>
        <w:t>_______________________________________________________________</w:t>
      </w:r>
    </w:p>
    <w:p w:rsidR="00A85FAE" w:rsidRPr="00205CF2" w:rsidRDefault="00A85FAE" w:rsidP="00A85FAE">
      <w:pPr>
        <w:jc w:val="both"/>
      </w:pPr>
    </w:p>
    <w:p w:rsidR="00A85FAE" w:rsidRPr="00205CF2" w:rsidRDefault="00A85FAE" w:rsidP="00A85FAE">
      <w:pPr>
        <w:jc w:val="both"/>
      </w:pPr>
    </w:p>
    <w:p w:rsidR="00A85FAE" w:rsidRPr="00205CF2" w:rsidRDefault="00A85FAE" w:rsidP="00A85FAE">
      <w:pPr>
        <w:jc w:val="both"/>
      </w:pPr>
    </w:p>
    <w:p w:rsidR="00A85FAE" w:rsidRPr="00205CF2" w:rsidRDefault="00A85FAE" w:rsidP="00A85FAE">
      <w:pPr>
        <w:jc w:val="both"/>
      </w:pPr>
      <w:r w:rsidRPr="00205CF2">
        <w:t xml:space="preserve">Дата «___» _______.20__г.    </w:t>
      </w:r>
      <w:r w:rsidRPr="00205CF2">
        <w:tab/>
      </w:r>
      <w:r w:rsidRPr="00205CF2">
        <w:tab/>
      </w:r>
      <w:r w:rsidRPr="00205CF2">
        <w:tab/>
        <w:t xml:space="preserve">     </w:t>
      </w:r>
    </w:p>
    <w:p w:rsidR="00A85FAE" w:rsidRPr="00205CF2" w:rsidRDefault="00A85FAE" w:rsidP="00A85FAE"/>
    <w:p w:rsidR="00A85FAE" w:rsidRPr="00205CF2" w:rsidRDefault="00A85FAE" w:rsidP="00A85FAE"/>
    <w:p w:rsidR="00A85FAE" w:rsidRPr="00205CF2" w:rsidRDefault="00A85FAE" w:rsidP="00A85FAE">
      <w:r w:rsidRPr="00205CF2">
        <w:t>Руководитель практики</w:t>
      </w:r>
      <w:r w:rsidRPr="00205CF2">
        <w:tab/>
        <w:t xml:space="preserve">     ___________________/ </w:t>
      </w:r>
      <w:r w:rsidRPr="00205CF2">
        <w:tab/>
      </w:r>
      <w:r w:rsidRPr="00205CF2">
        <w:tab/>
      </w:r>
      <w:r w:rsidRPr="00205CF2">
        <w:tab/>
        <w:t>/</w:t>
      </w:r>
    </w:p>
    <w:p w:rsidR="00A85FAE" w:rsidRPr="00205CF2" w:rsidRDefault="00A85FAE" w:rsidP="00A85FAE">
      <w:pPr>
        <w:ind w:firstLine="708"/>
        <w:jc w:val="right"/>
      </w:pPr>
    </w:p>
    <w:p w:rsidR="00A85FAE" w:rsidRPr="00205CF2" w:rsidRDefault="00A85FAE" w:rsidP="00A85FAE">
      <w:r w:rsidRPr="00205CF2">
        <w:t>М.П.</w:t>
      </w:r>
    </w:p>
    <w:p w:rsidR="009955DD" w:rsidRPr="009955DD" w:rsidRDefault="00A85FAE" w:rsidP="009955DD">
      <w:pPr>
        <w:autoSpaceDE w:val="0"/>
        <w:autoSpaceDN w:val="0"/>
        <w:adjustRightInd w:val="0"/>
        <w:jc w:val="right"/>
      </w:pPr>
      <w:r w:rsidRPr="00205CF2">
        <w:br w:type="page"/>
      </w:r>
      <w:r w:rsidR="009955DD" w:rsidRPr="009955DD">
        <w:lastRenderedPageBreak/>
        <w:t>Приложение 2</w:t>
      </w:r>
    </w:p>
    <w:p w:rsidR="009955DD" w:rsidRPr="009955DD" w:rsidRDefault="009955DD" w:rsidP="009955DD">
      <w:pPr>
        <w:jc w:val="center"/>
        <w:rPr>
          <w:caps/>
          <w:spacing w:val="60"/>
        </w:rPr>
      </w:pPr>
      <w:r w:rsidRPr="009955DD">
        <w:rPr>
          <w:caps/>
          <w:spacing w:val="60"/>
        </w:rPr>
        <w:t>характеристика</w:t>
      </w:r>
    </w:p>
    <w:p w:rsidR="009955DD" w:rsidRPr="00484DDF" w:rsidRDefault="009955DD" w:rsidP="009955DD">
      <w:pPr>
        <w:jc w:val="both"/>
      </w:pPr>
      <w:r w:rsidRPr="00484DDF">
        <w:t xml:space="preserve">Выдана______________________________________________________________ студент__  </w:t>
      </w:r>
      <w:r>
        <w:t>ФСПО СЗИУ</w:t>
      </w:r>
      <w:r w:rsidRPr="00484DDF">
        <w:t xml:space="preserve"> РАНХиГС в том, что он__ в период с __________________</w:t>
      </w:r>
      <w:r w:rsidRPr="00484DDF">
        <w:br/>
        <w:t>по ________________________  _______ года находил___ на __________________________ практике в _________________________________________</w:t>
      </w:r>
    </w:p>
    <w:p w:rsidR="009955DD" w:rsidRPr="00484DDF" w:rsidRDefault="009955DD" w:rsidP="009955DD">
      <w:pPr>
        <w:jc w:val="both"/>
      </w:pPr>
      <w:r w:rsidRPr="00484DDF">
        <w:t>____________________________________________________________________________</w:t>
      </w:r>
    </w:p>
    <w:p w:rsidR="009955DD" w:rsidRPr="00484DDF" w:rsidRDefault="009955DD" w:rsidP="009955DD">
      <w:pPr>
        <w:jc w:val="center"/>
        <w:rPr>
          <w:sz w:val="16"/>
          <w:szCs w:val="16"/>
        </w:rPr>
      </w:pPr>
      <w:r w:rsidRPr="00484DDF">
        <w:rPr>
          <w:sz w:val="16"/>
          <w:szCs w:val="16"/>
        </w:rPr>
        <w:t>(наименование организации)</w:t>
      </w:r>
    </w:p>
    <w:p w:rsidR="009955DD" w:rsidRPr="00484DDF" w:rsidRDefault="009955DD" w:rsidP="009955DD">
      <w:pPr>
        <w:ind w:firstLine="540"/>
        <w:jc w:val="center"/>
        <w:rPr>
          <w:i/>
        </w:rPr>
      </w:pPr>
      <w:r w:rsidRPr="00484DDF">
        <w:rPr>
          <w:i/>
        </w:rPr>
        <w:t>Руководство предприятия удостоверяет сведения о студенте-практиканте:</w:t>
      </w:r>
    </w:p>
    <w:p w:rsidR="009955DD" w:rsidRPr="00484DDF" w:rsidRDefault="009955DD" w:rsidP="009955DD">
      <w:pPr>
        <w:numPr>
          <w:ilvl w:val="0"/>
          <w:numId w:val="33"/>
        </w:numPr>
        <w:jc w:val="both"/>
      </w:pPr>
      <w:r w:rsidRPr="00484DDF">
        <w:t>Отношение к работе (интерес, инициатива, честность, оперативность, исполнительность, аккуратность, деловитость, дисциплинированность) __________________________________________________________________________</w:t>
      </w:r>
    </w:p>
    <w:p w:rsidR="009955DD" w:rsidRPr="00484DDF" w:rsidRDefault="009955DD" w:rsidP="009955DD">
      <w:pPr>
        <w:ind w:firstLine="360"/>
      </w:pPr>
      <w:r w:rsidRPr="00484DDF">
        <w:t>__________________________________________________________________________</w:t>
      </w:r>
    </w:p>
    <w:p w:rsidR="009955DD" w:rsidRPr="00484DDF" w:rsidRDefault="009955DD" w:rsidP="009955DD">
      <w:pPr>
        <w:ind w:firstLine="360"/>
      </w:pPr>
      <w:r w:rsidRPr="00484DDF">
        <w:t>__________________________________________________________________________</w:t>
      </w:r>
    </w:p>
    <w:p w:rsidR="009955DD" w:rsidRPr="00484DDF" w:rsidRDefault="009955DD" w:rsidP="009955DD">
      <w:pPr>
        <w:ind w:firstLine="360"/>
        <w:rPr>
          <w:sz w:val="16"/>
          <w:szCs w:val="16"/>
        </w:rPr>
      </w:pPr>
    </w:p>
    <w:p w:rsidR="009955DD" w:rsidRPr="00484DDF" w:rsidRDefault="009955DD" w:rsidP="009955DD">
      <w:pPr>
        <w:numPr>
          <w:ilvl w:val="0"/>
          <w:numId w:val="33"/>
        </w:numPr>
        <w:jc w:val="both"/>
      </w:pPr>
      <w:r w:rsidRPr="00484DDF">
        <w:t xml:space="preserve">Качество выполняемой работы (умение применять практические знания на </w:t>
      </w:r>
      <w:r w:rsidRPr="00484DDF">
        <w:br/>
        <w:t>практике, способность всесторонне анализировать явления и факты, самостоятельность в работе, умение принимать конкретные решения по существу дела) ______________________________________________________________________________________________________________________________________________________________________________________________________________________________</w:t>
      </w:r>
    </w:p>
    <w:p w:rsidR="009955DD" w:rsidRPr="00484DDF" w:rsidRDefault="009955DD" w:rsidP="009955DD">
      <w:pPr>
        <w:ind w:left="360"/>
        <w:jc w:val="both"/>
        <w:rPr>
          <w:sz w:val="16"/>
          <w:szCs w:val="16"/>
        </w:rPr>
      </w:pPr>
    </w:p>
    <w:p w:rsidR="009955DD" w:rsidRPr="00484DDF" w:rsidRDefault="009955DD" w:rsidP="009955DD">
      <w:pPr>
        <w:numPr>
          <w:ilvl w:val="0"/>
          <w:numId w:val="33"/>
        </w:numPr>
        <w:jc w:val="both"/>
      </w:pPr>
      <w:r w:rsidRPr="00484DDF">
        <w:t>Степень овладения практикантом навыками и умениями по специальности</w:t>
      </w:r>
      <w:r w:rsidRPr="00484DDF">
        <w:br/>
        <w:t>в соответствии с квалификационными характеристиками ____________________________________________________________________________________________________________________________________________________</w:t>
      </w:r>
    </w:p>
    <w:p w:rsidR="009955DD" w:rsidRPr="00484DDF" w:rsidRDefault="009955DD" w:rsidP="009955DD">
      <w:pPr>
        <w:ind w:left="360"/>
        <w:jc w:val="both"/>
      </w:pPr>
      <w:r w:rsidRPr="00484DDF">
        <w:t>__________________________________________________________________________</w:t>
      </w:r>
    </w:p>
    <w:p w:rsidR="009955DD" w:rsidRPr="00484DDF" w:rsidRDefault="009955DD" w:rsidP="009955DD">
      <w:pPr>
        <w:numPr>
          <w:ilvl w:val="0"/>
          <w:numId w:val="33"/>
        </w:numPr>
        <w:jc w:val="both"/>
      </w:pPr>
      <w:r w:rsidRPr="00484DDF">
        <w:t>Личные качества студента-практиканта, его участие в жизни</w:t>
      </w:r>
      <w:r w:rsidRPr="00484DDF">
        <w:br/>
        <w:t>коллектива, предприятия, участие в общественной работе ______________________________________________________________________________________________________________________________________________________________________________________________________________________________</w:t>
      </w:r>
    </w:p>
    <w:p w:rsidR="009955DD" w:rsidRPr="00484DDF" w:rsidRDefault="009955DD" w:rsidP="009955DD">
      <w:pPr>
        <w:ind w:left="360"/>
        <w:jc w:val="both"/>
        <w:rPr>
          <w:sz w:val="16"/>
          <w:szCs w:val="16"/>
        </w:rPr>
      </w:pPr>
    </w:p>
    <w:p w:rsidR="009955DD" w:rsidRPr="00484DDF" w:rsidRDefault="009955DD" w:rsidP="009955DD">
      <w:pPr>
        <w:numPr>
          <w:ilvl w:val="0"/>
          <w:numId w:val="33"/>
        </w:numPr>
        <w:jc w:val="both"/>
      </w:pPr>
      <w:r w:rsidRPr="00484DDF">
        <w:t xml:space="preserve">Достоинства в подготовке практиканта </w:t>
      </w:r>
    </w:p>
    <w:p w:rsidR="009955DD" w:rsidRPr="00484DDF" w:rsidRDefault="009955DD" w:rsidP="009955DD">
      <w:pPr>
        <w:ind w:left="360"/>
      </w:pPr>
      <w:r w:rsidRPr="00484DDF"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955DD" w:rsidRPr="00484DDF" w:rsidRDefault="009955DD" w:rsidP="009955DD">
      <w:pPr>
        <w:pStyle w:val="ad"/>
        <w:rPr>
          <w:sz w:val="16"/>
          <w:szCs w:val="16"/>
        </w:rPr>
      </w:pPr>
    </w:p>
    <w:p w:rsidR="009955DD" w:rsidRPr="00484DDF" w:rsidRDefault="009955DD" w:rsidP="009955DD">
      <w:pPr>
        <w:numPr>
          <w:ilvl w:val="0"/>
          <w:numId w:val="33"/>
        </w:numPr>
      </w:pPr>
      <w:r w:rsidRPr="00484DDF">
        <w:t>Недостатки в подготовке практиканта ______________________________________________________________________________________________________________________________________________________________________________________________________________________________</w:t>
      </w:r>
    </w:p>
    <w:p w:rsidR="009955DD" w:rsidRPr="00484DDF" w:rsidRDefault="009955DD" w:rsidP="009955DD">
      <w:pPr>
        <w:rPr>
          <w:sz w:val="16"/>
          <w:szCs w:val="16"/>
        </w:rPr>
      </w:pPr>
    </w:p>
    <w:p w:rsidR="009955DD" w:rsidRPr="00484DDF" w:rsidRDefault="009955DD" w:rsidP="009955DD">
      <w:pPr>
        <w:numPr>
          <w:ilvl w:val="0"/>
          <w:numId w:val="33"/>
        </w:numPr>
        <w:jc w:val="both"/>
        <w:rPr>
          <w:sz w:val="16"/>
          <w:szCs w:val="16"/>
        </w:rPr>
      </w:pPr>
      <w:r w:rsidRPr="00484DDF">
        <w:t>На какой самостоятельной работе он может быть использован по окончании</w:t>
      </w:r>
      <w:r>
        <w:t xml:space="preserve"> учебы</w:t>
      </w:r>
      <w:r w:rsidRPr="00484DDF"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</w:p>
    <w:p w:rsidR="009955DD" w:rsidRPr="00484DDF" w:rsidRDefault="009955DD" w:rsidP="009955DD">
      <w:pPr>
        <w:jc w:val="both"/>
        <w:rPr>
          <w:sz w:val="16"/>
          <w:szCs w:val="16"/>
        </w:rPr>
      </w:pPr>
    </w:p>
    <w:p w:rsidR="009955DD" w:rsidRPr="00484DDF" w:rsidRDefault="009955DD" w:rsidP="009955DD">
      <w:pPr>
        <w:jc w:val="both"/>
      </w:pPr>
      <w:r w:rsidRPr="00484DDF">
        <w:t xml:space="preserve">Директор предприятия </w:t>
      </w:r>
      <w:r w:rsidRPr="00484DDF">
        <w:tab/>
      </w:r>
      <w:r w:rsidRPr="00484DDF">
        <w:tab/>
        <w:t>___________________</w:t>
      </w:r>
      <w:r w:rsidRPr="00484DDF">
        <w:tab/>
      </w:r>
      <w:r w:rsidRPr="00484DDF">
        <w:tab/>
        <w:t>/________________/</w:t>
      </w:r>
    </w:p>
    <w:p w:rsidR="009955DD" w:rsidRPr="00484DDF" w:rsidRDefault="009955DD" w:rsidP="009955DD">
      <w:pPr>
        <w:jc w:val="both"/>
      </w:pPr>
    </w:p>
    <w:p w:rsidR="009955DD" w:rsidRPr="00484DDF" w:rsidRDefault="009955DD" w:rsidP="009955DD">
      <w:pPr>
        <w:jc w:val="both"/>
      </w:pPr>
      <w:r w:rsidRPr="00484DDF">
        <w:t xml:space="preserve">Руководитель практики </w:t>
      </w:r>
      <w:r w:rsidRPr="00484DDF">
        <w:tab/>
      </w:r>
      <w:r w:rsidRPr="00484DDF">
        <w:tab/>
        <w:t>___________________</w:t>
      </w:r>
      <w:r w:rsidRPr="00484DDF">
        <w:tab/>
      </w:r>
      <w:r w:rsidRPr="00484DDF">
        <w:tab/>
        <w:t>/_______________/</w:t>
      </w:r>
    </w:p>
    <w:p w:rsidR="009955DD" w:rsidRPr="00484DDF" w:rsidRDefault="009955DD" w:rsidP="009955DD">
      <w:r w:rsidRPr="00484DDF">
        <w:t>М.П.</w:t>
      </w:r>
    </w:p>
    <w:p w:rsidR="00C3578A" w:rsidRDefault="009955DD" w:rsidP="00C3578A">
      <w:pPr>
        <w:spacing w:line="276" w:lineRule="auto"/>
        <w:ind w:right="1" w:firstLine="567"/>
        <w:jc w:val="right"/>
        <w:rPr>
          <w:bCs/>
          <w:color w:val="000000"/>
          <w:spacing w:val="-4"/>
        </w:rPr>
      </w:pPr>
      <w:r w:rsidRPr="00484DDF">
        <w:br w:type="page"/>
      </w:r>
      <w:r w:rsidR="00C3578A">
        <w:lastRenderedPageBreak/>
        <w:t>Приложение 3</w:t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1525"/>
        <w:gridCol w:w="424"/>
        <w:gridCol w:w="422"/>
        <w:gridCol w:w="996"/>
        <w:gridCol w:w="143"/>
        <w:gridCol w:w="1276"/>
        <w:gridCol w:w="1556"/>
        <w:gridCol w:w="2922"/>
        <w:gridCol w:w="342"/>
        <w:gridCol w:w="205"/>
        <w:gridCol w:w="374"/>
      </w:tblGrid>
      <w:tr w:rsidR="00C3578A" w:rsidRPr="007874BD" w:rsidTr="000D47CD">
        <w:trPr>
          <w:gridAfter w:val="2"/>
          <w:wAfter w:w="579" w:type="dxa"/>
        </w:trPr>
        <w:tc>
          <w:tcPr>
            <w:tcW w:w="9606" w:type="dxa"/>
            <w:gridSpan w:val="9"/>
          </w:tcPr>
          <w:p w:rsidR="00C3578A" w:rsidRPr="00C62531" w:rsidRDefault="00C3578A" w:rsidP="000D47CD">
            <w:pPr>
              <w:jc w:val="center"/>
              <w:rPr>
                <w:szCs w:val="20"/>
              </w:rPr>
            </w:pPr>
            <w:r w:rsidRPr="00C62531">
              <w:rPr>
                <w:szCs w:val="20"/>
              </w:rPr>
              <w:t xml:space="preserve">Федеральное государственное бюджетное образовательное учреждение </w:t>
            </w:r>
          </w:p>
          <w:p w:rsidR="00C3578A" w:rsidRPr="00C62531" w:rsidRDefault="00C3578A" w:rsidP="000D47CD">
            <w:pPr>
              <w:tabs>
                <w:tab w:val="left" w:pos="8280"/>
              </w:tabs>
              <w:ind w:left="2869"/>
              <w:jc w:val="both"/>
              <w:rPr>
                <w:szCs w:val="20"/>
              </w:rPr>
            </w:pPr>
            <w:r w:rsidRPr="00C62531">
              <w:rPr>
                <w:szCs w:val="20"/>
              </w:rPr>
              <w:t xml:space="preserve">       Высшего образования</w:t>
            </w:r>
            <w:r w:rsidRPr="00C62531">
              <w:rPr>
                <w:szCs w:val="20"/>
              </w:rPr>
              <w:tab/>
            </w:r>
          </w:p>
        </w:tc>
      </w:tr>
      <w:tr w:rsidR="00C3578A" w:rsidRPr="007874BD" w:rsidTr="000D47CD">
        <w:trPr>
          <w:gridAfter w:val="2"/>
          <w:wAfter w:w="579" w:type="dxa"/>
        </w:trPr>
        <w:tc>
          <w:tcPr>
            <w:tcW w:w="9606" w:type="dxa"/>
            <w:gridSpan w:val="9"/>
          </w:tcPr>
          <w:p w:rsidR="00C3578A" w:rsidRPr="00C62531" w:rsidRDefault="00C3578A" w:rsidP="000D47CD">
            <w:pPr>
              <w:spacing w:before="120"/>
              <w:jc w:val="center"/>
              <w:rPr>
                <w:sz w:val="20"/>
                <w:szCs w:val="20"/>
              </w:rPr>
            </w:pPr>
            <w:r w:rsidRPr="00C62531">
              <w:rPr>
                <w:sz w:val="20"/>
                <w:szCs w:val="20"/>
              </w:rPr>
              <w:t>РОССИЙСКАЯ АКАДЕМИЯ НАРОДНОГО ХОЗЯЙСТВА и ГОСУДАРСТВЕННОЙ СЛУЖБЫ</w:t>
            </w:r>
          </w:p>
          <w:p w:rsidR="00C3578A" w:rsidRPr="00C62531" w:rsidRDefault="00C3578A" w:rsidP="000D47CD">
            <w:pPr>
              <w:tabs>
                <w:tab w:val="center" w:pos="4907"/>
                <w:tab w:val="left" w:pos="8295"/>
              </w:tabs>
              <w:rPr>
                <w:sz w:val="20"/>
                <w:szCs w:val="20"/>
              </w:rPr>
            </w:pPr>
            <w:r w:rsidRPr="00C62531">
              <w:rPr>
                <w:sz w:val="20"/>
                <w:szCs w:val="20"/>
              </w:rPr>
              <w:tab/>
              <w:t>при ПРЕЗИДЕНТЕ РОССИЙСКОЙ ФЕДЕРАЦИИ</w:t>
            </w:r>
          </w:p>
          <w:p w:rsidR="00C3578A" w:rsidRPr="00C62531" w:rsidRDefault="00C3578A" w:rsidP="000D47CD">
            <w:pPr>
              <w:tabs>
                <w:tab w:val="center" w:pos="4907"/>
                <w:tab w:val="left" w:pos="8055"/>
              </w:tabs>
              <w:spacing w:before="120" w:after="120"/>
              <w:jc w:val="center"/>
              <w:rPr>
                <w:szCs w:val="20"/>
              </w:rPr>
            </w:pPr>
            <w:r w:rsidRPr="00C62531">
              <w:rPr>
                <w:szCs w:val="20"/>
              </w:rPr>
              <w:t>СЕВЕРО-ЗАПАДНЫЙ ИНСТИТУТ УПРАВЛЕНИЯ</w:t>
            </w:r>
          </w:p>
          <w:p w:rsidR="00C3578A" w:rsidRPr="00C62531" w:rsidRDefault="00C3578A" w:rsidP="000D47CD">
            <w:pPr>
              <w:tabs>
                <w:tab w:val="center" w:pos="4907"/>
                <w:tab w:val="left" w:pos="8055"/>
              </w:tabs>
              <w:spacing w:before="120" w:after="120"/>
              <w:jc w:val="center"/>
              <w:rPr>
                <w:szCs w:val="20"/>
              </w:rPr>
            </w:pPr>
            <w:r w:rsidRPr="00C62531">
              <w:rPr>
                <w:szCs w:val="20"/>
              </w:rPr>
              <w:t xml:space="preserve">Факультет среднего профессионального образования </w:t>
            </w:r>
            <w:r w:rsidRPr="00C62531">
              <w:rPr>
                <w:szCs w:val="20"/>
              </w:rPr>
              <w:br/>
            </w:r>
          </w:p>
        </w:tc>
      </w:tr>
      <w:tr w:rsidR="00C3578A" w:rsidRPr="00C3578A" w:rsidTr="000D47CD">
        <w:trPr>
          <w:gridAfter w:val="2"/>
          <w:wAfter w:w="579" w:type="dxa"/>
        </w:trPr>
        <w:tc>
          <w:tcPr>
            <w:tcW w:w="9606" w:type="dxa"/>
            <w:gridSpan w:val="9"/>
          </w:tcPr>
          <w:p w:rsidR="00C3578A" w:rsidRPr="00C3578A" w:rsidRDefault="00C3578A" w:rsidP="000D47CD">
            <w:pPr>
              <w:spacing w:before="120"/>
              <w:rPr>
                <w:sz w:val="20"/>
                <w:szCs w:val="20"/>
              </w:rPr>
            </w:pPr>
            <w:r w:rsidRPr="00C3578A">
              <w:rPr>
                <w:szCs w:val="20"/>
              </w:rPr>
              <w:t xml:space="preserve">Специальность   </w:t>
            </w:r>
            <w:r w:rsidRPr="00C3578A">
              <w:rPr>
                <w:szCs w:val="20"/>
                <w:u w:val="single"/>
              </w:rPr>
              <w:t>43.02.14 Гостиничное дело</w:t>
            </w:r>
          </w:p>
        </w:tc>
      </w:tr>
      <w:tr w:rsidR="00C3578A" w:rsidRPr="00C3578A" w:rsidTr="000D47CD">
        <w:trPr>
          <w:gridAfter w:val="1"/>
          <w:wAfter w:w="374" w:type="dxa"/>
          <w:trHeight w:val="1084"/>
        </w:trPr>
        <w:tc>
          <w:tcPr>
            <w:tcW w:w="1949" w:type="dxa"/>
            <w:gridSpan w:val="2"/>
          </w:tcPr>
          <w:p w:rsidR="00C3578A" w:rsidRPr="00C3578A" w:rsidRDefault="00C3578A" w:rsidP="000D47CD">
            <w:pPr>
              <w:jc w:val="center"/>
              <w:rPr>
                <w:szCs w:val="20"/>
              </w:rPr>
            </w:pPr>
          </w:p>
          <w:p w:rsidR="00C3578A" w:rsidRPr="00C3578A" w:rsidRDefault="00C3578A" w:rsidP="000D47CD">
            <w:pPr>
              <w:jc w:val="center"/>
              <w:rPr>
                <w:szCs w:val="20"/>
              </w:rPr>
            </w:pPr>
          </w:p>
          <w:p w:rsidR="00C3578A" w:rsidRPr="00C3578A" w:rsidRDefault="00C3578A" w:rsidP="000D47CD">
            <w:pPr>
              <w:jc w:val="center"/>
              <w:rPr>
                <w:szCs w:val="20"/>
              </w:rPr>
            </w:pPr>
          </w:p>
          <w:p w:rsidR="00C3578A" w:rsidRPr="00C3578A" w:rsidRDefault="00C3578A" w:rsidP="000D47CD">
            <w:pPr>
              <w:jc w:val="center"/>
              <w:rPr>
                <w:szCs w:val="20"/>
              </w:rPr>
            </w:pPr>
            <w:r w:rsidRPr="00C3578A">
              <w:rPr>
                <w:szCs w:val="20"/>
              </w:rPr>
              <w:t>о прохождении</w:t>
            </w:r>
          </w:p>
        </w:tc>
        <w:tc>
          <w:tcPr>
            <w:tcW w:w="7315" w:type="dxa"/>
            <w:gridSpan w:val="6"/>
          </w:tcPr>
          <w:p w:rsidR="00C3578A" w:rsidRPr="00C3578A" w:rsidRDefault="00C3578A" w:rsidP="000D47CD">
            <w:pPr>
              <w:jc w:val="center"/>
              <w:rPr>
                <w:szCs w:val="20"/>
              </w:rPr>
            </w:pPr>
          </w:p>
          <w:p w:rsidR="00C3578A" w:rsidRPr="00C3578A" w:rsidRDefault="00C3578A" w:rsidP="000D47CD">
            <w:pPr>
              <w:rPr>
                <w:szCs w:val="20"/>
              </w:rPr>
            </w:pPr>
            <w:r w:rsidRPr="00C3578A">
              <w:rPr>
                <w:szCs w:val="20"/>
              </w:rPr>
              <w:t xml:space="preserve">                                   О Т Ч Е Т </w:t>
            </w:r>
          </w:p>
          <w:p w:rsidR="00C3578A" w:rsidRPr="00C3578A" w:rsidRDefault="00C3578A" w:rsidP="000D47CD">
            <w:pPr>
              <w:jc w:val="center"/>
              <w:rPr>
                <w:szCs w:val="20"/>
                <w:u w:val="single"/>
              </w:rPr>
            </w:pPr>
          </w:p>
          <w:p w:rsidR="00C3578A" w:rsidRPr="00C3578A" w:rsidRDefault="00C3578A" w:rsidP="000D47CD">
            <w:pPr>
              <w:jc w:val="center"/>
              <w:rPr>
                <w:szCs w:val="20"/>
                <w:u w:val="single"/>
              </w:rPr>
            </w:pPr>
            <w:r w:rsidRPr="00C3578A">
              <w:rPr>
                <w:szCs w:val="20"/>
                <w:u w:val="single"/>
              </w:rPr>
              <w:t>ПРОИЗВОДСТВЕННОЙ (ПРЕДДИПЛОМНОЙ) ПРАКТИКИ</w:t>
            </w:r>
          </w:p>
        </w:tc>
        <w:tc>
          <w:tcPr>
            <w:tcW w:w="547" w:type="dxa"/>
            <w:gridSpan w:val="2"/>
          </w:tcPr>
          <w:p w:rsidR="00C3578A" w:rsidRPr="00C3578A" w:rsidRDefault="00C3578A" w:rsidP="000D47CD">
            <w:pPr>
              <w:jc w:val="center"/>
              <w:rPr>
                <w:szCs w:val="20"/>
              </w:rPr>
            </w:pPr>
          </w:p>
          <w:p w:rsidR="00C3578A" w:rsidRPr="00C3578A" w:rsidRDefault="00C3578A" w:rsidP="000D47CD">
            <w:pPr>
              <w:jc w:val="center"/>
              <w:rPr>
                <w:szCs w:val="20"/>
              </w:rPr>
            </w:pPr>
          </w:p>
          <w:p w:rsidR="00C3578A" w:rsidRPr="00C3578A" w:rsidRDefault="00C3578A" w:rsidP="000D47CD">
            <w:pPr>
              <w:jc w:val="center"/>
              <w:rPr>
                <w:szCs w:val="20"/>
              </w:rPr>
            </w:pPr>
          </w:p>
          <w:p w:rsidR="00C3578A" w:rsidRPr="00C3578A" w:rsidRDefault="00C3578A" w:rsidP="000D47CD">
            <w:pPr>
              <w:jc w:val="both"/>
              <w:rPr>
                <w:szCs w:val="20"/>
              </w:rPr>
            </w:pPr>
          </w:p>
        </w:tc>
      </w:tr>
      <w:tr w:rsidR="00C3578A" w:rsidRPr="00C3578A" w:rsidTr="000D47CD">
        <w:trPr>
          <w:gridAfter w:val="1"/>
          <w:wAfter w:w="374" w:type="dxa"/>
          <w:trHeight w:val="565"/>
        </w:trPr>
        <w:tc>
          <w:tcPr>
            <w:tcW w:w="1949" w:type="dxa"/>
            <w:gridSpan w:val="2"/>
          </w:tcPr>
          <w:p w:rsidR="00C3578A" w:rsidRPr="00C3578A" w:rsidRDefault="00C3578A" w:rsidP="000D47CD">
            <w:pPr>
              <w:jc w:val="center"/>
              <w:rPr>
                <w:szCs w:val="20"/>
              </w:rPr>
            </w:pPr>
          </w:p>
        </w:tc>
        <w:tc>
          <w:tcPr>
            <w:tcW w:w="7315" w:type="dxa"/>
            <w:gridSpan w:val="6"/>
          </w:tcPr>
          <w:p w:rsidR="00C3578A" w:rsidRPr="00C3578A" w:rsidRDefault="00C3578A" w:rsidP="000D47CD">
            <w:pPr>
              <w:jc w:val="center"/>
              <w:rPr>
                <w:sz w:val="20"/>
                <w:szCs w:val="20"/>
              </w:rPr>
            </w:pPr>
            <w:r w:rsidRPr="00C3578A">
              <w:rPr>
                <w:sz w:val="20"/>
                <w:szCs w:val="20"/>
              </w:rPr>
              <w:t>(вид практики)</w:t>
            </w:r>
          </w:p>
        </w:tc>
        <w:tc>
          <w:tcPr>
            <w:tcW w:w="547" w:type="dxa"/>
            <w:gridSpan w:val="2"/>
          </w:tcPr>
          <w:p w:rsidR="00C3578A" w:rsidRPr="00C3578A" w:rsidRDefault="00C3578A" w:rsidP="000D47CD">
            <w:pPr>
              <w:jc w:val="both"/>
              <w:rPr>
                <w:szCs w:val="20"/>
              </w:rPr>
            </w:pPr>
          </w:p>
        </w:tc>
      </w:tr>
      <w:tr w:rsidR="00C3578A" w:rsidRPr="00C3578A" w:rsidTr="000D47CD">
        <w:trPr>
          <w:gridAfter w:val="1"/>
          <w:wAfter w:w="374" w:type="dxa"/>
          <w:trHeight w:val="557"/>
        </w:trPr>
        <w:tc>
          <w:tcPr>
            <w:tcW w:w="1525" w:type="dxa"/>
          </w:tcPr>
          <w:p w:rsidR="00C3578A" w:rsidRPr="00C3578A" w:rsidRDefault="00C3578A" w:rsidP="00C3578A">
            <w:pPr>
              <w:jc w:val="both"/>
              <w:rPr>
                <w:szCs w:val="20"/>
              </w:rPr>
            </w:pPr>
          </w:p>
          <w:p w:rsidR="00C3578A" w:rsidRPr="00C3578A" w:rsidRDefault="00C3578A" w:rsidP="00C3578A">
            <w:pPr>
              <w:jc w:val="both"/>
              <w:rPr>
                <w:szCs w:val="20"/>
              </w:rPr>
            </w:pPr>
            <w:r w:rsidRPr="00C3578A">
              <w:rPr>
                <w:szCs w:val="20"/>
              </w:rPr>
              <w:t>Студента</w:t>
            </w:r>
          </w:p>
        </w:tc>
        <w:tc>
          <w:tcPr>
            <w:tcW w:w="846" w:type="dxa"/>
            <w:gridSpan w:val="2"/>
          </w:tcPr>
          <w:p w:rsidR="00C3578A" w:rsidRPr="00C3578A" w:rsidRDefault="00C3578A" w:rsidP="00C3578A">
            <w:pPr>
              <w:jc w:val="both"/>
              <w:rPr>
                <w:szCs w:val="20"/>
              </w:rPr>
            </w:pPr>
            <w:r w:rsidRPr="00C3578A">
              <w:rPr>
                <w:szCs w:val="20"/>
              </w:rPr>
              <w:t xml:space="preserve">       </w:t>
            </w:r>
          </w:p>
          <w:p w:rsidR="00C3578A" w:rsidRPr="00C3578A" w:rsidRDefault="00C3578A" w:rsidP="00C3578A">
            <w:pPr>
              <w:jc w:val="both"/>
              <w:rPr>
                <w:szCs w:val="20"/>
              </w:rPr>
            </w:pPr>
            <w:r w:rsidRPr="00C3578A">
              <w:rPr>
                <w:szCs w:val="20"/>
              </w:rPr>
              <w:t>____</w:t>
            </w:r>
          </w:p>
        </w:tc>
        <w:tc>
          <w:tcPr>
            <w:tcW w:w="996" w:type="dxa"/>
          </w:tcPr>
          <w:p w:rsidR="00C3578A" w:rsidRPr="00C3578A" w:rsidRDefault="00C3578A" w:rsidP="00C3578A">
            <w:pPr>
              <w:jc w:val="both"/>
              <w:rPr>
                <w:szCs w:val="20"/>
              </w:rPr>
            </w:pPr>
            <w:r w:rsidRPr="00C3578A">
              <w:rPr>
                <w:szCs w:val="20"/>
              </w:rPr>
              <w:t xml:space="preserve">                                 </w:t>
            </w:r>
          </w:p>
          <w:p w:rsidR="00C3578A" w:rsidRPr="00C3578A" w:rsidRDefault="00C3578A" w:rsidP="00C3578A">
            <w:pPr>
              <w:jc w:val="both"/>
              <w:rPr>
                <w:szCs w:val="20"/>
              </w:rPr>
            </w:pPr>
            <w:r w:rsidRPr="00C3578A">
              <w:rPr>
                <w:szCs w:val="20"/>
              </w:rPr>
              <w:t>курса</w:t>
            </w:r>
          </w:p>
        </w:tc>
        <w:tc>
          <w:tcPr>
            <w:tcW w:w="1419" w:type="dxa"/>
            <w:gridSpan w:val="2"/>
          </w:tcPr>
          <w:p w:rsidR="00C3578A" w:rsidRPr="00C3578A" w:rsidRDefault="00C3578A" w:rsidP="00C3578A">
            <w:pPr>
              <w:jc w:val="both"/>
              <w:rPr>
                <w:szCs w:val="20"/>
              </w:rPr>
            </w:pPr>
            <w:r w:rsidRPr="00C3578A">
              <w:rPr>
                <w:szCs w:val="20"/>
              </w:rPr>
              <w:t xml:space="preserve">       </w:t>
            </w:r>
          </w:p>
          <w:p w:rsidR="00C3578A" w:rsidRPr="00C3578A" w:rsidRDefault="00C3578A" w:rsidP="00C3578A">
            <w:pPr>
              <w:jc w:val="both"/>
              <w:rPr>
                <w:szCs w:val="20"/>
              </w:rPr>
            </w:pPr>
            <w:r w:rsidRPr="00C3578A">
              <w:rPr>
                <w:szCs w:val="20"/>
              </w:rPr>
              <w:t>____</w:t>
            </w:r>
          </w:p>
        </w:tc>
        <w:tc>
          <w:tcPr>
            <w:tcW w:w="1556" w:type="dxa"/>
          </w:tcPr>
          <w:p w:rsidR="00C3578A" w:rsidRPr="00C3578A" w:rsidRDefault="00C3578A" w:rsidP="00C3578A">
            <w:pPr>
              <w:jc w:val="both"/>
              <w:rPr>
                <w:szCs w:val="20"/>
              </w:rPr>
            </w:pPr>
            <w:r w:rsidRPr="00C3578A">
              <w:rPr>
                <w:szCs w:val="20"/>
              </w:rPr>
              <w:t xml:space="preserve">            </w:t>
            </w:r>
          </w:p>
          <w:p w:rsidR="00C3578A" w:rsidRPr="00C3578A" w:rsidRDefault="00C3578A" w:rsidP="00C3578A">
            <w:pPr>
              <w:jc w:val="both"/>
              <w:rPr>
                <w:szCs w:val="20"/>
              </w:rPr>
            </w:pPr>
            <w:r w:rsidRPr="00C3578A">
              <w:rPr>
                <w:szCs w:val="20"/>
              </w:rPr>
              <w:t>группы</w:t>
            </w:r>
          </w:p>
        </w:tc>
        <w:tc>
          <w:tcPr>
            <w:tcW w:w="3469" w:type="dxa"/>
            <w:gridSpan w:val="3"/>
          </w:tcPr>
          <w:p w:rsidR="00C3578A" w:rsidRPr="00C3578A" w:rsidRDefault="00C3578A" w:rsidP="00C3578A">
            <w:pPr>
              <w:jc w:val="both"/>
              <w:rPr>
                <w:szCs w:val="20"/>
              </w:rPr>
            </w:pPr>
          </w:p>
          <w:p w:rsidR="00C3578A" w:rsidRPr="00C3578A" w:rsidRDefault="00C3578A" w:rsidP="00C3578A">
            <w:pPr>
              <w:jc w:val="both"/>
              <w:rPr>
                <w:szCs w:val="20"/>
              </w:rPr>
            </w:pPr>
          </w:p>
        </w:tc>
      </w:tr>
      <w:tr w:rsidR="00C3578A" w:rsidRPr="00C3578A" w:rsidTr="000D47CD">
        <w:trPr>
          <w:gridAfter w:val="1"/>
          <w:wAfter w:w="374" w:type="dxa"/>
          <w:trHeight w:val="720"/>
        </w:trPr>
        <w:tc>
          <w:tcPr>
            <w:tcW w:w="9811" w:type="dxa"/>
            <w:gridSpan w:val="10"/>
          </w:tcPr>
          <w:p w:rsidR="00C3578A" w:rsidRPr="00C3578A" w:rsidRDefault="00C3578A" w:rsidP="00C3578A">
            <w:pPr>
              <w:jc w:val="both"/>
              <w:rPr>
                <w:szCs w:val="20"/>
              </w:rPr>
            </w:pPr>
          </w:p>
          <w:p w:rsidR="00C3578A" w:rsidRPr="00C3578A" w:rsidRDefault="00C3578A" w:rsidP="00C3578A">
            <w:pPr>
              <w:jc w:val="center"/>
              <w:rPr>
                <w:szCs w:val="20"/>
              </w:rPr>
            </w:pPr>
            <w:r w:rsidRPr="00C3578A">
              <w:rPr>
                <w:szCs w:val="20"/>
                <w:u w:val="single"/>
              </w:rPr>
              <w:t>__ ____________________________________________________________</w:t>
            </w:r>
          </w:p>
        </w:tc>
      </w:tr>
      <w:tr w:rsidR="00C3578A" w:rsidRPr="00C3578A" w:rsidTr="000D47CD">
        <w:trPr>
          <w:gridAfter w:val="1"/>
          <w:wAfter w:w="374" w:type="dxa"/>
          <w:trHeight w:val="592"/>
        </w:trPr>
        <w:tc>
          <w:tcPr>
            <w:tcW w:w="9811" w:type="dxa"/>
            <w:gridSpan w:val="10"/>
          </w:tcPr>
          <w:p w:rsidR="00C3578A" w:rsidRPr="00C3578A" w:rsidRDefault="00C3578A" w:rsidP="00C3578A">
            <w:pPr>
              <w:jc w:val="center"/>
              <w:rPr>
                <w:sz w:val="20"/>
                <w:szCs w:val="20"/>
              </w:rPr>
            </w:pPr>
            <w:r w:rsidRPr="00C3578A">
              <w:rPr>
                <w:sz w:val="20"/>
                <w:szCs w:val="20"/>
              </w:rPr>
              <w:t>(Ф.И.О. студента)</w:t>
            </w:r>
          </w:p>
        </w:tc>
      </w:tr>
      <w:tr w:rsidR="00C3578A" w:rsidRPr="00C3578A" w:rsidTr="000D47CD">
        <w:trPr>
          <w:gridAfter w:val="1"/>
          <w:wAfter w:w="374" w:type="dxa"/>
          <w:trHeight w:val="1258"/>
        </w:trPr>
        <w:tc>
          <w:tcPr>
            <w:tcW w:w="3367" w:type="dxa"/>
            <w:gridSpan w:val="4"/>
          </w:tcPr>
          <w:p w:rsidR="00C3578A" w:rsidRPr="00C3578A" w:rsidRDefault="00C3578A" w:rsidP="00C3578A">
            <w:pPr>
              <w:jc w:val="both"/>
              <w:rPr>
                <w:szCs w:val="20"/>
              </w:rPr>
            </w:pPr>
            <w:r w:rsidRPr="00C3578A">
              <w:rPr>
                <w:szCs w:val="20"/>
              </w:rPr>
              <w:t>Наименование базы практики</w:t>
            </w:r>
          </w:p>
        </w:tc>
        <w:tc>
          <w:tcPr>
            <w:tcW w:w="6444" w:type="dxa"/>
            <w:gridSpan w:val="6"/>
          </w:tcPr>
          <w:p w:rsidR="00C3578A" w:rsidRPr="00C3578A" w:rsidRDefault="00C3578A" w:rsidP="00C3578A">
            <w:pPr>
              <w:jc w:val="center"/>
              <w:rPr>
                <w:szCs w:val="20"/>
                <w:u w:val="single"/>
              </w:rPr>
            </w:pPr>
            <w:r w:rsidRPr="00C3578A">
              <w:rPr>
                <w:szCs w:val="20"/>
                <w:u w:val="single"/>
              </w:rPr>
              <w:t>_________________________ _____</w:t>
            </w:r>
          </w:p>
        </w:tc>
      </w:tr>
      <w:tr w:rsidR="00C3578A" w:rsidRPr="00C3578A" w:rsidTr="000D47CD">
        <w:trPr>
          <w:gridAfter w:val="1"/>
          <w:wAfter w:w="374" w:type="dxa"/>
          <w:trHeight w:val="566"/>
        </w:trPr>
        <w:tc>
          <w:tcPr>
            <w:tcW w:w="3510" w:type="dxa"/>
            <w:gridSpan w:val="5"/>
          </w:tcPr>
          <w:p w:rsidR="00C3578A" w:rsidRPr="00C3578A" w:rsidRDefault="00C3578A" w:rsidP="00C3578A">
            <w:pPr>
              <w:jc w:val="both"/>
              <w:rPr>
                <w:szCs w:val="20"/>
              </w:rPr>
            </w:pPr>
          </w:p>
          <w:p w:rsidR="00C3578A" w:rsidRPr="00C3578A" w:rsidRDefault="00C3578A" w:rsidP="00C3578A">
            <w:pPr>
              <w:jc w:val="both"/>
              <w:rPr>
                <w:szCs w:val="20"/>
              </w:rPr>
            </w:pPr>
          </w:p>
          <w:p w:rsidR="00C3578A" w:rsidRPr="00C3578A" w:rsidRDefault="00C3578A" w:rsidP="00C3578A">
            <w:pPr>
              <w:jc w:val="both"/>
              <w:rPr>
                <w:szCs w:val="20"/>
              </w:rPr>
            </w:pPr>
            <w:r w:rsidRPr="00C3578A">
              <w:rPr>
                <w:szCs w:val="20"/>
              </w:rPr>
              <w:t>Сроки прохождения практики:</w:t>
            </w:r>
          </w:p>
          <w:p w:rsidR="00C3578A" w:rsidRPr="00C3578A" w:rsidRDefault="00C3578A" w:rsidP="00C3578A">
            <w:pPr>
              <w:jc w:val="both"/>
              <w:rPr>
                <w:szCs w:val="20"/>
              </w:rPr>
            </w:pPr>
          </w:p>
        </w:tc>
        <w:tc>
          <w:tcPr>
            <w:tcW w:w="6301" w:type="dxa"/>
            <w:gridSpan w:val="5"/>
          </w:tcPr>
          <w:p w:rsidR="00C3578A" w:rsidRPr="00C3578A" w:rsidRDefault="00C3578A" w:rsidP="00C3578A">
            <w:pPr>
              <w:jc w:val="both"/>
              <w:rPr>
                <w:szCs w:val="20"/>
              </w:rPr>
            </w:pPr>
          </w:p>
          <w:p w:rsidR="00C3578A" w:rsidRPr="00C3578A" w:rsidRDefault="00C3578A" w:rsidP="00C3578A">
            <w:pPr>
              <w:jc w:val="both"/>
              <w:rPr>
                <w:szCs w:val="20"/>
              </w:rPr>
            </w:pPr>
          </w:p>
          <w:p w:rsidR="00C3578A" w:rsidRPr="00C3578A" w:rsidRDefault="00C3578A" w:rsidP="00C3578A">
            <w:pPr>
              <w:jc w:val="both"/>
              <w:rPr>
                <w:szCs w:val="20"/>
              </w:rPr>
            </w:pPr>
            <w:r w:rsidRPr="00C3578A">
              <w:rPr>
                <w:szCs w:val="20"/>
              </w:rPr>
              <w:t>с «__» __________20__г. по «__»________20__г.</w:t>
            </w:r>
          </w:p>
          <w:p w:rsidR="00C3578A" w:rsidRPr="00C3578A" w:rsidRDefault="00C3578A" w:rsidP="00C3578A">
            <w:pPr>
              <w:jc w:val="both"/>
              <w:rPr>
                <w:szCs w:val="20"/>
              </w:rPr>
            </w:pPr>
          </w:p>
          <w:p w:rsidR="00C3578A" w:rsidRPr="00C3578A" w:rsidRDefault="00C3578A" w:rsidP="00C3578A">
            <w:pPr>
              <w:rPr>
                <w:sz w:val="20"/>
                <w:szCs w:val="20"/>
              </w:rPr>
            </w:pPr>
          </w:p>
        </w:tc>
      </w:tr>
      <w:tr w:rsidR="00C3578A" w:rsidRPr="00C3578A" w:rsidTr="000D47CD">
        <w:trPr>
          <w:trHeight w:val="566"/>
        </w:trPr>
        <w:tc>
          <w:tcPr>
            <w:tcW w:w="3510" w:type="dxa"/>
            <w:gridSpan w:val="5"/>
          </w:tcPr>
          <w:p w:rsidR="00C3578A" w:rsidRPr="00C3578A" w:rsidRDefault="00C3578A" w:rsidP="00C3578A">
            <w:pPr>
              <w:jc w:val="both"/>
              <w:rPr>
                <w:szCs w:val="20"/>
              </w:rPr>
            </w:pPr>
            <w:bookmarkStart w:id="2" w:name="_Hlk60051541"/>
            <w:r w:rsidRPr="00C3578A">
              <w:rPr>
                <w:szCs w:val="20"/>
              </w:rPr>
              <w:t>Руководители практики:</w:t>
            </w:r>
          </w:p>
          <w:p w:rsidR="00C3578A" w:rsidRPr="00C3578A" w:rsidRDefault="00C3578A" w:rsidP="00C3578A">
            <w:pPr>
              <w:jc w:val="both"/>
              <w:rPr>
                <w:szCs w:val="20"/>
              </w:rPr>
            </w:pPr>
            <w:r w:rsidRPr="00C3578A">
              <w:rPr>
                <w:szCs w:val="20"/>
              </w:rPr>
              <w:t>Руководитель от базы практики</w:t>
            </w:r>
          </w:p>
        </w:tc>
        <w:tc>
          <w:tcPr>
            <w:tcW w:w="6675" w:type="dxa"/>
            <w:gridSpan w:val="6"/>
          </w:tcPr>
          <w:p w:rsidR="00C3578A" w:rsidRPr="00C3578A" w:rsidRDefault="00C3578A" w:rsidP="00C3578A">
            <w:pPr>
              <w:jc w:val="both"/>
              <w:rPr>
                <w:szCs w:val="20"/>
              </w:rPr>
            </w:pPr>
          </w:p>
          <w:p w:rsidR="00C3578A" w:rsidRPr="00C3578A" w:rsidRDefault="00C3578A" w:rsidP="00C3578A">
            <w:pPr>
              <w:rPr>
                <w:szCs w:val="20"/>
              </w:rPr>
            </w:pPr>
            <w:r w:rsidRPr="00C3578A">
              <w:rPr>
                <w:szCs w:val="20"/>
              </w:rPr>
              <w:t>_____</w:t>
            </w:r>
            <w:r w:rsidRPr="00C3578A">
              <w:rPr>
                <w:szCs w:val="20"/>
                <w:u w:val="single"/>
              </w:rPr>
              <w:t>___________________________________________</w:t>
            </w:r>
          </w:p>
          <w:p w:rsidR="00C3578A" w:rsidRPr="00C3578A" w:rsidRDefault="00C3578A" w:rsidP="00C3578A">
            <w:pPr>
              <w:rPr>
                <w:sz w:val="28"/>
                <w:szCs w:val="20"/>
              </w:rPr>
            </w:pPr>
            <w:r w:rsidRPr="00C3578A">
              <w:t>___________________________________</w:t>
            </w:r>
          </w:p>
          <w:p w:rsidR="00C3578A" w:rsidRPr="00C3578A" w:rsidRDefault="00C3578A" w:rsidP="00C3578A">
            <w:pPr>
              <w:rPr>
                <w:sz w:val="20"/>
                <w:szCs w:val="20"/>
              </w:rPr>
            </w:pPr>
            <w:r w:rsidRPr="00C3578A">
              <w:rPr>
                <w:sz w:val="20"/>
                <w:szCs w:val="20"/>
              </w:rPr>
              <w:t>М.П.                (должность, подпись, расшифровка подписи)</w:t>
            </w:r>
          </w:p>
        </w:tc>
      </w:tr>
      <w:tr w:rsidR="00C3578A" w:rsidRPr="00C3578A" w:rsidTr="000D47CD">
        <w:trPr>
          <w:gridAfter w:val="1"/>
          <w:wAfter w:w="374" w:type="dxa"/>
          <w:trHeight w:val="1180"/>
        </w:trPr>
        <w:tc>
          <w:tcPr>
            <w:tcW w:w="3510" w:type="dxa"/>
            <w:gridSpan w:val="5"/>
          </w:tcPr>
          <w:p w:rsidR="00C3578A" w:rsidRPr="00C3578A" w:rsidRDefault="00C3578A" w:rsidP="00C3578A">
            <w:pPr>
              <w:jc w:val="both"/>
              <w:rPr>
                <w:szCs w:val="20"/>
              </w:rPr>
            </w:pPr>
          </w:p>
          <w:p w:rsidR="00C3578A" w:rsidRPr="00C3578A" w:rsidRDefault="00C3578A" w:rsidP="00C3578A">
            <w:pPr>
              <w:jc w:val="both"/>
              <w:rPr>
                <w:szCs w:val="20"/>
              </w:rPr>
            </w:pPr>
            <w:r w:rsidRPr="00C3578A">
              <w:rPr>
                <w:szCs w:val="20"/>
              </w:rPr>
              <w:t xml:space="preserve">Руководитель практики </w:t>
            </w:r>
          </w:p>
          <w:p w:rsidR="00C3578A" w:rsidRPr="00C3578A" w:rsidRDefault="00C3578A" w:rsidP="00C3578A">
            <w:pPr>
              <w:jc w:val="both"/>
              <w:rPr>
                <w:szCs w:val="20"/>
              </w:rPr>
            </w:pPr>
            <w:r w:rsidRPr="00C3578A">
              <w:rPr>
                <w:szCs w:val="20"/>
              </w:rPr>
              <w:t>от ФСПО</w:t>
            </w:r>
          </w:p>
          <w:p w:rsidR="00C3578A" w:rsidRPr="00C3578A" w:rsidRDefault="00C3578A" w:rsidP="00C3578A">
            <w:pPr>
              <w:jc w:val="both"/>
              <w:rPr>
                <w:szCs w:val="20"/>
              </w:rPr>
            </w:pPr>
          </w:p>
        </w:tc>
        <w:tc>
          <w:tcPr>
            <w:tcW w:w="6301" w:type="dxa"/>
            <w:gridSpan w:val="5"/>
          </w:tcPr>
          <w:p w:rsidR="00C3578A" w:rsidRPr="00C3578A" w:rsidRDefault="00C3578A" w:rsidP="00C3578A">
            <w:pPr>
              <w:jc w:val="both"/>
              <w:rPr>
                <w:szCs w:val="20"/>
              </w:rPr>
            </w:pPr>
          </w:p>
          <w:p w:rsidR="00C3578A" w:rsidRPr="00C3578A" w:rsidRDefault="00C3578A" w:rsidP="00C3578A">
            <w:pPr>
              <w:rPr>
                <w:szCs w:val="20"/>
              </w:rPr>
            </w:pPr>
            <w:r w:rsidRPr="00C3578A">
              <w:rPr>
                <w:szCs w:val="20"/>
              </w:rPr>
              <w:t>__________________________________________________</w:t>
            </w:r>
          </w:p>
          <w:p w:rsidR="00C3578A" w:rsidRPr="00C3578A" w:rsidRDefault="00C3578A" w:rsidP="00C3578A">
            <w:pPr>
              <w:rPr>
                <w:sz w:val="28"/>
                <w:szCs w:val="20"/>
              </w:rPr>
            </w:pPr>
            <w:r w:rsidRPr="00C3578A">
              <w:rPr>
                <w:szCs w:val="20"/>
              </w:rPr>
              <w:t>__________________________________________________</w:t>
            </w:r>
          </w:p>
          <w:p w:rsidR="00C3578A" w:rsidRPr="00C3578A" w:rsidRDefault="00C3578A" w:rsidP="00C3578A">
            <w:pPr>
              <w:jc w:val="center"/>
              <w:rPr>
                <w:sz w:val="20"/>
                <w:szCs w:val="20"/>
              </w:rPr>
            </w:pPr>
            <w:r w:rsidRPr="00C3578A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  <w:tr w:rsidR="00C3578A" w:rsidRPr="00C3578A" w:rsidTr="000D47CD">
        <w:trPr>
          <w:gridAfter w:val="1"/>
          <w:wAfter w:w="374" w:type="dxa"/>
          <w:trHeight w:val="1180"/>
        </w:trPr>
        <w:tc>
          <w:tcPr>
            <w:tcW w:w="3510" w:type="dxa"/>
            <w:gridSpan w:val="5"/>
          </w:tcPr>
          <w:p w:rsidR="00C3578A" w:rsidRPr="00C3578A" w:rsidRDefault="00C3578A" w:rsidP="00C3578A">
            <w:pPr>
              <w:jc w:val="both"/>
              <w:rPr>
                <w:szCs w:val="20"/>
              </w:rPr>
            </w:pPr>
          </w:p>
          <w:p w:rsidR="00C3578A" w:rsidRPr="00C3578A" w:rsidRDefault="00C3578A" w:rsidP="00C3578A">
            <w:pPr>
              <w:jc w:val="both"/>
              <w:rPr>
                <w:szCs w:val="20"/>
              </w:rPr>
            </w:pPr>
            <w:r w:rsidRPr="00C3578A">
              <w:rPr>
                <w:szCs w:val="20"/>
              </w:rPr>
              <w:t xml:space="preserve">Обучающийся </w:t>
            </w:r>
          </w:p>
        </w:tc>
        <w:tc>
          <w:tcPr>
            <w:tcW w:w="6301" w:type="dxa"/>
            <w:gridSpan w:val="5"/>
          </w:tcPr>
          <w:p w:rsidR="00C3578A" w:rsidRPr="00C3578A" w:rsidRDefault="00C3578A" w:rsidP="00C3578A">
            <w:pPr>
              <w:jc w:val="both"/>
              <w:rPr>
                <w:sz w:val="20"/>
                <w:szCs w:val="20"/>
              </w:rPr>
            </w:pPr>
          </w:p>
          <w:p w:rsidR="00C3578A" w:rsidRPr="00C3578A" w:rsidRDefault="00C3578A" w:rsidP="00C3578A">
            <w:pPr>
              <w:jc w:val="both"/>
              <w:rPr>
                <w:sz w:val="20"/>
                <w:szCs w:val="20"/>
              </w:rPr>
            </w:pPr>
            <w:r w:rsidRPr="00C3578A">
              <w:rPr>
                <w:sz w:val="20"/>
                <w:szCs w:val="20"/>
              </w:rPr>
              <w:t>_________________________________________________________________</w:t>
            </w:r>
          </w:p>
          <w:p w:rsidR="00C3578A" w:rsidRPr="00C3578A" w:rsidRDefault="00C3578A" w:rsidP="00C3578A">
            <w:pPr>
              <w:jc w:val="both"/>
              <w:rPr>
                <w:sz w:val="20"/>
                <w:szCs w:val="20"/>
              </w:rPr>
            </w:pPr>
            <w:r w:rsidRPr="00C3578A">
              <w:rPr>
                <w:sz w:val="20"/>
                <w:szCs w:val="20"/>
              </w:rPr>
              <w:t>(подпись, расшифровка подписи)</w:t>
            </w:r>
          </w:p>
        </w:tc>
      </w:tr>
      <w:bookmarkEnd w:id="2"/>
    </w:tbl>
    <w:p w:rsidR="00C3578A" w:rsidRPr="00C3578A" w:rsidRDefault="00C3578A" w:rsidP="00C3578A">
      <w:pPr>
        <w:pStyle w:val="af0"/>
        <w:jc w:val="center"/>
      </w:pPr>
    </w:p>
    <w:p w:rsidR="00F31DD8" w:rsidRPr="00C62531" w:rsidRDefault="00C3578A" w:rsidP="00F31DD8">
      <w:pPr>
        <w:numPr>
          <w:ilvl w:val="0"/>
          <w:numId w:val="34"/>
        </w:numPr>
        <w:contextualSpacing/>
      </w:pPr>
      <w:r w:rsidRPr="00C3578A">
        <w:rPr>
          <w:rFonts w:ascii="Arial Narrow" w:hAnsi="Arial Narrow"/>
          <w:sz w:val="28"/>
          <w:szCs w:val="28"/>
        </w:rPr>
        <w:br w:type="page"/>
      </w:r>
      <w:r w:rsidR="00F31DD8" w:rsidRPr="00C62531">
        <w:lastRenderedPageBreak/>
        <w:t xml:space="preserve">Тематический план и содержание работ практики по профилю специальности </w:t>
      </w:r>
    </w:p>
    <w:p w:rsidR="00F31DD8" w:rsidRPr="00C62531" w:rsidRDefault="00F31DD8" w:rsidP="00F31D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984"/>
      </w:tblGrid>
      <w:tr w:rsidR="00F31DD8" w:rsidRPr="00C62531" w:rsidTr="000D47CD">
        <w:tc>
          <w:tcPr>
            <w:tcW w:w="7338" w:type="dxa"/>
            <w:shd w:val="clear" w:color="auto" w:fill="auto"/>
            <w:vAlign w:val="center"/>
          </w:tcPr>
          <w:p w:rsidR="00F31DD8" w:rsidRPr="00C62531" w:rsidRDefault="00F31DD8" w:rsidP="000D47CD">
            <w:pPr>
              <w:jc w:val="center"/>
            </w:pPr>
            <w:r w:rsidRPr="00C62531">
              <w:t>Наименование работ</w:t>
            </w:r>
          </w:p>
          <w:p w:rsidR="00F31DD8" w:rsidRPr="00C62531" w:rsidRDefault="00F31DD8" w:rsidP="000D47CD">
            <w:pPr>
              <w:jc w:val="center"/>
            </w:pPr>
            <w:r w:rsidRPr="00C62531">
              <w:t>(вид деятельности)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1DD8" w:rsidRPr="00C62531" w:rsidRDefault="00F31DD8" w:rsidP="000D47CD">
            <w:pPr>
              <w:jc w:val="center"/>
            </w:pPr>
            <w:r w:rsidRPr="00C62531">
              <w:t>Кол-во часов</w:t>
            </w:r>
          </w:p>
        </w:tc>
      </w:tr>
      <w:tr w:rsidR="00F31DD8" w:rsidRPr="00C62531" w:rsidTr="000D47CD">
        <w:tc>
          <w:tcPr>
            <w:tcW w:w="7338" w:type="dxa"/>
            <w:shd w:val="clear" w:color="auto" w:fill="auto"/>
          </w:tcPr>
          <w:p w:rsidR="00F31DD8" w:rsidRPr="00C62531" w:rsidRDefault="00F31DD8" w:rsidP="000D47CD">
            <w:pPr>
              <w:jc w:val="center"/>
            </w:pPr>
            <w:r w:rsidRPr="00C62531">
              <w:t>1</w:t>
            </w:r>
          </w:p>
        </w:tc>
        <w:tc>
          <w:tcPr>
            <w:tcW w:w="1984" w:type="dxa"/>
            <w:shd w:val="clear" w:color="auto" w:fill="auto"/>
          </w:tcPr>
          <w:p w:rsidR="00F31DD8" w:rsidRPr="00C62531" w:rsidRDefault="00F31DD8" w:rsidP="000D47CD">
            <w:pPr>
              <w:jc w:val="center"/>
            </w:pPr>
            <w:r w:rsidRPr="00C62531">
              <w:t>2</w:t>
            </w:r>
          </w:p>
        </w:tc>
      </w:tr>
      <w:tr w:rsidR="00F31DD8" w:rsidRPr="00C62531" w:rsidTr="000D47CD">
        <w:tc>
          <w:tcPr>
            <w:tcW w:w="7338" w:type="dxa"/>
            <w:shd w:val="clear" w:color="auto" w:fill="auto"/>
          </w:tcPr>
          <w:p w:rsidR="00F31DD8" w:rsidRPr="00C62531" w:rsidRDefault="00F31DD8" w:rsidP="000D47CD">
            <w:pPr>
              <w:spacing w:line="276" w:lineRule="auto"/>
            </w:pPr>
          </w:p>
        </w:tc>
        <w:tc>
          <w:tcPr>
            <w:tcW w:w="1984" w:type="dxa"/>
            <w:shd w:val="clear" w:color="auto" w:fill="auto"/>
          </w:tcPr>
          <w:p w:rsidR="00F31DD8" w:rsidRPr="00C62531" w:rsidRDefault="00F31DD8" w:rsidP="000D47CD">
            <w:pPr>
              <w:spacing w:line="360" w:lineRule="auto"/>
              <w:jc w:val="center"/>
            </w:pPr>
          </w:p>
        </w:tc>
      </w:tr>
      <w:tr w:rsidR="00F31DD8" w:rsidRPr="00C62531" w:rsidTr="000D47CD">
        <w:tc>
          <w:tcPr>
            <w:tcW w:w="7338" w:type="dxa"/>
            <w:shd w:val="clear" w:color="auto" w:fill="auto"/>
          </w:tcPr>
          <w:p w:rsidR="00F31DD8" w:rsidRPr="00C62531" w:rsidRDefault="00F31DD8" w:rsidP="000D47CD">
            <w:pPr>
              <w:spacing w:line="276" w:lineRule="auto"/>
            </w:pPr>
          </w:p>
        </w:tc>
        <w:tc>
          <w:tcPr>
            <w:tcW w:w="1984" w:type="dxa"/>
            <w:shd w:val="clear" w:color="auto" w:fill="auto"/>
          </w:tcPr>
          <w:p w:rsidR="00F31DD8" w:rsidRPr="00C62531" w:rsidRDefault="00F31DD8" w:rsidP="000D47CD">
            <w:pPr>
              <w:spacing w:line="360" w:lineRule="auto"/>
              <w:jc w:val="center"/>
            </w:pPr>
          </w:p>
        </w:tc>
      </w:tr>
      <w:tr w:rsidR="00F31DD8" w:rsidRPr="00C62531" w:rsidTr="000D47CD">
        <w:tc>
          <w:tcPr>
            <w:tcW w:w="7338" w:type="dxa"/>
            <w:shd w:val="clear" w:color="auto" w:fill="auto"/>
          </w:tcPr>
          <w:p w:rsidR="00F31DD8" w:rsidRPr="00C62531" w:rsidRDefault="00F31DD8" w:rsidP="000D47CD">
            <w:pPr>
              <w:spacing w:line="276" w:lineRule="auto"/>
            </w:pPr>
          </w:p>
        </w:tc>
        <w:tc>
          <w:tcPr>
            <w:tcW w:w="1984" w:type="dxa"/>
            <w:shd w:val="clear" w:color="auto" w:fill="auto"/>
          </w:tcPr>
          <w:p w:rsidR="00F31DD8" w:rsidRPr="00C62531" w:rsidRDefault="00F31DD8" w:rsidP="000D47CD">
            <w:pPr>
              <w:spacing w:line="360" w:lineRule="auto"/>
              <w:jc w:val="center"/>
            </w:pPr>
          </w:p>
        </w:tc>
      </w:tr>
      <w:tr w:rsidR="00F31DD8" w:rsidRPr="00C62531" w:rsidTr="000D47CD">
        <w:tc>
          <w:tcPr>
            <w:tcW w:w="7338" w:type="dxa"/>
            <w:shd w:val="clear" w:color="auto" w:fill="auto"/>
          </w:tcPr>
          <w:p w:rsidR="00F31DD8" w:rsidRPr="00C62531" w:rsidRDefault="00F31DD8" w:rsidP="000D47CD">
            <w:pPr>
              <w:spacing w:line="276" w:lineRule="auto"/>
            </w:pPr>
          </w:p>
        </w:tc>
        <w:tc>
          <w:tcPr>
            <w:tcW w:w="1984" w:type="dxa"/>
            <w:shd w:val="clear" w:color="auto" w:fill="auto"/>
          </w:tcPr>
          <w:p w:rsidR="00F31DD8" w:rsidRPr="00C62531" w:rsidRDefault="00F31DD8" w:rsidP="000D47CD">
            <w:pPr>
              <w:spacing w:line="360" w:lineRule="auto"/>
              <w:jc w:val="center"/>
            </w:pPr>
          </w:p>
        </w:tc>
      </w:tr>
      <w:tr w:rsidR="00F31DD8" w:rsidRPr="00C62531" w:rsidTr="000D47CD">
        <w:tc>
          <w:tcPr>
            <w:tcW w:w="7338" w:type="dxa"/>
            <w:shd w:val="clear" w:color="auto" w:fill="auto"/>
          </w:tcPr>
          <w:p w:rsidR="00F31DD8" w:rsidRPr="00C62531" w:rsidRDefault="00F31DD8" w:rsidP="000D47CD">
            <w:pPr>
              <w:spacing w:line="276" w:lineRule="auto"/>
            </w:pPr>
          </w:p>
        </w:tc>
        <w:tc>
          <w:tcPr>
            <w:tcW w:w="1984" w:type="dxa"/>
            <w:shd w:val="clear" w:color="auto" w:fill="auto"/>
          </w:tcPr>
          <w:p w:rsidR="00F31DD8" w:rsidRPr="00C62531" w:rsidRDefault="00F31DD8" w:rsidP="000D47CD">
            <w:pPr>
              <w:spacing w:line="360" w:lineRule="auto"/>
              <w:jc w:val="center"/>
            </w:pPr>
          </w:p>
        </w:tc>
      </w:tr>
      <w:tr w:rsidR="00F31DD8" w:rsidRPr="00C62531" w:rsidTr="000D47CD">
        <w:tc>
          <w:tcPr>
            <w:tcW w:w="7338" w:type="dxa"/>
            <w:shd w:val="clear" w:color="auto" w:fill="auto"/>
          </w:tcPr>
          <w:p w:rsidR="00F31DD8" w:rsidRPr="00C62531" w:rsidRDefault="00F31DD8" w:rsidP="000D47CD">
            <w:pPr>
              <w:spacing w:line="276" w:lineRule="auto"/>
            </w:pPr>
          </w:p>
        </w:tc>
        <w:tc>
          <w:tcPr>
            <w:tcW w:w="1984" w:type="dxa"/>
            <w:shd w:val="clear" w:color="auto" w:fill="auto"/>
          </w:tcPr>
          <w:p w:rsidR="00F31DD8" w:rsidRPr="00C62531" w:rsidRDefault="00F31DD8" w:rsidP="000D47CD">
            <w:pPr>
              <w:spacing w:line="360" w:lineRule="auto"/>
              <w:jc w:val="center"/>
            </w:pPr>
          </w:p>
        </w:tc>
      </w:tr>
      <w:tr w:rsidR="00F31DD8" w:rsidRPr="00C62531" w:rsidTr="000D47CD">
        <w:tc>
          <w:tcPr>
            <w:tcW w:w="7338" w:type="dxa"/>
            <w:shd w:val="clear" w:color="auto" w:fill="auto"/>
          </w:tcPr>
          <w:p w:rsidR="00F31DD8" w:rsidRPr="00C62531" w:rsidRDefault="00F31DD8" w:rsidP="000D47CD">
            <w:pPr>
              <w:spacing w:line="276" w:lineRule="auto"/>
            </w:pPr>
          </w:p>
        </w:tc>
        <w:tc>
          <w:tcPr>
            <w:tcW w:w="1984" w:type="dxa"/>
            <w:shd w:val="clear" w:color="auto" w:fill="auto"/>
          </w:tcPr>
          <w:p w:rsidR="00F31DD8" w:rsidRPr="00C62531" w:rsidRDefault="00F31DD8" w:rsidP="000D47CD">
            <w:pPr>
              <w:spacing w:line="360" w:lineRule="auto"/>
              <w:jc w:val="center"/>
            </w:pPr>
          </w:p>
        </w:tc>
      </w:tr>
      <w:tr w:rsidR="00F31DD8" w:rsidRPr="00C62531" w:rsidTr="000D47CD">
        <w:tc>
          <w:tcPr>
            <w:tcW w:w="7338" w:type="dxa"/>
            <w:shd w:val="clear" w:color="auto" w:fill="auto"/>
          </w:tcPr>
          <w:p w:rsidR="00F31DD8" w:rsidRPr="00C62531" w:rsidRDefault="00F31DD8" w:rsidP="000D47CD">
            <w:pPr>
              <w:spacing w:line="360" w:lineRule="auto"/>
            </w:pPr>
            <w:r w:rsidRPr="00C62531">
              <w:t>Итого</w:t>
            </w:r>
          </w:p>
        </w:tc>
        <w:tc>
          <w:tcPr>
            <w:tcW w:w="1984" w:type="dxa"/>
            <w:shd w:val="clear" w:color="auto" w:fill="auto"/>
          </w:tcPr>
          <w:p w:rsidR="00F31DD8" w:rsidRPr="00C62531" w:rsidRDefault="00F31DD8" w:rsidP="000D47CD">
            <w:pPr>
              <w:spacing w:line="360" w:lineRule="auto"/>
              <w:jc w:val="center"/>
            </w:pPr>
          </w:p>
        </w:tc>
      </w:tr>
    </w:tbl>
    <w:p w:rsidR="00F31DD8" w:rsidRPr="00C62531" w:rsidRDefault="00F31DD8" w:rsidP="00F31DD8">
      <w:pPr>
        <w:spacing w:after="120"/>
        <w:ind w:firstLine="709"/>
        <w:jc w:val="center"/>
      </w:pPr>
    </w:p>
    <w:p w:rsidR="00F31DD8" w:rsidRPr="00C62531" w:rsidRDefault="00F31DD8" w:rsidP="00F31DD8">
      <w:pPr>
        <w:numPr>
          <w:ilvl w:val="0"/>
          <w:numId w:val="34"/>
        </w:numPr>
        <w:contextualSpacing/>
      </w:pPr>
      <w:r w:rsidRPr="00C62531">
        <w:t>Отчет по каждому виду профессиональной деятельности:</w:t>
      </w:r>
    </w:p>
    <w:p w:rsidR="00F31DD8" w:rsidRPr="00C62531" w:rsidRDefault="00F31DD8" w:rsidP="00F31DD8">
      <w:pPr>
        <w:contextualSpacing/>
        <w:jc w:val="both"/>
      </w:pPr>
      <w:r w:rsidRPr="00C62531">
        <w:rPr>
          <w:i/>
        </w:rPr>
        <w:tab/>
      </w:r>
    </w:p>
    <w:p w:rsidR="00F31DD8" w:rsidRPr="00C62531" w:rsidRDefault="00F31DD8" w:rsidP="00F31DD8">
      <w:pPr>
        <w:contextualSpacing/>
        <w:jc w:val="both"/>
      </w:pPr>
    </w:p>
    <w:p w:rsidR="00F31DD8" w:rsidRPr="00C62531" w:rsidRDefault="00F31DD8" w:rsidP="00F31DD8">
      <w:pPr>
        <w:numPr>
          <w:ilvl w:val="0"/>
          <w:numId w:val="34"/>
        </w:numPr>
        <w:contextualSpacing/>
      </w:pPr>
      <w:r w:rsidRPr="00C62531">
        <w:t>Заключение:</w:t>
      </w:r>
    </w:p>
    <w:p w:rsidR="00F31DD8" w:rsidRPr="00C62531" w:rsidRDefault="00F31DD8" w:rsidP="00F31DD8">
      <w:pPr>
        <w:ind w:left="720"/>
        <w:contextualSpacing/>
      </w:pPr>
      <w:r w:rsidRPr="00C62531"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DD8" w:rsidRPr="007A4943" w:rsidRDefault="00F31DD8" w:rsidP="00F31DD8">
      <w:pPr>
        <w:spacing w:after="120"/>
        <w:ind w:firstLine="709"/>
        <w:jc w:val="center"/>
      </w:pPr>
    </w:p>
    <w:p w:rsidR="00F31DD8" w:rsidRPr="007A4943" w:rsidRDefault="00F31DD8" w:rsidP="00F31DD8">
      <w:pPr>
        <w:spacing w:before="120" w:after="120"/>
        <w:jc w:val="both"/>
      </w:pPr>
      <w:r w:rsidRPr="007A4943">
        <w:t>Отчет представил(а): _____________________________________________</w:t>
      </w:r>
    </w:p>
    <w:p w:rsidR="00F31DD8" w:rsidRPr="007A4943" w:rsidRDefault="00F31DD8" w:rsidP="00F31DD8">
      <w:pPr>
        <w:spacing w:before="120" w:after="120"/>
        <w:jc w:val="both"/>
      </w:pPr>
    </w:p>
    <w:p w:rsidR="00F31DD8" w:rsidRPr="007A4943" w:rsidRDefault="00F31DD8" w:rsidP="00F31DD8">
      <w:pPr>
        <w:spacing w:before="120"/>
        <w:jc w:val="both"/>
      </w:pPr>
      <w:r w:rsidRPr="007A4943">
        <w:t xml:space="preserve">______________________  </w:t>
      </w:r>
      <w:r w:rsidRPr="007A4943">
        <w:tab/>
        <w:t>_____________________</w:t>
      </w:r>
      <w:r w:rsidRPr="007A4943">
        <w:tab/>
        <w:t>___________________________</w:t>
      </w:r>
    </w:p>
    <w:p w:rsidR="00F31DD8" w:rsidRPr="007A4943" w:rsidRDefault="00F31DD8" w:rsidP="00F31DD8">
      <w:pPr>
        <w:spacing w:after="120"/>
        <w:ind w:firstLine="709"/>
        <w:jc w:val="both"/>
        <w:rPr>
          <w:i/>
        </w:rPr>
      </w:pPr>
      <w:r w:rsidRPr="007A4943">
        <w:rPr>
          <w:i/>
        </w:rPr>
        <w:t xml:space="preserve">Дата </w:t>
      </w:r>
      <w:r w:rsidRPr="007A4943">
        <w:rPr>
          <w:i/>
        </w:rPr>
        <w:tab/>
      </w:r>
      <w:r w:rsidRPr="007A4943">
        <w:rPr>
          <w:i/>
        </w:rPr>
        <w:tab/>
      </w:r>
      <w:r w:rsidRPr="007A4943">
        <w:rPr>
          <w:i/>
        </w:rPr>
        <w:tab/>
      </w:r>
      <w:r w:rsidRPr="007A4943">
        <w:rPr>
          <w:i/>
        </w:rPr>
        <w:tab/>
      </w:r>
      <w:r w:rsidRPr="007A4943">
        <w:rPr>
          <w:i/>
        </w:rPr>
        <w:tab/>
        <w:t>Подпись</w:t>
      </w:r>
      <w:r w:rsidRPr="007A4943">
        <w:rPr>
          <w:i/>
        </w:rPr>
        <w:tab/>
      </w:r>
      <w:r w:rsidRPr="007A4943">
        <w:rPr>
          <w:i/>
        </w:rPr>
        <w:tab/>
      </w:r>
      <w:r w:rsidRPr="007A4943">
        <w:rPr>
          <w:i/>
        </w:rPr>
        <w:tab/>
        <w:t>Фамилия И.О.</w:t>
      </w:r>
    </w:p>
    <w:p w:rsidR="00F31DD8" w:rsidRPr="007A4943" w:rsidRDefault="00F31DD8" w:rsidP="00F31DD8"/>
    <w:p w:rsidR="00A85FAE" w:rsidRDefault="00A85FAE" w:rsidP="00C3578A">
      <w:pPr>
        <w:spacing w:line="276" w:lineRule="auto"/>
        <w:ind w:right="1" w:firstLine="567"/>
        <w:jc w:val="both"/>
        <w:rPr>
          <w:bCs/>
          <w:color w:val="000000"/>
          <w:spacing w:val="-4"/>
        </w:rPr>
      </w:pPr>
    </w:p>
    <w:p w:rsidR="003D34F0" w:rsidRDefault="003D34F0" w:rsidP="003D34F0">
      <w:pPr>
        <w:autoSpaceDE w:val="0"/>
        <w:autoSpaceDN w:val="0"/>
        <w:adjustRightInd w:val="0"/>
        <w:spacing w:line="276" w:lineRule="auto"/>
      </w:pPr>
    </w:p>
    <w:p w:rsidR="003D34F0" w:rsidRDefault="003D34F0" w:rsidP="003D34F0">
      <w:pPr>
        <w:autoSpaceDE w:val="0"/>
        <w:autoSpaceDN w:val="0"/>
        <w:adjustRightInd w:val="0"/>
        <w:spacing w:line="276" w:lineRule="auto"/>
      </w:pPr>
    </w:p>
    <w:p w:rsidR="003D34F0" w:rsidRDefault="003D34F0" w:rsidP="003D34F0">
      <w:pPr>
        <w:autoSpaceDE w:val="0"/>
        <w:autoSpaceDN w:val="0"/>
        <w:adjustRightInd w:val="0"/>
        <w:spacing w:line="276" w:lineRule="auto"/>
      </w:pPr>
    </w:p>
    <w:p w:rsidR="003D34F0" w:rsidRDefault="003D34F0" w:rsidP="003D34F0">
      <w:pPr>
        <w:autoSpaceDE w:val="0"/>
        <w:autoSpaceDN w:val="0"/>
        <w:adjustRightInd w:val="0"/>
        <w:spacing w:line="276" w:lineRule="auto"/>
      </w:pPr>
    </w:p>
    <w:p w:rsidR="006D04DA" w:rsidRDefault="006D04DA" w:rsidP="003D34F0">
      <w:pPr>
        <w:spacing w:line="276" w:lineRule="auto"/>
        <w:ind w:left="-709" w:right="-284"/>
        <w:jc w:val="right"/>
        <w:rPr>
          <w:bCs/>
          <w:i/>
        </w:rPr>
      </w:pPr>
    </w:p>
    <w:p w:rsidR="006D04DA" w:rsidRDefault="006D04DA" w:rsidP="003D34F0">
      <w:pPr>
        <w:spacing w:line="276" w:lineRule="auto"/>
        <w:ind w:left="-709" w:right="-284"/>
        <w:jc w:val="right"/>
        <w:rPr>
          <w:bCs/>
          <w:i/>
        </w:rPr>
      </w:pPr>
    </w:p>
    <w:p w:rsidR="006D04DA" w:rsidRDefault="006D04DA" w:rsidP="003D34F0">
      <w:pPr>
        <w:spacing w:line="276" w:lineRule="auto"/>
        <w:ind w:left="-709" w:right="-284"/>
        <w:jc w:val="right"/>
        <w:rPr>
          <w:bCs/>
          <w:i/>
        </w:rPr>
      </w:pPr>
    </w:p>
    <w:p w:rsidR="006D04DA" w:rsidRDefault="006D04DA" w:rsidP="003D34F0">
      <w:pPr>
        <w:spacing w:line="276" w:lineRule="auto"/>
        <w:ind w:left="-709" w:right="-284"/>
        <w:jc w:val="right"/>
        <w:rPr>
          <w:bCs/>
          <w:i/>
        </w:rPr>
      </w:pPr>
    </w:p>
    <w:p w:rsidR="006D04DA" w:rsidRDefault="006D04DA" w:rsidP="00B62D49">
      <w:pPr>
        <w:ind w:left="-709" w:right="-284"/>
        <w:jc w:val="right"/>
        <w:rPr>
          <w:bCs/>
          <w:i/>
        </w:rPr>
      </w:pPr>
    </w:p>
    <w:p w:rsidR="006D04DA" w:rsidRDefault="006D04DA" w:rsidP="00B62D49">
      <w:pPr>
        <w:ind w:left="-709" w:right="-284"/>
        <w:jc w:val="right"/>
        <w:rPr>
          <w:bCs/>
          <w:i/>
        </w:rPr>
      </w:pPr>
    </w:p>
    <w:p w:rsidR="006D04DA" w:rsidRDefault="006D04DA" w:rsidP="00B62D49">
      <w:pPr>
        <w:ind w:left="-709" w:right="-284"/>
        <w:jc w:val="right"/>
        <w:rPr>
          <w:bCs/>
          <w:i/>
        </w:rPr>
      </w:pPr>
    </w:p>
    <w:p w:rsidR="006D04DA" w:rsidRDefault="006D04DA" w:rsidP="00B62D49">
      <w:pPr>
        <w:ind w:left="-709" w:right="-284"/>
        <w:jc w:val="right"/>
        <w:rPr>
          <w:bCs/>
          <w:i/>
        </w:rPr>
      </w:pPr>
    </w:p>
    <w:p w:rsidR="006D04DA" w:rsidRDefault="006D04DA" w:rsidP="00B62D49">
      <w:pPr>
        <w:ind w:left="-709" w:right="-284"/>
        <w:jc w:val="right"/>
        <w:rPr>
          <w:bCs/>
          <w:i/>
        </w:rPr>
      </w:pPr>
    </w:p>
    <w:p w:rsidR="006D04DA" w:rsidRDefault="006D04DA" w:rsidP="00B62D49">
      <w:pPr>
        <w:ind w:left="-709" w:right="-284"/>
        <w:jc w:val="right"/>
        <w:rPr>
          <w:bCs/>
          <w:i/>
        </w:rPr>
      </w:pPr>
    </w:p>
    <w:p w:rsidR="006D04DA" w:rsidRDefault="006D04DA" w:rsidP="00B62D49">
      <w:pPr>
        <w:ind w:left="-709" w:right="-284"/>
        <w:jc w:val="right"/>
        <w:rPr>
          <w:bCs/>
          <w:i/>
        </w:rPr>
      </w:pPr>
    </w:p>
    <w:p w:rsidR="006D04DA" w:rsidRDefault="006D04DA" w:rsidP="00B62D49">
      <w:pPr>
        <w:ind w:left="-709" w:right="-284"/>
        <w:jc w:val="right"/>
        <w:rPr>
          <w:bCs/>
          <w:i/>
        </w:rPr>
      </w:pPr>
    </w:p>
    <w:p w:rsidR="006D04DA" w:rsidRDefault="006D04DA" w:rsidP="00B62D49">
      <w:pPr>
        <w:ind w:left="-709" w:right="-284"/>
        <w:jc w:val="right"/>
        <w:rPr>
          <w:bCs/>
          <w:i/>
        </w:rPr>
      </w:pPr>
    </w:p>
    <w:p w:rsidR="006D04DA" w:rsidRDefault="006D04DA" w:rsidP="00B62D49">
      <w:pPr>
        <w:ind w:left="-709" w:right="-284"/>
        <w:jc w:val="right"/>
        <w:rPr>
          <w:bCs/>
          <w:i/>
        </w:rPr>
      </w:pPr>
    </w:p>
    <w:p w:rsidR="006D04DA" w:rsidRDefault="006D04DA" w:rsidP="00B62D49">
      <w:pPr>
        <w:ind w:left="-709" w:right="-284"/>
        <w:jc w:val="right"/>
        <w:rPr>
          <w:bCs/>
          <w:i/>
        </w:rPr>
      </w:pPr>
    </w:p>
    <w:p w:rsidR="006D04DA" w:rsidRDefault="006D04DA" w:rsidP="00B62D49">
      <w:pPr>
        <w:ind w:left="-709" w:right="-284"/>
        <w:jc w:val="right"/>
        <w:rPr>
          <w:bCs/>
          <w:i/>
        </w:rPr>
      </w:pPr>
    </w:p>
    <w:p w:rsidR="006D04DA" w:rsidRDefault="006D04DA" w:rsidP="00B62D49">
      <w:pPr>
        <w:ind w:left="-709" w:right="-284"/>
        <w:jc w:val="right"/>
        <w:rPr>
          <w:bCs/>
          <w:i/>
        </w:rPr>
      </w:pPr>
    </w:p>
    <w:p w:rsidR="006D04DA" w:rsidRDefault="006D04DA" w:rsidP="00B62D49">
      <w:pPr>
        <w:ind w:left="-709" w:right="-284"/>
        <w:jc w:val="right"/>
        <w:rPr>
          <w:bCs/>
          <w:i/>
        </w:rPr>
      </w:pPr>
    </w:p>
    <w:p w:rsidR="006D04DA" w:rsidRDefault="006D04DA" w:rsidP="00B62D49">
      <w:pPr>
        <w:ind w:left="-709" w:right="-284"/>
        <w:jc w:val="right"/>
        <w:rPr>
          <w:bCs/>
          <w:i/>
        </w:rPr>
      </w:pPr>
    </w:p>
    <w:p w:rsidR="006D04DA" w:rsidRDefault="006D04DA" w:rsidP="00B62D49">
      <w:pPr>
        <w:ind w:left="-709" w:right="-284"/>
        <w:jc w:val="right"/>
        <w:rPr>
          <w:bCs/>
          <w:i/>
        </w:rPr>
      </w:pPr>
    </w:p>
    <w:p w:rsidR="006D04DA" w:rsidRDefault="006D04DA" w:rsidP="00B62D49">
      <w:pPr>
        <w:ind w:left="-709" w:right="-284"/>
        <w:jc w:val="right"/>
        <w:rPr>
          <w:bCs/>
          <w:i/>
        </w:rPr>
      </w:pPr>
    </w:p>
    <w:p w:rsidR="006D04DA" w:rsidRDefault="006D04DA" w:rsidP="00B62D49">
      <w:pPr>
        <w:ind w:left="-709" w:right="-284"/>
        <w:jc w:val="right"/>
        <w:rPr>
          <w:bCs/>
          <w:i/>
        </w:rPr>
      </w:pPr>
    </w:p>
    <w:p w:rsidR="006D04DA" w:rsidRDefault="006D04DA" w:rsidP="00B62D49">
      <w:pPr>
        <w:ind w:left="-709" w:right="-284"/>
        <w:jc w:val="right"/>
        <w:rPr>
          <w:bCs/>
          <w:i/>
        </w:rPr>
      </w:pPr>
    </w:p>
    <w:p w:rsidR="006D04DA" w:rsidRDefault="006D04DA" w:rsidP="00B62D49">
      <w:pPr>
        <w:ind w:left="-709" w:right="-284"/>
        <w:jc w:val="right"/>
        <w:rPr>
          <w:bCs/>
          <w:i/>
        </w:rPr>
      </w:pPr>
    </w:p>
    <w:p w:rsidR="006D04DA" w:rsidRDefault="006D04DA" w:rsidP="00B62D49">
      <w:pPr>
        <w:ind w:left="-709" w:right="-284"/>
        <w:jc w:val="right"/>
        <w:rPr>
          <w:bCs/>
          <w:i/>
        </w:rPr>
      </w:pPr>
    </w:p>
    <w:p w:rsidR="006D04DA" w:rsidRDefault="006D04DA" w:rsidP="00B62D49">
      <w:pPr>
        <w:ind w:left="-709" w:right="-284"/>
        <w:jc w:val="right"/>
        <w:rPr>
          <w:bCs/>
          <w:i/>
        </w:rPr>
      </w:pPr>
    </w:p>
    <w:p w:rsidR="006D04DA" w:rsidRDefault="006D04DA" w:rsidP="00B62D49">
      <w:pPr>
        <w:ind w:left="-709" w:right="-284"/>
        <w:jc w:val="right"/>
        <w:rPr>
          <w:bCs/>
          <w:i/>
        </w:rPr>
      </w:pPr>
    </w:p>
    <w:sectPr w:rsidR="006D04DA" w:rsidSect="009A72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7EF" w:rsidRDefault="002C27EF">
      <w:r>
        <w:separator/>
      </w:r>
    </w:p>
  </w:endnote>
  <w:endnote w:type="continuationSeparator" w:id="0">
    <w:p w:rsidR="002C27EF" w:rsidRDefault="002C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219" w:rsidRDefault="004A5219" w:rsidP="00C6778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5219" w:rsidRDefault="004A5219" w:rsidP="00C6778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219" w:rsidRDefault="004A521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E2B34">
      <w:rPr>
        <w:noProof/>
      </w:rPr>
      <w:t>2</w:t>
    </w:r>
    <w:r>
      <w:fldChar w:fldCharType="end"/>
    </w:r>
  </w:p>
  <w:p w:rsidR="004A5219" w:rsidRDefault="004A5219" w:rsidP="00443E9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7EF" w:rsidRDefault="002C27EF">
      <w:r>
        <w:separator/>
      </w:r>
    </w:p>
  </w:footnote>
  <w:footnote w:type="continuationSeparator" w:id="0">
    <w:p w:rsidR="002C27EF" w:rsidRDefault="002C2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219" w:rsidRDefault="004A5219" w:rsidP="00C6778A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5219" w:rsidRDefault="004A52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AC8"/>
    <w:multiLevelType w:val="hybridMultilevel"/>
    <w:tmpl w:val="A308FBDA"/>
    <w:lvl w:ilvl="0" w:tplc="52D8B37E">
      <w:start w:val="1"/>
      <w:numFmt w:val="decimal"/>
      <w:lvlText w:val="%1"/>
      <w:lvlJc w:val="left"/>
      <w:pPr>
        <w:ind w:left="709" w:hanging="349"/>
      </w:pPr>
      <w:rPr>
        <w:rFonts w:hint="default"/>
      </w:rPr>
    </w:lvl>
    <w:lvl w:ilvl="1" w:tplc="957C1E7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386F"/>
    <w:multiLevelType w:val="hybridMultilevel"/>
    <w:tmpl w:val="2B3AC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6242E"/>
    <w:multiLevelType w:val="hybridMultilevel"/>
    <w:tmpl w:val="6C02F9A8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E5ACC"/>
    <w:multiLevelType w:val="hybridMultilevel"/>
    <w:tmpl w:val="E6062E36"/>
    <w:lvl w:ilvl="0" w:tplc="CC4E8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244F0A"/>
    <w:multiLevelType w:val="hybridMultilevel"/>
    <w:tmpl w:val="53AA02C4"/>
    <w:lvl w:ilvl="0" w:tplc="2A4ABC8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BAC666A"/>
    <w:multiLevelType w:val="hybridMultilevel"/>
    <w:tmpl w:val="8DD80C68"/>
    <w:lvl w:ilvl="0" w:tplc="17A8C8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053F17"/>
    <w:multiLevelType w:val="hybridMultilevel"/>
    <w:tmpl w:val="C4E2A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465B6"/>
    <w:multiLevelType w:val="multilevel"/>
    <w:tmpl w:val="68E20DE4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bullet"/>
      <w:lvlText w:val=""/>
      <w:lvlJc w:val="left"/>
      <w:pPr>
        <w:tabs>
          <w:tab w:val="num" w:pos="540"/>
        </w:tabs>
        <w:ind w:left="54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cs="Times New Roman" w:hint="default"/>
      </w:rPr>
    </w:lvl>
  </w:abstractNum>
  <w:abstractNum w:abstractNumId="8" w15:restartNumberingAfterBreak="0">
    <w:nsid w:val="1F1E6B58"/>
    <w:multiLevelType w:val="hybridMultilevel"/>
    <w:tmpl w:val="4B5C9024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3138BE"/>
    <w:multiLevelType w:val="multilevel"/>
    <w:tmpl w:val="B81CC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85" w:hanging="585"/>
      </w:pPr>
      <w:rPr>
        <w:rFonts w:hint="default"/>
        <w:b/>
        <w:i w:val="0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0" w15:restartNumberingAfterBreak="0">
    <w:nsid w:val="21F037D6"/>
    <w:multiLevelType w:val="multilevel"/>
    <w:tmpl w:val="B8422A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21177D"/>
    <w:multiLevelType w:val="hybridMultilevel"/>
    <w:tmpl w:val="7D5A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B77146"/>
    <w:multiLevelType w:val="hybridMultilevel"/>
    <w:tmpl w:val="ACB296F2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DF446C"/>
    <w:multiLevelType w:val="multilevel"/>
    <w:tmpl w:val="321CCB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14" w15:restartNumberingAfterBreak="0">
    <w:nsid w:val="2E5E03BD"/>
    <w:multiLevelType w:val="hybridMultilevel"/>
    <w:tmpl w:val="1C7E8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53437"/>
    <w:multiLevelType w:val="hybridMultilevel"/>
    <w:tmpl w:val="BF1E59E2"/>
    <w:lvl w:ilvl="0" w:tplc="16B6AA6C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2073C"/>
    <w:multiLevelType w:val="hybridMultilevel"/>
    <w:tmpl w:val="648CEDE2"/>
    <w:lvl w:ilvl="0" w:tplc="E02A45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1583846"/>
    <w:multiLevelType w:val="hybridMultilevel"/>
    <w:tmpl w:val="3254427E"/>
    <w:lvl w:ilvl="0" w:tplc="16B6AA6C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B44B90"/>
    <w:multiLevelType w:val="hybridMultilevel"/>
    <w:tmpl w:val="117AB626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4B41FC"/>
    <w:multiLevelType w:val="hybridMultilevel"/>
    <w:tmpl w:val="41606DB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D00BE"/>
    <w:multiLevelType w:val="hybridMultilevel"/>
    <w:tmpl w:val="EA04315A"/>
    <w:lvl w:ilvl="0" w:tplc="97704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FCB0D16"/>
    <w:multiLevelType w:val="hybridMultilevel"/>
    <w:tmpl w:val="63D6686A"/>
    <w:lvl w:ilvl="0" w:tplc="590450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31DA5"/>
    <w:multiLevelType w:val="hybridMultilevel"/>
    <w:tmpl w:val="D996D8F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F567C"/>
    <w:multiLevelType w:val="hybridMultilevel"/>
    <w:tmpl w:val="42F40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94B3C"/>
    <w:multiLevelType w:val="multilevel"/>
    <w:tmpl w:val="1C44BF9C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bullet"/>
      <w:lvlText w:val=""/>
      <w:lvlJc w:val="left"/>
      <w:pPr>
        <w:tabs>
          <w:tab w:val="num" w:pos="540"/>
        </w:tabs>
        <w:ind w:left="54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cs="Times New Roman" w:hint="default"/>
      </w:rPr>
    </w:lvl>
  </w:abstractNum>
  <w:abstractNum w:abstractNumId="25" w15:restartNumberingAfterBreak="0">
    <w:nsid w:val="51DC3520"/>
    <w:multiLevelType w:val="hybridMultilevel"/>
    <w:tmpl w:val="8BA0078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5C0F6CB4"/>
    <w:multiLevelType w:val="hybridMultilevel"/>
    <w:tmpl w:val="223CCEA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A2931"/>
    <w:multiLevelType w:val="multilevel"/>
    <w:tmpl w:val="B016E0DA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cs="Times New Roman" w:hint="default"/>
      </w:rPr>
    </w:lvl>
  </w:abstractNum>
  <w:abstractNum w:abstractNumId="28" w15:restartNumberingAfterBreak="0">
    <w:nsid w:val="619B3F4C"/>
    <w:multiLevelType w:val="hybridMultilevel"/>
    <w:tmpl w:val="28B283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90677A"/>
    <w:multiLevelType w:val="hybridMultilevel"/>
    <w:tmpl w:val="81C6FAF0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A20DA0"/>
    <w:multiLevelType w:val="hybridMultilevel"/>
    <w:tmpl w:val="E8D86374"/>
    <w:lvl w:ilvl="0" w:tplc="16B6AA6C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972792"/>
    <w:multiLevelType w:val="hybridMultilevel"/>
    <w:tmpl w:val="97704A5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56C0176"/>
    <w:multiLevelType w:val="hybridMultilevel"/>
    <w:tmpl w:val="677EEAFA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3D1430"/>
    <w:multiLevelType w:val="hybridMultilevel"/>
    <w:tmpl w:val="1ECE3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7C7AAC"/>
    <w:multiLevelType w:val="hybridMultilevel"/>
    <w:tmpl w:val="AAE0EFE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3"/>
  </w:num>
  <w:num w:numId="5">
    <w:abstractNumId w:val="12"/>
  </w:num>
  <w:num w:numId="6">
    <w:abstractNumId w:val="29"/>
  </w:num>
  <w:num w:numId="7">
    <w:abstractNumId w:val="28"/>
  </w:num>
  <w:num w:numId="8">
    <w:abstractNumId w:val="23"/>
  </w:num>
  <w:num w:numId="9">
    <w:abstractNumId w:val="31"/>
  </w:num>
  <w:num w:numId="10">
    <w:abstractNumId w:val="27"/>
  </w:num>
  <w:num w:numId="11">
    <w:abstractNumId w:val="34"/>
  </w:num>
  <w:num w:numId="12">
    <w:abstractNumId w:val="11"/>
  </w:num>
  <w:num w:numId="13">
    <w:abstractNumId w:val="33"/>
  </w:num>
  <w:num w:numId="14">
    <w:abstractNumId w:val="24"/>
  </w:num>
  <w:num w:numId="15">
    <w:abstractNumId w:val="7"/>
  </w:num>
  <w:num w:numId="16">
    <w:abstractNumId w:val="19"/>
  </w:num>
  <w:num w:numId="17">
    <w:abstractNumId w:val="18"/>
  </w:num>
  <w:num w:numId="18">
    <w:abstractNumId w:val="8"/>
  </w:num>
  <w:num w:numId="19">
    <w:abstractNumId w:val="32"/>
  </w:num>
  <w:num w:numId="20">
    <w:abstractNumId w:val="26"/>
  </w:num>
  <w:num w:numId="21">
    <w:abstractNumId w:val="2"/>
  </w:num>
  <w:num w:numId="22">
    <w:abstractNumId w:val="22"/>
  </w:num>
  <w:num w:numId="23">
    <w:abstractNumId w:val="30"/>
  </w:num>
  <w:num w:numId="24">
    <w:abstractNumId w:val="9"/>
  </w:num>
  <w:num w:numId="25">
    <w:abstractNumId w:val="5"/>
  </w:num>
  <w:num w:numId="26">
    <w:abstractNumId w:val="4"/>
  </w:num>
  <w:num w:numId="27">
    <w:abstractNumId w:val="20"/>
  </w:num>
  <w:num w:numId="28">
    <w:abstractNumId w:val="14"/>
  </w:num>
  <w:num w:numId="29">
    <w:abstractNumId w:val="0"/>
  </w:num>
  <w:num w:numId="30">
    <w:abstractNumId w:val="1"/>
  </w:num>
  <w:num w:numId="31">
    <w:abstractNumId w:val="21"/>
  </w:num>
  <w:num w:numId="32">
    <w:abstractNumId w:val="16"/>
  </w:num>
  <w:num w:numId="33">
    <w:abstractNumId w:val="3"/>
  </w:num>
  <w:num w:numId="34">
    <w:abstractNumId w:val="25"/>
  </w:num>
  <w:num w:numId="35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4DF"/>
    <w:rsid w:val="00013816"/>
    <w:rsid w:val="00017307"/>
    <w:rsid w:val="0002056B"/>
    <w:rsid w:val="00023D8C"/>
    <w:rsid w:val="00037E45"/>
    <w:rsid w:val="00062BCD"/>
    <w:rsid w:val="000931B5"/>
    <w:rsid w:val="00094394"/>
    <w:rsid w:val="00094732"/>
    <w:rsid w:val="000B411F"/>
    <w:rsid w:val="000B5BF6"/>
    <w:rsid w:val="000D357D"/>
    <w:rsid w:val="000F255E"/>
    <w:rsid w:val="000F56DA"/>
    <w:rsid w:val="000F7C50"/>
    <w:rsid w:val="001006BC"/>
    <w:rsid w:val="00107221"/>
    <w:rsid w:val="00114812"/>
    <w:rsid w:val="00144E08"/>
    <w:rsid w:val="00146546"/>
    <w:rsid w:val="0015217B"/>
    <w:rsid w:val="001647C8"/>
    <w:rsid w:val="00176D6F"/>
    <w:rsid w:val="00191827"/>
    <w:rsid w:val="00194179"/>
    <w:rsid w:val="00196325"/>
    <w:rsid w:val="001B13E8"/>
    <w:rsid w:val="001B60C4"/>
    <w:rsid w:val="001B6A7F"/>
    <w:rsid w:val="001C26D8"/>
    <w:rsid w:val="001D16AB"/>
    <w:rsid w:val="001F18D5"/>
    <w:rsid w:val="001F2CC2"/>
    <w:rsid w:val="00202236"/>
    <w:rsid w:val="00213A14"/>
    <w:rsid w:val="002142BE"/>
    <w:rsid w:val="002330C0"/>
    <w:rsid w:val="00243FA7"/>
    <w:rsid w:val="00255D89"/>
    <w:rsid w:val="0027223E"/>
    <w:rsid w:val="002725B2"/>
    <w:rsid w:val="00282CD8"/>
    <w:rsid w:val="00285370"/>
    <w:rsid w:val="00290C25"/>
    <w:rsid w:val="00292828"/>
    <w:rsid w:val="002A085D"/>
    <w:rsid w:val="002B2ECF"/>
    <w:rsid w:val="002B5F9D"/>
    <w:rsid w:val="002C27EF"/>
    <w:rsid w:val="002C5193"/>
    <w:rsid w:val="002C5434"/>
    <w:rsid w:val="002D5D26"/>
    <w:rsid w:val="002E3E51"/>
    <w:rsid w:val="003037AA"/>
    <w:rsid w:val="0031245E"/>
    <w:rsid w:val="00317E71"/>
    <w:rsid w:val="00354594"/>
    <w:rsid w:val="00386209"/>
    <w:rsid w:val="003864BC"/>
    <w:rsid w:val="00395F95"/>
    <w:rsid w:val="003A5FEC"/>
    <w:rsid w:val="003A7946"/>
    <w:rsid w:val="003B1C74"/>
    <w:rsid w:val="003B4A99"/>
    <w:rsid w:val="003B5272"/>
    <w:rsid w:val="003B58CF"/>
    <w:rsid w:val="003D0BAD"/>
    <w:rsid w:val="003D34F0"/>
    <w:rsid w:val="003D67E6"/>
    <w:rsid w:val="003E4456"/>
    <w:rsid w:val="003E70BE"/>
    <w:rsid w:val="003F3B67"/>
    <w:rsid w:val="0040000C"/>
    <w:rsid w:val="00414B68"/>
    <w:rsid w:val="00422CD9"/>
    <w:rsid w:val="00443E9E"/>
    <w:rsid w:val="00452941"/>
    <w:rsid w:val="004817CD"/>
    <w:rsid w:val="00491ED6"/>
    <w:rsid w:val="00497635"/>
    <w:rsid w:val="004A2801"/>
    <w:rsid w:val="004A5219"/>
    <w:rsid w:val="004B12CB"/>
    <w:rsid w:val="004B5E7C"/>
    <w:rsid w:val="004B699C"/>
    <w:rsid w:val="004D593E"/>
    <w:rsid w:val="004F408A"/>
    <w:rsid w:val="00500F4F"/>
    <w:rsid w:val="0051695A"/>
    <w:rsid w:val="00517C14"/>
    <w:rsid w:val="005320BB"/>
    <w:rsid w:val="0055483B"/>
    <w:rsid w:val="005749A6"/>
    <w:rsid w:val="00576B23"/>
    <w:rsid w:val="00597383"/>
    <w:rsid w:val="005B5501"/>
    <w:rsid w:val="005C2AC5"/>
    <w:rsid w:val="005F1046"/>
    <w:rsid w:val="00615281"/>
    <w:rsid w:val="006458EB"/>
    <w:rsid w:val="00646452"/>
    <w:rsid w:val="0066280A"/>
    <w:rsid w:val="00683CB0"/>
    <w:rsid w:val="00687BE2"/>
    <w:rsid w:val="006956A0"/>
    <w:rsid w:val="006B1EFA"/>
    <w:rsid w:val="006C0D7E"/>
    <w:rsid w:val="006C346A"/>
    <w:rsid w:val="006C3F09"/>
    <w:rsid w:val="006C6442"/>
    <w:rsid w:val="006D04DA"/>
    <w:rsid w:val="006D65F3"/>
    <w:rsid w:val="006F515A"/>
    <w:rsid w:val="00700BE5"/>
    <w:rsid w:val="007063BA"/>
    <w:rsid w:val="007129AF"/>
    <w:rsid w:val="00715166"/>
    <w:rsid w:val="00717539"/>
    <w:rsid w:val="00732A58"/>
    <w:rsid w:val="007626B4"/>
    <w:rsid w:val="00772707"/>
    <w:rsid w:val="00780F12"/>
    <w:rsid w:val="00797D41"/>
    <w:rsid w:val="007E6A25"/>
    <w:rsid w:val="007F0BB5"/>
    <w:rsid w:val="0081309E"/>
    <w:rsid w:val="00813995"/>
    <w:rsid w:val="00821B40"/>
    <w:rsid w:val="008224DF"/>
    <w:rsid w:val="00825539"/>
    <w:rsid w:val="00826B1D"/>
    <w:rsid w:val="008320AE"/>
    <w:rsid w:val="00837800"/>
    <w:rsid w:val="00846C2B"/>
    <w:rsid w:val="00862C8E"/>
    <w:rsid w:val="0086441E"/>
    <w:rsid w:val="00876604"/>
    <w:rsid w:val="00881469"/>
    <w:rsid w:val="00884F6F"/>
    <w:rsid w:val="00893F04"/>
    <w:rsid w:val="008A3F95"/>
    <w:rsid w:val="008C4439"/>
    <w:rsid w:val="008D512B"/>
    <w:rsid w:val="008F31DD"/>
    <w:rsid w:val="00905076"/>
    <w:rsid w:val="00915FF8"/>
    <w:rsid w:val="00931720"/>
    <w:rsid w:val="00931B5F"/>
    <w:rsid w:val="009359B3"/>
    <w:rsid w:val="00963AA4"/>
    <w:rsid w:val="009742AB"/>
    <w:rsid w:val="009753A9"/>
    <w:rsid w:val="00975D23"/>
    <w:rsid w:val="009955DD"/>
    <w:rsid w:val="009A096A"/>
    <w:rsid w:val="009A7285"/>
    <w:rsid w:val="009A7A24"/>
    <w:rsid w:val="009B16F4"/>
    <w:rsid w:val="009B4526"/>
    <w:rsid w:val="009B65A7"/>
    <w:rsid w:val="009E1A28"/>
    <w:rsid w:val="009E63C3"/>
    <w:rsid w:val="009F6AE8"/>
    <w:rsid w:val="00A15E0B"/>
    <w:rsid w:val="00A21CEF"/>
    <w:rsid w:val="00A22FD0"/>
    <w:rsid w:val="00A50569"/>
    <w:rsid w:val="00A527FC"/>
    <w:rsid w:val="00A71023"/>
    <w:rsid w:val="00A728FB"/>
    <w:rsid w:val="00A7601F"/>
    <w:rsid w:val="00A85FAE"/>
    <w:rsid w:val="00A96FF2"/>
    <w:rsid w:val="00AB54A5"/>
    <w:rsid w:val="00AD6FC2"/>
    <w:rsid w:val="00AE1D49"/>
    <w:rsid w:val="00AE7593"/>
    <w:rsid w:val="00AF1D69"/>
    <w:rsid w:val="00B25884"/>
    <w:rsid w:val="00B258FD"/>
    <w:rsid w:val="00B267FD"/>
    <w:rsid w:val="00B46923"/>
    <w:rsid w:val="00B54ECC"/>
    <w:rsid w:val="00B62D49"/>
    <w:rsid w:val="00B67A2D"/>
    <w:rsid w:val="00B953D2"/>
    <w:rsid w:val="00BB180F"/>
    <w:rsid w:val="00BF3FF5"/>
    <w:rsid w:val="00C0244F"/>
    <w:rsid w:val="00C3578A"/>
    <w:rsid w:val="00C37125"/>
    <w:rsid w:val="00C516FB"/>
    <w:rsid w:val="00C56738"/>
    <w:rsid w:val="00C57B01"/>
    <w:rsid w:val="00C61106"/>
    <w:rsid w:val="00C62531"/>
    <w:rsid w:val="00C6778A"/>
    <w:rsid w:val="00C71E93"/>
    <w:rsid w:val="00C80276"/>
    <w:rsid w:val="00C85AD1"/>
    <w:rsid w:val="00CA206F"/>
    <w:rsid w:val="00CB7D2A"/>
    <w:rsid w:val="00CC4767"/>
    <w:rsid w:val="00CD2025"/>
    <w:rsid w:val="00CD2E65"/>
    <w:rsid w:val="00CD4CEE"/>
    <w:rsid w:val="00CD6300"/>
    <w:rsid w:val="00CD7DD5"/>
    <w:rsid w:val="00CE2B34"/>
    <w:rsid w:val="00CF096E"/>
    <w:rsid w:val="00CF6324"/>
    <w:rsid w:val="00D03C98"/>
    <w:rsid w:val="00D2394D"/>
    <w:rsid w:val="00D25842"/>
    <w:rsid w:val="00D30572"/>
    <w:rsid w:val="00D50FC8"/>
    <w:rsid w:val="00D77673"/>
    <w:rsid w:val="00D7799C"/>
    <w:rsid w:val="00D84252"/>
    <w:rsid w:val="00D85E95"/>
    <w:rsid w:val="00D870EC"/>
    <w:rsid w:val="00D967F5"/>
    <w:rsid w:val="00DA13AB"/>
    <w:rsid w:val="00DA70E5"/>
    <w:rsid w:val="00DC3781"/>
    <w:rsid w:val="00DD0D06"/>
    <w:rsid w:val="00DF5801"/>
    <w:rsid w:val="00E141D1"/>
    <w:rsid w:val="00E141D6"/>
    <w:rsid w:val="00E332D7"/>
    <w:rsid w:val="00E63438"/>
    <w:rsid w:val="00E64137"/>
    <w:rsid w:val="00E7346E"/>
    <w:rsid w:val="00E76923"/>
    <w:rsid w:val="00E93FB3"/>
    <w:rsid w:val="00E9425E"/>
    <w:rsid w:val="00E96A05"/>
    <w:rsid w:val="00EA25A0"/>
    <w:rsid w:val="00EC0358"/>
    <w:rsid w:val="00EC047D"/>
    <w:rsid w:val="00EC6686"/>
    <w:rsid w:val="00ED5013"/>
    <w:rsid w:val="00EE7FBD"/>
    <w:rsid w:val="00EF0AA4"/>
    <w:rsid w:val="00EF6996"/>
    <w:rsid w:val="00F01458"/>
    <w:rsid w:val="00F047FE"/>
    <w:rsid w:val="00F10A6A"/>
    <w:rsid w:val="00F279A8"/>
    <w:rsid w:val="00F31DD8"/>
    <w:rsid w:val="00F35D9D"/>
    <w:rsid w:val="00F43D1E"/>
    <w:rsid w:val="00F54E94"/>
    <w:rsid w:val="00F64A08"/>
    <w:rsid w:val="00F8006F"/>
    <w:rsid w:val="00F815CF"/>
    <w:rsid w:val="00FA0188"/>
    <w:rsid w:val="00FA4008"/>
    <w:rsid w:val="00FB2561"/>
    <w:rsid w:val="00FB2B40"/>
    <w:rsid w:val="00FB5201"/>
    <w:rsid w:val="00FB65B8"/>
    <w:rsid w:val="00FC0E11"/>
    <w:rsid w:val="00FD170C"/>
    <w:rsid w:val="00F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8168CF4-600D-4A51-A332-AA1B5E11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8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C1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C1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517C14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517C14"/>
    <w:pPr>
      <w:ind w:left="566" w:hanging="283"/>
    </w:pPr>
  </w:style>
  <w:style w:type="paragraph" w:styleId="a4">
    <w:name w:val="footer"/>
    <w:basedOn w:val="a"/>
    <w:link w:val="a5"/>
    <w:uiPriority w:val="99"/>
    <w:rsid w:val="00517C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517C1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517C14"/>
    <w:rPr>
      <w:rFonts w:cs="Times New Roman"/>
    </w:rPr>
  </w:style>
  <w:style w:type="paragraph" w:styleId="a7">
    <w:name w:val="List"/>
    <w:basedOn w:val="a"/>
    <w:uiPriority w:val="99"/>
    <w:rsid w:val="00517C14"/>
    <w:pPr>
      <w:ind w:left="283" w:hanging="283"/>
    </w:pPr>
  </w:style>
  <w:style w:type="paragraph" w:styleId="a8">
    <w:name w:val="header"/>
    <w:basedOn w:val="a"/>
    <w:link w:val="a9"/>
    <w:uiPriority w:val="99"/>
    <w:rsid w:val="00517C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517C14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17C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17C14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1B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D50FC8"/>
    <w:pPr>
      <w:ind w:left="720"/>
      <w:contextualSpacing/>
    </w:pPr>
  </w:style>
  <w:style w:type="paragraph" w:customStyle="1" w:styleId="Style3">
    <w:name w:val="Style3"/>
    <w:basedOn w:val="a"/>
    <w:uiPriority w:val="99"/>
    <w:rsid w:val="001006BC"/>
    <w:pPr>
      <w:widowControl w:val="0"/>
      <w:autoSpaceDE w:val="0"/>
      <w:autoSpaceDN w:val="0"/>
      <w:adjustRightInd w:val="0"/>
      <w:spacing w:line="216" w:lineRule="exact"/>
      <w:ind w:firstLine="283"/>
      <w:jc w:val="both"/>
    </w:pPr>
  </w:style>
  <w:style w:type="character" w:styleId="af">
    <w:name w:val="Emphasis"/>
    <w:uiPriority w:val="99"/>
    <w:qFormat/>
    <w:rsid w:val="00292828"/>
    <w:rPr>
      <w:rFonts w:cs="Times New Roman"/>
      <w:i/>
    </w:rPr>
  </w:style>
  <w:style w:type="character" w:customStyle="1" w:styleId="st1">
    <w:name w:val="st1"/>
    <w:uiPriority w:val="99"/>
    <w:rsid w:val="00292828"/>
  </w:style>
  <w:style w:type="paragraph" w:styleId="af0">
    <w:name w:val="No Spacing"/>
    <w:link w:val="af1"/>
    <w:uiPriority w:val="99"/>
    <w:qFormat/>
    <w:rsid w:val="002C5193"/>
    <w:rPr>
      <w:sz w:val="22"/>
      <w:szCs w:val="22"/>
    </w:rPr>
  </w:style>
  <w:style w:type="paragraph" w:customStyle="1" w:styleId="ConsPlusNormal">
    <w:name w:val="ConsPlusNormal"/>
    <w:rsid w:val="002C5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Paragraph">
    <w:name w:val="Table Paragraph"/>
    <w:basedOn w:val="a"/>
    <w:uiPriority w:val="99"/>
    <w:rsid w:val="002C5193"/>
    <w:pPr>
      <w:widowControl w:val="0"/>
    </w:pPr>
    <w:rPr>
      <w:rFonts w:ascii="Calibri" w:eastAsia="Batang" w:hAnsi="Calibri"/>
      <w:sz w:val="22"/>
      <w:szCs w:val="22"/>
      <w:lang w:val="en-US" w:eastAsia="en-US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51695A"/>
    <w:rPr>
      <w:rFonts w:ascii="Times New Roman" w:eastAsia="Times New Roman" w:hAnsi="Times New Roman"/>
      <w:sz w:val="24"/>
      <w:szCs w:val="24"/>
    </w:rPr>
  </w:style>
  <w:style w:type="character" w:styleId="af2">
    <w:name w:val="Hyperlink"/>
    <w:rsid w:val="00B267FD"/>
    <w:rPr>
      <w:color w:val="0000FF"/>
      <w:u w:val="single"/>
    </w:rPr>
  </w:style>
  <w:style w:type="character" w:customStyle="1" w:styleId="blk">
    <w:name w:val="blk"/>
    <w:rsid w:val="000F255E"/>
  </w:style>
  <w:style w:type="character" w:customStyle="1" w:styleId="af1">
    <w:name w:val="Без интервала Знак"/>
    <w:link w:val="af0"/>
    <w:uiPriority w:val="1"/>
    <w:locked/>
    <w:rsid w:val="00A85FA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0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blio-online.ru/book/05FBCB8B-ADDB-4861-869C-83A61B803759" TargetMode="External"/><Relationship Id="rId18" Type="http://schemas.openxmlformats.org/officeDocument/2006/relationships/hyperlink" Target="https://znanium.com/catalog/product/99418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biblio-online.ru/book/6D14FBD4-0211-4C10-B21D-A62B7F2AD698" TargetMode="External"/><Relationship Id="rId17" Type="http://schemas.openxmlformats.org/officeDocument/2006/relationships/hyperlink" Target="https://urait.ru/bcode/4526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4868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9559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product/927481" TargetMode="External"/><Relationship Id="rId10" Type="http://schemas.openxmlformats.org/officeDocument/2006/relationships/hyperlink" Target="http://www.consultant.ru/document/cons_doc_LAW_29165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biblio-online.ru/book/12AC7584-3AAC-48DC-A720-4CA49A6FD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5851</Words>
  <Characters>33351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Березанова Алия Борисовна</cp:lastModifiedBy>
  <cp:revision>103</cp:revision>
  <cp:lastPrinted>2021-01-31T13:11:00Z</cp:lastPrinted>
  <dcterms:created xsi:type="dcterms:W3CDTF">2013-04-22T06:53:00Z</dcterms:created>
  <dcterms:modified xsi:type="dcterms:W3CDTF">2021-12-21T11:58:00Z</dcterms:modified>
</cp:coreProperties>
</file>