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8A" w:rsidRPr="00772526" w:rsidRDefault="004F5C8A" w:rsidP="004F5C8A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</w:p>
    <w:p w:rsidR="004F5C8A" w:rsidRPr="00772526" w:rsidRDefault="004F5C8A" w:rsidP="004F5C8A">
      <w:pPr>
        <w:widowControl w:val="0"/>
        <w:tabs>
          <w:tab w:val="left" w:pos="1290"/>
          <w:tab w:val="left" w:pos="14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Федеральное государственное бюджетное образовательное учреждение</w:t>
      </w:r>
    </w:p>
    <w:p w:rsidR="004F5C8A" w:rsidRPr="00772526" w:rsidRDefault="004F5C8A" w:rsidP="004F5C8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высшего образования</w:t>
      </w:r>
    </w:p>
    <w:p w:rsidR="004F5C8A" w:rsidRPr="00772526" w:rsidRDefault="004F5C8A" w:rsidP="004F5C8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РОССИЙСКАЯ АКАДЕМИЯ НАРОДНОГО ХОЗЯЙСТВА и ГОСУДАРСТВЕННОЙ СЛУЖБЫ</w:t>
      </w:r>
    </w:p>
    <w:p w:rsidR="004F5C8A" w:rsidRPr="00772526" w:rsidRDefault="004F5C8A" w:rsidP="004F5C8A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при ПРЕЗИДЕНТЕ РОССИЙСКОЙ ФЕДЕРАЦИИ</w:t>
      </w:r>
    </w:p>
    <w:p w:rsidR="004F5C8A" w:rsidRPr="00772526" w:rsidRDefault="004F5C8A" w:rsidP="004F5C8A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Северо-Западный институт управления</w:t>
      </w:r>
    </w:p>
    <w:p w:rsidR="004F5C8A" w:rsidRPr="00772526" w:rsidRDefault="004F5C8A" w:rsidP="004F5C8A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Факультет среднего профессионального образования</w:t>
      </w:r>
    </w:p>
    <w:p w:rsidR="004F5C8A" w:rsidRPr="00772526" w:rsidRDefault="004F5C8A" w:rsidP="004F5C8A">
      <w:pPr>
        <w:widowControl w:val="0"/>
        <w:autoSpaceDE w:val="0"/>
        <w:autoSpaceDN w:val="0"/>
        <w:spacing w:before="71" w:after="0" w:line="240" w:lineRule="auto"/>
        <w:ind w:left="1721" w:right="1732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2623E" w:rsidRPr="00C2623E" w:rsidRDefault="00C2623E" w:rsidP="00C2623E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44"/>
          <w:szCs w:val="32"/>
        </w:rPr>
      </w:pP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76A2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профессионального модуля</w:t>
      </w:r>
    </w:p>
    <w:p w:rsidR="00976A25" w:rsidRPr="00976A25" w:rsidRDefault="00976A25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976A25" w:rsidRDefault="00C2623E" w:rsidP="00C2623E">
      <w:pPr>
        <w:widowControl w:val="0"/>
        <w:suppressAutoHyphens/>
        <w:spacing w:after="0" w:line="240" w:lineRule="auto"/>
        <w:ind w:left="566" w:hanging="283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ПМ 0</w:t>
      </w:r>
      <w:r w:rsidR="0046782E" w:rsidRPr="00976A25">
        <w:rPr>
          <w:rFonts w:ascii="Times New Roman" w:hAnsi="Times New Roman"/>
          <w:sz w:val="28"/>
          <w:szCs w:val="28"/>
        </w:rPr>
        <w:t xml:space="preserve">3 </w:t>
      </w:r>
      <w:r w:rsidRPr="00976A25">
        <w:rPr>
          <w:rFonts w:ascii="Times New Roman" w:hAnsi="Times New Roman"/>
          <w:sz w:val="28"/>
          <w:szCs w:val="28"/>
        </w:rPr>
        <w:t xml:space="preserve">Организация и контроль текущей деятельности </w:t>
      </w:r>
      <w:r w:rsidR="00FB5564" w:rsidRPr="00976A25">
        <w:rPr>
          <w:rFonts w:ascii="Times New Roman" w:hAnsi="Times New Roman"/>
          <w:sz w:val="28"/>
          <w:szCs w:val="28"/>
        </w:rPr>
        <w:t>работников</w:t>
      </w:r>
      <w:r w:rsidRPr="00976A25">
        <w:rPr>
          <w:rFonts w:ascii="Times New Roman" w:hAnsi="Times New Roman"/>
          <w:sz w:val="28"/>
          <w:szCs w:val="28"/>
        </w:rPr>
        <w:t xml:space="preserve"> службы </w:t>
      </w:r>
      <w:r w:rsidR="0031755D" w:rsidRPr="00976A25">
        <w:rPr>
          <w:rFonts w:ascii="Times New Roman" w:hAnsi="Times New Roman"/>
          <w:sz w:val="28"/>
          <w:szCs w:val="28"/>
        </w:rPr>
        <w:t>обслуживания и эксплуатации номерного фонда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976A25" w:rsidRDefault="00C2623E" w:rsidP="00C26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Квалификация выпускника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C2623E" w:rsidRPr="00976A25" w:rsidRDefault="00C2623E" w:rsidP="00C2623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>Форма обучения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976A25">
        <w:rPr>
          <w:rFonts w:ascii="Times New Roman" w:hAnsi="Times New Roman"/>
          <w:sz w:val="28"/>
          <w:szCs w:val="28"/>
        </w:rPr>
        <w:t xml:space="preserve">очная </w:t>
      </w:r>
    </w:p>
    <w:p w:rsidR="00C2623E" w:rsidRPr="00976A25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FB5564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FB5564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FB5564" w:rsidRPr="00C2623E" w:rsidRDefault="00FB5564" w:rsidP="00C2623E">
      <w:pPr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C2623E" w:rsidRPr="00C2623E" w:rsidRDefault="00C2623E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76A25" w:rsidRDefault="00976A25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76A25" w:rsidRDefault="00976A25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76A25" w:rsidRDefault="00976A25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2623E" w:rsidRPr="00C2623E" w:rsidRDefault="00976A25" w:rsidP="00C2623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1C6ABF">
        <w:rPr>
          <w:rFonts w:ascii="Times New Roman" w:hAnsi="Times New Roman"/>
          <w:sz w:val="28"/>
          <w:szCs w:val="28"/>
        </w:rPr>
        <w:t>, 202</w:t>
      </w:r>
      <w:r w:rsidR="00AE0DB7">
        <w:rPr>
          <w:rFonts w:ascii="Times New Roman" w:hAnsi="Times New Roman"/>
          <w:sz w:val="28"/>
          <w:szCs w:val="28"/>
        </w:rPr>
        <w:t>1</w:t>
      </w:r>
    </w:p>
    <w:p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23E">
        <w:rPr>
          <w:rFonts w:ascii="Times New Roman" w:hAnsi="Times New Roman"/>
          <w:sz w:val="28"/>
          <w:szCs w:val="28"/>
        </w:rPr>
        <w:br w:type="page"/>
      </w:r>
      <w:r w:rsidRPr="00C2623E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Pr="00C2623E">
        <w:rPr>
          <w:rFonts w:ascii="Times New Roman" w:hAnsi="Times New Roman"/>
          <w:caps/>
          <w:sz w:val="24"/>
          <w:szCs w:val="24"/>
        </w:rPr>
        <w:t xml:space="preserve"> </w:t>
      </w:r>
      <w:r w:rsidRPr="00C2623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623E" w:rsidRPr="00C2623E" w:rsidRDefault="00C2623E" w:rsidP="00C26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C2623E" w:rsidRDefault="00C2623E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Default="00976A25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976A25" w:rsidRDefault="00976A25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Дочкина А.А. к.э.н., доцент СЗИУ РАНХиГС</w:t>
      </w:r>
    </w:p>
    <w:p w:rsidR="00976A25" w:rsidRDefault="00976A25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Шматко А.Д. к.э.н., доцент СЗИУ РАНХиГС</w:t>
      </w:r>
    </w:p>
    <w:p w:rsidR="00976A25" w:rsidRPr="00C2623E" w:rsidRDefault="00976A25" w:rsidP="00C262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Шадрин К.Ю. преподаватель СЗИУ РАНХиГС</w:t>
      </w:r>
    </w:p>
    <w:p w:rsidR="00C2623E" w:rsidRDefault="00C2623E" w:rsidP="00976A25">
      <w:pPr>
        <w:widowControl w:val="0"/>
        <w:tabs>
          <w:tab w:val="left" w:pos="426"/>
        </w:tabs>
        <w:suppressAutoHyphens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2623E">
        <w:rPr>
          <w:rFonts w:ascii="Times New Roman" w:hAnsi="Times New Roman"/>
          <w:sz w:val="24"/>
          <w:szCs w:val="24"/>
        </w:rPr>
        <w:tab/>
      </w: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C2623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976A25">
      <w:pPr>
        <w:rPr>
          <w:rFonts w:ascii="Times New Roman" w:hAnsi="Times New Roman"/>
          <w:b/>
          <w:i/>
          <w:sz w:val="24"/>
          <w:szCs w:val="24"/>
        </w:rPr>
      </w:pPr>
    </w:p>
    <w:p w:rsidR="00976A25" w:rsidRDefault="00976A25" w:rsidP="00976A25">
      <w:pPr>
        <w:rPr>
          <w:rFonts w:ascii="Times New Roman" w:hAnsi="Times New Roman"/>
          <w:b/>
          <w:i/>
          <w:sz w:val="24"/>
          <w:szCs w:val="24"/>
        </w:rPr>
      </w:pPr>
    </w:p>
    <w:p w:rsidR="00C2623E" w:rsidRPr="00976A25" w:rsidRDefault="00C2623E" w:rsidP="00C2623E">
      <w:pPr>
        <w:jc w:val="center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B5564" w:rsidRPr="00976A25" w:rsidTr="005143F2">
        <w:trPr>
          <w:trHeight w:val="931"/>
        </w:trPr>
        <w:tc>
          <w:tcPr>
            <w:tcW w:w="9007" w:type="dxa"/>
            <w:shd w:val="clear" w:color="auto" w:fill="auto"/>
          </w:tcPr>
          <w:p w:rsidR="00FB5564" w:rsidRPr="00976A25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B5564" w:rsidRPr="00976A25" w:rsidRDefault="00FB5564" w:rsidP="00A6046E">
            <w:pPr>
              <w:pStyle w:val="a9"/>
              <w:keepNext/>
              <w:numPr>
                <w:ilvl w:val="0"/>
                <w:numId w:val="1"/>
              </w:numPr>
              <w:autoSpaceDE w:val="0"/>
              <w:autoSpaceDN w:val="0"/>
              <w:spacing w:after="0"/>
              <w:contextualSpacing/>
              <w:outlineLvl w:val="0"/>
            </w:pPr>
            <w:r w:rsidRPr="00976A25">
              <w:t>ОБЩАЯ ХАРАКТЕРИСТИКА РАБОЧЕЙ ПРОГРАММЫ ПРОФЕССИОНАЛЬНОГО МОДУЛЯ</w:t>
            </w:r>
          </w:p>
          <w:p w:rsidR="00FB5564" w:rsidRPr="00976A25" w:rsidRDefault="00FB5564" w:rsidP="00FB5564">
            <w:pPr>
              <w:pStyle w:val="a9"/>
              <w:keepNext/>
              <w:autoSpaceDE w:val="0"/>
              <w:autoSpaceDN w:val="0"/>
              <w:spacing w:after="0"/>
              <w:ind w:left="720"/>
              <w:contextualSpacing/>
              <w:outlineLvl w:val="0"/>
            </w:pPr>
          </w:p>
        </w:tc>
        <w:tc>
          <w:tcPr>
            <w:tcW w:w="800" w:type="dxa"/>
            <w:shd w:val="clear" w:color="auto" w:fill="auto"/>
          </w:tcPr>
          <w:p w:rsidR="00FB5564" w:rsidRPr="00976A25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564" w:rsidRPr="00976A25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564" w:rsidRPr="00976A25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564" w:rsidRPr="00976A25" w:rsidTr="005143F2">
        <w:trPr>
          <w:trHeight w:val="720"/>
        </w:trPr>
        <w:tc>
          <w:tcPr>
            <w:tcW w:w="9007" w:type="dxa"/>
            <w:shd w:val="clear" w:color="auto" w:fill="auto"/>
          </w:tcPr>
          <w:p w:rsidR="00FB5564" w:rsidRPr="00976A25" w:rsidRDefault="00FB5564" w:rsidP="00FB55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aps/>
                <w:sz w:val="24"/>
                <w:szCs w:val="24"/>
              </w:rPr>
              <w:t>2. 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  <w:p w:rsidR="00FB5564" w:rsidRPr="00976A25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B5564" w:rsidRPr="00976A25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5564" w:rsidRPr="00976A25" w:rsidTr="005143F2">
        <w:trPr>
          <w:trHeight w:val="594"/>
        </w:trPr>
        <w:tc>
          <w:tcPr>
            <w:tcW w:w="9007" w:type="dxa"/>
            <w:shd w:val="clear" w:color="auto" w:fill="auto"/>
          </w:tcPr>
          <w:p w:rsidR="00FB5564" w:rsidRPr="00976A25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aps/>
                <w:sz w:val="24"/>
                <w:szCs w:val="24"/>
              </w:rPr>
              <w:t>3. УСЛОВИЯ РЕАЛИЗАЦИИ ПРОФЕССИОНАЛЬНОГО МОДУЛЯ</w:t>
            </w:r>
          </w:p>
          <w:p w:rsidR="00FB5564" w:rsidRPr="00976A25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B5564" w:rsidRPr="00976A25" w:rsidRDefault="00644F7D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5564" w:rsidRPr="00976A25" w:rsidTr="005143F2">
        <w:trPr>
          <w:trHeight w:val="692"/>
        </w:trPr>
        <w:tc>
          <w:tcPr>
            <w:tcW w:w="9007" w:type="dxa"/>
            <w:shd w:val="clear" w:color="auto" w:fill="auto"/>
          </w:tcPr>
          <w:p w:rsidR="00FB5564" w:rsidRPr="00976A25" w:rsidRDefault="00FB5564" w:rsidP="00FB5564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aps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  <w:p w:rsidR="00FB5564" w:rsidRPr="00976A25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B5564" w:rsidRPr="00976A25" w:rsidRDefault="00644F7D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5564" w:rsidRPr="00976A25" w:rsidTr="005143F2">
        <w:trPr>
          <w:trHeight w:val="692"/>
        </w:trPr>
        <w:tc>
          <w:tcPr>
            <w:tcW w:w="9007" w:type="dxa"/>
            <w:shd w:val="clear" w:color="auto" w:fill="auto"/>
          </w:tcPr>
          <w:p w:rsidR="00FB5564" w:rsidRPr="00976A25" w:rsidRDefault="00FB5564" w:rsidP="00FB5564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B5564" w:rsidRPr="00976A25" w:rsidRDefault="00FB5564" w:rsidP="00F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564" w:rsidRPr="00976A25" w:rsidRDefault="00FB5564" w:rsidP="00C2623E">
      <w:pPr>
        <w:rPr>
          <w:rFonts w:ascii="Times New Roman" w:hAnsi="Times New Roman"/>
          <w:sz w:val="24"/>
          <w:szCs w:val="24"/>
        </w:rPr>
      </w:pPr>
    </w:p>
    <w:p w:rsidR="00FB5564" w:rsidRPr="00976A25" w:rsidRDefault="00FB5564" w:rsidP="00C2623E">
      <w:pPr>
        <w:rPr>
          <w:rFonts w:ascii="Times New Roman" w:hAnsi="Times New Roman"/>
          <w:sz w:val="24"/>
          <w:szCs w:val="24"/>
        </w:rPr>
      </w:pPr>
    </w:p>
    <w:p w:rsidR="00FB5564" w:rsidRPr="00976A25" w:rsidRDefault="00FB5564" w:rsidP="00C2623E">
      <w:pPr>
        <w:rPr>
          <w:rFonts w:ascii="Times New Roman" w:hAnsi="Times New Roman"/>
          <w:sz w:val="24"/>
          <w:szCs w:val="24"/>
        </w:rPr>
      </w:pPr>
    </w:p>
    <w:p w:rsidR="00FB5564" w:rsidRPr="00976A25" w:rsidRDefault="00FB5564" w:rsidP="00C2623E">
      <w:pPr>
        <w:rPr>
          <w:rFonts w:ascii="Times New Roman" w:hAnsi="Times New Roman"/>
          <w:sz w:val="24"/>
          <w:szCs w:val="24"/>
        </w:rPr>
        <w:sectPr w:rsidR="00FB5564" w:rsidRPr="00976A25" w:rsidSect="005143F2">
          <w:pgSz w:w="11907" w:h="16840"/>
          <w:pgMar w:top="1134" w:right="851" w:bottom="992" w:left="1418" w:header="709" w:footer="709" w:gutter="0"/>
          <w:cols w:space="720"/>
        </w:sectPr>
      </w:pPr>
    </w:p>
    <w:p w:rsidR="00C2623E" w:rsidRPr="00976A25" w:rsidRDefault="00C2623E" w:rsidP="00C2623E">
      <w:pPr>
        <w:jc w:val="center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</w:t>
      </w:r>
      <w:r w:rsidR="00FB5564" w:rsidRPr="00976A25">
        <w:rPr>
          <w:rFonts w:ascii="Times New Roman" w:hAnsi="Times New Roman"/>
          <w:sz w:val="24"/>
          <w:szCs w:val="24"/>
        </w:rPr>
        <w:t xml:space="preserve"> </w:t>
      </w:r>
      <w:r w:rsidRPr="00976A25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31755D" w:rsidRPr="00976A25" w:rsidRDefault="00E80626" w:rsidP="0031755D">
      <w:pPr>
        <w:widowControl w:val="0"/>
        <w:suppressAutoHyphens/>
        <w:spacing w:after="0" w:line="240" w:lineRule="auto"/>
        <w:ind w:left="566" w:hanging="283"/>
        <w:jc w:val="center"/>
        <w:rPr>
          <w:rFonts w:ascii="Times New Roman" w:hAnsi="Times New Roman"/>
          <w:sz w:val="24"/>
          <w:szCs w:val="24"/>
          <w:u w:val="single"/>
        </w:rPr>
      </w:pPr>
      <w:r w:rsidRPr="00976A25">
        <w:rPr>
          <w:rFonts w:ascii="Times New Roman" w:hAnsi="Times New Roman"/>
          <w:sz w:val="24"/>
          <w:szCs w:val="24"/>
          <w:u w:val="single"/>
        </w:rPr>
        <w:t>ПМ 03</w:t>
      </w:r>
      <w:r w:rsidR="00976A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755D" w:rsidRPr="00976A25">
        <w:rPr>
          <w:rFonts w:ascii="Times New Roman" w:hAnsi="Times New Roman"/>
          <w:sz w:val="24"/>
          <w:szCs w:val="24"/>
          <w:u w:val="single"/>
        </w:rPr>
        <w:t>Организация и контроль текущей деятельности работников службы обслуживания и эксплуатации номерного фонда</w:t>
      </w:r>
    </w:p>
    <w:p w:rsidR="0031755D" w:rsidRPr="00976A25" w:rsidRDefault="0031755D" w:rsidP="00FB5564">
      <w:pPr>
        <w:jc w:val="center"/>
        <w:rPr>
          <w:rFonts w:ascii="Times New Roman" w:hAnsi="Times New Roman"/>
          <w:sz w:val="24"/>
          <w:szCs w:val="24"/>
        </w:rPr>
      </w:pPr>
    </w:p>
    <w:p w:rsidR="00C2623E" w:rsidRPr="00976A25" w:rsidRDefault="00C2623E" w:rsidP="00976A25">
      <w:pPr>
        <w:suppressAutoHyphens/>
        <w:ind w:right="-143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 xml:space="preserve">1.1. </w:t>
      </w:r>
      <w:bookmarkStart w:id="1" w:name="_Hlk511590080"/>
      <w:r w:rsidRPr="00976A25">
        <w:rPr>
          <w:rFonts w:ascii="Times New Roman" w:hAnsi="Times New Roman"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:rsidR="00C2623E" w:rsidRPr="00976A25" w:rsidRDefault="00976A25" w:rsidP="00976A25">
      <w:pPr>
        <w:suppressAutoHyphens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2623E" w:rsidRPr="00976A25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</w:t>
      </w:r>
      <w:r w:rsidR="00D41AC4" w:rsidRPr="00976A25">
        <w:rPr>
          <w:rFonts w:ascii="Times New Roman" w:hAnsi="Times New Roman"/>
          <w:sz w:val="24"/>
          <w:szCs w:val="24"/>
        </w:rPr>
        <w:t xml:space="preserve">ти </w:t>
      </w:r>
      <w:r w:rsidR="00F46F4C" w:rsidRPr="00A327B5">
        <w:rPr>
          <w:rFonts w:ascii="Times New Roman" w:hAnsi="Times New Roman"/>
          <w:sz w:val="24"/>
          <w:szCs w:val="24"/>
          <w:u w:val="single"/>
        </w:rPr>
        <w:t>Организация и контроль текущей деятельности работников службы обслуживания и эксплуатации номерного фонда</w:t>
      </w:r>
      <w:r w:rsidR="00F46F4C" w:rsidRPr="00976A25">
        <w:rPr>
          <w:rFonts w:ascii="Times New Roman" w:hAnsi="Times New Roman"/>
          <w:sz w:val="24"/>
          <w:szCs w:val="24"/>
        </w:rPr>
        <w:t xml:space="preserve"> </w:t>
      </w:r>
      <w:r w:rsidR="00C2623E" w:rsidRPr="00976A25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C2623E" w:rsidRPr="00976A25" w:rsidRDefault="00C2623E" w:rsidP="00976A25">
      <w:pPr>
        <w:pStyle w:val="a9"/>
        <w:numPr>
          <w:ilvl w:val="2"/>
          <w:numId w:val="1"/>
        </w:numPr>
        <w:spacing w:line="276" w:lineRule="auto"/>
        <w:ind w:right="-143"/>
        <w:jc w:val="center"/>
      </w:pPr>
      <w:r w:rsidRPr="00976A25">
        <w:t>Перечень общих компетенций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Код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Наименование общих компетенций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ОК-1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ОК-2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ОК-3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ОК-4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ОК-5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ОК-6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ОК-9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46F4C" w:rsidRPr="00976A25" w:rsidTr="00A327B5">
        <w:tc>
          <w:tcPr>
            <w:tcW w:w="1276" w:type="dxa"/>
          </w:tcPr>
          <w:p w:rsidR="00F46F4C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ОК-10</w:t>
            </w:r>
          </w:p>
        </w:tc>
        <w:tc>
          <w:tcPr>
            <w:tcW w:w="8505" w:type="dxa"/>
          </w:tcPr>
          <w:p w:rsidR="00F46F4C" w:rsidRPr="00976A25" w:rsidRDefault="00F46F4C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C2623E" w:rsidRPr="00976A25" w:rsidRDefault="00C2623E" w:rsidP="00976A25">
      <w:pPr>
        <w:pStyle w:val="2"/>
        <w:spacing w:before="0" w:after="0" w:line="276" w:lineRule="auto"/>
        <w:ind w:right="-143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C2623E" w:rsidRPr="00976A25" w:rsidRDefault="00C2623E" w:rsidP="00976A25">
      <w:pPr>
        <w:pStyle w:val="2"/>
        <w:numPr>
          <w:ilvl w:val="2"/>
          <w:numId w:val="1"/>
        </w:numPr>
        <w:spacing w:before="0" w:after="0" w:line="276" w:lineRule="auto"/>
        <w:ind w:right="-143" w:firstLine="2682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 w:rsidRPr="00976A25">
        <w:rPr>
          <w:rStyle w:val="ab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357"/>
      </w:tblGrid>
      <w:tr w:rsidR="001A6294" w:rsidRPr="00976A25" w:rsidTr="005143F2">
        <w:tc>
          <w:tcPr>
            <w:tcW w:w="1276" w:type="dxa"/>
          </w:tcPr>
          <w:p w:rsidR="001A6294" w:rsidRPr="00976A25" w:rsidRDefault="001A6294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Код</w:t>
            </w:r>
          </w:p>
        </w:tc>
        <w:tc>
          <w:tcPr>
            <w:tcW w:w="8357" w:type="dxa"/>
          </w:tcPr>
          <w:p w:rsidR="001A6294" w:rsidRPr="00976A25" w:rsidRDefault="001A6294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Наименование видов деятельности и профессиональных компетенций</w:t>
            </w:r>
          </w:p>
        </w:tc>
      </w:tr>
      <w:tr w:rsidR="001A6294" w:rsidRPr="00976A25" w:rsidTr="005143F2">
        <w:tc>
          <w:tcPr>
            <w:tcW w:w="1276" w:type="dxa"/>
          </w:tcPr>
          <w:p w:rsidR="001A6294" w:rsidRPr="00976A25" w:rsidRDefault="001A6294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ВД-1</w:t>
            </w:r>
          </w:p>
        </w:tc>
        <w:tc>
          <w:tcPr>
            <w:tcW w:w="8357" w:type="dxa"/>
          </w:tcPr>
          <w:p w:rsidR="001A6294" w:rsidRPr="00976A25" w:rsidRDefault="00F46F4C" w:rsidP="00976A25">
            <w:pPr>
              <w:pStyle w:val="a9"/>
              <w:spacing w:line="276" w:lineRule="auto"/>
              <w:ind w:left="0" w:right="-143"/>
              <w:jc w:val="both"/>
            </w:pPr>
            <w:r w:rsidRPr="00976A25"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31755D" w:rsidRPr="00976A25" w:rsidTr="005143F2">
        <w:tc>
          <w:tcPr>
            <w:tcW w:w="1276" w:type="dxa"/>
          </w:tcPr>
          <w:p w:rsidR="0031755D" w:rsidRPr="00976A25" w:rsidRDefault="0031755D" w:rsidP="00976A2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8357" w:type="dxa"/>
          </w:tcPr>
          <w:p w:rsidR="0031755D" w:rsidRPr="00976A25" w:rsidRDefault="0031755D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31755D" w:rsidRPr="00976A25" w:rsidTr="005143F2">
        <w:tc>
          <w:tcPr>
            <w:tcW w:w="1276" w:type="dxa"/>
          </w:tcPr>
          <w:p w:rsidR="0031755D" w:rsidRPr="00976A25" w:rsidRDefault="0031755D" w:rsidP="00976A2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8357" w:type="dxa"/>
          </w:tcPr>
          <w:p w:rsidR="0031755D" w:rsidRPr="00976A25" w:rsidRDefault="0031755D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31755D" w:rsidRPr="00976A25" w:rsidTr="005143F2">
        <w:tc>
          <w:tcPr>
            <w:tcW w:w="1276" w:type="dxa"/>
          </w:tcPr>
          <w:p w:rsidR="0031755D" w:rsidRPr="00976A25" w:rsidRDefault="0031755D" w:rsidP="00976A25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8357" w:type="dxa"/>
          </w:tcPr>
          <w:p w:rsidR="0031755D" w:rsidRPr="00976A25" w:rsidRDefault="0031755D" w:rsidP="00976A2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1A6294" w:rsidRPr="00976A25" w:rsidRDefault="001A6294" w:rsidP="00976A25">
      <w:pPr>
        <w:pStyle w:val="a9"/>
        <w:spacing w:line="276" w:lineRule="auto"/>
        <w:ind w:left="720" w:right="-143"/>
      </w:pPr>
    </w:p>
    <w:p w:rsidR="00C2623E" w:rsidRPr="00976A25" w:rsidRDefault="00C2623E" w:rsidP="00976A25">
      <w:pPr>
        <w:pStyle w:val="a9"/>
        <w:numPr>
          <w:ilvl w:val="2"/>
          <w:numId w:val="1"/>
        </w:numPr>
        <w:spacing w:line="276" w:lineRule="auto"/>
        <w:ind w:right="-143" w:firstLine="2682"/>
        <w:rPr>
          <w:bCs/>
        </w:rPr>
      </w:pPr>
      <w:r w:rsidRPr="00976A25">
        <w:rPr>
          <w:bCs/>
        </w:rPr>
        <w:t>В результате освоения профессионального модуля студент должен: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29"/>
        <w:gridCol w:w="7999"/>
      </w:tblGrid>
      <w:tr w:rsidR="00640E8C" w:rsidRPr="00976A25" w:rsidTr="00AF3C16">
        <w:tc>
          <w:tcPr>
            <w:tcW w:w="1617" w:type="dxa"/>
          </w:tcPr>
          <w:p w:rsidR="00640E8C" w:rsidRPr="00976A25" w:rsidRDefault="00640E8C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  <w:r w:rsidR="006A5992"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8011" w:type="dxa"/>
          </w:tcPr>
          <w:p w:rsidR="00640E8C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D41AC4" w:rsidRPr="00976A25">
              <w:rPr>
                <w:rFonts w:ascii="Times New Roman" w:hAnsi="Times New Roman"/>
                <w:sz w:val="24"/>
                <w:szCs w:val="24"/>
              </w:rPr>
              <w:t>разработке операционных процедур и стандартов службы обслуживания и эксплуатации номерного фонда;</w:t>
            </w:r>
          </w:p>
          <w:p w:rsidR="00D41AC4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8D307A" w:rsidRPr="00976A25">
              <w:rPr>
                <w:rFonts w:ascii="Times New Roman" w:hAnsi="Times New Roman"/>
                <w:sz w:val="24"/>
                <w:szCs w:val="24"/>
              </w:rPr>
              <w:t>п</w:t>
            </w:r>
            <w:r w:rsidR="00D41AC4" w:rsidRPr="00976A25">
              <w:rPr>
                <w:rFonts w:ascii="Times New Roman" w:hAnsi="Times New Roman"/>
                <w:sz w:val="24"/>
                <w:szCs w:val="24"/>
              </w:rPr>
              <w:t>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640E8C" w:rsidRPr="00976A25" w:rsidTr="00AF3C16">
        <w:tc>
          <w:tcPr>
            <w:tcW w:w="1617" w:type="dxa"/>
          </w:tcPr>
          <w:p w:rsidR="00640E8C" w:rsidRPr="00976A25" w:rsidRDefault="006A5992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011" w:type="dxa"/>
          </w:tcPr>
          <w:p w:rsidR="006A5992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8D307A" w:rsidRPr="00976A25">
              <w:rPr>
                <w:rFonts w:ascii="Times New Roman" w:hAnsi="Times New Roman"/>
                <w:sz w:val="24"/>
                <w:szCs w:val="24"/>
              </w:rPr>
              <w:t>планировать работу службы обслуживания и эксплуатации номерного фонда;</w:t>
            </w:r>
          </w:p>
          <w:p w:rsidR="008D307A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8D307A" w:rsidRPr="00976A25">
              <w:rPr>
                <w:rFonts w:ascii="Times New Roman" w:hAnsi="Times New Roman"/>
                <w:sz w:val="24"/>
                <w:szCs w:val="24"/>
              </w:rPr>
              <w:t>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8D307A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5318DD" w:rsidRPr="00976A25">
              <w:rPr>
                <w:rFonts w:ascii="Times New Roman" w:hAnsi="Times New Roman"/>
                <w:sz w:val="24"/>
                <w:szCs w:val="24"/>
              </w:rPr>
              <w:t>р</w:t>
            </w:r>
            <w:r w:rsidR="008D307A" w:rsidRPr="00976A25">
              <w:rPr>
                <w:rFonts w:ascii="Times New Roman" w:hAnsi="Times New Roman"/>
                <w:sz w:val="24"/>
                <w:szCs w:val="24"/>
              </w:rPr>
              <w:t>ассчитывать нормативы работы горничных;</w:t>
            </w:r>
          </w:p>
          <w:p w:rsidR="005318DD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2E0E82" w:rsidRPr="00976A25">
              <w:rPr>
                <w:rFonts w:ascii="Times New Roman" w:hAnsi="Times New Roman"/>
                <w:sz w:val="24"/>
                <w:szCs w:val="24"/>
              </w:rPr>
              <w:t>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</w:tc>
      </w:tr>
      <w:tr w:rsidR="009C4A9D" w:rsidRPr="00976A25" w:rsidTr="00AF3C16">
        <w:tc>
          <w:tcPr>
            <w:tcW w:w="1617" w:type="dxa"/>
          </w:tcPr>
          <w:p w:rsidR="009C4A9D" w:rsidRPr="00976A25" w:rsidRDefault="009C4A9D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8011" w:type="dxa"/>
          </w:tcPr>
          <w:p w:rsidR="009C4A9D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с</w:t>
            </w:r>
            <w:r w:rsidR="002E0E82" w:rsidRPr="00976A25">
              <w:rPr>
                <w:rFonts w:ascii="Times New Roman" w:hAnsi="Times New Roman"/>
                <w:sz w:val="24"/>
                <w:szCs w:val="24"/>
              </w:rPr>
              <w:t>труктуру службы обслуживания и эксплуатации номерного фонда,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E82" w:rsidRPr="00976A25">
              <w:rPr>
                <w:rFonts w:ascii="Times New Roman" w:hAnsi="Times New Roman"/>
                <w:sz w:val="24"/>
                <w:szCs w:val="24"/>
              </w:rPr>
              <w:t>ее цели,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E82" w:rsidRPr="00976A25">
              <w:rPr>
                <w:rFonts w:ascii="Times New Roman" w:hAnsi="Times New Roman"/>
                <w:sz w:val="24"/>
                <w:szCs w:val="24"/>
              </w:rPr>
              <w:t>за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дачи, знание в общей структуре гостиницы;</w:t>
            </w:r>
          </w:p>
          <w:p w:rsidR="00BD534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принципы взаимодействия с другими службами гостиницы;</w:t>
            </w:r>
          </w:p>
          <w:p w:rsidR="00BD534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сервисные стандарты обслуживания номерного фонда;</w:t>
            </w:r>
          </w:p>
          <w:p w:rsidR="00BD534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санитарно-гигиенические мероприятия по обеспечению чистоты, порядка, комфорта пребывания гостей;</w:t>
            </w:r>
          </w:p>
          <w:p w:rsidR="00BD534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BD5345" w:rsidRPr="00976A25">
              <w:rPr>
                <w:rFonts w:ascii="Times New Roman" w:hAnsi="Times New Roman"/>
                <w:sz w:val="24"/>
                <w:szCs w:val="24"/>
              </w:rPr>
              <w:t>порядок материально-технического обеспечения гостиницы и контроля за соблюдением норм и стандартов оснащения номерного фонда;</w:t>
            </w:r>
          </w:p>
          <w:p w:rsidR="00BD534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-принципы управления материально-производственными запасами;</w:t>
            </w:r>
          </w:p>
          <w:p w:rsidR="004C0EA5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4C0EA5" w:rsidRPr="00976A25">
              <w:rPr>
                <w:rFonts w:ascii="Times New Roman" w:hAnsi="Times New Roman"/>
                <w:sz w:val="24"/>
                <w:szCs w:val="24"/>
              </w:rPr>
              <w:t>методы оценки уровня предоставляемого гостям сервиса;</w:t>
            </w:r>
          </w:p>
          <w:p w:rsidR="004C0EA5" w:rsidRPr="00976A25" w:rsidRDefault="00B9403E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  <w:r w:rsidR="004C0EA5" w:rsidRPr="00976A25">
              <w:rPr>
                <w:rFonts w:ascii="Times New Roman" w:hAnsi="Times New Roman"/>
                <w:sz w:val="24"/>
                <w:szCs w:val="24"/>
              </w:rPr>
              <w:t>требования охраны труда, техники безопасности и правил противопожарной безопасности;</w:t>
            </w:r>
          </w:p>
          <w:p w:rsidR="004C0EA5" w:rsidRPr="00976A25" w:rsidRDefault="004C0EA5" w:rsidP="00976A25">
            <w:pPr>
              <w:pStyle w:val="ad"/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-систему отчетности в службе обслуживания и эксплуатации номерного фонда.</w:t>
            </w:r>
          </w:p>
        </w:tc>
      </w:tr>
    </w:tbl>
    <w:p w:rsidR="00640E8C" w:rsidRPr="00976A25" w:rsidRDefault="00640E8C" w:rsidP="00976A25">
      <w:pPr>
        <w:ind w:right="-143"/>
        <w:rPr>
          <w:rFonts w:ascii="Times New Roman" w:hAnsi="Times New Roman"/>
          <w:bCs/>
          <w:sz w:val="24"/>
          <w:szCs w:val="24"/>
        </w:rPr>
      </w:pPr>
    </w:p>
    <w:p w:rsidR="00C2623E" w:rsidRPr="00976A25" w:rsidRDefault="00C2623E" w:rsidP="00976A25">
      <w:pPr>
        <w:ind w:right="-143"/>
        <w:rPr>
          <w:rFonts w:ascii="Times New Roman" w:hAnsi="Times New Roman"/>
          <w:sz w:val="24"/>
          <w:szCs w:val="24"/>
        </w:rPr>
      </w:pPr>
      <w:bookmarkStart w:id="2" w:name="_Hlk511591667"/>
      <w:r w:rsidRPr="00976A25">
        <w:rPr>
          <w:rFonts w:ascii="Times New Roman" w:hAnsi="Times New Roman"/>
          <w:sz w:val="24"/>
          <w:szCs w:val="24"/>
        </w:rPr>
        <w:t>1.2. Количество часов, отводимое на освоение профессионального модуля</w:t>
      </w:r>
    </w:p>
    <w:p w:rsidR="00C2623E" w:rsidRPr="00976A25" w:rsidRDefault="00C2623E" w:rsidP="00976A25">
      <w:pPr>
        <w:ind w:right="-143"/>
        <w:contextualSpacing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 xml:space="preserve">Всего часов </w:t>
      </w:r>
      <w:r w:rsidR="009C4A9D" w:rsidRPr="00976A25">
        <w:rPr>
          <w:rFonts w:ascii="Times New Roman" w:hAnsi="Times New Roman"/>
          <w:sz w:val="24"/>
          <w:szCs w:val="24"/>
        </w:rPr>
        <w:t>3</w:t>
      </w:r>
      <w:r w:rsidR="00AF3C16" w:rsidRPr="00976A25">
        <w:rPr>
          <w:rFonts w:ascii="Times New Roman" w:hAnsi="Times New Roman"/>
          <w:sz w:val="24"/>
          <w:szCs w:val="24"/>
        </w:rPr>
        <w:t>2</w:t>
      </w:r>
      <w:r w:rsidR="009C4A9D" w:rsidRPr="00976A25">
        <w:rPr>
          <w:rFonts w:ascii="Times New Roman" w:hAnsi="Times New Roman"/>
          <w:sz w:val="24"/>
          <w:szCs w:val="24"/>
        </w:rPr>
        <w:t>6</w:t>
      </w:r>
    </w:p>
    <w:p w:rsidR="00370569" w:rsidRPr="00976A25" w:rsidRDefault="00C2623E" w:rsidP="00976A25">
      <w:pPr>
        <w:widowControl w:val="0"/>
        <w:suppressAutoHyphens/>
        <w:spacing w:after="0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Из них на освоение МДК</w:t>
      </w:r>
      <w:r w:rsidR="009C4A9D" w:rsidRPr="00976A25">
        <w:rPr>
          <w:rFonts w:ascii="Times New Roman" w:hAnsi="Times New Roman"/>
          <w:sz w:val="24"/>
          <w:szCs w:val="24"/>
        </w:rPr>
        <w:t xml:space="preserve"> 01.01 </w:t>
      </w:r>
      <w:r w:rsidR="00370569" w:rsidRPr="00976A25">
        <w:rPr>
          <w:rFonts w:ascii="Times New Roman" w:hAnsi="Times New Roman"/>
          <w:sz w:val="24"/>
          <w:szCs w:val="24"/>
        </w:rPr>
        <w:t xml:space="preserve">– </w:t>
      </w:r>
      <w:r w:rsidR="00AF3C16" w:rsidRPr="00976A25">
        <w:rPr>
          <w:rFonts w:ascii="Times New Roman" w:hAnsi="Times New Roman"/>
          <w:sz w:val="24"/>
          <w:szCs w:val="24"/>
        </w:rPr>
        <w:t>106</w:t>
      </w:r>
      <w:r w:rsidR="00370569" w:rsidRPr="00976A25">
        <w:rPr>
          <w:rFonts w:ascii="Times New Roman" w:hAnsi="Times New Roman"/>
          <w:sz w:val="24"/>
          <w:szCs w:val="24"/>
        </w:rPr>
        <w:t xml:space="preserve">, МДК 01.02 - </w:t>
      </w:r>
      <w:r w:rsidR="00AF3C16" w:rsidRPr="00976A25">
        <w:rPr>
          <w:rFonts w:ascii="Times New Roman" w:hAnsi="Times New Roman"/>
          <w:sz w:val="24"/>
          <w:szCs w:val="24"/>
        </w:rPr>
        <w:t>58</w:t>
      </w:r>
    </w:p>
    <w:p w:rsidR="00C2623E" w:rsidRPr="00976A25" w:rsidRDefault="00C2623E" w:rsidP="00976A25">
      <w:pPr>
        <w:ind w:right="-143"/>
        <w:contextualSpacing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="00370569" w:rsidRPr="00976A25">
        <w:rPr>
          <w:rFonts w:ascii="Times New Roman" w:hAnsi="Times New Roman"/>
          <w:sz w:val="24"/>
          <w:szCs w:val="24"/>
        </w:rPr>
        <w:t xml:space="preserve"> </w:t>
      </w:r>
      <w:r w:rsidR="00AF3C16" w:rsidRPr="00976A25">
        <w:rPr>
          <w:rFonts w:ascii="Times New Roman" w:hAnsi="Times New Roman"/>
          <w:sz w:val="24"/>
          <w:szCs w:val="24"/>
        </w:rPr>
        <w:t>- 20ч</w:t>
      </w:r>
      <w:r w:rsidRPr="00976A25">
        <w:rPr>
          <w:rFonts w:ascii="Times New Roman" w:hAnsi="Times New Roman"/>
          <w:sz w:val="24"/>
          <w:szCs w:val="24"/>
        </w:rPr>
        <w:t xml:space="preserve"> </w:t>
      </w:r>
    </w:p>
    <w:p w:rsidR="00C2623E" w:rsidRPr="00976A25" w:rsidRDefault="00C2623E" w:rsidP="00976A25">
      <w:pPr>
        <w:ind w:right="-143"/>
        <w:contextualSpacing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 xml:space="preserve">на практики, в том числе учебную </w:t>
      </w:r>
      <w:r w:rsidR="00AF3C16" w:rsidRPr="00976A25">
        <w:rPr>
          <w:rFonts w:ascii="Times New Roman" w:hAnsi="Times New Roman"/>
          <w:sz w:val="24"/>
          <w:szCs w:val="24"/>
        </w:rPr>
        <w:t>-</w:t>
      </w:r>
      <w:r w:rsidR="00370569" w:rsidRPr="00976A25">
        <w:rPr>
          <w:rFonts w:ascii="Times New Roman" w:hAnsi="Times New Roman"/>
          <w:sz w:val="24"/>
          <w:szCs w:val="24"/>
        </w:rPr>
        <w:t>72ч</w:t>
      </w:r>
    </w:p>
    <w:p w:rsidR="00C2623E" w:rsidRDefault="00C2623E" w:rsidP="00976A25">
      <w:pPr>
        <w:ind w:right="-143"/>
        <w:contextualSpacing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и производственную</w:t>
      </w:r>
      <w:r w:rsidR="00AF3C16" w:rsidRPr="00976A25">
        <w:rPr>
          <w:rFonts w:ascii="Times New Roman" w:hAnsi="Times New Roman"/>
          <w:sz w:val="24"/>
          <w:szCs w:val="24"/>
        </w:rPr>
        <w:t xml:space="preserve"> -</w:t>
      </w:r>
      <w:r w:rsidR="00370569" w:rsidRPr="00976A25">
        <w:rPr>
          <w:rFonts w:ascii="Times New Roman" w:hAnsi="Times New Roman"/>
          <w:sz w:val="24"/>
          <w:szCs w:val="24"/>
        </w:rPr>
        <w:t xml:space="preserve"> 72ч.</w:t>
      </w:r>
    </w:p>
    <w:p w:rsidR="00976A25" w:rsidRDefault="00976A25" w:rsidP="00976A25">
      <w:pPr>
        <w:ind w:right="-143"/>
        <w:contextualSpacing/>
        <w:rPr>
          <w:rFonts w:ascii="Times New Roman" w:hAnsi="Times New Roman"/>
          <w:sz w:val="24"/>
          <w:szCs w:val="24"/>
        </w:rPr>
        <w:sectPr w:rsidR="00976A25" w:rsidSect="005143F2">
          <w:pgSz w:w="11907" w:h="16840"/>
          <w:pgMar w:top="1134" w:right="851" w:bottom="992" w:left="1418" w:header="709" w:footer="709" w:gutter="0"/>
          <w:cols w:space="720"/>
        </w:sectPr>
      </w:pPr>
    </w:p>
    <w:p w:rsidR="00976A25" w:rsidRPr="00976A25" w:rsidRDefault="00976A25" w:rsidP="00976A25">
      <w:pPr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:rsidR="00976A25" w:rsidRPr="00976A25" w:rsidRDefault="00976A25" w:rsidP="00976A25">
      <w:pPr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983"/>
        <w:gridCol w:w="1289"/>
        <w:gridCol w:w="733"/>
        <w:gridCol w:w="349"/>
        <w:gridCol w:w="1159"/>
        <w:gridCol w:w="1167"/>
        <w:gridCol w:w="971"/>
        <w:gridCol w:w="1873"/>
        <w:gridCol w:w="1491"/>
        <w:gridCol w:w="1758"/>
      </w:tblGrid>
      <w:tr w:rsidR="00976A25" w:rsidRPr="00976A25" w:rsidTr="00976A25">
        <w:trPr>
          <w:trHeight w:val="353"/>
        </w:trPr>
        <w:tc>
          <w:tcPr>
            <w:tcW w:w="656" w:type="pct"/>
            <w:vMerge w:val="restar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673" w:type="pct"/>
            <w:vMerge w:val="restar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7" w:type="pct"/>
            <w:vMerge w:val="restar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33" w:type="pct"/>
            <w:gridSpan w:val="8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Объем профессионального модуля, ак. час.</w:t>
            </w:r>
          </w:p>
        </w:tc>
      </w:tr>
      <w:tr w:rsidR="00976A25" w:rsidRPr="00976A25" w:rsidTr="00976A25">
        <w:trPr>
          <w:trHeight w:val="353"/>
        </w:trPr>
        <w:tc>
          <w:tcPr>
            <w:tcW w:w="656" w:type="pct"/>
            <w:vMerge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6" w:type="pct"/>
            <w:gridSpan w:val="7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97" w:type="pct"/>
            <w:vMerge w:val="restart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76A25" w:rsidRPr="00976A25" w:rsidTr="00976A25">
        <w:trPr>
          <w:trHeight w:val="115"/>
        </w:trPr>
        <w:tc>
          <w:tcPr>
            <w:tcW w:w="656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pct"/>
            <w:gridSpan w:val="4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65" w:type="pct"/>
            <w:gridSpan w:val="2"/>
            <w:vMerge w:val="restar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06" w:type="pct"/>
            <w:tcBorders>
              <w:bottom w:val="nil"/>
            </w:tcBorders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976A25">
        <w:tc>
          <w:tcPr>
            <w:tcW w:w="656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76A25" w:rsidRPr="00976A25" w:rsidRDefault="00976A25" w:rsidP="00976A2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65" w:type="pct"/>
            <w:gridSpan w:val="2"/>
            <w:vMerge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nil"/>
            </w:tcBorders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597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976A25">
        <w:tc>
          <w:tcPr>
            <w:tcW w:w="656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  <w:vMerge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396" w:type="pc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29" w:type="pc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976A25">
        <w:tc>
          <w:tcPr>
            <w:tcW w:w="65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gridSpan w:val="2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6A25" w:rsidRPr="00976A25" w:rsidTr="00976A25">
        <w:tc>
          <w:tcPr>
            <w:tcW w:w="65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 3.1, 3.2, 3.3</w:t>
            </w:r>
          </w:p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ОК 2,5,9,10</w:t>
            </w:r>
          </w:p>
        </w:tc>
        <w:tc>
          <w:tcPr>
            <w:tcW w:w="673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437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8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1" w:type="pct"/>
            <w:gridSpan w:val="2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" w:type="pct"/>
            <w:vMerge w:val="restar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vAlign w:val="center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6A25" w:rsidRPr="00976A25" w:rsidTr="00976A25">
        <w:tc>
          <w:tcPr>
            <w:tcW w:w="65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 3.1, 3.2, 3.3</w:t>
            </w:r>
          </w:p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ОК 2,9,10</w:t>
            </w:r>
          </w:p>
        </w:tc>
        <w:tc>
          <w:tcPr>
            <w:tcW w:w="673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МДК 03.02</w:t>
            </w:r>
          </w:p>
        </w:tc>
        <w:tc>
          <w:tcPr>
            <w:tcW w:w="437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8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1" w:type="pct"/>
            <w:gridSpan w:val="2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" w:type="pct"/>
            <w:vMerge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65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37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94" w:type="pct"/>
            <w:gridSpan w:val="5"/>
            <w:shd w:val="clear" w:color="auto" w:fill="C0C0C0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976A25">
        <w:tc>
          <w:tcPr>
            <w:tcW w:w="65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7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4" w:type="pct"/>
            <w:gridSpan w:val="5"/>
            <w:shd w:val="clear" w:color="auto" w:fill="C0C0C0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976A25" w:rsidRPr="00976A25" w:rsidRDefault="00976A25" w:rsidP="00976A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976A25">
        <w:tc>
          <w:tcPr>
            <w:tcW w:w="656" w:type="pct"/>
          </w:tcPr>
          <w:p w:rsidR="00976A25" w:rsidRPr="00976A25" w:rsidRDefault="00976A25" w:rsidP="00976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976A25" w:rsidRPr="00976A25" w:rsidRDefault="00976A25" w:rsidP="00976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37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63" w:type="pct"/>
            <w:gridSpan w:val="2"/>
          </w:tcPr>
          <w:p w:rsidR="00976A25" w:rsidRPr="00976A25" w:rsidRDefault="00F9102F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06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6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6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976A25" w:rsidRPr="00976A25" w:rsidRDefault="00976A25" w:rsidP="00976A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976A25" w:rsidRPr="00976A25" w:rsidRDefault="00976A25" w:rsidP="00976A25">
      <w:pPr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 xml:space="preserve">. </w:t>
      </w:r>
    </w:p>
    <w:p w:rsidR="00976A25" w:rsidRPr="00976A25" w:rsidRDefault="00976A25" w:rsidP="00976A25">
      <w:pPr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br w:type="page"/>
      </w:r>
    </w:p>
    <w:p w:rsidR="00976A25" w:rsidRPr="00976A25" w:rsidRDefault="00976A25" w:rsidP="00976A25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6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0586"/>
        <w:gridCol w:w="1027"/>
      </w:tblGrid>
      <w:tr w:rsidR="00976A25" w:rsidRPr="00976A25" w:rsidTr="00976A25">
        <w:tc>
          <w:tcPr>
            <w:tcW w:w="1020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28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 практические занятия, внеаудиторная (самостоятельная) учебная работа обучающихся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</w:tr>
      <w:tr w:rsidR="00976A25" w:rsidRPr="00976A25" w:rsidTr="00976A25">
        <w:tc>
          <w:tcPr>
            <w:tcW w:w="1020" w:type="pct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МДК 03.01. Организация и контроль деятельности сотрудников службы обслуживания и эксплуатации номерного фонда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Раздел 1. Планирование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 xml:space="preserve">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Тема 1.1. Особенности организации работы службы обслуживания и эксплуатации номерного фонда.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1. Структура службы эксплуатации номерного фонда. Состав, основные функции. Основные технологические документы, оформляемые в службе номерного фонда: виды назначение, особенности оформления.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2. Персонал номерного фонда. Задачи, квалификационные требования, ответственность за качество выполняемых работ, правила поведения в нестандартных ситуациях.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3. Методика определения численности персонала службы обслуживания и эксплуатации номерного фонда.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rPr>
          <w:trHeight w:val="24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4. Нормы расхода чистящих и моющих средств.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rPr>
          <w:trHeight w:val="114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5. Оказание первой помощи. Правила пожарной безопасности. Правила эвакуации. Контроль за соблюдением мер безопасности при работе с уборочными материалами, техникой, инвентарем. Контроль за технологией обращения с жидкими, порошкообразными и гелеобразными чистящими и моющими средствами.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6. Внутрифирменные стандарты обслуживания гостей.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7. Деловое общение. Этика и этикет.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6A25" w:rsidRPr="00976A25" w:rsidTr="00976A25">
        <w:trPr>
          <w:trHeight w:val="37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d"/>
              <w:spacing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1.Составление персональных заданий горничным и супервайзерам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rPr>
          <w:trHeight w:val="37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d"/>
              <w:spacing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2.Определение численности работников, занятых обслуживанием, в соответствии с установленными нормативами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6A25" w:rsidRPr="00976A25" w:rsidTr="00976A25">
        <w:trPr>
          <w:trHeight w:val="37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d"/>
              <w:spacing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3.Оформление контроля качества уборки номеров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Тема 1.2. Планирование потребности в материальных ценностях.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 xml:space="preserve">1. Задачи учета и оценки основных средств и материальных ценностей гостиницы. Состав и группировка основных средств. Оценка материалов. Основные положения по учету материалов.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>2. Документальное оформление поступления, внутреннего перемещения, выбытия в результате реализации, передачи и списания основных средств, отпуска материалов.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 xml:space="preserve">3. Понятие, порядок расчета и учет износа основных средств. Учет ремонта основных средств. Понятие и порядок расчета амортизационных отчислений.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 xml:space="preserve">4. Инвентаризация: сущность, значение, виды, порядок проведения, документальное оформление.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rPr>
          <w:trHeight w:val="413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7"/>
              </w:numPr>
              <w:spacing w:after="0" w:line="276" w:lineRule="auto"/>
              <w:ind w:left="455"/>
              <w:jc w:val="both"/>
              <w:rPr>
                <w:bCs/>
              </w:rPr>
            </w:pPr>
            <w:r w:rsidRPr="00976A25">
              <w:rPr>
                <w:bCs/>
              </w:rPr>
              <w:t xml:space="preserve">Планирование потребностей в персонале с учетом особенностей работы </w:t>
            </w:r>
            <w:r w:rsidRPr="00976A25">
              <w:t>службы обслуживания и эксплуатации номерного фонда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412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7"/>
              </w:numPr>
              <w:spacing w:after="0" w:line="276" w:lineRule="auto"/>
              <w:ind w:left="455"/>
              <w:jc w:val="both"/>
              <w:rPr>
                <w:bCs/>
              </w:rPr>
            </w:pPr>
            <w:r w:rsidRPr="00976A25">
              <w:rPr>
                <w:bCs/>
              </w:rPr>
              <w:t>Расчет потребности в постельном белье, полотенцах, моющих средствах и инвентаре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Внеаудиторная (самостоятельная) работа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1. Составить схему структуры управления службой эксплуатации номерного фонда.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2. Поиск на сайтах гостиниц материалов о консьержах, посыльных.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3. Поиск на сайтах гостиниц материалов о категориях VIP-гостей.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4. Подготовить сообщение об уборочных материалах, технике и инвентарю по заданию преподавателя.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5. Составить таблицу по основным средствам гостиницы.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6. Изучить документацию, необходимую при проведении инвентаризации.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Тема 2.1. Организация поэтажного обслуживания номерного фонда гостиницы.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1. Уборка номеров: последовательность, этапы, контроль качества.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2. Уборка общественных и служебных зон гостиницы.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3. Обслуживание </w:t>
            </w: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VIP</w:t>
            </w: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-гостей. Виды «комплиментов».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4. Уборочные материалы, техника, инвентарь                  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5. Хранение ценных вещей проживающих. Учет и возврат забытых вещей.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Организация работы камеры хранения, сейфов в номерах и на стойке регистрации. Оформление забытых вещей. Правила и сроки хранения забытых вещей, оформление возврата.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rPr>
          <w:trHeight w:val="27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55"/>
              <w:rPr>
                <w:bCs/>
              </w:rPr>
            </w:pPr>
            <w:r w:rsidRPr="00976A25">
              <w:rPr>
                <w:bCs/>
              </w:rPr>
              <w:t>Оформление технологических документов службы номерного фонда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rPr>
          <w:trHeight w:val="27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55"/>
              <w:rPr>
                <w:bCs/>
              </w:rPr>
            </w:pPr>
            <w:r w:rsidRPr="00976A25">
              <w:rPr>
                <w:bCs/>
              </w:rPr>
              <w:t>Составление памятки по уборке помещений гостиницы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7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8"/>
              </w:numPr>
              <w:spacing w:after="0" w:line="276" w:lineRule="auto"/>
              <w:ind w:left="455"/>
              <w:rPr>
                <w:bCs/>
              </w:rPr>
            </w:pPr>
            <w:r w:rsidRPr="00976A25">
              <w:rPr>
                <w:bCs/>
              </w:rPr>
              <w:t>Оформление забытых вещей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Тема 2.2. Организация работы прачечной и химчистки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ind w:left="455"/>
            </w:pPr>
            <w:r w:rsidRPr="00976A25">
              <w:t>Требования к белью. Стандарты гостиничного белья. Международные знаки по уходу за тканями из различных материалов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9"/>
              </w:numPr>
              <w:spacing w:after="0" w:line="276" w:lineRule="auto"/>
              <w:ind w:left="455"/>
            </w:pPr>
            <w:r w:rsidRPr="00976A25">
              <w:t>Организация работы прачечной и химчистки в гостинице. Порядок приема и оформления заказов на стирку и чистку личных вещей проживающих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rPr>
          <w:trHeight w:val="278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0"/>
              </w:numPr>
              <w:spacing w:after="0" w:line="276" w:lineRule="auto"/>
              <w:rPr>
                <w:bCs/>
              </w:rPr>
            </w:pPr>
            <w:r w:rsidRPr="00976A25">
              <w:rPr>
                <w:bCs/>
              </w:rPr>
              <w:t>Расшифровка ярлыков текстильных изделий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77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0"/>
              </w:numPr>
              <w:spacing w:after="0" w:line="276" w:lineRule="auto"/>
              <w:ind w:left="455"/>
              <w:rPr>
                <w:bCs/>
              </w:rPr>
            </w:pPr>
            <w:r w:rsidRPr="00976A25">
              <w:rPr>
                <w:bCs/>
              </w:rPr>
              <w:t>Отработка навыков приема и оформления заказов на стирку и чистку личных вещей проживающих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Тема 2.3. Обеспечение безопасности проживающих.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76A25" w:rsidRPr="00976A25" w:rsidTr="00976A25">
        <w:trPr>
          <w:trHeight w:val="30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455" w:hanging="283"/>
              <w:jc w:val="both"/>
            </w:pPr>
            <w:r w:rsidRPr="00976A25">
              <w:t xml:space="preserve">Безопасность в средствах размещения. Требования к службе безопасности гостиницы.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74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1"/>
              </w:numPr>
              <w:spacing w:after="0" w:line="276" w:lineRule="auto"/>
              <w:ind w:left="455" w:hanging="283"/>
            </w:pPr>
            <w:r w:rsidRPr="00976A25">
              <w:t>Виды угроз в гостинице. Кражи, захват заложников, терроризм.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455" w:hanging="283"/>
              <w:jc w:val="both"/>
            </w:pPr>
            <w:r w:rsidRPr="00976A25">
              <w:t>Особенности «открытого» дома. Современные технологии, применение технологий «умный» дом.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2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455" w:hanging="283"/>
              <w:jc w:val="both"/>
              <w:rPr>
                <w:bCs/>
              </w:rPr>
            </w:pPr>
            <w:r w:rsidRPr="00976A25">
              <w:t>Защита персональных данных. Коммерческая тайна гостиницы.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8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1"/>
              </w:numPr>
              <w:spacing w:after="0" w:line="276" w:lineRule="auto"/>
              <w:ind w:left="455" w:hanging="283"/>
            </w:pPr>
            <w:r w:rsidRPr="00976A25">
              <w:t>Система контроля удаленного доступа: виды, порядок работы. Порядок обеспечение секретности.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rPr>
          <w:trHeight w:val="278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2"/>
              </w:numPr>
              <w:spacing w:after="0" w:line="276" w:lineRule="auto"/>
              <w:ind w:left="455" w:hanging="283"/>
              <w:rPr>
                <w:bCs/>
              </w:rPr>
            </w:pPr>
            <w:r w:rsidRPr="00976A25">
              <w:rPr>
                <w:bCs/>
              </w:rPr>
              <w:t>Составление концепции безопасности для гостиницы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77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2"/>
              </w:numPr>
              <w:spacing w:after="0" w:line="276" w:lineRule="auto"/>
              <w:ind w:left="455" w:hanging="283"/>
              <w:rPr>
                <w:bCs/>
              </w:rPr>
            </w:pPr>
            <w:r w:rsidRPr="00976A25">
              <w:rPr>
                <w:bCs/>
              </w:rPr>
              <w:t>Составление схемы структуры службы безопасности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Тема 2.4. Сохранность имущества проживающих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3"/>
              </w:numPr>
              <w:spacing w:after="0" w:line="276" w:lineRule="auto"/>
              <w:ind w:left="455" w:hanging="283"/>
              <w:rPr>
                <w:bCs/>
              </w:rPr>
            </w:pPr>
            <w:r w:rsidRPr="00976A25">
              <w:t>Правила обеспечения сохранности вещей и ценностей проживающих в гостинице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3"/>
              </w:numPr>
              <w:spacing w:after="0" w:line="276" w:lineRule="auto"/>
              <w:ind w:left="455" w:hanging="283"/>
              <w:jc w:val="both"/>
              <w:rPr>
                <w:bCs/>
              </w:rPr>
            </w:pPr>
            <w:r w:rsidRPr="00976A25">
              <w:rPr>
                <w:bCs/>
              </w:rPr>
              <w:t>Воровство в гостинице.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ind w:left="455" w:hanging="283"/>
              <w:jc w:val="both"/>
              <w:rPr>
                <w:iCs/>
              </w:rPr>
            </w:pPr>
            <w:r w:rsidRPr="00976A25">
              <w:rPr>
                <w:iCs/>
              </w:rPr>
              <w:t xml:space="preserve">Системы контроля доступа в помещения. </w:t>
            </w:r>
            <w:r w:rsidRPr="00976A25">
              <w:t>Средства обеспечения имущественной безопасности проживающих.</w:t>
            </w:r>
            <w:r w:rsidRPr="00976A25">
              <w:rPr>
                <w:iCs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3"/>
              </w:numPr>
              <w:spacing w:after="0" w:line="276" w:lineRule="auto"/>
              <w:ind w:left="455" w:hanging="283"/>
              <w:jc w:val="both"/>
            </w:pPr>
            <w:r w:rsidRPr="00976A25">
              <w:t>Системы видеонаблюдения. Система охранной сигнализации.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976A25" w:rsidRPr="00976A25" w:rsidTr="00976A25">
        <w:trPr>
          <w:trHeight w:val="278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4"/>
              </w:numPr>
              <w:spacing w:after="0" w:line="276" w:lineRule="auto"/>
              <w:ind w:left="455" w:hanging="283"/>
              <w:rPr>
                <w:bCs/>
              </w:rPr>
            </w:pPr>
            <w:r w:rsidRPr="00976A25">
              <w:rPr>
                <w:bCs/>
              </w:rPr>
              <w:t>Составление программы противодействия воровству в гостинице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rPr>
          <w:trHeight w:val="277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4"/>
              </w:numPr>
              <w:spacing w:after="0" w:line="276" w:lineRule="auto"/>
              <w:ind w:left="455" w:hanging="283"/>
              <w:rPr>
                <w:bCs/>
              </w:rPr>
            </w:pPr>
            <w:r w:rsidRPr="00976A25">
              <w:rPr>
                <w:bCs/>
              </w:rPr>
              <w:t>Отработка навыков общения с гостями при возникновении различных угроз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Внеаудиторная (самостоятельная) работа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1. Подготовить презентацию на тему: «Служба безопасности отеля» (по заданию преподавателя).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2. Подготовить по материалам Интернет-ресурсов сообщение о случаях воровства в отеле.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3. Подготовить презентацию на тему «Технические средства безопасности в гостинице»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МДК 03.02 Иностранный язык в службе обслуживания и эксплуатации номерного фонда</w:t>
            </w:r>
          </w:p>
        </w:tc>
        <w:tc>
          <w:tcPr>
            <w:tcW w:w="352" w:type="pct"/>
            <w:vAlign w:val="center"/>
          </w:tcPr>
          <w:p w:rsidR="00976A25" w:rsidRPr="00976A25" w:rsidRDefault="00F9102F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Раздел 1. Планирование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352" w:type="pct"/>
            <w:vAlign w:val="center"/>
          </w:tcPr>
          <w:p w:rsidR="00976A25" w:rsidRPr="00976A25" w:rsidRDefault="00F9102F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976A25" w:rsidRPr="00976A25" w:rsidTr="00976A25">
        <w:trPr>
          <w:trHeight w:val="135"/>
        </w:trPr>
        <w:tc>
          <w:tcPr>
            <w:tcW w:w="1020" w:type="pct"/>
            <w:vMerge w:val="restart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Тема 1.3. Организация деятельности сотрудников службы обслуживания и эксплуатации номерного фонда на английском языке.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976A25" w:rsidRPr="00976A25" w:rsidTr="00976A25">
        <w:trPr>
          <w:trHeight w:val="45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Введение лексики, закрепление в упражнениях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6A25" w:rsidRPr="00976A25" w:rsidTr="00976A25">
        <w:trPr>
          <w:trHeight w:val="45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Чтение и перевод текста “</w:t>
            </w:r>
            <w:r w:rsidRPr="00976A25">
              <w:rPr>
                <w:bCs/>
                <w:lang w:val="en-US"/>
              </w:rPr>
              <w:t>Housekeeping</w:t>
            </w:r>
            <w:r w:rsidRPr="00976A25">
              <w:rPr>
                <w:bCs/>
              </w:rPr>
              <w:t>”. Вопросы и ответы по содержанию текста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rPr>
          <w:trHeight w:val="45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Развитие навыков устной речи. Выполнение упражнений с использованием лексики. Составление диалогов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6A25" w:rsidRPr="00976A25" w:rsidTr="00976A25">
        <w:trPr>
          <w:trHeight w:val="45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Встреча, обслуживание гостей и прощание. Введение и закрепление лексики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rPr>
          <w:trHeight w:val="450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Практика устной речи. Диалоги между сотрудниками о случившихся событиях во время смены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976A25" w:rsidRPr="00976A25" w:rsidTr="00976A25">
        <w:tc>
          <w:tcPr>
            <w:tcW w:w="1020" w:type="pct"/>
            <w:vMerge w:val="restart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языке.</w:t>
            </w:r>
          </w:p>
        </w:tc>
        <w:tc>
          <w:tcPr>
            <w:tcW w:w="3628" w:type="pct"/>
          </w:tcPr>
          <w:p w:rsidR="00976A25" w:rsidRPr="00976A25" w:rsidRDefault="00976A25" w:rsidP="00976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6A25" w:rsidRPr="00976A25" w:rsidTr="00976A25">
        <w:trPr>
          <w:trHeight w:val="85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Введение лексики, закрепление в упражнениях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76A25" w:rsidRPr="00976A25" w:rsidTr="00976A25">
        <w:trPr>
          <w:trHeight w:val="855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Развитие навыков устной речи. Выполнение упражнений с использованием лексики. Составление диалогов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rPr>
          <w:trHeight w:val="612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Общение с иностранными гостями при возникновении угроз, в чрезвычайных ситуациях. Введение и закрепление лексики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76A25" w:rsidRPr="00976A25" w:rsidTr="00976A25">
        <w:trPr>
          <w:trHeight w:val="612"/>
        </w:trPr>
        <w:tc>
          <w:tcPr>
            <w:tcW w:w="1020" w:type="pct"/>
            <w:vMerge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pct"/>
          </w:tcPr>
          <w:p w:rsidR="00976A25" w:rsidRPr="00976A25" w:rsidRDefault="00976A25" w:rsidP="00976A25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bCs/>
              </w:rPr>
            </w:pPr>
            <w:r w:rsidRPr="00976A25">
              <w:rPr>
                <w:bCs/>
              </w:rPr>
              <w:t>Практика устной речи. Диалоги между сотрудниками о случившихся событиях во время смены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Внеаудиторная (самостоятельная) работа 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с использованием лексики. Составление диалогов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Учебная практика. Виды работ 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1.Ознакомление со стандартами обслуживания в гостинице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2. Изучение работы офиса административно-хозяйственной службы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3. Овладение практическими навыками супервайзера, координатора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4. 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5.  Проведение приема и инвентаризации гостиничного белья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6. Проведение различных видов уборочных работ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7. Оформление документов на забытые вещи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8. Контроль сохранности предметов интерьера номеров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9. Использование в работе знаний иностранных языков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10. Оказание персональных и дополнительных услуг гостям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11. Применение магнитных карт от гостиничных номеров, профессиональное оборудование, инвентарь, противопожарное оборудование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12. Предоставление услуг хранения ценных вещей (камеры хранения, сейфы и депозитные ячейки)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13. Оформление документации на хранение ценных вещей проживающих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14. Оформление актов при возмещении ущерба или порчи личных вещей гостей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15. 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 Ознакомление с техникой безопасности и охраной труда при работе с оборудованием</w:t>
            </w:r>
          </w:p>
          <w:p w:rsidR="00976A25" w:rsidRPr="00976A25" w:rsidRDefault="00976A25" w:rsidP="00976A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17 Составление актов на списание инвентаря и оборудования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</w:t>
            </w:r>
          </w:p>
        </w:tc>
      </w:tr>
      <w:tr w:rsidR="00976A25" w:rsidRPr="00976A25" w:rsidTr="00976A25">
        <w:tc>
          <w:tcPr>
            <w:tcW w:w="4648" w:type="pct"/>
            <w:gridSpan w:val="2"/>
          </w:tcPr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976A25" w:rsidRPr="00976A25" w:rsidRDefault="00976A25" w:rsidP="00976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работ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организацией хранения ценностей проживающих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приемки и оценки качества уборки номеров, служебных помещений и помещений общего пользования.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контроля готовности номеров к заселению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документов по приемке номеров и переводу гостей из одного номера в другой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Осуществление контроля использования моющих и чистящих средств, инвентаря, оборудования.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Ведение учета забытых вещей.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num" w:pos="196"/>
                <w:tab w:val="left" w:pos="430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Работа с просьбами и жалобами гостей.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актов актирования утерянной или испорченной гостиничной собственности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документов по соответствию выполненных работ стандартам качества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инструктажа персонала службы и обучающих занятий.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бланков заказов и квитанций на оказание персональных услуг 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отчетной документации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:rsidR="00976A25" w:rsidRPr="00976A25" w:rsidRDefault="00976A25" w:rsidP="00976A25">
            <w:pPr>
              <w:numPr>
                <w:ilvl w:val="0"/>
                <w:numId w:val="5"/>
              </w:numPr>
              <w:tabs>
                <w:tab w:val="left" w:pos="43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актов на списание малоценного инвентаря</w:t>
            </w:r>
            <w:r w:rsidRPr="00976A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976A25" w:rsidRPr="00976A25" w:rsidRDefault="00976A25" w:rsidP="00976A2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:rsidR="00976A25" w:rsidRDefault="00976A25" w:rsidP="00976A25">
      <w:pPr>
        <w:suppressAutoHyphens/>
        <w:jc w:val="both"/>
        <w:rPr>
          <w:rFonts w:ascii="Times New Roman" w:hAnsi="Times New Roman"/>
          <w:sz w:val="24"/>
          <w:szCs w:val="24"/>
        </w:rPr>
        <w:sectPr w:rsidR="00976A25" w:rsidSect="005143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76A25" w:rsidRPr="00976A25" w:rsidRDefault="00976A25" w:rsidP="00C55B9F">
      <w:pPr>
        <w:ind w:left="1353" w:right="-143"/>
        <w:rPr>
          <w:rFonts w:ascii="Times New Roman" w:hAnsi="Times New Roman"/>
          <w:bCs/>
          <w:sz w:val="24"/>
          <w:szCs w:val="24"/>
        </w:rPr>
      </w:pPr>
      <w:r w:rsidRPr="00976A25">
        <w:rPr>
          <w:rFonts w:ascii="Times New Roman" w:hAnsi="Times New Roman"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976A25" w:rsidRPr="00976A25" w:rsidRDefault="00976A25" w:rsidP="00C55B9F">
      <w:pPr>
        <w:ind w:right="-143" w:firstLine="709"/>
        <w:rPr>
          <w:rFonts w:ascii="Times New Roman" w:hAnsi="Times New Roman"/>
          <w:bCs/>
          <w:sz w:val="24"/>
          <w:szCs w:val="24"/>
        </w:rPr>
      </w:pPr>
      <w:r w:rsidRPr="00976A25">
        <w:rPr>
          <w:rFonts w:ascii="Times New Roman" w:hAnsi="Times New Roman"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76A25" w:rsidRPr="00976A25" w:rsidRDefault="00976A25" w:rsidP="00C55B9F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Учебные кабинеты: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1) иностранного языка;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2) правового и документационного обеспечения профессиональной деятельности;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4) инженерных систем гостиницы и охраны труда;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5) безопасности жизнедеятельности;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6) организации обслуживания;</w:t>
      </w:r>
    </w:p>
    <w:p w:rsidR="00976A25" w:rsidRPr="00976A25" w:rsidRDefault="00976A25" w:rsidP="00C55B9F">
      <w:pPr>
        <w:widowControl w:val="0"/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7) организация деятельности сотрудников службы обслуживания и эксплуатации номерного фонда</w:t>
      </w:r>
    </w:p>
    <w:p w:rsidR="00976A25" w:rsidRPr="00976A25" w:rsidRDefault="00976A25" w:rsidP="00C55B9F">
      <w:pPr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Тренинговые кабинеты:</w:t>
      </w:r>
    </w:p>
    <w:p w:rsidR="00976A25" w:rsidRPr="00976A25" w:rsidRDefault="00976A25" w:rsidP="00C55B9F">
      <w:pPr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1) информатики и информационно-коммуникационных технологий;</w:t>
      </w:r>
    </w:p>
    <w:p w:rsidR="00976A25" w:rsidRPr="00976A25" w:rsidRDefault="00976A25" w:rsidP="00C55B9F">
      <w:pPr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sz w:val="24"/>
          <w:szCs w:val="24"/>
        </w:rPr>
        <w:t>2) гостиничный номер.</w:t>
      </w:r>
    </w:p>
    <w:p w:rsidR="00976A25" w:rsidRPr="00976A25" w:rsidRDefault="00976A25" w:rsidP="00C55B9F">
      <w:pPr>
        <w:tabs>
          <w:tab w:val="left" w:pos="54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976A25" w:rsidRPr="00976A25" w:rsidRDefault="00976A25" w:rsidP="00C55B9F">
      <w:pPr>
        <w:ind w:right="-143" w:firstLine="709"/>
        <w:rPr>
          <w:rFonts w:ascii="Times New Roman" w:hAnsi="Times New Roman"/>
          <w:bCs/>
          <w:sz w:val="24"/>
          <w:szCs w:val="24"/>
        </w:rPr>
      </w:pPr>
      <w:r w:rsidRPr="00976A25">
        <w:rPr>
          <w:rFonts w:ascii="Times New Roman" w:hAnsi="Times New Roman"/>
          <w:bCs/>
          <w:sz w:val="24"/>
          <w:szCs w:val="24"/>
        </w:rPr>
        <w:t>3.2. Информационное обеспечение реализации программы</w:t>
      </w:r>
    </w:p>
    <w:p w:rsidR="00976A25" w:rsidRPr="00976A25" w:rsidRDefault="00976A25" w:rsidP="00C55B9F">
      <w:pPr>
        <w:suppressAutoHyphens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76A2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76A25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1E2265" w:rsidRPr="001E2265" w:rsidRDefault="001E2265" w:rsidP="001E2265">
      <w:pPr>
        <w:pStyle w:val="af"/>
        <w:rPr>
          <w:b/>
        </w:rPr>
      </w:pPr>
      <w:r w:rsidRPr="001E2265">
        <w:rPr>
          <w:b/>
        </w:rPr>
        <w:t>3.2.1.Печатные</w:t>
      </w:r>
      <w:r w:rsidRPr="001E2265">
        <w:rPr>
          <w:b/>
          <w:spacing w:val="-3"/>
        </w:rPr>
        <w:t xml:space="preserve"> </w:t>
      </w:r>
      <w:r w:rsidRPr="001E2265">
        <w:rPr>
          <w:b/>
        </w:rPr>
        <w:t>издания</w:t>
      </w:r>
    </w:p>
    <w:p w:rsidR="001E2265" w:rsidRDefault="001E2265" w:rsidP="001E2265">
      <w:pPr>
        <w:pStyle w:val="af"/>
      </w:pPr>
      <w:r>
        <w:t>Нормативные документы:</w:t>
      </w:r>
    </w:p>
    <w:p w:rsidR="001E2265" w:rsidRDefault="001E2265" w:rsidP="001E2265">
      <w:pPr>
        <w:pStyle w:val="a9"/>
        <w:widowControl w:val="0"/>
        <w:numPr>
          <w:ilvl w:val="0"/>
          <w:numId w:val="24"/>
        </w:numPr>
        <w:tabs>
          <w:tab w:val="left" w:pos="1155"/>
        </w:tabs>
        <w:autoSpaceDE w:val="0"/>
        <w:autoSpaceDN w:val="0"/>
        <w:spacing w:before="0" w:after="0"/>
        <w:ind w:right="233" w:firstLine="660"/>
      </w:pPr>
      <w:r>
        <w:t>Правила предоставления гостиничных услуг ( последняя редакция 9 октября 2015.№ 1085 Москва)</w:t>
      </w:r>
    </w:p>
    <w:p w:rsidR="001E2265" w:rsidRDefault="001E2265" w:rsidP="001E2265">
      <w:pPr>
        <w:pStyle w:val="a9"/>
        <w:widowControl w:val="0"/>
        <w:numPr>
          <w:ilvl w:val="0"/>
          <w:numId w:val="24"/>
        </w:numPr>
        <w:tabs>
          <w:tab w:val="left" w:pos="1215"/>
        </w:tabs>
        <w:autoSpaceDE w:val="0"/>
        <w:autoSpaceDN w:val="0"/>
        <w:spacing w:before="0" w:after="0"/>
        <w:ind w:right="238" w:firstLine="720"/>
      </w:pPr>
      <w:r>
        <w:t>Федеральный закон « Об основах туристской деятельности в Российской Федерации» от 24.11.1996(№ 132-ФЗ последняя</w:t>
      </w:r>
      <w:r>
        <w:rPr>
          <w:spacing w:val="-3"/>
        </w:rPr>
        <w:t xml:space="preserve"> </w:t>
      </w:r>
      <w:r>
        <w:t>редакция)</w:t>
      </w:r>
    </w:p>
    <w:p w:rsidR="001E2265" w:rsidRDefault="001E2265" w:rsidP="001E2265">
      <w:pPr>
        <w:pStyle w:val="a9"/>
        <w:widowControl w:val="0"/>
        <w:numPr>
          <w:ilvl w:val="0"/>
          <w:numId w:val="24"/>
        </w:numPr>
        <w:tabs>
          <w:tab w:val="left" w:pos="1155"/>
        </w:tabs>
        <w:autoSpaceDE w:val="0"/>
        <w:autoSpaceDN w:val="0"/>
        <w:spacing w:before="0" w:after="0"/>
        <w:ind w:left="973" w:right="233" w:firstLine="0"/>
      </w:pPr>
      <w:r>
        <w:t>ГОСТ Р 51185-2014 «Туристские услуги. Средства размещения. Общие требования» 4.Приказ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86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июля</w:t>
      </w:r>
      <w:r>
        <w:rPr>
          <w:spacing w:val="11"/>
        </w:rPr>
        <w:t xml:space="preserve"> </w:t>
      </w:r>
      <w:r>
        <w:t>2005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rPr>
          <w:spacing w:val="-3"/>
        </w:rPr>
        <w:t>«Об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2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классификации</w:t>
      </w:r>
      <w:r>
        <w:rPr>
          <w:spacing w:val="13"/>
        </w:rPr>
        <w:t xml:space="preserve"> </w:t>
      </w:r>
      <w:r>
        <w:t>гостиниц</w:t>
      </w:r>
      <w:r>
        <w:rPr>
          <w:spacing w:val="10"/>
        </w:rPr>
        <w:t xml:space="preserve"> </w:t>
      </w:r>
      <w:r>
        <w:t>и</w:t>
      </w:r>
    </w:p>
    <w:p w:rsidR="001E2265" w:rsidRDefault="001E2265" w:rsidP="001E2265">
      <w:pPr>
        <w:pStyle w:val="af"/>
        <w:ind w:left="312"/>
      </w:pPr>
      <w:r>
        <w:t>других средств размещения»</w:t>
      </w:r>
    </w:p>
    <w:p w:rsidR="001E2265" w:rsidRDefault="001E2265" w:rsidP="001E2265">
      <w:pPr>
        <w:pStyle w:val="af"/>
      </w:pPr>
      <w:r>
        <w:t>Основные источники:</w:t>
      </w:r>
    </w:p>
    <w:p w:rsidR="001E2265" w:rsidRDefault="001E2265" w:rsidP="001E2265">
      <w:pPr>
        <w:pStyle w:val="a9"/>
        <w:widowControl w:val="0"/>
        <w:numPr>
          <w:ilvl w:val="0"/>
          <w:numId w:val="23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before="0" w:after="0"/>
        <w:ind w:right="234" w:firstLine="660"/>
      </w:pPr>
      <w:r w:rsidRPr="00E05BD6">
        <w:t xml:space="preserve">Тимохина Т. Л.  Гостиничная индустрия : учебник для среднего профессионального образования / Т. Л. Тимохина. — Москва : Издательство Юрайт, 2020. — 336 с. — (Профессиональное образование). — ISBN 978-5-534-07185-6. — Режим доступа: URL: </w:t>
      </w:r>
      <w:hyperlink r:id="rId8" w:history="1">
        <w:r w:rsidRPr="00E05BD6">
          <w:rPr>
            <w:rStyle w:val="ae"/>
          </w:rPr>
          <w:t>https://urait.ru/bcode/451271</w:t>
        </w:r>
      </w:hyperlink>
      <w:r>
        <w:t xml:space="preserve"> </w:t>
      </w:r>
    </w:p>
    <w:p w:rsidR="001E2265" w:rsidRDefault="001E2265" w:rsidP="001E2265">
      <w:pPr>
        <w:pStyle w:val="a9"/>
        <w:widowControl w:val="0"/>
        <w:numPr>
          <w:ilvl w:val="0"/>
          <w:numId w:val="23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before="0" w:after="0"/>
        <w:ind w:right="234" w:firstLine="660"/>
      </w:pPr>
      <w:r w:rsidRPr="00E05BD6">
        <w:t>Тимохина Т.</w:t>
      </w:r>
      <w:r w:rsidRPr="00E05BD6">
        <w:rPr>
          <w:lang w:val="en-US"/>
        </w:rPr>
        <w:t> </w:t>
      </w:r>
      <w:r w:rsidRPr="00E05BD6">
        <w:t>Л.</w:t>
      </w:r>
      <w:r w:rsidRPr="00E05BD6">
        <w:rPr>
          <w:lang w:val="en-US"/>
        </w:rPr>
        <w:t>  </w:t>
      </w:r>
      <w:r w:rsidRPr="00E05BD6">
        <w:t>Гостиничный сервис</w:t>
      </w:r>
      <w:r w:rsidRPr="00E05BD6">
        <w:rPr>
          <w:lang w:val="en-US"/>
        </w:rPr>
        <w:t> </w:t>
      </w:r>
      <w:r w:rsidRPr="00E05BD6">
        <w:t>: учебник для среднего профессионального образования</w:t>
      </w:r>
      <w:r w:rsidRPr="00E05BD6">
        <w:rPr>
          <w:lang w:val="en-US"/>
        </w:rPr>
        <w:t> </w:t>
      </w:r>
      <w:r w:rsidRPr="00E05BD6">
        <w:t>/ Т.</w:t>
      </w:r>
      <w:r w:rsidRPr="00E05BD6">
        <w:rPr>
          <w:lang w:val="en-US"/>
        </w:rPr>
        <w:t> </w:t>
      </w:r>
      <w:r w:rsidRPr="00E05BD6">
        <w:t>Л.</w:t>
      </w:r>
      <w:r w:rsidRPr="00E05BD6">
        <w:rPr>
          <w:lang w:val="en-US"/>
        </w:rPr>
        <w:t> </w:t>
      </w:r>
      <w:r w:rsidRPr="00E05BD6">
        <w:t>Тимохина.</w:t>
      </w:r>
      <w:r w:rsidRPr="00E05BD6">
        <w:rPr>
          <w:lang w:val="en-US"/>
        </w:rPr>
        <w:t> </w:t>
      </w:r>
      <w:r w:rsidRPr="00E05BD6">
        <w:t>— Москва</w:t>
      </w:r>
      <w:r w:rsidRPr="00E05BD6">
        <w:rPr>
          <w:lang w:val="en-US"/>
        </w:rPr>
        <w:t> </w:t>
      </w:r>
      <w:r w:rsidRPr="00E05BD6">
        <w:t>: Издательство Юрайт, 2020.</w:t>
      </w:r>
      <w:r w:rsidRPr="00E05BD6">
        <w:rPr>
          <w:lang w:val="en-US"/>
        </w:rPr>
        <w:t> </w:t>
      </w:r>
      <w:r w:rsidRPr="00E05BD6">
        <w:t>— 331</w:t>
      </w:r>
      <w:r w:rsidRPr="00E05BD6">
        <w:rPr>
          <w:lang w:val="en-US"/>
        </w:rPr>
        <w:t> </w:t>
      </w:r>
      <w:r w:rsidRPr="00E05BD6">
        <w:t>с.</w:t>
      </w:r>
      <w:r w:rsidRPr="00E05BD6">
        <w:rPr>
          <w:lang w:val="en-US"/>
        </w:rPr>
        <w:t> </w:t>
      </w:r>
      <w:r w:rsidRPr="00E05BD6">
        <w:t>— (Профессиональное образование).</w:t>
      </w:r>
      <w:r w:rsidRPr="00E05BD6">
        <w:rPr>
          <w:lang w:val="en-US"/>
        </w:rPr>
        <w:t> </w:t>
      </w:r>
      <w:r w:rsidRPr="00E05BD6">
        <w:t xml:space="preserve">— </w:t>
      </w:r>
      <w:r w:rsidRPr="00E05BD6">
        <w:rPr>
          <w:lang w:val="en-US"/>
        </w:rPr>
        <w:t>ISBN </w:t>
      </w:r>
      <w:r w:rsidRPr="00E05BD6">
        <w:t xml:space="preserve">978-5-534-07572-4. — Режим доступа: </w:t>
      </w:r>
      <w:r w:rsidRPr="00E05BD6">
        <w:rPr>
          <w:lang w:val="en-US"/>
        </w:rPr>
        <w:t>URL</w:t>
      </w:r>
      <w:r w:rsidRPr="00E05BD6">
        <w:t>:</w:t>
      </w:r>
      <w:r w:rsidRPr="00E05BD6">
        <w:rPr>
          <w:lang w:val="en-US"/>
        </w:rPr>
        <w:t> </w:t>
      </w:r>
      <w:hyperlink r:id="rId9" w:history="1">
        <w:r w:rsidRPr="00E05BD6">
          <w:rPr>
            <w:rStyle w:val="ae"/>
            <w:lang w:val="en-US"/>
          </w:rPr>
          <w:t>https</w:t>
        </w:r>
        <w:r w:rsidRPr="00E05BD6">
          <w:rPr>
            <w:rStyle w:val="ae"/>
          </w:rPr>
          <w:t>://</w:t>
        </w:r>
        <w:r w:rsidRPr="00E05BD6">
          <w:rPr>
            <w:rStyle w:val="ae"/>
            <w:lang w:val="en-US"/>
          </w:rPr>
          <w:t>urait</w:t>
        </w:r>
        <w:r w:rsidRPr="00E05BD6">
          <w:rPr>
            <w:rStyle w:val="ae"/>
          </w:rPr>
          <w:t>.</w:t>
        </w:r>
        <w:r w:rsidRPr="00E05BD6">
          <w:rPr>
            <w:rStyle w:val="ae"/>
            <w:lang w:val="en-US"/>
          </w:rPr>
          <w:t>ru</w:t>
        </w:r>
        <w:r w:rsidRPr="00E05BD6">
          <w:rPr>
            <w:rStyle w:val="ae"/>
          </w:rPr>
          <w:t>/</w:t>
        </w:r>
        <w:r w:rsidRPr="00E05BD6">
          <w:rPr>
            <w:rStyle w:val="ae"/>
            <w:lang w:val="en-US"/>
          </w:rPr>
          <w:t>bcode</w:t>
        </w:r>
        <w:r w:rsidRPr="00E05BD6">
          <w:rPr>
            <w:rStyle w:val="ae"/>
          </w:rPr>
          <w:t>/451272</w:t>
        </w:r>
      </w:hyperlink>
      <w:r w:rsidRPr="00E05BD6">
        <w:t xml:space="preserve">  </w:t>
      </w:r>
    </w:p>
    <w:p w:rsidR="001E2265" w:rsidRDefault="001E2265" w:rsidP="001E2265">
      <w:pPr>
        <w:pStyle w:val="a9"/>
        <w:widowControl w:val="0"/>
        <w:numPr>
          <w:ilvl w:val="0"/>
          <w:numId w:val="23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before="0" w:after="0"/>
        <w:ind w:right="234" w:firstLine="660"/>
      </w:pPr>
      <w:r w:rsidRPr="00E05BD6">
        <w:t>Мошняга Е.</w:t>
      </w:r>
      <w:r w:rsidRPr="00E05BD6">
        <w:rPr>
          <w:lang w:val="en-US"/>
        </w:rPr>
        <w:t> </w:t>
      </w:r>
      <w:r w:rsidRPr="00E05BD6">
        <w:t>В.</w:t>
      </w:r>
      <w:r w:rsidRPr="00E05BD6">
        <w:rPr>
          <w:lang w:val="en-US"/>
        </w:rPr>
        <w:t>  </w:t>
      </w:r>
      <w:r w:rsidRPr="00E05BD6">
        <w:t>Английский язык для изучающих туризм (</w:t>
      </w:r>
      <w:r w:rsidRPr="00E05BD6">
        <w:rPr>
          <w:lang w:val="en-US"/>
        </w:rPr>
        <w:t>A</w:t>
      </w:r>
      <w:r w:rsidRPr="00E05BD6">
        <w:t>2-</w:t>
      </w:r>
      <w:r w:rsidRPr="00E05BD6">
        <w:rPr>
          <w:lang w:val="en-US"/>
        </w:rPr>
        <w:t>B</w:t>
      </w:r>
      <w:r w:rsidRPr="00E05BD6">
        <w:t>1+)</w:t>
      </w:r>
      <w:r w:rsidRPr="00E05BD6">
        <w:rPr>
          <w:lang w:val="en-US"/>
        </w:rPr>
        <w:t> </w:t>
      </w:r>
      <w:r w:rsidRPr="00E05BD6">
        <w:t>: учебное пособие для среднего профессионального образования</w:t>
      </w:r>
      <w:r w:rsidRPr="00E05BD6">
        <w:rPr>
          <w:lang w:val="en-US"/>
        </w:rPr>
        <w:t> </w:t>
      </w:r>
      <w:r w:rsidRPr="00E05BD6">
        <w:t>/ Е.</w:t>
      </w:r>
      <w:r w:rsidRPr="00E05BD6">
        <w:rPr>
          <w:lang w:val="en-US"/>
        </w:rPr>
        <w:t> </w:t>
      </w:r>
      <w:r w:rsidRPr="00E05BD6">
        <w:t>В.</w:t>
      </w:r>
      <w:r w:rsidRPr="00E05BD6">
        <w:rPr>
          <w:lang w:val="en-US"/>
        </w:rPr>
        <w:t> </w:t>
      </w:r>
      <w:r w:rsidRPr="00E05BD6">
        <w:t>Мошняга.</w:t>
      </w:r>
      <w:r w:rsidRPr="00E05BD6">
        <w:rPr>
          <w:lang w:val="en-US"/>
        </w:rPr>
        <w:t> </w:t>
      </w:r>
      <w:r w:rsidRPr="00E05BD6">
        <w:t>— 6-е изд., испр. и доп.</w:t>
      </w:r>
      <w:r w:rsidRPr="00E05BD6">
        <w:rPr>
          <w:lang w:val="en-US"/>
        </w:rPr>
        <w:t> </w:t>
      </w:r>
      <w:r w:rsidRPr="00E05BD6">
        <w:t>— Москва</w:t>
      </w:r>
      <w:r w:rsidRPr="00E05BD6">
        <w:rPr>
          <w:lang w:val="en-US"/>
        </w:rPr>
        <w:t> </w:t>
      </w:r>
      <w:r w:rsidRPr="00E05BD6">
        <w:t>: Издательство Юрайт, 2020.</w:t>
      </w:r>
      <w:r w:rsidRPr="00E05BD6">
        <w:rPr>
          <w:lang w:val="en-US"/>
        </w:rPr>
        <w:t> </w:t>
      </w:r>
      <w:r w:rsidRPr="00E05BD6">
        <w:t>— 267</w:t>
      </w:r>
      <w:r w:rsidRPr="00E05BD6">
        <w:rPr>
          <w:lang w:val="en-US"/>
        </w:rPr>
        <w:t> </w:t>
      </w:r>
      <w:r w:rsidRPr="00E05BD6">
        <w:t>с.</w:t>
      </w:r>
      <w:r w:rsidRPr="00E05BD6">
        <w:rPr>
          <w:lang w:val="en-US"/>
        </w:rPr>
        <w:t> </w:t>
      </w:r>
      <w:r w:rsidRPr="00E05BD6">
        <w:t>— (Профессиональное образование).</w:t>
      </w:r>
      <w:r w:rsidRPr="00E05BD6">
        <w:rPr>
          <w:lang w:val="en-US"/>
        </w:rPr>
        <w:t> </w:t>
      </w:r>
      <w:r w:rsidRPr="00E05BD6">
        <w:t xml:space="preserve">— </w:t>
      </w:r>
      <w:r w:rsidRPr="00E05BD6">
        <w:rPr>
          <w:lang w:val="en-US"/>
        </w:rPr>
        <w:t>ISBN </w:t>
      </w:r>
      <w:r w:rsidRPr="00E05BD6">
        <w:t xml:space="preserve">978-5-534-11164-4. — Режим доступа: </w:t>
      </w:r>
      <w:r w:rsidRPr="00E05BD6">
        <w:rPr>
          <w:lang w:val="en-US"/>
        </w:rPr>
        <w:t>URL</w:t>
      </w:r>
      <w:r w:rsidRPr="00E05BD6">
        <w:t>:</w:t>
      </w:r>
      <w:r w:rsidRPr="00E05BD6">
        <w:rPr>
          <w:lang w:val="en-US"/>
        </w:rPr>
        <w:t> </w:t>
      </w:r>
      <w:hyperlink r:id="rId10" w:history="1">
        <w:r w:rsidRPr="00C37751">
          <w:rPr>
            <w:rStyle w:val="ae"/>
            <w:lang w:val="en-US"/>
          </w:rPr>
          <w:t>https</w:t>
        </w:r>
        <w:r w:rsidRPr="00C37751">
          <w:rPr>
            <w:rStyle w:val="ae"/>
          </w:rPr>
          <w:t>://</w:t>
        </w:r>
        <w:r w:rsidRPr="00C37751">
          <w:rPr>
            <w:rStyle w:val="ae"/>
            <w:lang w:val="en-US"/>
          </w:rPr>
          <w:t>urait</w:t>
        </w:r>
        <w:r w:rsidRPr="00C37751">
          <w:rPr>
            <w:rStyle w:val="ae"/>
          </w:rPr>
          <w:t>.</w:t>
        </w:r>
        <w:r w:rsidRPr="00C37751">
          <w:rPr>
            <w:rStyle w:val="ae"/>
            <w:lang w:val="en-US"/>
          </w:rPr>
          <w:t>ru</w:t>
        </w:r>
        <w:r w:rsidRPr="00C37751">
          <w:rPr>
            <w:rStyle w:val="ae"/>
          </w:rPr>
          <w:t>/</w:t>
        </w:r>
        <w:r w:rsidRPr="00C37751">
          <w:rPr>
            <w:rStyle w:val="ae"/>
            <w:lang w:val="en-US"/>
          </w:rPr>
          <w:t>bcode</w:t>
        </w:r>
        <w:r w:rsidRPr="00C37751">
          <w:rPr>
            <w:rStyle w:val="ae"/>
          </w:rPr>
          <w:t>/456006</w:t>
        </w:r>
      </w:hyperlink>
      <w:r>
        <w:t xml:space="preserve"> </w:t>
      </w:r>
      <w:r w:rsidRPr="00E05BD6">
        <w:t xml:space="preserve"> </w:t>
      </w:r>
    </w:p>
    <w:p w:rsidR="001E2265" w:rsidRDefault="001E2265" w:rsidP="001E2265">
      <w:pPr>
        <w:pStyle w:val="a9"/>
        <w:widowControl w:val="0"/>
        <w:numPr>
          <w:ilvl w:val="0"/>
          <w:numId w:val="23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before="0" w:after="0"/>
        <w:ind w:right="234" w:firstLine="660"/>
      </w:pPr>
      <w:r w:rsidRPr="00E05BD6">
        <w:t>Трибунская С.</w:t>
      </w:r>
      <w:r w:rsidRPr="00E05BD6">
        <w:rPr>
          <w:lang w:val="en-US"/>
        </w:rPr>
        <w:t> </w:t>
      </w:r>
      <w:r w:rsidRPr="00E05BD6">
        <w:t>А.</w:t>
      </w:r>
      <w:r w:rsidRPr="00E05BD6">
        <w:rPr>
          <w:lang w:val="en-US"/>
        </w:rPr>
        <w:t>  </w:t>
      </w:r>
      <w:r w:rsidRPr="00E05BD6">
        <w:t>Английский язык для изучающих туризм (</w:t>
      </w:r>
      <w:r w:rsidRPr="00E05BD6">
        <w:rPr>
          <w:lang w:val="en-US"/>
        </w:rPr>
        <w:t>B</w:t>
      </w:r>
      <w:r w:rsidRPr="00E05BD6">
        <w:t>1-</w:t>
      </w:r>
      <w:r w:rsidRPr="00E05BD6">
        <w:rPr>
          <w:lang w:val="en-US"/>
        </w:rPr>
        <w:t>B</w:t>
      </w:r>
      <w:r w:rsidRPr="00E05BD6">
        <w:t>2)</w:t>
      </w:r>
      <w:r w:rsidRPr="00E05BD6">
        <w:rPr>
          <w:lang w:val="en-US"/>
        </w:rPr>
        <w:t> </w:t>
      </w:r>
      <w:r w:rsidRPr="00E05BD6">
        <w:t>: учебное пособие для среднего профессионального образования</w:t>
      </w:r>
      <w:r w:rsidRPr="00E05BD6">
        <w:rPr>
          <w:lang w:val="en-US"/>
        </w:rPr>
        <w:t> </w:t>
      </w:r>
      <w:r w:rsidRPr="00E05BD6">
        <w:t>/ С.</w:t>
      </w:r>
      <w:r w:rsidRPr="00E05BD6">
        <w:rPr>
          <w:lang w:val="en-US"/>
        </w:rPr>
        <w:t> </w:t>
      </w:r>
      <w:r w:rsidRPr="00E05BD6">
        <w:t>А.</w:t>
      </w:r>
      <w:r w:rsidRPr="00E05BD6">
        <w:rPr>
          <w:lang w:val="en-US"/>
        </w:rPr>
        <w:t> </w:t>
      </w:r>
      <w:r w:rsidRPr="00E05BD6">
        <w:t>Трибунская.</w:t>
      </w:r>
      <w:r w:rsidRPr="00E05BD6">
        <w:rPr>
          <w:lang w:val="en-US"/>
        </w:rPr>
        <w:t> </w:t>
      </w:r>
      <w:r w:rsidRPr="00E05BD6">
        <w:t>— 2-е изд., перераб. и доп.</w:t>
      </w:r>
      <w:r w:rsidRPr="00E05BD6">
        <w:rPr>
          <w:lang w:val="en-US"/>
        </w:rPr>
        <w:t> </w:t>
      </w:r>
      <w:r w:rsidRPr="00E05BD6">
        <w:t>— Москва</w:t>
      </w:r>
      <w:r w:rsidRPr="00E05BD6">
        <w:rPr>
          <w:lang w:val="en-US"/>
        </w:rPr>
        <w:t> </w:t>
      </w:r>
      <w:r w:rsidRPr="00E05BD6">
        <w:t>: Издательство Юрайт, 2020.</w:t>
      </w:r>
      <w:r w:rsidRPr="00E05BD6">
        <w:rPr>
          <w:lang w:val="en-US"/>
        </w:rPr>
        <w:t> </w:t>
      </w:r>
      <w:r w:rsidRPr="00E05BD6">
        <w:t>— 218</w:t>
      </w:r>
      <w:r w:rsidRPr="00E05BD6">
        <w:rPr>
          <w:lang w:val="en-US"/>
        </w:rPr>
        <w:t> </w:t>
      </w:r>
      <w:r w:rsidRPr="00E05BD6">
        <w:t>с.</w:t>
      </w:r>
      <w:r w:rsidRPr="00E05BD6">
        <w:rPr>
          <w:lang w:val="en-US"/>
        </w:rPr>
        <w:t> </w:t>
      </w:r>
      <w:r w:rsidRPr="00E05BD6">
        <w:t>— (Профессиональное образование).</w:t>
      </w:r>
      <w:r w:rsidRPr="00E05BD6">
        <w:rPr>
          <w:lang w:val="en-US"/>
        </w:rPr>
        <w:t> </w:t>
      </w:r>
      <w:r w:rsidRPr="00E05BD6">
        <w:t xml:space="preserve">— </w:t>
      </w:r>
      <w:r w:rsidRPr="00E05BD6">
        <w:rPr>
          <w:lang w:val="en-US"/>
        </w:rPr>
        <w:t>ISBN </w:t>
      </w:r>
      <w:r w:rsidRPr="00E05BD6">
        <w:t xml:space="preserve">978-5-534-12054-7. — Режим доступа: </w:t>
      </w:r>
      <w:r w:rsidRPr="00E05BD6">
        <w:rPr>
          <w:lang w:val="en-US"/>
        </w:rPr>
        <w:t>URL</w:t>
      </w:r>
      <w:r w:rsidRPr="00E05BD6">
        <w:t>:</w:t>
      </w:r>
      <w:r w:rsidRPr="00E05BD6">
        <w:rPr>
          <w:lang w:val="en-US"/>
        </w:rPr>
        <w:t> </w:t>
      </w:r>
      <w:hyperlink r:id="rId11" w:history="1">
        <w:r w:rsidRPr="00C37751">
          <w:rPr>
            <w:rStyle w:val="ae"/>
            <w:lang w:val="en-US"/>
          </w:rPr>
          <w:t>https</w:t>
        </w:r>
        <w:r w:rsidRPr="00C37751">
          <w:rPr>
            <w:rStyle w:val="ae"/>
          </w:rPr>
          <w:t>://</w:t>
        </w:r>
        <w:r w:rsidRPr="00C37751">
          <w:rPr>
            <w:rStyle w:val="ae"/>
            <w:lang w:val="en-US"/>
          </w:rPr>
          <w:t>urait</w:t>
        </w:r>
        <w:r w:rsidRPr="00C37751">
          <w:rPr>
            <w:rStyle w:val="ae"/>
          </w:rPr>
          <w:t>.</w:t>
        </w:r>
        <w:r w:rsidRPr="00C37751">
          <w:rPr>
            <w:rStyle w:val="ae"/>
            <w:lang w:val="en-US"/>
          </w:rPr>
          <w:t>ru</w:t>
        </w:r>
        <w:r w:rsidRPr="00C37751">
          <w:rPr>
            <w:rStyle w:val="ae"/>
          </w:rPr>
          <w:t>/</w:t>
        </w:r>
        <w:r w:rsidRPr="00C37751">
          <w:rPr>
            <w:rStyle w:val="ae"/>
            <w:lang w:val="en-US"/>
          </w:rPr>
          <w:t>bcode</w:t>
        </w:r>
        <w:r w:rsidRPr="00C37751">
          <w:rPr>
            <w:rStyle w:val="ae"/>
          </w:rPr>
          <w:t>/456345</w:t>
        </w:r>
      </w:hyperlink>
      <w:r>
        <w:t xml:space="preserve"> </w:t>
      </w:r>
      <w:r w:rsidRPr="00E05BD6">
        <w:t xml:space="preserve"> </w:t>
      </w:r>
    </w:p>
    <w:p w:rsidR="001E2265" w:rsidRPr="001E2265" w:rsidRDefault="001E2265" w:rsidP="001E2265">
      <w:pPr>
        <w:pStyle w:val="af"/>
        <w:rPr>
          <w:b/>
        </w:rPr>
      </w:pPr>
    </w:p>
    <w:p w:rsidR="001E2265" w:rsidRPr="001E2265" w:rsidRDefault="001E2265" w:rsidP="001E2265">
      <w:pPr>
        <w:pStyle w:val="af"/>
        <w:rPr>
          <w:b/>
        </w:rPr>
      </w:pPr>
      <w:r w:rsidRPr="001E2265">
        <w:rPr>
          <w:b/>
        </w:rPr>
        <w:t>3.2.2. Электронные издания (электронные</w:t>
      </w:r>
      <w:r w:rsidRPr="001E2265">
        <w:rPr>
          <w:b/>
          <w:spacing w:val="-5"/>
        </w:rPr>
        <w:t xml:space="preserve"> </w:t>
      </w:r>
      <w:r w:rsidRPr="001E2265">
        <w:rPr>
          <w:b/>
        </w:rPr>
        <w:t>ресурсы)</w:t>
      </w:r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757"/>
      </w:pPr>
      <w:hyperlink r:id="rId12">
        <w:r w:rsidR="001E2265">
          <w:t>www.booking.ru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3">
        <w:r w:rsidR="001E2265">
          <w:t>www.tripadvizor.ru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1" w:after="0"/>
        <w:ind w:hanging="757"/>
      </w:pPr>
      <w:hyperlink r:id="rId14">
        <w:r w:rsidR="001E2265">
          <w:t>www.russiatourism.ru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5">
        <w:r w:rsidR="001E2265">
          <w:t>www.turist.rbc.ru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6">
        <w:r w:rsidR="001E2265">
          <w:t>www.news.turizm.ru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7">
        <w:r w:rsidR="001E2265">
          <w:t>www.tourlib.net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8">
        <w:r w:rsidR="001E2265">
          <w:t>www.tourism.ru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19">
        <w:r w:rsidR="001E2265">
          <w:t>www.prohotel.ru</w:t>
        </w:r>
      </w:hyperlink>
    </w:p>
    <w:p w:rsidR="001E2265" w:rsidRDefault="00B13B9F" w:rsidP="001E2265">
      <w:pPr>
        <w:pStyle w:val="a9"/>
        <w:widowControl w:val="0"/>
        <w:numPr>
          <w:ilvl w:val="0"/>
          <w:numId w:val="2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</w:pPr>
      <w:hyperlink r:id="rId20">
        <w:r w:rsidR="001E2265">
          <w:t>www.prootel.ru</w:t>
        </w:r>
      </w:hyperlink>
    </w:p>
    <w:p w:rsidR="001E2265" w:rsidRDefault="001E2265" w:rsidP="001E2265">
      <w:pPr>
        <w:pStyle w:val="af"/>
      </w:pPr>
    </w:p>
    <w:p w:rsidR="001E2265" w:rsidRPr="001E2265" w:rsidRDefault="001E2265" w:rsidP="001E2265">
      <w:pPr>
        <w:pStyle w:val="af"/>
        <w:rPr>
          <w:b/>
        </w:rPr>
      </w:pPr>
      <w:r w:rsidRPr="001E2265">
        <w:rPr>
          <w:b/>
        </w:rPr>
        <w:t>3.2.3 Дополнительные</w:t>
      </w:r>
      <w:r w:rsidRPr="001E2265">
        <w:rPr>
          <w:b/>
          <w:spacing w:val="-5"/>
        </w:rPr>
        <w:t xml:space="preserve"> </w:t>
      </w:r>
      <w:r w:rsidRPr="001E2265">
        <w:rPr>
          <w:b/>
        </w:rPr>
        <w:t>источники:</w:t>
      </w:r>
    </w:p>
    <w:p w:rsidR="001E2265" w:rsidRPr="001D1195" w:rsidRDefault="001E2265" w:rsidP="001E2265">
      <w:pPr>
        <w:pStyle w:val="a9"/>
      </w:pPr>
      <w:r w:rsidRPr="001D1195">
        <w:t>1. Дехтярь Г. М.  Стандартизация, сертификация и классификация в туризме : практическое пособие / Г. М. Дехтярь. — 4-е изд. — Москва : Издательство Юрайт, 2020. — 412 с. — (Профессиональная практика). — ISBN 978-5-534-13510-7. — Режим доступа: URL: </w:t>
      </w:r>
      <w:hyperlink r:id="rId21" w:history="1">
        <w:r w:rsidRPr="001D1195">
          <w:rPr>
            <w:rStyle w:val="ae"/>
          </w:rPr>
          <w:t>https://urait.ru/bcode/448681</w:t>
        </w:r>
      </w:hyperlink>
      <w:r w:rsidRPr="001D1195">
        <w:t xml:space="preserve"> </w:t>
      </w:r>
    </w:p>
    <w:p w:rsidR="001E2265" w:rsidRPr="001D1195" w:rsidRDefault="001E2265" w:rsidP="001E2265">
      <w:pPr>
        <w:pStyle w:val="a9"/>
      </w:pPr>
      <w:r w:rsidRPr="001D1195">
        <w:t>2. Дехтярь Г. М.  Стандартизация, сертификация, классификация в туристской и гостиничной индустрии : учебное пособие для вузов / Г. М. Дехтярь. — 4-е изд., перераб. и доп. — Москва : Издательство Юрайт, 2020. — 412 с. — (Высшее образование). — ISBN 978-5-534-12232-9. — Режим доступа: URL: </w:t>
      </w:r>
      <w:hyperlink r:id="rId22" w:history="1">
        <w:r w:rsidRPr="001D1195">
          <w:rPr>
            <w:rStyle w:val="ae"/>
          </w:rPr>
          <w:t>https://urait.ru/bcode/452692</w:t>
        </w:r>
      </w:hyperlink>
      <w:r w:rsidRPr="001D1195">
        <w:t xml:space="preserve">  </w:t>
      </w:r>
    </w:p>
    <w:p w:rsidR="001E2265" w:rsidRPr="001D1195" w:rsidRDefault="001E2265" w:rsidP="001E2265">
      <w:pPr>
        <w:pStyle w:val="a9"/>
      </w:pPr>
      <w:r w:rsidRPr="001D1195">
        <w:t>3. Мошняга Е. В.  Английский язык для изучающих туризм (A2-B1+) : учебное пособие для вузов / Е. В. Мошняга. — 6-е изд., испр. и доп. — Москва : Издательство Юрайт, 2020. — 267 с. — (Высшее образование). — ISBN 978-5-534-10436-3. — Режим доступа: URL: </w:t>
      </w:r>
      <w:hyperlink r:id="rId23" w:history="1">
        <w:r w:rsidRPr="001D1195">
          <w:rPr>
            <w:rStyle w:val="ae"/>
          </w:rPr>
          <w:t>https://urait.ru/bcode/455870</w:t>
        </w:r>
      </w:hyperlink>
      <w:r w:rsidRPr="001D1195">
        <w:t xml:space="preserve"> </w:t>
      </w:r>
    </w:p>
    <w:p w:rsidR="001E2265" w:rsidRPr="001D1195" w:rsidRDefault="001E2265" w:rsidP="001E2265">
      <w:pPr>
        <w:pStyle w:val="a9"/>
      </w:pPr>
      <w:r w:rsidRPr="001D1195">
        <w:t>4. Трибунская С. А.  Английский язык для изучающих туризм (B1-B2) : учебное пособие для вузов / С. А. Трибунская. — 2-е изд., перераб. и доп. — Москва : Издательство Юрайт, 2020. — 218 с. — (Высшее образование). — ISBN 978-5-534-11310-5. — Режим доступа: URL: </w:t>
      </w:r>
      <w:hyperlink r:id="rId24" w:history="1">
        <w:r w:rsidRPr="001D1195">
          <w:rPr>
            <w:rStyle w:val="ae"/>
          </w:rPr>
          <w:t>https://urait.ru/bcode/455199</w:t>
        </w:r>
      </w:hyperlink>
      <w:r w:rsidRPr="001D1195">
        <w:t xml:space="preserve">  </w:t>
      </w:r>
    </w:p>
    <w:p w:rsidR="001E2265" w:rsidRDefault="001E2265" w:rsidP="001E2265">
      <w:pPr>
        <w:pStyle w:val="af"/>
        <w:spacing w:line="274" w:lineRule="exact"/>
        <w:ind w:left="973"/>
      </w:pPr>
      <w:r>
        <w:t>Журналы периодического издания:</w:t>
      </w:r>
    </w:p>
    <w:p w:rsidR="001E2265" w:rsidRDefault="001E2265" w:rsidP="001E2265">
      <w:pPr>
        <w:pStyle w:val="a9"/>
        <w:widowControl w:val="0"/>
        <w:numPr>
          <w:ilvl w:val="0"/>
          <w:numId w:val="21"/>
        </w:numPr>
        <w:tabs>
          <w:tab w:val="left" w:pos="1230"/>
        </w:tabs>
        <w:autoSpaceDE w:val="0"/>
        <w:autoSpaceDN w:val="0"/>
        <w:spacing w:before="0" w:after="0"/>
      </w:pPr>
      <w:r>
        <w:t>«Отель»,</w:t>
      </w:r>
    </w:p>
    <w:p w:rsidR="001E2265" w:rsidRDefault="001E2265" w:rsidP="001E2265">
      <w:pPr>
        <w:pStyle w:val="a9"/>
        <w:widowControl w:val="0"/>
        <w:numPr>
          <w:ilvl w:val="0"/>
          <w:numId w:val="21"/>
        </w:numPr>
        <w:tabs>
          <w:tab w:val="left" w:pos="1295"/>
        </w:tabs>
        <w:autoSpaceDE w:val="0"/>
        <w:autoSpaceDN w:val="0"/>
        <w:spacing w:before="0" w:after="0"/>
        <w:ind w:left="1294" w:hanging="322"/>
      </w:pPr>
      <w:r>
        <w:rPr>
          <w:spacing w:val="-3"/>
        </w:rPr>
        <w:t>«Пять</w:t>
      </w:r>
      <w:r>
        <w:rPr>
          <w:spacing w:val="-1"/>
        </w:rPr>
        <w:t xml:space="preserve"> </w:t>
      </w:r>
      <w:r>
        <w:t>звезд»,</w:t>
      </w:r>
    </w:p>
    <w:p w:rsidR="001E2265" w:rsidRDefault="001E2265" w:rsidP="001E2265">
      <w:pPr>
        <w:pStyle w:val="a9"/>
        <w:widowControl w:val="0"/>
        <w:numPr>
          <w:ilvl w:val="0"/>
          <w:numId w:val="21"/>
        </w:numPr>
        <w:tabs>
          <w:tab w:val="left" w:pos="1230"/>
        </w:tabs>
        <w:autoSpaceDE w:val="0"/>
        <w:autoSpaceDN w:val="0"/>
        <w:spacing w:before="0" w:after="0"/>
      </w:pPr>
      <w:r>
        <w:t>«PRO</w:t>
      </w:r>
      <w:r>
        <w:rPr>
          <w:spacing w:val="-1"/>
        </w:rPr>
        <w:t xml:space="preserve"> </w:t>
      </w:r>
      <w:r>
        <w:t>отель»,</w:t>
      </w:r>
    </w:p>
    <w:p w:rsidR="001E2265" w:rsidRDefault="001E2265" w:rsidP="001E2265">
      <w:pPr>
        <w:pStyle w:val="a9"/>
        <w:widowControl w:val="0"/>
        <w:numPr>
          <w:ilvl w:val="0"/>
          <w:numId w:val="21"/>
        </w:numPr>
        <w:tabs>
          <w:tab w:val="left" w:pos="1230"/>
        </w:tabs>
        <w:autoSpaceDE w:val="0"/>
        <w:autoSpaceDN w:val="0"/>
        <w:spacing w:before="0" w:after="0"/>
      </w:pPr>
      <w:r>
        <w:t>«Гостиница и</w:t>
      </w:r>
      <w:r>
        <w:rPr>
          <w:spacing w:val="-2"/>
        </w:rPr>
        <w:t xml:space="preserve"> </w:t>
      </w:r>
      <w:r>
        <w:t>ресторан»</w:t>
      </w:r>
    </w:p>
    <w:p w:rsidR="00C55B9F" w:rsidRDefault="001E2265" w:rsidP="001E2265">
      <w:pPr>
        <w:pStyle w:val="af"/>
        <w:spacing w:before="80"/>
        <w:ind w:left="312" w:right="225" w:firstLine="660"/>
        <w:jc w:val="both"/>
      </w:pPr>
      <w: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</w:t>
      </w:r>
      <w:r>
        <w:rPr>
          <w:spacing w:val="-7"/>
        </w:rPr>
        <w:t xml:space="preserve"> </w:t>
      </w:r>
      <w:r>
        <w:t>95-ст).</w:t>
      </w:r>
    </w:p>
    <w:p w:rsidR="001E2265" w:rsidRDefault="001E2265" w:rsidP="001E2265">
      <w:pPr>
        <w:pStyle w:val="af"/>
        <w:spacing w:before="80"/>
        <w:ind w:left="312" w:right="225" w:firstLine="660"/>
        <w:jc w:val="both"/>
      </w:pPr>
    </w:p>
    <w:p w:rsidR="001E2265" w:rsidRDefault="001E2265" w:rsidP="001E2265">
      <w:pPr>
        <w:pStyle w:val="af"/>
        <w:spacing w:before="80"/>
        <w:ind w:left="312" w:right="225" w:firstLine="660"/>
        <w:jc w:val="both"/>
      </w:pPr>
    </w:p>
    <w:p w:rsidR="001E2265" w:rsidRDefault="001E2265" w:rsidP="001E2265">
      <w:pPr>
        <w:pStyle w:val="af"/>
        <w:spacing w:before="80"/>
        <w:ind w:left="312" w:right="225" w:firstLine="660"/>
        <w:jc w:val="both"/>
      </w:pPr>
    </w:p>
    <w:p w:rsidR="001E2265" w:rsidRDefault="001E2265" w:rsidP="001E2265">
      <w:pPr>
        <w:pStyle w:val="af"/>
        <w:spacing w:before="80"/>
        <w:ind w:left="312" w:right="225" w:firstLine="660"/>
        <w:jc w:val="both"/>
      </w:pPr>
    </w:p>
    <w:p w:rsidR="001E2265" w:rsidRDefault="001E2265" w:rsidP="001E2265">
      <w:pPr>
        <w:pStyle w:val="af"/>
        <w:spacing w:before="80"/>
        <w:ind w:left="312" w:right="225" w:firstLine="660"/>
        <w:jc w:val="both"/>
      </w:pPr>
    </w:p>
    <w:p w:rsidR="001E2265" w:rsidRDefault="001E2265" w:rsidP="001E2265">
      <w:pPr>
        <w:pStyle w:val="af"/>
        <w:spacing w:before="80"/>
        <w:ind w:left="312" w:right="225" w:firstLine="660"/>
        <w:jc w:val="both"/>
        <w:rPr>
          <w:rFonts w:eastAsia="Arial"/>
        </w:rPr>
      </w:pPr>
    </w:p>
    <w:p w:rsidR="00C55B9F" w:rsidRPr="00976A25" w:rsidRDefault="00C55B9F" w:rsidP="00C55B9F">
      <w:pPr>
        <w:ind w:right="-143"/>
        <w:contextualSpacing/>
        <w:rPr>
          <w:rFonts w:ascii="Times New Roman" w:eastAsia="Arial" w:hAnsi="Times New Roman"/>
          <w:sz w:val="24"/>
          <w:szCs w:val="24"/>
        </w:rPr>
      </w:pPr>
    </w:p>
    <w:p w:rsidR="00976A25" w:rsidRPr="00976A25" w:rsidRDefault="00976A25" w:rsidP="00976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A25" w:rsidRPr="00976A25" w:rsidRDefault="00C55B9F" w:rsidP="00C55B9F">
      <w:pPr>
        <w:pStyle w:val="a9"/>
        <w:ind w:left="360"/>
      </w:pPr>
      <w:r>
        <w:lastRenderedPageBreak/>
        <w:t xml:space="preserve">  4.</w:t>
      </w:r>
      <w:r w:rsidR="00976A25" w:rsidRPr="00976A25">
        <w:t xml:space="preserve">КОНТРОЛЬ И ОЦЕНКА РЕЗУЛЬТАТОВ ОСВОЕНИЯ ПРОФЕССИОНАЛЬНОГО МОДУЛЯ </w:t>
      </w:r>
    </w:p>
    <w:tbl>
      <w:tblPr>
        <w:tblW w:w="486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627"/>
        <w:gridCol w:w="3163"/>
      </w:tblGrid>
      <w:tr w:rsidR="00976A25" w:rsidRPr="00976A25" w:rsidTr="00C55B9F">
        <w:trPr>
          <w:trHeight w:val="1098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94" w:type="pct"/>
            <w:vAlign w:val="center"/>
          </w:tcPr>
          <w:p w:rsidR="00976A25" w:rsidRPr="00976A25" w:rsidRDefault="00976A25" w:rsidP="00976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976A25" w:rsidRPr="00976A25" w:rsidTr="00C55B9F"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 1.1.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828" w:type="pct"/>
            <w:vMerge w:val="restar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ab/>
              <w:t>точность расчетов производственных показателей, правильный выбор методик расчета;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ab/>
              <w:t>правильность выбора, оформления бланков;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правильность, точность расчетов потребности в инвентаре, расходных материалах;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расчета потребности в трудовых ресурсах;  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правильность составления графика выхода на работу;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адекватность распределения производственных заданий уровню квалификации персонала;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правильность составления должностной инструкции;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выходу из конфликтных ситуаций;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стимулированию подчиненного персонала;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правильность выбора способов и форм инструктирования персонала;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адекватность, оптимальность выбора способов действий, методов, техник, последовательностей действий</w:t>
            </w: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проведении обучения на рабочем месте, проведении мастер-классов, тренингов;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точность, адекватность выбора форм и методов контроля </w:t>
            </w: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качества выполнения работ персоналом;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адекватность предложений по предупреждению воровства в гостинице;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соответствие порядка проведения инвентаризации действующим правилам;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bCs/>
                <w:sz w:val="24"/>
                <w:szCs w:val="24"/>
              </w:rPr>
              <w:t>адекватность поведения при возникновении чрезвычайных ситуаций;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адекватность использования профессиональной терминологии на иностранном языке;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владение лексическим и грамматическим минимумом;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- логичность построения диалогического общения в соответствии с коммуникативной задачей; 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демонстрация умения речевого взаимодействия с партнёром: способность начать, поддержать и закончить разговор;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соответствие лексических единиц и грамматических структур поставленной коммуникативной задаче;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976A25" w:rsidRPr="00976A25" w:rsidRDefault="00976A25" w:rsidP="00976A2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структур.</w:t>
            </w:r>
          </w:p>
        </w:tc>
        <w:tc>
          <w:tcPr>
            <w:tcW w:w="1594" w:type="pct"/>
            <w:vMerge w:val="restar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 заданий для практических занятий;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работы.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Экспертная оценка защиты курсовой работы.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практикам.</w:t>
            </w:r>
          </w:p>
        </w:tc>
      </w:tr>
      <w:tr w:rsidR="00976A25" w:rsidRPr="00976A25" w:rsidTr="00C55B9F">
        <w:tc>
          <w:tcPr>
            <w:tcW w:w="1578" w:type="pct"/>
            <w:vAlign w:val="center"/>
          </w:tcPr>
          <w:p w:rsidR="00976A25" w:rsidRPr="00976A25" w:rsidRDefault="00976A25" w:rsidP="00976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ПК1.2.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      </w:r>
          </w:p>
        </w:tc>
        <w:tc>
          <w:tcPr>
            <w:tcW w:w="1828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ПК1.3.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1828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ОК 01.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</w:t>
            </w: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адекватность анализа сложных ситуаций при решении </w:t>
            </w: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 профессиональной деятельности;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594" w:type="pct"/>
            <w:vMerge w:val="restar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и оценка в процессе выполнения: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 заданий для практических занятий;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экспертная оценка защиты курсовой работы.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практикам.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ОК 05. О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t>ОК 09.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 xml:space="preserve">адекватность </w:t>
            </w: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25" w:rsidRPr="00976A25" w:rsidTr="00C55B9F">
        <w:tblPrEx>
          <w:tblLook w:val="0000" w:firstRow="0" w:lastRow="0" w:firstColumn="0" w:lastColumn="0" w:noHBand="0" w:noVBand="0"/>
        </w:tblPrEx>
        <w:trPr>
          <w:trHeight w:val="2834"/>
        </w:trPr>
        <w:tc>
          <w:tcPr>
            <w:tcW w:w="1578" w:type="pct"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10.</w:t>
            </w:r>
            <w:r w:rsidRPr="00976A25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1828" w:type="pct"/>
            <w:vAlign w:val="center"/>
          </w:tcPr>
          <w:p w:rsidR="00976A25" w:rsidRPr="00976A25" w:rsidRDefault="00976A25" w:rsidP="00976A25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  <w:r w:rsidRPr="00976A25">
              <w:rPr>
                <w:rFonts w:ascii="Times New Roman" w:hAnsi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1594" w:type="pct"/>
            <w:vMerge/>
            <w:vAlign w:val="center"/>
          </w:tcPr>
          <w:p w:rsidR="00976A25" w:rsidRPr="00976A25" w:rsidRDefault="00976A25" w:rsidP="00976A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6542AC" w:rsidRPr="00976A25" w:rsidRDefault="006542AC" w:rsidP="00C55B9F">
      <w:pPr>
        <w:rPr>
          <w:rFonts w:ascii="Times New Roman" w:hAnsi="Times New Roman"/>
          <w:sz w:val="24"/>
          <w:szCs w:val="24"/>
        </w:rPr>
      </w:pPr>
    </w:p>
    <w:sectPr w:rsidR="006542AC" w:rsidRPr="00976A25" w:rsidSect="006542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9F" w:rsidRDefault="00B13B9F" w:rsidP="00C2623E">
      <w:pPr>
        <w:spacing w:after="0" w:line="240" w:lineRule="auto"/>
      </w:pPr>
      <w:r>
        <w:separator/>
      </w:r>
    </w:p>
  </w:endnote>
  <w:endnote w:type="continuationSeparator" w:id="0">
    <w:p w:rsidR="00B13B9F" w:rsidRDefault="00B13B9F" w:rsidP="00C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9F" w:rsidRDefault="00B13B9F" w:rsidP="00C2623E">
      <w:pPr>
        <w:spacing w:after="0" w:line="240" w:lineRule="auto"/>
      </w:pPr>
      <w:r>
        <w:separator/>
      </w:r>
    </w:p>
  </w:footnote>
  <w:footnote w:type="continuationSeparator" w:id="0">
    <w:p w:rsidR="00B13B9F" w:rsidRDefault="00B13B9F" w:rsidP="00C2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376"/>
    <w:multiLevelType w:val="multilevel"/>
    <w:tmpl w:val="EC78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280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02" w:hanging="1800"/>
      </w:pPr>
      <w:rPr>
        <w:rFonts w:hint="default"/>
      </w:rPr>
    </w:lvl>
  </w:abstractNum>
  <w:abstractNum w:abstractNumId="1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96A4B"/>
    <w:multiLevelType w:val="hybridMultilevel"/>
    <w:tmpl w:val="C6CAE2E2"/>
    <w:lvl w:ilvl="0" w:tplc="87CE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203600AA"/>
    <w:multiLevelType w:val="hybridMultilevel"/>
    <w:tmpl w:val="46C41EC6"/>
    <w:lvl w:ilvl="0" w:tplc="F3964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4DEA"/>
    <w:multiLevelType w:val="multilevel"/>
    <w:tmpl w:val="7F5C82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8" w15:restartNumberingAfterBreak="0">
    <w:nsid w:val="240A3AF7"/>
    <w:multiLevelType w:val="hybridMultilevel"/>
    <w:tmpl w:val="9910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0B448A"/>
    <w:multiLevelType w:val="hybridMultilevel"/>
    <w:tmpl w:val="4CDE6D6E"/>
    <w:lvl w:ilvl="0" w:tplc="87CE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F6061"/>
    <w:multiLevelType w:val="hybridMultilevel"/>
    <w:tmpl w:val="7900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C6426E"/>
    <w:multiLevelType w:val="hybridMultilevel"/>
    <w:tmpl w:val="3370BEE6"/>
    <w:lvl w:ilvl="0" w:tplc="25EC1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14" w15:restartNumberingAfterBreak="0">
    <w:nsid w:val="4DA31EAF"/>
    <w:multiLevelType w:val="hybridMultilevel"/>
    <w:tmpl w:val="F6D8779A"/>
    <w:lvl w:ilvl="0" w:tplc="049C4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17" w15:restartNumberingAfterBreak="0">
    <w:nsid w:val="56BA616B"/>
    <w:multiLevelType w:val="hybridMultilevel"/>
    <w:tmpl w:val="3D647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F06003"/>
    <w:multiLevelType w:val="hybridMultilevel"/>
    <w:tmpl w:val="20A4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69582BD7"/>
    <w:multiLevelType w:val="multilevel"/>
    <w:tmpl w:val="A036CDD4"/>
    <w:lvl w:ilvl="0">
      <w:start w:val="3"/>
      <w:numFmt w:val="decimal"/>
      <w:lvlText w:val="%1"/>
      <w:lvlJc w:val="left"/>
      <w:pPr>
        <w:ind w:left="1513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13" w:hanging="54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ru-RU" w:bidi="ru-RU"/>
      </w:rPr>
    </w:lvl>
  </w:abstractNum>
  <w:abstractNum w:abstractNumId="21" w15:restartNumberingAfterBreak="0">
    <w:nsid w:val="6B98010A"/>
    <w:multiLevelType w:val="hybridMultilevel"/>
    <w:tmpl w:val="71E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9D5EC2"/>
    <w:multiLevelType w:val="hybridMultilevel"/>
    <w:tmpl w:val="C6CAE2E2"/>
    <w:lvl w:ilvl="0" w:tplc="87CE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47CA6"/>
    <w:multiLevelType w:val="hybridMultilevel"/>
    <w:tmpl w:val="A5960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F06E51"/>
    <w:multiLevelType w:val="hybridMultilevel"/>
    <w:tmpl w:val="1A987CFC"/>
    <w:lvl w:ilvl="0" w:tplc="87CE9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6"/>
  </w:num>
  <w:num w:numId="8">
    <w:abstractNumId w:val="7"/>
  </w:num>
  <w:num w:numId="9">
    <w:abstractNumId w:val="18"/>
  </w:num>
  <w:num w:numId="10">
    <w:abstractNumId w:val="23"/>
  </w:num>
  <w:num w:numId="11">
    <w:abstractNumId w:val="24"/>
  </w:num>
  <w:num w:numId="12">
    <w:abstractNumId w:val="10"/>
  </w:num>
  <w:num w:numId="13">
    <w:abstractNumId w:val="2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2"/>
  </w:num>
  <w:num w:numId="20">
    <w:abstractNumId w:val="14"/>
  </w:num>
  <w:num w:numId="21">
    <w:abstractNumId w:val="16"/>
  </w:num>
  <w:num w:numId="22">
    <w:abstractNumId w:val="3"/>
  </w:num>
  <w:num w:numId="23">
    <w:abstractNumId w:val="13"/>
  </w:num>
  <w:num w:numId="24">
    <w:abstractNumId w:val="19"/>
  </w:num>
  <w:num w:numId="2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3"/>
    <w:rsid w:val="00051AE0"/>
    <w:rsid w:val="00055F0A"/>
    <w:rsid w:val="000A2701"/>
    <w:rsid w:val="000D5B1D"/>
    <w:rsid w:val="001417AB"/>
    <w:rsid w:val="0016664C"/>
    <w:rsid w:val="0016695A"/>
    <w:rsid w:val="00173783"/>
    <w:rsid w:val="0017757C"/>
    <w:rsid w:val="001A6294"/>
    <w:rsid w:val="001B23CB"/>
    <w:rsid w:val="001C6ABF"/>
    <w:rsid w:val="001E2265"/>
    <w:rsid w:val="001E2CAB"/>
    <w:rsid w:val="00222CEE"/>
    <w:rsid w:val="0025793B"/>
    <w:rsid w:val="002E0E82"/>
    <w:rsid w:val="0031755D"/>
    <w:rsid w:val="003209A5"/>
    <w:rsid w:val="00332595"/>
    <w:rsid w:val="00364A8B"/>
    <w:rsid w:val="00370569"/>
    <w:rsid w:val="00373D53"/>
    <w:rsid w:val="00391BE8"/>
    <w:rsid w:val="00393351"/>
    <w:rsid w:val="003A2790"/>
    <w:rsid w:val="003B4CB6"/>
    <w:rsid w:val="003C0FF3"/>
    <w:rsid w:val="003F0437"/>
    <w:rsid w:val="00424756"/>
    <w:rsid w:val="0046782E"/>
    <w:rsid w:val="004A34A8"/>
    <w:rsid w:val="004C0EA5"/>
    <w:rsid w:val="004D1801"/>
    <w:rsid w:val="004F5C8A"/>
    <w:rsid w:val="0050716E"/>
    <w:rsid w:val="005143F2"/>
    <w:rsid w:val="005318DD"/>
    <w:rsid w:val="00535F30"/>
    <w:rsid w:val="005D0693"/>
    <w:rsid w:val="005F1673"/>
    <w:rsid w:val="00640E8C"/>
    <w:rsid w:val="00643133"/>
    <w:rsid w:val="00644F7D"/>
    <w:rsid w:val="006542AC"/>
    <w:rsid w:val="00661A6A"/>
    <w:rsid w:val="00691D2A"/>
    <w:rsid w:val="006A5992"/>
    <w:rsid w:val="006B0B2B"/>
    <w:rsid w:val="006E09B9"/>
    <w:rsid w:val="007227D4"/>
    <w:rsid w:val="00741F73"/>
    <w:rsid w:val="007B244A"/>
    <w:rsid w:val="007C1181"/>
    <w:rsid w:val="00800B4C"/>
    <w:rsid w:val="008368BB"/>
    <w:rsid w:val="00843437"/>
    <w:rsid w:val="00846F92"/>
    <w:rsid w:val="00850F87"/>
    <w:rsid w:val="00852BF2"/>
    <w:rsid w:val="008A7FE6"/>
    <w:rsid w:val="008B0AE5"/>
    <w:rsid w:val="008D307A"/>
    <w:rsid w:val="0091729A"/>
    <w:rsid w:val="00940756"/>
    <w:rsid w:val="0094464C"/>
    <w:rsid w:val="0097597A"/>
    <w:rsid w:val="00976A25"/>
    <w:rsid w:val="00991C4D"/>
    <w:rsid w:val="009B0271"/>
    <w:rsid w:val="009C4A9D"/>
    <w:rsid w:val="009E16CB"/>
    <w:rsid w:val="00A06D1C"/>
    <w:rsid w:val="00A11542"/>
    <w:rsid w:val="00A11ED9"/>
    <w:rsid w:val="00A327B5"/>
    <w:rsid w:val="00A42735"/>
    <w:rsid w:val="00A56BCB"/>
    <w:rsid w:val="00A6046E"/>
    <w:rsid w:val="00A83043"/>
    <w:rsid w:val="00AA1875"/>
    <w:rsid w:val="00AC41C5"/>
    <w:rsid w:val="00AC6968"/>
    <w:rsid w:val="00AE0DB7"/>
    <w:rsid w:val="00AF3C16"/>
    <w:rsid w:val="00B0779D"/>
    <w:rsid w:val="00B13B9F"/>
    <w:rsid w:val="00B612E6"/>
    <w:rsid w:val="00B9403E"/>
    <w:rsid w:val="00BD5345"/>
    <w:rsid w:val="00C07603"/>
    <w:rsid w:val="00C2623E"/>
    <w:rsid w:val="00C34CB3"/>
    <w:rsid w:val="00C437A1"/>
    <w:rsid w:val="00C544F4"/>
    <w:rsid w:val="00C55B9F"/>
    <w:rsid w:val="00C56228"/>
    <w:rsid w:val="00C976D6"/>
    <w:rsid w:val="00CB4B9C"/>
    <w:rsid w:val="00CD72EF"/>
    <w:rsid w:val="00D27E93"/>
    <w:rsid w:val="00D41AC4"/>
    <w:rsid w:val="00D74919"/>
    <w:rsid w:val="00D756F4"/>
    <w:rsid w:val="00DB0C43"/>
    <w:rsid w:val="00DC6133"/>
    <w:rsid w:val="00DC78AA"/>
    <w:rsid w:val="00E1083F"/>
    <w:rsid w:val="00E75FEB"/>
    <w:rsid w:val="00E80626"/>
    <w:rsid w:val="00EC1E83"/>
    <w:rsid w:val="00F4002C"/>
    <w:rsid w:val="00F46F4C"/>
    <w:rsid w:val="00F9102F"/>
    <w:rsid w:val="00F93BA7"/>
    <w:rsid w:val="00FA18A9"/>
    <w:rsid w:val="00FB5564"/>
    <w:rsid w:val="00FC3970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2749-C504-4646-A31D-5AB797B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2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62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2623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2623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262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2623E"/>
    <w:rPr>
      <w:rFonts w:cs="Times New Roman"/>
    </w:rPr>
  </w:style>
  <w:style w:type="paragraph" w:styleId="a6">
    <w:name w:val="footnote text"/>
    <w:basedOn w:val="a"/>
    <w:link w:val="a7"/>
    <w:uiPriority w:val="99"/>
    <w:rsid w:val="00C2623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262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C2623E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C2623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C2623E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C2623E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1A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A5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31755D"/>
    <w:rPr>
      <w:color w:val="0000FF"/>
      <w:u w:val="single"/>
    </w:rPr>
  </w:style>
  <w:style w:type="table" w:customStyle="1" w:styleId="TableGrid">
    <w:name w:val="TableGrid"/>
    <w:rsid w:val="00FC39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E22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1E22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1E226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71" TargetMode="External"/><Relationship Id="rId13" Type="http://schemas.openxmlformats.org/officeDocument/2006/relationships/hyperlink" Target="http://www.tripadvizor.ru/" TargetMode="External"/><Relationship Id="rId18" Type="http://schemas.openxmlformats.org/officeDocument/2006/relationships/hyperlink" Target="http://www.tourism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ait.ru/bcode/4486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oking.ru/" TargetMode="External"/><Relationship Id="rId17" Type="http://schemas.openxmlformats.org/officeDocument/2006/relationships/hyperlink" Target="http://www.tourlib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ws.turizm.ru/" TargetMode="External"/><Relationship Id="rId20" Type="http://schemas.openxmlformats.org/officeDocument/2006/relationships/hyperlink" Target="http://www.proot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6345" TargetMode="External"/><Relationship Id="rId24" Type="http://schemas.openxmlformats.org/officeDocument/2006/relationships/hyperlink" Target="https://urait.ru/bcode/455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ist.rbc.ru/" TargetMode="External"/><Relationship Id="rId23" Type="http://schemas.openxmlformats.org/officeDocument/2006/relationships/hyperlink" Target="https://urait.ru/bcode/455870" TargetMode="External"/><Relationship Id="rId10" Type="http://schemas.openxmlformats.org/officeDocument/2006/relationships/hyperlink" Target="https://urait.ru/bcode/456006" TargetMode="External"/><Relationship Id="rId19" Type="http://schemas.openxmlformats.org/officeDocument/2006/relationships/hyperlink" Target="http://www.pro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272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hyperlink" Target="https://urait.ru/bcode/45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18F8-2203-4B59-8CCB-9231AF05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Гефель</dc:creator>
  <cp:keywords/>
  <dc:description/>
  <cp:lastModifiedBy>Березанова Алия Борисовна</cp:lastModifiedBy>
  <cp:revision>21</cp:revision>
  <dcterms:created xsi:type="dcterms:W3CDTF">2019-04-24T09:33:00Z</dcterms:created>
  <dcterms:modified xsi:type="dcterms:W3CDTF">2021-12-21T11:56:00Z</dcterms:modified>
</cp:coreProperties>
</file>