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Федеральное государственное бюджетное образовательное</w:t>
      </w:r>
    </w:p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учреждение высшего образования</w:t>
      </w:r>
    </w:p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 xml:space="preserve">«РОССИЙСКАЯ АКАДЕМИЯ НАРОДНОГО ХОЗЯЙСТВА </w:t>
      </w:r>
      <w:r>
        <w:rPr>
          <w:b/>
          <w:kern w:val="1"/>
          <w:szCs w:val="22"/>
        </w:rPr>
        <w:br/>
        <w:t>И ГОСУДАРСТВЕННОЙ СЛУЖБЫ</w:t>
      </w:r>
    </w:p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b/>
          <w:kern w:val="1"/>
          <w:szCs w:val="22"/>
        </w:rPr>
        <w:t>ПРИ ПРЕЗИДЕНТЕ РОССИЙСКОЙ ФЕДЕРАЦИИ»</w:t>
      </w:r>
    </w:p>
    <w:p w:rsidR="00F92C27" w:rsidRDefault="00F92C27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jc w:val="both"/>
        <w:textAlignment w:val="baseline"/>
        <w:rPr>
          <w:kern w:val="1"/>
          <w:szCs w:val="22"/>
        </w:rPr>
      </w:pPr>
      <w:r>
        <w:rPr>
          <w:kern w:val="1"/>
          <w:szCs w:val="22"/>
        </w:rPr>
        <w:t xml:space="preserve">                            Северо-западный институт управления</w:t>
      </w:r>
      <w:r w:rsidR="00240D09">
        <w:rPr>
          <w:kern w:val="1"/>
          <w:szCs w:val="22"/>
        </w:rPr>
        <w:t xml:space="preserve"> </w:t>
      </w:r>
      <w:r w:rsidRPr="00240D09">
        <w:rPr>
          <w:kern w:val="1"/>
        </w:rPr>
        <w:t>-</w:t>
      </w:r>
      <w:r w:rsidR="00240D09">
        <w:rPr>
          <w:kern w:val="1"/>
        </w:rPr>
        <w:t xml:space="preserve"> </w:t>
      </w:r>
      <w:r w:rsidRPr="00240D09">
        <w:rPr>
          <w:kern w:val="1"/>
        </w:rPr>
        <w:t xml:space="preserve">филиал </w:t>
      </w:r>
      <w:proofErr w:type="spellStart"/>
      <w:r w:rsidRPr="00240D09">
        <w:rPr>
          <w:kern w:val="1"/>
        </w:rPr>
        <w:t>РАНХиГС</w:t>
      </w:r>
      <w:proofErr w:type="spellEnd"/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2"/>
        </w:rPr>
        <w:t>кафедра сравнительных политических исследований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92C27">
        <w:trPr>
          <w:trHeight w:val="2430"/>
        </w:trPr>
        <w:tc>
          <w:tcPr>
            <w:tcW w:w="5070" w:type="dxa"/>
            <w:shd w:val="clear" w:color="auto" w:fill="auto"/>
          </w:tcPr>
          <w:p w:rsidR="00F92C27" w:rsidRDefault="00F92C27">
            <w:pPr>
              <w:widowControl w:val="0"/>
              <w:overflowPunct w:val="0"/>
              <w:autoSpaceDE w:val="0"/>
              <w:snapToGrid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92C27" w:rsidRDefault="00F92C27">
            <w:pPr>
              <w:widowControl w:val="0"/>
              <w:overflowPunct w:val="0"/>
              <w:autoSpaceDE w:val="0"/>
              <w:snapToGrid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B319BC" w:rsidRDefault="00B319BC" w:rsidP="00B319BC">
            <w:pPr>
              <w:spacing w:line="276" w:lineRule="auto"/>
              <w:ind w:left="130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:rsidR="00B319BC" w:rsidRDefault="00B319BC" w:rsidP="00B319BC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:rsidR="00162E7B" w:rsidRDefault="00162E7B" w:rsidP="00162E7B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№2  </w:t>
            </w:r>
          </w:p>
          <w:p w:rsidR="000A6F21" w:rsidRDefault="00162E7B" w:rsidP="00162E7B">
            <w:pPr>
              <w:widowControl w:val="0"/>
              <w:overflowPunct w:val="0"/>
              <w:autoSpaceDE w:val="0"/>
              <w:spacing w:before="120" w:after="120"/>
              <w:ind w:left="131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от «27» апреля 2020 г. </w:t>
            </w:r>
          </w:p>
          <w:p w:rsidR="00F92C27" w:rsidRDefault="000A6F21" w:rsidP="00162E7B">
            <w:pPr>
              <w:widowControl w:val="0"/>
              <w:overflowPunct w:val="0"/>
              <w:autoSpaceDE w:val="0"/>
              <w:spacing w:before="120" w:after="120"/>
              <w:ind w:left="131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0A6F21">
              <w:rPr>
                <w:lang w:eastAsia="ru-RU"/>
              </w:rPr>
              <w:t>С изм. от «07» июня 2021 г. (протокол №3)</w:t>
            </w: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</w:pPr>
    </w:p>
    <w:p w:rsidR="00F92C27" w:rsidRDefault="00F92C27">
      <w:pPr>
        <w:widowControl w:val="0"/>
        <w:overflowPunct w:val="0"/>
        <w:autoSpaceDE w:val="0"/>
        <w:ind w:right="-284"/>
        <w:textAlignment w:val="baseline"/>
        <w:rPr>
          <w:kern w:val="1"/>
          <w:sz w:val="28"/>
          <w:szCs w:val="22"/>
        </w:rPr>
      </w:pPr>
      <w:r>
        <w:rPr>
          <w:b/>
          <w:kern w:val="1"/>
          <w:szCs w:val="22"/>
        </w:rPr>
        <w:t xml:space="preserve">                                        РАБОЧАЯ ПРОГРАММА ДИСЦИПЛИНЫ 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2"/>
        </w:rPr>
      </w:pPr>
      <w:r>
        <w:rPr>
          <w:kern w:val="1"/>
          <w:sz w:val="28"/>
          <w:szCs w:val="22"/>
        </w:rPr>
        <w:t>Б1.</w:t>
      </w:r>
      <w:r w:rsidR="00001591">
        <w:rPr>
          <w:kern w:val="1"/>
          <w:sz w:val="28"/>
          <w:szCs w:val="22"/>
        </w:rPr>
        <w:t>О.0</w:t>
      </w:r>
      <w:r w:rsidR="00EA5373">
        <w:rPr>
          <w:kern w:val="1"/>
          <w:sz w:val="28"/>
          <w:szCs w:val="22"/>
        </w:rPr>
        <w:t>7</w:t>
      </w:r>
      <w:r w:rsidR="005C5998">
        <w:rPr>
          <w:kern w:val="1"/>
          <w:sz w:val="28"/>
          <w:szCs w:val="22"/>
        </w:rPr>
        <w:t>. Информатика (анализ данных</w:t>
      </w:r>
      <w:r w:rsidR="00690931">
        <w:rPr>
          <w:kern w:val="1"/>
          <w:sz w:val="28"/>
          <w:szCs w:val="22"/>
        </w:rPr>
        <w:t>-1</w:t>
      </w:r>
      <w:r w:rsidR="005C5998">
        <w:rPr>
          <w:kern w:val="1"/>
          <w:sz w:val="28"/>
          <w:szCs w:val="22"/>
        </w:rPr>
        <w:t>)</w:t>
      </w:r>
      <w:r>
        <w:rPr>
          <w:kern w:val="1"/>
          <w:sz w:val="28"/>
          <w:szCs w:val="22"/>
        </w:rPr>
        <w:t xml:space="preserve">       </w:t>
      </w:r>
    </w:p>
    <w:p w:rsidR="00B9174E" w:rsidRDefault="00B9174E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1F7E70" w:rsidRPr="00E16898" w:rsidRDefault="001F7E70" w:rsidP="001F7E70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kern w:val="3"/>
          <w:u w:val="single"/>
          <w:lang w:eastAsia="ru-RU"/>
        </w:rPr>
      </w:pPr>
      <w:proofErr w:type="spellStart"/>
      <w:r>
        <w:rPr>
          <w:kern w:val="3"/>
          <w:u w:val="single"/>
          <w:lang w:eastAsia="ru-RU"/>
        </w:rPr>
        <w:t>Информ</w:t>
      </w:r>
      <w:proofErr w:type="spellEnd"/>
      <w:r>
        <w:rPr>
          <w:kern w:val="3"/>
          <w:u w:val="single"/>
          <w:lang w:eastAsia="ru-RU"/>
        </w:rPr>
        <w:t>.</w:t>
      </w:r>
    </w:p>
    <w:p w:rsidR="00F92C27" w:rsidRDefault="001F7E70" w:rsidP="001F7E70">
      <w:pPr>
        <w:widowControl w:val="0"/>
        <w:overflowPunct w:val="0"/>
        <w:autoSpaceDE w:val="0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7C728B">
        <w:rPr>
          <w:i/>
          <w:kern w:val="3"/>
          <w:sz w:val="16"/>
          <w:lang w:eastAsia="ru-RU"/>
        </w:rPr>
        <w:t>краткое наименование дисциплины (модуля)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2"/>
        </w:rPr>
        <w:t>_______41.03.04 Политология________</w:t>
      </w:r>
    </w:p>
    <w:p w:rsidR="00F92C27" w:rsidRDefault="005F4244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5F4244">
        <w:rPr>
          <w:rFonts w:ascii="Calibri" w:hAnsi="Calibri" w:cs="Calibri"/>
          <w:kern w:val="1"/>
          <w:sz w:val="22"/>
          <w:szCs w:val="22"/>
        </w:rPr>
        <w:t>Политические идеи и институты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______________________Бакалавр______________________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(квалификация)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___________________________очная__________________________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(форма(ы) обучения)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Pr="00E1158B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8"/>
        </w:rPr>
        <w:t>Год набора - 20</w:t>
      </w:r>
      <w:r w:rsidR="0033448C">
        <w:rPr>
          <w:kern w:val="1"/>
          <w:szCs w:val="28"/>
        </w:rPr>
        <w:t>2</w:t>
      </w:r>
      <w:r w:rsidR="0033448C" w:rsidRPr="00E1158B">
        <w:rPr>
          <w:kern w:val="1"/>
          <w:szCs w:val="28"/>
        </w:rPr>
        <w:t>1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shd w:val="clear" w:color="auto" w:fill="FFFF00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:rsidR="00F92C27" w:rsidRDefault="0033448C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  <w:sectPr w:rsidR="00F92C27" w:rsidSect="002A7762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kern w:val="1"/>
          <w:szCs w:val="22"/>
        </w:rPr>
        <w:t>Санкт-Петербург, 20</w:t>
      </w:r>
      <w:r w:rsidRPr="00E1158B">
        <w:rPr>
          <w:kern w:val="1"/>
          <w:szCs w:val="22"/>
        </w:rPr>
        <w:t>20</w:t>
      </w:r>
      <w:r w:rsidR="00F92C27">
        <w:rPr>
          <w:kern w:val="1"/>
          <w:szCs w:val="22"/>
        </w:rPr>
        <w:t xml:space="preserve"> г.</w:t>
      </w:r>
      <w:r w:rsidR="00F92C27">
        <w:rPr>
          <w:rFonts w:ascii="Calibri" w:eastAsia="Calibri" w:hAnsi="Calibri" w:cs="Calibri"/>
          <w:kern w:val="1"/>
          <w:sz w:val="22"/>
          <w:szCs w:val="22"/>
        </w:rPr>
        <w:t xml:space="preserve"> </w:t>
      </w:r>
    </w:p>
    <w:p w:rsidR="00F92C27" w:rsidRDefault="00F92C27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i/>
          <w:kern w:val="1"/>
          <w:szCs w:val="22"/>
          <w:vertAlign w:val="superscript"/>
        </w:rPr>
      </w:pPr>
      <w:r>
        <w:rPr>
          <w:kern w:val="1"/>
          <w:szCs w:val="22"/>
        </w:rPr>
        <w:lastRenderedPageBreak/>
        <w:t xml:space="preserve">             </w:t>
      </w:r>
      <w:proofErr w:type="spellStart"/>
      <w:r>
        <w:rPr>
          <w:kern w:val="1"/>
          <w:szCs w:val="22"/>
        </w:rPr>
        <w:t>к.с.н</w:t>
      </w:r>
      <w:proofErr w:type="spellEnd"/>
      <w:r>
        <w:rPr>
          <w:kern w:val="1"/>
          <w:szCs w:val="22"/>
        </w:rPr>
        <w:t>. доцент  кафедры СПИ  Зеликова Ю.А.</w:t>
      </w:r>
    </w:p>
    <w:p w:rsidR="00F92C27" w:rsidRDefault="00F92C27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i/>
          <w:kern w:val="1"/>
          <w:szCs w:val="22"/>
          <w:vertAlign w:val="superscript"/>
        </w:rPr>
        <w:t xml:space="preserve"> </w:t>
      </w:r>
    </w:p>
    <w:p w:rsidR="00F92C27" w:rsidRDefault="00F92C27">
      <w:pPr>
        <w:widowControl w:val="0"/>
        <w:overflowPunct w:val="0"/>
        <w:autoSpaceDE w:val="0"/>
        <w:ind w:right="-6" w:firstLine="567"/>
        <w:jc w:val="both"/>
        <w:textAlignment w:val="baseline"/>
        <w:rPr>
          <w:kern w:val="1"/>
          <w:szCs w:val="22"/>
        </w:rPr>
      </w:pPr>
    </w:p>
    <w:p w:rsidR="00F92C27" w:rsidRDefault="00F92C27">
      <w:pPr>
        <w:widowControl w:val="0"/>
        <w:overflowPunct w:val="0"/>
        <w:autoSpaceDE w:val="0"/>
        <w:ind w:right="-6"/>
        <w:jc w:val="both"/>
        <w:textAlignment w:val="baseline"/>
        <w:rPr>
          <w:b/>
        </w:rPr>
      </w:pPr>
      <w:r>
        <w:rPr>
          <w:kern w:val="1"/>
          <w:szCs w:val="22"/>
        </w:rPr>
        <w:t xml:space="preserve">            </w:t>
      </w:r>
      <w:proofErr w:type="spellStart"/>
      <w:r>
        <w:rPr>
          <w:kern w:val="1"/>
          <w:szCs w:val="22"/>
        </w:rPr>
        <w:t>к.п.н</w:t>
      </w:r>
      <w:proofErr w:type="spellEnd"/>
      <w:r>
        <w:rPr>
          <w:kern w:val="1"/>
          <w:szCs w:val="22"/>
        </w:rPr>
        <w:t xml:space="preserve">  Заведующий кафедрой СПИ Тарусина И.Г.</w:t>
      </w:r>
    </w:p>
    <w:p w:rsidR="00F92C27" w:rsidRDefault="00F92C27">
      <w:pPr>
        <w:widowControl w:val="0"/>
        <w:spacing w:before="120" w:line="360" w:lineRule="auto"/>
        <w:ind w:left="567"/>
        <w:jc w:val="center"/>
        <w:rPr>
          <w:b/>
        </w:rPr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F92C27">
        <w:tc>
          <w:tcPr>
            <w:tcW w:w="4501" w:type="dxa"/>
            <w:shd w:val="clear" w:color="auto" w:fill="auto"/>
          </w:tcPr>
          <w:p w:rsidR="00F92C27" w:rsidRDefault="00F92C27">
            <w:pPr>
              <w:autoSpaceDE w:val="0"/>
              <w:jc w:val="both"/>
            </w:pPr>
            <w:r>
              <w:rPr>
                <w:rFonts w:eastAsia="Calibri"/>
              </w:rPr>
              <w:t>© Зеликова Ю.</w:t>
            </w:r>
          </w:p>
        </w:tc>
      </w:tr>
      <w:tr w:rsidR="00F92C27">
        <w:tc>
          <w:tcPr>
            <w:tcW w:w="4501" w:type="dxa"/>
            <w:shd w:val="clear" w:color="auto" w:fill="auto"/>
          </w:tcPr>
          <w:p w:rsidR="00F92C27" w:rsidRDefault="00F92C27">
            <w:pPr>
              <w:autoSpaceDE w:val="0"/>
              <w:jc w:val="both"/>
            </w:pPr>
            <w:r>
              <w:rPr>
                <w:rFonts w:eastAsia="Calibri"/>
              </w:rPr>
              <w:t xml:space="preserve">© СЗИУ </w:t>
            </w:r>
            <w:proofErr w:type="spellStart"/>
            <w:r>
              <w:rPr>
                <w:rFonts w:eastAsia="Calibri"/>
              </w:rPr>
              <w:t>РАНХиГС</w:t>
            </w:r>
            <w:proofErr w:type="spellEnd"/>
          </w:p>
        </w:tc>
      </w:tr>
    </w:tbl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sectPr w:rsidR="00F92C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76" w:right="1418" w:bottom="1134" w:left="1418" w:header="720" w:footer="720" w:gutter="0"/>
          <w:cols w:space="720"/>
          <w:docGrid w:linePitch="600" w:charSpace="32768"/>
        </w:sectPr>
      </w:pPr>
    </w:p>
    <w:p w:rsidR="00F92C27" w:rsidRDefault="00F92C27">
      <w:pPr>
        <w:spacing w:after="200" w:line="276" w:lineRule="auto"/>
        <w:jc w:val="center"/>
        <w:rPr>
          <w:b/>
        </w:rPr>
      </w:pPr>
      <w:r>
        <w:rPr>
          <w:b/>
        </w:rPr>
        <w:t>СОСТАВ РАБОЧЕЙ ПРОГРАММЫ ДИСЦИПЛИНЫ</w:t>
      </w:r>
    </w:p>
    <w:p w:rsidR="00F92C27" w:rsidRDefault="00F92C27">
      <w:pPr>
        <w:spacing w:after="200" w:line="276" w:lineRule="auto"/>
        <w:jc w:val="center"/>
        <w:rPr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  <w:jc w:val="both"/>
            </w:pPr>
            <w:r>
              <w:t>1. Перечень планируемых результатов обучения по дисциплине, соотнесенных с планируемыми результатами освоения образовательной программы…………………………………….............................................................................4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2. Объем и место дисциплины в структуре образовательной программы……………………………………………………………………………….............5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keepNext/>
              <w:tabs>
                <w:tab w:val="left" w:pos="567"/>
              </w:tabs>
              <w:ind w:hanging="34"/>
            </w:pPr>
            <w:r>
              <w:t>3. Содержание и структура дисциплины ……………………………………….......................5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1103E5">
            <w:pPr>
              <w:keepNext/>
              <w:tabs>
                <w:tab w:val="left" w:pos="567"/>
              </w:tabs>
              <w:ind w:hanging="34"/>
            </w:pPr>
            <w:r>
              <w:t xml:space="preserve">4. </w:t>
            </w:r>
            <w:r w:rsidR="001103E5">
              <w:rPr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1103E5">
              <w:t xml:space="preserve"> </w:t>
            </w:r>
            <w:r>
              <w:t>………………………</w:t>
            </w:r>
            <w:r w:rsidR="006A0152">
              <w:t>…………..........................</w:t>
            </w:r>
            <w:r w:rsidR="009972A0">
              <w:t>7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keepNext/>
              <w:tabs>
                <w:tab w:val="left" w:pos="567"/>
              </w:tabs>
              <w:ind w:hanging="34"/>
            </w:pPr>
            <w:r>
              <w:t xml:space="preserve">5. Методические указания для обучающихся по освоению </w:t>
            </w:r>
            <w:r w:rsidR="00290204">
              <w:t>дисциплины ……... …............20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keepNext/>
              <w:tabs>
                <w:tab w:val="left" w:pos="567"/>
              </w:tabs>
              <w:ind w:hanging="34"/>
            </w:pPr>
            <w:r>
      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дисциплине…………………………………………………..................................................... 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ind w:hanging="34"/>
            </w:pPr>
            <w:r>
              <w:t>6.1. Основная литература…………………………………………..…………...…….....……..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tabs>
                <w:tab w:val="left" w:pos="0"/>
                <w:tab w:val="left" w:pos="540"/>
              </w:tabs>
              <w:ind w:hanging="34"/>
            </w:pPr>
            <w:r>
              <w:t>6.2. Дополнительная литература…………………………………...…………..…….....……..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ind w:hanging="34"/>
            </w:pPr>
            <w:r>
              <w:t>6.3. Учебно-методическое обеспечение самостоятельной работы…………………….........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6.4. Нормативные правовые документы</w:t>
            </w:r>
            <w:r w:rsidR="000749B7">
              <w:t>………………………………….……..………........28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6.5. Интернет-ресурсы……………………</w:t>
            </w:r>
            <w:r w:rsidR="006B5F7C">
              <w:t>….……………………………………..……........2</w:t>
            </w:r>
            <w:r w:rsidR="000749B7">
              <w:t>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6.6. Иные источники…………………………</w:t>
            </w:r>
            <w:r w:rsidR="006B5F7C">
              <w:t>.……….…………………………….……........2</w:t>
            </w:r>
            <w:r w:rsidR="000749B7">
              <w:t>9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7. Материально-техническая база, информационные технологии, программное обеспечение и информационные справочные си</w:t>
            </w:r>
            <w:r w:rsidR="006B5F7C">
              <w:t>стемы …………………...…..………........29</w:t>
            </w:r>
          </w:p>
        </w:tc>
      </w:tr>
    </w:tbl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ind w:right="-284"/>
        <w:rPr>
          <w:b/>
          <w:bCs/>
        </w:rPr>
      </w:pPr>
    </w:p>
    <w:p w:rsidR="00F92C27" w:rsidRDefault="00F92C27" w:rsidP="00F92C27">
      <w:pPr>
        <w:numPr>
          <w:ilvl w:val="0"/>
          <w:numId w:val="68"/>
        </w:numPr>
        <w:spacing w:after="200" w:line="276" w:lineRule="auto"/>
        <w:rPr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92C27" w:rsidRDefault="00F92C27" w:rsidP="00F92C27">
      <w:pPr>
        <w:widowControl w:val="0"/>
        <w:numPr>
          <w:ilvl w:val="1"/>
          <w:numId w:val="68"/>
        </w:numPr>
        <w:overflowPunct w:val="0"/>
        <w:autoSpaceDE w:val="0"/>
        <w:spacing w:after="160" w:line="254" w:lineRule="auto"/>
        <w:jc w:val="both"/>
        <w:textAlignment w:val="baseline"/>
        <w:rPr>
          <w:kern w:val="1"/>
        </w:rPr>
      </w:pPr>
      <w:r>
        <w:rPr>
          <w:szCs w:val="20"/>
        </w:rPr>
        <w:t>Дисциплина Информатика</w:t>
      </w:r>
      <w:r w:rsidR="003E51D8">
        <w:rPr>
          <w:szCs w:val="20"/>
        </w:rPr>
        <w:t xml:space="preserve"> </w:t>
      </w:r>
      <w:r w:rsidR="003E51D8" w:rsidRPr="005C5998">
        <w:rPr>
          <w:kern w:val="3"/>
          <w:szCs w:val="22"/>
        </w:rPr>
        <w:t>(анализ данных)</w:t>
      </w:r>
      <w:r>
        <w:rPr>
          <w:szCs w:val="20"/>
        </w:rPr>
        <w:t xml:space="preserve"> обеспечивает овладение следующими компетенциями: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F92C27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kern w:val="1"/>
              </w:rPr>
            </w:pPr>
            <w:bookmarkStart w:id="0" w:name="_Hlk8652995"/>
            <w:r>
              <w:rPr>
                <w:kern w:val="1"/>
              </w:rPr>
              <w:t xml:space="preserve">Код </w:t>
            </w:r>
          </w:p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F92C27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</w:t>
            </w:r>
            <w:r w:rsidR="00460B88">
              <w:rPr>
                <w:rFonts w:eastAsia="Calibri"/>
              </w:rPr>
              <w:t>2</w:t>
            </w:r>
            <w:r>
              <w:rPr>
                <w:rFonts w:eastAsia="Calibri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460B88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sz w:val="23"/>
                <w:szCs w:val="23"/>
              </w:rPr>
            </w:pPr>
            <w:r>
              <w:rPr>
                <w:kern w:val="1"/>
              </w:rPr>
              <w:t>ОПК</w:t>
            </w:r>
            <w:r w:rsidR="00460B88">
              <w:rPr>
                <w:kern w:val="1"/>
              </w:rPr>
              <w:t>-2</w:t>
            </w:r>
            <w:r>
              <w:rPr>
                <w:kern w:val="1"/>
              </w:rPr>
              <w:t>.</w:t>
            </w:r>
            <w:r w:rsidR="00460B88">
              <w:rPr>
                <w:kern w:val="1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460B88">
            <w:pPr>
              <w:ind w:left="142"/>
            </w:pPr>
            <w:r w:rsidRPr="00460B88">
              <w:t>Усвоение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460B88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Pr="00460B88" w:rsidRDefault="00460B88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>
            <w:pPr>
              <w:jc w:val="both"/>
              <w:rPr>
                <w:kern w:val="1"/>
              </w:rPr>
            </w:pPr>
            <w:r>
              <w:rPr>
                <w:kern w:val="1"/>
              </w:rPr>
              <w:t>УК ОС 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Pr="00460B88" w:rsidRDefault="00460B88">
            <w:pPr>
              <w:ind w:left="142"/>
            </w:pPr>
            <w:r>
              <w:t>С</w:t>
            </w:r>
            <w:r w:rsidRPr="00460B88">
              <w:t>пособность к самоопределению по типу участия в различных типах проектов (на основе полученного в школе опыта)</w:t>
            </w:r>
          </w:p>
        </w:tc>
      </w:tr>
      <w:bookmarkEnd w:id="0"/>
    </w:tbl>
    <w:p w:rsidR="00F92C27" w:rsidRDefault="00F92C27">
      <w:pPr>
        <w:ind w:right="-284"/>
        <w:rPr>
          <w:b/>
          <w:bCs/>
        </w:rPr>
      </w:pPr>
    </w:p>
    <w:p w:rsidR="00F92C27" w:rsidRDefault="00F92C27">
      <w:pPr>
        <w:ind w:firstLine="360"/>
        <w:jc w:val="both"/>
        <w:rPr>
          <w:szCs w:val="20"/>
        </w:rPr>
      </w:pPr>
      <w:r>
        <w:rPr>
          <w:rFonts w:eastAsia="Calibri"/>
          <w:b/>
        </w:rPr>
        <w:t>Формируемые компетенции</w:t>
      </w:r>
    </w:p>
    <w:p w:rsidR="00F92C27" w:rsidRDefault="00F92C27" w:rsidP="00F92C27">
      <w:pPr>
        <w:widowControl w:val="0"/>
        <w:numPr>
          <w:ilvl w:val="1"/>
          <w:numId w:val="42"/>
        </w:numPr>
        <w:overflowPunct w:val="0"/>
        <w:autoSpaceDE w:val="0"/>
        <w:spacing w:after="160" w:line="254" w:lineRule="auto"/>
        <w:jc w:val="both"/>
        <w:textAlignment w:val="baseline"/>
        <w:rPr>
          <w:kern w:val="1"/>
        </w:rPr>
      </w:pPr>
      <w:r>
        <w:rPr>
          <w:szCs w:val="20"/>
        </w:rPr>
        <w:t>В результате освоения дисциплины у студентов должны быть сформированы:</w:t>
      </w:r>
    </w:p>
    <w:tbl>
      <w:tblPr>
        <w:tblW w:w="95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28"/>
      </w:tblGrid>
      <w:tr w:rsidR="00F92C27" w:rsidRPr="0009239B" w:rsidTr="00460B88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92C27" w:rsidRPr="0009239B" w:rsidRDefault="00F92C27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09239B">
              <w:rPr>
                <w:kern w:val="1"/>
              </w:rPr>
              <w:t xml:space="preserve">ОТФ/ТФ </w:t>
            </w:r>
          </w:p>
          <w:p w:rsidR="00F92C27" w:rsidRPr="0009239B" w:rsidRDefault="00F92C27">
            <w:pPr>
              <w:widowControl w:val="0"/>
              <w:overflowPunct w:val="0"/>
              <w:autoSpaceDE w:val="0"/>
              <w:textAlignment w:val="baseline"/>
              <w:rPr>
                <w:kern w:val="1"/>
              </w:rPr>
            </w:pPr>
            <w:r w:rsidRPr="0009239B">
              <w:rPr>
                <w:kern w:val="1"/>
              </w:rPr>
              <w:t xml:space="preserve">(при наличии </w:t>
            </w:r>
            <w:proofErr w:type="spellStart"/>
            <w:r w:rsidRPr="0009239B">
              <w:rPr>
                <w:kern w:val="1"/>
              </w:rPr>
              <w:t>профстандарта</w:t>
            </w:r>
            <w:proofErr w:type="spellEnd"/>
            <w:r w:rsidRPr="0009239B">
              <w:rPr>
                <w:kern w:val="1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92C27" w:rsidRPr="0009239B" w:rsidRDefault="00F92C27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09239B">
              <w:rPr>
                <w:kern w:val="1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2C27" w:rsidRPr="0009239B" w:rsidRDefault="00F92C27">
            <w:pPr>
              <w:widowControl w:val="0"/>
              <w:overflowPunct w:val="0"/>
              <w:autoSpaceDE w:val="0"/>
              <w:jc w:val="center"/>
              <w:textAlignment w:val="baseline"/>
            </w:pPr>
            <w:r w:rsidRPr="0009239B">
              <w:rPr>
                <w:kern w:val="1"/>
              </w:rPr>
              <w:t>Результаты обучения</w:t>
            </w:r>
          </w:p>
        </w:tc>
      </w:tr>
      <w:tr w:rsidR="00957C9D" w:rsidRPr="0009239B" w:rsidTr="00460B8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D" w:rsidRPr="00460B88" w:rsidRDefault="00957C9D" w:rsidP="00460B88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</w:pPr>
            <w:r w:rsidRPr="0009239B"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D" w:rsidRPr="0009239B" w:rsidRDefault="00957C9D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09239B">
              <w:rPr>
                <w:rFonts w:eastAsia="Calibri"/>
                <w:kern w:val="1"/>
                <w:sz w:val="22"/>
                <w:szCs w:val="22"/>
              </w:rPr>
              <w:t xml:space="preserve">ОПК </w:t>
            </w:r>
            <w:r w:rsidR="00460B88">
              <w:rPr>
                <w:rFonts w:eastAsia="Calibri"/>
                <w:kern w:val="1"/>
                <w:sz w:val="22"/>
                <w:szCs w:val="22"/>
              </w:rPr>
              <w:t>2</w:t>
            </w:r>
            <w:r w:rsidRPr="0009239B">
              <w:rPr>
                <w:rFonts w:eastAsia="Calibri"/>
                <w:kern w:val="1"/>
                <w:sz w:val="22"/>
                <w:szCs w:val="22"/>
              </w:rPr>
              <w:t>.</w:t>
            </w:r>
            <w:r w:rsidR="00460B88">
              <w:rPr>
                <w:rFonts w:eastAsia="Calibri"/>
                <w:kern w:val="1"/>
                <w:sz w:val="22"/>
                <w:szCs w:val="22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D" w:rsidRPr="0009239B" w:rsidRDefault="00957C9D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09239B">
              <w:rPr>
                <w:kern w:val="1"/>
              </w:rPr>
              <w:t>на уровне знаний:</w:t>
            </w:r>
            <w:r w:rsidRPr="0009239B">
              <w:rPr>
                <w:rFonts w:eastAsia="Calibri"/>
              </w:rPr>
              <w:t xml:space="preserve"> </w:t>
            </w:r>
            <w:r w:rsidR="00460B88">
              <w:rPr>
                <w:rFonts w:eastAsia="Calibri"/>
              </w:rPr>
              <w:t xml:space="preserve">понимание </w:t>
            </w:r>
            <w:r w:rsidR="00460B88" w:rsidRPr="00460B88">
              <w:rPr>
                <w:rFonts w:eastAsia="Calibri"/>
              </w:rPr>
              <w:t>возможност</w:t>
            </w:r>
            <w:r w:rsidR="00460B88">
              <w:rPr>
                <w:rFonts w:eastAsia="Calibri"/>
              </w:rPr>
              <w:t>ей</w:t>
            </w:r>
            <w:r w:rsidR="00460B88" w:rsidRPr="00460B88">
              <w:rPr>
                <w:rFonts w:eastAsia="Calibri"/>
              </w:rPr>
              <w:t xml:space="preserve"> и предел</w:t>
            </w:r>
            <w:r w:rsidR="00460B88">
              <w:rPr>
                <w:rFonts w:eastAsia="Calibri"/>
              </w:rPr>
              <w:t>ов</w:t>
            </w:r>
            <w:r w:rsidR="00460B88" w:rsidRPr="00460B88">
              <w:rPr>
                <w:rFonts w:eastAsia="Calibri"/>
              </w:rPr>
              <w:t xml:space="preserve"> математики в анализе политических институтов и процессов</w:t>
            </w:r>
          </w:p>
        </w:tc>
      </w:tr>
      <w:tr w:rsidR="00460B88" w:rsidRPr="0009239B" w:rsidTr="00460B8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88" w:rsidRPr="0009239B" w:rsidRDefault="00460B88" w:rsidP="00460B88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</w:pPr>
            <w:r w:rsidRPr="00460B88"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88" w:rsidRPr="0009239B" w:rsidRDefault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УК ОС – 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88" w:rsidRDefault="00460B88" w:rsidP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На уровне знаний: </w:t>
            </w:r>
            <w:r w:rsidRPr="00460B88">
              <w:rPr>
                <w:kern w:val="1"/>
              </w:rPr>
              <w:t>понимание природы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проекте;</w:t>
            </w:r>
          </w:p>
          <w:p w:rsidR="00460B88" w:rsidRPr="00460B88" w:rsidRDefault="00460B88" w:rsidP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</w:p>
          <w:p w:rsidR="00460B88" w:rsidRPr="0009239B" w:rsidRDefault="00460B88" w:rsidP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460B88">
              <w:rPr>
                <w:kern w:val="1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:rsidR="00F92C27" w:rsidRDefault="00F92C27">
      <w:pPr>
        <w:ind w:right="-284"/>
        <w:rPr>
          <w:b/>
          <w:bCs/>
        </w:rPr>
      </w:pPr>
    </w:p>
    <w:p w:rsidR="00281490" w:rsidRDefault="00281490">
      <w:pPr>
        <w:ind w:right="-284"/>
        <w:rPr>
          <w:b/>
          <w:bCs/>
        </w:rPr>
      </w:pPr>
    </w:p>
    <w:p w:rsidR="00F92C27" w:rsidRDefault="00F92C27">
      <w:pPr>
        <w:spacing w:after="160" w:line="254" w:lineRule="auto"/>
        <w:ind w:left="426" w:hanging="426"/>
        <w:jc w:val="both"/>
        <w:rPr>
          <w:b/>
        </w:rPr>
      </w:pPr>
      <w:r>
        <w:rPr>
          <w:b/>
        </w:rPr>
        <w:t>2. Объём и место дисциплины в структуре образовательной программы.</w:t>
      </w:r>
    </w:p>
    <w:p w:rsidR="00F92C27" w:rsidRDefault="00F92C27">
      <w:pPr>
        <w:jc w:val="both"/>
      </w:pPr>
      <w:r>
        <w:rPr>
          <w:b/>
        </w:rPr>
        <w:t xml:space="preserve">Объём дисциплины </w:t>
      </w:r>
    </w:p>
    <w:p w:rsidR="00F92C27" w:rsidRDefault="00F92C27" w:rsidP="00023D67">
      <w:pPr>
        <w:ind w:left="502"/>
      </w:pPr>
    </w:p>
    <w:p w:rsidR="00F92C27" w:rsidRPr="005C5998" w:rsidRDefault="00F92C27" w:rsidP="00023D67">
      <w:pPr>
        <w:widowControl w:val="0"/>
        <w:overflowPunct w:val="0"/>
        <w:autoSpaceDE w:val="0"/>
        <w:autoSpaceDN w:val="0"/>
        <w:ind w:firstLine="567"/>
        <w:textAlignment w:val="baseline"/>
        <w:rPr>
          <w:kern w:val="3"/>
          <w:sz w:val="28"/>
          <w:szCs w:val="22"/>
        </w:rPr>
      </w:pPr>
      <w:r>
        <w:t>Общая трудоемкость дисциплины Б1.</w:t>
      </w:r>
      <w:r w:rsidR="00001591">
        <w:t>О</w:t>
      </w:r>
      <w:r w:rsidR="00524DB8">
        <w:t>.</w:t>
      </w:r>
      <w:r w:rsidR="00001591">
        <w:t>0</w:t>
      </w:r>
      <w:r w:rsidR="00EA5373">
        <w:t>7</w:t>
      </w:r>
      <w:r>
        <w:rPr>
          <w:rFonts w:eastAsia="Calibri"/>
        </w:rPr>
        <w:t xml:space="preserve"> </w:t>
      </w:r>
      <w:r>
        <w:t>«Информатика</w:t>
      </w:r>
      <w:r w:rsidR="005C5998">
        <w:t xml:space="preserve"> </w:t>
      </w:r>
      <w:r w:rsidR="005C5998" w:rsidRPr="005C5998">
        <w:rPr>
          <w:kern w:val="3"/>
          <w:szCs w:val="22"/>
        </w:rPr>
        <w:t>(анализ данных)</w:t>
      </w:r>
      <w:r>
        <w:t xml:space="preserve">» составляет </w:t>
      </w:r>
      <w:r w:rsidR="00023D67">
        <w:t>3</w:t>
      </w:r>
      <w:r>
        <w:t xml:space="preserve"> зачетные единицы / </w:t>
      </w:r>
      <w:r w:rsidR="00023D67">
        <w:t>108</w:t>
      </w:r>
      <w:r>
        <w:t xml:space="preserve"> ч.</w:t>
      </w:r>
      <w:r w:rsidR="00D91440">
        <w:t>,</w:t>
      </w:r>
      <w:r>
        <w:t xml:space="preserve"> контактная работа с преподавателем составляет 3</w:t>
      </w:r>
      <w:r w:rsidR="00EA5373">
        <w:t>2</w:t>
      </w:r>
      <w:r>
        <w:t xml:space="preserve"> часа, самостоятельна</w:t>
      </w:r>
      <w:r w:rsidR="00F67658">
        <w:t>я работа обучающихся составляет</w:t>
      </w:r>
      <w:r>
        <w:t xml:space="preserve"> </w:t>
      </w:r>
      <w:r w:rsidR="00EA5373">
        <w:t>7</w:t>
      </w:r>
      <w:r w:rsidR="00EC4117">
        <w:t>6</w:t>
      </w:r>
      <w:r w:rsidR="00EA5373">
        <w:t xml:space="preserve"> </w:t>
      </w:r>
      <w:r>
        <w:t>час</w:t>
      </w:r>
      <w:r w:rsidR="00EC4117">
        <w:t>ов</w:t>
      </w:r>
      <w:r>
        <w:t xml:space="preserve">. </w:t>
      </w:r>
      <w:r w:rsidR="00E1158B" w:rsidRPr="00E1158B">
        <w:t>Дисциплина реализуется частично с применением дистанционных образовательных технологий (далее - ДОТ).</w:t>
      </w:r>
    </w:p>
    <w:p w:rsidR="00F92C27" w:rsidRDefault="00F92C27">
      <w:pPr>
        <w:ind w:left="502" w:hanging="360"/>
        <w:jc w:val="both"/>
      </w:pPr>
    </w:p>
    <w:p w:rsidR="00F92C27" w:rsidRDefault="00F92C27">
      <w:pPr>
        <w:rPr>
          <w:rFonts w:eastAsia="Calibri"/>
        </w:rPr>
      </w:pPr>
      <w:r>
        <w:rPr>
          <w:rFonts w:eastAsia="Calibri"/>
          <w:b/>
        </w:rPr>
        <w:t xml:space="preserve">Место дисциплины в структуре ООП </w:t>
      </w:r>
    </w:p>
    <w:p w:rsidR="00F92C27" w:rsidRDefault="00F92C27">
      <w:pPr>
        <w:rPr>
          <w:rFonts w:eastAsia="Calibri"/>
        </w:rPr>
      </w:pPr>
    </w:p>
    <w:p w:rsidR="00F92C27" w:rsidRDefault="00F92C27" w:rsidP="00093882">
      <w:pPr>
        <w:ind w:right="-284"/>
        <w:jc w:val="both"/>
        <w:rPr>
          <w:b/>
        </w:rPr>
      </w:pPr>
      <w:r>
        <w:t>Дисциплина Б1.</w:t>
      </w:r>
      <w:r w:rsidR="00001591">
        <w:t>О.0</w:t>
      </w:r>
      <w:r w:rsidR="00EA5373">
        <w:t>7</w:t>
      </w:r>
      <w:r>
        <w:t>. «Информатика</w:t>
      </w:r>
      <w:r w:rsidR="005C5998">
        <w:t xml:space="preserve"> </w:t>
      </w:r>
      <w:r w:rsidR="005C5998" w:rsidRPr="005C5998">
        <w:rPr>
          <w:kern w:val="3"/>
          <w:szCs w:val="22"/>
        </w:rPr>
        <w:t>(анализ данных)</w:t>
      </w:r>
      <w:r>
        <w:t xml:space="preserve">» относится к числу обязательных дисциплин вариативной  части Б1 по направлению «Политология». </w:t>
      </w:r>
      <w:r w:rsidR="00001591">
        <w:t>О</w:t>
      </w:r>
      <w:r>
        <w:t>на создаёт необходимые предпосылки для освоения программ таких дисциплин, как «Теория игр», «Количественные методы в социальных исследованиях» и ряда дисциплин по выбору студента. Дисциплина читается на 1 курсе в 1 семестре.</w:t>
      </w:r>
    </w:p>
    <w:p w:rsidR="00F92C27" w:rsidRDefault="00F92C27">
      <w:pPr>
        <w:jc w:val="both"/>
        <w:rPr>
          <w:b/>
        </w:rPr>
      </w:pPr>
    </w:p>
    <w:p w:rsidR="00F92C27" w:rsidRDefault="00F92C27">
      <w:pPr>
        <w:pStyle w:val="a0"/>
        <w:numPr>
          <w:ilvl w:val="0"/>
          <w:numId w:val="0"/>
        </w:numPr>
        <w:rPr>
          <w:rFonts w:eastAsia="Calibri"/>
          <w:i/>
          <w:sz w:val="20"/>
          <w:szCs w:val="20"/>
        </w:rPr>
      </w:pPr>
      <w:r>
        <w:rPr>
          <w:b/>
        </w:rPr>
        <w:t>3. Содержание дисциплины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30"/>
      </w:tblGrid>
      <w:tr w:rsidR="00F92C27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</w:pPr>
            <w:r>
              <w:rPr>
                <w:rFonts w:eastAsia="Calibri"/>
                <w:i/>
                <w:sz w:val="20"/>
                <w:szCs w:val="20"/>
              </w:rPr>
              <w:t>Форма</w:t>
            </w:r>
            <w:r>
              <w:rPr>
                <w:rFonts w:eastAsia="Calibri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eastAsia="Calibri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eastAsia="Calibri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F92C27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eastAsia="Calibri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СР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92C27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92C27">
        <w:trPr>
          <w:trHeight w:val="190"/>
          <w:tblHeader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27" w:rsidRDefault="00F92C27">
            <w:pPr>
              <w:spacing w:after="160" w:line="254" w:lineRule="auto"/>
              <w:ind w:firstLine="567"/>
              <w:jc w:val="center"/>
            </w:pPr>
            <w:r>
              <w:rPr>
                <w:rFonts w:eastAsia="Calibri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color w:val="000000"/>
                <w:sz w:val="24"/>
              </w:rPr>
              <w:t>Теоретическая информатика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УО, ДЗ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sz w:val="24"/>
              </w:rPr>
              <w:t>Информационная технология подготовки текстовых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 w:rsidP="00B5429C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УО, ДЗ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color w:val="000000"/>
                <w:sz w:val="24"/>
              </w:rPr>
              <w:t xml:space="preserve">Информационная технология обработки табличных документов в </w:t>
            </w:r>
            <w:r>
              <w:rPr>
                <w:bCs w:val="0"/>
                <w:color w:val="000000"/>
                <w:sz w:val="24"/>
                <w:lang w:val="en-US"/>
              </w:rPr>
              <w:t>MS</w:t>
            </w:r>
            <w:r>
              <w:rPr>
                <w:bCs w:val="0"/>
                <w:color w:val="000000"/>
                <w:sz w:val="24"/>
              </w:rPr>
              <w:t xml:space="preserve"> </w:t>
            </w:r>
            <w:r>
              <w:rPr>
                <w:bCs w:val="0"/>
                <w:color w:val="000000"/>
                <w:sz w:val="24"/>
                <w:lang w:val="en-US"/>
              </w:rPr>
              <w:t>Excel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 w:rsidP="00B5429C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Т, ДЗ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sz w:val="24"/>
              </w:rPr>
              <w:t>Работа в сети Интернет</w:t>
            </w:r>
            <w:r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EA5373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A53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УО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sz w:val="24"/>
              </w:rPr>
              <w:t>Создание мультимедийных презентаций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EA5373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A53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jc w:val="center"/>
            </w:pPr>
            <w:r>
              <w:t>Т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righ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jc w:val="center"/>
            </w:pPr>
            <w:r>
              <w:t>зачет</w:t>
            </w:r>
          </w:p>
        </w:tc>
      </w:tr>
      <w:tr w:rsidR="009A15F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spacing w:after="160" w:line="254" w:lineRule="auto"/>
              <w:ind w:left="-36" w:firstLine="36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FB" w:rsidRDefault="009A15FB">
            <w:pPr>
              <w:pStyle w:val="af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FB" w:rsidRDefault="00001591" w:rsidP="00524DB8">
            <w:pPr>
              <w:spacing w:after="160" w:line="254" w:lineRule="auto"/>
              <w:jc w:val="right"/>
              <w:rPr>
                <w:bCs/>
              </w:rPr>
            </w:pPr>
            <w:r>
              <w:rPr>
                <w:bCs/>
              </w:rPr>
              <w:t>108</w:t>
            </w:r>
            <w:r w:rsidR="00023D67">
              <w:rPr>
                <w:bCs/>
              </w:rPr>
              <w:t>\ 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FB" w:rsidRDefault="009A15FB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EA5373">
              <w:rPr>
                <w:bCs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FB" w:rsidRDefault="009A15FB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023D67">
            <w:pPr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EA537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jc w:val="center"/>
            </w:pPr>
          </w:p>
        </w:tc>
      </w:tr>
    </w:tbl>
    <w:p w:rsidR="00F92C27" w:rsidRDefault="00F92C27">
      <w:pPr>
        <w:pStyle w:val="a0"/>
        <w:numPr>
          <w:ilvl w:val="0"/>
          <w:numId w:val="0"/>
        </w:numPr>
        <w:ind w:left="644" w:hanging="360"/>
      </w:pP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УО* – устный опрос </w:t>
      </w: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</w:rPr>
        <w:t>ДЗ*** – домашнее задание</w:t>
      </w: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</w:rPr>
        <w:t>Т**** - тестирование</w:t>
      </w:r>
    </w:p>
    <w:p w:rsidR="00F92C27" w:rsidRDefault="00F92C27">
      <w:pPr>
        <w:ind w:left="426"/>
        <w:jc w:val="both"/>
        <w:rPr>
          <w:b/>
          <w:color w:val="000000"/>
        </w:rPr>
      </w:pPr>
      <w:r>
        <w:rPr>
          <w:b/>
        </w:rPr>
        <w:t>Содержание дисциплины:</w:t>
      </w:r>
    </w:p>
    <w:p w:rsidR="00F92C27" w:rsidRDefault="00F92C27">
      <w:pPr>
        <w:shd w:val="clear" w:color="auto" w:fill="FFFFFF"/>
        <w:rPr>
          <w:b/>
          <w:color w:val="000000"/>
        </w:rPr>
      </w:pPr>
    </w:p>
    <w:p w:rsidR="00F92C27" w:rsidRDefault="00F92C27">
      <w:pPr>
        <w:jc w:val="both"/>
        <w:rPr>
          <w:rFonts w:eastAsia="Calibri"/>
          <w:bCs/>
        </w:rPr>
      </w:pPr>
      <w:r>
        <w:rPr>
          <w:rFonts w:eastAsia="Calibri"/>
          <w:b/>
          <w:color w:val="000000"/>
        </w:rPr>
        <w:t xml:space="preserve">Тема 1. </w:t>
      </w:r>
      <w:r>
        <w:rPr>
          <w:rFonts w:eastAsia="Calibri"/>
          <w:b/>
          <w:bCs/>
          <w:color w:val="000000"/>
        </w:rPr>
        <w:t>Теоретическая информатика</w:t>
      </w:r>
    </w:p>
    <w:p w:rsidR="00F92C27" w:rsidRDefault="00F92C27">
      <w:pPr>
        <w:jc w:val="both"/>
        <w:rPr>
          <w:rFonts w:eastAsia="Calibri"/>
          <w:bCs/>
        </w:rPr>
      </w:pPr>
      <w:r>
        <w:rPr>
          <w:rFonts w:eastAsia="Calibri"/>
          <w:bCs/>
        </w:rPr>
        <w:t>Предмет и структура информатики. Основные тенденции развития. Основы и методы защиты информации.</w:t>
      </w:r>
    </w:p>
    <w:p w:rsidR="00F92C27" w:rsidRDefault="00F92C27">
      <w:pPr>
        <w:jc w:val="both"/>
        <w:rPr>
          <w:rFonts w:eastAsia="Calibri"/>
          <w:b/>
          <w:color w:val="000000"/>
        </w:rPr>
      </w:pPr>
      <w:r>
        <w:rPr>
          <w:rFonts w:eastAsia="Calibri"/>
          <w:bCs/>
        </w:rPr>
        <w:t>Компьютерные сети. Виды компьютерных сетей. Основные понятия. Топология сетей. История возникновения глобальной сети Интернет. Современный Интернет</w:t>
      </w:r>
    </w:p>
    <w:p w:rsidR="00F92C27" w:rsidRDefault="00F92C27">
      <w:pPr>
        <w:jc w:val="both"/>
        <w:rPr>
          <w:rFonts w:eastAsia="Calibri"/>
          <w:b/>
          <w:color w:val="000000"/>
        </w:rPr>
      </w:pPr>
    </w:p>
    <w:p w:rsidR="00F92C27" w:rsidRDefault="00F92C27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</w:rPr>
        <w:t>Тема 2. Информационная технология подготовки текстовых документов</w:t>
      </w:r>
    </w:p>
    <w:p w:rsidR="00F92C27" w:rsidRDefault="00F92C27">
      <w:pPr>
        <w:jc w:val="both"/>
        <w:rPr>
          <w:rFonts w:eastAsia="Calibri"/>
          <w:b/>
          <w:bCs/>
          <w:color w:val="000000"/>
        </w:rPr>
      </w:pPr>
    </w:p>
    <w:p w:rsidR="00F92C27" w:rsidRDefault="00F92C27">
      <w:pPr>
        <w:jc w:val="both"/>
        <w:rPr>
          <w:rFonts w:eastAsia="Calibri"/>
          <w:bCs/>
          <w:color w:val="000000"/>
        </w:rPr>
      </w:pPr>
      <w:r>
        <w:rPr>
          <w:rFonts w:eastAsia="Calibri"/>
          <w:bCs/>
        </w:rPr>
        <w:t xml:space="preserve">Редактирование и форматирование объектов текста. </w:t>
      </w:r>
      <w:r>
        <w:rPr>
          <w:rFonts w:eastAsia="Calibri"/>
          <w:bCs/>
          <w:color w:val="000000"/>
        </w:rPr>
        <w:t>Таблицы в текстовом документе. Графические объекты в текстовом документе. Слияние документов. Виды составных документов. Автоматизация обработки текстового документа.</w:t>
      </w:r>
    </w:p>
    <w:p w:rsidR="00F92C27" w:rsidRDefault="00F92C27">
      <w:pPr>
        <w:jc w:val="both"/>
        <w:rPr>
          <w:rFonts w:eastAsia="Calibri"/>
          <w:bCs/>
          <w:color w:val="000000"/>
        </w:rPr>
      </w:pPr>
    </w:p>
    <w:p w:rsidR="00F92C27" w:rsidRDefault="00F92C27">
      <w:pPr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Тема 3. Информационная технология обработки табличных документов в </w:t>
      </w:r>
      <w:r>
        <w:rPr>
          <w:rFonts w:eastAsia="Calibri"/>
          <w:b/>
          <w:bCs/>
          <w:color w:val="000000"/>
          <w:lang w:val="en-US"/>
        </w:rPr>
        <w:t>MS</w:t>
      </w: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  <w:lang w:val="en-US"/>
        </w:rPr>
        <w:t>Excel</w:t>
      </w:r>
    </w:p>
    <w:p w:rsidR="00F92C27" w:rsidRDefault="00F92C27">
      <w:pPr>
        <w:jc w:val="both"/>
        <w:rPr>
          <w:caps/>
          <w:color w:val="000000"/>
        </w:rPr>
      </w:pPr>
      <w:r>
        <w:rPr>
          <w:rFonts w:eastAsia="Calibri"/>
          <w:bCs/>
          <w:color w:val="000000"/>
        </w:rPr>
        <w:t xml:space="preserve">Основные понятия и объекты табличного процессора. Автоматизация вычислений в среде табличного процессора. </w:t>
      </w:r>
      <w:r>
        <w:rPr>
          <w:rFonts w:eastAsia="Calibri"/>
          <w:bCs/>
        </w:rPr>
        <w:t>Диаграммы. Принципы построения и редактирования. Консолидация данных. Сводные таблицы.</w:t>
      </w:r>
    </w:p>
    <w:p w:rsidR="00F92C27" w:rsidRDefault="00F92C27">
      <w:pPr>
        <w:keepNext/>
        <w:jc w:val="both"/>
        <w:rPr>
          <w:caps/>
          <w:color w:val="000000"/>
        </w:rPr>
      </w:pPr>
    </w:p>
    <w:p w:rsidR="00F92C27" w:rsidRDefault="00F92C27">
      <w:pPr>
        <w:spacing w:after="16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Тема 4. Работа в сети ИНТЕРНЕТ</w:t>
      </w:r>
    </w:p>
    <w:p w:rsidR="00F92C27" w:rsidRDefault="00F92C27">
      <w:pPr>
        <w:spacing w:after="160"/>
        <w:rPr>
          <w:rFonts w:eastAsia="Calibri"/>
          <w:b/>
          <w:bCs/>
        </w:rPr>
      </w:pPr>
      <w:r>
        <w:rPr>
          <w:rFonts w:eastAsia="Calibri"/>
          <w:color w:val="000000"/>
        </w:rPr>
        <w:t xml:space="preserve">История возникновения сети Интернет. </w:t>
      </w:r>
      <w:r>
        <w:rPr>
          <w:rFonts w:eastAsia="Calibri"/>
          <w:bCs/>
        </w:rPr>
        <w:t>Основы работы в сети интернет</w:t>
      </w:r>
      <w:r>
        <w:rPr>
          <w:rFonts w:eastAsia="Calibri"/>
          <w:color w:val="000000"/>
        </w:rPr>
        <w:t>.</w:t>
      </w:r>
    </w:p>
    <w:p w:rsidR="007A7B07" w:rsidRDefault="007A7B07">
      <w:pPr>
        <w:spacing w:after="160"/>
        <w:rPr>
          <w:rFonts w:eastAsia="Calibri"/>
          <w:b/>
          <w:bCs/>
        </w:rPr>
      </w:pPr>
    </w:p>
    <w:p w:rsidR="00F92C27" w:rsidRDefault="00F92C27">
      <w:pPr>
        <w:spacing w:after="160"/>
        <w:rPr>
          <w:rFonts w:eastAsia="Calibri"/>
          <w:bCs/>
        </w:rPr>
      </w:pPr>
      <w:r>
        <w:rPr>
          <w:rFonts w:eastAsia="Calibri"/>
          <w:b/>
          <w:bCs/>
        </w:rPr>
        <w:t>Тема 5. Создание мультимедийных презентаций</w:t>
      </w:r>
    </w:p>
    <w:p w:rsidR="00F92C27" w:rsidRDefault="00F92C27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Основы создания мультимедийных презентаций</w:t>
      </w:r>
      <w:r w:rsidR="00A2661C">
        <w:rPr>
          <w:rFonts w:eastAsia="Calibri"/>
          <w:bCs/>
        </w:rPr>
        <w:t>.</w:t>
      </w:r>
    </w:p>
    <w:p w:rsidR="00A2661C" w:rsidRDefault="00A2661C">
      <w:pPr>
        <w:spacing w:after="160"/>
        <w:rPr>
          <w:rFonts w:eastAsia="Calibri"/>
          <w:bCs/>
        </w:rPr>
      </w:pPr>
    </w:p>
    <w:p w:rsidR="00A2661C" w:rsidRDefault="00A2661C">
      <w:pPr>
        <w:spacing w:after="160"/>
        <w:rPr>
          <w:b/>
        </w:rPr>
      </w:pPr>
    </w:p>
    <w:p w:rsidR="00F92C27" w:rsidRDefault="00F92C27">
      <w:pPr>
        <w:ind w:firstLine="567"/>
        <w:jc w:val="both"/>
        <w:rPr>
          <w:rFonts w:eastAsia="Calibri"/>
        </w:rPr>
      </w:pPr>
      <w:r>
        <w:rPr>
          <w:b/>
        </w:rPr>
        <w:t>Пример типовых практических заданий: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Форматирование документа </w:t>
      </w:r>
      <w:r>
        <w:rPr>
          <w:rFonts w:eastAsia="Calibri"/>
          <w:bCs/>
        </w:rPr>
        <w:t xml:space="preserve">MS </w:t>
      </w:r>
      <w:proofErr w:type="spellStart"/>
      <w:r>
        <w:rPr>
          <w:rFonts w:eastAsia="Calibri"/>
          <w:bCs/>
        </w:rPr>
        <w:t>Word</w:t>
      </w:r>
      <w:proofErr w:type="spellEnd"/>
      <w:r>
        <w:rPr>
          <w:rFonts w:eastAsia="Calibri"/>
          <w:bCs/>
        </w:rPr>
        <w:t xml:space="preserve"> </w:t>
      </w:r>
      <w:r>
        <w:rPr>
          <w:rFonts w:eastAsia="Calibri"/>
        </w:rPr>
        <w:t xml:space="preserve"> 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  <w:bCs/>
        </w:rPr>
      </w:pPr>
      <w:r>
        <w:rPr>
          <w:rFonts w:eastAsia="Calibri"/>
        </w:rPr>
        <w:t xml:space="preserve">Создание шаблона документа в </w:t>
      </w:r>
      <w:r>
        <w:rPr>
          <w:rFonts w:eastAsia="Calibri"/>
          <w:bCs/>
        </w:rPr>
        <w:t xml:space="preserve">MS </w:t>
      </w:r>
      <w:proofErr w:type="spellStart"/>
      <w:r>
        <w:rPr>
          <w:rFonts w:eastAsia="Calibri"/>
          <w:bCs/>
        </w:rPr>
        <w:t>Word</w:t>
      </w:r>
      <w:proofErr w:type="spellEnd"/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  <w:bCs/>
        </w:rPr>
        <w:t xml:space="preserve">Создание серийных писем в MS </w:t>
      </w:r>
      <w:proofErr w:type="spellStart"/>
      <w:r>
        <w:rPr>
          <w:rFonts w:eastAsia="Calibri"/>
          <w:bCs/>
        </w:rPr>
        <w:t>Word</w:t>
      </w:r>
      <w:proofErr w:type="spellEnd"/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Работа с большими документами </w:t>
      </w:r>
      <w:r>
        <w:rPr>
          <w:rFonts w:eastAsia="Calibri"/>
          <w:bCs/>
        </w:rPr>
        <w:t xml:space="preserve">в MS </w:t>
      </w:r>
      <w:proofErr w:type="spellStart"/>
      <w:r>
        <w:rPr>
          <w:rFonts w:eastAsia="Calibri"/>
          <w:bCs/>
        </w:rPr>
        <w:t>Word</w:t>
      </w:r>
      <w:proofErr w:type="spellEnd"/>
      <w:r>
        <w:rPr>
          <w:rFonts w:eastAsia="Calibri"/>
          <w:bCs/>
        </w:rPr>
        <w:t xml:space="preserve"> (стили, оглавление, сноски, предметный указатель, нумерация страниц)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Технология работы с таблицами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Использование функций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Построение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диаграмм.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Автоматизация работы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(выборка, сводные таблицы)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</w:pPr>
      <w:r>
        <w:rPr>
          <w:rFonts w:eastAsia="Calibri"/>
        </w:rPr>
        <w:t xml:space="preserve">Создание презентации средствами </w:t>
      </w:r>
      <w:r>
        <w:rPr>
          <w:rFonts w:eastAsia="Calibri"/>
          <w:lang w:val="en-US"/>
        </w:rPr>
        <w:t>Power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Point</w:t>
      </w:r>
      <w:r>
        <w:rPr>
          <w:rFonts w:eastAsia="Calibri"/>
        </w:rPr>
        <w:t xml:space="preserve"> по указанной тематике</w:t>
      </w:r>
    </w:p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pStyle w:val="a0"/>
        <w:numPr>
          <w:ilvl w:val="0"/>
          <w:numId w:val="0"/>
        </w:numPr>
        <w:spacing w:line="276" w:lineRule="auto"/>
        <w:rPr>
          <w:b/>
        </w:rPr>
      </w:pPr>
      <w:r>
        <w:rPr>
          <w:b/>
          <w:kern w:val="1"/>
        </w:rPr>
        <w:t xml:space="preserve">4. </w:t>
      </w:r>
      <w:r w:rsidR="001103E5">
        <w:rPr>
          <w:lang w:eastAsia="ru-RU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r>
        <w:rPr>
          <w:b/>
        </w:rPr>
        <w:t>.</w:t>
      </w:r>
    </w:p>
    <w:p w:rsidR="00F92C27" w:rsidRDefault="00F92C27">
      <w:pPr>
        <w:spacing w:line="276" w:lineRule="auto"/>
        <w:ind w:left="426"/>
        <w:jc w:val="both"/>
        <w:rPr>
          <w:b/>
        </w:rPr>
      </w:pPr>
    </w:p>
    <w:p w:rsidR="00F92C27" w:rsidRDefault="00F92C27">
      <w:pPr>
        <w:spacing w:after="160" w:line="276" w:lineRule="auto"/>
        <w:jc w:val="both"/>
      </w:pPr>
      <w:r>
        <w:rPr>
          <w:b/>
        </w:rPr>
        <w:t>4.1. Формы и методы текущего контроля успеваемости обучающихся и промежуточной аттестации:</w:t>
      </w:r>
    </w:p>
    <w:p w:rsidR="00F92C27" w:rsidRDefault="00A37A46">
      <w:pPr>
        <w:spacing w:line="276" w:lineRule="auto"/>
        <w:ind w:left="1080"/>
        <w:jc w:val="both"/>
      </w:pPr>
      <w:r>
        <w:t>Устный опрос, домашнее задание,</w:t>
      </w:r>
      <w:r w:rsidR="00F92C27">
        <w:t xml:space="preserve"> тестирование.</w:t>
      </w:r>
    </w:p>
    <w:p w:rsidR="00F92C27" w:rsidRDefault="00F92C27">
      <w:pPr>
        <w:spacing w:line="276" w:lineRule="auto"/>
        <w:ind w:left="1080"/>
        <w:jc w:val="both"/>
      </w:pPr>
    </w:p>
    <w:p w:rsidR="00F92C27" w:rsidRDefault="00F92C27">
      <w:pPr>
        <w:spacing w:line="276" w:lineRule="auto"/>
        <w:ind w:left="1080"/>
        <w:jc w:val="both"/>
      </w:pPr>
      <w:r>
        <w:t>В ходе реализации дисциплины информатика используются следующие методы текущего контроля успеваемости обучающихся:</w:t>
      </w:r>
    </w:p>
    <w:p w:rsidR="00F92C27" w:rsidRDefault="00F92C27">
      <w:pPr>
        <w:spacing w:line="276" w:lineRule="auto"/>
        <w:ind w:left="1430"/>
        <w:jc w:val="both"/>
      </w:pPr>
      <w:r>
        <w:t>При проведении занятий семинарского типа: доклад с презентацией, устный опрос, тестирование</w:t>
      </w:r>
    </w:p>
    <w:p w:rsidR="00E1158B" w:rsidRDefault="00F92C27">
      <w:pPr>
        <w:spacing w:line="276" w:lineRule="auto"/>
        <w:ind w:left="1430"/>
        <w:jc w:val="both"/>
      </w:pPr>
      <w:r>
        <w:t xml:space="preserve">При контроле результатов  самостоятельной работы студентов: </w:t>
      </w:r>
      <w:r w:rsidR="00A37A46">
        <w:t>домашнее задание</w:t>
      </w:r>
      <w:r w:rsidR="00E1158B">
        <w:t>.</w:t>
      </w:r>
    </w:p>
    <w:p w:rsidR="00496A0E" w:rsidRDefault="00E1158B" w:rsidP="00496A0E">
      <w:pPr>
        <w:spacing w:line="276" w:lineRule="auto"/>
        <w:ind w:left="1430"/>
        <w:jc w:val="both"/>
      </w:pPr>
      <w:r w:rsidRPr="00E1158B">
        <w:t xml:space="preserve"> При проведении зачёта возможно использование дистанционных образовательных технологий (далее - ДОТ).</w:t>
      </w:r>
      <w:r w:rsidR="00496A0E" w:rsidRPr="00496A0E">
        <w:t xml:space="preserve"> </w:t>
      </w:r>
    </w:p>
    <w:p w:rsidR="00496A0E" w:rsidRDefault="00496A0E" w:rsidP="00496A0E">
      <w:pPr>
        <w:spacing w:line="276" w:lineRule="auto"/>
        <w:ind w:left="1430"/>
        <w:jc w:val="both"/>
      </w:pPr>
      <w:bookmarkStart w:id="1" w:name="_GoBack"/>
      <w:bookmarkEnd w:id="1"/>
      <w:r>
        <w:t>При реализации промежуточной аттестации в ЭО/ДОТ могут быть использованы следующие формы:</w:t>
      </w:r>
    </w:p>
    <w:p w:rsidR="00496A0E" w:rsidRDefault="00496A0E" w:rsidP="00496A0E">
      <w:pPr>
        <w:spacing w:line="276" w:lineRule="auto"/>
        <w:ind w:left="1430"/>
        <w:jc w:val="both"/>
      </w:pPr>
      <w:r>
        <w:t>1.Устно в ДОТ - в форме устного ответа на теоретические вопросы и решения задачи (кейса).</w:t>
      </w:r>
    </w:p>
    <w:p w:rsidR="00496A0E" w:rsidRDefault="00496A0E" w:rsidP="00496A0E">
      <w:pPr>
        <w:spacing w:line="276" w:lineRule="auto"/>
        <w:ind w:left="1430"/>
        <w:jc w:val="both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:rsidR="00F92C27" w:rsidRDefault="00496A0E" w:rsidP="00496A0E">
      <w:pPr>
        <w:spacing w:line="276" w:lineRule="auto"/>
        <w:ind w:left="1430"/>
        <w:jc w:val="both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:rsidR="00F92C27" w:rsidRDefault="00F92C27">
      <w:pPr>
        <w:spacing w:after="160" w:line="276" w:lineRule="auto"/>
        <w:jc w:val="both"/>
      </w:pPr>
    </w:p>
    <w:p w:rsidR="007A7B07" w:rsidRDefault="007A7B07">
      <w:pPr>
        <w:spacing w:after="160" w:line="276" w:lineRule="auto"/>
        <w:jc w:val="both"/>
      </w:pPr>
    </w:p>
    <w:p w:rsidR="00F92C27" w:rsidRDefault="00F92C27">
      <w:pPr>
        <w:spacing w:after="160" w:line="276" w:lineRule="auto"/>
        <w:jc w:val="both"/>
        <w:rPr>
          <w:rFonts w:eastAsia="Arial Unicode MS"/>
          <w:b/>
          <w:bCs/>
          <w:i/>
          <w:iCs/>
        </w:rPr>
      </w:pPr>
      <w:r>
        <w:rPr>
          <w:b/>
        </w:rPr>
        <w:t xml:space="preserve">4.2. </w:t>
      </w:r>
      <w:r w:rsidR="007A7B07" w:rsidRPr="00E6367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92C27" w:rsidRDefault="00F92C27">
      <w:pPr>
        <w:spacing w:before="280" w:after="280"/>
        <w:jc w:val="center"/>
        <w:rPr>
          <w:rFonts w:eastAsia="Calibri"/>
          <w:b/>
          <w:bCs/>
          <w:i/>
          <w:iCs/>
        </w:rPr>
      </w:pPr>
      <w:r>
        <w:rPr>
          <w:rFonts w:eastAsia="Arial Unicode MS"/>
          <w:b/>
          <w:bCs/>
          <w:i/>
          <w:iCs/>
        </w:rPr>
        <w:t xml:space="preserve">Тема 1. Теоретическая информатика. 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Информационная технология – это:</w:t>
      </w:r>
    </w:p>
    <w:p w:rsidR="00F92C27" w:rsidRDefault="00F92C27" w:rsidP="00F92C27">
      <w:pPr>
        <w:numPr>
          <w:ilvl w:val="0"/>
          <w:numId w:val="1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:rsidR="00F92C27" w:rsidRDefault="00F92C27" w:rsidP="00F92C27">
      <w:pPr>
        <w:numPr>
          <w:ilvl w:val="0"/>
          <w:numId w:val="1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:rsidR="00F92C27" w:rsidRDefault="00F92C27" w:rsidP="00F92C27">
      <w:pPr>
        <w:numPr>
          <w:ilvl w:val="0"/>
          <w:numId w:val="10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процесс, описывающий технологию поиска информации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Информационная система – это:</w:t>
      </w:r>
    </w:p>
    <w:p w:rsidR="00F92C27" w:rsidRDefault="00F92C27" w:rsidP="00F92C27">
      <w:pPr>
        <w:numPr>
          <w:ilvl w:val="0"/>
          <w:numId w:val="53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:rsidR="00F92C27" w:rsidRDefault="00F92C27" w:rsidP="00F92C27">
      <w:pPr>
        <w:numPr>
          <w:ilvl w:val="0"/>
          <w:numId w:val="53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средство для информирования населения</w:t>
      </w:r>
    </w:p>
    <w:p w:rsidR="00F92C27" w:rsidRDefault="00F92C27" w:rsidP="00F92C27">
      <w:pPr>
        <w:numPr>
          <w:ilvl w:val="0"/>
          <w:numId w:val="53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Жизненный цикл информационной системы – это:</w:t>
      </w:r>
    </w:p>
    <w:p w:rsidR="00F92C27" w:rsidRDefault="00F92C27" w:rsidP="00F92C27">
      <w:pPr>
        <w:numPr>
          <w:ilvl w:val="0"/>
          <w:numId w:val="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процессы в течение эксплуатации</w:t>
      </w:r>
    </w:p>
    <w:p w:rsidR="00F92C27" w:rsidRDefault="00F92C27" w:rsidP="00F92C27">
      <w:pPr>
        <w:numPr>
          <w:ilvl w:val="0"/>
          <w:numId w:val="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совокупность взаимосвязанных процессов создания и изменения состояния ИС от формирования исходных требований заказчика до окончания эксплуатации</w:t>
      </w:r>
    </w:p>
    <w:p w:rsidR="00F92C27" w:rsidRDefault="00F92C27" w:rsidP="00F92C27">
      <w:pPr>
        <w:numPr>
          <w:ilvl w:val="0"/>
          <w:numId w:val="5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процессы в течение создания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Информационная технология обработки данных  предназначена для решения:</w:t>
      </w:r>
    </w:p>
    <w:p w:rsidR="00F92C27" w:rsidRDefault="00F92C27" w:rsidP="00F92C27">
      <w:pPr>
        <w:numPr>
          <w:ilvl w:val="0"/>
          <w:numId w:val="1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структурированных задач</w:t>
      </w:r>
    </w:p>
    <w:p w:rsidR="00F92C27" w:rsidRDefault="00F92C27" w:rsidP="00F92C27">
      <w:pPr>
        <w:numPr>
          <w:ilvl w:val="0"/>
          <w:numId w:val="1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неструктурированных задач</w:t>
      </w:r>
    </w:p>
    <w:p w:rsidR="00F92C27" w:rsidRDefault="00F92C27" w:rsidP="00F92C27">
      <w:pPr>
        <w:numPr>
          <w:ilvl w:val="0"/>
          <w:numId w:val="11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частично структурированных задач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Экспертные системы предназначены для:</w:t>
      </w:r>
    </w:p>
    <w:p w:rsidR="00F92C27" w:rsidRDefault="00F92C27" w:rsidP="00F92C27">
      <w:pPr>
        <w:numPr>
          <w:ilvl w:val="0"/>
          <w:numId w:val="4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анализа данных, содержащихся в базе данных</w:t>
      </w:r>
    </w:p>
    <w:p w:rsidR="00F92C27" w:rsidRDefault="00F92C27" w:rsidP="00F92C27">
      <w:pPr>
        <w:numPr>
          <w:ilvl w:val="0"/>
          <w:numId w:val="4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по запросу пользователя</w:t>
      </w:r>
    </w:p>
    <w:p w:rsidR="00F92C27" w:rsidRDefault="00F92C27" w:rsidP="00F92C27">
      <w:pPr>
        <w:numPr>
          <w:ilvl w:val="0"/>
          <w:numId w:val="44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поиска данных анализа данных, содержащихся в базе знаний и выдачи рекомендаций по запросу пользователя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Искусственный интеллект – это:</w:t>
      </w:r>
    </w:p>
    <w:p w:rsidR="00F92C27" w:rsidRDefault="00F92C27" w:rsidP="00F92C27">
      <w:pPr>
        <w:numPr>
          <w:ilvl w:val="0"/>
          <w:numId w:val="2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способности компьютерных систем к таким действиям, которые назывались бы интеллектуальными, если бы исходили от человека.</w:t>
      </w:r>
    </w:p>
    <w:p w:rsidR="00F92C27" w:rsidRDefault="00F92C27" w:rsidP="00F92C27">
      <w:pPr>
        <w:numPr>
          <w:ilvl w:val="0"/>
          <w:numId w:val="2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интеллект человека в области искусства</w:t>
      </w:r>
    </w:p>
    <w:p w:rsidR="00F92C27" w:rsidRDefault="00F92C27" w:rsidP="00F92C27">
      <w:pPr>
        <w:numPr>
          <w:ilvl w:val="0"/>
          <w:numId w:val="24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интеллект, заложенный в робота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Информационное моделирование позволяет:</w:t>
      </w:r>
    </w:p>
    <w:p w:rsidR="00F92C27" w:rsidRDefault="00F92C27" w:rsidP="00F92C27">
      <w:pPr>
        <w:numPr>
          <w:ilvl w:val="0"/>
          <w:numId w:val="2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определить оптимальную структуру данных для разрабатываемой прикладной программы.</w:t>
      </w:r>
    </w:p>
    <w:p w:rsidR="00F92C27" w:rsidRDefault="00F92C27" w:rsidP="00F92C27">
      <w:pPr>
        <w:numPr>
          <w:ilvl w:val="0"/>
          <w:numId w:val="2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выбрать модель компьютера для работы с той или иной информацией.</w:t>
      </w:r>
    </w:p>
    <w:p w:rsidR="00F92C27" w:rsidRDefault="00F92C27" w:rsidP="00F92C27">
      <w:pPr>
        <w:numPr>
          <w:ilvl w:val="0"/>
          <w:numId w:val="26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исследовать поведение объекта или процесса без натурных экспериментов и построения материальных моделей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База знаний – это:</w:t>
      </w:r>
    </w:p>
    <w:p w:rsidR="00F92C27" w:rsidRDefault="00F92C27" w:rsidP="00F92C27">
      <w:pPr>
        <w:numPr>
          <w:ilvl w:val="0"/>
          <w:numId w:val="1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совокупность данных предметной области в экспертной системе </w:t>
      </w:r>
    </w:p>
    <w:p w:rsidR="00F92C27" w:rsidRDefault="00F92C27" w:rsidP="00F92C27">
      <w:pPr>
        <w:numPr>
          <w:ilvl w:val="0"/>
          <w:numId w:val="1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совокупность знаний предметной области в экспертной системе</w:t>
      </w:r>
    </w:p>
    <w:p w:rsidR="00F92C27" w:rsidRDefault="00F92C27" w:rsidP="00F92C27">
      <w:pPr>
        <w:numPr>
          <w:ilvl w:val="0"/>
          <w:numId w:val="17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совокупность знаний эксперта по конкретному вопросу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Распределенная обработка данных – это:</w:t>
      </w:r>
    </w:p>
    <w:p w:rsidR="00F92C27" w:rsidRDefault="00F92C27" w:rsidP="00F92C27">
      <w:pPr>
        <w:numPr>
          <w:ilvl w:val="0"/>
          <w:numId w:val="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обработка данных, выполняемая на независимых, но связанных между собой компьютерах</w:t>
      </w:r>
    </w:p>
    <w:p w:rsidR="00F92C27" w:rsidRDefault="00F92C27" w:rsidP="00F92C27">
      <w:pPr>
        <w:numPr>
          <w:ilvl w:val="0"/>
          <w:numId w:val="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иерархичная обработка информации</w:t>
      </w:r>
    </w:p>
    <w:p w:rsidR="00F92C27" w:rsidRDefault="00F92C27" w:rsidP="00F92C27">
      <w:pPr>
        <w:numPr>
          <w:ilvl w:val="0"/>
          <w:numId w:val="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обработка данных, выполняемая на ПК</w:t>
      </w:r>
    </w:p>
    <w:p w:rsidR="00F92C27" w:rsidRDefault="00F92C27">
      <w:pPr>
        <w:spacing w:after="160"/>
        <w:rPr>
          <w:rFonts w:eastAsia="Calibri"/>
        </w:rPr>
      </w:pPr>
    </w:p>
    <w:p w:rsidR="00F92C27" w:rsidRDefault="00F92C27">
      <w:pPr>
        <w:spacing w:after="160"/>
        <w:rPr>
          <w:rFonts w:eastAsia="Calibri"/>
          <w:b/>
        </w:rPr>
      </w:pPr>
      <w:r>
        <w:rPr>
          <w:rFonts w:eastAsia="Calibri"/>
          <w:b/>
          <w:i/>
          <w:iCs/>
        </w:rPr>
        <w:t>Тема</w:t>
      </w:r>
      <w:r w:rsidR="00F35DED">
        <w:rPr>
          <w:rFonts w:eastAsia="Calibri"/>
          <w:b/>
          <w:i/>
          <w:iCs/>
        </w:rPr>
        <w:t xml:space="preserve"> </w:t>
      </w:r>
      <w:r>
        <w:rPr>
          <w:rFonts w:eastAsia="Calibri"/>
          <w:b/>
          <w:i/>
          <w:iCs/>
        </w:rPr>
        <w:t xml:space="preserve">2. Информационная технология подготовки текстовых документов в </w:t>
      </w:r>
      <w:r>
        <w:rPr>
          <w:rFonts w:eastAsia="Calibri"/>
          <w:bCs/>
        </w:rPr>
        <w:t>MS WORD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Абзац текстового документа — это:</w:t>
      </w:r>
    </w:p>
    <w:p w:rsidR="00F92C27" w:rsidRDefault="00F92C27" w:rsidP="00F92C27">
      <w:pPr>
        <w:numPr>
          <w:ilvl w:val="0"/>
          <w:numId w:val="7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последовательность символов, завершающаяся признаком конца абзаца</w:t>
      </w:r>
    </w:p>
    <w:p w:rsidR="00F92C27" w:rsidRDefault="00F92C27" w:rsidP="00F92C27">
      <w:pPr>
        <w:numPr>
          <w:ilvl w:val="0"/>
          <w:numId w:val="7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текста, содержащая в себе завершенное в смысловом плане положение</w:t>
      </w:r>
    </w:p>
    <w:p w:rsidR="00F92C27" w:rsidRDefault="00F92C27" w:rsidP="00F92C27">
      <w:pPr>
        <w:numPr>
          <w:ilvl w:val="0"/>
          <w:numId w:val="71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часть текста, выделенная абзацным отступом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Раздел  текстового документа — это:</w:t>
      </w:r>
    </w:p>
    <w:p w:rsidR="00F92C27" w:rsidRDefault="00F92C27" w:rsidP="00F92C27">
      <w:pPr>
        <w:numPr>
          <w:ilvl w:val="0"/>
          <w:numId w:val="6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текстового документа, имеющая заголовок.</w:t>
      </w:r>
    </w:p>
    <w:p w:rsidR="00F92C27" w:rsidRDefault="00F92C27" w:rsidP="00F92C27">
      <w:pPr>
        <w:numPr>
          <w:ilvl w:val="0"/>
          <w:numId w:val="6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текстового документа, в пределах которой остаются неизменными число колонок на странице, размер листа бумаги и атрибуты форматирования страницы</w:t>
      </w:r>
    </w:p>
    <w:p w:rsidR="00F92C27" w:rsidRDefault="00F92C27" w:rsidP="00F92C27">
      <w:pPr>
        <w:numPr>
          <w:ilvl w:val="0"/>
          <w:numId w:val="66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часть текстового документа, соответствующая его главе.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 xml:space="preserve">Колонтитулы в текстовом процессоре MS </w:t>
      </w:r>
      <w:proofErr w:type="spellStart"/>
      <w:r>
        <w:rPr>
          <w:rFonts w:eastAsia="Calibri"/>
          <w:b/>
        </w:rPr>
        <w:t>Word</w:t>
      </w:r>
      <w:proofErr w:type="spellEnd"/>
      <w:r>
        <w:rPr>
          <w:rFonts w:eastAsia="Calibri"/>
          <w:b/>
        </w:rPr>
        <w:t xml:space="preserve"> — это </w:t>
      </w:r>
    </w:p>
    <w:p w:rsidR="00F92C27" w:rsidRDefault="00F92C27" w:rsidP="00F92C27">
      <w:pPr>
        <w:numPr>
          <w:ilvl w:val="0"/>
          <w:numId w:val="3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заголовки колонок в текстовой таблице</w:t>
      </w:r>
    </w:p>
    <w:p w:rsidR="00F92C27" w:rsidRDefault="00F92C27" w:rsidP="00F92C27">
      <w:pPr>
        <w:numPr>
          <w:ilvl w:val="0"/>
          <w:numId w:val="3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части титульного листа</w:t>
      </w:r>
    </w:p>
    <w:p w:rsidR="00F92C27" w:rsidRDefault="00F92C27" w:rsidP="00F92C27">
      <w:pPr>
        <w:numPr>
          <w:ilvl w:val="0"/>
          <w:numId w:val="35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текст или изображение, в верхнем и нижнем поле повторяющееся на каждой из страниц  текстового документа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Текстовые формы — это</w:t>
      </w:r>
    </w:p>
    <w:p w:rsidR="00F92C27" w:rsidRDefault="00F92C27" w:rsidP="00F92C27">
      <w:pPr>
        <w:numPr>
          <w:ilvl w:val="0"/>
          <w:numId w:val="3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текстовые документы, в которых отдельные элементы текстовой информации расположены на строго фиксированных местах страницы</w:t>
      </w:r>
    </w:p>
    <w:p w:rsidR="00F92C27" w:rsidRDefault="00F92C27" w:rsidP="00F92C27">
      <w:pPr>
        <w:numPr>
          <w:ilvl w:val="0"/>
          <w:numId w:val="3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текстовые документы, в которых оставлены места для последующего заполнения</w:t>
      </w:r>
    </w:p>
    <w:p w:rsidR="00F92C27" w:rsidRDefault="00F92C27" w:rsidP="00F92C27">
      <w:pPr>
        <w:numPr>
          <w:ilvl w:val="0"/>
          <w:numId w:val="30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другое название текстовых таблиц.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Стилевое форматирование – это</w:t>
      </w:r>
    </w:p>
    <w:p w:rsidR="00F92C27" w:rsidRDefault="00F92C27" w:rsidP="00F92C27">
      <w:pPr>
        <w:numPr>
          <w:ilvl w:val="0"/>
          <w:numId w:val="3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назначение отдельным абзацам или символам определенных стилей</w:t>
      </w:r>
    </w:p>
    <w:p w:rsidR="00F92C27" w:rsidRDefault="00F92C27" w:rsidP="00F92C27">
      <w:pPr>
        <w:numPr>
          <w:ilvl w:val="0"/>
          <w:numId w:val="3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приведение документа к Госстандарту</w:t>
      </w:r>
    </w:p>
    <w:p w:rsidR="00F92C27" w:rsidRDefault="00F92C27" w:rsidP="00F92C27">
      <w:pPr>
        <w:numPr>
          <w:ilvl w:val="0"/>
          <w:numId w:val="32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форматирование титульного листа.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Организационная диаграмма – это</w:t>
      </w:r>
    </w:p>
    <w:p w:rsidR="00F92C27" w:rsidRDefault="00F92C27" w:rsidP="00F92C27">
      <w:pPr>
        <w:numPr>
          <w:ilvl w:val="0"/>
          <w:numId w:val="4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диаграмма, отображающая динамику данных других диаграмм между различными задачами</w:t>
      </w:r>
    </w:p>
    <w:p w:rsidR="00F92C27" w:rsidRDefault="00F92C27" w:rsidP="00F92C27">
      <w:pPr>
        <w:numPr>
          <w:ilvl w:val="0"/>
          <w:numId w:val="4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диаграмма для построения, иерархичных структур.</w:t>
      </w:r>
    </w:p>
    <w:p w:rsidR="00F92C27" w:rsidRDefault="00F92C27" w:rsidP="00F92C27">
      <w:pPr>
        <w:numPr>
          <w:ilvl w:val="0"/>
          <w:numId w:val="46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мастер построения диаграмм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Какие из ниже перечисленных полей являются полями формы</w:t>
      </w:r>
    </w:p>
    <w:p w:rsidR="00F92C27" w:rsidRDefault="00F92C27" w:rsidP="00F92C27">
      <w:pPr>
        <w:numPr>
          <w:ilvl w:val="0"/>
          <w:numId w:val="1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Текстовое поле, Список, Переключатель</w:t>
      </w:r>
    </w:p>
    <w:p w:rsidR="00F92C27" w:rsidRDefault="00F92C27" w:rsidP="00F92C27">
      <w:pPr>
        <w:numPr>
          <w:ilvl w:val="0"/>
          <w:numId w:val="1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Флажок, Текстовое поле, Поле со списком,</w:t>
      </w:r>
    </w:p>
    <w:p w:rsidR="00F92C27" w:rsidRDefault="00F92C27" w:rsidP="00F92C27">
      <w:pPr>
        <w:numPr>
          <w:ilvl w:val="0"/>
          <w:numId w:val="14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Поле со списком, Надпись, Флажок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Для создания серийных писем</w:t>
      </w:r>
    </w:p>
    <w:p w:rsidR="00F92C27" w:rsidRDefault="00F92C27" w:rsidP="00F92C27">
      <w:pPr>
        <w:numPr>
          <w:ilvl w:val="0"/>
          <w:numId w:val="3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Достаточно только основного документа</w:t>
      </w:r>
    </w:p>
    <w:p w:rsidR="00F92C27" w:rsidRDefault="00F92C27" w:rsidP="00F92C27">
      <w:pPr>
        <w:numPr>
          <w:ilvl w:val="0"/>
          <w:numId w:val="3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Достаточно основного документа и источника данных</w:t>
      </w:r>
    </w:p>
    <w:p w:rsidR="00F92C27" w:rsidRDefault="00F92C27" w:rsidP="00F92C27">
      <w:pPr>
        <w:numPr>
          <w:ilvl w:val="0"/>
          <w:numId w:val="37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Достаточно основного документа, источника данных и промежуточной таблицы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proofErr w:type="spellStart"/>
      <w:r>
        <w:rPr>
          <w:rFonts w:eastAsia="Calibri"/>
          <w:b/>
        </w:rPr>
        <w:t>Автотекст</w:t>
      </w:r>
      <w:proofErr w:type="spellEnd"/>
      <w:r>
        <w:rPr>
          <w:rFonts w:eastAsia="Calibri"/>
          <w:b/>
        </w:rPr>
        <w:t xml:space="preserve"> предназначен</w:t>
      </w:r>
    </w:p>
    <w:p w:rsidR="00F92C27" w:rsidRDefault="00F92C27" w:rsidP="00F92C27">
      <w:pPr>
        <w:numPr>
          <w:ilvl w:val="0"/>
          <w:numId w:val="6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Для долговременного хранения информации</w:t>
      </w:r>
    </w:p>
    <w:p w:rsidR="00F92C27" w:rsidRDefault="00F92C27" w:rsidP="00F92C27">
      <w:pPr>
        <w:numPr>
          <w:ilvl w:val="0"/>
          <w:numId w:val="6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Для хранения в буфере обмена</w:t>
      </w:r>
    </w:p>
    <w:p w:rsidR="00F92C27" w:rsidRDefault="00F92C27" w:rsidP="00F92C27">
      <w:pPr>
        <w:numPr>
          <w:ilvl w:val="0"/>
          <w:numId w:val="65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Для использования стиля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  <w:b/>
        </w:rPr>
      </w:pPr>
      <w:r>
        <w:rPr>
          <w:rFonts w:eastAsia="Calibri"/>
          <w:b/>
        </w:rPr>
        <w:t xml:space="preserve">Сноска  - это </w:t>
      </w:r>
    </w:p>
    <w:p w:rsidR="00F92C27" w:rsidRDefault="00F92C27">
      <w:pPr>
        <w:spacing w:after="160" w:line="254" w:lineRule="auto"/>
        <w:ind w:left="1353"/>
        <w:rPr>
          <w:rFonts w:eastAsia="Calibri"/>
          <w:b/>
        </w:rPr>
      </w:pPr>
    </w:p>
    <w:p w:rsidR="00F92C27" w:rsidRDefault="00F92C27" w:rsidP="00F92C27">
      <w:pPr>
        <w:numPr>
          <w:ilvl w:val="0"/>
          <w:numId w:val="2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Несколько абзацев</w:t>
      </w:r>
    </w:p>
    <w:p w:rsidR="00F92C27" w:rsidRDefault="00F92C27" w:rsidP="00F92C27">
      <w:pPr>
        <w:numPr>
          <w:ilvl w:val="0"/>
          <w:numId w:val="2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Список - перечисление </w:t>
      </w:r>
    </w:p>
    <w:p w:rsidR="00F92C27" w:rsidRDefault="00F92C27" w:rsidP="00F92C27">
      <w:pPr>
        <w:numPr>
          <w:ilvl w:val="0"/>
          <w:numId w:val="2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Примечание к тексту, которое находится в нижней части страницы или в конце документа и снабжается номером или другой пометкой</w:t>
      </w:r>
    </w:p>
    <w:p w:rsidR="00F92C27" w:rsidRDefault="00F92C27">
      <w:pPr>
        <w:spacing w:after="160" w:line="254" w:lineRule="auto"/>
        <w:ind w:left="1353"/>
        <w:rPr>
          <w:rFonts w:eastAsia="Calibri"/>
        </w:rPr>
      </w:pPr>
    </w:p>
    <w:p w:rsidR="00F35DED" w:rsidRDefault="00F35DED">
      <w:pPr>
        <w:spacing w:after="160" w:line="254" w:lineRule="auto"/>
        <w:ind w:left="1353"/>
        <w:rPr>
          <w:rFonts w:eastAsia="Calibri"/>
        </w:rPr>
      </w:pP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  <w:b/>
        </w:rPr>
        <w:t xml:space="preserve">Тема 3. Информационная технология обработки табличных документов в MS </w:t>
      </w:r>
      <w:proofErr w:type="spellStart"/>
      <w:r>
        <w:rPr>
          <w:rFonts w:eastAsia="Calibri"/>
          <w:b/>
        </w:rPr>
        <w:t>Excel</w:t>
      </w:r>
      <w:proofErr w:type="spellEnd"/>
    </w:p>
    <w:p w:rsidR="00F92C27" w:rsidRDefault="00F92C27" w:rsidP="00F92C27">
      <w:pPr>
        <w:numPr>
          <w:ilvl w:val="1"/>
          <w:numId w:val="29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По какой причине в ячейке могло появится #ЗНАЧ?</w:t>
      </w:r>
    </w:p>
    <w:p w:rsidR="00F92C27" w:rsidRDefault="00F92C27" w:rsidP="00F92C27">
      <w:pPr>
        <w:numPr>
          <w:ilvl w:val="0"/>
          <w:numId w:val="6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сложение числа и текста</w:t>
      </w:r>
    </w:p>
    <w:p w:rsidR="00F92C27" w:rsidRDefault="00F92C27" w:rsidP="00F92C27">
      <w:pPr>
        <w:numPr>
          <w:ilvl w:val="0"/>
          <w:numId w:val="6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деление на ноль</w:t>
      </w:r>
    </w:p>
    <w:p w:rsidR="00F92C27" w:rsidRDefault="00F92C27" w:rsidP="00F92C27">
      <w:pPr>
        <w:numPr>
          <w:ilvl w:val="0"/>
          <w:numId w:val="6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сложение очень большого и очень маленького числа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Что такое ссылка?</w:t>
      </w:r>
    </w:p>
    <w:p w:rsidR="00F92C27" w:rsidRDefault="00F92C27" w:rsidP="00F92C27">
      <w:pPr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То же самое, что «сноска» в </w:t>
      </w:r>
      <w:proofErr w:type="spellStart"/>
      <w:r>
        <w:rPr>
          <w:rFonts w:eastAsia="Calibri"/>
        </w:rPr>
        <w:t>Word</w:t>
      </w:r>
      <w:proofErr w:type="spellEnd"/>
    </w:p>
    <w:p w:rsidR="00F92C27" w:rsidRDefault="00F92C27" w:rsidP="00F92C27">
      <w:pPr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формулы</w:t>
      </w:r>
    </w:p>
    <w:p w:rsidR="00F92C27" w:rsidRDefault="00F92C27" w:rsidP="00F92C27">
      <w:pPr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Кнопка на панели инструментов 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Материнская строка - это  </w:t>
      </w:r>
    </w:p>
    <w:p w:rsidR="00F92C27" w:rsidRDefault="00F92C27" w:rsidP="00F92C27">
      <w:pPr>
        <w:numPr>
          <w:ilvl w:val="0"/>
          <w:numId w:val="5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Расчетная строка таблицы, формулы в которой составляются “вручную”</w:t>
      </w:r>
    </w:p>
    <w:p w:rsidR="00F92C27" w:rsidRDefault="00F92C27" w:rsidP="00F92C27">
      <w:pPr>
        <w:numPr>
          <w:ilvl w:val="0"/>
          <w:numId w:val="5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Расчетная строка таблицы, формулы в которой копируются из строки формул</w:t>
      </w:r>
    </w:p>
    <w:p w:rsidR="00F92C27" w:rsidRDefault="00F92C27" w:rsidP="00F92C27">
      <w:pPr>
        <w:numPr>
          <w:ilvl w:val="0"/>
          <w:numId w:val="5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Строка, содержащая заголовки всех столбцов таблицы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Относительными называются ссылки, которые </w:t>
      </w:r>
    </w:p>
    <w:p w:rsidR="00F92C27" w:rsidRDefault="00F92C27" w:rsidP="00F92C27">
      <w:pPr>
        <w:numPr>
          <w:ilvl w:val="0"/>
          <w:numId w:val="3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не изменяются</w:t>
      </w:r>
    </w:p>
    <w:p w:rsidR="00F92C27" w:rsidRDefault="00F92C27" w:rsidP="00F92C27">
      <w:pPr>
        <w:numPr>
          <w:ilvl w:val="0"/>
          <w:numId w:val="3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изменяются</w:t>
      </w:r>
    </w:p>
    <w:p w:rsidR="00F92C27" w:rsidRDefault="00F92C27" w:rsidP="00F92C27">
      <w:pPr>
        <w:numPr>
          <w:ilvl w:val="0"/>
          <w:numId w:val="3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Связаны  определенными отношениями с другими ячейками таблицы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Абсолютными называются ссылки, которые</w:t>
      </w:r>
    </w:p>
    <w:p w:rsidR="00F92C27" w:rsidRDefault="00F92C27" w:rsidP="00F92C27">
      <w:pPr>
        <w:numPr>
          <w:ilvl w:val="0"/>
          <w:numId w:val="7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не изменяются</w:t>
      </w:r>
    </w:p>
    <w:p w:rsidR="00F92C27" w:rsidRDefault="00F92C27" w:rsidP="00F92C27">
      <w:pPr>
        <w:numPr>
          <w:ilvl w:val="0"/>
          <w:numId w:val="7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изменяются</w:t>
      </w:r>
    </w:p>
    <w:p w:rsidR="00F92C27" w:rsidRDefault="00F92C27" w:rsidP="00F92C27">
      <w:pPr>
        <w:numPr>
          <w:ilvl w:val="0"/>
          <w:numId w:val="7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 связаны  никакими отношениями с другими ячейками таблицы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Какая из указанных причин могла привести к появлению ### в столбце</w:t>
      </w:r>
    </w:p>
    <w:p w:rsidR="00F92C27" w:rsidRDefault="00F92C27" w:rsidP="00F92C27">
      <w:pPr>
        <w:numPr>
          <w:ilvl w:val="0"/>
          <w:numId w:val="2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Сложение числа и текста</w:t>
      </w:r>
    </w:p>
    <w:p w:rsidR="00F92C27" w:rsidRDefault="00F92C27" w:rsidP="00F92C27">
      <w:pPr>
        <w:numPr>
          <w:ilvl w:val="0"/>
          <w:numId w:val="2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Неправильная ссылка на ячейку</w:t>
      </w:r>
    </w:p>
    <w:p w:rsidR="00F92C27" w:rsidRDefault="00F92C27" w:rsidP="00F92C27">
      <w:pPr>
        <w:numPr>
          <w:ilvl w:val="0"/>
          <w:numId w:val="2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Слишком большое число, не отображено в ячейке</w:t>
      </w:r>
    </w:p>
    <w:p w:rsidR="00F92C27" w:rsidRDefault="00F92C27">
      <w:pPr>
        <w:ind w:left="1620"/>
        <w:rPr>
          <w:rFonts w:eastAsia="Calibri"/>
        </w:rPr>
      </w:pPr>
    </w:p>
    <w:p w:rsidR="00F92C27" w:rsidRPr="00A55868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 w:rsidRPr="00A55868">
        <w:rPr>
          <w:rFonts w:eastAsia="Calibri"/>
        </w:rPr>
        <w:t>Таблица для обобщения и анализа больших объемов данных называется_____________________</w:t>
      </w:r>
    </w:p>
    <w:p w:rsidR="00F92C27" w:rsidRPr="00A55868" w:rsidRDefault="00F92C27">
      <w:pPr>
        <w:rPr>
          <w:rFonts w:eastAsia="Calibri"/>
        </w:rPr>
      </w:pPr>
    </w:p>
    <w:p w:rsidR="00F92C27" w:rsidRPr="00A55868" w:rsidRDefault="00F92C27" w:rsidP="00F92C27">
      <w:pPr>
        <w:numPr>
          <w:ilvl w:val="1"/>
          <w:numId w:val="42"/>
        </w:numPr>
        <w:spacing w:after="160" w:line="254" w:lineRule="auto"/>
      </w:pPr>
      <w:r w:rsidRPr="00A55868">
        <w:rPr>
          <w:rFonts w:eastAsia="Calibri"/>
        </w:rPr>
        <w:t>Что показано на картинке</w:t>
      </w:r>
    </w:p>
    <w:p w:rsidR="00F92C27" w:rsidRDefault="001A227C">
      <w:pPr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276600" cy="1663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6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Консолидация данных</w:t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Сводная таблица</w:t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Промежуточные итоги</w:t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Фильтр</w:t>
      </w:r>
    </w:p>
    <w:p w:rsidR="00F92C27" w:rsidRDefault="00F92C27">
      <w:pPr>
        <w:ind w:left="1080"/>
        <w:rPr>
          <w:rFonts w:eastAsia="Calibri"/>
        </w:rPr>
      </w:pPr>
    </w:p>
    <w:p w:rsidR="00F92C27" w:rsidRPr="00031290" w:rsidRDefault="00F92C27" w:rsidP="00F92C27">
      <w:pPr>
        <w:numPr>
          <w:ilvl w:val="0"/>
          <w:numId w:val="75"/>
        </w:numPr>
        <w:spacing w:after="160" w:line="254" w:lineRule="auto"/>
      </w:pPr>
      <w:r w:rsidRPr="00031290">
        <w:rPr>
          <w:rFonts w:eastAsia="Calibri"/>
        </w:rPr>
        <w:t>Что показано на картинке</w:t>
      </w:r>
    </w:p>
    <w:p w:rsidR="00F92C27" w:rsidRDefault="001A227C">
      <w:pPr>
        <w:ind w:left="540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751830" cy="236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36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Консолидация данных</w:t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Сводная таблица</w:t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Промежуточные итоги</w:t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Фильтр</w:t>
      </w:r>
    </w:p>
    <w:p w:rsidR="00F92C27" w:rsidRDefault="00F92C27">
      <w:pPr>
        <w:ind w:left="540"/>
        <w:rPr>
          <w:rFonts w:eastAsia="Calibri"/>
        </w:rPr>
      </w:pPr>
    </w:p>
    <w:p w:rsidR="00F92C27" w:rsidRDefault="00F92C27">
      <w:pPr>
        <w:rPr>
          <w:rFonts w:eastAsia="Calibri"/>
        </w:rPr>
      </w:pPr>
    </w:p>
    <w:p w:rsidR="00F92C27" w:rsidRDefault="00F92C27" w:rsidP="00F92C27">
      <w:pPr>
        <w:numPr>
          <w:ilvl w:val="0"/>
          <w:numId w:val="75"/>
        </w:numPr>
        <w:spacing w:after="160" w:line="254" w:lineRule="auto"/>
      </w:pPr>
      <w:r>
        <w:rPr>
          <w:rFonts w:eastAsia="Calibri"/>
          <w:b/>
        </w:rPr>
        <w:t>На рисунке представлена сводная таблица с группировкой по полям</w:t>
      </w:r>
    </w:p>
    <w:p w:rsidR="00F92C27" w:rsidRDefault="001A227C">
      <w:pPr>
        <w:ind w:left="540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962400" cy="1078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7" w:rsidRDefault="00F92C27" w:rsidP="00F92C27">
      <w:pPr>
        <w:numPr>
          <w:ilvl w:val="0"/>
          <w:numId w:val="2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Наименование товара и Дата сделки</w:t>
      </w:r>
    </w:p>
    <w:p w:rsidR="00F92C27" w:rsidRDefault="00F92C27" w:rsidP="00F92C27">
      <w:pPr>
        <w:numPr>
          <w:ilvl w:val="0"/>
          <w:numId w:val="2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Сумма и Наименование товаров</w:t>
      </w:r>
    </w:p>
    <w:p w:rsidR="00F92C27" w:rsidRDefault="00F92C27" w:rsidP="00F92C27">
      <w:pPr>
        <w:numPr>
          <w:ilvl w:val="0"/>
          <w:numId w:val="2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Дата сделки</w:t>
      </w:r>
    </w:p>
    <w:p w:rsidR="00F92C27" w:rsidRDefault="00F92C27">
      <w:pPr>
        <w:spacing w:after="160"/>
        <w:ind w:left="426" w:hanging="426"/>
        <w:jc w:val="both"/>
        <w:rPr>
          <w:rFonts w:eastAsia="Calibri"/>
        </w:rPr>
      </w:pPr>
    </w:p>
    <w:p w:rsidR="00F92C27" w:rsidRDefault="00F92C27">
      <w:pPr>
        <w:spacing w:before="280" w:after="280"/>
        <w:rPr>
          <w:b/>
          <w:lang w:val="x-none"/>
        </w:rPr>
      </w:pPr>
      <w:r>
        <w:rPr>
          <w:rFonts w:eastAsia="Arial Unicode MS"/>
          <w:b/>
          <w:bCs/>
          <w:i/>
          <w:iCs/>
        </w:rPr>
        <w:t xml:space="preserve">Тема 4. Работа в сети интернет и создание </w:t>
      </w:r>
      <w:proofErr w:type="spellStart"/>
      <w:r>
        <w:rPr>
          <w:rFonts w:eastAsia="Arial Unicode MS"/>
          <w:b/>
          <w:bCs/>
          <w:i/>
          <w:iCs/>
        </w:rPr>
        <w:t>вэб</w:t>
      </w:r>
      <w:proofErr w:type="spellEnd"/>
      <w:r>
        <w:rPr>
          <w:rFonts w:eastAsia="Arial Unicode MS"/>
          <w:b/>
          <w:bCs/>
          <w:i/>
          <w:iCs/>
        </w:rPr>
        <w:t>-страниц.</w:t>
      </w: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1. Схема соединения узлов сети называется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доменом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протоколом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топологией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маркером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 xml:space="preserve">4. Приложение </w:t>
      </w:r>
      <w:proofErr w:type="spellStart"/>
      <w:r>
        <w:rPr>
          <w:rFonts w:eastAsia="Calibri"/>
          <w:b/>
        </w:rPr>
        <w:t>Internet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Explorer</w:t>
      </w:r>
      <w:proofErr w:type="spellEnd"/>
      <w:r>
        <w:rPr>
          <w:rFonts w:eastAsia="Calibri"/>
          <w:b/>
        </w:rPr>
        <w:t xml:space="preserve"> позволяет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общаться в чате по протоколу </w:t>
      </w:r>
      <w:r>
        <w:rPr>
          <w:lang w:val="en-US"/>
        </w:rPr>
        <w:t>IRC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загружать новостные группы по протоколу </w:t>
      </w:r>
      <w:r>
        <w:rPr>
          <w:lang w:val="en-US"/>
        </w:rPr>
        <w:t>NNTP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загружать </w:t>
      </w:r>
      <w:r>
        <w:rPr>
          <w:lang w:val="en-US"/>
        </w:rPr>
        <w:t>web</w:t>
      </w:r>
      <w:r>
        <w:rPr>
          <w:lang w:val="x-none"/>
        </w:rPr>
        <w:t xml:space="preserve">-страницы по протоколу </w:t>
      </w:r>
      <w:r>
        <w:rPr>
          <w:lang w:val="en-US"/>
        </w:rPr>
        <w:t>HTTP</w:t>
      </w:r>
      <w:r>
        <w:rPr>
          <w:lang w:val="x-none"/>
        </w:rPr>
        <w:t xml:space="preserve"> и файлы по протоколу </w:t>
      </w:r>
      <w:r>
        <w:rPr>
          <w:lang w:val="en-US"/>
        </w:rPr>
        <w:t>FTP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 xml:space="preserve">Скачивать данные по протоколу </w:t>
      </w:r>
      <w:r>
        <w:rPr>
          <w:lang w:val="en-US"/>
        </w:rPr>
        <w:t>DNS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6. Укажите ч</w:t>
      </w:r>
      <w:r w:rsidR="00F92C27">
        <w:rPr>
          <w:rFonts w:eastAsia="Calibri"/>
          <w:b/>
        </w:rPr>
        <w:t>то такое протокол передачи данных?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совокупность правил, определяющих формат данных и процедуры их передачи в канале связи. 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lang w:val="x-none"/>
        </w:rPr>
      </w:pPr>
      <w:r>
        <w:rPr>
          <w:lang w:val="x-none"/>
        </w:rPr>
        <w:t>совокупность правил общения в чате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lang w:val="x-none"/>
        </w:rPr>
      </w:pPr>
      <w:r>
        <w:rPr>
          <w:lang w:val="x-none"/>
        </w:rPr>
        <w:t>совокупность правил передачи оплаты за услуги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группа писем на отправку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7.И</w:t>
      </w:r>
      <w:r w:rsidR="00F92C27">
        <w:rPr>
          <w:rFonts w:eastAsia="Calibri"/>
          <w:b/>
        </w:rPr>
        <w:t>нтернет пейджеры - это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программы загрузки данных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программы удаленного сеанса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программы для общения в сети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протоколы</w:t>
      </w: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8. Язык HTML- это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язык разметки гипертекста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язык общения на форуме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система кодов для отображения данных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система описания последовательности создания таблиц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9. Укажите ч</w:t>
      </w:r>
      <w:r w:rsidR="00F92C27">
        <w:rPr>
          <w:rFonts w:eastAsia="Calibri"/>
          <w:b/>
        </w:rPr>
        <w:t>то такое DNS?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lang w:val="x-none"/>
        </w:rPr>
      </w:pPr>
      <w:r>
        <w:rPr>
          <w:lang w:val="x-none"/>
        </w:rPr>
        <w:t>адреса компьютеров в сети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Интернет сеть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lang w:val="x-none"/>
        </w:rPr>
      </w:pPr>
      <w:r>
        <w:rPr>
          <w:lang w:val="x-none"/>
        </w:rPr>
        <w:t>сервер доменных адресов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протокол передачи данных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11. Укажите ч</w:t>
      </w:r>
      <w:r w:rsidR="00F92C27">
        <w:rPr>
          <w:rFonts w:eastAsia="Calibri"/>
          <w:b/>
        </w:rPr>
        <w:t>то такое сервер?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высокопроизводительный компьютер, на основе которого делается сеть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lang w:val="x-none"/>
        </w:rPr>
      </w:pPr>
      <w:r>
        <w:rPr>
          <w:lang w:val="x-none"/>
        </w:rPr>
        <w:t>компьютер для показа мультимедиа контента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lang w:val="x-none"/>
        </w:rPr>
      </w:pPr>
      <w:r>
        <w:rPr>
          <w:lang w:val="x-none"/>
        </w:rPr>
        <w:t>игровой компьютер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 xml:space="preserve"> компьютер для решения сложных математических </w:t>
      </w:r>
      <w:proofErr w:type="spellStart"/>
      <w:r>
        <w:rPr>
          <w:lang w:val="x-none"/>
        </w:rPr>
        <w:t>выяислений</w:t>
      </w:r>
      <w:proofErr w:type="spellEnd"/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14. Основная функция протокола TCP/IP - это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передача адресов в сети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lang w:val="x-none"/>
        </w:rPr>
      </w:pPr>
      <w:r>
        <w:rPr>
          <w:lang w:val="x-none"/>
        </w:rPr>
        <w:t>передача файлов в сети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lang w:val="x-none"/>
        </w:rPr>
      </w:pPr>
      <w:r>
        <w:rPr>
          <w:lang w:val="x-none"/>
        </w:rPr>
        <w:t>организация передачи данных в сети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пересылка электронной почты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15. Выберите ч</w:t>
      </w:r>
      <w:r w:rsidR="00F92C27">
        <w:rPr>
          <w:rFonts w:eastAsia="Calibri"/>
          <w:b/>
        </w:rPr>
        <w:t>ему присваивается IP адрес?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lang w:val="x-none"/>
        </w:rPr>
      </w:pPr>
      <w:r>
        <w:rPr>
          <w:lang w:val="x-none"/>
        </w:rPr>
        <w:t>каждому пользователю сети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lang w:val="x-none"/>
        </w:rPr>
      </w:pPr>
      <w:r>
        <w:rPr>
          <w:lang w:val="x-none"/>
        </w:rPr>
        <w:t>каждой точке присоединения к сети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lang w:val="x-none"/>
        </w:rPr>
      </w:pPr>
      <w:r>
        <w:rPr>
          <w:lang w:val="x-none"/>
        </w:rPr>
        <w:t>каждому компьютеру в сети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каждому информационному ресурсу сети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16. Укажите ч</w:t>
      </w:r>
      <w:r w:rsidR="00F92C27">
        <w:rPr>
          <w:rFonts w:eastAsia="Calibri"/>
          <w:b/>
        </w:rPr>
        <w:t>то такое доменный адрес?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способ записи </w:t>
      </w:r>
      <w:r>
        <w:rPr>
          <w:lang w:val="en-US"/>
        </w:rPr>
        <w:t>IP</w:t>
      </w:r>
      <w:r>
        <w:rPr>
          <w:lang w:val="x-none"/>
        </w:rPr>
        <w:t xml:space="preserve"> адреса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lang w:val="x-none"/>
        </w:rPr>
      </w:pPr>
      <w:r>
        <w:rPr>
          <w:lang w:val="x-none"/>
        </w:rPr>
        <w:t>четыре группы цифр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lang w:val="x-none"/>
        </w:rPr>
      </w:pPr>
      <w:r>
        <w:rPr>
          <w:lang w:val="x-none"/>
        </w:rPr>
        <w:t>символьная строка, разбитая на части точками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b/>
          <w:lang w:val="x-none"/>
        </w:rPr>
      </w:pPr>
      <w:r>
        <w:rPr>
          <w:lang w:val="x-none"/>
        </w:rPr>
        <w:t>обязательный компонент ссылки на информационный ресурс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  <w:r>
        <w:rPr>
          <w:b/>
          <w:lang w:val="x-none"/>
        </w:rPr>
        <w:t xml:space="preserve">17. Какой компонент технологии Интернета выполняет функцию преобразования доменного адреса в </w:t>
      </w:r>
      <w:r>
        <w:rPr>
          <w:b/>
          <w:lang w:val="en-US"/>
        </w:rPr>
        <w:t>IP</w:t>
      </w:r>
      <w:r>
        <w:rPr>
          <w:b/>
          <w:lang w:val="x-none"/>
        </w:rPr>
        <w:t>-адрес?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lang w:val="x-none"/>
        </w:rPr>
      </w:pPr>
      <w:r>
        <w:rPr>
          <w:lang w:val="x-none"/>
        </w:rPr>
        <w:t>обозреватель сети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lang w:val="x-none"/>
        </w:rPr>
      </w:pPr>
      <w:r>
        <w:rPr>
          <w:lang w:val="x-none"/>
        </w:rPr>
        <w:t>сервер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программа-клиент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b/>
          <w:lang w:val="x-none"/>
        </w:rPr>
      </w:pPr>
      <w:r>
        <w:rPr>
          <w:lang w:val="x-none"/>
        </w:rPr>
        <w:t>служба именования доменов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  <w:r>
        <w:rPr>
          <w:b/>
          <w:lang w:val="x-none"/>
        </w:rPr>
        <w:t xml:space="preserve">18. Что такое узел </w:t>
      </w:r>
      <w:proofErr w:type="spellStart"/>
      <w:r>
        <w:rPr>
          <w:b/>
          <w:lang w:val="x-none"/>
        </w:rPr>
        <w:t>Web</w:t>
      </w:r>
      <w:proofErr w:type="spellEnd"/>
      <w:r>
        <w:rPr>
          <w:b/>
          <w:lang w:val="x-none"/>
        </w:rPr>
        <w:t>?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lang w:val="x-none"/>
        </w:rPr>
      </w:pPr>
      <w:r>
        <w:rPr>
          <w:lang w:val="x-none"/>
        </w:rPr>
        <w:t>совокупность связанных документов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совокупность связанных документов, размещенных на одном сервере </w:t>
      </w:r>
      <w:r>
        <w:rPr>
          <w:lang w:val="en-US"/>
        </w:rPr>
        <w:t>Web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lang w:val="en-US"/>
        </w:rPr>
      </w:pPr>
      <w:r>
        <w:rPr>
          <w:lang w:val="x-none"/>
        </w:rPr>
        <w:t xml:space="preserve"> сервер службы </w:t>
      </w:r>
      <w:r>
        <w:rPr>
          <w:lang w:val="en-US"/>
        </w:rPr>
        <w:t>Web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b/>
          <w:lang w:val="x-none"/>
        </w:rPr>
      </w:pPr>
      <w:r>
        <w:rPr>
          <w:lang w:val="en-US"/>
        </w:rPr>
        <w:t>IP</w:t>
      </w:r>
      <w:r>
        <w:rPr>
          <w:lang w:val="x-none"/>
        </w:rPr>
        <w:t>-адрес информационного ресурса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  <w:r>
        <w:rPr>
          <w:b/>
          <w:lang w:val="x-none"/>
        </w:rPr>
        <w:t>19. Что такое URL?</w:t>
      </w:r>
    </w:p>
    <w:p w:rsidR="00F92C27" w:rsidRDefault="00F92C27" w:rsidP="00F92C27">
      <w:pPr>
        <w:numPr>
          <w:ilvl w:val="0"/>
          <w:numId w:val="54"/>
        </w:numPr>
        <w:spacing w:after="160" w:line="254" w:lineRule="auto"/>
        <w:rPr>
          <w:lang w:val="en-US"/>
        </w:rPr>
      </w:pPr>
      <w:r>
        <w:rPr>
          <w:lang w:val="x-none"/>
        </w:rPr>
        <w:t xml:space="preserve"> доменный адрес</w:t>
      </w:r>
    </w:p>
    <w:p w:rsidR="00F92C27" w:rsidRDefault="00F92C27" w:rsidP="00F92C27">
      <w:pPr>
        <w:numPr>
          <w:ilvl w:val="0"/>
          <w:numId w:val="54"/>
        </w:numPr>
        <w:spacing w:after="160" w:line="254" w:lineRule="auto"/>
        <w:rPr>
          <w:lang w:val="x-none"/>
        </w:rPr>
      </w:pPr>
      <w:r>
        <w:rPr>
          <w:lang w:val="en-US"/>
        </w:rPr>
        <w:t>IP</w:t>
      </w:r>
      <w:r>
        <w:rPr>
          <w:lang w:val="x-none"/>
        </w:rPr>
        <w:t>-адрес</w:t>
      </w:r>
    </w:p>
    <w:p w:rsidR="00F92C27" w:rsidRDefault="00F92C27" w:rsidP="00F92C27">
      <w:pPr>
        <w:numPr>
          <w:ilvl w:val="0"/>
          <w:numId w:val="54"/>
        </w:numPr>
        <w:spacing w:after="160" w:line="254" w:lineRule="auto"/>
        <w:rPr>
          <w:lang w:val="x-none"/>
        </w:rPr>
      </w:pPr>
      <w:r>
        <w:rPr>
          <w:lang w:val="x-none"/>
        </w:rPr>
        <w:t>способ записи ссылки, подходящий для всех случаев</w:t>
      </w:r>
    </w:p>
    <w:p w:rsidR="00721E9B" w:rsidRPr="00460B88" w:rsidRDefault="00F92C27" w:rsidP="00460B88">
      <w:pPr>
        <w:numPr>
          <w:ilvl w:val="0"/>
          <w:numId w:val="54"/>
        </w:numPr>
        <w:spacing w:after="160" w:line="254" w:lineRule="auto"/>
        <w:rPr>
          <w:rFonts w:eastAsia="Calibri"/>
        </w:rPr>
      </w:pPr>
      <w:r>
        <w:rPr>
          <w:lang w:val="x-none"/>
        </w:rPr>
        <w:t>текстовая строка, содержащая в себе имя протокола, адрес сервера и имя ресурса</w:t>
      </w:r>
    </w:p>
    <w:p w:rsidR="00721E9B" w:rsidRPr="00D57499" w:rsidRDefault="00721E9B" w:rsidP="00721E9B">
      <w:pPr>
        <w:pStyle w:val="af7"/>
        <w:ind w:left="1874"/>
        <w:jc w:val="center"/>
        <w:rPr>
          <w:b/>
          <w:iCs/>
        </w:rPr>
      </w:pPr>
      <w:r w:rsidRPr="00D57499">
        <w:rPr>
          <w:b/>
          <w:iCs/>
        </w:rPr>
        <w:t>4.3. Оценочные средства для промежуточной аттестации</w:t>
      </w:r>
    </w:p>
    <w:p w:rsidR="00F92C27" w:rsidRDefault="00F92C27"/>
    <w:p w:rsidR="00F92C27" w:rsidRDefault="00F92C27">
      <w:pPr>
        <w:widowControl w:val="0"/>
        <w:overflowPunct w:val="0"/>
        <w:autoSpaceDE w:val="0"/>
        <w:spacing w:after="160" w:line="254" w:lineRule="auto"/>
        <w:ind w:left="426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szCs w:val="20"/>
        </w:rPr>
        <w:t>Дисциплина информатика</w:t>
      </w:r>
      <w:r w:rsidR="003E51D8">
        <w:rPr>
          <w:szCs w:val="20"/>
        </w:rPr>
        <w:t xml:space="preserve"> </w:t>
      </w:r>
      <w:r w:rsidR="003E51D8" w:rsidRPr="005C5998">
        <w:rPr>
          <w:kern w:val="3"/>
          <w:szCs w:val="22"/>
        </w:rPr>
        <w:t>(анализ данных)</w:t>
      </w:r>
      <w:r>
        <w:rPr>
          <w:szCs w:val="20"/>
        </w:rPr>
        <w:t xml:space="preserve"> овладение следующими компетенциями: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460B88" w:rsidTr="00121709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460B88" w:rsidTr="00121709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ОПК-2</w:t>
            </w:r>
            <w:r>
              <w:rPr>
                <w:rFonts w:eastAsia="Calibri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sz w:val="23"/>
                <w:szCs w:val="23"/>
              </w:rPr>
            </w:pPr>
            <w:r>
              <w:rPr>
                <w:kern w:val="1"/>
              </w:rPr>
              <w:t>ОПК-2.1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ind w:left="142"/>
            </w:pPr>
            <w:r w:rsidRPr="00460B88">
              <w:t>Усвоение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460B88" w:rsidRPr="00460B88" w:rsidTr="00121709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Pr="00460B88" w:rsidRDefault="00460B88" w:rsidP="00121709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УК ОС 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Pr="00460B88" w:rsidRDefault="00460B88" w:rsidP="00121709">
            <w:pPr>
              <w:ind w:left="142"/>
            </w:pPr>
            <w:r>
              <w:t>С</w:t>
            </w:r>
            <w:r w:rsidRPr="00460B88">
              <w:t>пособность к самоопределению по типу участия в различных типах проектов (на основе полученного в школе опыта)</w:t>
            </w:r>
          </w:p>
        </w:tc>
      </w:tr>
    </w:tbl>
    <w:p w:rsidR="00F92C27" w:rsidRDefault="00F92C27">
      <w:pPr>
        <w:autoSpaceDE w:val="0"/>
        <w:spacing w:line="360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506"/>
        <w:gridCol w:w="2763"/>
      </w:tblGrid>
      <w:tr w:rsidR="00460B88" w:rsidRPr="00460B88" w:rsidTr="00460B88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jc w:val="center"/>
              <w:rPr>
                <w:i/>
                <w:kern w:val="3"/>
                <w:sz w:val="20"/>
                <w:szCs w:val="20"/>
                <w:lang w:eastAsia="ru-RU"/>
              </w:rPr>
            </w:pPr>
            <w:r w:rsidRPr="00460B88">
              <w:rPr>
                <w:i/>
                <w:kern w:val="3"/>
                <w:sz w:val="20"/>
                <w:szCs w:val="20"/>
                <w:lang w:eastAsia="ru-RU"/>
              </w:rPr>
              <w:t>Этап освоения компетенции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jc w:val="center"/>
              <w:rPr>
                <w:i/>
                <w:kern w:val="3"/>
                <w:sz w:val="20"/>
                <w:szCs w:val="20"/>
                <w:lang w:eastAsia="ru-RU"/>
              </w:rPr>
            </w:pPr>
            <w:r w:rsidRPr="00460B88">
              <w:rPr>
                <w:i/>
                <w:kern w:val="3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jc w:val="center"/>
              <w:rPr>
                <w:i/>
                <w:kern w:val="3"/>
                <w:sz w:val="20"/>
                <w:szCs w:val="20"/>
                <w:lang w:eastAsia="ru-RU"/>
              </w:rPr>
            </w:pPr>
            <w:r w:rsidRPr="00460B88">
              <w:rPr>
                <w:i/>
                <w:kern w:val="3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460B88" w:rsidRPr="00460B88" w:rsidTr="00460B88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146A42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ОПК-</w:t>
            </w:r>
            <w:r w:rsidRPr="00146A42">
              <w:rPr>
                <w:kern w:val="3"/>
                <w:lang w:eastAsia="ru-RU"/>
              </w:rPr>
              <w:t>2.1</w:t>
            </w:r>
            <w:r>
              <w:rPr>
                <w:kern w:val="3"/>
                <w:lang w:eastAsia="ru-RU"/>
              </w:rPr>
              <w:t xml:space="preserve"> </w:t>
            </w:r>
            <w:r w:rsidRPr="00AF7755">
              <w:rPr>
                <w:kern w:val="3"/>
                <w:lang w:eastAsia="ru-RU"/>
              </w:rPr>
              <w:t>Усвоение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политолога.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146A42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Уровень знания</w:t>
            </w:r>
            <w:r w:rsidRPr="00A15E67">
              <w:rPr>
                <w:kern w:val="3"/>
                <w:lang w:eastAsia="ru-RU"/>
              </w:rPr>
              <w:t xml:space="preserve"> </w:t>
            </w:r>
            <w:r w:rsidRPr="00AF7755">
              <w:rPr>
                <w:kern w:val="3"/>
                <w:lang w:eastAsia="ru-RU"/>
              </w:rPr>
              <w:t>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146A42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 xml:space="preserve">Степень владения знаниями </w:t>
            </w:r>
            <w:r w:rsidRPr="00AF7755">
              <w:rPr>
                <w:kern w:val="3"/>
                <w:lang w:eastAsia="ru-RU"/>
              </w:rPr>
              <w:t>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460B88" w:rsidRPr="00460B88" w:rsidTr="00460B88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УК ОС- 2. способность к самоопределению по типу участия в различных типах проектов (на основе полученного в школе опыта)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proofErr w:type="spellStart"/>
            <w:r w:rsidRPr="00460B88">
              <w:rPr>
                <w:kern w:val="3"/>
                <w:lang w:eastAsia="ru-RU"/>
              </w:rPr>
              <w:t>Деятельностный</w:t>
            </w:r>
            <w:proofErr w:type="spellEnd"/>
            <w:r w:rsidRPr="00460B88">
              <w:rPr>
                <w:kern w:val="3"/>
                <w:lang w:eastAsia="ru-RU"/>
              </w:rPr>
              <w:t xml:space="preserve"> – качество определения (создания) условий для самоопределения. Определяет тип(ы) проекта(</w:t>
            </w:r>
            <w:proofErr w:type="spellStart"/>
            <w:r w:rsidRPr="00460B88">
              <w:rPr>
                <w:kern w:val="3"/>
                <w:lang w:eastAsia="ru-RU"/>
              </w:rPr>
              <w:t>ов</w:t>
            </w:r>
            <w:proofErr w:type="spellEnd"/>
            <w:r w:rsidRPr="00460B88">
              <w:rPr>
                <w:kern w:val="3"/>
                <w:lang w:eastAsia="ru-RU"/>
              </w:rPr>
              <w:t>) для участия в них с учетом личностных, социальных и профессиональных интересов (социальные, направленные на развитие волонтерского движения; профессионально-ориентированные, направленные на самоопределение студентов и др.).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Осуществлен выбор типа проекта и степени (уровня) участия студента в проекте.</w:t>
            </w:r>
          </w:p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Выражена готовность к сотрудничеству в различных группах (</w:t>
            </w:r>
            <w:proofErr w:type="spellStart"/>
            <w:r w:rsidRPr="00460B88">
              <w:rPr>
                <w:kern w:val="3"/>
                <w:lang w:eastAsia="ru-RU"/>
              </w:rPr>
              <w:t>межпредметных</w:t>
            </w:r>
            <w:proofErr w:type="spellEnd"/>
            <w:r w:rsidRPr="00460B88">
              <w:rPr>
                <w:kern w:val="3"/>
                <w:lang w:eastAsia="ru-RU"/>
              </w:rPr>
              <w:t>) и определена ролевая позиция в группе по осуществлению проектов.</w:t>
            </w:r>
          </w:p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Оптимально распределены обязанности по задачам и подзадачам в рамках цели проекта.</w:t>
            </w:r>
          </w:p>
        </w:tc>
      </w:tr>
    </w:tbl>
    <w:p w:rsidR="00460B88" w:rsidRDefault="00460B88">
      <w:pPr>
        <w:autoSpaceDE w:val="0"/>
        <w:spacing w:line="360" w:lineRule="auto"/>
        <w:jc w:val="both"/>
      </w:pPr>
    </w:p>
    <w:p w:rsidR="00BF223F" w:rsidRDefault="00BF223F">
      <w:pPr>
        <w:autoSpaceDE w:val="0"/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100"/>
      </w:tblGrid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</w:rPr>
              <w:t>Оценочные средства</w:t>
            </w:r>
          </w:p>
          <w:p w:rsidR="00BF223F" w:rsidRDefault="00BF223F" w:rsidP="00F92C27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8"/>
              </w:rPr>
              <w:t>Показатели</w:t>
            </w:r>
          </w:p>
          <w:p w:rsidR="00BF223F" w:rsidRDefault="00BF223F" w:rsidP="00F92C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</w:t>
            </w:r>
          </w:p>
          <w:p w:rsidR="00BF223F" w:rsidRDefault="00BF223F" w:rsidP="00F92C27">
            <w:pPr>
              <w:jc w:val="center"/>
            </w:pPr>
            <w:r>
              <w:rPr>
                <w:rFonts w:eastAsia="Calibri"/>
                <w:b/>
              </w:rPr>
              <w:t>оценки</w:t>
            </w:r>
          </w:p>
        </w:tc>
      </w:tr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spacing w:before="40"/>
              <w:ind w:firstLine="3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правильных ответов на вопросы теста.</w:t>
            </w:r>
          </w:p>
          <w:p w:rsidR="00BF223F" w:rsidRDefault="00BF223F" w:rsidP="00F92C2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60% – 0 баллов;</w:t>
            </w:r>
          </w:p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61 - 75% – 6 баллов;</w:t>
            </w:r>
          </w:p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76 - 90% – 8 баллов;</w:t>
            </w:r>
          </w:p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91 - 100% – 10 баллов.</w:t>
            </w:r>
          </w:p>
          <w:p w:rsidR="00CA4E79" w:rsidRDefault="00CA4E79" w:rsidP="00F92C27">
            <w:pPr>
              <w:spacing w:before="40"/>
              <w:ind w:firstLine="397"/>
              <w:jc w:val="both"/>
            </w:pPr>
          </w:p>
        </w:tc>
      </w:tr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Сложный вопрос:</w:t>
            </w:r>
            <w:r>
              <w:rPr>
                <w:sz w:val="20"/>
                <w:szCs w:val="20"/>
              </w:rPr>
              <w:t xml:space="preserve"> полный, развернутый, обоснованный ответ – 10 баллов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Правильный, но не аргументированный ответ – 5 баллов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Неверный ответ – 0 баллов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Обычный вопрос: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полный, развернутый, обоснованный ответ – 4 балла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Правильный, но не аргументированный ответ – 2 балла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Неверный ответ – 0 баллов.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Простой вопрос: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 ответ – 1 балл;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</w:pPr>
            <w:r>
              <w:rPr>
                <w:sz w:val="20"/>
                <w:szCs w:val="20"/>
              </w:rPr>
              <w:t>Неправильный ответ – 0 баллов</w:t>
            </w:r>
          </w:p>
        </w:tc>
      </w:tr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решения;</w:t>
            </w:r>
          </w:p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корректность выводов</w:t>
            </w:r>
          </w:p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widowControl w:val="0"/>
              <w:autoSpaceDE w:val="0"/>
              <w:spacing w:before="40"/>
              <w:jc w:val="both"/>
            </w:pPr>
            <w:r>
              <w:rPr>
                <w:sz w:val="20"/>
                <w:szCs w:val="20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BF223F" w:rsidRDefault="00BF223F">
      <w:pPr>
        <w:autoSpaceDE w:val="0"/>
        <w:spacing w:line="360" w:lineRule="auto"/>
        <w:jc w:val="both"/>
      </w:pPr>
    </w:p>
    <w:p w:rsidR="00F92C27" w:rsidRDefault="00F92C27">
      <w:pPr>
        <w:spacing w:after="160"/>
        <w:ind w:firstLine="360"/>
        <w:jc w:val="both"/>
      </w:pPr>
      <w:r>
        <w:rPr>
          <w:rFonts w:eastAsia="Calibri"/>
          <w:b/>
          <w:i/>
        </w:rPr>
        <w:t xml:space="preserve">     Перечень вопросов для подготовки к зачету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Информатика как фундаментальная наука и область практической деятельности.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об информационном обществе. Основные признаки и тенденции развития.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Эволюция развития вычислительной техники.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«информация». Показатели качества информации. Адекватность информации.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Представление информации в компьютере. Единицы измерения информации.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информационной технологии. Виды информационных технологий.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новой информационной технологии.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Информационные системы. Типы ИС.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Справочно-правовые ИС.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Аппаратные средства персонального компьютера.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Схема обработки информации на компьютере.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Виды и назначение запоминающих устройств персонального компьютера.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Виды и назначение периферийных устройств персонального компьютера.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программного обеспечения. Классификация по функциональному признаку.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Структура системного программного обеспечения.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Функции и назначение операционной системы.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ОС </w:t>
      </w:r>
      <w:proofErr w:type="spellStart"/>
      <w:r>
        <w:rPr>
          <w:rFonts w:eastAsia="Times New Roman"/>
        </w:rPr>
        <w:t>Windows</w:t>
      </w:r>
      <w:proofErr w:type="spellEnd"/>
      <w:r>
        <w:rPr>
          <w:rFonts w:eastAsia="Times New Roman"/>
        </w:rPr>
        <w:t xml:space="preserve">. Признаки графической операционной системы.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Функции и назначение сервисных системных программ.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Характеристика пакетов прикладных программ. Понятие программного продукта.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Назначение инструментальных систем программирования.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Компьютерные сети. Классификация и назначение.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История создания сети Интернет. Основные службы.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Поиск информации в сети Интернет. Социальные сети.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конфиденциальности и целостности информации, причины их нарушения.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Информационные угрозы,  Виды вредоносных программ и  средства борьбы с ними.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и свойства алгоритма. Способы описания алгоритмов.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Основные структуры алгоритмов.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Языки программирования.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Характеристики и функциональные возможности ОС </w:t>
      </w:r>
      <w:proofErr w:type="spellStart"/>
      <w:r>
        <w:rPr>
          <w:rFonts w:eastAsia="Times New Roman"/>
        </w:rPr>
        <w:t>Windows</w:t>
      </w:r>
      <w:proofErr w:type="spellEnd"/>
      <w:r>
        <w:rPr>
          <w:rFonts w:eastAsia="Times New Roman"/>
        </w:rPr>
        <w:t xml:space="preserve">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Пользовательский интерфейс среды MS </w:t>
      </w:r>
      <w:proofErr w:type="spellStart"/>
      <w:r>
        <w:rPr>
          <w:rFonts w:eastAsia="Times New Roman"/>
        </w:rPr>
        <w:t>Windows</w:t>
      </w:r>
      <w:proofErr w:type="spellEnd"/>
      <w:r>
        <w:rPr>
          <w:rFonts w:eastAsia="Times New Roman"/>
        </w:rPr>
        <w:t xml:space="preserve"> XP.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Архивирование файлов. Среда архиватора </w:t>
      </w:r>
      <w:proofErr w:type="spellStart"/>
      <w:r>
        <w:rPr>
          <w:rFonts w:eastAsia="Times New Roman"/>
        </w:rPr>
        <w:t>WinRar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WinZip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документа в текстовом процессоре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Операции с графическими объектами в текстовом процессоре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и работа с таблицами в текстовом процессоре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 xml:space="preserve">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Разработка бланкового документа в текстовом процессоре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Вставка в документ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 xml:space="preserve"> оглавления, указателей, сносок, примечаний, аннотаций, списка иллюстраций.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рассылки серийных писем в текстовом процессоре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Функциональные возможности  ТП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>. Пользовательский интерфейс.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Относительные и абсолютные ссылки в ТП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Вычисления по формулам, стандартные функции в ТП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 xml:space="preserve">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Графическое представление данных в ТП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Работа с электронной таблицей как с базой данных (списки): цели и средства.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Консолидация данных в электронной таблице.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Построение сводной таблицы в 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 xml:space="preserve"> и анализ данных с ее помощью.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Прогнозирование и регрессионный анализ в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Подбор параметра и сценарии в электронных таблицах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Решение оптимизационных задач в </w:t>
      </w:r>
      <w:proofErr w:type="spellStart"/>
      <w:r>
        <w:rPr>
          <w:rFonts w:eastAsia="Times New Roman"/>
        </w:rPr>
        <w:t>Excel</w:t>
      </w:r>
      <w:proofErr w:type="spellEnd"/>
      <w:r>
        <w:rPr>
          <w:rFonts w:eastAsia="Times New Roman"/>
        </w:rPr>
        <w:t xml:space="preserve"> с помощью инструмента Поиск решения.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Подготовка презентации в формате текстового документа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Типы объектов слайда 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b/>
          <w:i/>
        </w:rPr>
      </w:pPr>
      <w:r>
        <w:rPr>
          <w:rFonts w:eastAsia="Times New Roman"/>
        </w:rPr>
        <w:t>Способы навигации в пределах презентации</w:t>
      </w:r>
    </w:p>
    <w:p w:rsidR="00F92C27" w:rsidRDefault="00F92C27">
      <w:pPr>
        <w:spacing w:after="160"/>
        <w:ind w:firstLine="360"/>
        <w:jc w:val="both"/>
        <w:rPr>
          <w:rFonts w:eastAsia="Calibri"/>
          <w:b/>
          <w:i/>
        </w:rPr>
      </w:pPr>
    </w:p>
    <w:p w:rsidR="00F92C27" w:rsidRDefault="00F92C27">
      <w:pPr>
        <w:tabs>
          <w:tab w:val="left" w:pos="0"/>
        </w:tabs>
        <w:autoSpaceDE w:val="0"/>
        <w:jc w:val="both"/>
        <w:rPr>
          <w:rFonts w:eastAsia="Calibri"/>
          <w:b/>
        </w:rPr>
      </w:pPr>
    </w:p>
    <w:p w:rsidR="00F92C27" w:rsidRDefault="00F92C27">
      <w:pPr>
        <w:tabs>
          <w:tab w:val="left" w:pos="0"/>
        </w:tabs>
        <w:autoSpaceDE w:val="0"/>
        <w:jc w:val="both"/>
        <w:rPr>
          <w:rFonts w:eastAsia="Calibri"/>
        </w:rPr>
      </w:pPr>
      <w:r>
        <w:rPr>
          <w:rFonts w:eastAsia="Calibri"/>
          <w:b/>
        </w:rPr>
        <w:t>Типовые контрольные задания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:rsidR="00F92C27" w:rsidRDefault="00F92C27" w:rsidP="00F92C27">
      <w:pPr>
        <w:numPr>
          <w:ilvl w:val="0"/>
          <w:numId w:val="40"/>
        </w:numPr>
        <w:tabs>
          <w:tab w:val="left" w:pos="0"/>
        </w:tabs>
        <w:autoSpaceDE w:val="0"/>
        <w:spacing w:after="160" w:line="254" w:lineRule="auto"/>
        <w:jc w:val="both"/>
      </w:pPr>
      <w:r>
        <w:rPr>
          <w:rFonts w:eastAsia="Calibri"/>
        </w:rPr>
        <w:t xml:space="preserve">Задания, направленные на формирование </w:t>
      </w:r>
      <w:r>
        <w:t xml:space="preserve">способностей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 </w:t>
      </w:r>
      <w:r w:rsidR="00CA4E79">
        <w:t>10.2</w:t>
      </w:r>
      <w:r>
        <w:t>).</w:t>
      </w:r>
    </w:p>
    <w:p w:rsidR="00F92C27" w:rsidRDefault="00F92C27" w:rsidP="00F92C27">
      <w:pPr>
        <w:numPr>
          <w:ilvl w:val="1"/>
          <w:numId w:val="74"/>
        </w:numPr>
        <w:autoSpaceDE w:val="0"/>
        <w:spacing w:line="360" w:lineRule="auto"/>
        <w:jc w:val="both"/>
      </w:pPr>
      <w:r>
        <w:t>Сформируйте сводную таблицу показателей эффективности избирательной кампании на основе предложенных данных.</w:t>
      </w:r>
    </w:p>
    <w:p w:rsidR="00F92C27" w:rsidRDefault="00F92C27" w:rsidP="00F92C27">
      <w:pPr>
        <w:numPr>
          <w:ilvl w:val="1"/>
          <w:numId w:val="74"/>
        </w:numPr>
        <w:autoSpaceDE w:val="0"/>
        <w:spacing w:line="360" w:lineRule="auto"/>
        <w:jc w:val="both"/>
      </w:pPr>
      <w:r>
        <w:t xml:space="preserve">Представьте в графическом виде результаты, показывающие связь явки и результатов голосования за партию власти. </w:t>
      </w:r>
    </w:p>
    <w:p w:rsidR="00F92C27" w:rsidRDefault="00F92C27" w:rsidP="00F92C27">
      <w:pPr>
        <w:numPr>
          <w:ilvl w:val="1"/>
          <w:numId w:val="74"/>
        </w:numPr>
        <w:autoSpaceDE w:val="0"/>
        <w:spacing w:line="360" w:lineRule="auto"/>
        <w:jc w:val="both"/>
        <w:rPr>
          <w:b/>
        </w:rPr>
      </w:pPr>
      <w:r>
        <w:t>Подготовьте презентацию с использованием мультимедийных средств.</w:t>
      </w:r>
    </w:p>
    <w:p w:rsidR="00F92C27" w:rsidRDefault="00F92C27">
      <w:pPr>
        <w:rPr>
          <w:b/>
        </w:rPr>
      </w:pPr>
    </w:p>
    <w:p w:rsidR="00F92C27" w:rsidRDefault="00F92C27">
      <w:pPr>
        <w:rPr>
          <w:b/>
        </w:rPr>
      </w:pPr>
      <w:r>
        <w:rPr>
          <w:b/>
        </w:rPr>
        <w:t xml:space="preserve">Шкала оценивания.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3003"/>
        <w:gridCol w:w="2716"/>
      </w:tblGrid>
      <w:tr w:rsidR="002E2978" w:rsidRPr="002E2978" w:rsidTr="002E2978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Оценка</w:t>
            </w:r>
          </w:p>
        </w:tc>
      </w:tr>
      <w:tr w:rsidR="002E2978" w:rsidRPr="002E2978" w:rsidTr="002E2978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78" w:rsidRPr="002E2978" w:rsidRDefault="002E2978" w:rsidP="002E2978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буквой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А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В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С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2E2978">
              <w:rPr>
                <w:lang w:val="en-US" w:eastAsia="ru-RU"/>
              </w:rPr>
              <w:t>D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2E2978">
              <w:rPr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Е</w:t>
            </w:r>
          </w:p>
        </w:tc>
      </w:tr>
    </w:tbl>
    <w:p w:rsidR="00F92C27" w:rsidRDefault="00F92C27">
      <w:pPr>
        <w:rPr>
          <w:b/>
        </w:rPr>
      </w:pPr>
    </w:p>
    <w:p w:rsidR="00A37A46" w:rsidRDefault="00A37A46" w:rsidP="00A37A46">
      <w:pPr>
        <w:ind w:firstLine="567"/>
        <w:rPr>
          <w:rFonts w:cs="Arial"/>
          <w:iCs/>
        </w:rPr>
      </w:pPr>
      <w:r>
        <w:rPr>
          <w:rFonts w:eastAsia="Calibri"/>
        </w:rPr>
        <w:t xml:space="preserve">При оценивании используется </w:t>
      </w:r>
      <w:proofErr w:type="spellStart"/>
      <w:r>
        <w:rPr>
          <w:rFonts w:eastAsia="Calibri"/>
        </w:rPr>
        <w:t>балльно</w:t>
      </w:r>
      <w:proofErr w:type="spellEnd"/>
      <w:r>
        <w:rPr>
          <w:rFonts w:eastAsia="Calibri"/>
        </w:rPr>
        <w:t xml:space="preserve">-рейтинговая система. Баллы выставляются за посещаемость (максимум 18 баллов), работу на семинарах (максимум 12 баллов), выполнение контрольных работ (максимум 20 баллов); тестирование (максимум 20 баллов), зачет </w:t>
      </w:r>
      <w:r>
        <w:rPr>
          <w:rFonts w:eastAsia="Calibri"/>
          <w:iCs/>
        </w:rPr>
        <w:t xml:space="preserve">(максимум 30 баллов). </w:t>
      </w:r>
      <w:r>
        <w:rPr>
          <w:rFonts w:eastAsia="Calibri"/>
        </w:rPr>
        <w:t xml:space="preserve">Дисциплина считается освоенной, если студент набрал не менее 51 балла в результате выполнения всех типов заданий, включая ответ на зачете. </w:t>
      </w:r>
    </w:p>
    <w:p w:rsidR="00A37A46" w:rsidRDefault="00A37A46" w:rsidP="00A37A46">
      <w:pPr>
        <w:rPr>
          <w:rFonts w:cs="Arial"/>
          <w:iCs/>
        </w:rPr>
      </w:pPr>
    </w:p>
    <w:p w:rsidR="00F92C27" w:rsidRDefault="00F92C27" w:rsidP="00A37A46">
      <w:pPr>
        <w:spacing w:before="40" w:line="276" w:lineRule="auto"/>
        <w:ind w:firstLine="720"/>
        <w:jc w:val="both"/>
        <w:rPr>
          <w:sz w:val="20"/>
          <w:szCs w:val="20"/>
        </w:rPr>
      </w:pPr>
      <w:r>
        <w:t xml:space="preserve">На основании п. 14 Положения о </w:t>
      </w:r>
      <w:proofErr w:type="spellStart"/>
      <w:r>
        <w:t>балльно</w:t>
      </w:r>
      <w:proofErr w:type="spellEnd"/>
      <w:r>
        <w:t xml:space="preserve">-рейтинговой системе оценки знаний обучающихся в </w:t>
      </w:r>
      <w:proofErr w:type="spellStart"/>
      <w:r>
        <w:t>РАНХиГС</w:t>
      </w:r>
      <w:proofErr w:type="spellEnd"/>
      <w:r>
        <w:t xml:space="preserve"> в институте п</w:t>
      </w:r>
      <w:r w:rsidR="00A37A46">
        <w:t xml:space="preserve">ринята следующая шкала перевода </w:t>
      </w:r>
      <w:r>
        <w:t>оценки из многобалльной в систему «зачтено»/ «не зачтено»: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76"/>
        <w:gridCol w:w="4764"/>
      </w:tblGrid>
      <w:tr w:rsidR="00F92C2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</w:pPr>
            <w:r>
              <w:rPr>
                <w:sz w:val="20"/>
                <w:szCs w:val="20"/>
              </w:rPr>
              <w:t>«не зачтено»</w:t>
            </w:r>
          </w:p>
        </w:tc>
      </w:tr>
      <w:tr w:rsidR="00F92C2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</w:pPr>
            <w:r>
              <w:rPr>
                <w:sz w:val="20"/>
                <w:szCs w:val="20"/>
              </w:rPr>
              <w:t>«зачтено»</w:t>
            </w:r>
          </w:p>
        </w:tc>
      </w:tr>
    </w:tbl>
    <w:p w:rsidR="00F92C27" w:rsidRDefault="00F92C27">
      <w:pPr>
        <w:jc w:val="center"/>
        <w:rPr>
          <w:b/>
        </w:rPr>
      </w:pPr>
    </w:p>
    <w:p w:rsidR="00F92C27" w:rsidRPr="00082741" w:rsidRDefault="00082741">
      <w:pPr>
        <w:spacing w:before="40"/>
        <w:rPr>
          <w:b/>
        </w:rPr>
      </w:pPr>
      <w:r w:rsidRPr="00082741">
        <w:rPr>
          <w:b/>
        </w:rPr>
        <w:t>4.4. Методические материалы.</w:t>
      </w:r>
    </w:p>
    <w:p w:rsidR="00082741" w:rsidRDefault="00082741">
      <w:pPr>
        <w:spacing w:before="40"/>
      </w:pPr>
      <w:r>
        <w:t>Зачет проводится в компьютерном классе, с работающими ПК, подключенными к интернету. Можно пользоваться открытыми базами данных.</w:t>
      </w:r>
    </w:p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ind w:firstLine="709"/>
        <w:jc w:val="center"/>
      </w:pPr>
      <w:r>
        <w:rPr>
          <w:rFonts w:eastAsia="Calibri"/>
          <w:b/>
        </w:rPr>
        <w:t>Схема расчета рейтинговых баллов по дисциплине «Информатика</w:t>
      </w:r>
      <w:r w:rsidR="003E51D8" w:rsidRPr="003E51D8">
        <w:rPr>
          <w:rFonts w:eastAsia="Calibri"/>
          <w:b/>
        </w:rPr>
        <w:t xml:space="preserve"> </w:t>
      </w:r>
      <w:r w:rsidR="003E51D8" w:rsidRPr="003E51D8">
        <w:rPr>
          <w:b/>
          <w:kern w:val="3"/>
          <w:szCs w:val="22"/>
        </w:rPr>
        <w:t>(анализ данных)</w:t>
      </w:r>
      <w:r w:rsidRPr="003E51D8">
        <w:rPr>
          <w:rFonts w:eastAsia="Calibri"/>
          <w:b/>
        </w:rPr>
        <w:t>»</w:t>
      </w:r>
    </w:p>
    <w:p w:rsidR="00F92C27" w:rsidRDefault="00F92C27">
      <w:pPr>
        <w:autoSpaceDE w:val="0"/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537"/>
      </w:tblGrid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 xml:space="preserve">Максимальное количество баллов за семестр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rPr>
                <w:b/>
              </w:rPr>
              <w:t xml:space="preserve">Примечание </w:t>
            </w:r>
          </w:p>
        </w:tc>
      </w:tr>
      <w:tr w:rsidR="00F92C27">
        <w:trPr>
          <w:trHeight w:val="84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Посещение семинаров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</w:pPr>
            <w:r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 xml:space="preserve">Максимум 1,5 баллов за каждый семинар (учитывается посещение и активное участие в семинаре). Всего 6 семинаров </w:t>
            </w:r>
          </w:p>
          <w:p w:rsidR="00F92C27" w:rsidRDefault="00F92C27">
            <w:pPr>
              <w:widowControl w:val="0"/>
              <w:spacing w:before="180"/>
            </w:pPr>
            <w:r>
              <w:t>Нет возможности компенсации.</w:t>
            </w:r>
          </w:p>
        </w:tc>
      </w:tr>
      <w:tr w:rsidR="00F92C27">
        <w:trPr>
          <w:trHeight w:val="847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rPr>
                <w:b/>
              </w:rPr>
              <w:t>Виды работ в течение семестра (примеры)</w:t>
            </w: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001591">
            <w:pPr>
              <w:widowControl w:val="0"/>
              <w:spacing w:before="180"/>
            </w:pPr>
            <w: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jc w:val="center"/>
            </w:pPr>
            <w: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Процент правильных ответов:</w:t>
            </w:r>
          </w:p>
          <w:p w:rsidR="00F92C27" w:rsidRDefault="00F92C27">
            <w:pPr>
              <w:widowControl w:val="0"/>
              <w:spacing w:before="180"/>
            </w:pPr>
            <w:r>
              <w:t>Менее 60% – 0 баллов;</w:t>
            </w:r>
          </w:p>
          <w:p w:rsidR="00F92C27" w:rsidRDefault="00F92C27">
            <w:pPr>
              <w:widowControl w:val="0"/>
              <w:spacing w:before="180"/>
            </w:pPr>
            <w:r>
              <w:t>61 - 75% – 6 баллов;</w:t>
            </w:r>
          </w:p>
          <w:p w:rsidR="00F92C27" w:rsidRDefault="00F92C27">
            <w:pPr>
              <w:widowControl w:val="0"/>
              <w:spacing w:before="180"/>
            </w:pPr>
            <w:r>
              <w:t>76 - 90% – 8 баллов;</w:t>
            </w:r>
          </w:p>
          <w:p w:rsidR="00F92C27" w:rsidRDefault="00F92C27">
            <w:pPr>
              <w:widowControl w:val="0"/>
              <w:spacing w:before="180"/>
            </w:pPr>
            <w:r>
              <w:t>91 - 100% – 10 баллов.</w:t>
            </w:r>
          </w:p>
          <w:p w:rsidR="00F92C27" w:rsidRDefault="00F92C27">
            <w:pPr>
              <w:widowControl w:val="0"/>
              <w:spacing w:before="180"/>
            </w:pPr>
          </w:p>
          <w:p w:rsidR="00F92C27" w:rsidRDefault="00F92C27">
            <w:pPr>
              <w:widowControl w:val="0"/>
              <w:spacing w:before="180"/>
            </w:pPr>
            <w:r>
              <w:t>Всего 2 контрольные работы в семестр.</w:t>
            </w:r>
          </w:p>
          <w:p w:rsidR="00F92C27" w:rsidRDefault="00F92C27">
            <w:pPr>
              <w:widowControl w:val="0"/>
              <w:spacing w:before="180"/>
            </w:pPr>
          </w:p>
          <w:p w:rsidR="00F92C27" w:rsidRDefault="00F92C27">
            <w:pPr>
              <w:widowControl w:val="0"/>
              <w:spacing w:before="180"/>
            </w:pPr>
            <w:r>
              <w:t>Компенсация – написание работы в индивидуальном порядке</w:t>
            </w: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Решение домашних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</w:pPr>
            <w:r>
              <w:t>44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2 балла за правильно выполненное задание к каждому семинару. Всего 12 семинаров.</w:t>
            </w: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>Итого максимальное количество баллов за работу в течение семестра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napToGrid w:val="0"/>
              <w:spacing w:before="180"/>
              <w:jc w:val="center"/>
              <w:rPr>
                <w:b/>
              </w:rPr>
            </w:pP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 w:rsidP="00A37A46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 xml:space="preserve">Максимальное количество баллов за </w:t>
            </w:r>
            <w:r w:rsidR="00A37A46">
              <w:rPr>
                <w:b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napToGrid w:val="0"/>
              <w:spacing w:before="180"/>
              <w:jc w:val="center"/>
              <w:rPr>
                <w:b/>
              </w:rPr>
            </w:pPr>
          </w:p>
        </w:tc>
      </w:tr>
    </w:tbl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spacing w:line="312" w:lineRule="auto"/>
        <w:ind w:left="426"/>
        <w:jc w:val="both"/>
      </w:pPr>
    </w:p>
    <w:p w:rsidR="00F92C27" w:rsidRDefault="00F92C27">
      <w:pPr>
        <w:spacing w:line="312" w:lineRule="auto"/>
        <w:ind w:left="426"/>
        <w:jc w:val="both"/>
        <w:rPr>
          <w:lang w:val="x-none"/>
        </w:rPr>
      </w:pPr>
      <w:r>
        <w:rPr>
          <w:b/>
          <w:i/>
        </w:rPr>
        <w:t>5.</w:t>
      </w:r>
      <w:r>
        <w:rPr>
          <w:b/>
        </w:rPr>
        <w:t>Методические указания для обучающихся по освоению дисциплины (модуля).</w:t>
      </w:r>
    </w:p>
    <w:p w:rsidR="00F92C27" w:rsidRDefault="00F92C27">
      <w:pPr>
        <w:ind w:firstLine="567"/>
        <w:jc w:val="both"/>
        <w:rPr>
          <w:b/>
          <w:bCs/>
          <w:u w:val="single"/>
          <w:lang w:val="x-none"/>
        </w:rPr>
      </w:pPr>
      <w:r>
        <w:rPr>
          <w:lang w:val="x-none"/>
        </w:rPr>
        <w:t>Изучение социологии в академии осуществляется с использованием основных форм учебных занятий: лекций, семинаров,  разбора практических заданий, самостоятельной работы.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b/>
          <w:bCs/>
          <w:u w:val="single"/>
          <w:lang w:val="x-none"/>
        </w:rPr>
        <w:t>Лекция</w:t>
      </w:r>
      <w:r>
        <w:rPr>
          <w:b/>
          <w:bCs/>
          <w:lang w:val="x-none"/>
        </w:rPr>
        <w:t xml:space="preserve"> </w:t>
      </w:r>
      <w:r>
        <w:rPr>
          <w:lang w:val="x-none"/>
        </w:rPr>
        <w:t xml:space="preserve">является </w:t>
      </w:r>
      <w:r>
        <w:rPr>
          <w:b/>
          <w:bCs/>
          <w:lang w:val="x-none"/>
        </w:rPr>
        <w:t xml:space="preserve"> </w:t>
      </w:r>
      <w:r>
        <w:rPr>
          <w:lang w:val="x-none"/>
        </w:rPr>
        <w:t xml:space="preserve">ведущей формой учебных занятий. Она отличается </w:t>
      </w:r>
      <w:proofErr w:type="spellStart"/>
      <w:r>
        <w:rPr>
          <w:lang w:val="x-none"/>
        </w:rPr>
        <w:t>монологичностью</w:t>
      </w:r>
      <w:proofErr w:type="spellEnd"/>
      <w:r>
        <w:rPr>
          <w:lang w:val="x-none"/>
        </w:rPr>
        <w:t>, в ней активная роль принадлежит преподавателю, задача которого сводится к тому, чтобы в отведенное время раскрыть содержание учебных вопросов или дать схему ответа на узловые проблемы темы лекции.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lang w:val="x-none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философии в целом.</w:t>
      </w:r>
    </w:p>
    <w:p w:rsidR="00F92C27" w:rsidRDefault="00F92C27">
      <w:pPr>
        <w:ind w:firstLine="567"/>
        <w:jc w:val="both"/>
        <w:rPr>
          <w:b/>
          <w:bCs/>
          <w:u w:val="single"/>
          <w:lang w:val="x-none"/>
        </w:rPr>
      </w:pPr>
      <w:r>
        <w:rPr>
          <w:lang w:val="x-none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видом которых при изучении философии является семинар.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b/>
          <w:bCs/>
          <w:u w:val="single"/>
          <w:lang w:val="x-none"/>
        </w:rPr>
        <w:t>Семинар</w:t>
      </w:r>
      <w:r>
        <w:rPr>
          <w:b/>
          <w:bCs/>
          <w:lang w:val="x-none"/>
        </w:rPr>
        <w:t>,</w:t>
      </w:r>
      <w:r>
        <w:rPr>
          <w:lang w:val="x-none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учебных вопросов в соответствии с темой учебного плана. Главное в нем – достижение познавательных, методических и воспитательных целей посредством активного включения студентов в обсуждение учебного материала. Роль преподавателя сводится, в основном, к организации обсуждения учебных вопросов, ориентации выступающих, созданию проблемных ситуаций, оказанию методической помощи при затруднительных вопросах. </w:t>
      </w:r>
    </w:p>
    <w:p w:rsidR="00F92C27" w:rsidRDefault="00F92C27">
      <w:pPr>
        <w:ind w:firstLine="567"/>
        <w:jc w:val="both"/>
        <w:rPr>
          <w:spacing w:val="-6"/>
          <w:lang w:val="x-none"/>
        </w:rPr>
      </w:pPr>
      <w:r>
        <w:rPr>
          <w:lang w:val="x-none"/>
        </w:rPr>
        <w:t xml:space="preserve">Подготовка к семинарскому занятию предполагает целенаправленную </w:t>
      </w:r>
      <w:r>
        <w:rPr>
          <w:b/>
          <w:bCs/>
          <w:u w:val="single"/>
          <w:lang w:val="x-none"/>
        </w:rPr>
        <w:t>самостоятельную работу</w:t>
      </w:r>
      <w:r>
        <w:rPr>
          <w:lang w:val="x-none"/>
        </w:rPr>
        <w:t xml:space="preserve"> студентов. </w:t>
      </w:r>
    </w:p>
    <w:p w:rsidR="00F92C27" w:rsidRDefault="00F92C27">
      <w:pPr>
        <w:ind w:firstLine="567"/>
        <w:jc w:val="both"/>
        <w:rPr>
          <w:spacing w:val="-10"/>
        </w:rPr>
      </w:pPr>
      <w:r>
        <w:rPr>
          <w:spacing w:val="-6"/>
          <w:lang w:val="x-none"/>
        </w:rPr>
        <w:t xml:space="preserve">Прежде всего, необходимо внимательно ознакомиться с заданиями, предлагаемыми для обсуждения на семинаре, на что уходит не более трех-пяти минут времени. Затем следует просмотреть свой конспект лекций, на что потребуется 15-20 минут времени. Таким образом, за первые 20-25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оригинальным текстам и другой рекомендованной литературе. 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spacing w:val="-10"/>
        </w:rPr>
        <w:t>С</w:t>
      </w:r>
      <w:proofErr w:type="spellStart"/>
      <w:r>
        <w:rPr>
          <w:spacing w:val="-10"/>
          <w:lang w:val="x-none"/>
        </w:rPr>
        <w:t>тудент</w:t>
      </w:r>
      <w:proofErr w:type="spellEnd"/>
      <w:r>
        <w:rPr>
          <w:spacing w:val="-10"/>
          <w:lang w:val="x-none"/>
        </w:rPr>
        <w:t xml:space="preserve"> должен знать </w:t>
      </w:r>
      <w:r>
        <w:rPr>
          <w:b/>
          <w:bCs/>
          <w:spacing w:val="-10"/>
          <w:lang w:val="x-none"/>
        </w:rPr>
        <w:t>основные критерии оценки</w:t>
      </w:r>
      <w:r>
        <w:rPr>
          <w:spacing w:val="-10"/>
          <w:lang w:val="x-none"/>
        </w:rPr>
        <w:t xml:space="preserve"> его учебной работы по дисциплине. Назовем основные из них: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lang w:val="x-none"/>
        </w:rPr>
      </w:pPr>
      <w:r>
        <w:rPr>
          <w:lang w:val="x-none"/>
        </w:rPr>
        <w:t>Знание учебного материала в соответствии с учебной программой дисциплины (степень освоения имеющейся литературы по теме, учебному вопросу);  способность дать оценку существующим точкам зрения по раскрываемой проблеме; творческое владение понятийным аппаратом социологии).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lang w:val="x-none"/>
        </w:rPr>
      </w:pPr>
      <w:r>
        <w:rPr>
          <w:lang w:val="x-none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актуальные вопросы общественной жизни, развития военной теории и практики).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spacing w:val="-8"/>
          <w:lang w:val="x-none"/>
        </w:rPr>
      </w:pPr>
      <w:r>
        <w:rPr>
          <w:lang w:val="x-none"/>
        </w:rPr>
        <w:t>Доказательность и убедительность выступления (положения, приводимые в выступлении, должны содержать определенную систему аргументов, раскрывающую позицию курсанта по данной проблеме, убеждать в правильности этой позиции).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lang w:val="x-none"/>
        </w:rPr>
      </w:pPr>
      <w:r>
        <w:rPr>
          <w:spacing w:val="-8"/>
          <w:lang w:val="x-none"/>
        </w:rPr>
        <w:t>Наличие конспекта лекций и его отработка во время самостоятельной работы.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spacing w:val="-6"/>
          <w:lang w:val="x-none"/>
        </w:rPr>
      </w:pPr>
      <w:r>
        <w:rPr>
          <w:lang w:val="x-none"/>
        </w:rPr>
        <w:t>Знание рекомендованной литературы.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</w:pPr>
      <w:r>
        <w:rPr>
          <w:spacing w:val="-6"/>
          <w:lang w:val="x-none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:rsidR="00F92C27" w:rsidRDefault="00F92C27">
      <w:pPr>
        <w:jc w:val="both"/>
      </w:pPr>
    </w:p>
    <w:p w:rsidR="00F92C27" w:rsidRDefault="00F92C27">
      <w:pPr>
        <w:keepNext/>
        <w:jc w:val="center"/>
      </w:pPr>
      <w:r>
        <w:rPr>
          <w:rFonts w:eastAsia="Calibri"/>
          <w:b/>
          <w:caps/>
        </w:rPr>
        <w:t>Планы семинарских занятий</w:t>
      </w:r>
    </w:p>
    <w:p w:rsidR="00F92C27" w:rsidRDefault="00F92C27">
      <w:pPr>
        <w:tabs>
          <w:tab w:val="left" w:pos="1620"/>
        </w:tabs>
        <w:jc w:val="both"/>
      </w:pP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 xml:space="preserve">Занятие 1. </w:t>
      </w:r>
      <w:r>
        <w:rPr>
          <w:rFonts w:eastAsia="Arial Unicode MS"/>
          <w:b/>
          <w:bCs/>
          <w:i/>
        </w:rPr>
        <w:t xml:space="preserve">Редактирование и форматирование текста в </w:t>
      </w:r>
      <w:r>
        <w:rPr>
          <w:rFonts w:eastAsia="Arial Unicode MS"/>
          <w:b/>
          <w:i/>
          <w:iCs/>
        </w:rPr>
        <w:t>текстовом процессоре</w:t>
      </w:r>
      <w:r>
        <w:rPr>
          <w:rFonts w:eastAsia="Arial Unicode MS"/>
          <w:b/>
          <w:bCs/>
          <w:i/>
        </w:rPr>
        <w:t xml:space="preserve"> </w:t>
      </w:r>
      <w:r>
        <w:rPr>
          <w:rFonts w:eastAsia="Arial Unicode MS"/>
          <w:b/>
          <w:bCs/>
          <w:i/>
          <w:lang w:val="en-US"/>
        </w:rPr>
        <w:t>Word</w:t>
      </w:r>
      <w:r>
        <w:rPr>
          <w:rFonts w:eastAsia="Arial Unicode MS"/>
          <w:b/>
          <w:i/>
          <w:iCs/>
        </w:rPr>
        <w:t xml:space="preserve"> </w:t>
      </w:r>
    </w:p>
    <w:p w:rsidR="00F92C27" w:rsidRDefault="00F92C27">
      <w:pPr>
        <w:spacing w:after="120"/>
        <w:ind w:left="283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Ввод текста с клавиатуры (на основе существующего документа, на основе шаблона),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поиск и замена текста,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средства отмены и возврата текста,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автотекст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автозамена</w:t>
      </w:r>
      <w:proofErr w:type="spellEnd"/>
      <w:r>
        <w:rPr>
          <w:rFonts w:eastAsia="Times New Roman"/>
        </w:rPr>
        <w:t xml:space="preserve">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ввод специальных и произвольных символов,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тезаурус, автоматизация проверки правописания.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шрифтов,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форматирование абзацев</w:t>
      </w:r>
      <w:r>
        <w:rPr>
          <w:rFonts w:eastAsia="Arial Unicode MS"/>
        </w:rPr>
        <w:t xml:space="preserve">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разделов,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форматирование колонок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нумерованных и маркированных списков.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</w:pPr>
      <w:r>
        <w:rPr>
          <w:rFonts w:eastAsia="Times New Roman"/>
        </w:rPr>
        <w:t>обрамление</w:t>
      </w:r>
      <w:r>
        <w:rPr>
          <w:rFonts w:eastAsia="Arial Unicode MS"/>
        </w:rPr>
        <w:t xml:space="preserve"> и заливка объектов текста.</w:t>
      </w:r>
    </w:p>
    <w:p w:rsidR="00F92C27" w:rsidRDefault="00F92C27">
      <w:pPr>
        <w:spacing w:after="160"/>
        <w:jc w:val="both"/>
        <w:rPr>
          <w:rFonts w:eastAsia="Calibri"/>
        </w:rPr>
      </w:pPr>
    </w:p>
    <w:p w:rsidR="00F92C27" w:rsidRDefault="00F92C27">
      <w:pPr>
        <w:spacing w:after="160"/>
        <w:jc w:val="both"/>
        <w:rPr>
          <w:rFonts w:eastAsia="Calibri"/>
        </w:rPr>
      </w:pPr>
      <w:r>
        <w:rPr>
          <w:rFonts w:eastAsia="Calibri"/>
          <w:b/>
          <w:i/>
        </w:rPr>
        <w:t xml:space="preserve">Литература, используемая при подготовке к занятию: 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 xml:space="preserve">Долженков В., Стученков А.. </w:t>
      </w:r>
      <w:r>
        <w:rPr>
          <w:rFonts w:eastAsia="Calibri"/>
          <w:lang w:val="en-US"/>
        </w:rPr>
        <w:t>Microsoft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Office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proofErr w:type="spellStart"/>
      <w:r>
        <w:rPr>
          <w:rFonts w:eastAsia="Calibri"/>
        </w:rPr>
        <w:t>Стоцкий</w:t>
      </w:r>
      <w:proofErr w:type="spellEnd"/>
      <w:r>
        <w:rPr>
          <w:rFonts w:eastAsia="Calibri"/>
        </w:rPr>
        <w:t xml:space="preserve"> Ю., Васильев А., </w:t>
      </w:r>
      <w:proofErr w:type="spellStart"/>
      <w:r>
        <w:rPr>
          <w:rFonts w:eastAsia="Calibri"/>
        </w:rPr>
        <w:t>Телина</w:t>
      </w:r>
      <w:proofErr w:type="spellEnd"/>
      <w:r>
        <w:rPr>
          <w:rFonts w:eastAsia="Calibri"/>
        </w:rPr>
        <w:t xml:space="preserve"> И. </w:t>
      </w:r>
      <w:r>
        <w:rPr>
          <w:rFonts w:eastAsia="Calibri"/>
          <w:lang w:val="en-US"/>
        </w:rPr>
        <w:t>Office</w:t>
      </w:r>
      <w:r>
        <w:rPr>
          <w:rFonts w:eastAsia="Calibri"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proofErr w:type="spellStart"/>
      <w:r>
        <w:rPr>
          <w:rFonts w:eastAsia="Calibri"/>
        </w:rPr>
        <w:t>Таненбаум</w:t>
      </w:r>
      <w:proofErr w:type="spellEnd"/>
      <w:r>
        <w:rPr>
          <w:rFonts w:eastAsia="Calibri"/>
        </w:rPr>
        <w:t xml:space="preserve"> Э., </w:t>
      </w:r>
      <w:proofErr w:type="spellStart"/>
      <w:r>
        <w:rPr>
          <w:rFonts w:eastAsia="Calibri"/>
        </w:rPr>
        <w:t>Остин</w:t>
      </w:r>
      <w:proofErr w:type="spellEnd"/>
      <w:r>
        <w:rPr>
          <w:rFonts w:eastAsia="Calibri"/>
        </w:rPr>
        <w:t xml:space="preserve"> Т.. Архитектура компьютера. 6-е изд. - СПб. : Питер, 2013. - 816 c. </w:t>
      </w:r>
    </w:p>
    <w:p w:rsidR="00F92C27" w:rsidRDefault="00F92C27">
      <w:pPr>
        <w:ind w:left="720"/>
        <w:jc w:val="both"/>
        <w:rPr>
          <w:rFonts w:eastAsia="Calibri"/>
        </w:rPr>
      </w:pP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>Занятие 2. Работа с таблицами в текстовом процессоре</w:t>
      </w:r>
      <w:r>
        <w:rPr>
          <w:rFonts w:eastAsia="Arial Unicode MS"/>
          <w:b/>
          <w:bCs/>
          <w:i/>
        </w:rPr>
        <w:t xml:space="preserve"> </w:t>
      </w:r>
      <w:r>
        <w:rPr>
          <w:rFonts w:eastAsia="Arial Unicode MS"/>
          <w:b/>
          <w:bCs/>
          <w:i/>
          <w:lang w:val="en-US"/>
        </w:rPr>
        <w:t>Word</w:t>
      </w:r>
      <w:r>
        <w:rPr>
          <w:rFonts w:eastAsia="Arial Unicode MS"/>
          <w:bCs/>
          <w:i/>
          <w:iCs/>
        </w:rPr>
        <w:t>.</w:t>
      </w:r>
      <w:r>
        <w:rPr>
          <w:rFonts w:eastAsia="Arial Unicode MS"/>
          <w:b/>
          <w:i/>
          <w:iCs/>
        </w:rPr>
        <w:t xml:space="preserve"> </w:t>
      </w:r>
    </w:p>
    <w:p w:rsidR="00F92C27" w:rsidRDefault="00F92C27">
      <w:pPr>
        <w:spacing w:after="120"/>
        <w:ind w:left="283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9005C1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Укажите с</w:t>
      </w:r>
      <w:r w:rsidR="00F92C27">
        <w:rPr>
          <w:rFonts w:eastAsia="Times New Roman"/>
        </w:rPr>
        <w:t xml:space="preserve">пособы создания (вставки) таблицы в текстовом документе,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Заполнение и редактирование таблицы,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столбцов и строк таблицы,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автоформат</w:t>
      </w:r>
      <w:proofErr w:type="spellEnd"/>
      <w:r>
        <w:rPr>
          <w:rFonts w:eastAsia="Times New Roman"/>
        </w:rPr>
        <w:t xml:space="preserve"> таблицы,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объединение ячеек таблицы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формул в таблицу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</w:rPr>
      </w:pPr>
      <w:r>
        <w:rPr>
          <w:rFonts w:eastAsia="Times New Roman"/>
        </w:rPr>
        <w:t>Обрамление</w:t>
      </w:r>
      <w:r>
        <w:rPr>
          <w:rFonts w:eastAsia="Arial Unicode MS"/>
        </w:rPr>
        <w:t xml:space="preserve"> таблицы</w:t>
      </w:r>
    </w:p>
    <w:p w:rsidR="00F92C27" w:rsidRDefault="00F92C27">
      <w:pPr>
        <w:spacing w:after="160"/>
        <w:jc w:val="both"/>
        <w:rPr>
          <w:rFonts w:eastAsia="Arial Unicode MS"/>
        </w:rPr>
      </w:pPr>
    </w:p>
    <w:p w:rsidR="00F92C27" w:rsidRDefault="00F92C27">
      <w:pPr>
        <w:spacing w:after="160"/>
        <w:jc w:val="both"/>
        <w:rPr>
          <w:rFonts w:eastAsia="Arial Unicode MS"/>
          <w:bCs/>
        </w:rPr>
      </w:pPr>
      <w:r>
        <w:rPr>
          <w:rFonts w:eastAsia="Calibri"/>
          <w:b/>
          <w:i/>
        </w:rPr>
        <w:t xml:space="preserve">Литература, используемая при подготовке к занятию: 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Стоцкий</w:t>
      </w:r>
      <w:proofErr w:type="spellEnd"/>
      <w:r>
        <w:rPr>
          <w:rFonts w:eastAsia="Arial Unicode MS"/>
          <w:bCs/>
        </w:rPr>
        <w:t xml:space="preserve"> Ю., Васильев А., </w:t>
      </w:r>
      <w:proofErr w:type="spellStart"/>
      <w:r>
        <w:rPr>
          <w:rFonts w:eastAsia="Arial Unicode MS"/>
          <w:bCs/>
        </w:rPr>
        <w:t>Телина</w:t>
      </w:r>
      <w:proofErr w:type="spellEnd"/>
      <w:r>
        <w:rPr>
          <w:rFonts w:eastAsia="Arial Unicode MS"/>
          <w:bCs/>
        </w:rPr>
        <w:t xml:space="preserve">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Таненбаум</w:t>
      </w:r>
      <w:proofErr w:type="spellEnd"/>
      <w:r>
        <w:rPr>
          <w:rFonts w:eastAsia="Arial Unicode MS"/>
          <w:bCs/>
        </w:rPr>
        <w:t xml:space="preserve"> Э., </w:t>
      </w:r>
      <w:proofErr w:type="spellStart"/>
      <w:r>
        <w:rPr>
          <w:rFonts w:eastAsia="Arial Unicode MS"/>
          <w:bCs/>
        </w:rPr>
        <w:t>Остин</w:t>
      </w:r>
      <w:proofErr w:type="spellEnd"/>
      <w:r>
        <w:rPr>
          <w:rFonts w:eastAsia="Arial Unicode MS"/>
          <w:bCs/>
        </w:rPr>
        <w:t xml:space="preserve"> Т.. Архитектура компьютера. 6-е изд. - СПб. : Питер, 2013. - 816 c. </w:t>
      </w:r>
    </w:p>
    <w:p w:rsidR="00F92C27" w:rsidRDefault="00F92C27">
      <w:pPr>
        <w:pStyle w:val="af5"/>
        <w:spacing w:after="0"/>
        <w:ind w:left="720"/>
        <w:jc w:val="both"/>
        <w:rPr>
          <w:rFonts w:eastAsia="Arial Unicode MS"/>
          <w:bCs/>
        </w:rPr>
      </w:pP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>Занятие 3. Вставка  графических объектов в текстовый документ</w:t>
      </w:r>
      <w:r>
        <w:rPr>
          <w:rFonts w:eastAsia="Arial Unicode MS"/>
          <w:bCs/>
          <w:i/>
          <w:iCs/>
        </w:rPr>
        <w:t xml:space="preserve"> </w:t>
      </w:r>
      <w:r>
        <w:rPr>
          <w:rFonts w:eastAsia="Arial Unicode MS"/>
          <w:b/>
          <w:i/>
          <w:iCs/>
        </w:rPr>
        <w:t>- 4 часа</w:t>
      </w:r>
    </w:p>
    <w:p w:rsidR="00F92C27" w:rsidRDefault="00F92C27">
      <w:pPr>
        <w:ind w:left="284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и форматирование надписей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и форматирование рисунков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и форматирование диаграмм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i/>
          <w:iCs/>
        </w:rPr>
      </w:pPr>
      <w:r>
        <w:rPr>
          <w:rFonts w:eastAsia="Times New Roman"/>
        </w:rPr>
        <w:t>Создание организационных диаграмм</w:t>
      </w:r>
    </w:p>
    <w:p w:rsidR="00F92C27" w:rsidRDefault="00F92C27">
      <w:pPr>
        <w:ind w:left="902"/>
        <w:rPr>
          <w:rFonts w:eastAsia="Arial Unicode MS"/>
          <w:b/>
          <w:i/>
          <w:iCs/>
        </w:rPr>
      </w:pPr>
    </w:p>
    <w:p w:rsidR="00F92C27" w:rsidRDefault="00F92C27">
      <w:pPr>
        <w:spacing w:after="160"/>
        <w:jc w:val="both"/>
        <w:rPr>
          <w:rFonts w:eastAsia="Arial Unicode MS"/>
          <w:iCs/>
        </w:rPr>
      </w:pPr>
      <w:r>
        <w:rPr>
          <w:rFonts w:eastAsia="Calibri"/>
          <w:b/>
          <w:i/>
        </w:rPr>
        <w:t xml:space="preserve">Литература, используемая при подготовке к занятию: 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iCs/>
        </w:rPr>
      </w:pPr>
      <w:proofErr w:type="spellStart"/>
      <w:r>
        <w:rPr>
          <w:rFonts w:eastAsia="Arial Unicode MS"/>
          <w:iCs/>
        </w:rPr>
        <w:t>Бройдо</w:t>
      </w:r>
      <w:proofErr w:type="spellEnd"/>
      <w:r>
        <w:rPr>
          <w:rFonts w:eastAsia="Arial Unicode MS"/>
          <w:iCs/>
        </w:rPr>
        <w:t xml:space="preserve"> В., Ильина О. Вычислительные системы, сети, и коммуникации: Учебник для вузов. 4-е изд. - СПб. : Питер, 2010. - 560c. , Гриф МО Учебное пособие.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iCs/>
        </w:rPr>
      </w:pPr>
      <w:r>
        <w:rPr>
          <w:rFonts w:eastAsia="Arial Unicode MS"/>
          <w:iCs/>
        </w:rPr>
        <w:t xml:space="preserve">Гусева Е.Н. Информатика :[электронный ресурс] учебное пособие. </w:t>
      </w:r>
      <w:r>
        <w:rPr>
          <w:rFonts w:eastAsia="Arial Unicode MS"/>
          <w:iCs/>
          <w:lang w:val="en-US"/>
        </w:rPr>
        <w:t xml:space="preserve">М. : </w:t>
      </w:r>
      <w:proofErr w:type="spellStart"/>
      <w:r>
        <w:rPr>
          <w:rFonts w:eastAsia="Arial Unicode MS"/>
          <w:iCs/>
          <w:lang w:val="en-US"/>
        </w:rPr>
        <w:t>Флинта</w:t>
      </w:r>
      <w:proofErr w:type="spellEnd"/>
      <w:r>
        <w:rPr>
          <w:rFonts w:eastAsia="Arial Unicode MS"/>
          <w:iCs/>
          <w:lang w:val="en-US"/>
        </w:rPr>
        <w:t>, 2011, 260 с.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iCs/>
        </w:rPr>
      </w:pPr>
      <w:proofErr w:type="spellStart"/>
      <w:r>
        <w:rPr>
          <w:rFonts w:eastAsia="Arial Unicode MS"/>
          <w:iCs/>
        </w:rPr>
        <w:t>Забуга</w:t>
      </w:r>
      <w:proofErr w:type="spellEnd"/>
      <w:r>
        <w:rPr>
          <w:rFonts w:eastAsia="Arial Unicode MS"/>
          <w:iCs/>
        </w:rPr>
        <w:t xml:space="preserve">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b/>
          <w:i/>
          <w:iCs/>
        </w:rPr>
      </w:pPr>
      <w:r>
        <w:rPr>
          <w:rFonts w:eastAsia="Arial Unicode MS"/>
          <w:i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rPr>
          <w:rFonts w:eastAsia="Arial Unicode MS"/>
          <w:b/>
          <w:i/>
          <w:iCs/>
        </w:rPr>
      </w:pPr>
    </w:p>
    <w:p w:rsidR="00F92C27" w:rsidRDefault="00F92C27">
      <w:pPr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 xml:space="preserve">Занятие 4. </w:t>
      </w:r>
      <w:r>
        <w:rPr>
          <w:rFonts w:eastAsia="Arial Unicode MS"/>
          <w:b/>
          <w:bCs/>
          <w:i/>
        </w:rPr>
        <w:t xml:space="preserve">Слияние документов </w:t>
      </w:r>
    </w:p>
    <w:p w:rsidR="00F92C27" w:rsidRDefault="00F92C27">
      <w:pPr>
        <w:ind w:left="284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основного документа и источника данных,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Организация полей слияния,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Организация  полей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b/>
          <w:i/>
        </w:rPr>
      </w:pPr>
      <w:r>
        <w:rPr>
          <w:rFonts w:eastAsia="Times New Roman"/>
        </w:rPr>
        <w:t>Отбор</w:t>
      </w:r>
      <w:r>
        <w:rPr>
          <w:rFonts w:eastAsia="Arial Unicode MS"/>
        </w:rPr>
        <w:t xml:space="preserve"> данных в процессе слияния.</w:t>
      </w:r>
      <w:r>
        <w:rPr>
          <w:rFonts w:eastAsia="Arial Unicode MS"/>
          <w:bCs/>
        </w:rPr>
        <w:t xml:space="preserve"> </w:t>
      </w:r>
    </w:p>
    <w:p w:rsidR="00F92C27" w:rsidRDefault="00F92C27">
      <w:pPr>
        <w:jc w:val="both"/>
        <w:rPr>
          <w:b/>
          <w:i/>
        </w:rPr>
      </w:pPr>
    </w:p>
    <w:p w:rsidR="00F92C27" w:rsidRDefault="00F92C27">
      <w:pPr>
        <w:jc w:val="both"/>
        <w:rPr>
          <w:rFonts w:eastAsia="Arial Unicode MS"/>
          <w:iCs/>
        </w:rPr>
      </w:pPr>
      <w:r>
        <w:rPr>
          <w:b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31"/>
        </w:numPr>
        <w:spacing w:before="280"/>
        <w:rPr>
          <w:rFonts w:eastAsia="Arial Unicode MS"/>
          <w:iCs/>
        </w:rPr>
      </w:pPr>
      <w:r>
        <w:rPr>
          <w:rFonts w:eastAsia="Arial Unicode MS"/>
          <w:iCs/>
        </w:rPr>
        <w:t xml:space="preserve">Долженков В., Стученков А.. </w:t>
      </w:r>
      <w:r>
        <w:rPr>
          <w:rFonts w:eastAsia="Arial Unicode MS"/>
          <w:iCs/>
          <w:lang w:val="en-US"/>
        </w:rPr>
        <w:t>Microsoft</w:t>
      </w:r>
      <w:r>
        <w:rPr>
          <w:rFonts w:eastAsia="Arial Unicode MS"/>
          <w:iCs/>
        </w:rPr>
        <w:t xml:space="preserve"> </w:t>
      </w:r>
      <w:r>
        <w:rPr>
          <w:rFonts w:eastAsia="Arial Unicode MS"/>
          <w:iCs/>
          <w:lang w:val="en-US"/>
        </w:rPr>
        <w:t>Office</w:t>
      </w:r>
      <w:r>
        <w:rPr>
          <w:rFonts w:eastAsia="Arial Unicode MS"/>
          <w:iCs/>
        </w:rPr>
        <w:t xml:space="preserve"> </w:t>
      </w:r>
      <w:r>
        <w:rPr>
          <w:rFonts w:eastAsia="Arial Unicode MS"/>
          <w:iCs/>
          <w:lang w:val="en-US"/>
        </w:rPr>
        <w:t>Excel</w:t>
      </w:r>
      <w:r>
        <w:rPr>
          <w:rFonts w:eastAsia="Arial Unicode MS"/>
          <w:i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31"/>
        </w:numPr>
        <w:rPr>
          <w:rFonts w:eastAsia="Arial Unicode MS"/>
          <w:iCs/>
        </w:rPr>
      </w:pPr>
      <w:r>
        <w:rPr>
          <w:rFonts w:eastAsia="Arial Unicode MS"/>
          <w:i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31"/>
        </w:numPr>
        <w:rPr>
          <w:rFonts w:eastAsia="Arial Unicode MS"/>
          <w:iCs/>
        </w:rPr>
      </w:pPr>
      <w:r>
        <w:rPr>
          <w:rFonts w:eastAsia="Arial Unicode MS"/>
          <w:i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31"/>
        </w:numPr>
        <w:rPr>
          <w:rFonts w:eastAsia="Arial Unicode MS"/>
          <w:iCs/>
        </w:rPr>
      </w:pPr>
      <w:proofErr w:type="spellStart"/>
      <w:r>
        <w:rPr>
          <w:rFonts w:eastAsia="Arial Unicode MS"/>
          <w:iCs/>
        </w:rPr>
        <w:t>Стоцкий</w:t>
      </w:r>
      <w:proofErr w:type="spellEnd"/>
      <w:r>
        <w:rPr>
          <w:rFonts w:eastAsia="Arial Unicode MS"/>
          <w:iCs/>
        </w:rPr>
        <w:t xml:space="preserve"> Ю., Васильев А., </w:t>
      </w:r>
      <w:proofErr w:type="spellStart"/>
      <w:r>
        <w:rPr>
          <w:rFonts w:eastAsia="Arial Unicode MS"/>
          <w:iCs/>
        </w:rPr>
        <w:t>Телина</w:t>
      </w:r>
      <w:proofErr w:type="spellEnd"/>
      <w:r>
        <w:rPr>
          <w:rFonts w:eastAsia="Arial Unicode MS"/>
          <w:iCs/>
        </w:rPr>
        <w:t xml:space="preserve"> И. </w:t>
      </w:r>
      <w:r>
        <w:rPr>
          <w:rFonts w:eastAsia="Arial Unicode MS"/>
          <w:iCs/>
          <w:lang w:val="en-US"/>
        </w:rPr>
        <w:t>Office</w:t>
      </w:r>
      <w:r>
        <w:rPr>
          <w:rFonts w:eastAsia="Arial Unicode MS"/>
          <w:i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31"/>
        </w:numPr>
        <w:spacing w:after="280"/>
        <w:rPr>
          <w:rFonts w:eastAsia="Arial Unicode MS"/>
          <w:b/>
          <w:i/>
          <w:iCs/>
        </w:rPr>
      </w:pPr>
      <w:proofErr w:type="spellStart"/>
      <w:r>
        <w:rPr>
          <w:rFonts w:eastAsia="Arial Unicode MS"/>
          <w:iCs/>
        </w:rPr>
        <w:t>Таненбаум</w:t>
      </w:r>
      <w:proofErr w:type="spellEnd"/>
      <w:r>
        <w:rPr>
          <w:rFonts w:eastAsia="Arial Unicode MS"/>
          <w:iCs/>
        </w:rPr>
        <w:t xml:space="preserve"> Э., </w:t>
      </w:r>
      <w:proofErr w:type="spellStart"/>
      <w:r>
        <w:rPr>
          <w:rFonts w:eastAsia="Arial Unicode MS"/>
          <w:iCs/>
        </w:rPr>
        <w:t>Остин</w:t>
      </w:r>
      <w:proofErr w:type="spellEnd"/>
      <w:r>
        <w:rPr>
          <w:rFonts w:eastAsia="Arial Unicode MS"/>
          <w:iCs/>
        </w:rPr>
        <w:t xml:space="preserve"> Т.. Архитектура компьютера. 6-е изд. - СПб. : Питер, 2013. - 816 c. </w:t>
      </w: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 xml:space="preserve">Занятие 5.  </w:t>
      </w:r>
      <w:r>
        <w:rPr>
          <w:rFonts w:eastAsia="Arial Unicode MS"/>
          <w:b/>
          <w:bCs/>
          <w:i/>
        </w:rPr>
        <w:t>Автоматизация обработки текстового документа</w:t>
      </w:r>
      <w:r>
        <w:rPr>
          <w:rFonts w:eastAsia="Arial Unicode MS"/>
          <w:b/>
          <w:i/>
          <w:iCs/>
        </w:rPr>
        <w:t xml:space="preserve"> </w:t>
      </w:r>
    </w:p>
    <w:p w:rsidR="00F92C27" w:rsidRDefault="00F92C27">
      <w:pPr>
        <w:spacing w:after="120"/>
        <w:ind w:left="283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бланковых документов с использованием полей формы.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Панель инструментов формы.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Порядок разработки формы.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Вставки полей формы.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Защита формы от изменений.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Использование стилевого форматирования.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Колонтитулы, нумерация страниц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оглавления и предметного указателя.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сноски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Автоматическая</w:t>
      </w:r>
      <w:r>
        <w:rPr>
          <w:rFonts w:eastAsia="Arial Unicode MS"/>
        </w:rPr>
        <w:t xml:space="preserve"> нумерация объектов текстового документа. (рисунков, таблиц и </w:t>
      </w:r>
      <w:r>
        <w:rPr>
          <w:rFonts w:eastAsia="Times New Roman"/>
        </w:rPr>
        <w:t>пр.)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Работа с документом в режиме структуры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Оформление</w:t>
      </w:r>
      <w:r>
        <w:rPr>
          <w:rFonts w:eastAsia="Arial Unicode MS"/>
        </w:rPr>
        <w:t xml:space="preserve"> титульного листа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51"/>
        </w:numPr>
        <w:spacing w:before="280"/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Бройдо</w:t>
      </w:r>
      <w:proofErr w:type="spellEnd"/>
      <w:r>
        <w:rPr>
          <w:rFonts w:eastAsia="Arial Unicode MS"/>
          <w:bCs/>
        </w:rPr>
        <w:t xml:space="preserve"> В., Ильина О. Вычислительные системы, сети, и коммуникации: Учебник для вузов. 4-е изд. - СПб. : Питер, 2010. - 560c. , Гриф МО Учебное пособие.</w:t>
      </w:r>
    </w:p>
    <w:p w:rsidR="00F92C27" w:rsidRDefault="00F92C27" w:rsidP="00F92C27">
      <w:pPr>
        <w:numPr>
          <w:ilvl w:val="0"/>
          <w:numId w:val="51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Гусева Е.Н. Информатика :[электронный ресурс] учебное пособие. </w:t>
      </w:r>
      <w:r>
        <w:rPr>
          <w:rFonts w:eastAsia="Arial Unicode MS"/>
          <w:bCs/>
          <w:lang w:val="en-US"/>
        </w:rPr>
        <w:t xml:space="preserve">М. : </w:t>
      </w:r>
      <w:proofErr w:type="spellStart"/>
      <w:r>
        <w:rPr>
          <w:rFonts w:eastAsia="Arial Unicode MS"/>
          <w:bCs/>
          <w:lang w:val="en-US"/>
        </w:rPr>
        <w:t>Флинта</w:t>
      </w:r>
      <w:proofErr w:type="spellEnd"/>
      <w:r>
        <w:rPr>
          <w:rFonts w:eastAsia="Arial Unicode MS"/>
          <w:bCs/>
          <w:lang w:val="en-US"/>
        </w:rPr>
        <w:t>, 2011, 260 с.</w:t>
      </w:r>
    </w:p>
    <w:p w:rsidR="00F92C27" w:rsidRDefault="00F92C27" w:rsidP="00F92C27">
      <w:pPr>
        <w:numPr>
          <w:ilvl w:val="0"/>
          <w:numId w:val="51"/>
        </w:numPr>
        <w:tabs>
          <w:tab w:val="left" w:pos="709"/>
        </w:tabs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Забуга</w:t>
      </w:r>
      <w:proofErr w:type="spellEnd"/>
      <w:r>
        <w:rPr>
          <w:rFonts w:eastAsia="Arial Unicode MS"/>
          <w:bCs/>
        </w:rPr>
        <w:t xml:space="preserve">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51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6.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bCs/>
          <w:i/>
        </w:rPr>
        <w:t xml:space="preserve">Основные понятия и объекты табличного процессора </w:t>
      </w:r>
      <w:proofErr w:type="spellStart"/>
      <w:r>
        <w:rPr>
          <w:rFonts w:eastAsia="Arial Unicode MS"/>
          <w:b/>
        </w:rPr>
        <w:t>Excel</w:t>
      </w:r>
      <w:proofErr w:type="spellEnd"/>
      <w:r>
        <w:rPr>
          <w:rFonts w:eastAsia="Arial Unicode MS"/>
          <w:b/>
          <w:bCs/>
          <w:i/>
        </w:rPr>
        <w:t xml:space="preserve"> 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Среда табличного процессора.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Типы данных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Форматы данных.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Ввод</w:t>
      </w:r>
      <w:r>
        <w:rPr>
          <w:rFonts w:eastAsia="Arial Unicode MS"/>
        </w:rPr>
        <w:t xml:space="preserve"> данных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19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 w:rsidP="00F92C27">
      <w:pPr>
        <w:numPr>
          <w:ilvl w:val="0"/>
          <w:numId w:val="19"/>
        </w:numPr>
        <w:tabs>
          <w:tab w:val="left" w:pos="709"/>
        </w:tabs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Одиноков</w:t>
      </w:r>
      <w:proofErr w:type="spellEnd"/>
      <w:r>
        <w:rPr>
          <w:rFonts w:eastAsia="Arial Unicode MS"/>
          <w:bCs/>
        </w:rPr>
        <w:t xml:space="preserve"> В.В., Коцюбинский В.П. Операционные системы и сети. Томск: </w:t>
      </w:r>
      <w:proofErr w:type="spellStart"/>
      <w:r>
        <w:rPr>
          <w:rFonts w:eastAsia="Arial Unicode MS"/>
          <w:bCs/>
        </w:rPr>
        <w:t>Тусур</w:t>
      </w:r>
      <w:proofErr w:type="spellEnd"/>
      <w:r>
        <w:rPr>
          <w:rFonts w:eastAsia="Arial Unicode MS"/>
          <w:bCs/>
        </w:rPr>
        <w:t xml:space="preserve"> , 2007. - 391 c. , УМО.</w:t>
      </w:r>
    </w:p>
    <w:p w:rsidR="00F92C27" w:rsidRDefault="00F92C27" w:rsidP="00F92C27">
      <w:pPr>
        <w:numPr>
          <w:ilvl w:val="0"/>
          <w:numId w:val="19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Степанов А.Н.. Информатика : учеб, пособие для вузов, рек. М-</w:t>
      </w:r>
      <w:proofErr w:type="spellStart"/>
      <w:r>
        <w:rPr>
          <w:rFonts w:eastAsia="Arial Unicode MS"/>
          <w:bCs/>
        </w:rPr>
        <w:t>вом</w:t>
      </w:r>
      <w:proofErr w:type="spellEnd"/>
      <w:r>
        <w:rPr>
          <w:rFonts w:eastAsia="Arial Unicode MS"/>
          <w:bCs/>
        </w:rPr>
        <w:t xml:space="preserve"> образования Рос. Федерации / А.Н. Степанов. - 6-е изд. - СПб. : Питер, 2009.-720 с.</w:t>
      </w:r>
    </w:p>
    <w:p w:rsidR="00F92C27" w:rsidRDefault="00F92C27" w:rsidP="00F92C27">
      <w:pPr>
        <w:numPr>
          <w:ilvl w:val="0"/>
          <w:numId w:val="19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proofErr w:type="spellStart"/>
      <w:r>
        <w:rPr>
          <w:rFonts w:eastAsia="Arial Unicode MS"/>
          <w:bCs/>
        </w:rPr>
        <w:t>Чекмарёв</w:t>
      </w:r>
      <w:proofErr w:type="spellEnd"/>
      <w:r>
        <w:rPr>
          <w:rFonts w:eastAsia="Arial Unicode MS"/>
          <w:bCs/>
        </w:rPr>
        <w:t xml:space="preserve"> А. </w:t>
      </w:r>
      <w:r>
        <w:rPr>
          <w:rFonts w:eastAsia="Arial Unicode MS"/>
          <w:bCs/>
          <w:lang w:val="en-US"/>
        </w:rPr>
        <w:t>Windows</w:t>
      </w:r>
      <w:r>
        <w:rPr>
          <w:rFonts w:eastAsia="Arial Unicode MS"/>
          <w:bCs/>
        </w:rPr>
        <w:t xml:space="preserve"> 7 для пользователя. - СПб. : БХВ-Петербург, 2010, 560с.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7.  Автоматизация вычислений в среде табличного процессора</w:t>
      </w:r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Excel</w:t>
      </w:r>
      <w:proofErr w:type="spellEnd"/>
      <w:r>
        <w:rPr>
          <w:rFonts w:eastAsia="Arial Unicode MS"/>
          <w:b/>
          <w:bCs/>
          <w:i/>
        </w:rPr>
        <w:t xml:space="preserve"> 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  <w:r>
        <w:rPr>
          <w:rFonts w:eastAsia="Arial Unicode MS"/>
          <w:bCs/>
        </w:rPr>
        <w:t xml:space="preserve">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Использование формул для вычислений.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Ссылки на ячейки (абсолютные, относительные, смешанные), ссылки на другие листы.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Копирование формул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логических функций.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Функция ЕСЛИ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статистических функций.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функции ПРОСМОТР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Промежуточные</w:t>
      </w:r>
      <w:r>
        <w:rPr>
          <w:rFonts w:eastAsia="Arial Unicode MS"/>
        </w:rPr>
        <w:t xml:space="preserve"> ИТОГИ.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22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 w:rsidP="00F92C27">
      <w:pPr>
        <w:numPr>
          <w:ilvl w:val="0"/>
          <w:numId w:val="22"/>
        </w:numPr>
        <w:tabs>
          <w:tab w:val="left" w:pos="709"/>
        </w:tabs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Одиноков</w:t>
      </w:r>
      <w:proofErr w:type="spellEnd"/>
      <w:r>
        <w:rPr>
          <w:rFonts w:eastAsia="Arial Unicode MS"/>
          <w:bCs/>
        </w:rPr>
        <w:t xml:space="preserve"> В.В., Коцюбинский В.П. Операционные системы и сети. Томск: </w:t>
      </w:r>
      <w:proofErr w:type="spellStart"/>
      <w:r>
        <w:rPr>
          <w:rFonts w:eastAsia="Arial Unicode MS"/>
          <w:bCs/>
        </w:rPr>
        <w:t>Тусур</w:t>
      </w:r>
      <w:proofErr w:type="spellEnd"/>
      <w:r>
        <w:rPr>
          <w:rFonts w:eastAsia="Arial Unicode MS"/>
          <w:bCs/>
        </w:rPr>
        <w:t xml:space="preserve"> , 2007. - 391 c. , УМО.</w:t>
      </w:r>
    </w:p>
    <w:p w:rsidR="00F92C27" w:rsidRDefault="00F92C27" w:rsidP="00F92C27">
      <w:pPr>
        <w:numPr>
          <w:ilvl w:val="0"/>
          <w:numId w:val="22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Степанов А.Н.. Информатика : учеб, пособие для вузов, рек. М-</w:t>
      </w:r>
      <w:proofErr w:type="spellStart"/>
      <w:r>
        <w:rPr>
          <w:rFonts w:eastAsia="Arial Unicode MS"/>
          <w:bCs/>
        </w:rPr>
        <w:t>вом</w:t>
      </w:r>
      <w:proofErr w:type="spellEnd"/>
      <w:r>
        <w:rPr>
          <w:rFonts w:eastAsia="Arial Unicode MS"/>
          <w:bCs/>
        </w:rPr>
        <w:t xml:space="preserve"> образования Рос. Федерации / А.Н. Степанов. - 6-е изд. - СПб. : Питер, 2009.-720 с.</w:t>
      </w:r>
    </w:p>
    <w:p w:rsidR="00F92C27" w:rsidRDefault="00F92C27" w:rsidP="00F92C27">
      <w:pPr>
        <w:numPr>
          <w:ilvl w:val="0"/>
          <w:numId w:val="22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proofErr w:type="spellStart"/>
      <w:r>
        <w:rPr>
          <w:rFonts w:eastAsia="Arial Unicode MS"/>
          <w:bCs/>
        </w:rPr>
        <w:t>Чекмарёв</w:t>
      </w:r>
      <w:proofErr w:type="spellEnd"/>
      <w:r>
        <w:rPr>
          <w:rFonts w:eastAsia="Arial Unicode MS"/>
          <w:bCs/>
        </w:rPr>
        <w:t xml:space="preserve"> А. </w:t>
      </w:r>
      <w:r>
        <w:rPr>
          <w:rFonts w:eastAsia="Arial Unicode MS"/>
          <w:bCs/>
          <w:lang w:val="en-US"/>
        </w:rPr>
        <w:t>Windows</w:t>
      </w:r>
      <w:r>
        <w:rPr>
          <w:rFonts w:eastAsia="Arial Unicode MS"/>
          <w:bCs/>
        </w:rPr>
        <w:t xml:space="preserve"> 7 для пользователя. - СПб. : БХВ-Петербург, 2010, 560с</w:t>
      </w:r>
      <w:r>
        <w:rPr>
          <w:rFonts w:eastAsia="Arial Unicode MS"/>
          <w:b/>
          <w:bCs/>
          <w:i/>
        </w:rPr>
        <w:t>.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8. Редактирование и форматирование диаграмм в среде табличного процессора</w:t>
      </w:r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Excel</w:t>
      </w:r>
      <w:proofErr w:type="spellEnd"/>
      <w:r>
        <w:rPr>
          <w:rFonts w:eastAsia="Arial Unicode MS"/>
          <w:b/>
          <w:bCs/>
          <w:i/>
        </w:rPr>
        <w:t xml:space="preserve"> 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  <w:r>
        <w:rPr>
          <w:rFonts w:eastAsia="Arial Unicode MS"/>
          <w:bCs/>
        </w:rPr>
        <w:t xml:space="preserve">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Мастер диаграмм.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Виды диаграмм.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Представление данных на диаграммах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Построение и редактирование объектов диаграмм: осей, цен деления шкал,  добавление и удаление рядов и др..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Форматирование</w:t>
      </w:r>
      <w:r>
        <w:rPr>
          <w:rFonts w:eastAsia="Arial Unicode MS"/>
        </w:rPr>
        <w:t xml:space="preserve"> объектов диаграммы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48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48"/>
        </w:numPr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48"/>
        </w:numPr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48"/>
        </w:numPr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Стоцкий</w:t>
      </w:r>
      <w:proofErr w:type="spellEnd"/>
      <w:r>
        <w:rPr>
          <w:rFonts w:eastAsia="Arial Unicode MS"/>
          <w:bCs/>
        </w:rPr>
        <w:t xml:space="preserve"> Ю., Васильев А., </w:t>
      </w:r>
      <w:proofErr w:type="spellStart"/>
      <w:r>
        <w:rPr>
          <w:rFonts w:eastAsia="Arial Unicode MS"/>
          <w:bCs/>
        </w:rPr>
        <w:t>Телина</w:t>
      </w:r>
      <w:proofErr w:type="spellEnd"/>
      <w:r>
        <w:rPr>
          <w:rFonts w:eastAsia="Arial Unicode MS"/>
          <w:bCs/>
        </w:rPr>
        <w:t xml:space="preserve">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48"/>
        </w:numPr>
        <w:spacing w:after="280"/>
        <w:rPr>
          <w:rFonts w:eastAsia="Arial Unicode MS"/>
          <w:b/>
          <w:bCs/>
          <w:i/>
        </w:rPr>
      </w:pPr>
      <w:proofErr w:type="spellStart"/>
      <w:r>
        <w:rPr>
          <w:rFonts w:eastAsia="Arial Unicode MS"/>
          <w:bCs/>
        </w:rPr>
        <w:t>Таненбаум</w:t>
      </w:r>
      <w:proofErr w:type="spellEnd"/>
      <w:r>
        <w:rPr>
          <w:rFonts w:eastAsia="Arial Unicode MS"/>
          <w:bCs/>
        </w:rPr>
        <w:t xml:space="preserve"> Э., </w:t>
      </w:r>
      <w:proofErr w:type="spellStart"/>
      <w:r>
        <w:rPr>
          <w:rFonts w:eastAsia="Arial Unicode MS"/>
          <w:bCs/>
        </w:rPr>
        <w:t>Остин</w:t>
      </w:r>
      <w:proofErr w:type="spellEnd"/>
      <w:r>
        <w:rPr>
          <w:rFonts w:eastAsia="Arial Unicode MS"/>
          <w:bCs/>
        </w:rPr>
        <w:t xml:space="preserve"> Т.. Архитектура компьютера. 6-е изд. - СПб. : Питер, 2013. - 816 c. 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9.  Работа со списками.  Структурирование таблиц.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Сортировка списков данных по разным признакам.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Автофильтр</w:t>
      </w:r>
      <w:proofErr w:type="spellEnd"/>
      <w:r>
        <w:rPr>
          <w:rFonts w:eastAsia="Times New Roman"/>
        </w:rPr>
        <w:t>, пользовательский, расширенный фильтры.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Отбор данных с помощью формы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Структурирование таблиц.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Подведение</w:t>
      </w:r>
      <w:r>
        <w:rPr>
          <w:rFonts w:eastAsia="Arial Unicode MS"/>
        </w:rPr>
        <w:t xml:space="preserve"> итогов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49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49"/>
        </w:numPr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49"/>
        </w:numPr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49"/>
        </w:numPr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Стоцкий</w:t>
      </w:r>
      <w:proofErr w:type="spellEnd"/>
      <w:r>
        <w:rPr>
          <w:rFonts w:eastAsia="Arial Unicode MS"/>
          <w:bCs/>
        </w:rPr>
        <w:t xml:space="preserve"> Ю., Васильев А., </w:t>
      </w:r>
      <w:proofErr w:type="spellStart"/>
      <w:r>
        <w:rPr>
          <w:rFonts w:eastAsia="Arial Unicode MS"/>
          <w:bCs/>
        </w:rPr>
        <w:t>Телина</w:t>
      </w:r>
      <w:proofErr w:type="spellEnd"/>
      <w:r>
        <w:rPr>
          <w:rFonts w:eastAsia="Arial Unicode MS"/>
          <w:bCs/>
        </w:rPr>
        <w:t xml:space="preserve">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49"/>
        </w:numPr>
        <w:spacing w:after="280"/>
        <w:rPr>
          <w:rFonts w:eastAsia="Arial Unicode MS"/>
          <w:b/>
          <w:bCs/>
          <w:i/>
        </w:rPr>
      </w:pPr>
      <w:proofErr w:type="spellStart"/>
      <w:r>
        <w:rPr>
          <w:rFonts w:eastAsia="Arial Unicode MS"/>
          <w:bCs/>
        </w:rPr>
        <w:t>Таненбаум</w:t>
      </w:r>
      <w:proofErr w:type="spellEnd"/>
      <w:r>
        <w:rPr>
          <w:rFonts w:eastAsia="Arial Unicode MS"/>
          <w:bCs/>
        </w:rPr>
        <w:t xml:space="preserve"> Э., </w:t>
      </w:r>
      <w:proofErr w:type="spellStart"/>
      <w:r>
        <w:rPr>
          <w:rFonts w:eastAsia="Arial Unicode MS"/>
          <w:bCs/>
        </w:rPr>
        <w:t>Остин</w:t>
      </w:r>
      <w:proofErr w:type="spellEnd"/>
      <w:r>
        <w:rPr>
          <w:rFonts w:eastAsia="Arial Unicode MS"/>
          <w:bCs/>
        </w:rPr>
        <w:t xml:space="preserve"> Т.. Архитектура компьютера. 6-е изд. - СПб. : Питер, 2013. - 816 c. 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10. Сводные таблицы</w:t>
      </w:r>
    </w:p>
    <w:p w:rsidR="00F92C27" w:rsidRDefault="00F92C27">
      <w:pPr>
        <w:ind w:firstLine="902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  <w:r>
        <w:rPr>
          <w:rFonts w:eastAsia="Arial Unicode MS"/>
        </w:rPr>
        <w:t xml:space="preserve">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Построение сводных таблиц с помощью Мастера.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Макет сводной таблицы.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Настройка параметров полей.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Группировка</w:t>
      </w:r>
      <w:r>
        <w:rPr>
          <w:rFonts w:eastAsia="Arial Unicode MS"/>
        </w:rPr>
        <w:t xml:space="preserve"> данных.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15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15"/>
        </w:numPr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Стоцкий</w:t>
      </w:r>
      <w:proofErr w:type="spellEnd"/>
      <w:r>
        <w:rPr>
          <w:rFonts w:eastAsia="Arial Unicode MS"/>
          <w:bCs/>
        </w:rPr>
        <w:t xml:space="preserve"> Ю., Васильев А., </w:t>
      </w:r>
      <w:proofErr w:type="spellStart"/>
      <w:r>
        <w:rPr>
          <w:rFonts w:eastAsia="Arial Unicode MS"/>
          <w:bCs/>
        </w:rPr>
        <w:t>Телина</w:t>
      </w:r>
      <w:proofErr w:type="spellEnd"/>
      <w:r>
        <w:rPr>
          <w:rFonts w:eastAsia="Arial Unicode MS"/>
          <w:bCs/>
        </w:rPr>
        <w:t xml:space="preserve">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15"/>
        </w:numPr>
        <w:spacing w:after="280"/>
        <w:rPr>
          <w:rFonts w:eastAsia="Arial Unicode MS"/>
          <w:b/>
          <w:bCs/>
          <w:i/>
        </w:rPr>
      </w:pPr>
      <w:proofErr w:type="spellStart"/>
      <w:r>
        <w:rPr>
          <w:rFonts w:eastAsia="Arial Unicode MS"/>
          <w:bCs/>
        </w:rPr>
        <w:t>Таненбаум</w:t>
      </w:r>
      <w:proofErr w:type="spellEnd"/>
      <w:r>
        <w:rPr>
          <w:rFonts w:eastAsia="Arial Unicode MS"/>
          <w:bCs/>
        </w:rPr>
        <w:t xml:space="preserve"> Э., </w:t>
      </w:r>
      <w:proofErr w:type="spellStart"/>
      <w:r>
        <w:rPr>
          <w:rFonts w:eastAsia="Arial Unicode MS"/>
          <w:bCs/>
        </w:rPr>
        <w:t>Остин</w:t>
      </w:r>
      <w:proofErr w:type="spellEnd"/>
      <w:r>
        <w:rPr>
          <w:rFonts w:eastAsia="Arial Unicode MS"/>
          <w:bCs/>
        </w:rPr>
        <w:t xml:space="preserve"> Т.. Архитектура компьютера. 6-е изд. - СПб. : Питер, 2013. - 816 c. </w:t>
      </w:r>
    </w:p>
    <w:p w:rsidR="00F92C27" w:rsidRDefault="00F92C27">
      <w:pPr>
        <w:spacing w:before="280" w:after="280"/>
      </w:pPr>
      <w:r>
        <w:rPr>
          <w:rFonts w:eastAsia="Arial Unicode MS"/>
          <w:b/>
          <w:bCs/>
          <w:i/>
        </w:rPr>
        <w:t>Занятие 11. Создание мультимедийных презентаций.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Подготовка презентации в формате текстового документа </w:t>
      </w:r>
      <w:proofErr w:type="spellStart"/>
      <w:r>
        <w:rPr>
          <w:rFonts w:eastAsia="Times New Roman"/>
        </w:rPr>
        <w:t>Word</w:t>
      </w:r>
      <w:proofErr w:type="spellEnd"/>
      <w:r>
        <w:rPr>
          <w:rFonts w:eastAsia="Times New Roman"/>
        </w:rPr>
        <w:t>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заметок.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Операции с блоками объектов.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Иерархические диаграммы.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Навигация в презентации.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</w:pPr>
      <w:r>
        <w:rPr>
          <w:rFonts w:eastAsia="Times New Roman"/>
        </w:rPr>
        <w:t>Ис</w:t>
      </w:r>
      <w:r>
        <w:rPr>
          <w:rFonts w:eastAsia="Arial Unicode MS"/>
        </w:rPr>
        <w:t>пользование гиперссылок .</w:t>
      </w:r>
    </w:p>
    <w:p w:rsidR="00F92C27" w:rsidRDefault="00F92C27">
      <w:pPr>
        <w:jc w:val="both"/>
        <w:rPr>
          <w:rFonts w:eastAsia="Calibri"/>
        </w:rPr>
      </w:pPr>
    </w:p>
    <w:p w:rsidR="00F92C27" w:rsidRDefault="00F92C27">
      <w:pPr>
        <w:jc w:val="both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</w:t>
      </w:r>
      <w:r>
        <w:rPr>
          <w:rFonts w:eastAsia="Calibri"/>
        </w:rPr>
        <w:t>:</w:t>
      </w:r>
    </w:p>
    <w:p w:rsidR="00F92C27" w:rsidRDefault="00F92C27" w:rsidP="00F92C27">
      <w:pPr>
        <w:numPr>
          <w:ilvl w:val="0"/>
          <w:numId w:val="18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Гусева Е.Н. Информатика :[электронный ресурс] учебное пособие. </w:t>
      </w:r>
      <w:r>
        <w:rPr>
          <w:rFonts w:eastAsia="Arial Unicode MS"/>
          <w:bCs/>
          <w:lang w:val="en-US"/>
        </w:rPr>
        <w:t xml:space="preserve">М. : </w:t>
      </w:r>
      <w:proofErr w:type="spellStart"/>
      <w:r>
        <w:rPr>
          <w:rFonts w:eastAsia="Arial Unicode MS"/>
          <w:bCs/>
          <w:lang w:val="en-US"/>
        </w:rPr>
        <w:t>Флинта</w:t>
      </w:r>
      <w:proofErr w:type="spellEnd"/>
      <w:r>
        <w:rPr>
          <w:rFonts w:eastAsia="Arial Unicode MS"/>
          <w:bCs/>
          <w:lang w:val="en-US"/>
        </w:rPr>
        <w:t>, 2011, 260 с.</w:t>
      </w:r>
    </w:p>
    <w:p w:rsidR="00F92C27" w:rsidRDefault="00F92C27" w:rsidP="00F92C27">
      <w:pPr>
        <w:numPr>
          <w:ilvl w:val="0"/>
          <w:numId w:val="18"/>
        </w:numPr>
        <w:tabs>
          <w:tab w:val="left" w:pos="709"/>
        </w:tabs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Забуга</w:t>
      </w:r>
      <w:proofErr w:type="spellEnd"/>
      <w:r>
        <w:rPr>
          <w:rFonts w:eastAsia="Arial Unicode MS"/>
          <w:bCs/>
        </w:rPr>
        <w:t xml:space="preserve">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18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spacing w:before="280" w:after="280"/>
      </w:pPr>
      <w:r>
        <w:rPr>
          <w:rFonts w:eastAsia="Arial Unicode MS"/>
          <w:b/>
          <w:bCs/>
          <w:i/>
        </w:rPr>
        <w:t>Занятие 12. Работа в сети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Аппаратные </w:t>
      </w:r>
      <w:proofErr w:type="spellStart"/>
      <w:r>
        <w:rPr>
          <w:rFonts w:eastAsia="Times New Roman"/>
        </w:rPr>
        <w:t>компонеты</w:t>
      </w:r>
      <w:proofErr w:type="spellEnd"/>
      <w:r>
        <w:rPr>
          <w:rFonts w:eastAsia="Times New Roman"/>
        </w:rPr>
        <w:t xml:space="preserve"> сети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Сервисы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Браузеры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Поиск информации в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Социальные</w:t>
      </w:r>
      <w:r>
        <w:rPr>
          <w:lang w:val="en-US"/>
        </w:rPr>
        <w:t xml:space="preserve"> с</w:t>
      </w:r>
      <w:r>
        <w:t>е</w:t>
      </w:r>
      <w:proofErr w:type="spellStart"/>
      <w:r>
        <w:rPr>
          <w:lang w:val="en-US"/>
        </w:rPr>
        <w:t>ти</w:t>
      </w:r>
      <w:proofErr w:type="spellEnd"/>
    </w:p>
    <w:p w:rsidR="00F92C27" w:rsidRDefault="00F92C27">
      <w:pPr>
        <w:jc w:val="both"/>
        <w:rPr>
          <w:rFonts w:eastAsia="Arial Unicode MS"/>
          <w:b/>
          <w:bCs/>
          <w:i/>
        </w:rPr>
      </w:pPr>
    </w:p>
    <w:p w:rsidR="00F92C27" w:rsidRDefault="00F92C27">
      <w:pPr>
        <w:jc w:val="both"/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64"/>
        </w:numPr>
        <w:tabs>
          <w:tab w:val="clear" w:pos="720"/>
          <w:tab w:val="left" w:pos="709"/>
        </w:tabs>
        <w:ind w:right="61" w:hanging="796"/>
        <w:jc w:val="both"/>
      </w:pPr>
      <w:r>
        <w:t>Гусева Е.Н. Информатика :[электронный ресурс] учебное пособие. М. : Флинта, 2011, 260 с.</w:t>
      </w:r>
    </w:p>
    <w:p w:rsidR="00F92C27" w:rsidRDefault="00F92C27" w:rsidP="00F92C27">
      <w:pPr>
        <w:numPr>
          <w:ilvl w:val="0"/>
          <w:numId w:val="64"/>
        </w:numPr>
        <w:tabs>
          <w:tab w:val="clear" w:pos="720"/>
          <w:tab w:val="left" w:pos="709"/>
        </w:tabs>
        <w:ind w:right="61" w:hanging="796"/>
        <w:jc w:val="both"/>
      </w:pPr>
      <w:proofErr w:type="spellStart"/>
      <w:r>
        <w:t>Забуга</w:t>
      </w:r>
      <w:proofErr w:type="spellEnd"/>
      <w:r>
        <w:t xml:space="preserve">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64"/>
        </w:numPr>
        <w:tabs>
          <w:tab w:val="clear" w:pos="720"/>
          <w:tab w:val="left" w:pos="709"/>
        </w:tabs>
        <w:ind w:right="61" w:hanging="796"/>
        <w:jc w:val="both"/>
        <w:rPr>
          <w:rFonts w:ascii="Calibri" w:eastAsia="Calibri" w:hAnsi="Calibri" w:cs="Calibri"/>
          <w:b/>
        </w:rPr>
      </w:pPr>
      <w: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spacing w:after="160"/>
        <w:jc w:val="both"/>
        <w:rPr>
          <w:rFonts w:ascii="Calibri" w:eastAsia="Calibri" w:hAnsi="Calibri" w:cs="Calibri"/>
          <w:b/>
        </w:rPr>
      </w:pPr>
    </w:p>
    <w:p w:rsidR="00F92C27" w:rsidRDefault="00F92C27">
      <w:pPr>
        <w:spacing w:line="360" w:lineRule="auto"/>
        <w:ind w:left="709"/>
        <w:rPr>
          <w:b/>
          <w:i/>
        </w:rPr>
      </w:pPr>
      <w:r>
        <w:rPr>
          <w:b/>
        </w:rPr>
        <w:t>6.</w:t>
      </w:r>
      <w:r>
        <w:rPr>
          <w:b/>
          <w:kern w:val="1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:rsidR="00F92C27" w:rsidRDefault="00F92C27">
      <w:pPr>
        <w:tabs>
          <w:tab w:val="left" w:pos="426"/>
          <w:tab w:val="left" w:pos="993"/>
          <w:tab w:val="left" w:pos="1560"/>
        </w:tabs>
        <w:ind w:left="709"/>
        <w:rPr>
          <w:b/>
          <w:i/>
        </w:rPr>
      </w:pPr>
    </w:p>
    <w:p w:rsidR="00F92C27" w:rsidRDefault="00F92C27" w:rsidP="00F92C27">
      <w:pPr>
        <w:numPr>
          <w:ilvl w:val="1"/>
          <w:numId w:val="63"/>
        </w:numPr>
      </w:pPr>
      <w:r>
        <w:rPr>
          <w:b/>
        </w:rPr>
        <w:t>Основная литература</w:t>
      </w:r>
    </w:p>
    <w:p w:rsidR="00F92C27" w:rsidRDefault="00F92C27" w:rsidP="00F92C27">
      <w:pPr>
        <w:numPr>
          <w:ilvl w:val="0"/>
          <w:numId w:val="4"/>
        </w:numPr>
        <w:ind w:right="61"/>
        <w:jc w:val="both"/>
      </w:pPr>
      <w:r>
        <w:t xml:space="preserve">Долженков В., Стученков А..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Excel</w:t>
      </w:r>
      <w: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4"/>
        </w:numPr>
        <w:ind w:right="61"/>
        <w:jc w:val="both"/>
      </w:pPr>
      <w: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4"/>
        </w:numPr>
        <w:ind w:right="61"/>
        <w:jc w:val="both"/>
      </w:pPr>
      <w: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pStyle w:val="afc"/>
        <w:numPr>
          <w:ilvl w:val="0"/>
          <w:numId w:val="4"/>
        </w:numPr>
        <w:spacing w:before="0" w:after="0"/>
        <w:ind w:right="62"/>
        <w:jc w:val="both"/>
        <w:rPr>
          <w:b/>
          <w:i/>
        </w:rPr>
      </w:pPr>
      <w:proofErr w:type="spellStart"/>
      <w:r>
        <w:rPr>
          <w:rFonts w:ascii="Times New Roman" w:hAnsi="Times New Roman" w:cs="Times New Roman"/>
        </w:rPr>
        <w:t>Стоцкий</w:t>
      </w:r>
      <w:proofErr w:type="spellEnd"/>
      <w:r>
        <w:rPr>
          <w:rFonts w:ascii="Times New Roman" w:hAnsi="Times New Roman" w:cs="Times New Roman"/>
        </w:rPr>
        <w:t xml:space="preserve"> Ю., Васильев А., </w:t>
      </w:r>
      <w:proofErr w:type="spellStart"/>
      <w:r>
        <w:rPr>
          <w:rFonts w:ascii="Times New Roman" w:hAnsi="Times New Roman" w:cs="Times New Roman"/>
        </w:rPr>
        <w:t>Телина</w:t>
      </w:r>
      <w:proofErr w:type="spellEnd"/>
      <w:r>
        <w:rPr>
          <w:rFonts w:ascii="Times New Roman" w:hAnsi="Times New Roman" w:cs="Times New Roman"/>
        </w:rPr>
        <w:t xml:space="preserve"> И. </w:t>
      </w:r>
      <w:r>
        <w:rPr>
          <w:rFonts w:ascii="Times New Roman" w:hAnsi="Times New Roman" w:cs="Times New Roman"/>
          <w:lang w:val="en-US"/>
        </w:rPr>
        <w:t>Office</w:t>
      </w:r>
      <w:r>
        <w:rPr>
          <w:rFonts w:ascii="Times New Roman" w:hAnsi="Times New Roman" w:cs="Times New Roman"/>
        </w:rPr>
        <w:t xml:space="preserve"> 2010. Самоучитель. СПб. : Питер, 2010. -  432 c. </w:t>
      </w:r>
    </w:p>
    <w:p w:rsidR="00F92C27" w:rsidRDefault="00F92C27">
      <w:pPr>
        <w:jc w:val="center"/>
        <w:rPr>
          <w:b/>
          <w:i/>
        </w:rPr>
      </w:pPr>
    </w:p>
    <w:p w:rsidR="00F92C27" w:rsidRDefault="00F92C27" w:rsidP="00F92C27">
      <w:pPr>
        <w:numPr>
          <w:ilvl w:val="1"/>
          <w:numId w:val="63"/>
        </w:numPr>
      </w:pPr>
      <w:r>
        <w:rPr>
          <w:b/>
          <w:i/>
        </w:rPr>
        <w:t xml:space="preserve"> Дополнительная литература: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proofErr w:type="spellStart"/>
      <w:r>
        <w:t>Таненбаум</w:t>
      </w:r>
      <w:proofErr w:type="spellEnd"/>
      <w:r>
        <w:t xml:space="preserve"> Э., </w:t>
      </w:r>
      <w:proofErr w:type="spellStart"/>
      <w:r>
        <w:t>Остин</w:t>
      </w:r>
      <w:proofErr w:type="spellEnd"/>
      <w:r>
        <w:t xml:space="preserve"> Т.. Архитектура компьютера. 6-е изд. - СПб. : Питер, 2013. - 816 c. 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proofErr w:type="spellStart"/>
      <w:r>
        <w:t>Ташков</w:t>
      </w:r>
      <w:proofErr w:type="spellEnd"/>
      <w:r>
        <w:t xml:space="preserve"> П.А. Работа в Интернете. Энциклопедия. - СПб. : Питер, 2010. - 416 c. 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r>
        <w:t>Шаньгин В.Ф. защита компьютерной информации. Эффективные методы и средства. М. : ДМК Пресс, 2010, 544с.,УМО.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proofErr w:type="spellStart"/>
      <w:r>
        <w:t>Бройдо</w:t>
      </w:r>
      <w:proofErr w:type="spellEnd"/>
      <w:r>
        <w:t xml:space="preserve"> В., Ильина О. Вычислительные системы, сети, и коммуникации: Учебник для вузов. 4-е изд. - СПб. : Питер, 2010. - 560c. , Гриф МО Учебное пособие.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  <w:rPr>
          <w:b/>
        </w:rPr>
      </w:pPr>
      <w:r>
        <w:t>Гусева Е.Н. Информатика :[электронный ресурс] учебное пособие. М. : Флинта, 2011,</w:t>
      </w:r>
      <w:r>
        <w:rPr>
          <w:rFonts w:eastAsia="Arial Unicode MS"/>
          <w:lang w:val="en-US"/>
        </w:rPr>
        <w:t xml:space="preserve"> 260 с.</w:t>
      </w:r>
    </w:p>
    <w:p w:rsidR="00F92C27" w:rsidRDefault="00F92C27">
      <w:pPr>
        <w:pStyle w:val="a0"/>
        <w:numPr>
          <w:ilvl w:val="0"/>
          <w:numId w:val="0"/>
        </w:numPr>
        <w:spacing w:line="276" w:lineRule="auto"/>
        <w:ind w:left="1353"/>
        <w:rPr>
          <w:b/>
        </w:rPr>
      </w:pPr>
    </w:p>
    <w:p w:rsidR="00F92C27" w:rsidRDefault="00F92C27" w:rsidP="00F92C27">
      <w:pPr>
        <w:numPr>
          <w:ilvl w:val="1"/>
          <w:numId w:val="63"/>
        </w:numPr>
        <w:jc w:val="both"/>
      </w:pPr>
      <w:r>
        <w:rPr>
          <w:b/>
        </w:rPr>
        <w:t>Учебно-методическое обеспечение для самостоятельной работы.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proofErr w:type="spellStart"/>
      <w:r>
        <w:t>Забуга</w:t>
      </w:r>
      <w:proofErr w:type="spellEnd"/>
      <w:r>
        <w:t xml:space="preserve">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Макарова Н.В. Практикум по информатике. Учебное пособие для вузов. - СПб. : Питер, 2012. - 320 c. 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proofErr w:type="spellStart"/>
      <w:r>
        <w:t>Одиноков</w:t>
      </w:r>
      <w:proofErr w:type="spellEnd"/>
      <w:r>
        <w:t xml:space="preserve"> В.В., Коцюбинский В.П. Операционные системы и сети. Томск: </w:t>
      </w:r>
      <w:proofErr w:type="spellStart"/>
      <w:r>
        <w:t>Тусур</w:t>
      </w:r>
      <w:proofErr w:type="spellEnd"/>
      <w:r>
        <w:t xml:space="preserve"> , 2007. - 391 c. , УМО.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Степанов А.Н.. Информатика : учеб, пособие для вузов, рек. М-</w:t>
      </w:r>
      <w:proofErr w:type="spellStart"/>
      <w:r>
        <w:t>вом</w:t>
      </w:r>
      <w:proofErr w:type="spellEnd"/>
      <w:r>
        <w:t xml:space="preserve"> образования Рос. Федерации / А.Н. Степанов. - 6-е изд. - СПб. : Питер, 2009.-720 с.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proofErr w:type="spellStart"/>
      <w:r>
        <w:t>Чекмарёв</w:t>
      </w:r>
      <w:proofErr w:type="spellEnd"/>
      <w:r>
        <w:t xml:space="preserve"> А. </w:t>
      </w:r>
      <w:proofErr w:type="spellStart"/>
      <w:r>
        <w:t>Windows</w:t>
      </w:r>
      <w:proofErr w:type="spellEnd"/>
      <w:r>
        <w:t xml:space="preserve"> 7 для пользователя. - СПб. : БХВ-Петербург, 2010, 560с.</w:t>
      </w:r>
    </w:p>
    <w:p w:rsidR="00F92C27" w:rsidRDefault="00F92C27">
      <w:pPr>
        <w:ind w:left="360" w:right="61"/>
        <w:jc w:val="both"/>
      </w:pPr>
    </w:p>
    <w:p w:rsidR="00F92C27" w:rsidRDefault="00F92C27" w:rsidP="00F92C27">
      <w:pPr>
        <w:numPr>
          <w:ilvl w:val="1"/>
          <w:numId w:val="63"/>
        </w:numPr>
        <w:rPr>
          <w:lang w:val="x-none"/>
        </w:rPr>
      </w:pPr>
      <w:r>
        <w:rPr>
          <w:b/>
        </w:rPr>
        <w:t>Нормативные правовые документы</w:t>
      </w:r>
    </w:p>
    <w:p w:rsidR="00F92C27" w:rsidRDefault="00F92C27">
      <w:pPr>
        <w:keepNext/>
        <w:ind w:left="432"/>
        <w:jc w:val="both"/>
        <w:rPr>
          <w:b/>
        </w:rPr>
      </w:pPr>
      <w:r>
        <w:rPr>
          <w:lang w:val="x-none"/>
        </w:rPr>
        <w:t>Федеральный закон "Об образовании в Российской Федерации" от 29.12.2012 N 273-ФЗ</w:t>
      </w:r>
      <w:r>
        <w:t xml:space="preserve">. </w:t>
      </w:r>
      <w:r>
        <w:rPr>
          <w:lang w:val="en-US"/>
        </w:rPr>
        <w:t>URL</w:t>
      </w:r>
      <w:r>
        <w:t xml:space="preserve">: </w:t>
      </w:r>
      <w:hyperlink r:id="rId18" w:history="1">
        <w:r>
          <w:rPr>
            <w:rStyle w:val="a6"/>
          </w:rPr>
          <w:t>http://www.consultant.ru/document/cons_doc_LAW_140174/</w:t>
        </w:r>
      </w:hyperlink>
    </w:p>
    <w:p w:rsidR="00F92C27" w:rsidRDefault="00F92C27">
      <w:pPr>
        <w:spacing w:line="276" w:lineRule="auto"/>
        <w:jc w:val="both"/>
        <w:rPr>
          <w:b/>
        </w:rPr>
      </w:pPr>
    </w:p>
    <w:p w:rsidR="00F92C27" w:rsidRDefault="00F92C27" w:rsidP="00F92C27">
      <w:pPr>
        <w:numPr>
          <w:ilvl w:val="1"/>
          <w:numId w:val="63"/>
        </w:numPr>
      </w:pPr>
      <w:r>
        <w:rPr>
          <w:b/>
        </w:rPr>
        <w:t xml:space="preserve"> Интернет-ресурсы</w:t>
      </w:r>
    </w:p>
    <w:p w:rsidR="00F92C27" w:rsidRDefault="00496A0E">
      <w:pPr>
        <w:spacing w:line="312" w:lineRule="auto"/>
        <w:jc w:val="both"/>
      </w:pPr>
      <w:hyperlink r:id="rId19" w:history="1">
        <w:r w:rsidR="00F92C27">
          <w:rPr>
            <w:rStyle w:val="a6"/>
            <w:lang w:val="en-US"/>
          </w:rPr>
          <w:t>http</w:t>
        </w:r>
        <w:r w:rsidR="00F92C27">
          <w:rPr>
            <w:rStyle w:val="a6"/>
          </w:rPr>
          <w:t>://</w:t>
        </w:r>
        <w:r w:rsidR="00F92C27">
          <w:rPr>
            <w:rStyle w:val="a6"/>
            <w:lang w:val="en-US"/>
          </w:rPr>
          <w:t>faculty</w:t>
        </w:r>
        <w:r w:rsidR="00F92C27">
          <w:rPr>
            <w:rStyle w:val="a6"/>
          </w:rPr>
          <w:t>.</w:t>
        </w:r>
        <w:proofErr w:type="spellStart"/>
        <w:r w:rsidR="00F92C27">
          <w:rPr>
            <w:rStyle w:val="a6"/>
            <w:lang w:val="en-US"/>
          </w:rPr>
          <w:t>ucr</w:t>
        </w:r>
        <w:proofErr w:type="spellEnd"/>
        <w:r w:rsidR="00F92C27">
          <w:rPr>
            <w:rStyle w:val="a6"/>
          </w:rPr>
          <w:t>.</w:t>
        </w:r>
        <w:proofErr w:type="spellStart"/>
        <w:r w:rsidR="00F92C27">
          <w:rPr>
            <w:rStyle w:val="a6"/>
            <w:lang w:val="en-US"/>
          </w:rPr>
          <w:t>edu</w:t>
        </w:r>
        <w:proofErr w:type="spellEnd"/>
        <w:r w:rsidR="00F92C27">
          <w:rPr>
            <w:rStyle w:val="a6"/>
          </w:rPr>
          <w:t>/~</w:t>
        </w:r>
        <w:proofErr w:type="spellStart"/>
        <w:r w:rsidR="00F92C27">
          <w:rPr>
            <w:rStyle w:val="a6"/>
            <w:lang w:val="en-US"/>
          </w:rPr>
          <w:t>hanneman</w:t>
        </w:r>
        <w:proofErr w:type="spellEnd"/>
        <w:r w:rsidR="00F92C27">
          <w:rPr>
            <w:rStyle w:val="a6"/>
          </w:rPr>
          <w:t>/</w:t>
        </w:r>
        <w:proofErr w:type="spellStart"/>
        <w:r w:rsidR="00F92C27">
          <w:rPr>
            <w:rStyle w:val="a6"/>
            <w:lang w:val="en-US"/>
          </w:rPr>
          <w:t>nettext</w:t>
        </w:r>
        <w:proofErr w:type="spellEnd"/>
        <w:r w:rsidR="00F92C27">
          <w:rPr>
            <w:rStyle w:val="a6"/>
          </w:rPr>
          <w:t>/</w:t>
        </w:r>
        <w:r w:rsidR="00F92C27">
          <w:rPr>
            <w:rStyle w:val="a6"/>
            <w:lang w:val="en-US"/>
          </w:rPr>
          <w:t>C</w:t>
        </w:r>
        <w:r w:rsidR="00F92C27">
          <w:rPr>
            <w:rStyle w:val="a6"/>
          </w:rPr>
          <w:t>7_</w:t>
        </w:r>
        <w:r w:rsidR="00F92C27">
          <w:rPr>
            <w:rStyle w:val="a6"/>
            <w:lang w:val="en-US"/>
          </w:rPr>
          <w:t>Connection</w:t>
        </w:r>
        <w:r w:rsidR="00F92C27">
          <w:rPr>
            <w:rStyle w:val="a6"/>
          </w:rPr>
          <w:t>.</w:t>
        </w:r>
        <w:r w:rsidR="00F92C27">
          <w:rPr>
            <w:rStyle w:val="a6"/>
            <w:lang w:val="en-US"/>
          </w:rPr>
          <w:t>html</w:t>
        </w:r>
      </w:hyperlink>
    </w:p>
    <w:p w:rsidR="00F92C27" w:rsidRDefault="00F92C27">
      <w:pPr>
        <w:spacing w:line="312" w:lineRule="auto"/>
        <w:jc w:val="both"/>
      </w:pPr>
    </w:p>
    <w:p w:rsidR="00F92C27" w:rsidRDefault="00F92C27">
      <w:pPr>
        <w:spacing w:line="254" w:lineRule="auto"/>
        <w:ind w:firstLine="142"/>
        <w:rPr>
          <w:rFonts w:eastAsia="Calibri"/>
        </w:rPr>
      </w:pPr>
      <w:r>
        <w:rPr>
          <w:rFonts w:eastAsia="Calibri"/>
          <w:b/>
        </w:rPr>
        <w:t xml:space="preserve">Сайт научной библиотеки СЗИУ </w:t>
      </w:r>
      <w:hyperlink r:id="rId20" w:history="1">
        <w:r>
          <w:rPr>
            <w:rStyle w:val="a6"/>
            <w:rFonts w:eastAsia="Calibri"/>
            <w:b/>
          </w:rPr>
          <w:t>http://nw</w:t>
        </w:r>
        <w:proofErr w:type="spellStart"/>
        <w:r>
          <w:rPr>
            <w:rStyle w:val="a6"/>
            <w:rFonts w:eastAsia="Calibri"/>
            <w:b/>
            <w:lang w:val="en-US"/>
          </w:rPr>
          <w:t>ipa</w:t>
        </w:r>
        <w:proofErr w:type="spellEnd"/>
        <w:r>
          <w:rPr>
            <w:rStyle w:val="a6"/>
            <w:rFonts w:eastAsia="Calibri"/>
            <w:b/>
          </w:rPr>
          <w:t>.</w:t>
        </w:r>
        <w:proofErr w:type="spellStart"/>
        <w:r>
          <w:rPr>
            <w:rStyle w:val="a6"/>
            <w:rFonts w:eastAsia="Calibri"/>
            <w:b/>
          </w:rPr>
          <w:t>ru</w:t>
        </w:r>
        <w:proofErr w:type="spellEnd"/>
      </w:hyperlink>
      <w:r>
        <w:rPr>
          <w:rFonts w:eastAsia="Calibri"/>
          <w:b/>
        </w:rPr>
        <w:t xml:space="preserve">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</w:rPr>
        <w:tab/>
        <w:t xml:space="preserve">1. </w:t>
      </w:r>
      <w:r>
        <w:rPr>
          <w:rFonts w:eastAsia="Calibri"/>
          <w:i/>
        </w:rPr>
        <w:t>Электронные учебники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электронно</w:t>
      </w:r>
      <w:proofErr w:type="spellEnd"/>
      <w:r>
        <w:rPr>
          <w:rFonts w:eastAsia="Calibri"/>
        </w:rPr>
        <w:t xml:space="preserve"> - библиотечной системы (ЭБС)  «</w:t>
      </w:r>
      <w:proofErr w:type="spellStart"/>
      <w:r>
        <w:rPr>
          <w:rFonts w:eastAsia="Calibri"/>
          <w:b/>
        </w:rPr>
        <w:t>Айбукс</w:t>
      </w:r>
      <w:proofErr w:type="spellEnd"/>
      <w:r>
        <w:rPr>
          <w:rFonts w:eastAsia="Calibri"/>
          <w:b/>
        </w:rPr>
        <w:t>»</w:t>
      </w:r>
      <w:r>
        <w:rPr>
          <w:rFonts w:eastAsia="Calibri"/>
        </w:rPr>
        <w:t xml:space="preserve">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</w:rPr>
        <w:tab/>
        <w:t>2.</w:t>
      </w:r>
      <w:r>
        <w:rPr>
          <w:rFonts w:eastAsia="Calibri"/>
          <w:i/>
        </w:rPr>
        <w:t xml:space="preserve"> Электронные учебники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электронно</w:t>
      </w:r>
      <w:proofErr w:type="spellEnd"/>
      <w:r>
        <w:rPr>
          <w:rFonts w:eastAsia="Calibri"/>
        </w:rPr>
        <w:t xml:space="preserve"> – библиотечной системы (ЭБС) </w:t>
      </w:r>
      <w:r>
        <w:rPr>
          <w:rFonts w:eastAsia="Calibri"/>
          <w:b/>
        </w:rPr>
        <w:t>«Лань»</w:t>
      </w:r>
      <w:r>
        <w:rPr>
          <w:rFonts w:eastAsia="Calibri"/>
        </w:rPr>
        <w:t xml:space="preserve">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</w:rPr>
        <w:tab/>
        <w:t xml:space="preserve">3. </w:t>
      </w:r>
      <w:r>
        <w:rPr>
          <w:rFonts w:eastAsia="Calibri"/>
          <w:i/>
        </w:rPr>
        <w:t>Научно-практические статьи</w:t>
      </w:r>
      <w:r>
        <w:rPr>
          <w:rFonts w:eastAsia="Calibri"/>
        </w:rPr>
        <w:t xml:space="preserve"> </w:t>
      </w:r>
      <w:r>
        <w:rPr>
          <w:rFonts w:eastAsia="Calibri"/>
          <w:i/>
        </w:rPr>
        <w:t>по финансам и менеджменту</w:t>
      </w:r>
      <w:r>
        <w:rPr>
          <w:rFonts w:eastAsia="Calibri"/>
        </w:rPr>
        <w:t xml:space="preserve"> Издательского дома </w:t>
      </w:r>
      <w:r>
        <w:rPr>
          <w:rFonts w:eastAsia="Calibri"/>
          <w:b/>
        </w:rPr>
        <w:t>«Библиотека Гребенникова</w:t>
      </w:r>
      <w:r>
        <w:rPr>
          <w:rFonts w:eastAsia="Calibri"/>
        </w:rPr>
        <w:t xml:space="preserve">» </w:t>
      </w:r>
    </w:p>
    <w:p w:rsidR="00F92C27" w:rsidRDefault="00F92C27">
      <w:pPr>
        <w:spacing w:line="254" w:lineRule="auto"/>
        <w:rPr>
          <w:rFonts w:eastAsia="Calibri"/>
          <w:b/>
        </w:rPr>
      </w:pPr>
      <w:r>
        <w:rPr>
          <w:rFonts w:eastAsia="Calibri"/>
        </w:rPr>
        <w:tab/>
        <w:t xml:space="preserve">4. </w:t>
      </w:r>
      <w:r>
        <w:rPr>
          <w:rFonts w:eastAsia="Calibri"/>
          <w:i/>
        </w:rPr>
        <w:t>Статьи из периодических изданий по  общественным  и гуманитарным наукам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  <w:b/>
        </w:rPr>
        <w:t>Ист</w:t>
      </w:r>
      <w:proofErr w:type="spellEnd"/>
      <w:r>
        <w:rPr>
          <w:rFonts w:eastAsia="Calibri"/>
          <w:b/>
        </w:rPr>
        <w:t xml:space="preserve"> - Вью» 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 xml:space="preserve">5. </w:t>
      </w:r>
      <w:r>
        <w:rPr>
          <w:rFonts w:eastAsia="Calibri"/>
          <w:i/>
        </w:rPr>
        <w:t>Энциклопедии, словари, справочники</w:t>
      </w:r>
      <w:r>
        <w:rPr>
          <w:rFonts w:eastAsia="Calibri"/>
        </w:rPr>
        <w:t xml:space="preserve"> «</w:t>
      </w:r>
      <w:proofErr w:type="spellStart"/>
      <w:r>
        <w:rPr>
          <w:rFonts w:eastAsia="Calibri"/>
          <w:b/>
        </w:rPr>
        <w:t>Рубрикон</w:t>
      </w:r>
      <w:proofErr w:type="spellEnd"/>
      <w:r>
        <w:rPr>
          <w:rFonts w:eastAsia="Calibri"/>
          <w:b/>
        </w:rPr>
        <w:t>»</w:t>
      </w:r>
      <w:r>
        <w:rPr>
          <w:rFonts w:eastAsia="Calibri"/>
        </w:rPr>
        <w:t xml:space="preserve">   </w:t>
      </w:r>
    </w:p>
    <w:p w:rsidR="00F92C27" w:rsidRDefault="00F92C27">
      <w:pPr>
        <w:spacing w:line="254" w:lineRule="auto"/>
        <w:rPr>
          <w:rFonts w:eastAsia="Calibri"/>
          <w:i/>
        </w:rPr>
      </w:pPr>
      <w:r>
        <w:rPr>
          <w:rFonts w:eastAsia="Calibri"/>
        </w:rPr>
        <w:tab/>
        <w:t>6.</w:t>
      </w:r>
      <w:r>
        <w:rPr>
          <w:rFonts w:eastAsia="Calibri"/>
          <w:b/>
          <w:i/>
        </w:rPr>
        <w:t xml:space="preserve">  Англоязычные  ресурсы </w:t>
      </w:r>
      <w:r>
        <w:rPr>
          <w:rFonts w:eastAsia="Calibri"/>
          <w:b/>
          <w:lang w:val="en-US"/>
        </w:rPr>
        <w:t>EBSCO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Publishing</w:t>
      </w:r>
      <w:r>
        <w:rPr>
          <w:rFonts w:eastAsia="Calibri"/>
        </w:rPr>
        <w:t xml:space="preserve">- </w:t>
      </w:r>
      <w:r>
        <w:rPr>
          <w:rFonts w:eastAsia="Calibri"/>
          <w:i/>
        </w:rPr>
        <w:t xml:space="preserve">доступ к </w:t>
      </w:r>
      <w:proofErr w:type="spellStart"/>
      <w:r>
        <w:rPr>
          <w:rFonts w:eastAsia="Calibri"/>
          <w:i/>
        </w:rPr>
        <w:t>мультидисциплинарным</w:t>
      </w:r>
      <w:proofErr w:type="spellEnd"/>
      <w:r>
        <w:rPr>
          <w:rFonts w:eastAsia="Calibri"/>
          <w:i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>
        <w:rPr>
          <w:rFonts w:eastAsia="Calibri"/>
          <w:b/>
          <w:i/>
        </w:rPr>
        <w:t>публикаций из научных и научно–популярных журналов.</w:t>
      </w:r>
    </w:p>
    <w:p w:rsidR="00F92C27" w:rsidRDefault="00F92C27">
      <w:pPr>
        <w:spacing w:line="254" w:lineRule="auto"/>
        <w:ind w:firstLine="708"/>
        <w:rPr>
          <w:rFonts w:eastAsia="Calibri"/>
          <w:b/>
          <w:i/>
        </w:rPr>
      </w:pPr>
      <w:r>
        <w:rPr>
          <w:rFonts w:eastAsia="Calibri"/>
          <w:i/>
        </w:rPr>
        <w:t>7.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  <w:lang w:val="en-US"/>
        </w:rPr>
        <w:t>Emerald</w:t>
      </w:r>
      <w:r>
        <w:rPr>
          <w:rFonts w:eastAsia="Calibri"/>
          <w:b/>
          <w:i/>
        </w:rPr>
        <w:t xml:space="preserve">- </w:t>
      </w:r>
      <w:r>
        <w:rPr>
          <w:rFonts w:eastAsia="Calibri"/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>
        <w:rPr>
          <w:rFonts w:eastAsia="Calibri"/>
          <w:b/>
          <w:i/>
        </w:rPr>
        <w:t xml:space="preserve">   </w:t>
      </w:r>
    </w:p>
    <w:p w:rsidR="00F92C27" w:rsidRDefault="00F92C27">
      <w:pPr>
        <w:spacing w:line="254" w:lineRule="auto"/>
        <w:ind w:firstLine="708"/>
        <w:rPr>
          <w:rFonts w:eastAsia="Calibri"/>
          <w:b/>
          <w:i/>
        </w:rPr>
      </w:pPr>
    </w:p>
    <w:p w:rsidR="00F92C27" w:rsidRDefault="00F92C27">
      <w:pPr>
        <w:spacing w:line="254" w:lineRule="auto"/>
        <w:ind w:firstLine="708"/>
        <w:jc w:val="center"/>
      </w:pPr>
      <w:r>
        <w:rPr>
          <w:rFonts w:eastAsia="Calibri"/>
          <w:b/>
        </w:rPr>
        <w:t>6.6. Иные источники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и базы данных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Единый архив экономических и социологических данных ГУ-ВШЭ (</w:t>
      </w:r>
      <w:hyperlink r:id="rId21" w:history="1">
        <w:r>
          <w:rPr>
            <w:rStyle w:val="a6"/>
          </w:rPr>
          <w:t>http</w:t>
        </w:r>
      </w:hyperlink>
      <w:hyperlink r:id="rId22" w:history="1">
        <w:r>
          <w:rPr>
            <w:rStyle w:val="a6"/>
          </w:rPr>
          <w:t>://</w:t>
        </w:r>
      </w:hyperlink>
      <w:hyperlink r:id="rId23" w:history="1">
        <w:r>
          <w:rPr>
            <w:rStyle w:val="a6"/>
          </w:rPr>
          <w:t>sophist</w:t>
        </w:r>
      </w:hyperlink>
      <w:hyperlink r:id="rId24" w:history="1">
        <w:r>
          <w:rPr>
            <w:rStyle w:val="a6"/>
          </w:rPr>
          <w:t>.</w:t>
        </w:r>
      </w:hyperlink>
      <w:hyperlink r:id="rId25" w:history="1">
        <w:r>
          <w:rPr>
            <w:rStyle w:val="a6"/>
          </w:rPr>
          <w:t>hse</w:t>
        </w:r>
      </w:hyperlink>
      <w:hyperlink r:id="rId26" w:history="1">
        <w:r>
          <w:rPr>
            <w:rStyle w:val="a6"/>
          </w:rPr>
          <w:t>.</w:t>
        </w:r>
      </w:hyperlink>
      <w:hyperlink r:id="rId27" w:history="1">
        <w:r>
          <w:rPr>
            <w:rStyle w:val="a6"/>
          </w:rPr>
          <w:t>ru</w:t>
        </w:r>
      </w:hyperlink>
      <w:r>
        <w:t xml:space="preserve">) 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Федеральная служба государственной статистики (</w:t>
      </w:r>
      <w:hyperlink r:id="rId28" w:history="1">
        <w:r>
          <w:rPr>
            <w:rStyle w:val="a6"/>
          </w:rPr>
          <w:t>http</w:t>
        </w:r>
      </w:hyperlink>
      <w:hyperlink r:id="rId29" w:history="1">
        <w:r>
          <w:rPr>
            <w:rStyle w:val="a6"/>
          </w:rPr>
          <w:t>://</w:t>
        </w:r>
      </w:hyperlink>
      <w:hyperlink r:id="rId30" w:history="1">
        <w:r>
          <w:rPr>
            <w:rStyle w:val="a6"/>
          </w:rPr>
          <w:t>www</w:t>
        </w:r>
      </w:hyperlink>
      <w:hyperlink r:id="rId31" w:history="1">
        <w:r>
          <w:rPr>
            <w:rStyle w:val="a6"/>
          </w:rPr>
          <w:t>.</w:t>
        </w:r>
      </w:hyperlink>
      <w:hyperlink r:id="rId32" w:history="1">
        <w:r>
          <w:rPr>
            <w:rStyle w:val="a6"/>
          </w:rPr>
          <w:t>gks</w:t>
        </w:r>
      </w:hyperlink>
      <w:hyperlink r:id="rId33" w:history="1">
        <w:r>
          <w:rPr>
            <w:rStyle w:val="a6"/>
          </w:rPr>
          <w:t>.</w:t>
        </w:r>
      </w:hyperlink>
      <w:hyperlink r:id="rId34" w:history="1">
        <w:r>
          <w:rPr>
            <w:rStyle w:val="a6"/>
          </w:rPr>
          <w:t>ru</w:t>
        </w:r>
      </w:hyperlink>
      <w:r>
        <w:t>):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 xml:space="preserve">Независимый институт социальной политики (http://atlas.socpol.ru/overviews/demography/index. </w:t>
      </w:r>
      <w:proofErr w:type="spellStart"/>
      <w:r>
        <w:t>shtml</w:t>
      </w:r>
      <w:proofErr w:type="spellEnd"/>
      <w:r>
        <w:t xml:space="preserve">) </w:t>
      </w:r>
    </w:p>
    <w:p w:rsidR="00F92C27" w:rsidRPr="001F7E70" w:rsidRDefault="00F92C27" w:rsidP="00F92C27">
      <w:pPr>
        <w:numPr>
          <w:ilvl w:val="0"/>
          <w:numId w:val="2"/>
        </w:numPr>
        <w:ind w:right="61"/>
        <w:jc w:val="both"/>
        <w:rPr>
          <w:lang w:val="en-US"/>
        </w:rPr>
      </w:pPr>
      <w:r w:rsidRPr="001F7E70">
        <w:rPr>
          <w:lang w:val="en-US"/>
        </w:rPr>
        <w:t>Russia Longitudinal Monitoring Survey (</w:t>
      </w:r>
      <w:r>
        <w:t>РМЭЗ</w:t>
      </w:r>
      <w:r w:rsidRPr="001F7E70">
        <w:rPr>
          <w:lang w:val="en-US"/>
        </w:rPr>
        <w:t xml:space="preserve">): </w:t>
      </w:r>
      <w:hyperlink r:id="rId35" w:history="1">
        <w:r w:rsidRPr="001F7E70">
          <w:rPr>
            <w:rStyle w:val="a6"/>
            <w:lang w:val="en-US"/>
          </w:rPr>
          <w:t>http://www.cpc.unc.edu/projects/rlms/project/study.html</w:t>
        </w:r>
      </w:hyperlink>
      <w:r w:rsidRPr="001F7E70">
        <w:rPr>
          <w:lang w:val="en-US"/>
        </w:rPr>
        <w:t xml:space="preserve"> 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Центральная избирательная комиссия РФ (</w:t>
      </w:r>
      <w:hyperlink r:id="rId36" w:history="1">
        <w:r>
          <w:rPr>
            <w:rStyle w:val="a6"/>
          </w:rPr>
          <w:t>http</w:t>
        </w:r>
      </w:hyperlink>
      <w:hyperlink r:id="rId37" w:history="1">
        <w:r>
          <w:rPr>
            <w:rStyle w:val="a6"/>
          </w:rPr>
          <w:t>://</w:t>
        </w:r>
      </w:hyperlink>
      <w:hyperlink r:id="rId38" w:history="1">
        <w:r>
          <w:rPr>
            <w:rStyle w:val="a6"/>
          </w:rPr>
          <w:t>www</w:t>
        </w:r>
      </w:hyperlink>
      <w:hyperlink r:id="rId39" w:history="1">
        <w:r>
          <w:rPr>
            <w:rStyle w:val="a6"/>
          </w:rPr>
          <w:t>.</w:t>
        </w:r>
      </w:hyperlink>
      <w:hyperlink r:id="rId40" w:history="1">
        <w:r>
          <w:rPr>
            <w:rStyle w:val="a6"/>
          </w:rPr>
          <w:t>cikrf</w:t>
        </w:r>
      </w:hyperlink>
      <w:hyperlink r:id="rId41" w:history="1">
        <w:r>
          <w:rPr>
            <w:rStyle w:val="a6"/>
          </w:rPr>
          <w:t>.</w:t>
        </w:r>
      </w:hyperlink>
      <w:hyperlink r:id="rId42" w:history="1">
        <w:r>
          <w:rPr>
            <w:rStyle w:val="a6"/>
          </w:rPr>
          <w:t>ru</w:t>
        </w:r>
      </w:hyperlink>
      <w:hyperlink r:id="rId43" w:history="1">
        <w:r>
          <w:rPr>
            <w:rStyle w:val="a6"/>
          </w:rPr>
          <w:t>/</w:t>
        </w:r>
      </w:hyperlink>
      <w:r>
        <w:t>)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ВЦИОМ (www.</w:t>
      </w:r>
      <w:hyperlink r:id="rId44" w:anchor="_blank" w:history="1">
        <w:r>
          <w:rPr>
            <w:rStyle w:val="a6"/>
          </w:rPr>
          <w:t>wciom.ru</w:t>
        </w:r>
      </w:hyperlink>
      <w:r>
        <w:t>)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Архив Межуниверситетского Консорциума политических и социальных исследований (</w:t>
      </w:r>
      <w:proofErr w:type="spellStart"/>
      <w:r>
        <w:t>Interuniversity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(ICPSR) (</w:t>
      </w:r>
      <w:hyperlink r:id="rId45" w:history="1">
        <w:r>
          <w:rPr>
            <w:rStyle w:val="a6"/>
          </w:rPr>
          <w:t>http</w:t>
        </w:r>
      </w:hyperlink>
      <w:hyperlink r:id="rId46" w:history="1">
        <w:r>
          <w:rPr>
            <w:rStyle w:val="a6"/>
          </w:rPr>
          <w:t>://</w:t>
        </w:r>
      </w:hyperlink>
      <w:hyperlink r:id="rId47" w:history="1">
        <w:r>
          <w:rPr>
            <w:rStyle w:val="a6"/>
          </w:rPr>
          <w:t>www</w:t>
        </w:r>
      </w:hyperlink>
      <w:hyperlink r:id="rId48" w:history="1">
        <w:r>
          <w:rPr>
            <w:rStyle w:val="a6"/>
          </w:rPr>
          <w:t>.</w:t>
        </w:r>
      </w:hyperlink>
      <w:hyperlink r:id="rId49" w:history="1">
        <w:r>
          <w:rPr>
            <w:rStyle w:val="a6"/>
          </w:rPr>
          <w:t>icpsr</w:t>
        </w:r>
      </w:hyperlink>
      <w:hyperlink r:id="rId50" w:history="1">
        <w:r>
          <w:rPr>
            <w:rStyle w:val="a6"/>
          </w:rPr>
          <w:t>.</w:t>
        </w:r>
      </w:hyperlink>
      <w:hyperlink r:id="rId51" w:history="1">
        <w:r>
          <w:rPr>
            <w:rStyle w:val="a6"/>
          </w:rPr>
          <w:t>umich</w:t>
        </w:r>
      </w:hyperlink>
      <w:hyperlink r:id="rId52" w:history="1">
        <w:r>
          <w:rPr>
            <w:rStyle w:val="a6"/>
          </w:rPr>
          <w:t>.</w:t>
        </w:r>
      </w:hyperlink>
      <w:hyperlink r:id="rId53" w:history="1">
        <w:r>
          <w:rPr>
            <w:rStyle w:val="a6"/>
          </w:rPr>
          <w:t>edu</w:t>
        </w:r>
      </w:hyperlink>
      <w:hyperlink r:id="rId54" w:history="1">
        <w:r>
          <w:rPr>
            <w:rStyle w:val="a6"/>
          </w:rPr>
          <w:t>/</w:t>
        </w:r>
      </w:hyperlink>
      <w:r>
        <w:t xml:space="preserve">) </w:t>
      </w:r>
    </w:p>
    <w:p w:rsidR="00F92C27" w:rsidRPr="00F67658" w:rsidRDefault="00F92C27" w:rsidP="00F92C27">
      <w:pPr>
        <w:numPr>
          <w:ilvl w:val="0"/>
          <w:numId w:val="2"/>
        </w:numPr>
        <w:ind w:right="61"/>
        <w:jc w:val="both"/>
        <w:rPr>
          <w:rFonts w:eastAsia="Calibri"/>
          <w:lang w:val="en-US"/>
        </w:rPr>
      </w:pPr>
      <w:r>
        <w:t>Архив</w:t>
      </w:r>
      <w:r w:rsidRPr="00F67658">
        <w:rPr>
          <w:lang w:val="en-US"/>
        </w:rPr>
        <w:t xml:space="preserve"> ROPER-center - </w:t>
      </w:r>
      <w:r>
        <w:t>доступны</w:t>
      </w:r>
      <w:r w:rsidRPr="00F67658">
        <w:rPr>
          <w:lang w:val="en-US"/>
        </w:rPr>
        <w:t xml:space="preserve"> </w:t>
      </w:r>
      <w:r>
        <w:t>данные</w:t>
      </w:r>
      <w:r w:rsidRPr="00F67658">
        <w:rPr>
          <w:lang w:val="en-US"/>
        </w:rPr>
        <w:t xml:space="preserve"> </w:t>
      </w:r>
      <w:r>
        <w:t>крупнейшего</w:t>
      </w:r>
      <w:r w:rsidRPr="00F67658">
        <w:rPr>
          <w:lang w:val="en-US"/>
        </w:rPr>
        <w:t xml:space="preserve"> </w:t>
      </w:r>
      <w:r>
        <w:t>проекта</w:t>
      </w:r>
      <w:r w:rsidRPr="00F67658">
        <w:rPr>
          <w:lang w:val="en-US"/>
        </w:rPr>
        <w:t xml:space="preserve"> General Social Survey </w:t>
      </w:r>
      <w:r>
        <w:t>за</w:t>
      </w:r>
      <w:r w:rsidRPr="00F67658">
        <w:rPr>
          <w:lang w:val="en-US"/>
        </w:rPr>
        <w:t xml:space="preserve"> 1972-2008 (http://www.ropercenter.uconn.edu/data_access/data/datasets/ general</w:t>
      </w:r>
      <w:r w:rsidRPr="00F67658"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social</w:t>
      </w:r>
      <w:r w:rsidRPr="00F67658"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survey</w:t>
      </w:r>
      <w:r w:rsidRPr="00F67658">
        <w:rPr>
          <w:rFonts w:eastAsia="Calibri"/>
          <w:color w:val="1F497D"/>
          <w:u w:val="single"/>
          <w:lang w:val="en-US"/>
        </w:rPr>
        <w:t>.</w:t>
      </w:r>
      <w:r>
        <w:rPr>
          <w:rFonts w:eastAsia="Calibri"/>
          <w:color w:val="1F497D"/>
          <w:u w:val="single"/>
          <w:lang w:val="en-GB"/>
        </w:rPr>
        <w:t>html</w:t>
      </w:r>
      <w:r w:rsidRPr="00F67658">
        <w:rPr>
          <w:rFonts w:eastAsia="Calibri"/>
          <w:color w:val="1F497D"/>
          <w:u w:val="single"/>
          <w:lang w:val="en-US"/>
        </w:rPr>
        <w:t>#</w:t>
      </w:r>
      <w:r>
        <w:rPr>
          <w:rFonts w:eastAsia="Calibri"/>
          <w:color w:val="1F497D"/>
          <w:u w:val="single"/>
          <w:lang w:val="en-GB"/>
        </w:rPr>
        <w:t>codebook</w:t>
      </w:r>
      <w:r w:rsidRPr="00F67658">
        <w:rPr>
          <w:rFonts w:eastAsia="Calibri"/>
          <w:color w:val="1F497D"/>
          <w:u w:val="single"/>
          <w:lang w:val="en-US"/>
        </w:rPr>
        <w:t>)</w:t>
      </w:r>
    </w:p>
    <w:p w:rsidR="00F92C27" w:rsidRPr="00F67658" w:rsidRDefault="00F92C27">
      <w:pPr>
        <w:spacing w:line="254" w:lineRule="auto"/>
        <w:ind w:firstLine="708"/>
        <w:rPr>
          <w:rFonts w:eastAsia="Calibri"/>
          <w:lang w:val="en-US"/>
        </w:rPr>
      </w:pPr>
    </w:p>
    <w:p w:rsidR="00F92C27" w:rsidRDefault="00F92C27" w:rsidP="00F92C27">
      <w:pPr>
        <w:numPr>
          <w:ilvl w:val="1"/>
          <w:numId w:val="50"/>
        </w:numPr>
        <w:spacing w:after="160" w:line="276" w:lineRule="auto"/>
        <w:jc w:val="both"/>
        <w:rPr>
          <w:rFonts w:eastAsia="Calibri"/>
        </w:rPr>
      </w:pPr>
      <w:r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F92C27" w:rsidRDefault="00F92C27">
      <w:pPr>
        <w:spacing w:line="254" w:lineRule="auto"/>
        <w:ind w:firstLine="425"/>
        <w:jc w:val="both"/>
        <w:rPr>
          <w:rFonts w:eastAsia="Calibri"/>
        </w:rPr>
      </w:pPr>
    </w:p>
    <w:p w:rsidR="00F92C27" w:rsidRDefault="00F92C27" w:rsidP="00F92C27">
      <w:pPr>
        <w:numPr>
          <w:ilvl w:val="0"/>
          <w:numId w:val="33"/>
        </w:numPr>
        <w:ind w:right="61"/>
        <w:jc w:val="both"/>
      </w:pPr>
      <w:r>
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</w:r>
    </w:p>
    <w:p w:rsidR="00F92C27" w:rsidRDefault="00F92C27" w:rsidP="00F92C27">
      <w:pPr>
        <w:numPr>
          <w:ilvl w:val="0"/>
          <w:numId w:val="33"/>
        </w:numPr>
        <w:ind w:right="61"/>
        <w:jc w:val="both"/>
      </w:pPr>
      <w:r>
        <w:t>Система тестирования качества знаний обучающихся</w:t>
      </w:r>
    </w:p>
    <w:p w:rsidR="00F92C27" w:rsidRDefault="00F92C27" w:rsidP="00F92C27">
      <w:pPr>
        <w:numPr>
          <w:ilvl w:val="0"/>
          <w:numId w:val="33"/>
        </w:numPr>
        <w:ind w:right="61"/>
        <w:jc w:val="both"/>
      </w:pPr>
      <w:r>
        <w:t>Программа «</w:t>
      </w:r>
      <w:proofErr w:type="spellStart"/>
      <w:r>
        <w:t>Антиплагиат</w:t>
      </w:r>
      <w:proofErr w:type="spellEnd"/>
      <w:r>
        <w:t>».</w:t>
      </w:r>
    </w:p>
    <w:p w:rsidR="00F92C27" w:rsidRDefault="00F92C27">
      <w:pPr>
        <w:spacing w:line="312" w:lineRule="auto"/>
        <w:jc w:val="both"/>
      </w:pPr>
    </w:p>
    <w:p w:rsidR="00F92C27" w:rsidRDefault="00F92C27">
      <w:pPr>
        <w:spacing w:line="254" w:lineRule="auto"/>
        <w:ind w:firstLine="425"/>
        <w:jc w:val="both"/>
        <w:rPr>
          <w:rFonts w:eastAsia="Calibri"/>
        </w:rPr>
      </w:pPr>
    </w:p>
    <w:p w:rsidR="00F92C27" w:rsidRDefault="00F92C27" w:rsidP="00F92C27">
      <w:pPr>
        <w:numPr>
          <w:ilvl w:val="0"/>
          <w:numId w:val="50"/>
        </w:numPr>
        <w:tabs>
          <w:tab w:val="left" w:pos="0"/>
        </w:tabs>
        <w:autoSpaceDE w:val="0"/>
        <w:spacing w:after="160" w:line="254" w:lineRule="auto"/>
        <w:ind w:left="0" w:firstLine="426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Материально-техническая база, информационные технологии, программное обеспечение и информационные  справочные системы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2"/>
        <w:gridCol w:w="8479"/>
      </w:tblGrid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</w:pPr>
            <w:r>
              <w:rPr>
                <w:rFonts w:eastAsia="Calibri"/>
                <w:bCs/>
              </w:rPr>
              <w:t>Наименование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Специализированные залы для проведения лекций: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</w:rPr>
              <w:t>оргсредства</w:t>
            </w:r>
            <w:proofErr w:type="spellEnd"/>
            <w:r>
              <w:rPr>
                <w:rFonts w:eastAsia="Calibri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>
              <w:rPr>
                <w:rFonts w:eastAsia="Calibri"/>
                <w:bCs/>
              </w:rPr>
              <w:t>DivX</w:t>
            </w:r>
            <w:proofErr w:type="spellEnd"/>
            <w:r>
              <w:rPr>
                <w:rFonts w:eastAsia="Calibri"/>
                <w:bCs/>
              </w:rPr>
              <w:t>, RMVB, WMV.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Система тестирования качества знаний обучающихся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jc w:val="both"/>
              <w:rPr>
                <w:rFonts w:eastAsia="Calibri"/>
                <w:bCs/>
              </w:rPr>
            </w:pPr>
            <w:r>
              <w:t>Программа «</w:t>
            </w:r>
            <w:proofErr w:type="spellStart"/>
            <w:r>
              <w:t>Антиплагиат</w:t>
            </w:r>
            <w:proofErr w:type="spellEnd"/>
            <w:r>
              <w:t>».</w:t>
            </w:r>
          </w:p>
          <w:p w:rsidR="00F92C27" w:rsidRDefault="00F92C27">
            <w:pPr>
              <w:autoSpaceDE w:val="0"/>
              <w:rPr>
                <w:rFonts w:eastAsia="Calibri"/>
                <w:bCs/>
              </w:rPr>
            </w:pPr>
          </w:p>
        </w:tc>
      </w:tr>
    </w:tbl>
    <w:p w:rsidR="00F92C27" w:rsidRDefault="00F92C27">
      <w:pPr>
        <w:spacing w:after="160" w:line="254" w:lineRule="auto"/>
        <w:jc w:val="both"/>
      </w:pPr>
    </w:p>
    <w:sectPr w:rsidR="00F92C27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776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B" w:rsidRDefault="009019AB" w:rsidP="00F92C27">
      <w:r>
        <w:separator/>
      </w:r>
    </w:p>
  </w:endnote>
  <w:endnote w:type="continuationSeparator" w:id="0">
    <w:p w:rsidR="009019AB" w:rsidRDefault="009019AB" w:rsidP="00F9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CPXR W+ Times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1A227C">
    <w:pPr>
      <w:pStyle w:val="afa"/>
      <w:tabs>
        <w:tab w:val="left" w:pos="60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70815" cy="173990"/>
              <wp:effectExtent l="3810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A46" w:rsidRDefault="00A37A46">
                          <w:pPr>
                            <w:pStyle w:val="afa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496A0E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0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A4Z1zr2wAAAAkBAAAPAAAAAAAAAAAAAAAAAOIEAABkcnMvZG93bnJldi54bWxQSwUGAAAAAAQA&#10;BADzAAAA6gUAAAAA&#10;" stroked="f">
              <v:fill opacity="0"/>
              <v:textbox inset="0,0,0,0">
                <w:txbxContent>
                  <w:p w:rsidR="00A37A46" w:rsidRDefault="00A37A46">
                    <w:pPr>
                      <w:pStyle w:val="afa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496A0E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A37A46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B" w:rsidRDefault="009019AB" w:rsidP="00F92C27">
      <w:r>
        <w:separator/>
      </w:r>
    </w:p>
  </w:footnote>
  <w:footnote w:type="continuationSeparator" w:id="0">
    <w:p w:rsidR="009019AB" w:rsidRDefault="009019AB" w:rsidP="00F9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2A7762">
      <w:rPr>
        <w:noProof/>
      </w:rPr>
      <w:t>1</w:t>
    </w:r>
    <w:r>
      <w:fldChar w:fldCharType="end"/>
    </w:r>
  </w:p>
  <w:p w:rsidR="00A37A46" w:rsidRDefault="00A37A46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496A0E">
      <w:rPr>
        <w:noProof/>
      </w:rPr>
      <w:t>8</w:t>
    </w:r>
    <w:r>
      <w:fldChar w:fldCharType="end"/>
    </w:r>
  </w:p>
  <w:p w:rsidR="00A37A46" w:rsidRDefault="00A37A46">
    <w:pPr>
      <w:pStyle w:val="af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i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kern w:val="1"/>
        <w:sz w:val="22"/>
        <w:szCs w:val="22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  <w:u w:val="none"/>
        <w:lang w:val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  <w:b w:val="0"/>
        <w:i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iCs/>
        <w:lang w:val="en-U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  <w:b/>
        <w:i/>
        <w:iCs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ascii="Symbol" w:eastAsia="Arial Unicode MS" w:hAnsi="Symbol" w:cs="Symbol" w:hint="default"/>
        <w:lang w:val="en-U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ascii="Symbol" w:eastAsia="Arial Unicode MS" w:hAnsi="Symbol" w:cs="Symbol"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ascii="Symbol" w:eastAsia="Arial Unicode MS" w:hAnsi="Symbol" w:cs="Symbol"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ascii="Symbol" w:eastAsia="Arial Unicode MS" w:hAnsi="Symbol" w:cs="Symbol" w:hint="default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ascii="Symbol" w:eastAsia="Arial Unicode MS" w:hAnsi="Symbol" w:cs="Symbol" w:hint="default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ascii="Symbol" w:eastAsia="Arial Unicode MS" w:hAnsi="Symbol" w:cs="Symbol" w:hint="default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ascii="Symbol" w:eastAsia="Arial Unicode MS" w:hAnsi="Symbol" w:cs="Symbol" w:hint="default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Symbol" w:eastAsia="Arial Unicode MS" w:hAnsi="Symbol" w:cs="Symbol" w:hint="default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ascii="Symbol" w:eastAsia="Arial Unicode MS" w:hAnsi="Symbol" w:cs="Symbol" w:hint="default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/>
        <w:iCs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x-none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bCs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  <w:bCs/>
        <w:i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lang w:val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Arial Unicode MS"/>
        <w:b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Arial Unicode MS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Arial Unicode MS"/>
        <w:b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Arial Unicode MS"/>
        <w:b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Arial Unicode MS"/>
        <w:b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Arial Unicode MS"/>
        <w:b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Arial Unicode MS"/>
        <w:b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Arial Unicode MS"/>
        <w:b/>
        <w:lang w:val="en-US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bCs/>
        <w:i/>
        <w:iCs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/>
        <w:b/>
        <w:bCs/>
        <w:i/>
        <w:lang w:val="en-US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/>
        <w:b w:val="0"/>
        <w:bCs/>
        <w:i w:val="0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Symbol" w:hint="default"/>
        <w:b/>
        <w:bCs/>
        <w:i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lang w:val="en-US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iCs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iCs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i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</w:abstractNum>
  <w:abstractNum w:abstractNumId="47" w15:restartNumberingAfterBreak="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Arial Unicode MS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Arial Unicode MS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Arial Unicode MS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Arial Unicode MS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Arial Unicode MS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Arial Unicode MS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Arial Unicode MS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Arial Unicode MS"/>
        <w:bCs/>
      </w:rPr>
    </w:lvl>
  </w:abstractNum>
  <w:abstractNum w:abstractNumId="50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/>
        <w:bCs/>
        <w:i/>
      </w:rPr>
    </w:lvl>
  </w:abstractNum>
  <w:abstractNum w:abstractNumId="51" w15:restartNumberingAfterBreak="0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</w:rPr>
    </w:lvl>
  </w:abstractNum>
  <w:abstractNum w:abstractNumId="52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  <w:bCs/>
        <w:i/>
      </w:r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Cs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Arial Unicode MS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 Unicode MS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 Unicode MS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 Unicode MS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 Unicode MS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 Unicode MS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 Unicode MS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 Unicode MS"/>
        <w:bCs/>
      </w:rPr>
    </w:lvl>
  </w:abstractNum>
  <w:abstractNum w:abstractNumId="54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/>
        <w:bCs/>
        <w:lang w:val="en-US"/>
      </w:rPr>
    </w:lvl>
  </w:abstractNum>
  <w:abstractNum w:abstractNumId="55" w15:restartNumberingAfterBreak="0">
    <w:nsid w:val="00000038"/>
    <w:multiLevelType w:val="singleLevel"/>
    <w:tmpl w:val="0000003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9"/>
    <w:multiLevelType w:val="singleLevel"/>
    <w:tmpl w:val="00000039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lang w:val="x-none"/>
      </w:rPr>
    </w:lvl>
  </w:abstractNum>
  <w:abstractNum w:abstractNumId="57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58" w15:restartNumberingAfterBreak="0">
    <w:nsid w:val="0000003B"/>
    <w:multiLevelType w:val="singleLevel"/>
    <w:tmpl w:val="0000003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59" w15:restartNumberingAfterBreak="0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</w:abstractNum>
  <w:abstractNum w:abstractNumId="60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i w:val="0"/>
        <w:lang w:val="x-none"/>
      </w:r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3F"/>
    <w:multiLevelType w:val="singleLevel"/>
    <w:tmpl w:val="0000003F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en-US"/>
      </w:rPr>
    </w:lvl>
  </w:abstractNum>
  <w:abstractNum w:abstractNumId="64" w15:restartNumberingAfterBreak="0">
    <w:nsid w:val="00000041"/>
    <w:multiLevelType w:val="singleLevel"/>
    <w:tmpl w:val="0000004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Cs/>
        <w:lang w:val="en-US"/>
      </w:rPr>
    </w:lvl>
  </w:abstractNum>
  <w:abstractNum w:abstractNumId="65" w15:restartNumberingAfterBreak="0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Cs/>
        <w:lang w:val="en-US"/>
      </w:rPr>
    </w:lvl>
  </w:abstractNum>
  <w:abstractNum w:abstractNumId="66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</w:r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629" w:hanging="360"/>
      </w:pPr>
      <w:rPr>
        <w:b/>
        <w:i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b/>
        <w:i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b/>
        <w:i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b/>
        <w:i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b/>
        <w:i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b/>
        <w:i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/>
        <w:i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b/>
        <w:i/>
        <w:lang w:val="x-none"/>
      </w:rPr>
    </w:lvl>
  </w:abstractNum>
  <w:abstractNum w:abstractNumId="68" w15:restartNumberingAfterBreak="0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  <w:rPr>
        <w:rFonts w:cs="Calibri"/>
      </w:rPr>
    </w:lvl>
  </w:abstractNum>
  <w:abstractNum w:abstractNumId="69" w15:restartNumberingAfterBreak="0">
    <w:nsid w:val="00000046"/>
    <w:multiLevelType w:val="singleLevel"/>
    <w:tmpl w:val="00000046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 w15:restartNumberingAfterBreak="0">
    <w:nsid w:val="00000047"/>
    <w:multiLevelType w:val="singleLevel"/>
    <w:tmpl w:val="00000047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1" w15:restartNumberingAfterBreak="0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2" w15:restartNumberingAfterBreak="0">
    <w:nsid w:val="00000049"/>
    <w:multiLevelType w:val="multi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DEA04D9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4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Cs/>
      </w:rPr>
    </w:lvl>
  </w:abstractNum>
  <w:abstractNum w:abstractNumId="75" w15:restartNumberingAfterBreak="0">
    <w:nsid w:val="0000004C"/>
    <w:multiLevelType w:val="singleLevel"/>
    <w:tmpl w:val="0000004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76" w15:restartNumberingAfterBreak="0">
    <w:nsid w:val="0000004D"/>
    <w:multiLevelType w:val="singleLevel"/>
    <w:tmpl w:val="0000004D"/>
    <w:name w:val="WW8Num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77" w15:restartNumberingAfterBreak="0">
    <w:nsid w:val="0000004E"/>
    <w:multiLevelType w:val="multilevel"/>
    <w:tmpl w:val="0000004E"/>
    <w:name w:val="WW8Num7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0000004F"/>
    <w:multiLevelType w:val="multilevel"/>
    <w:tmpl w:val="0000004F"/>
    <w:name w:val="WW8Num81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9" w15:restartNumberingAfterBreak="0">
    <w:nsid w:val="00000050"/>
    <w:multiLevelType w:val="multi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0" w15:restartNumberingAfterBreak="0">
    <w:nsid w:val="00000051"/>
    <w:multiLevelType w:val="multilevel"/>
    <w:tmpl w:val="00000051"/>
    <w:name w:val="WW8Num83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81" w15:restartNumberingAfterBreak="0">
    <w:nsid w:val="00000052"/>
    <w:multiLevelType w:val="multi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2"/>
  </w:num>
  <w:num w:numId="50">
    <w:abstractNumId w:val="53"/>
  </w:num>
  <w:num w:numId="51">
    <w:abstractNumId w:val="54"/>
  </w:num>
  <w:num w:numId="52">
    <w:abstractNumId w:val="55"/>
  </w:num>
  <w:num w:numId="53">
    <w:abstractNumId w:val="56"/>
  </w:num>
  <w:num w:numId="54">
    <w:abstractNumId w:val="57"/>
  </w:num>
  <w:num w:numId="55">
    <w:abstractNumId w:val="58"/>
  </w:num>
  <w:num w:numId="56">
    <w:abstractNumId w:val="59"/>
  </w:num>
  <w:num w:numId="57">
    <w:abstractNumId w:val="60"/>
  </w:num>
  <w:num w:numId="58">
    <w:abstractNumId w:val="61"/>
  </w:num>
  <w:num w:numId="59">
    <w:abstractNumId w:val="62"/>
  </w:num>
  <w:num w:numId="60">
    <w:abstractNumId w:val="64"/>
  </w:num>
  <w:num w:numId="61">
    <w:abstractNumId w:val="65"/>
  </w:num>
  <w:num w:numId="62">
    <w:abstractNumId w:val="66"/>
  </w:num>
  <w:num w:numId="63">
    <w:abstractNumId w:val="67"/>
  </w:num>
  <w:num w:numId="64">
    <w:abstractNumId w:val="68"/>
  </w:num>
  <w:num w:numId="65">
    <w:abstractNumId w:val="69"/>
  </w:num>
  <w:num w:numId="66">
    <w:abstractNumId w:val="70"/>
  </w:num>
  <w:num w:numId="67">
    <w:abstractNumId w:val="72"/>
  </w:num>
  <w:num w:numId="68">
    <w:abstractNumId w:val="73"/>
  </w:num>
  <w:num w:numId="69">
    <w:abstractNumId w:val="74"/>
  </w:num>
  <w:num w:numId="70">
    <w:abstractNumId w:val="75"/>
  </w:num>
  <w:num w:numId="71">
    <w:abstractNumId w:val="76"/>
  </w:num>
  <w:num w:numId="72">
    <w:abstractNumId w:val="77"/>
  </w:num>
  <w:num w:numId="73">
    <w:abstractNumId w:val="78"/>
  </w:num>
  <w:num w:numId="74">
    <w:abstractNumId w:val="79"/>
  </w:num>
  <w:num w:numId="75">
    <w:abstractNumId w:val="8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4"/>
    <w:rsid w:val="00001591"/>
    <w:rsid w:val="00023D67"/>
    <w:rsid w:val="00031290"/>
    <w:rsid w:val="00043026"/>
    <w:rsid w:val="000749B7"/>
    <w:rsid w:val="00082741"/>
    <w:rsid w:val="0009239B"/>
    <w:rsid w:val="00093882"/>
    <w:rsid w:val="000A6F21"/>
    <w:rsid w:val="001103E5"/>
    <w:rsid w:val="00121709"/>
    <w:rsid w:val="00146358"/>
    <w:rsid w:val="00162E7B"/>
    <w:rsid w:val="001861E7"/>
    <w:rsid w:val="00190231"/>
    <w:rsid w:val="001A227C"/>
    <w:rsid w:val="001F7E70"/>
    <w:rsid w:val="00221525"/>
    <w:rsid w:val="00240D09"/>
    <w:rsid w:val="00257B89"/>
    <w:rsid w:val="00281490"/>
    <w:rsid w:val="002859FC"/>
    <w:rsid w:val="00290204"/>
    <w:rsid w:val="002A7762"/>
    <w:rsid w:val="002A7D6A"/>
    <w:rsid w:val="002E2978"/>
    <w:rsid w:val="0033448C"/>
    <w:rsid w:val="00362067"/>
    <w:rsid w:val="003B0CAA"/>
    <w:rsid w:val="003B1B03"/>
    <w:rsid w:val="003E51D8"/>
    <w:rsid w:val="004364A3"/>
    <w:rsid w:val="00460B88"/>
    <w:rsid w:val="00496A0E"/>
    <w:rsid w:val="00524DB8"/>
    <w:rsid w:val="005C5998"/>
    <w:rsid w:val="005F4244"/>
    <w:rsid w:val="00621545"/>
    <w:rsid w:val="00684F42"/>
    <w:rsid w:val="00690931"/>
    <w:rsid w:val="006A0152"/>
    <w:rsid w:val="006B5F7C"/>
    <w:rsid w:val="007167C4"/>
    <w:rsid w:val="00721E9B"/>
    <w:rsid w:val="00740903"/>
    <w:rsid w:val="00746907"/>
    <w:rsid w:val="007661AE"/>
    <w:rsid w:val="00773902"/>
    <w:rsid w:val="007A7B07"/>
    <w:rsid w:val="007E7C40"/>
    <w:rsid w:val="00875539"/>
    <w:rsid w:val="008A301C"/>
    <w:rsid w:val="009005C1"/>
    <w:rsid w:val="009019AB"/>
    <w:rsid w:val="00915AB1"/>
    <w:rsid w:val="00957C9D"/>
    <w:rsid w:val="0099311F"/>
    <w:rsid w:val="009972A0"/>
    <w:rsid w:val="009A15FB"/>
    <w:rsid w:val="009F4742"/>
    <w:rsid w:val="00A2661C"/>
    <w:rsid w:val="00A37A46"/>
    <w:rsid w:val="00A55868"/>
    <w:rsid w:val="00A64981"/>
    <w:rsid w:val="00B165BB"/>
    <w:rsid w:val="00B319BC"/>
    <w:rsid w:val="00B5429C"/>
    <w:rsid w:val="00B9174E"/>
    <w:rsid w:val="00BE370D"/>
    <w:rsid w:val="00BF223F"/>
    <w:rsid w:val="00C45A5F"/>
    <w:rsid w:val="00C57C05"/>
    <w:rsid w:val="00CA4E79"/>
    <w:rsid w:val="00CB71F2"/>
    <w:rsid w:val="00CD5BF4"/>
    <w:rsid w:val="00D91440"/>
    <w:rsid w:val="00E01A94"/>
    <w:rsid w:val="00E1158B"/>
    <w:rsid w:val="00EA5373"/>
    <w:rsid w:val="00EC4117"/>
    <w:rsid w:val="00F35DED"/>
    <w:rsid w:val="00F67658"/>
    <w:rsid w:val="00F67CC7"/>
    <w:rsid w:val="00F92C27"/>
    <w:rsid w:val="00FB6759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319802E"/>
  <w15:chartTrackingRefBased/>
  <w15:docId w15:val="{34353BF3-B953-4CDF-852F-4B560B5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jc w:val="both"/>
      <w:outlineLvl w:val="0"/>
    </w:pPr>
    <w:rPr>
      <w:rFonts w:eastAsia="Calibri"/>
      <w:b/>
      <w:caps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eastAsia="Calibri"/>
      <w:b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eastAsia="Calibri"/>
      <w:b/>
      <w:u w:val="single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rFonts w:eastAsia="Calibri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</w:rPr>
  </w:style>
  <w:style w:type="character" w:customStyle="1" w:styleId="WW8Num1z1">
    <w:name w:val="WW8Num1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en-US"/>
    </w:rPr>
  </w:style>
  <w:style w:type="character" w:customStyle="1" w:styleId="WW8Num2z1">
    <w:name w:val="WW8Num2z1"/>
    <w:rPr>
      <w:rFonts w:hint="default"/>
    </w:rPr>
  </w:style>
  <w:style w:type="character" w:customStyle="1" w:styleId="WW8Num2z3">
    <w:name w:val="WW8Num2z3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color w:val="auto"/>
      <w:sz w:val="20"/>
      <w:szCs w:val="20"/>
      <w:u w:val="none"/>
      <w:lang w:val="en-US"/>
    </w:rPr>
  </w:style>
  <w:style w:type="character" w:customStyle="1" w:styleId="WW8Num3z1">
    <w:name w:val="WW8Num3z1"/>
    <w:rPr>
      <w:rFonts w:hint="default"/>
      <w:b w:val="0"/>
      <w:i w:val="0"/>
      <w:color w:val="auto"/>
      <w:sz w:val="20"/>
      <w:szCs w:val="20"/>
      <w:u w:val="non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b/>
      <w:bCs/>
      <w:i/>
      <w:iCs/>
    </w:rPr>
  </w:style>
  <w:style w:type="character" w:customStyle="1" w:styleId="WW8Num8z0">
    <w:name w:val="WW8Num8z0"/>
    <w:rPr>
      <w:rFonts w:eastAsia="Arial Unicode MS"/>
      <w:iCs/>
      <w:lang w:val="en-US"/>
    </w:rPr>
  </w:style>
  <w:style w:type="character" w:customStyle="1" w:styleId="WW8Num9z0">
    <w:name w:val="WW8Num9z0"/>
    <w:rPr>
      <w:rFonts w:eastAsia="Arial Unicode MS" w:hint="default"/>
      <w:b/>
      <w:i/>
      <w:iCs/>
      <w:lang w:val="en-US"/>
    </w:rPr>
  </w:style>
  <w:style w:type="character" w:customStyle="1" w:styleId="WW8Num10z0">
    <w:name w:val="WW8Num10z0"/>
    <w:rPr>
      <w:rFonts w:ascii="Symbol" w:eastAsia="Arial Unicode MS" w:hAnsi="Symbol" w:cs="Symbol" w:hint="default"/>
      <w:lang w:val="en-US"/>
    </w:rPr>
  </w:style>
  <w:style w:type="character" w:customStyle="1" w:styleId="WW8Num11z0">
    <w:name w:val="WW8Num11z0"/>
    <w:rPr>
      <w:rFonts w:eastAsia="Times New Roman"/>
      <w:lang w:val="en-US"/>
    </w:rPr>
  </w:style>
  <w:style w:type="character" w:customStyle="1" w:styleId="WW8Num12z0">
    <w:name w:val="WW8Num12z0"/>
    <w:rPr>
      <w:b/>
      <w:bCs/>
      <w:i/>
      <w:iCs/>
    </w:rPr>
  </w:style>
  <w:style w:type="character" w:customStyle="1" w:styleId="WW8Num13z0">
    <w:name w:val="WW8Num13z0"/>
    <w:rPr>
      <w:b w:val="0"/>
      <w:bCs/>
      <w:i/>
      <w:iCs/>
    </w:rPr>
  </w:style>
  <w:style w:type="character" w:customStyle="1" w:styleId="WW8Num14z0">
    <w:name w:val="WW8Num14z0"/>
  </w:style>
  <w:style w:type="character" w:customStyle="1" w:styleId="WW8Num15z0">
    <w:name w:val="WW8Num15z0"/>
    <w:rPr>
      <w:lang w:val="x-none"/>
    </w:rPr>
  </w:style>
  <w:style w:type="character" w:customStyle="1" w:styleId="WW8Num16z0">
    <w:name w:val="WW8Num16z0"/>
    <w:rPr>
      <w:rFonts w:ascii="Times New Roman" w:hAnsi="Times New Roman" w:cs="Times New Roman"/>
      <w:lang w:val="x-none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eastAsia="Arial Unicode MS"/>
      <w:b/>
      <w:bCs/>
    </w:rPr>
  </w:style>
  <w:style w:type="character" w:customStyle="1" w:styleId="WW8Num19z0">
    <w:name w:val="WW8Num19z0"/>
    <w:rPr>
      <w:rFonts w:eastAsia="Arial Unicode MS" w:hint="default"/>
      <w:b/>
      <w:bCs/>
      <w:i/>
    </w:rPr>
  </w:style>
  <w:style w:type="character" w:customStyle="1" w:styleId="WW8Num20z0">
    <w:name w:val="WW8Num20z0"/>
    <w:rPr>
      <w:rFonts w:eastAsia="Arial Unicode MS"/>
      <w:b/>
      <w:lang w:val="en-US"/>
    </w:rPr>
  </w:style>
  <w:style w:type="character" w:customStyle="1" w:styleId="WW8Num21z0">
    <w:name w:val="WW8Num21z0"/>
    <w:rPr>
      <w:rFonts w:eastAsia="Arial Unicode MS"/>
      <w:b/>
      <w:bCs/>
      <w:i/>
      <w:iCs/>
    </w:rPr>
  </w:style>
  <w:style w:type="character" w:customStyle="1" w:styleId="WW8Num22z0">
    <w:name w:val="WW8Num22z0"/>
    <w:rPr>
      <w:rFonts w:eastAsia="Arial Unicode MS"/>
      <w:b/>
      <w:bCs/>
      <w:i/>
      <w:lang w:val="en-US"/>
    </w:rPr>
  </w:style>
  <w:style w:type="character" w:customStyle="1" w:styleId="WW8Num23z0">
    <w:name w:val="WW8Num23z0"/>
    <w:rPr>
      <w:rFonts w:eastAsia="Calibri"/>
      <w:b w:val="0"/>
      <w:bCs/>
      <w:i w:val="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eastAsia="Arial Unicode MS" w:hAnsi="Symbol" w:cs="Symbol" w:hint="default"/>
      <w:b/>
      <w:bCs/>
      <w:i/>
    </w:rPr>
  </w:style>
  <w:style w:type="character" w:customStyle="1" w:styleId="WW8Num27z0">
    <w:name w:val="WW8Num27z0"/>
  </w:style>
  <w:style w:type="character" w:customStyle="1" w:styleId="WW8Num28z0">
    <w:name w:val="WW8Num28z0"/>
    <w:rPr>
      <w:b/>
      <w:bCs/>
      <w:i/>
      <w:iCs/>
      <w:lang w:val="en-US"/>
    </w:rPr>
  </w:style>
  <w:style w:type="character" w:customStyle="1" w:styleId="WW8Num29z0">
    <w:name w:val="WW8Num29z0"/>
    <w:rPr>
      <w:lang w:val="x-none"/>
    </w:rPr>
  </w:style>
  <w:style w:type="character" w:customStyle="1" w:styleId="WW8Num30z0">
    <w:name w:val="WW8Num30z0"/>
    <w:rPr>
      <w:b w:val="0"/>
      <w:bCs/>
      <w:i w:val="0"/>
      <w:iCs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eastAsia="Arial Unicode MS"/>
      <w:b/>
      <w:iCs/>
    </w:rPr>
  </w:style>
  <w:style w:type="character" w:customStyle="1" w:styleId="WW8Num35z0">
    <w:name w:val="WW8Num35z0"/>
    <w:rPr>
      <w:rFonts w:eastAsia="Arial Unicode MS"/>
      <w:iCs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7z0">
    <w:name w:val="WW8Num37z0"/>
  </w:style>
  <w:style w:type="character" w:customStyle="1" w:styleId="WW8Num38z0">
    <w:name w:val="WW8Num38z0"/>
    <w:rPr>
      <w:lang w:val="x-none"/>
    </w:rPr>
  </w:style>
  <w:style w:type="character" w:customStyle="1" w:styleId="WW8Num39z0">
    <w:name w:val="WW8Num39z0"/>
    <w:rPr>
      <w:b w:val="0"/>
      <w:i w:val="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eastAsia="Calibri" w:hint="default"/>
      <w:b/>
      <w:i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7z0">
    <w:name w:val="WW8Num47z0"/>
    <w:rPr>
      <w:rFonts w:eastAsia="Calibri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i/>
      <w:iCs/>
    </w:rPr>
  </w:style>
  <w:style w:type="character" w:customStyle="1" w:styleId="WW8Num49z0">
    <w:name w:val="WW8Num49z0"/>
    <w:rPr>
      <w:rFonts w:eastAsia="Calibri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  <w:rPr>
      <w:rFonts w:eastAsia="Arial Unicode MS"/>
      <w:bCs/>
    </w:rPr>
  </w:style>
  <w:style w:type="character" w:customStyle="1" w:styleId="WW8Num52z0">
    <w:name w:val="WW8Num52z0"/>
    <w:rPr>
      <w:rFonts w:eastAsia="Arial Unicode MS"/>
      <w:b/>
      <w:bCs/>
      <w:i/>
    </w:rPr>
  </w:style>
  <w:style w:type="character" w:customStyle="1" w:styleId="WW8Num53z0">
    <w:name w:val="WW8Num53z0"/>
    <w:rPr>
      <w:rFonts w:eastAsia="Arial Unicode MS"/>
      <w:bCs/>
    </w:rPr>
  </w:style>
  <w:style w:type="character" w:customStyle="1" w:styleId="WW8Num54z0">
    <w:name w:val="WW8Num54z0"/>
    <w:rPr>
      <w:rFonts w:eastAsia="Arial Unicode MS" w:hint="default"/>
      <w:b/>
      <w:bCs/>
      <w:i/>
    </w:rPr>
  </w:style>
  <w:style w:type="character" w:customStyle="1" w:styleId="WW8Num55z0">
    <w:name w:val="WW8Num55z0"/>
    <w:rPr>
      <w:rFonts w:eastAsia="Arial Unicode MS"/>
      <w:bCs/>
    </w:rPr>
  </w:style>
  <w:style w:type="character" w:customStyle="1" w:styleId="WW8Num56z0">
    <w:name w:val="WW8Num56z0"/>
    <w:rPr>
      <w:rFonts w:eastAsia="Arial Unicode MS"/>
      <w:bCs/>
      <w:lang w:val="en-US"/>
    </w:rPr>
  </w:style>
  <w:style w:type="character" w:customStyle="1" w:styleId="WW8Num57z0">
    <w:name w:val="WW8Num57z0"/>
  </w:style>
  <w:style w:type="character" w:customStyle="1" w:styleId="WW8Num58z0">
    <w:name w:val="WW8Num58z0"/>
    <w:rPr>
      <w:b/>
      <w:bCs/>
      <w:i/>
      <w:iCs/>
      <w:lang w:val="x-none"/>
    </w:rPr>
  </w:style>
  <w:style w:type="character" w:customStyle="1" w:styleId="WW8Num59z0">
    <w:name w:val="WW8Num59z0"/>
    <w:rPr>
      <w:lang w:val="en-US"/>
    </w:rPr>
  </w:style>
  <w:style w:type="character" w:customStyle="1" w:styleId="WW8Num60z0">
    <w:name w:val="WW8Num60z0"/>
    <w:rPr>
      <w:rFonts w:eastAsia="Calibri"/>
    </w:rPr>
  </w:style>
  <w:style w:type="character" w:customStyle="1" w:styleId="WW8Num61z0">
    <w:name w:val="WW8Num61z0"/>
    <w:rPr>
      <w:rFonts w:eastAsia="Calibri"/>
    </w:rPr>
  </w:style>
  <w:style w:type="character" w:customStyle="1" w:styleId="WW8Num62z0">
    <w:name w:val="WW8Num62z0"/>
    <w:rPr>
      <w:rFonts w:eastAsia="Calibri"/>
      <w:b w:val="0"/>
      <w:i w:val="0"/>
      <w:lang w:val="x-none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4z0">
    <w:name w:val="WW8Num64z0"/>
    <w:rPr>
      <w:rFonts w:ascii="Times New Roman" w:hAnsi="Times New Roman" w:cs="Times New Roman"/>
    </w:rPr>
  </w:style>
  <w:style w:type="character" w:customStyle="1" w:styleId="WW8Num65z0">
    <w:name w:val="WW8Num65z0"/>
    <w:rPr>
      <w:rFonts w:ascii="Times New Roman" w:hAnsi="Times New Roman" w:cs="Times New Roman"/>
      <w:lang w:val="en-US"/>
    </w:rPr>
  </w:style>
  <w:style w:type="character" w:customStyle="1" w:styleId="WW8Num66z0">
    <w:name w:val="WW8Num66z0"/>
    <w:rPr>
      <w:rFonts w:eastAsia="Calibri"/>
      <w:bCs/>
      <w:lang w:val="en-US"/>
    </w:rPr>
  </w:style>
  <w:style w:type="character" w:customStyle="1" w:styleId="WW8Num67z0">
    <w:name w:val="WW8Num67z0"/>
    <w:rPr>
      <w:rFonts w:eastAsia="Calibri"/>
      <w:bCs/>
      <w:lang w:val="en-US"/>
    </w:rPr>
  </w:style>
  <w:style w:type="character" w:customStyle="1" w:styleId="WW8Num68z0">
    <w:name w:val="WW8Num68z0"/>
    <w:rPr>
      <w:rFonts w:hint="default"/>
      <w:b/>
      <w:i/>
    </w:rPr>
  </w:style>
  <w:style w:type="character" w:customStyle="1" w:styleId="WW8Num69z0">
    <w:name w:val="WW8Num69z0"/>
    <w:rPr>
      <w:b/>
      <w:i/>
      <w:lang w:val="x-none"/>
    </w:rPr>
  </w:style>
  <w:style w:type="character" w:customStyle="1" w:styleId="WW8Num70z0">
    <w:name w:val="WW8Num70z0"/>
    <w:rPr>
      <w:rFonts w:cs="Calibri"/>
    </w:rPr>
  </w:style>
  <w:style w:type="character" w:customStyle="1" w:styleId="WW8Num71z0">
    <w:name w:val="WW8Num71z0"/>
    <w:rPr>
      <w:b/>
    </w:rPr>
  </w:style>
  <w:style w:type="character" w:customStyle="1" w:styleId="WW8Num72z0">
    <w:name w:val="WW8Num72z0"/>
    <w:rPr>
      <w:b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4z0">
    <w:name w:val="WW8Num74z0"/>
    <w:rPr>
      <w:rFonts w:hint="default"/>
      <w:b w:val="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5z0">
    <w:name w:val="WW8Num75z0"/>
    <w:rPr>
      <w:rFonts w:eastAsia="Arial Unicode MS"/>
      <w:bCs/>
    </w:rPr>
  </w:style>
  <w:style w:type="character" w:customStyle="1" w:styleId="WW8Num76z0">
    <w:name w:val="WW8Num76z0"/>
    <w:rPr>
      <w:rFonts w:eastAsia="Arial Unicode MS"/>
      <w:bCs/>
    </w:rPr>
  </w:style>
  <w:style w:type="character" w:customStyle="1" w:styleId="WW8Num77z0">
    <w:name w:val="WW8Num77z0"/>
    <w:rPr>
      <w:lang w:val="x-none"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9z0">
    <w:name w:val="WW8Num79z0"/>
    <w:rPr>
      <w:rFonts w:hint="default"/>
      <w:b/>
    </w:rPr>
  </w:style>
  <w:style w:type="character" w:customStyle="1" w:styleId="WW8Num79z1">
    <w:name w:val="WW8Num79z1"/>
    <w:rPr>
      <w:rFonts w:ascii="Times New Roman" w:eastAsia="Times New Roman" w:hAnsi="Times New Roman" w:cs="Times New Roman"/>
    </w:rPr>
  </w:style>
  <w:style w:type="character" w:customStyle="1" w:styleId="WW8Num79z2">
    <w:name w:val="WW8Num79z2"/>
    <w:rPr>
      <w:rFonts w:cs="Times New Roman"/>
      <w:b w:val="0"/>
      <w:i w:val="0"/>
    </w:rPr>
  </w:style>
  <w:style w:type="character" w:customStyle="1" w:styleId="WW8Num79z3">
    <w:name w:val="WW8Num79z3"/>
    <w:rPr>
      <w:rFonts w:cs="Times New Roman"/>
    </w:rPr>
  </w:style>
  <w:style w:type="character" w:customStyle="1" w:styleId="WW8Num80z0">
    <w:name w:val="WW8Num80z0"/>
    <w:rPr>
      <w:rFonts w:ascii="Times New Roman" w:eastAsia="Calibri" w:hAnsi="Times New Roman" w:cs="Times New Roman" w:hint="default"/>
    </w:rPr>
  </w:style>
  <w:style w:type="character" w:customStyle="1" w:styleId="WW8Num81z0">
    <w:name w:val="WW8Num81z0"/>
    <w:rPr>
      <w:rFonts w:ascii="Times New Roman" w:eastAsia="Calibri" w:hAnsi="Times New Roman" w:cs="Times New Roman" w:hint="default"/>
    </w:rPr>
  </w:style>
  <w:style w:type="character" w:customStyle="1" w:styleId="WW8Num81z1">
    <w:name w:val="WW8Num81z1"/>
    <w:rPr>
      <w:rFonts w:hint="default"/>
    </w:rPr>
  </w:style>
  <w:style w:type="character" w:customStyle="1" w:styleId="WW8Num82z0">
    <w:name w:val="WW8Num82z0"/>
    <w:rPr>
      <w:b w:val="0"/>
    </w:rPr>
  </w:style>
  <w:style w:type="character" w:customStyle="1" w:styleId="WW8Num82z1">
    <w:name w:val="WW8Num82z1"/>
    <w:rPr>
      <w:b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Calibri" w:hAnsi="Times New Roman" w:cs="Times New Roman" w:hint="default"/>
    </w:rPr>
  </w:style>
  <w:style w:type="character" w:customStyle="1" w:styleId="WW8Num83z1">
    <w:name w:val="WW8Num83z1"/>
    <w:rPr>
      <w:rFonts w:hint="default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cs="Times New Roman"/>
      <w:b w:val="0"/>
      <w:i w:val="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cs="Times New Roman"/>
      <w:b w:val="0"/>
      <w:i w:val="0"/>
    </w:rPr>
  </w:style>
  <w:style w:type="character" w:customStyle="1" w:styleId="WW8Num30z3">
    <w:name w:val="WW8Num30z3"/>
    <w:rPr>
      <w:rFonts w:cs="Times New Roman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cs="Times New Roman"/>
      <w:b w:val="0"/>
      <w:i w:val="0"/>
    </w:rPr>
  </w:style>
  <w:style w:type="character" w:customStyle="1" w:styleId="WW8Num32z3">
    <w:name w:val="WW8Num32z3"/>
    <w:rPr>
      <w:rFonts w:cs="Times New Roman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cs="Times New Roman"/>
      <w:b w:val="0"/>
      <w:i w:val="0"/>
    </w:rPr>
  </w:style>
  <w:style w:type="character" w:customStyle="1" w:styleId="WW8Num39z3">
    <w:name w:val="WW8Num39z3"/>
    <w:rPr>
      <w:rFonts w:cs="Times New Roman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Times New Roman" w:eastAsia="Times New Roman" w:hAnsi="Times New Roman" w:cs="Times New Roman"/>
      <w:kern w:val="1"/>
      <w:sz w:val="22"/>
    </w:rPr>
  </w:style>
  <w:style w:type="character" w:customStyle="1" w:styleId="WW8Num45z2">
    <w:name w:val="WW8Num45z2"/>
    <w:rPr>
      <w:rFonts w:cs="Times New Roman"/>
      <w:b w:val="0"/>
      <w:i w:val="0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cs="Times New Roman"/>
      <w:b w:val="0"/>
      <w:i w:val="0"/>
    </w:rPr>
  </w:style>
  <w:style w:type="character" w:customStyle="1" w:styleId="WW8Num62z3">
    <w:name w:val="WW8Num62z3"/>
    <w:rPr>
      <w:rFonts w:cs="Times New Roman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Times New Roman" w:eastAsia="Times New Roman" w:hAnsi="Times New Roman" w:cs="Times New Roman"/>
    </w:rPr>
  </w:style>
  <w:style w:type="character" w:customStyle="1" w:styleId="WW8Num73z2">
    <w:name w:val="WW8Num73z2"/>
    <w:rPr>
      <w:rFonts w:cs="Times New Roman"/>
      <w:b w:val="0"/>
      <w:i w:val="0"/>
    </w:rPr>
  </w:style>
  <w:style w:type="character" w:customStyle="1" w:styleId="WW8Num73z3">
    <w:name w:val="WW8Num73z3"/>
    <w:rPr>
      <w:rFonts w:cs="Times New Roman"/>
    </w:rPr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  <w:rPr>
      <w:rFonts w:cs="Times New Roman"/>
      <w:b w:val="0"/>
      <w:i w:val="0"/>
    </w:rPr>
  </w:style>
  <w:style w:type="character" w:customStyle="1" w:styleId="WW8Num78z3">
    <w:name w:val="WW8Num78z3"/>
    <w:rPr>
      <w:rFonts w:cs="Times New Roman"/>
    </w:rPr>
  </w:style>
  <w:style w:type="character" w:customStyle="1" w:styleId="WW8Num80z1">
    <w:name w:val="WW8Num80z1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hAnsi="Times New Roman" w:cs="Times New Roman"/>
      <w:b/>
      <w:caps/>
      <w:sz w:val="24"/>
      <w:szCs w:val="24"/>
      <w:lang w:val="ru-RU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50">
    <w:name w:val="Заголовок 5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sz w:val="16"/>
      <w:szCs w:val="16"/>
      <w:lang w:val="ru-RU"/>
    </w:rPr>
  </w:style>
  <w:style w:type="character" w:customStyle="1" w:styleId="a7">
    <w:name w:val="Основной текст с отступом Знак"/>
    <w:rPr>
      <w:rFonts w:ascii="Times New Roman" w:hAnsi="Times New Roman" w:cs="Times New Roman"/>
      <w:sz w:val="24"/>
      <w:szCs w:val="24"/>
      <w:lang w:val="ru-RU"/>
    </w:rPr>
  </w:style>
  <w:style w:type="character" w:styleId="a8">
    <w:name w:val="page number"/>
    <w:rPr>
      <w:rFonts w:cs="Times New Roman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Схема документа Знак"/>
    <w:rPr>
      <w:rFonts w:ascii="Tahoma" w:hAnsi="Tahoma" w:cs="Tahoma"/>
      <w:sz w:val="20"/>
      <w:szCs w:val="20"/>
      <w:shd w:val="clear" w:color="auto" w:fill="000080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Символ сноски"/>
    <w:rPr>
      <w:rFonts w:cs="Times New Roman"/>
      <w:vertAlign w:val="superscript"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rPr>
      <w:color w:val="800080"/>
      <w:u w:val="single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f0">
    <w:name w:val="Текст Знак"/>
    <w:rPr>
      <w:rFonts w:ascii="Courier New" w:eastAsia="Times New Roman" w:hAnsi="Courier New" w:cs="Courier New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f2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3">
    <w:name w:val="Тема примечания Знак"/>
    <w:rPr>
      <w:rFonts w:ascii="Times New Roman" w:eastAsia="Times New Roman" w:hAnsi="Times New Roman" w:cs="Times New Roman"/>
      <w:b/>
      <w:bCs/>
    </w:rPr>
  </w:style>
  <w:style w:type="paragraph" w:styleId="af4">
    <w:name w:val="Title"/>
    <w:basedOn w:val="a1"/>
    <w:next w:val="a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5">
    <w:name w:val="Body Text"/>
    <w:basedOn w:val="a1"/>
    <w:pPr>
      <w:spacing w:after="120"/>
    </w:pPr>
    <w:rPr>
      <w:rFonts w:eastAsia="Calibri"/>
    </w:rPr>
  </w:style>
  <w:style w:type="paragraph" w:styleId="af6">
    <w:name w:val="List"/>
    <w:basedOn w:val="af5"/>
    <w:rPr>
      <w:rFonts w:cs="Lucida Sans"/>
    </w:rPr>
  </w:style>
  <w:style w:type="paragraph" w:customStyle="1" w:styleId="14">
    <w:name w:val="Название1"/>
    <w:basedOn w:val="a1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1"/>
    <w:pPr>
      <w:suppressLineNumbers/>
    </w:pPr>
    <w:rPr>
      <w:rFonts w:cs="Lucida Sans"/>
    </w:rPr>
  </w:style>
  <w:style w:type="paragraph" w:customStyle="1" w:styleId="16">
    <w:name w:val="Обычный1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7">
    <w:name w:val="List Paragraph"/>
    <w:basedOn w:val="a1"/>
    <w:uiPriority w:val="34"/>
    <w:qFormat/>
    <w:pPr>
      <w:ind w:left="720"/>
    </w:pPr>
  </w:style>
  <w:style w:type="paragraph" w:styleId="af8">
    <w:name w:val="header"/>
    <w:basedOn w:val="a1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ascii="VCPXR W+ Times" w:eastAsia="Calibri" w:hAnsi="VCPXR W+ Times" w:cs="VCPXR W+ Times"/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1"/>
    <w:pPr>
      <w:ind w:left="360"/>
    </w:pPr>
    <w:rPr>
      <w:rFonts w:eastAsia="Calibri"/>
    </w:rPr>
  </w:style>
  <w:style w:type="paragraph" w:customStyle="1" w:styleId="310">
    <w:name w:val="Основной текст с отступом 31"/>
    <w:basedOn w:val="a1"/>
    <w:pPr>
      <w:spacing w:after="120"/>
      <w:ind w:left="360"/>
    </w:pPr>
    <w:rPr>
      <w:rFonts w:eastAsia="Calibri"/>
      <w:sz w:val="16"/>
      <w:szCs w:val="16"/>
    </w:rPr>
  </w:style>
  <w:style w:type="paragraph" w:styleId="af9">
    <w:name w:val="Body Text Indent"/>
    <w:basedOn w:val="a1"/>
    <w:pPr>
      <w:ind w:left="360"/>
      <w:jc w:val="both"/>
    </w:pPr>
    <w:rPr>
      <w:rFonts w:eastAsia="Calibri"/>
    </w:rPr>
  </w:style>
  <w:style w:type="paragraph" w:customStyle="1" w:styleId="22">
    <w:name w:val="Обычный2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a">
    <w:name w:val="footer"/>
    <w:basedOn w:val="a1"/>
    <w:rPr>
      <w:rFonts w:eastAsia="Calibri"/>
    </w:rPr>
  </w:style>
  <w:style w:type="paragraph" w:customStyle="1" w:styleId="17">
    <w:name w:val="Схема документа1"/>
    <w:basedOn w:val="a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fb">
    <w:name w:val="Balloon Text"/>
    <w:basedOn w:val="a1"/>
    <w:rPr>
      <w:rFonts w:ascii="Tahoma" w:eastAsia="Calibri" w:hAnsi="Tahoma" w:cs="Tahoma"/>
      <w:sz w:val="16"/>
      <w:szCs w:val="16"/>
    </w:rPr>
  </w:style>
  <w:style w:type="paragraph" w:customStyle="1" w:styleId="FR4">
    <w:name w:val="FR4"/>
    <w:pPr>
      <w:widowControl w:val="0"/>
      <w:suppressAutoHyphens/>
      <w:ind w:left="320"/>
    </w:pPr>
    <w:rPr>
      <w:b/>
      <w:sz w:val="12"/>
      <w:lang w:eastAsia="ar-SA"/>
    </w:rPr>
  </w:style>
  <w:style w:type="paragraph" w:styleId="afc">
    <w:name w:val="Normal (Web)"/>
    <w:basedOn w:val="a1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fd">
    <w:name w:val="Знак Знак Знак Знак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азвание"/>
    <w:basedOn w:val="a1"/>
    <w:next w:val="aff"/>
    <w:qFormat/>
    <w:pPr>
      <w:jc w:val="center"/>
    </w:pPr>
    <w:rPr>
      <w:b/>
      <w:bCs/>
      <w:sz w:val="32"/>
    </w:rPr>
  </w:style>
  <w:style w:type="paragraph" w:styleId="aff">
    <w:name w:val="Subtitle"/>
    <w:basedOn w:val="a1"/>
    <w:next w:val="af5"/>
    <w:qFormat/>
    <w:pPr>
      <w:jc w:val="both"/>
    </w:pPr>
    <w:rPr>
      <w:b/>
      <w:szCs w:val="20"/>
    </w:rPr>
  </w:style>
  <w:style w:type="paragraph" w:customStyle="1" w:styleId="18">
    <w:name w:val="Цитата1"/>
    <w:basedOn w:val="a1"/>
    <w:pPr>
      <w:ind w:left="526" w:right="20" w:hanging="526"/>
      <w:jc w:val="both"/>
    </w:pPr>
    <w:rPr>
      <w:szCs w:val="20"/>
    </w:rPr>
  </w:style>
  <w:style w:type="paragraph" w:customStyle="1" w:styleId="aff0">
    <w:name w:val="УМК_Центр"/>
    <w:basedOn w:val="a1"/>
    <w:pPr>
      <w:spacing w:before="240" w:after="240"/>
      <w:ind w:firstLine="397"/>
      <w:jc w:val="center"/>
    </w:pPr>
    <w:rPr>
      <w:rFonts w:ascii="Century Gothic" w:hAnsi="Century Gothic" w:cs="Century Gothic"/>
      <w:b/>
      <w:sz w:val="20"/>
    </w:rPr>
  </w:style>
  <w:style w:type="paragraph" w:styleId="19">
    <w:name w:val="toc 1"/>
    <w:basedOn w:val="a1"/>
    <w:next w:val="a1"/>
    <w:pPr>
      <w:tabs>
        <w:tab w:val="right" w:leader="dot" w:pos="9394"/>
      </w:tabs>
      <w:spacing w:line="360" w:lineRule="auto"/>
    </w:p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Normal1">
    <w:name w:val="Normal1"/>
    <w:pPr>
      <w:widowControl w:val="0"/>
      <w:suppressAutoHyphens/>
      <w:spacing w:line="300" w:lineRule="auto"/>
      <w:ind w:left="200"/>
    </w:pPr>
    <w:rPr>
      <w:sz w:val="24"/>
      <w:lang w:eastAsia="ar-SA"/>
    </w:rPr>
  </w:style>
  <w:style w:type="paragraph" w:customStyle="1" w:styleId="33">
    <w:name w:val="Обычный3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FR1">
    <w:name w:val="FR1"/>
    <w:pPr>
      <w:widowControl w:val="0"/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aff1">
    <w:name w:val="УМК_ЗагСеминарТабл"/>
    <w:basedOn w:val="2"/>
    <w:pPr>
      <w:numPr>
        <w:ilvl w:val="0"/>
        <w:numId w:val="0"/>
      </w:numPr>
      <w:spacing w:before="240" w:after="120"/>
      <w:ind w:left="1247" w:hanging="1247"/>
    </w:pPr>
    <w:rPr>
      <w:rFonts w:ascii="Century Gothic" w:hAnsi="Century Gothic" w:cs="Arial"/>
      <w:bCs/>
      <w:iCs/>
      <w:sz w:val="20"/>
      <w:szCs w:val="28"/>
    </w:rPr>
  </w:style>
  <w:style w:type="paragraph" w:customStyle="1" w:styleId="1a">
    <w:name w:val="Текст1"/>
    <w:basedOn w:val="a1"/>
    <w:rPr>
      <w:rFonts w:ascii="Courier New" w:hAnsi="Courier New" w:cs="Courier New"/>
      <w:sz w:val="20"/>
      <w:szCs w:val="20"/>
    </w:rPr>
  </w:style>
  <w:style w:type="paragraph" w:customStyle="1" w:styleId="aff2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enter">
    <w:name w:val="center"/>
    <w:basedOn w:val="a1"/>
    <w:pPr>
      <w:spacing w:before="280" w:after="280"/>
      <w:jc w:val="center"/>
    </w:pPr>
    <w:rPr>
      <w:rFonts w:ascii="Tahoma" w:hAnsi="Tahoma" w:cs="Tahoma"/>
      <w:sz w:val="18"/>
      <w:szCs w:val="18"/>
    </w:rPr>
  </w:style>
  <w:style w:type="paragraph" w:customStyle="1" w:styleId="head">
    <w:name w:val="head"/>
    <w:basedOn w:val="a1"/>
    <w:pPr>
      <w:spacing w:before="280" w:after="280"/>
      <w:jc w:val="center"/>
    </w:pPr>
    <w:rPr>
      <w:rFonts w:ascii="Tahoma" w:hAnsi="Tahoma" w:cs="Tahoma"/>
      <w:sz w:val="21"/>
      <w:szCs w:val="21"/>
    </w:rPr>
  </w:style>
  <w:style w:type="paragraph" w:customStyle="1" w:styleId="1b">
    <w:name w:val="Абзац списка1"/>
    <w:basedOn w:val="a1"/>
    <w:pPr>
      <w:ind w:left="708" w:firstLine="709"/>
    </w:pPr>
    <w:rPr>
      <w:szCs w:val="22"/>
    </w:rPr>
  </w:style>
  <w:style w:type="paragraph" w:customStyle="1" w:styleId="aff3">
    <w:name w:val="Мой"/>
    <w:basedOn w:val="a1"/>
    <w:pPr>
      <w:ind w:firstLine="454"/>
      <w:jc w:val="both"/>
    </w:pPr>
    <w:rPr>
      <w:rFonts w:ascii="SchoolBook" w:eastAsia="Calibri" w:hAnsi="SchoolBook" w:cs="SchoolBook"/>
      <w:sz w:val="22"/>
      <w:szCs w:val="20"/>
    </w:rPr>
  </w:style>
  <w:style w:type="paragraph" w:styleId="23">
    <w:name w:val="toc 2"/>
    <w:basedOn w:val="a1"/>
    <w:next w:val="a1"/>
    <w:pPr>
      <w:ind w:left="240"/>
    </w:pPr>
  </w:style>
  <w:style w:type="paragraph" w:customStyle="1" w:styleId="211">
    <w:name w:val="Основной текст 21"/>
    <w:basedOn w:val="a1"/>
    <w:pPr>
      <w:spacing w:after="120" w:line="480" w:lineRule="auto"/>
    </w:pPr>
  </w:style>
  <w:style w:type="paragraph" w:customStyle="1" w:styleId="1c">
    <w:name w:val="Текст1"/>
    <w:basedOn w:val="a1"/>
    <w:rPr>
      <w:rFonts w:ascii="Courier New" w:hAnsi="Courier New" w:cs="Courier New"/>
      <w:sz w:val="20"/>
      <w:szCs w:val="20"/>
      <w:lang w:val="x-none"/>
    </w:rPr>
  </w:style>
  <w:style w:type="paragraph" w:customStyle="1" w:styleId="1d">
    <w:name w:val="Название объекта1"/>
    <w:basedOn w:val="a1"/>
    <w:next w:val="a1"/>
    <w:pPr>
      <w:widowControl w:val="0"/>
      <w:spacing w:before="480" w:after="120" w:line="360" w:lineRule="auto"/>
      <w:jc w:val="center"/>
    </w:pPr>
    <w:rPr>
      <w:b/>
      <w:bCs/>
      <w:sz w:val="28"/>
    </w:rPr>
  </w:style>
  <w:style w:type="paragraph" w:styleId="aff4">
    <w:name w:val="footnote text"/>
    <w:basedOn w:val="a1"/>
    <w:rPr>
      <w:sz w:val="20"/>
      <w:szCs w:val="20"/>
      <w:lang w:val="x-none"/>
    </w:rPr>
  </w:style>
  <w:style w:type="paragraph" w:customStyle="1" w:styleId="311">
    <w:name w:val="Основной текст 31"/>
    <w:basedOn w:val="a1"/>
    <w:pPr>
      <w:spacing w:after="120"/>
    </w:pPr>
    <w:rPr>
      <w:sz w:val="16"/>
      <w:szCs w:val="16"/>
      <w:lang w:val="x-none"/>
    </w:rPr>
  </w:style>
  <w:style w:type="paragraph" w:customStyle="1" w:styleId="a0">
    <w:name w:val="список с точками"/>
    <w:basedOn w:val="a1"/>
    <w:pPr>
      <w:numPr>
        <w:numId w:val="73"/>
      </w:numPr>
      <w:spacing w:line="312" w:lineRule="auto"/>
      <w:jc w:val="both"/>
    </w:pPr>
  </w:style>
  <w:style w:type="paragraph" w:customStyle="1" w:styleId="1e">
    <w:name w:val="Текст примечания1"/>
    <w:basedOn w:val="a1"/>
    <w:rPr>
      <w:sz w:val="20"/>
      <w:szCs w:val="20"/>
      <w:lang w:val="x-none"/>
    </w:rPr>
  </w:style>
  <w:style w:type="paragraph" w:styleId="aff5">
    <w:name w:val="annotation subject"/>
    <w:basedOn w:val="1e"/>
    <w:next w:val="1e"/>
    <w:rPr>
      <w:b/>
      <w:bCs/>
    </w:rPr>
  </w:style>
  <w:style w:type="paragraph" w:customStyle="1" w:styleId="aff6">
    <w:name w:val="УМК_Таблица"/>
    <w:basedOn w:val="a1"/>
    <w:rPr>
      <w:bCs/>
      <w:sz w:val="18"/>
    </w:rPr>
  </w:style>
  <w:style w:type="paragraph" w:customStyle="1" w:styleId="aff7">
    <w:name w:val="УМК_Основной текст"/>
    <w:basedOn w:val="af5"/>
    <w:pPr>
      <w:spacing w:after="0" w:line="360" w:lineRule="auto"/>
      <w:ind w:firstLine="284"/>
      <w:jc w:val="both"/>
    </w:pPr>
    <w:rPr>
      <w:rFonts w:eastAsia="Times New Roman"/>
      <w:sz w:val="20"/>
      <w:szCs w:val="20"/>
      <w:lang w:val="x-none"/>
    </w:rPr>
  </w:style>
  <w:style w:type="paragraph" w:customStyle="1" w:styleId="a">
    <w:name w:val="УМК_Список"/>
    <w:basedOn w:val="af5"/>
    <w:pPr>
      <w:numPr>
        <w:numId w:val="3"/>
      </w:numPr>
      <w:spacing w:after="0"/>
      <w:jc w:val="both"/>
    </w:pPr>
    <w:rPr>
      <w:rFonts w:eastAsia="Times New Roman"/>
      <w:sz w:val="20"/>
      <w:szCs w:val="20"/>
      <w:lang w:val="x-none"/>
    </w:rPr>
  </w:style>
  <w:style w:type="paragraph" w:customStyle="1" w:styleId="10">
    <w:name w:val="Стиль1"/>
    <w:basedOn w:val="a1"/>
    <w:pPr>
      <w:numPr>
        <w:numId w:val="43"/>
      </w:numPr>
      <w:jc w:val="both"/>
    </w:pPr>
    <w:rPr>
      <w:i/>
      <w:iCs/>
      <w:szCs w:val="20"/>
    </w:rPr>
  </w:style>
  <w:style w:type="paragraph" w:customStyle="1" w:styleId="aff8">
    <w:name w:val="Содержимое таблицы"/>
    <w:basedOn w:val="a1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consultant.ru/document/cons_doc_LAW_140174/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://www.cikrf.ru/" TargetMode="External"/><Relationship Id="rId21" Type="http://schemas.openxmlformats.org/officeDocument/2006/relationships/hyperlink" Target="http://sophist.hse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yperlink" Target="http://www.cikrf.ru/" TargetMode="External"/><Relationship Id="rId47" Type="http://schemas.openxmlformats.org/officeDocument/2006/relationships/hyperlink" Target="http://www.icpsr.umich.edu/" TargetMode="External"/><Relationship Id="rId50" Type="http://schemas.openxmlformats.org/officeDocument/2006/relationships/hyperlink" Target="http://www.icpsr.umich.edu/" TargetMode="Externa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nwipa.ru/" TargetMode="External"/><Relationship Id="rId29" Type="http://schemas.openxmlformats.org/officeDocument/2006/relationships/hyperlink" Target="http://www.gks.ru/" TargetMode="External"/><Relationship Id="rId41" Type="http://schemas.openxmlformats.org/officeDocument/2006/relationships/hyperlink" Target="http://www.cikrf.ru/" TargetMode="External"/><Relationship Id="rId54" Type="http://schemas.openxmlformats.org/officeDocument/2006/relationships/hyperlink" Target="http://www.icpsr.umich.ed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www.cikrf.ru/" TargetMode="External"/><Relationship Id="rId40" Type="http://schemas.openxmlformats.org/officeDocument/2006/relationships/hyperlink" Target="http://www.cikrf.ru/" TargetMode="External"/><Relationship Id="rId45" Type="http://schemas.openxmlformats.org/officeDocument/2006/relationships/hyperlink" Target="http://www.icpsr.umich.edu/" TargetMode="External"/><Relationship Id="rId53" Type="http://schemas.openxmlformats.org/officeDocument/2006/relationships/hyperlink" Target="http://www.icpsr.umich.edu/" TargetMode="External"/><Relationship Id="rId58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cikrf.ru/" TargetMode="External"/><Relationship Id="rId49" Type="http://schemas.openxmlformats.org/officeDocument/2006/relationships/hyperlink" Target="http://www.icpsr.umich.edu/" TargetMode="External"/><Relationship Id="rId57" Type="http://schemas.openxmlformats.org/officeDocument/2006/relationships/footer" Target="footer4.xml"/><Relationship Id="rId61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faculty.ucr.edu/~hanneman/nettext/C7_Connection.html" TargetMode="External"/><Relationship Id="rId31" Type="http://schemas.openxmlformats.org/officeDocument/2006/relationships/hyperlink" Target="http://www.gks.ru/" TargetMode="External"/><Relationship Id="rId44" Type="http://schemas.openxmlformats.org/officeDocument/2006/relationships/hyperlink" Target="https://wciom.ru/" TargetMode="External"/><Relationship Id="rId52" Type="http://schemas.openxmlformats.org/officeDocument/2006/relationships/hyperlink" Target="http://www.icpsr.umich.edu/" TargetMode="External"/><Relationship Id="rId6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sophist.hse.ru/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cpc.unc.edu/projects/rlms/project/study.html" TargetMode="External"/><Relationship Id="rId43" Type="http://schemas.openxmlformats.org/officeDocument/2006/relationships/hyperlink" Target="http://www.cikrf.ru/" TargetMode="External"/><Relationship Id="rId48" Type="http://schemas.openxmlformats.org/officeDocument/2006/relationships/hyperlink" Target="http://www.icpsr.umich.edu/" TargetMode="External"/><Relationship Id="rId56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hyperlink" Target="http://www.icpsr.umich.edu/" TargetMode="External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9855-FFC8-448B-AD5A-1BEF80B4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6805</Words>
  <Characters>38793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 Company</Company>
  <LinksUpToDate>false</LinksUpToDate>
  <CharactersWithSpaces>45507</CharactersWithSpaces>
  <SharedDoc>false</SharedDoc>
  <HLinks>
    <vt:vector size="222" baseType="variant">
      <vt:variant>
        <vt:i4>2359338</vt:i4>
      </vt:variant>
      <vt:variant>
        <vt:i4>108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4587585</vt:i4>
      </vt:variant>
      <vt:variant>
        <vt:i4>78</vt:i4>
      </vt:variant>
      <vt:variant>
        <vt:i4>0</vt:i4>
      </vt:variant>
      <vt:variant>
        <vt:i4>5</vt:i4>
      </vt:variant>
      <vt:variant>
        <vt:lpwstr>https://wciom.ru/</vt:lpwstr>
      </vt:variant>
      <vt:variant>
        <vt:lpwstr/>
      </vt:variant>
      <vt:variant>
        <vt:i4>1572880</vt:i4>
      </vt:variant>
      <vt:variant>
        <vt:i4>75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72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69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66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63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60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57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54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6750243</vt:i4>
      </vt:variant>
      <vt:variant>
        <vt:i4>51</vt:i4>
      </vt:variant>
      <vt:variant>
        <vt:i4>0</vt:i4>
      </vt:variant>
      <vt:variant>
        <vt:i4>5</vt:i4>
      </vt:variant>
      <vt:variant>
        <vt:lpwstr>http://www.cpc.unc.edu/projects/rlms/project/study.html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6619259</vt:i4>
      </vt:variant>
      <vt:variant>
        <vt:i4>27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24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21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15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12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http://faculty.ucr.edu/~hanneman/nettext/C7_Connection.html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</dc:creator>
  <cp:keywords/>
  <cp:lastModifiedBy>Аркадьева Ирина Александровна</cp:lastModifiedBy>
  <cp:revision>14</cp:revision>
  <cp:lastPrinted>2015-05-26T17:56:00Z</cp:lastPrinted>
  <dcterms:created xsi:type="dcterms:W3CDTF">2020-10-27T07:52:00Z</dcterms:created>
  <dcterms:modified xsi:type="dcterms:W3CDTF">2021-10-14T13:29:00Z</dcterms:modified>
</cp:coreProperties>
</file>