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2C27" w:rsidRDefault="00F92C27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>Федеральное государственное бюджетное образовательное</w:t>
      </w:r>
    </w:p>
    <w:p w:rsidR="00F92C27" w:rsidRDefault="00F92C27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>учреждение высшего образования</w:t>
      </w:r>
    </w:p>
    <w:p w:rsidR="00F92C27" w:rsidRDefault="00F92C27">
      <w:pPr>
        <w:widowControl w:val="0"/>
        <w:overflowPunct w:val="0"/>
        <w:autoSpaceDE w:val="0"/>
        <w:ind w:right="-284" w:firstLine="567"/>
        <w:jc w:val="center"/>
        <w:textAlignment w:val="baseline"/>
        <w:rPr>
          <w:b/>
          <w:kern w:val="1"/>
          <w:szCs w:val="22"/>
        </w:rPr>
      </w:pPr>
      <w:r>
        <w:rPr>
          <w:b/>
          <w:kern w:val="1"/>
          <w:szCs w:val="22"/>
        </w:rPr>
        <w:t xml:space="preserve">«РОССИЙСКАЯ АКАДЕМИЯ НАРОДНОГО ХОЗЯЙСТВА </w:t>
      </w:r>
      <w:r>
        <w:rPr>
          <w:b/>
          <w:kern w:val="1"/>
          <w:szCs w:val="22"/>
        </w:rPr>
        <w:br/>
        <w:t>И ГОСУДАРСТВЕННОЙ СЛУЖБЫ</w:t>
      </w:r>
    </w:p>
    <w:p w:rsidR="00F92C27" w:rsidRDefault="00F92C27">
      <w:pPr>
        <w:widowControl w:val="0"/>
        <w:overflowPunct w:val="0"/>
        <w:autoSpaceDE w:val="0"/>
        <w:ind w:right="-284"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b/>
          <w:kern w:val="1"/>
          <w:szCs w:val="22"/>
        </w:rPr>
        <w:t>ПРИ ПРЕЗИДЕНТЕ РОССИЙСКОЙ ФЕДЕРАЦИИ»</w:t>
      </w:r>
    </w:p>
    <w:p w:rsidR="00F92C27" w:rsidRDefault="00F92C27">
      <w:pPr>
        <w:widowControl w:val="0"/>
        <w:overflowPunct w:val="0"/>
        <w:autoSpaceDE w:val="0"/>
        <w:ind w:firstLine="567"/>
        <w:jc w:val="both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:rsidR="00F92C27" w:rsidRDefault="00F92C27">
      <w:pPr>
        <w:widowControl w:val="0"/>
        <w:overflowPunct w:val="0"/>
        <w:autoSpaceDE w:val="0"/>
        <w:jc w:val="both"/>
        <w:textAlignment w:val="baseline"/>
        <w:rPr>
          <w:kern w:val="1"/>
          <w:szCs w:val="22"/>
        </w:rPr>
      </w:pPr>
      <w:r>
        <w:rPr>
          <w:kern w:val="1"/>
          <w:szCs w:val="22"/>
        </w:rPr>
        <w:t xml:space="preserve">                            Северо-западный институт управления</w:t>
      </w:r>
      <w:r w:rsidR="00240D09">
        <w:rPr>
          <w:kern w:val="1"/>
          <w:szCs w:val="22"/>
        </w:rPr>
        <w:t xml:space="preserve"> </w:t>
      </w:r>
      <w:r w:rsidRPr="00240D09">
        <w:rPr>
          <w:kern w:val="1"/>
        </w:rPr>
        <w:t>-</w:t>
      </w:r>
      <w:r w:rsidR="00240D09">
        <w:rPr>
          <w:kern w:val="1"/>
        </w:rPr>
        <w:t xml:space="preserve"> </w:t>
      </w:r>
      <w:r w:rsidRPr="00240D09">
        <w:rPr>
          <w:kern w:val="1"/>
        </w:rPr>
        <w:t>филиал РАНХиГС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kern w:val="1"/>
          <w:szCs w:val="22"/>
        </w:rPr>
        <w:t>кафедра сравнительных политических исследований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F92C27">
        <w:trPr>
          <w:trHeight w:val="2430"/>
        </w:trPr>
        <w:tc>
          <w:tcPr>
            <w:tcW w:w="5070" w:type="dxa"/>
            <w:shd w:val="clear" w:color="auto" w:fill="auto"/>
          </w:tcPr>
          <w:p w:rsidR="00F92C27" w:rsidRDefault="00F92C27">
            <w:pPr>
              <w:widowControl w:val="0"/>
              <w:overflowPunct w:val="0"/>
              <w:autoSpaceDE w:val="0"/>
              <w:snapToGrid w:val="0"/>
              <w:ind w:firstLine="567"/>
              <w:jc w:val="center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:rsidR="00F92C27" w:rsidRDefault="00F92C27">
            <w:pPr>
              <w:widowControl w:val="0"/>
              <w:overflowPunct w:val="0"/>
              <w:autoSpaceDE w:val="0"/>
              <w:ind w:firstLine="567"/>
              <w:jc w:val="center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92C27" w:rsidRDefault="00F92C27">
            <w:pPr>
              <w:widowControl w:val="0"/>
              <w:overflowPunct w:val="0"/>
              <w:autoSpaceDE w:val="0"/>
              <w:snapToGrid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:rsidR="00B319BC" w:rsidRDefault="00B319BC" w:rsidP="00B319BC">
            <w:pPr>
              <w:spacing w:line="276" w:lineRule="auto"/>
              <w:ind w:left="130"/>
              <w:rPr>
                <w:lang w:eastAsia="ru-RU"/>
              </w:rPr>
            </w:pPr>
            <w:r>
              <w:rPr>
                <w:lang w:eastAsia="ru-RU"/>
              </w:rPr>
              <w:t>УТВЕРЖДЕНА</w:t>
            </w:r>
          </w:p>
          <w:p w:rsidR="00B319BC" w:rsidRDefault="00B319BC" w:rsidP="00B319BC">
            <w:pPr>
              <w:ind w:left="130"/>
              <w:rPr>
                <w:lang w:eastAsia="ru-RU"/>
              </w:rPr>
            </w:pPr>
            <w:r>
              <w:rPr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:rsidR="00162E7B" w:rsidRDefault="00162E7B" w:rsidP="00162E7B">
            <w:pPr>
              <w:ind w:left="130"/>
              <w:rPr>
                <w:lang w:eastAsia="ru-RU"/>
              </w:rPr>
            </w:pPr>
            <w:r>
              <w:rPr>
                <w:lang w:eastAsia="ru-RU"/>
              </w:rPr>
              <w:t xml:space="preserve">Протокол №2  </w:t>
            </w:r>
          </w:p>
          <w:p w:rsidR="003C6DE1" w:rsidRDefault="00162E7B" w:rsidP="00162E7B">
            <w:pPr>
              <w:widowControl w:val="0"/>
              <w:overflowPunct w:val="0"/>
              <w:autoSpaceDE w:val="0"/>
              <w:spacing w:before="120" w:after="120"/>
              <w:ind w:left="131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от «27» апреля 2020 г. </w:t>
            </w:r>
          </w:p>
          <w:p w:rsidR="00F92C27" w:rsidRDefault="003C6DE1" w:rsidP="00162E7B">
            <w:pPr>
              <w:widowControl w:val="0"/>
              <w:overflowPunct w:val="0"/>
              <w:autoSpaceDE w:val="0"/>
              <w:spacing w:before="120" w:after="120"/>
              <w:ind w:left="131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3C6DE1">
              <w:rPr>
                <w:lang w:eastAsia="ru-RU"/>
              </w:rPr>
              <w:t>С изм. от «07» июня 2021 г. (протокол №3)</w:t>
            </w:r>
          </w:p>
          <w:p w:rsidR="00F92C27" w:rsidRDefault="00F92C27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:rsidR="00F92C27" w:rsidRDefault="00F92C27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:rsidR="00F92C27" w:rsidRDefault="00F92C27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:rsidR="00F92C27" w:rsidRDefault="00F92C27">
            <w:pPr>
              <w:widowControl w:val="0"/>
              <w:overflowPunct w:val="0"/>
              <w:autoSpaceDE w:val="0"/>
              <w:spacing w:before="120" w:after="120"/>
              <w:ind w:firstLine="567"/>
              <w:jc w:val="both"/>
              <w:textAlignment w:val="baseline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</w:tc>
      </w:tr>
    </w:tbl>
    <w:p w:rsidR="00F92C27" w:rsidRDefault="00F92C27">
      <w:pPr>
        <w:widowControl w:val="0"/>
        <w:overflowPunct w:val="0"/>
        <w:autoSpaceDE w:val="0"/>
        <w:ind w:right="-284" w:firstLine="567"/>
        <w:jc w:val="center"/>
        <w:textAlignment w:val="baseline"/>
      </w:pPr>
    </w:p>
    <w:p w:rsidR="00F92C27" w:rsidRDefault="00F92C27">
      <w:pPr>
        <w:widowControl w:val="0"/>
        <w:overflowPunct w:val="0"/>
        <w:autoSpaceDE w:val="0"/>
        <w:ind w:right="-284"/>
        <w:textAlignment w:val="baseline"/>
        <w:rPr>
          <w:kern w:val="1"/>
          <w:sz w:val="28"/>
          <w:szCs w:val="22"/>
        </w:rPr>
      </w:pPr>
      <w:r>
        <w:rPr>
          <w:b/>
          <w:kern w:val="1"/>
          <w:szCs w:val="22"/>
        </w:rPr>
        <w:t xml:space="preserve">                                        РАБОЧАЯ ПРОГРАММА ДИСЦИПЛИНЫ 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2"/>
        </w:rPr>
      </w:pPr>
      <w:r>
        <w:rPr>
          <w:kern w:val="1"/>
          <w:sz w:val="28"/>
          <w:szCs w:val="22"/>
        </w:rPr>
        <w:t>Б1.</w:t>
      </w:r>
      <w:r w:rsidR="00001591">
        <w:rPr>
          <w:kern w:val="1"/>
          <w:sz w:val="28"/>
          <w:szCs w:val="22"/>
        </w:rPr>
        <w:t>О.0</w:t>
      </w:r>
      <w:r w:rsidR="00EA5373">
        <w:rPr>
          <w:kern w:val="1"/>
          <w:sz w:val="28"/>
          <w:szCs w:val="22"/>
        </w:rPr>
        <w:t>7</w:t>
      </w:r>
      <w:r w:rsidR="005C5998">
        <w:rPr>
          <w:kern w:val="1"/>
          <w:sz w:val="28"/>
          <w:szCs w:val="22"/>
        </w:rPr>
        <w:t>. Информатика (анализ данных</w:t>
      </w:r>
      <w:r w:rsidR="00690931">
        <w:rPr>
          <w:kern w:val="1"/>
          <w:sz w:val="28"/>
          <w:szCs w:val="22"/>
        </w:rPr>
        <w:t>-1</w:t>
      </w:r>
      <w:r w:rsidR="005C5998">
        <w:rPr>
          <w:kern w:val="1"/>
          <w:sz w:val="28"/>
          <w:szCs w:val="22"/>
        </w:rPr>
        <w:t>)</w:t>
      </w:r>
      <w:r>
        <w:rPr>
          <w:kern w:val="1"/>
          <w:sz w:val="28"/>
          <w:szCs w:val="22"/>
        </w:rPr>
        <w:t xml:space="preserve">       </w:t>
      </w:r>
    </w:p>
    <w:p w:rsidR="00B9174E" w:rsidRDefault="00B9174E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:rsidR="001F7E70" w:rsidRPr="00E16898" w:rsidRDefault="001F7E70" w:rsidP="001F7E70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kern w:val="3"/>
          <w:u w:val="single"/>
          <w:lang w:eastAsia="ru-RU"/>
        </w:rPr>
      </w:pPr>
      <w:r>
        <w:rPr>
          <w:kern w:val="3"/>
          <w:u w:val="single"/>
          <w:lang w:eastAsia="ru-RU"/>
        </w:rPr>
        <w:t>Информ.</w:t>
      </w:r>
    </w:p>
    <w:p w:rsidR="00F92C27" w:rsidRDefault="001F7E70" w:rsidP="001F7E70">
      <w:pPr>
        <w:widowControl w:val="0"/>
        <w:overflowPunct w:val="0"/>
        <w:autoSpaceDE w:val="0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 w:rsidRPr="007C728B">
        <w:rPr>
          <w:i/>
          <w:kern w:val="3"/>
          <w:sz w:val="16"/>
          <w:lang w:eastAsia="ru-RU"/>
        </w:rPr>
        <w:t>краткое наименование дисциплины (модуля)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kern w:val="1"/>
          <w:szCs w:val="22"/>
        </w:rPr>
        <w:t>_______41.03.04 Политология________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:rsidR="00915AB1" w:rsidRDefault="00915AB1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</w:pPr>
      <w:r>
        <w:rPr>
          <w:kern w:val="1"/>
          <w:szCs w:val="22"/>
        </w:rPr>
        <w:t>Государственная политика и управление: европейский опыт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______________________Бакалавр______________________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(квалификация)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i/>
          <w:kern w:val="1"/>
          <w:sz w:val="16"/>
          <w:szCs w:val="22"/>
        </w:rPr>
      </w:pPr>
      <w:r>
        <w:rPr>
          <w:kern w:val="1"/>
          <w:szCs w:val="22"/>
        </w:rPr>
        <w:t>___________________________очная__________________________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i/>
          <w:kern w:val="1"/>
          <w:sz w:val="16"/>
          <w:szCs w:val="22"/>
        </w:rPr>
        <w:t>(форма(ы) обучения)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:rsidR="00F92C27" w:rsidRPr="00E1158B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kern w:val="1"/>
          <w:szCs w:val="28"/>
        </w:rPr>
        <w:t>Год набора - 20</w:t>
      </w:r>
      <w:r w:rsidR="0033448C">
        <w:rPr>
          <w:kern w:val="1"/>
          <w:szCs w:val="28"/>
        </w:rPr>
        <w:t>2</w:t>
      </w:r>
      <w:r w:rsidR="0033448C" w:rsidRPr="00E1158B">
        <w:rPr>
          <w:kern w:val="1"/>
          <w:szCs w:val="28"/>
        </w:rPr>
        <w:t>1</w:t>
      </w: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rFonts w:ascii="Calibri" w:hAnsi="Calibri" w:cs="Calibri"/>
          <w:kern w:val="1"/>
          <w:sz w:val="22"/>
          <w:szCs w:val="22"/>
        </w:rPr>
      </w:pP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8"/>
          <w:shd w:val="clear" w:color="auto" w:fill="FFFF00"/>
        </w:rPr>
      </w:pPr>
    </w:p>
    <w:p w:rsidR="00F92C27" w:rsidRDefault="00F92C27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</w:pPr>
    </w:p>
    <w:p w:rsidR="00F92C27" w:rsidRDefault="0033448C">
      <w:pPr>
        <w:widowControl w:val="0"/>
        <w:overflowPunct w:val="0"/>
        <w:autoSpaceDE w:val="0"/>
        <w:ind w:firstLine="567"/>
        <w:jc w:val="center"/>
        <w:textAlignment w:val="baseline"/>
        <w:rPr>
          <w:kern w:val="1"/>
          <w:szCs w:val="22"/>
        </w:rPr>
        <w:sectPr w:rsidR="00F92C27" w:rsidSect="002A7762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600" w:charSpace="32768"/>
        </w:sectPr>
      </w:pPr>
      <w:r>
        <w:rPr>
          <w:kern w:val="1"/>
          <w:szCs w:val="22"/>
        </w:rPr>
        <w:t>Санкт-Петербург, 20</w:t>
      </w:r>
      <w:r w:rsidRPr="00E1158B">
        <w:rPr>
          <w:kern w:val="1"/>
          <w:szCs w:val="22"/>
        </w:rPr>
        <w:t>20</w:t>
      </w:r>
      <w:r w:rsidR="00F92C27">
        <w:rPr>
          <w:kern w:val="1"/>
          <w:szCs w:val="22"/>
        </w:rPr>
        <w:t xml:space="preserve"> г.</w:t>
      </w:r>
      <w:r w:rsidR="00F92C27">
        <w:rPr>
          <w:rFonts w:ascii="Calibri" w:eastAsia="Calibri" w:hAnsi="Calibri" w:cs="Calibri"/>
          <w:kern w:val="1"/>
          <w:sz w:val="22"/>
          <w:szCs w:val="22"/>
        </w:rPr>
        <w:t xml:space="preserve"> </w:t>
      </w:r>
    </w:p>
    <w:p w:rsidR="00F92C27" w:rsidRDefault="00F92C27">
      <w:pPr>
        <w:widowControl w:val="0"/>
        <w:tabs>
          <w:tab w:val="left" w:pos="426"/>
          <w:tab w:val="center" w:pos="5940"/>
          <w:tab w:val="center" w:pos="8280"/>
        </w:tabs>
        <w:overflowPunct w:val="0"/>
        <w:autoSpaceDE w:val="0"/>
        <w:ind w:right="-6"/>
        <w:jc w:val="both"/>
        <w:textAlignment w:val="baseline"/>
        <w:rPr>
          <w:i/>
          <w:kern w:val="1"/>
          <w:szCs w:val="22"/>
          <w:vertAlign w:val="superscript"/>
        </w:rPr>
      </w:pPr>
      <w:r>
        <w:rPr>
          <w:kern w:val="1"/>
          <w:szCs w:val="22"/>
        </w:rPr>
        <w:lastRenderedPageBreak/>
        <w:t xml:space="preserve">             к.с.н. доцент  кафедры СПИ  Зеликова Ю.А.</w:t>
      </w:r>
    </w:p>
    <w:p w:rsidR="00F92C27" w:rsidRDefault="00F92C27">
      <w:pPr>
        <w:widowControl w:val="0"/>
        <w:tabs>
          <w:tab w:val="center" w:pos="2880"/>
          <w:tab w:val="center" w:pos="6120"/>
          <w:tab w:val="center" w:pos="8460"/>
        </w:tabs>
        <w:overflowPunct w:val="0"/>
        <w:autoSpaceDE w:val="0"/>
        <w:ind w:right="-6"/>
        <w:jc w:val="both"/>
        <w:textAlignment w:val="baseline"/>
        <w:rPr>
          <w:kern w:val="1"/>
          <w:szCs w:val="22"/>
        </w:rPr>
      </w:pPr>
      <w:r>
        <w:rPr>
          <w:i/>
          <w:kern w:val="1"/>
          <w:szCs w:val="22"/>
          <w:vertAlign w:val="superscript"/>
        </w:rPr>
        <w:t xml:space="preserve"> </w:t>
      </w:r>
    </w:p>
    <w:p w:rsidR="00F92C27" w:rsidRDefault="00F92C27">
      <w:pPr>
        <w:widowControl w:val="0"/>
        <w:overflowPunct w:val="0"/>
        <w:autoSpaceDE w:val="0"/>
        <w:ind w:right="-6" w:firstLine="567"/>
        <w:jc w:val="both"/>
        <w:textAlignment w:val="baseline"/>
        <w:rPr>
          <w:kern w:val="1"/>
          <w:szCs w:val="22"/>
        </w:rPr>
      </w:pPr>
    </w:p>
    <w:p w:rsidR="00F92C27" w:rsidRDefault="00F92C27">
      <w:pPr>
        <w:widowControl w:val="0"/>
        <w:overflowPunct w:val="0"/>
        <w:autoSpaceDE w:val="0"/>
        <w:ind w:right="-6"/>
        <w:jc w:val="both"/>
        <w:textAlignment w:val="baseline"/>
        <w:rPr>
          <w:b/>
        </w:rPr>
      </w:pPr>
      <w:r>
        <w:rPr>
          <w:kern w:val="1"/>
          <w:szCs w:val="22"/>
        </w:rPr>
        <w:t xml:space="preserve">            к.п.н  Заведующий кафедрой СПИ Тарусина И.Г.</w:t>
      </w:r>
    </w:p>
    <w:p w:rsidR="00F92C27" w:rsidRDefault="00F92C27">
      <w:pPr>
        <w:widowControl w:val="0"/>
        <w:spacing w:before="120" w:line="360" w:lineRule="auto"/>
        <w:ind w:left="567"/>
        <w:jc w:val="center"/>
        <w:rPr>
          <w:b/>
        </w:rPr>
      </w:pPr>
    </w:p>
    <w:p w:rsidR="00F92C27" w:rsidRDefault="00F92C27">
      <w:pPr>
        <w:spacing w:before="40"/>
        <w:ind w:firstLine="567"/>
        <w:jc w:val="both"/>
      </w:pPr>
    </w:p>
    <w:p w:rsidR="00F92C27" w:rsidRDefault="00F92C27">
      <w:pPr>
        <w:spacing w:before="40"/>
        <w:ind w:firstLine="567"/>
        <w:jc w:val="both"/>
      </w:pPr>
    </w:p>
    <w:p w:rsidR="00F92C27" w:rsidRDefault="00F92C27">
      <w:pPr>
        <w:spacing w:before="40"/>
        <w:ind w:firstLine="567"/>
        <w:jc w:val="both"/>
      </w:pPr>
    </w:p>
    <w:p w:rsidR="00F92C27" w:rsidRDefault="00F92C27">
      <w:pPr>
        <w:spacing w:before="40"/>
        <w:ind w:firstLine="567"/>
        <w:jc w:val="both"/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1"/>
      </w:tblGrid>
      <w:tr w:rsidR="00F92C27">
        <w:tc>
          <w:tcPr>
            <w:tcW w:w="4501" w:type="dxa"/>
            <w:shd w:val="clear" w:color="auto" w:fill="auto"/>
          </w:tcPr>
          <w:p w:rsidR="00F92C27" w:rsidRDefault="00F92C27">
            <w:pPr>
              <w:autoSpaceDE w:val="0"/>
              <w:jc w:val="both"/>
            </w:pPr>
            <w:r>
              <w:rPr>
                <w:rFonts w:eastAsia="Calibri"/>
              </w:rPr>
              <w:t>© Зеликова Ю.</w:t>
            </w:r>
          </w:p>
        </w:tc>
      </w:tr>
      <w:tr w:rsidR="00F92C27">
        <w:tc>
          <w:tcPr>
            <w:tcW w:w="4501" w:type="dxa"/>
            <w:shd w:val="clear" w:color="auto" w:fill="auto"/>
          </w:tcPr>
          <w:p w:rsidR="00F92C27" w:rsidRDefault="00F92C27">
            <w:pPr>
              <w:autoSpaceDE w:val="0"/>
              <w:jc w:val="both"/>
            </w:pPr>
            <w:r>
              <w:rPr>
                <w:rFonts w:eastAsia="Calibri"/>
              </w:rPr>
              <w:t>© СЗИУ РАНХиГС</w:t>
            </w:r>
          </w:p>
        </w:tc>
      </w:tr>
    </w:tbl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b/>
        </w:rPr>
      </w:pPr>
    </w:p>
    <w:p w:rsidR="00F92C27" w:rsidRDefault="00F92C27">
      <w:pPr>
        <w:sectPr w:rsidR="00F92C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76" w:right="1418" w:bottom="1134" w:left="1418" w:header="720" w:footer="720" w:gutter="0"/>
          <w:cols w:space="720"/>
          <w:docGrid w:linePitch="600" w:charSpace="32768"/>
        </w:sectPr>
      </w:pPr>
    </w:p>
    <w:p w:rsidR="00F92C27" w:rsidRDefault="00F92C27">
      <w:pPr>
        <w:spacing w:after="200" w:line="276" w:lineRule="auto"/>
        <w:jc w:val="center"/>
        <w:rPr>
          <w:b/>
        </w:rPr>
      </w:pPr>
      <w:r>
        <w:rPr>
          <w:b/>
        </w:rPr>
        <w:t>СОСТАВ РАБОЧЕЙ ПРОГРАММЫ ДИСЦИПЛИНЫ</w:t>
      </w:r>
    </w:p>
    <w:p w:rsidR="00F92C27" w:rsidRDefault="00F92C27">
      <w:pPr>
        <w:spacing w:after="200" w:line="276" w:lineRule="auto"/>
        <w:jc w:val="center"/>
        <w:rPr>
          <w:b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F92C27">
        <w:tc>
          <w:tcPr>
            <w:tcW w:w="9571" w:type="dxa"/>
            <w:shd w:val="clear" w:color="auto" w:fill="auto"/>
          </w:tcPr>
          <w:p w:rsidR="00F92C27" w:rsidRDefault="00F92C27">
            <w:pPr>
              <w:ind w:hanging="34"/>
              <w:jc w:val="both"/>
            </w:pPr>
            <w:r>
              <w:t>1. Перечень планируемых результатов обучения по дисциплине, соотнесенных с планируемыми результатами освоения образовательной программы…………………………………….............................................................................4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>
            <w:pPr>
              <w:ind w:hanging="34"/>
            </w:pPr>
            <w:r>
              <w:t>2. Объем и место дисциплины в структуре образовательной программы……………………………………………………………………………….............5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>
            <w:pPr>
              <w:keepNext/>
              <w:tabs>
                <w:tab w:val="left" w:pos="567"/>
              </w:tabs>
              <w:ind w:hanging="34"/>
            </w:pPr>
            <w:r>
              <w:t>3. Содержание и структура дисциплины ……………………………………….......................5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 w:rsidP="001103E5">
            <w:pPr>
              <w:keepNext/>
              <w:tabs>
                <w:tab w:val="left" w:pos="567"/>
              </w:tabs>
              <w:ind w:hanging="34"/>
            </w:pPr>
            <w:r>
              <w:t xml:space="preserve">4. </w:t>
            </w:r>
            <w:r w:rsidR="001103E5">
              <w:rPr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1103E5">
              <w:t xml:space="preserve"> </w:t>
            </w:r>
            <w:r>
              <w:t>………………………</w:t>
            </w:r>
            <w:r w:rsidR="006A0152">
              <w:t>…………..........................</w:t>
            </w:r>
            <w:r w:rsidR="009972A0">
              <w:t>7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>
            <w:pPr>
              <w:keepNext/>
              <w:tabs>
                <w:tab w:val="left" w:pos="567"/>
              </w:tabs>
              <w:ind w:hanging="34"/>
            </w:pPr>
            <w:r>
              <w:t xml:space="preserve">5. Методические указания для обучающихся по освоению </w:t>
            </w:r>
            <w:r w:rsidR="00290204">
              <w:t>дисциплины ……... …............20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 w:rsidP="000749B7">
            <w:pPr>
              <w:keepNext/>
              <w:tabs>
                <w:tab w:val="left" w:pos="567"/>
              </w:tabs>
              <w:ind w:hanging="34"/>
            </w:pPr>
            <w:r>
              <w:t xml:space="preserve"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дисциплине…………………………………………………..................................................... </w:t>
            </w:r>
            <w:r w:rsidR="000749B7">
              <w:t>28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 w:rsidP="000749B7">
            <w:pPr>
              <w:ind w:hanging="34"/>
            </w:pPr>
            <w:r>
              <w:t>6.1. Основная литература…………………………………………..…………...…….....……..</w:t>
            </w:r>
            <w:r w:rsidR="000749B7">
              <w:t>28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 w:rsidP="000749B7">
            <w:pPr>
              <w:tabs>
                <w:tab w:val="left" w:pos="0"/>
                <w:tab w:val="left" w:pos="540"/>
              </w:tabs>
              <w:ind w:hanging="34"/>
            </w:pPr>
            <w:r>
              <w:t>6.2. Дополнительная литература…………………………………...…………..…….....……..</w:t>
            </w:r>
            <w:r w:rsidR="000749B7">
              <w:t>28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 w:rsidP="000749B7">
            <w:pPr>
              <w:ind w:hanging="34"/>
            </w:pPr>
            <w:r>
              <w:t>6.3. Учебно-методическое обеспечение самостоятельной работы…………………….........</w:t>
            </w:r>
            <w:r w:rsidR="000749B7">
              <w:t>28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>
            <w:pPr>
              <w:ind w:hanging="34"/>
            </w:pPr>
            <w:r>
              <w:t>6.4. Нормативные правовые документы</w:t>
            </w:r>
            <w:r w:rsidR="000749B7">
              <w:t>………………………………….……..………........28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>
            <w:pPr>
              <w:ind w:hanging="34"/>
            </w:pPr>
            <w:r>
              <w:t>6.5. Интернет-ресурсы……………………</w:t>
            </w:r>
            <w:r w:rsidR="006B5F7C">
              <w:t>….……………………………………..……........2</w:t>
            </w:r>
            <w:r w:rsidR="000749B7">
              <w:t>8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>
            <w:pPr>
              <w:ind w:hanging="34"/>
            </w:pPr>
            <w:r>
              <w:t>6.6. Иные источники…………………………</w:t>
            </w:r>
            <w:r w:rsidR="006B5F7C">
              <w:t>.……….…………………………….……........2</w:t>
            </w:r>
            <w:r w:rsidR="000749B7">
              <w:t>9</w:t>
            </w:r>
          </w:p>
        </w:tc>
      </w:tr>
      <w:tr w:rsidR="00F92C27">
        <w:tc>
          <w:tcPr>
            <w:tcW w:w="9571" w:type="dxa"/>
            <w:shd w:val="clear" w:color="auto" w:fill="auto"/>
          </w:tcPr>
          <w:p w:rsidR="00F92C27" w:rsidRDefault="00F92C27">
            <w:pPr>
              <w:ind w:hanging="34"/>
            </w:pPr>
            <w:r>
              <w:t>7. Материально-техническая база, информационные технологии, программное обеспечение и информационные справочные си</w:t>
            </w:r>
            <w:r w:rsidR="006B5F7C">
              <w:t>стемы …………………...…..………........29</w:t>
            </w:r>
          </w:p>
        </w:tc>
      </w:tr>
    </w:tbl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widowControl w:val="0"/>
        <w:spacing w:line="360" w:lineRule="auto"/>
        <w:ind w:firstLine="567"/>
        <w:jc w:val="center"/>
        <w:rPr>
          <w:rFonts w:ascii="Century Gothic" w:hAnsi="Century Gothic" w:cs="Century Gothic"/>
          <w:b/>
        </w:rPr>
      </w:pPr>
    </w:p>
    <w:p w:rsidR="00F92C27" w:rsidRDefault="00F92C27">
      <w:pPr>
        <w:ind w:right="-284"/>
        <w:rPr>
          <w:b/>
          <w:bCs/>
        </w:rPr>
      </w:pPr>
    </w:p>
    <w:p w:rsidR="00F92C27" w:rsidRDefault="00F92C27" w:rsidP="00F92C27">
      <w:pPr>
        <w:numPr>
          <w:ilvl w:val="0"/>
          <w:numId w:val="68"/>
        </w:numPr>
        <w:spacing w:after="200" w:line="276" w:lineRule="auto"/>
        <w:rPr>
          <w:b/>
        </w:rPr>
      </w:pPr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92C27" w:rsidRDefault="00F92C27" w:rsidP="00F92C27">
      <w:pPr>
        <w:widowControl w:val="0"/>
        <w:numPr>
          <w:ilvl w:val="1"/>
          <w:numId w:val="68"/>
        </w:numPr>
        <w:overflowPunct w:val="0"/>
        <w:autoSpaceDE w:val="0"/>
        <w:spacing w:after="160" w:line="254" w:lineRule="auto"/>
        <w:jc w:val="both"/>
        <w:textAlignment w:val="baseline"/>
        <w:rPr>
          <w:kern w:val="1"/>
        </w:rPr>
      </w:pPr>
      <w:r>
        <w:rPr>
          <w:szCs w:val="20"/>
        </w:rPr>
        <w:t>Дисциплина Информатика</w:t>
      </w:r>
      <w:r w:rsidR="003E51D8">
        <w:rPr>
          <w:szCs w:val="20"/>
        </w:rPr>
        <w:t xml:space="preserve"> </w:t>
      </w:r>
      <w:r w:rsidR="003E51D8" w:rsidRPr="005C5998">
        <w:rPr>
          <w:kern w:val="3"/>
          <w:szCs w:val="22"/>
        </w:rPr>
        <w:t>(анализ данных)</w:t>
      </w:r>
      <w:r>
        <w:rPr>
          <w:szCs w:val="20"/>
        </w:rPr>
        <w:t xml:space="preserve"> обеспечивает овладение следующими компетенциями: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04"/>
      </w:tblGrid>
      <w:tr w:rsidR="00F92C27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jc w:val="both"/>
              <w:rPr>
                <w:kern w:val="1"/>
              </w:rPr>
            </w:pPr>
            <w:bookmarkStart w:id="0" w:name="_Hlk8652995"/>
            <w:r>
              <w:rPr>
                <w:kern w:val="1"/>
              </w:rPr>
              <w:t xml:space="preserve">Код </w:t>
            </w:r>
          </w:p>
          <w:p w:rsidR="00F92C27" w:rsidRDefault="00F92C27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jc w:val="both"/>
              <w:rPr>
                <w:kern w:val="1"/>
              </w:rPr>
            </w:pPr>
            <w:r>
              <w:rPr>
                <w:kern w:val="1"/>
              </w:rPr>
              <w:t>Наименование</w:t>
            </w:r>
          </w:p>
          <w:p w:rsidR="00F92C27" w:rsidRDefault="00F92C27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:rsidR="00F92C27" w:rsidRDefault="00F92C27">
            <w:pPr>
              <w:jc w:val="both"/>
              <w:rPr>
                <w:kern w:val="1"/>
              </w:rPr>
            </w:pPr>
            <w:r>
              <w:rPr>
                <w:kern w:val="1"/>
              </w:rPr>
              <w:t>этапа освоения компетенции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jc w:val="both"/>
            </w:pPr>
            <w:r>
              <w:rPr>
                <w:kern w:val="1"/>
              </w:rPr>
              <w:t>Наименование этапа освоения компетенции</w:t>
            </w:r>
          </w:p>
        </w:tc>
      </w:tr>
      <w:tr w:rsidR="00F92C27">
        <w:trPr>
          <w:trHeight w:val="1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spacing w:after="160"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ОПК-</w:t>
            </w:r>
            <w:r w:rsidR="00460B88">
              <w:rPr>
                <w:rFonts w:eastAsia="Calibri"/>
              </w:rPr>
              <w:t>2</w:t>
            </w:r>
            <w:r>
              <w:rPr>
                <w:rFonts w:eastAsia="Calibri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460B88">
            <w:pPr>
              <w:jc w:val="both"/>
              <w:rPr>
                <w:kern w:val="1"/>
              </w:rPr>
            </w:pPr>
            <w:r w:rsidRPr="00460B88">
              <w:rPr>
                <w:kern w:val="1"/>
              </w:rPr>
              <w:t>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jc w:val="both"/>
              <w:rPr>
                <w:sz w:val="23"/>
                <w:szCs w:val="23"/>
              </w:rPr>
            </w:pPr>
            <w:r>
              <w:rPr>
                <w:kern w:val="1"/>
              </w:rPr>
              <w:t>ОПК</w:t>
            </w:r>
            <w:r w:rsidR="00460B88">
              <w:rPr>
                <w:kern w:val="1"/>
              </w:rPr>
              <w:t>-2</w:t>
            </w:r>
            <w:r>
              <w:rPr>
                <w:kern w:val="1"/>
              </w:rPr>
              <w:t>.</w:t>
            </w:r>
            <w:r w:rsidR="00460B88">
              <w:rPr>
                <w:kern w:val="1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ED6969">
            <w:pPr>
              <w:ind w:left="142"/>
            </w:pPr>
            <w:r w:rsidRPr="00ED6969">
              <w:t>Приобретает знания об информационно-коммуникационных технологиях, программных средствах для решения стандартных задач в области политологии, а также основах информационной безопасности, сопровождающих профессиональную деятельность политолога</w:t>
            </w:r>
          </w:p>
        </w:tc>
      </w:tr>
      <w:tr w:rsidR="00460B88">
        <w:trPr>
          <w:trHeight w:val="1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>
            <w:pPr>
              <w:spacing w:after="160"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 ОС-2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Pr="00460B88" w:rsidRDefault="00460B88">
            <w:pPr>
              <w:jc w:val="both"/>
              <w:rPr>
                <w:kern w:val="1"/>
              </w:rPr>
            </w:pPr>
            <w:r w:rsidRPr="00460B88">
              <w:rPr>
                <w:kern w:val="1"/>
              </w:rPr>
              <w:t>Способность разрабатывать проект на основе оценки ресурсов и ограничений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>
            <w:pPr>
              <w:jc w:val="both"/>
              <w:rPr>
                <w:kern w:val="1"/>
              </w:rPr>
            </w:pPr>
            <w:r>
              <w:rPr>
                <w:kern w:val="1"/>
              </w:rPr>
              <w:t>УК ОС -2.1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88" w:rsidRPr="00460B88" w:rsidRDefault="00ED6969">
            <w:pPr>
              <w:ind w:left="142"/>
            </w:pPr>
            <w:r w:rsidRPr="00ED6969">
              <w:t xml:space="preserve">Формирует </w:t>
            </w:r>
            <w:r>
              <w:t>с</w:t>
            </w:r>
            <w:r w:rsidRPr="00ED6969">
              <w:t>пособность к определению проблемы, постановке проектного замысла и предварительному планированию проектных задач</w:t>
            </w:r>
          </w:p>
        </w:tc>
      </w:tr>
      <w:bookmarkEnd w:id="0"/>
    </w:tbl>
    <w:p w:rsidR="00F92C27" w:rsidRDefault="00F92C27">
      <w:pPr>
        <w:ind w:right="-284"/>
        <w:rPr>
          <w:b/>
          <w:bCs/>
        </w:rPr>
      </w:pPr>
    </w:p>
    <w:p w:rsidR="00F92C27" w:rsidRDefault="00F92C27">
      <w:pPr>
        <w:ind w:firstLine="360"/>
        <w:jc w:val="both"/>
        <w:rPr>
          <w:szCs w:val="20"/>
        </w:rPr>
      </w:pPr>
      <w:r>
        <w:rPr>
          <w:rFonts w:eastAsia="Calibri"/>
          <w:b/>
        </w:rPr>
        <w:t>Формируемые компетенции</w:t>
      </w:r>
    </w:p>
    <w:p w:rsidR="00F92C27" w:rsidRDefault="00F92C27" w:rsidP="00F92C27">
      <w:pPr>
        <w:widowControl w:val="0"/>
        <w:numPr>
          <w:ilvl w:val="1"/>
          <w:numId w:val="42"/>
        </w:numPr>
        <w:overflowPunct w:val="0"/>
        <w:autoSpaceDE w:val="0"/>
        <w:spacing w:after="160" w:line="254" w:lineRule="auto"/>
        <w:jc w:val="both"/>
        <w:textAlignment w:val="baseline"/>
        <w:rPr>
          <w:kern w:val="1"/>
        </w:rPr>
      </w:pPr>
      <w:r>
        <w:rPr>
          <w:szCs w:val="20"/>
        </w:rPr>
        <w:t>В результате освоения дисциплины у студентов должны быть сформированы:</w:t>
      </w:r>
    </w:p>
    <w:tbl>
      <w:tblPr>
        <w:tblW w:w="95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328"/>
      </w:tblGrid>
      <w:tr w:rsidR="00F92C27" w:rsidRPr="0009239B" w:rsidTr="00460B88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92C27" w:rsidRPr="0009239B" w:rsidRDefault="00F92C27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 w:rsidRPr="0009239B">
              <w:rPr>
                <w:kern w:val="1"/>
              </w:rPr>
              <w:t xml:space="preserve">ОТФ/ТФ </w:t>
            </w:r>
          </w:p>
          <w:p w:rsidR="00F92C27" w:rsidRPr="0009239B" w:rsidRDefault="00F92C27">
            <w:pPr>
              <w:widowControl w:val="0"/>
              <w:overflowPunct w:val="0"/>
              <w:autoSpaceDE w:val="0"/>
              <w:textAlignment w:val="baseline"/>
              <w:rPr>
                <w:kern w:val="1"/>
              </w:rPr>
            </w:pPr>
            <w:r w:rsidRPr="0009239B">
              <w:rPr>
                <w:kern w:val="1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92C27" w:rsidRPr="0009239B" w:rsidRDefault="00F92C27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 w:rsidRPr="0009239B">
              <w:rPr>
                <w:kern w:val="1"/>
              </w:rPr>
              <w:t>Код этапа освоения компетенции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2C27" w:rsidRPr="0009239B" w:rsidRDefault="00F92C27">
            <w:pPr>
              <w:widowControl w:val="0"/>
              <w:overflowPunct w:val="0"/>
              <w:autoSpaceDE w:val="0"/>
              <w:jc w:val="center"/>
              <w:textAlignment w:val="baseline"/>
            </w:pPr>
            <w:r w:rsidRPr="0009239B">
              <w:rPr>
                <w:kern w:val="1"/>
              </w:rPr>
              <w:t>Результаты обучения</w:t>
            </w:r>
          </w:p>
        </w:tc>
      </w:tr>
      <w:tr w:rsidR="00957C9D" w:rsidRPr="0009239B" w:rsidTr="00460B88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9D" w:rsidRPr="00460B88" w:rsidRDefault="00957C9D" w:rsidP="00460B88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</w:pPr>
            <w:r w:rsidRPr="0009239B"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9D" w:rsidRPr="0009239B" w:rsidRDefault="00957C9D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 w:rsidRPr="0009239B">
              <w:rPr>
                <w:rFonts w:eastAsia="Calibri"/>
                <w:kern w:val="1"/>
                <w:sz w:val="22"/>
                <w:szCs w:val="22"/>
              </w:rPr>
              <w:t xml:space="preserve">ОПК </w:t>
            </w:r>
            <w:r w:rsidR="00460B88">
              <w:rPr>
                <w:rFonts w:eastAsia="Calibri"/>
                <w:kern w:val="1"/>
                <w:sz w:val="22"/>
                <w:szCs w:val="22"/>
              </w:rPr>
              <w:t>2</w:t>
            </w:r>
            <w:r w:rsidRPr="0009239B">
              <w:rPr>
                <w:rFonts w:eastAsia="Calibri"/>
                <w:kern w:val="1"/>
                <w:sz w:val="22"/>
                <w:szCs w:val="22"/>
              </w:rPr>
              <w:t>.</w:t>
            </w:r>
            <w:r w:rsidR="00460B88">
              <w:rPr>
                <w:rFonts w:eastAsia="Calibri"/>
                <w:kern w:val="1"/>
                <w:sz w:val="22"/>
                <w:szCs w:val="22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9D" w:rsidRPr="0009239B" w:rsidRDefault="00957C9D">
            <w:pPr>
              <w:widowControl w:val="0"/>
              <w:overflowPunct w:val="0"/>
              <w:autoSpaceDE w:val="0"/>
              <w:jc w:val="both"/>
              <w:textAlignment w:val="baseline"/>
            </w:pPr>
            <w:r w:rsidRPr="0009239B">
              <w:rPr>
                <w:kern w:val="1"/>
              </w:rPr>
              <w:t>на уровне знаний:</w:t>
            </w:r>
            <w:r w:rsidRPr="0009239B">
              <w:rPr>
                <w:rFonts w:eastAsia="Calibri"/>
              </w:rPr>
              <w:t xml:space="preserve"> </w:t>
            </w:r>
            <w:r w:rsidR="00460B88">
              <w:rPr>
                <w:rFonts w:eastAsia="Calibri"/>
              </w:rPr>
              <w:t xml:space="preserve">понимание </w:t>
            </w:r>
            <w:r w:rsidR="00460B88" w:rsidRPr="00460B88">
              <w:rPr>
                <w:rFonts w:eastAsia="Calibri"/>
              </w:rPr>
              <w:t>возможност</w:t>
            </w:r>
            <w:r w:rsidR="00460B88">
              <w:rPr>
                <w:rFonts w:eastAsia="Calibri"/>
              </w:rPr>
              <w:t>ей</w:t>
            </w:r>
            <w:r w:rsidR="00460B88" w:rsidRPr="00460B88">
              <w:rPr>
                <w:rFonts w:eastAsia="Calibri"/>
              </w:rPr>
              <w:t xml:space="preserve"> и предел</w:t>
            </w:r>
            <w:r w:rsidR="00460B88">
              <w:rPr>
                <w:rFonts w:eastAsia="Calibri"/>
              </w:rPr>
              <w:t>ов</w:t>
            </w:r>
            <w:r w:rsidR="00460B88" w:rsidRPr="00460B88">
              <w:rPr>
                <w:rFonts w:eastAsia="Calibri"/>
              </w:rPr>
              <w:t xml:space="preserve"> математики в анализе политических институтов и процессов</w:t>
            </w:r>
          </w:p>
        </w:tc>
      </w:tr>
      <w:tr w:rsidR="00460B88" w:rsidRPr="0009239B" w:rsidTr="00460B88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88" w:rsidRPr="0009239B" w:rsidRDefault="00460B88" w:rsidP="00460B88">
            <w:pPr>
              <w:widowControl w:val="0"/>
              <w:overflowPunct w:val="0"/>
              <w:autoSpaceDE w:val="0"/>
              <w:autoSpaceDN w:val="0"/>
              <w:jc w:val="both"/>
              <w:textAlignment w:val="baseline"/>
            </w:pPr>
            <w:r w:rsidRPr="00460B88">
              <w:t>Сбор, подготовка и представление актуальной информации для населения через средства массовой информации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88" w:rsidRPr="0009239B" w:rsidRDefault="00460B88">
            <w:pPr>
              <w:widowControl w:val="0"/>
              <w:overflowPunct w:val="0"/>
              <w:autoSpaceDE w:val="0"/>
              <w:jc w:val="both"/>
              <w:textAlignment w:val="baseline"/>
              <w:rPr>
                <w:rFonts w:eastAsia="Calibri"/>
                <w:kern w:val="1"/>
                <w:sz w:val="22"/>
                <w:szCs w:val="22"/>
              </w:rPr>
            </w:pPr>
            <w:r>
              <w:rPr>
                <w:rFonts w:eastAsia="Calibri"/>
                <w:kern w:val="1"/>
                <w:sz w:val="22"/>
                <w:szCs w:val="22"/>
              </w:rPr>
              <w:t>УК ОС – 2.1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88" w:rsidRDefault="00460B88" w:rsidP="00460B88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>
              <w:rPr>
                <w:kern w:val="1"/>
              </w:rPr>
              <w:t xml:space="preserve">На уровне знаний: </w:t>
            </w:r>
            <w:r w:rsidRPr="00460B88">
              <w:rPr>
                <w:kern w:val="1"/>
              </w:rPr>
              <w:t>понимание природы управления трудовыми ресурсами проекта и менеджмента человеческих ресурсов проекта, типов ограничений проекта, методов распределения ресурсов в проекте;</w:t>
            </w:r>
          </w:p>
          <w:p w:rsidR="00460B88" w:rsidRPr="00460B88" w:rsidRDefault="00460B88" w:rsidP="00460B88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</w:p>
          <w:p w:rsidR="00460B88" w:rsidRPr="0009239B" w:rsidRDefault="00460B88" w:rsidP="00460B88">
            <w:pPr>
              <w:widowControl w:val="0"/>
              <w:overflowPunct w:val="0"/>
              <w:autoSpaceDE w:val="0"/>
              <w:jc w:val="both"/>
              <w:textAlignment w:val="baseline"/>
              <w:rPr>
                <w:kern w:val="1"/>
              </w:rPr>
            </w:pPr>
            <w:r w:rsidRPr="00460B88">
              <w:rPr>
                <w:kern w:val="1"/>
              </w:rPr>
              <w:t>на уровне умений: способность самостоятельно использовать знания при определении и характеристики типа проекта, ролевых позиций в группе по осуществлению проекта, а также аргументировании выбора собственного места в проекте.</w:t>
            </w:r>
          </w:p>
        </w:tc>
      </w:tr>
    </w:tbl>
    <w:p w:rsidR="00F92C27" w:rsidRDefault="00F92C27">
      <w:pPr>
        <w:ind w:right="-284"/>
        <w:rPr>
          <w:b/>
          <w:bCs/>
        </w:rPr>
      </w:pPr>
    </w:p>
    <w:p w:rsidR="00281490" w:rsidRDefault="00281490">
      <w:pPr>
        <w:ind w:right="-284"/>
        <w:rPr>
          <w:b/>
          <w:bCs/>
        </w:rPr>
      </w:pPr>
    </w:p>
    <w:p w:rsidR="00F92C27" w:rsidRDefault="00F92C27">
      <w:pPr>
        <w:spacing w:after="160" w:line="254" w:lineRule="auto"/>
        <w:ind w:left="426" w:hanging="426"/>
        <w:jc w:val="both"/>
        <w:rPr>
          <w:b/>
        </w:rPr>
      </w:pPr>
      <w:r>
        <w:rPr>
          <w:b/>
        </w:rPr>
        <w:t>2. Объём и место дисциплины в структуре образовательной программы.</w:t>
      </w:r>
    </w:p>
    <w:p w:rsidR="00F92C27" w:rsidRDefault="00F92C27">
      <w:pPr>
        <w:jc w:val="both"/>
      </w:pPr>
      <w:r>
        <w:rPr>
          <w:b/>
        </w:rPr>
        <w:t xml:space="preserve">Объём дисциплины </w:t>
      </w:r>
    </w:p>
    <w:p w:rsidR="00F92C27" w:rsidRDefault="00F92C27" w:rsidP="00023D67">
      <w:pPr>
        <w:ind w:left="502"/>
      </w:pPr>
    </w:p>
    <w:p w:rsidR="00F92C27" w:rsidRPr="005C5998" w:rsidRDefault="00F92C27" w:rsidP="00023D67">
      <w:pPr>
        <w:widowControl w:val="0"/>
        <w:overflowPunct w:val="0"/>
        <w:autoSpaceDE w:val="0"/>
        <w:autoSpaceDN w:val="0"/>
        <w:ind w:firstLine="567"/>
        <w:textAlignment w:val="baseline"/>
        <w:rPr>
          <w:kern w:val="3"/>
          <w:sz w:val="28"/>
          <w:szCs w:val="22"/>
        </w:rPr>
      </w:pPr>
      <w:r>
        <w:t>Общая трудоемкость дисциплины Б1.</w:t>
      </w:r>
      <w:r w:rsidR="00001591">
        <w:t>О</w:t>
      </w:r>
      <w:r w:rsidR="00524DB8">
        <w:t>.</w:t>
      </w:r>
      <w:r w:rsidR="00001591">
        <w:t>0</w:t>
      </w:r>
      <w:r w:rsidR="00EA5373">
        <w:t>7</w:t>
      </w:r>
      <w:r>
        <w:rPr>
          <w:rFonts w:eastAsia="Calibri"/>
        </w:rPr>
        <w:t xml:space="preserve"> </w:t>
      </w:r>
      <w:r>
        <w:t>«Информатика</w:t>
      </w:r>
      <w:r w:rsidR="005C5998">
        <w:t xml:space="preserve"> </w:t>
      </w:r>
      <w:r w:rsidR="005C5998" w:rsidRPr="005C5998">
        <w:rPr>
          <w:kern w:val="3"/>
          <w:szCs w:val="22"/>
        </w:rPr>
        <w:t>(анализ данных)</w:t>
      </w:r>
      <w:r>
        <w:t xml:space="preserve">» составляет </w:t>
      </w:r>
      <w:r w:rsidR="00023D67">
        <w:t>3</w:t>
      </w:r>
      <w:r>
        <w:t xml:space="preserve"> зачетные единицы / </w:t>
      </w:r>
      <w:r w:rsidR="00023D67">
        <w:t>108</w:t>
      </w:r>
      <w:r>
        <w:t xml:space="preserve"> ч.</w:t>
      </w:r>
      <w:r w:rsidR="00D91440">
        <w:t>,</w:t>
      </w:r>
      <w:r>
        <w:t xml:space="preserve"> контактная работа с преподавателем составляет 3</w:t>
      </w:r>
      <w:r w:rsidR="00EA5373">
        <w:t>2</w:t>
      </w:r>
      <w:r>
        <w:t xml:space="preserve"> часа, самостоятельная работа обучающихся составляет </w:t>
      </w:r>
      <w:r w:rsidR="00EA5373">
        <w:t>7</w:t>
      </w:r>
      <w:r w:rsidR="00EC4117">
        <w:t>6</w:t>
      </w:r>
      <w:r w:rsidR="00EA5373">
        <w:t xml:space="preserve"> </w:t>
      </w:r>
      <w:r>
        <w:t>час</w:t>
      </w:r>
      <w:r w:rsidR="00EC4117">
        <w:t>ов</w:t>
      </w:r>
      <w:r>
        <w:t xml:space="preserve">. </w:t>
      </w:r>
      <w:r w:rsidR="00E1158B" w:rsidRPr="00E1158B">
        <w:t>Дисциплина реализуется частично с применением дистанционных образовательных технологий (далее - ДОТ).</w:t>
      </w:r>
    </w:p>
    <w:p w:rsidR="00F92C27" w:rsidRDefault="00F92C27">
      <w:pPr>
        <w:ind w:left="502" w:hanging="360"/>
        <w:jc w:val="both"/>
      </w:pPr>
    </w:p>
    <w:p w:rsidR="00F92C27" w:rsidRDefault="00F92C27">
      <w:pPr>
        <w:rPr>
          <w:rFonts w:eastAsia="Calibri"/>
        </w:rPr>
      </w:pPr>
      <w:r>
        <w:rPr>
          <w:rFonts w:eastAsia="Calibri"/>
          <w:b/>
        </w:rPr>
        <w:t xml:space="preserve">Место дисциплины в структуре ООП </w:t>
      </w:r>
    </w:p>
    <w:p w:rsidR="00F92C27" w:rsidRDefault="00F92C27">
      <w:pPr>
        <w:rPr>
          <w:rFonts w:eastAsia="Calibri"/>
        </w:rPr>
      </w:pPr>
    </w:p>
    <w:p w:rsidR="00F92C27" w:rsidRDefault="00F92C27" w:rsidP="00093882">
      <w:pPr>
        <w:ind w:right="-284"/>
        <w:jc w:val="both"/>
        <w:rPr>
          <w:b/>
        </w:rPr>
      </w:pPr>
      <w:r>
        <w:t>Дисциплина Б1.</w:t>
      </w:r>
      <w:r w:rsidR="00001591">
        <w:t>О.0</w:t>
      </w:r>
      <w:r w:rsidR="00EA5373">
        <w:t>7</w:t>
      </w:r>
      <w:r>
        <w:t>. «Информатика</w:t>
      </w:r>
      <w:r w:rsidR="005C5998">
        <w:t xml:space="preserve"> </w:t>
      </w:r>
      <w:r w:rsidR="005C5998" w:rsidRPr="005C5998">
        <w:rPr>
          <w:kern w:val="3"/>
          <w:szCs w:val="22"/>
        </w:rPr>
        <w:t>(анализ данных)</w:t>
      </w:r>
      <w:r>
        <w:t xml:space="preserve">» относится к числу обязательных дисциплин вариативной  части Б1 по направлению «Политология». </w:t>
      </w:r>
      <w:r w:rsidR="00001591">
        <w:t>О</w:t>
      </w:r>
      <w:r>
        <w:t>на создаёт необходимые предпосылки для освоения программ таких дисциплин, как «Теория игр», «Количественные методы в социальных исследованиях» и ряда дисциплин по выбору студента. Дисциплина читается на 1 курсе в 1 семестре.</w:t>
      </w:r>
    </w:p>
    <w:p w:rsidR="00F92C27" w:rsidRDefault="00F92C27">
      <w:pPr>
        <w:jc w:val="both"/>
        <w:rPr>
          <w:b/>
        </w:rPr>
      </w:pPr>
    </w:p>
    <w:p w:rsidR="00F92C27" w:rsidRDefault="00F92C27">
      <w:pPr>
        <w:pStyle w:val="a0"/>
        <w:numPr>
          <w:ilvl w:val="0"/>
          <w:numId w:val="0"/>
        </w:numPr>
        <w:rPr>
          <w:rFonts w:eastAsia="Calibri"/>
          <w:i/>
          <w:sz w:val="20"/>
          <w:szCs w:val="20"/>
        </w:rPr>
      </w:pPr>
      <w:r>
        <w:rPr>
          <w:b/>
        </w:rPr>
        <w:t>3. Содержание дисциплины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"/>
        <w:gridCol w:w="2159"/>
        <w:gridCol w:w="843"/>
        <w:gridCol w:w="989"/>
        <w:gridCol w:w="922"/>
        <w:gridCol w:w="922"/>
        <w:gridCol w:w="627"/>
        <w:gridCol w:w="525"/>
        <w:gridCol w:w="1730"/>
      </w:tblGrid>
      <w:tr w:rsidR="00F92C27">
        <w:trPr>
          <w:trHeight w:val="80"/>
          <w:tblHeader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№ п/п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4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jc w:val="center"/>
            </w:pPr>
            <w:r>
              <w:rPr>
                <w:rFonts w:eastAsia="Calibri"/>
                <w:i/>
                <w:sz w:val="20"/>
                <w:szCs w:val="20"/>
              </w:rPr>
              <w:t>Форма</w:t>
            </w:r>
            <w:r>
              <w:rPr>
                <w:rFonts w:eastAsia="Calibri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eastAsia="Calibri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eastAsia="Calibri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eastAsia="Calibri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F92C27">
        <w:trPr>
          <w:trHeight w:val="80"/>
          <w:tblHeader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C27" w:rsidRDefault="00F92C27">
            <w:pPr>
              <w:snapToGrid w:val="0"/>
              <w:spacing w:after="160" w:line="254" w:lineRule="auto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C27" w:rsidRDefault="00F92C27">
            <w:pPr>
              <w:snapToGrid w:val="0"/>
              <w:spacing w:after="160" w:line="254" w:lineRule="auto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Всего</w:t>
            </w:r>
          </w:p>
        </w:tc>
        <w:tc>
          <w:tcPr>
            <w:tcW w:w="3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eastAsia="Calibri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СР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C27" w:rsidRDefault="00F92C27">
            <w:pPr>
              <w:snapToGrid w:val="0"/>
              <w:spacing w:after="160" w:line="254" w:lineRule="auto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92C27">
        <w:trPr>
          <w:trHeight w:val="80"/>
          <w:tblHeader/>
        </w:trPr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C27" w:rsidRDefault="00F92C27">
            <w:pPr>
              <w:snapToGrid w:val="0"/>
              <w:spacing w:after="160" w:line="254" w:lineRule="auto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C27" w:rsidRDefault="00F92C27">
            <w:pPr>
              <w:snapToGrid w:val="0"/>
              <w:spacing w:after="160" w:line="254" w:lineRule="auto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C27" w:rsidRDefault="00F92C27">
            <w:pPr>
              <w:snapToGrid w:val="0"/>
              <w:spacing w:after="160" w:line="254" w:lineRule="auto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Л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ЛР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ПЗ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firstLine="34"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КСР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C27" w:rsidRDefault="00F92C27">
            <w:pPr>
              <w:snapToGrid w:val="0"/>
              <w:spacing w:after="160" w:line="254" w:lineRule="auto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C27" w:rsidRDefault="00F92C27">
            <w:pPr>
              <w:snapToGrid w:val="0"/>
              <w:spacing w:after="160" w:line="254" w:lineRule="auto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92C27">
        <w:trPr>
          <w:trHeight w:val="190"/>
          <w:tblHeader/>
        </w:trPr>
        <w:tc>
          <w:tcPr>
            <w:tcW w:w="96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C27" w:rsidRDefault="00F92C27">
            <w:pPr>
              <w:spacing w:after="160" w:line="254" w:lineRule="auto"/>
              <w:ind w:firstLine="567"/>
              <w:jc w:val="center"/>
            </w:pPr>
            <w:r>
              <w:rPr>
                <w:rFonts w:eastAsia="Calibri"/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F92C2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left="-36" w:firstLine="36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</w:pPr>
            <w:r>
              <w:rPr>
                <w:bCs w:val="0"/>
                <w:color w:val="000000"/>
                <w:sz w:val="24"/>
              </w:rPr>
              <w:t>Теоретическая информатика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bCs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>
            <w:pPr>
              <w:spacing w:after="160" w:line="254" w:lineRule="auto"/>
              <w:jc w:val="right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  <w:jc w:val="center"/>
            </w:pPr>
            <w:r>
              <w:rPr>
                <w:color w:val="000000"/>
                <w:sz w:val="24"/>
              </w:rPr>
              <w:t>УО, ДЗ</w:t>
            </w:r>
          </w:p>
        </w:tc>
      </w:tr>
      <w:tr w:rsidR="00F92C2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left="-36" w:firstLine="36"/>
              <w:jc w:val="both"/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</w:pPr>
            <w:r>
              <w:rPr>
                <w:bCs w:val="0"/>
                <w:sz w:val="24"/>
              </w:rPr>
              <w:t>Информационная технология подготовки текстовых документов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 w:rsidP="00B5429C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bCs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>
            <w:pPr>
              <w:spacing w:after="160" w:line="254" w:lineRule="auto"/>
              <w:jc w:val="right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  <w:jc w:val="center"/>
            </w:pPr>
            <w:r>
              <w:rPr>
                <w:color w:val="000000"/>
                <w:sz w:val="24"/>
              </w:rPr>
              <w:t>УО, ДЗ</w:t>
            </w:r>
          </w:p>
        </w:tc>
      </w:tr>
      <w:tr w:rsidR="00F92C2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left="-36" w:firstLine="36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</w:pPr>
            <w:r>
              <w:rPr>
                <w:bCs w:val="0"/>
                <w:color w:val="000000"/>
                <w:sz w:val="24"/>
              </w:rPr>
              <w:t xml:space="preserve">Информационная технология обработки табличных документов в </w:t>
            </w:r>
            <w:r>
              <w:rPr>
                <w:bCs w:val="0"/>
                <w:color w:val="000000"/>
                <w:sz w:val="24"/>
                <w:lang w:val="en-US"/>
              </w:rPr>
              <w:t>MS</w:t>
            </w:r>
            <w:r>
              <w:rPr>
                <w:bCs w:val="0"/>
                <w:color w:val="000000"/>
                <w:sz w:val="24"/>
              </w:rPr>
              <w:t xml:space="preserve"> </w:t>
            </w:r>
            <w:r>
              <w:rPr>
                <w:bCs w:val="0"/>
                <w:color w:val="000000"/>
                <w:sz w:val="24"/>
                <w:lang w:val="en-US"/>
              </w:rPr>
              <w:t>Excel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 w:rsidP="00B5429C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bCs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>
            <w:pPr>
              <w:spacing w:after="160" w:line="254" w:lineRule="auto"/>
              <w:jc w:val="right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  <w:jc w:val="center"/>
            </w:pPr>
            <w:r>
              <w:rPr>
                <w:color w:val="000000"/>
                <w:sz w:val="24"/>
              </w:rPr>
              <w:t>Т, ДЗ</w:t>
            </w:r>
          </w:p>
        </w:tc>
      </w:tr>
      <w:tr w:rsidR="00F92C2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left="-36" w:firstLine="36"/>
              <w:jc w:val="both"/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</w:pPr>
            <w:r>
              <w:rPr>
                <w:bCs w:val="0"/>
                <w:sz w:val="24"/>
              </w:rPr>
              <w:t>Работа в сети Интернет</w:t>
            </w:r>
            <w:r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EA5373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bCs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>
            <w:pPr>
              <w:spacing w:after="160" w:line="254" w:lineRule="auto"/>
              <w:jc w:val="right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EA537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  <w:jc w:val="center"/>
            </w:pPr>
            <w:r>
              <w:rPr>
                <w:color w:val="000000"/>
                <w:sz w:val="24"/>
              </w:rPr>
              <w:t>УО</w:t>
            </w:r>
          </w:p>
        </w:tc>
      </w:tr>
      <w:tr w:rsidR="00F92C2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left="-36" w:firstLine="36"/>
              <w:jc w:val="both"/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</w:pPr>
            <w:r>
              <w:rPr>
                <w:bCs w:val="0"/>
                <w:sz w:val="24"/>
              </w:rPr>
              <w:t>Создание мультимедийных презентаций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EA5373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bCs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023D67">
            <w:pPr>
              <w:spacing w:after="160" w:line="254" w:lineRule="auto"/>
              <w:jc w:val="right"/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EA537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jc w:val="center"/>
            </w:pPr>
            <w:r>
              <w:t>Т</w:t>
            </w:r>
          </w:p>
        </w:tc>
      </w:tr>
      <w:tr w:rsidR="00F92C2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ind w:left="-36" w:firstLine="36"/>
              <w:jc w:val="both"/>
              <w:rPr>
                <w:color w:val="00000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pStyle w:val="aff6"/>
            </w:pPr>
            <w:r>
              <w:rPr>
                <w:color w:val="000000"/>
                <w:sz w:val="24"/>
              </w:rPr>
              <w:t>Промежуточный контроль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pacing w:after="160"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napToGrid w:val="0"/>
              <w:spacing w:after="160"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tabs>
                <w:tab w:val="center" w:pos="4153"/>
                <w:tab w:val="right" w:pos="8306"/>
              </w:tabs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C27" w:rsidRDefault="00F92C27">
            <w:pPr>
              <w:snapToGrid w:val="0"/>
              <w:spacing w:after="160"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spacing w:after="160" w:line="254" w:lineRule="auto"/>
              <w:jc w:val="right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2C27" w:rsidRDefault="00F92C27">
            <w:pPr>
              <w:jc w:val="center"/>
            </w:pPr>
            <w:r>
              <w:t>зачет</w:t>
            </w:r>
          </w:p>
        </w:tc>
      </w:tr>
      <w:tr w:rsidR="009A15FB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FB" w:rsidRDefault="009A15FB">
            <w:pPr>
              <w:spacing w:after="160" w:line="254" w:lineRule="auto"/>
              <w:ind w:left="-36" w:firstLine="36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FB" w:rsidRDefault="009A15FB">
            <w:pPr>
              <w:pStyle w:val="aff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5FB" w:rsidRDefault="00001591" w:rsidP="00524DB8">
            <w:pPr>
              <w:spacing w:after="160" w:line="254" w:lineRule="auto"/>
              <w:jc w:val="right"/>
              <w:rPr>
                <w:bCs/>
              </w:rPr>
            </w:pPr>
            <w:r>
              <w:rPr>
                <w:bCs/>
              </w:rPr>
              <w:t>108</w:t>
            </w:r>
            <w:r w:rsidR="00023D67">
              <w:rPr>
                <w:bCs/>
              </w:rPr>
              <w:t>\ 81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FB" w:rsidRDefault="009A15FB">
            <w:pPr>
              <w:snapToGrid w:val="0"/>
              <w:spacing w:after="160"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5FB" w:rsidRDefault="009A15FB">
            <w:pPr>
              <w:snapToGrid w:val="0"/>
              <w:spacing w:after="160"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FB" w:rsidRDefault="009A15FB"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EA5373">
              <w:rPr>
                <w:bCs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15FB" w:rsidRDefault="009A15FB">
            <w:pPr>
              <w:snapToGrid w:val="0"/>
              <w:spacing w:after="160" w:line="254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15FB" w:rsidRDefault="00023D67">
            <w:pPr>
              <w:spacing w:after="160" w:line="254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EA537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15FB" w:rsidRDefault="009A15FB">
            <w:pPr>
              <w:jc w:val="center"/>
            </w:pPr>
          </w:p>
        </w:tc>
      </w:tr>
    </w:tbl>
    <w:p w:rsidR="00F92C27" w:rsidRDefault="00F92C27">
      <w:pPr>
        <w:pStyle w:val="a0"/>
        <w:numPr>
          <w:ilvl w:val="0"/>
          <w:numId w:val="0"/>
        </w:numPr>
        <w:ind w:left="644" w:hanging="360"/>
      </w:pPr>
    </w:p>
    <w:p w:rsidR="00F92C27" w:rsidRDefault="00F92C27">
      <w:p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УО* – устный опрос </w:t>
      </w:r>
    </w:p>
    <w:p w:rsidR="00F92C27" w:rsidRDefault="00F92C27">
      <w:pPr>
        <w:spacing w:after="160" w:line="254" w:lineRule="auto"/>
        <w:rPr>
          <w:rFonts w:eastAsia="Calibri"/>
        </w:rPr>
      </w:pPr>
      <w:r>
        <w:rPr>
          <w:rFonts w:eastAsia="Calibri"/>
        </w:rPr>
        <w:t>ДЗ*** – домашнее задание</w:t>
      </w:r>
    </w:p>
    <w:p w:rsidR="00F92C27" w:rsidRDefault="00F92C27">
      <w:pPr>
        <w:spacing w:after="160" w:line="254" w:lineRule="auto"/>
        <w:rPr>
          <w:rFonts w:eastAsia="Calibri"/>
        </w:rPr>
      </w:pPr>
      <w:r>
        <w:rPr>
          <w:rFonts w:eastAsia="Calibri"/>
        </w:rPr>
        <w:t>Т**** - тестирование</w:t>
      </w:r>
    </w:p>
    <w:p w:rsidR="00F92C27" w:rsidRDefault="00F92C27">
      <w:pPr>
        <w:ind w:left="426"/>
        <w:jc w:val="both"/>
        <w:rPr>
          <w:b/>
          <w:color w:val="000000"/>
        </w:rPr>
      </w:pPr>
      <w:r>
        <w:rPr>
          <w:b/>
        </w:rPr>
        <w:t>Содержание дисциплины:</w:t>
      </w:r>
    </w:p>
    <w:p w:rsidR="00F92C27" w:rsidRDefault="00F92C27">
      <w:pPr>
        <w:shd w:val="clear" w:color="auto" w:fill="FFFFFF"/>
        <w:rPr>
          <w:b/>
          <w:color w:val="000000"/>
        </w:rPr>
      </w:pPr>
    </w:p>
    <w:p w:rsidR="00F92C27" w:rsidRDefault="00F92C27">
      <w:pPr>
        <w:jc w:val="both"/>
        <w:rPr>
          <w:rFonts w:eastAsia="Calibri"/>
          <w:bCs/>
        </w:rPr>
      </w:pPr>
      <w:r>
        <w:rPr>
          <w:rFonts w:eastAsia="Calibri"/>
          <w:b/>
          <w:color w:val="000000"/>
        </w:rPr>
        <w:t xml:space="preserve">Тема 1. </w:t>
      </w:r>
      <w:r>
        <w:rPr>
          <w:rFonts w:eastAsia="Calibri"/>
          <w:b/>
          <w:bCs/>
          <w:color w:val="000000"/>
        </w:rPr>
        <w:t>Теоретическая информатика</w:t>
      </w:r>
    </w:p>
    <w:p w:rsidR="00F92C27" w:rsidRDefault="00F92C27">
      <w:pPr>
        <w:jc w:val="both"/>
        <w:rPr>
          <w:rFonts w:eastAsia="Calibri"/>
          <w:bCs/>
        </w:rPr>
      </w:pPr>
      <w:r>
        <w:rPr>
          <w:rFonts w:eastAsia="Calibri"/>
          <w:bCs/>
        </w:rPr>
        <w:t>Предмет и структура информатики. Основные тенденции развития. Основы и методы защиты информации.</w:t>
      </w:r>
    </w:p>
    <w:p w:rsidR="00F92C27" w:rsidRDefault="00F92C27">
      <w:pPr>
        <w:jc w:val="both"/>
        <w:rPr>
          <w:rFonts w:eastAsia="Calibri"/>
          <w:b/>
          <w:color w:val="000000"/>
        </w:rPr>
      </w:pPr>
      <w:r>
        <w:rPr>
          <w:rFonts w:eastAsia="Calibri"/>
          <w:bCs/>
        </w:rPr>
        <w:t>Компьютерные сети. Виды компьютерных сетей. Основные понятия. Топология сетей. История возникновения глобальной сети Интернет. Современный Интернет</w:t>
      </w:r>
    </w:p>
    <w:p w:rsidR="00F92C27" w:rsidRDefault="00F92C27">
      <w:pPr>
        <w:jc w:val="both"/>
        <w:rPr>
          <w:rFonts w:eastAsia="Calibri"/>
          <w:b/>
          <w:color w:val="000000"/>
        </w:rPr>
      </w:pPr>
    </w:p>
    <w:p w:rsidR="00F92C27" w:rsidRDefault="00F92C27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</w:rPr>
        <w:t>Тема 2. Информационная технология подготовки текстовых документов</w:t>
      </w:r>
    </w:p>
    <w:p w:rsidR="00F92C27" w:rsidRDefault="00F92C27">
      <w:pPr>
        <w:jc w:val="both"/>
        <w:rPr>
          <w:rFonts w:eastAsia="Calibri"/>
          <w:b/>
          <w:bCs/>
          <w:color w:val="000000"/>
        </w:rPr>
      </w:pPr>
    </w:p>
    <w:p w:rsidR="00F92C27" w:rsidRDefault="00F92C27">
      <w:pPr>
        <w:jc w:val="both"/>
        <w:rPr>
          <w:rFonts w:eastAsia="Calibri"/>
          <w:bCs/>
          <w:color w:val="000000"/>
        </w:rPr>
      </w:pPr>
      <w:r>
        <w:rPr>
          <w:rFonts w:eastAsia="Calibri"/>
          <w:bCs/>
        </w:rPr>
        <w:t xml:space="preserve">Редактирование и форматирование объектов текста. </w:t>
      </w:r>
      <w:r>
        <w:rPr>
          <w:rFonts w:eastAsia="Calibri"/>
          <w:bCs/>
          <w:color w:val="000000"/>
        </w:rPr>
        <w:t>Таблицы в текстовом документе. Графические объекты в текстовом документе. Слияние документов. Виды составных документов. Автоматизация обработки текстового документа.</w:t>
      </w:r>
    </w:p>
    <w:p w:rsidR="00F92C27" w:rsidRDefault="00F92C27">
      <w:pPr>
        <w:jc w:val="both"/>
        <w:rPr>
          <w:rFonts w:eastAsia="Calibri"/>
          <w:bCs/>
          <w:color w:val="000000"/>
        </w:rPr>
      </w:pPr>
    </w:p>
    <w:p w:rsidR="00F92C27" w:rsidRDefault="00F92C27">
      <w:pPr>
        <w:jc w:val="both"/>
        <w:rPr>
          <w:rFonts w:eastAsia="Calibri"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Тема 3. Информационная технология обработки табличных документов в </w:t>
      </w:r>
      <w:r>
        <w:rPr>
          <w:rFonts w:eastAsia="Calibri"/>
          <w:b/>
          <w:bCs/>
          <w:color w:val="000000"/>
          <w:lang w:val="en-US"/>
        </w:rPr>
        <w:t>MS</w:t>
      </w:r>
      <w:r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  <w:lang w:val="en-US"/>
        </w:rPr>
        <w:t>Excel</w:t>
      </w:r>
    </w:p>
    <w:p w:rsidR="00F92C27" w:rsidRDefault="00F92C27">
      <w:pPr>
        <w:jc w:val="both"/>
        <w:rPr>
          <w:caps/>
          <w:color w:val="000000"/>
        </w:rPr>
      </w:pPr>
      <w:r>
        <w:rPr>
          <w:rFonts w:eastAsia="Calibri"/>
          <w:bCs/>
          <w:color w:val="000000"/>
        </w:rPr>
        <w:t xml:space="preserve">Основные понятия и объекты табличного процессора. Автоматизация вычислений в среде табличного процессора. </w:t>
      </w:r>
      <w:r>
        <w:rPr>
          <w:rFonts w:eastAsia="Calibri"/>
          <w:bCs/>
        </w:rPr>
        <w:t>Диаграммы. Принципы построения и редактирования. Консолидация данных. Сводные таблицы.</w:t>
      </w:r>
    </w:p>
    <w:p w:rsidR="00F92C27" w:rsidRDefault="00F92C27">
      <w:pPr>
        <w:keepNext/>
        <w:jc w:val="both"/>
        <w:rPr>
          <w:caps/>
          <w:color w:val="000000"/>
        </w:rPr>
      </w:pPr>
    </w:p>
    <w:p w:rsidR="00F92C27" w:rsidRDefault="00F92C27">
      <w:pPr>
        <w:spacing w:after="16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Тема 4. Работа в сети ИНТЕРНЕТ</w:t>
      </w:r>
    </w:p>
    <w:p w:rsidR="00F92C27" w:rsidRDefault="00F92C27">
      <w:pPr>
        <w:spacing w:after="160"/>
        <w:rPr>
          <w:rFonts w:eastAsia="Calibri"/>
          <w:b/>
          <w:bCs/>
        </w:rPr>
      </w:pPr>
      <w:r>
        <w:rPr>
          <w:rFonts w:eastAsia="Calibri"/>
          <w:color w:val="000000"/>
        </w:rPr>
        <w:t xml:space="preserve">История возникновения сети Интернет. </w:t>
      </w:r>
      <w:r>
        <w:rPr>
          <w:rFonts w:eastAsia="Calibri"/>
          <w:bCs/>
        </w:rPr>
        <w:t>Основы работы в сети интернет</w:t>
      </w:r>
      <w:r>
        <w:rPr>
          <w:rFonts w:eastAsia="Calibri"/>
          <w:color w:val="000000"/>
        </w:rPr>
        <w:t>.</w:t>
      </w:r>
    </w:p>
    <w:p w:rsidR="007A7B07" w:rsidRDefault="007A7B07">
      <w:pPr>
        <w:spacing w:after="160"/>
        <w:rPr>
          <w:rFonts w:eastAsia="Calibri"/>
          <w:b/>
          <w:bCs/>
        </w:rPr>
      </w:pPr>
    </w:p>
    <w:p w:rsidR="00F92C27" w:rsidRDefault="00F92C27">
      <w:pPr>
        <w:spacing w:after="160"/>
        <w:rPr>
          <w:rFonts w:eastAsia="Calibri"/>
          <w:bCs/>
        </w:rPr>
      </w:pPr>
      <w:r>
        <w:rPr>
          <w:rFonts w:eastAsia="Calibri"/>
          <w:b/>
          <w:bCs/>
        </w:rPr>
        <w:t>Тема 5. Создание мультимедийных презентаций</w:t>
      </w:r>
    </w:p>
    <w:p w:rsidR="00F92C27" w:rsidRDefault="00F92C27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>Основы создания мультимедийных презентаций</w:t>
      </w:r>
      <w:r w:rsidR="00A2661C">
        <w:rPr>
          <w:rFonts w:eastAsia="Calibri"/>
          <w:bCs/>
        </w:rPr>
        <w:t>.</w:t>
      </w:r>
    </w:p>
    <w:p w:rsidR="00A2661C" w:rsidRDefault="00A2661C">
      <w:pPr>
        <w:spacing w:after="160"/>
        <w:rPr>
          <w:rFonts w:eastAsia="Calibri"/>
          <w:bCs/>
        </w:rPr>
      </w:pPr>
    </w:p>
    <w:p w:rsidR="00A2661C" w:rsidRDefault="00A2661C">
      <w:pPr>
        <w:spacing w:after="160"/>
        <w:rPr>
          <w:b/>
        </w:rPr>
      </w:pPr>
    </w:p>
    <w:p w:rsidR="00F92C27" w:rsidRDefault="00F92C27">
      <w:pPr>
        <w:ind w:firstLine="567"/>
        <w:jc w:val="both"/>
        <w:rPr>
          <w:rFonts w:eastAsia="Calibri"/>
        </w:rPr>
      </w:pPr>
      <w:r>
        <w:rPr>
          <w:b/>
        </w:rPr>
        <w:t>Пример типовых практических заданий:</w:t>
      </w:r>
    </w:p>
    <w:p w:rsidR="00F92C27" w:rsidRDefault="00F92C27" w:rsidP="00F92C27">
      <w:pPr>
        <w:numPr>
          <w:ilvl w:val="0"/>
          <w:numId w:val="6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Форматирование документа </w:t>
      </w:r>
      <w:r>
        <w:rPr>
          <w:rFonts w:eastAsia="Calibri"/>
          <w:bCs/>
        </w:rPr>
        <w:t xml:space="preserve">MS Word </w:t>
      </w:r>
      <w:r>
        <w:rPr>
          <w:rFonts w:eastAsia="Calibri"/>
        </w:rPr>
        <w:t xml:space="preserve"> </w:t>
      </w:r>
    </w:p>
    <w:p w:rsidR="00F92C27" w:rsidRDefault="00F92C27" w:rsidP="00F92C27">
      <w:pPr>
        <w:numPr>
          <w:ilvl w:val="0"/>
          <w:numId w:val="61"/>
        </w:numPr>
        <w:spacing w:after="160" w:line="254" w:lineRule="auto"/>
        <w:rPr>
          <w:rFonts w:eastAsia="Calibri"/>
          <w:bCs/>
        </w:rPr>
      </w:pPr>
      <w:r>
        <w:rPr>
          <w:rFonts w:eastAsia="Calibri"/>
        </w:rPr>
        <w:t xml:space="preserve">Создание шаблона документа в </w:t>
      </w:r>
      <w:r>
        <w:rPr>
          <w:rFonts w:eastAsia="Calibri"/>
          <w:bCs/>
        </w:rPr>
        <w:t>MS Word</w:t>
      </w:r>
    </w:p>
    <w:p w:rsidR="00F92C27" w:rsidRDefault="00F92C27" w:rsidP="00F92C27">
      <w:pPr>
        <w:numPr>
          <w:ilvl w:val="0"/>
          <w:numId w:val="61"/>
        </w:numPr>
        <w:spacing w:after="160" w:line="254" w:lineRule="auto"/>
        <w:rPr>
          <w:rFonts w:eastAsia="Calibri"/>
        </w:rPr>
      </w:pPr>
      <w:r>
        <w:rPr>
          <w:rFonts w:eastAsia="Calibri"/>
          <w:bCs/>
        </w:rPr>
        <w:t>Создание серийных писем в MS Word</w:t>
      </w:r>
    </w:p>
    <w:p w:rsidR="00F92C27" w:rsidRDefault="00F92C27" w:rsidP="00F92C27">
      <w:pPr>
        <w:numPr>
          <w:ilvl w:val="0"/>
          <w:numId w:val="6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Работа с большими документами </w:t>
      </w:r>
      <w:r>
        <w:rPr>
          <w:rFonts w:eastAsia="Calibri"/>
          <w:bCs/>
        </w:rPr>
        <w:t>в MS Word (стили, оглавление, сноски, предметный указатель, нумерация страниц)</w:t>
      </w:r>
    </w:p>
    <w:p w:rsidR="00F92C27" w:rsidRDefault="00F92C27" w:rsidP="00F92C27">
      <w:pPr>
        <w:numPr>
          <w:ilvl w:val="0"/>
          <w:numId w:val="6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Технология работы с таблицами в </w:t>
      </w:r>
      <w:r>
        <w:rPr>
          <w:rFonts w:eastAsia="Calibri"/>
          <w:lang w:val="en-US"/>
        </w:rPr>
        <w:t>MS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Excel</w:t>
      </w:r>
    </w:p>
    <w:p w:rsidR="00F92C27" w:rsidRDefault="00F92C27" w:rsidP="00F92C27">
      <w:pPr>
        <w:numPr>
          <w:ilvl w:val="0"/>
          <w:numId w:val="6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Использование функций в </w:t>
      </w:r>
      <w:r>
        <w:rPr>
          <w:rFonts w:eastAsia="Calibri"/>
          <w:lang w:val="en-US"/>
        </w:rPr>
        <w:t>MS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Excel</w:t>
      </w:r>
    </w:p>
    <w:p w:rsidR="00F92C27" w:rsidRDefault="00F92C27" w:rsidP="00F92C27">
      <w:pPr>
        <w:numPr>
          <w:ilvl w:val="0"/>
          <w:numId w:val="6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Построение в </w:t>
      </w:r>
      <w:r>
        <w:rPr>
          <w:rFonts w:eastAsia="Calibri"/>
          <w:lang w:val="en-US"/>
        </w:rPr>
        <w:t>MS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Excel</w:t>
      </w:r>
      <w:r>
        <w:rPr>
          <w:rFonts w:eastAsia="Calibri"/>
        </w:rPr>
        <w:t xml:space="preserve"> диаграмм.</w:t>
      </w:r>
    </w:p>
    <w:p w:rsidR="00F92C27" w:rsidRDefault="00F92C27" w:rsidP="00F92C27">
      <w:pPr>
        <w:numPr>
          <w:ilvl w:val="0"/>
          <w:numId w:val="6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Автоматизация работы в </w:t>
      </w:r>
      <w:r>
        <w:rPr>
          <w:rFonts w:eastAsia="Calibri"/>
          <w:lang w:val="en-US"/>
        </w:rPr>
        <w:t>MS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Excel</w:t>
      </w:r>
      <w:r>
        <w:rPr>
          <w:rFonts w:eastAsia="Calibri"/>
        </w:rPr>
        <w:t xml:space="preserve"> (выборка, сводные таблицы)</w:t>
      </w:r>
    </w:p>
    <w:p w:rsidR="00F92C27" w:rsidRDefault="00F92C27" w:rsidP="00F92C27">
      <w:pPr>
        <w:numPr>
          <w:ilvl w:val="0"/>
          <w:numId w:val="61"/>
        </w:numPr>
        <w:spacing w:after="160" w:line="254" w:lineRule="auto"/>
      </w:pPr>
      <w:r>
        <w:rPr>
          <w:rFonts w:eastAsia="Calibri"/>
        </w:rPr>
        <w:t xml:space="preserve">Создание презентации средствами </w:t>
      </w:r>
      <w:r>
        <w:rPr>
          <w:rFonts w:eastAsia="Calibri"/>
          <w:lang w:val="en-US"/>
        </w:rPr>
        <w:t>Power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Point</w:t>
      </w:r>
      <w:r>
        <w:rPr>
          <w:rFonts w:eastAsia="Calibri"/>
        </w:rPr>
        <w:t xml:space="preserve"> по указанной тематике</w:t>
      </w:r>
    </w:p>
    <w:p w:rsidR="00F92C27" w:rsidRDefault="00F92C27">
      <w:pPr>
        <w:autoSpaceDE w:val="0"/>
        <w:spacing w:line="360" w:lineRule="auto"/>
        <w:jc w:val="both"/>
      </w:pPr>
    </w:p>
    <w:p w:rsidR="00F92C27" w:rsidRDefault="00F92C27">
      <w:pPr>
        <w:autoSpaceDE w:val="0"/>
        <w:spacing w:line="360" w:lineRule="auto"/>
        <w:jc w:val="both"/>
      </w:pPr>
    </w:p>
    <w:p w:rsidR="00F92C27" w:rsidRDefault="00F92C27">
      <w:pPr>
        <w:pStyle w:val="a0"/>
        <w:numPr>
          <w:ilvl w:val="0"/>
          <w:numId w:val="0"/>
        </w:numPr>
        <w:spacing w:line="276" w:lineRule="auto"/>
        <w:rPr>
          <w:b/>
        </w:rPr>
      </w:pPr>
      <w:r>
        <w:rPr>
          <w:b/>
          <w:kern w:val="1"/>
        </w:rPr>
        <w:t xml:space="preserve">4. </w:t>
      </w:r>
      <w:r w:rsidR="001103E5">
        <w:rPr>
          <w:lang w:eastAsia="ru-RU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r>
        <w:rPr>
          <w:b/>
        </w:rPr>
        <w:t>.</w:t>
      </w:r>
    </w:p>
    <w:p w:rsidR="00F92C27" w:rsidRDefault="00F92C27">
      <w:pPr>
        <w:spacing w:line="276" w:lineRule="auto"/>
        <w:ind w:left="426"/>
        <w:jc w:val="both"/>
        <w:rPr>
          <w:b/>
        </w:rPr>
      </w:pPr>
    </w:p>
    <w:p w:rsidR="00F92C27" w:rsidRDefault="00F92C27">
      <w:pPr>
        <w:spacing w:after="160" w:line="276" w:lineRule="auto"/>
        <w:jc w:val="both"/>
      </w:pPr>
      <w:r>
        <w:rPr>
          <w:b/>
        </w:rPr>
        <w:t>4.1. Формы и методы текущего контроля успеваемости обучающихся и промежуточной аттестации:</w:t>
      </w:r>
    </w:p>
    <w:p w:rsidR="00F92C27" w:rsidRDefault="00A37A46">
      <w:pPr>
        <w:spacing w:line="276" w:lineRule="auto"/>
        <w:ind w:left="1080"/>
        <w:jc w:val="both"/>
      </w:pPr>
      <w:r>
        <w:t>Устный опрос, домашнее задание,</w:t>
      </w:r>
      <w:r w:rsidR="00F92C27">
        <w:t xml:space="preserve"> тестирование.</w:t>
      </w:r>
    </w:p>
    <w:p w:rsidR="00F92C27" w:rsidRDefault="00F92C27">
      <w:pPr>
        <w:spacing w:line="276" w:lineRule="auto"/>
        <w:ind w:left="1080"/>
        <w:jc w:val="both"/>
      </w:pPr>
    </w:p>
    <w:p w:rsidR="00F92C27" w:rsidRDefault="00F92C27">
      <w:pPr>
        <w:spacing w:line="276" w:lineRule="auto"/>
        <w:ind w:left="1080"/>
        <w:jc w:val="both"/>
      </w:pPr>
      <w:r>
        <w:t>В ходе реализации дисциплины информатика используются следующие методы текущего контроля успеваемости обучающихся:</w:t>
      </w:r>
    </w:p>
    <w:p w:rsidR="00F92C27" w:rsidRDefault="00F92C27">
      <w:pPr>
        <w:spacing w:line="276" w:lineRule="auto"/>
        <w:ind w:left="1430"/>
        <w:jc w:val="both"/>
      </w:pPr>
      <w:r>
        <w:t>При проведении занятий семинарского типа: доклад с презентацией, устный опрос, тестирование</w:t>
      </w:r>
    </w:p>
    <w:p w:rsidR="00E1158B" w:rsidRDefault="00F92C27">
      <w:pPr>
        <w:spacing w:line="276" w:lineRule="auto"/>
        <w:ind w:left="1430"/>
        <w:jc w:val="both"/>
      </w:pPr>
      <w:r>
        <w:t xml:space="preserve">При контроле результатов  самостоятельной работы студентов: </w:t>
      </w:r>
      <w:r w:rsidR="00A37A46">
        <w:t>домашнее задание</w:t>
      </w:r>
      <w:r w:rsidR="00E1158B">
        <w:t>.</w:t>
      </w:r>
    </w:p>
    <w:p w:rsidR="00ED0600" w:rsidRDefault="00E1158B" w:rsidP="00ED0600">
      <w:pPr>
        <w:spacing w:line="276" w:lineRule="auto"/>
        <w:ind w:left="1430"/>
        <w:jc w:val="both"/>
      </w:pPr>
      <w:r w:rsidRPr="00E1158B">
        <w:t xml:space="preserve"> При проведении зачёта возможно использование дистанционных образовательных технологий (далее - ДОТ).</w:t>
      </w:r>
      <w:r w:rsidR="00ED0600" w:rsidRPr="00ED0600">
        <w:t xml:space="preserve"> </w:t>
      </w:r>
    </w:p>
    <w:p w:rsidR="00ED0600" w:rsidRDefault="00ED0600" w:rsidP="00ED0600">
      <w:pPr>
        <w:spacing w:line="276" w:lineRule="auto"/>
        <w:ind w:left="1430"/>
        <w:jc w:val="both"/>
      </w:pPr>
      <w:bookmarkStart w:id="1" w:name="_GoBack"/>
      <w:bookmarkEnd w:id="1"/>
      <w:r>
        <w:t>При реализации промежуточной аттестации в ЭО/ДОТ могут быть использованы следующие формы:</w:t>
      </w:r>
    </w:p>
    <w:p w:rsidR="00ED0600" w:rsidRDefault="00ED0600" w:rsidP="00ED0600">
      <w:pPr>
        <w:spacing w:line="276" w:lineRule="auto"/>
        <w:ind w:left="1430"/>
        <w:jc w:val="both"/>
      </w:pPr>
      <w:r>
        <w:t>1.Устно в ДОТ - в форме устного ответа на теоретические вопросы и решения задачи (кейса).</w:t>
      </w:r>
    </w:p>
    <w:p w:rsidR="00ED0600" w:rsidRDefault="00ED0600" w:rsidP="00ED0600">
      <w:pPr>
        <w:spacing w:line="276" w:lineRule="auto"/>
        <w:ind w:left="1430"/>
        <w:jc w:val="both"/>
      </w:pPr>
      <w:r>
        <w:t>2. Письменно в СДО с прокторингом - в форме письменного ответа на теоретические вопросы и решения задачи (кейса).</w:t>
      </w:r>
    </w:p>
    <w:p w:rsidR="00F92C27" w:rsidRDefault="00ED0600" w:rsidP="00ED0600">
      <w:pPr>
        <w:spacing w:line="276" w:lineRule="auto"/>
        <w:ind w:left="1430"/>
        <w:jc w:val="both"/>
      </w:pPr>
      <w:r>
        <w:t>3. Тестирование в СДО с прокторингом.</w:t>
      </w:r>
    </w:p>
    <w:p w:rsidR="00F92C27" w:rsidRDefault="00F92C27">
      <w:pPr>
        <w:spacing w:after="160" w:line="276" w:lineRule="auto"/>
        <w:jc w:val="both"/>
      </w:pPr>
    </w:p>
    <w:p w:rsidR="007A7B07" w:rsidRDefault="007A7B07">
      <w:pPr>
        <w:spacing w:after="160" w:line="276" w:lineRule="auto"/>
        <w:jc w:val="both"/>
      </w:pPr>
    </w:p>
    <w:p w:rsidR="00F92C27" w:rsidRDefault="00F92C27">
      <w:pPr>
        <w:spacing w:after="160" w:line="276" w:lineRule="auto"/>
        <w:jc w:val="both"/>
        <w:rPr>
          <w:rFonts w:eastAsia="Arial Unicode MS"/>
          <w:b/>
          <w:bCs/>
          <w:i/>
          <w:iCs/>
        </w:rPr>
      </w:pPr>
      <w:r>
        <w:rPr>
          <w:b/>
        </w:rPr>
        <w:t xml:space="preserve">4.2. </w:t>
      </w:r>
      <w:r w:rsidR="007A7B07" w:rsidRPr="00E63670">
        <w:rPr>
          <w:b/>
          <w:kern w:val="3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F92C27" w:rsidRDefault="00F92C27">
      <w:pPr>
        <w:spacing w:before="280" w:after="280"/>
        <w:jc w:val="center"/>
        <w:rPr>
          <w:rFonts w:eastAsia="Calibri"/>
          <w:b/>
          <w:bCs/>
          <w:i/>
          <w:iCs/>
        </w:rPr>
      </w:pPr>
      <w:r>
        <w:rPr>
          <w:rFonts w:eastAsia="Arial Unicode MS"/>
          <w:b/>
          <w:bCs/>
          <w:i/>
          <w:iCs/>
        </w:rPr>
        <w:t xml:space="preserve">Тема 1. Теоретическая информатика. 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Информационная технология – это:</w:t>
      </w:r>
    </w:p>
    <w:p w:rsidR="00F92C27" w:rsidRDefault="00F92C27" w:rsidP="00F92C27">
      <w:pPr>
        <w:numPr>
          <w:ilvl w:val="0"/>
          <w:numId w:val="10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взаимосвязанная совокупность средств, методов и персонала, используемых для хранения, поиска, обработки и выдачи информации в интересах поставленной цели</w:t>
      </w:r>
    </w:p>
    <w:p w:rsidR="00F92C27" w:rsidRDefault="00F92C27" w:rsidP="00F92C27">
      <w:pPr>
        <w:numPr>
          <w:ilvl w:val="0"/>
          <w:numId w:val="10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процесс, использующий совокупность средств и методов сбора, обработки и передачи данных для получения информации нового качества о состоянии объекта</w:t>
      </w:r>
    </w:p>
    <w:p w:rsidR="00F92C27" w:rsidRDefault="00F92C27" w:rsidP="00F92C27">
      <w:pPr>
        <w:numPr>
          <w:ilvl w:val="0"/>
          <w:numId w:val="10"/>
        </w:numPr>
        <w:spacing w:after="160" w:line="254" w:lineRule="auto"/>
        <w:rPr>
          <w:rFonts w:eastAsia="Calibri"/>
          <w:b/>
          <w:bCs/>
          <w:i/>
          <w:iCs/>
        </w:rPr>
      </w:pPr>
      <w:r>
        <w:rPr>
          <w:rFonts w:eastAsia="Calibri"/>
        </w:rPr>
        <w:t>процесс, описывающий технологию поиска информации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Информационная система – это:</w:t>
      </w:r>
    </w:p>
    <w:p w:rsidR="00F92C27" w:rsidRDefault="00F92C27" w:rsidP="00F92C27">
      <w:pPr>
        <w:numPr>
          <w:ilvl w:val="0"/>
          <w:numId w:val="53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взаимосвязанная совокупность средств, методов и персонала, используемых для хранения, поиска, обработки и выдачи информации в интересах поставленной цели</w:t>
      </w:r>
    </w:p>
    <w:p w:rsidR="00F92C27" w:rsidRDefault="00F92C27" w:rsidP="00F92C27">
      <w:pPr>
        <w:numPr>
          <w:ilvl w:val="0"/>
          <w:numId w:val="53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средство для информирования населения</w:t>
      </w:r>
    </w:p>
    <w:p w:rsidR="00F92C27" w:rsidRDefault="00F92C27" w:rsidP="00F92C27">
      <w:pPr>
        <w:numPr>
          <w:ilvl w:val="0"/>
          <w:numId w:val="53"/>
        </w:numPr>
        <w:spacing w:after="160" w:line="254" w:lineRule="auto"/>
        <w:rPr>
          <w:rFonts w:eastAsia="Calibri"/>
          <w:b/>
          <w:bCs/>
          <w:i/>
          <w:iCs/>
        </w:rPr>
      </w:pPr>
      <w:r>
        <w:rPr>
          <w:rFonts w:eastAsia="Calibri"/>
        </w:rPr>
        <w:t>процесс, использующий совокупность средств и методов сбора, обработки и передачи данных для получения информации нового качества о состоянии объекта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Жизненный цикл информационной системы – это:</w:t>
      </w:r>
    </w:p>
    <w:p w:rsidR="00F92C27" w:rsidRDefault="00F92C27" w:rsidP="00F92C27">
      <w:pPr>
        <w:numPr>
          <w:ilvl w:val="0"/>
          <w:numId w:val="5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процессы в течение эксплуатации</w:t>
      </w:r>
    </w:p>
    <w:p w:rsidR="00F92C27" w:rsidRDefault="00F92C27" w:rsidP="00F92C27">
      <w:pPr>
        <w:numPr>
          <w:ilvl w:val="0"/>
          <w:numId w:val="5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совокупность взаимосвязанных процессов создания и изменения состояния ИС от формирования исходных требований заказчика до окончания эксплуатации</w:t>
      </w:r>
    </w:p>
    <w:p w:rsidR="00F92C27" w:rsidRDefault="00F92C27" w:rsidP="00F92C27">
      <w:pPr>
        <w:numPr>
          <w:ilvl w:val="0"/>
          <w:numId w:val="5"/>
        </w:numPr>
        <w:spacing w:after="160" w:line="254" w:lineRule="auto"/>
        <w:rPr>
          <w:rFonts w:eastAsia="Calibri"/>
          <w:b/>
          <w:bCs/>
          <w:i/>
          <w:iCs/>
        </w:rPr>
      </w:pPr>
      <w:r>
        <w:rPr>
          <w:rFonts w:eastAsia="Calibri"/>
        </w:rPr>
        <w:t>процессы в течение создания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Информационная технология обработки данных  предназначена для решения:</w:t>
      </w:r>
    </w:p>
    <w:p w:rsidR="00F92C27" w:rsidRDefault="00F92C27" w:rsidP="00F92C27">
      <w:pPr>
        <w:numPr>
          <w:ilvl w:val="0"/>
          <w:numId w:val="1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структурированных задач</w:t>
      </w:r>
    </w:p>
    <w:p w:rsidR="00F92C27" w:rsidRDefault="00F92C27" w:rsidP="00F92C27">
      <w:pPr>
        <w:numPr>
          <w:ilvl w:val="0"/>
          <w:numId w:val="1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неструктурированных задач</w:t>
      </w:r>
    </w:p>
    <w:p w:rsidR="00F92C27" w:rsidRDefault="00F92C27" w:rsidP="00F92C27">
      <w:pPr>
        <w:numPr>
          <w:ilvl w:val="0"/>
          <w:numId w:val="11"/>
        </w:numPr>
        <w:spacing w:after="160" w:line="254" w:lineRule="auto"/>
        <w:rPr>
          <w:rFonts w:eastAsia="Calibri"/>
          <w:b/>
          <w:bCs/>
          <w:i/>
          <w:iCs/>
        </w:rPr>
      </w:pPr>
      <w:r>
        <w:rPr>
          <w:rFonts w:eastAsia="Calibri"/>
        </w:rPr>
        <w:t>частично структурированных задач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Экспертные системы предназначены для:</w:t>
      </w:r>
    </w:p>
    <w:p w:rsidR="00F92C27" w:rsidRDefault="00F92C27" w:rsidP="00F92C27">
      <w:pPr>
        <w:numPr>
          <w:ilvl w:val="0"/>
          <w:numId w:val="44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анализа данных, содержащихся в базе данных</w:t>
      </w:r>
    </w:p>
    <w:p w:rsidR="00F92C27" w:rsidRDefault="00F92C27" w:rsidP="00F92C27">
      <w:pPr>
        <w:numPr>
          <w:ilvl w:val="0"/>
          <w:numId w:val="44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по запросу пользователя</w:t>
      </w:r>
    </w:p>
    <w:p w:rsidR="00F92C27" w:rsidRDefault="00F92C27" w:rsidP="00F92C27">
      <w:pPr>
        <w:numPr>
          <w:ilvl w:val="0"/>
          <w:numId w:val="44"/>
        </w:numPr>
        <w:spacing w:after="160" w:line="254" w:lineRule="auto"/>
        <w:rPr>
          <w:rFonts w:eastAsia="Calibri"/>
          <w:b/>
          <w:bCs/>
          <w:i/>
          <w:iCs/>
        </w:rPr>
      </w:pPr>
      <w:r>
        <w:rPr>
          <w:rFonts w:eastAsia="Calibri"/>
        </w:rPr>
        <w:t>поиска данных анализа данных, содержащихся в базе знаний и выдачи рекомендаций по запросу пользователя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Искусственный интеллект – это:</w:t>
      </w:r>
    </w:p>
    <w:p w:rsidR="00F92C27" w:rsidRDefault="00F92C27" w:rsidP="00F92C27">
      <w:pPr>
        <w:numPr>
          <w:ilvl w:val="0"/>
          <w:numId w:val="24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способности компьютерных систем к таким действиям, которые назывались бы интеллектуальными, если бы исходили от человека.</w:t>
      </w:r>
    </w:p>
    <w:p w:rsidR="00F92C27" w:rsidRDefault="00F92C27" w:rsidP="00F92C27">
      <w:pPr>
        <w:numPr>
          <w:ilvl w:val="0"/>
          <w:numId w:val="24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интеллект человека в области искусства</w:t>
      </w:r>
    </w:p>
    <w:p w:rsidR="00F92C27" w:rsidRDefault="00F92C27" w:rsidP="00F92C27">
      <w:pPr>
        <w:numPr>
          <w:ilvl w:val="0"/>
          <w:numId w:val="24"/>
        </w:numPr>
        <w:spacing w:after="160" w:line="254" w:lineRule="auto"/>
        <w:rPr>
          <w:rFonts w:eastAsia="Calibri"/>
          <w:b/>
          <w:bCs/>
          <w:i/>
          <w:iCs/>
        </w:rPr>
      </w:pPr>
      <w:r>
        <w:rPr>
          <w:rFonts w:eastAsia="Calibri"/>
        </w:rPr>
        <w:t>интеллект, заложенный в робота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Информационное моделирование позволяет:</w:t>
      </w:r>
    </w:p>
    <w:p w:rsidR="00F92C27" w:rsidRDefault="00F92C27" w:rsidP="00F92C27">
      <w:pPr>
        <w:numPr>
          <w:ilvl w:val="0"/>
          <w:numId w:val="2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определить оптимальную структуру данных для разрабатываемой прикладной программы.</w:t>
      </w:r>
    </w:p>
    <w:p w:rsidR="00F92C27" w:rsidRDefault="00F92C27" w:rsidP="00F92C27">
      <w:pPr>
        <w:numPr>
          <w:ilvl w:val="0"/>
          <w:numId w:val="2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выбрать модель компьютера для работы с той или иной информацией.</w:t>
      </w:r>
    </w:p>
    <w:p w:rsidR="00F92C27" w:rsidRDefault="00F92C27" w:rsidP="00F92C27">
      <w:pPr>
        <w:numPr>
          <w:ilvl w:val="0"/>
          <w:numId w:val="26"/>
        </w:numPr>
        <w:spacing w:after="160" w:line="254" w:lineRule="auto"/>
        <w:rPr>
          <w:rFonts w:eastAsia="Calibri"/>
          <w:b/>
          <w:bCs/>
          <w:i/>
          <w:iCs/>
        </w:rPr>
      </w:pPr>
      <w:r>
        <w:rPr>
          <w:rFonts w:eastAsia="Calibri"/>
        </w:rPr>
        <w:t>исследовать поведение объекта или процесса без натурных экспериментов и построения материальных моделей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База знаний – это:</w:t>
      </w:r>
    </w:p>
    <w:p w:rsidR="00F92C27" w:rsidRDefault="00F92C27" w:rsidP="00F92C27">
      <w:pPr>
        <w:numPr>
          <w:ilvl w:val="0"/>
          <w:numId w:val="1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совокупность данных предметной области в экспертной системе </w:t>
      </w:r>
    </w:p>
    <w:p w:rsidR="00F92C27" w:rsidRDefault="00F92C27" w:rsidP="00F92C27">
      <w:pPr>
        <w:numPr>
          <w:ilvl w:val="0"/>
          <w:numId w:val="1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совокупность знаний предметной области в экспертной системе</w:t>
      </w:r>
    </w:p>
    <w:p w:rsidR="00F92C27" w:rsidRDefault="00F92C27" w:rsidP="00F92C27">
      <w:pPr>
        <w:numPr>
          <w:ilvl w:val="0"/>
          <w:numId w:val="17"/>
        </w:numPr>
        <w:spacing w:after="160" w:line="254" w:lineRule="auto"/>
        <w:rPr>
          <w:rFonts w:eastAsia="Calibri"/>
          <w:b/>
          <w:bCs/>
          <w:i/>
          <w:iCs/>
        </w:rPr>
      </w:pPr>
      <w:r>
        <w:rPr>
          <w:rFonts w:eastAsia="Calibri"/>
        </w:rPr>
        <w:t>совокупность знаний эксперта по конкретному вопросу</w:t>
      </w:r>
    </w:p>
    <w:p w:rsidR="00F92C27" w:rsidRDefault="00F92C27" w:rsidP="00F92C27">
      <w:pPr>
        <w:numPr>
          <w:ilvl w:val="0"/>
          <w:numId w:val="43"/>
        </w:numPr>
        <w:spacing w:after="160" w:line="254" w:lineRule="auto"/>
        <w:rPr>
          <w:rFonts w:eastAsia="Calibri"/>
        </w:rPr>
      </w:pPr>
      <w:r>
        <w:rPr>
          <w:rFonts w:eastAsia="Calibri"/>
          <w:b/>
          <w:bCs/>
          <w:i/>
          <w:iCs/>
        </w:rPr>
        <w:t>Распределенная обработка данных – это:</w:t>
      </w:r>
    </w:p>
    <w:p w:rsidR="00F92C27" w:rsidRDefault="00F92C27" w:rsidP="00F92C27">
      <w:pPr>
        <w:numPr>
          <w:ilvl w:val="0"/>
          <w:numId w:val="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обработка данных, выполняемая на независимых, но связанных между собой компьютерах</w:t>
      </w:r>
    </w:p>
    <w:p w:rsidR="00F92C27" w:rsidRDefault="00F92C27" w:rsidP="00F92C27">
      <w:pPr>
        <w:numPr>
          <w:ilvl w:val="0"/>
          <w:numId w:val="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иерархичная обработка информации</w:t>
      </w:r>
    </w:p>
    <w:p w:rsidR="00F92C27" w:rsidRDefault="00F92C27" w:rsidP="00F92C27">
      <w:pPr>
        <w:numPr>
          <w:ilvl w:val="0"/>
          <w:numId w:val="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обработка данных, выполняемая на ПК</w:t>
      </w:r>
    </w:p>
    <w:p w:rsidR="00F92C27" w:rsidRDefault="00F92C27">
      <w:pPr>
        <w:spacing w:after="160"/>
        <w:rPr>
          <w:rFonts w:eastAsia="Calibri"/>
        </w:rPr>
      </w:pPr>
    </w:p>
    <w:p w:rsidR="00F92C27" w:rsidRDefault="00F92C27">
      <w:pPr>
        <w:spacing w:after="160"/>
        <w:rPr>
          <w:rFonts w:eastAsia="Calibri"/>
          <w:b/>
        </w:rPr>
      </w:pPr>
      <w:r>
        <w:rPr>
          <w:rFonts w:eastAsia="Calibri"/>
          <w:b/>
          <w:i/>
          <w:iCs/>
        </w:rPr>
        <w:t>Тема</w:t>
      </w:r>
      <w:r w:rsidR="00F35DED">
        <w:rPr>
          <w:rFonts w:eastAsia="Calibri"/>
          <w:b/>
          <w:i/>
          <w:iCs/>
        </w:rPr>
        <w:t xml:space="preserve"> </w:t>
      </w:r>
      <w:r>
        <w:rPr>
          <w:rFonts w:eastAsia="Calibri"/>
          <w:b/>
          <w:i/>
          <w:iCs/>
        </w:rPr>
        <w:t xml:space="preserve">2. Информационная технология подготовки текстовых документов в </w:t>
      </w:r>
      <w:r>
        <w:rPr>
          <w:rFonts w:eastAsia="Calibri"/>
          <w:bCs/>
        </w:rPr>
        <w:t>MS WORD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>Абзац текстового документа — это:</w:t>
      </w:r>
    </w:p>
    <w:p w:rsidR="00F92C27" w:rsidRDefault="00F92C27" w:rsidP="00F92C27">
      <w:pPr>
        <w:numPr>
          <w:ilvl w:val="0"/>
          <w:numId w:val="7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последовательность символов, завершающаяся признаком конца абзаца</w:t>
      </w:r>
    </w:p>
    <w:p w:rsidR="00F92C27" w:rsidRDefault="00F92C27" w:rsidP="00F92C27">
      <w:pPr>
        <w:numPr>
          <w:ilvl w:val="0"/>
          <w:numId w:val="7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часть текста, содержащая в себе завершенное в смысловом плане положение</w:t>
      </w:r>
    </w:p>
    <w:p w:rsidR="00F92C27" w:rsidRDefault="00F92C27" w:rsidP="00F92C27">
      <w:pPr>
        <w:numPr>
          <w:ilvl w:val="0"/>
          <w:numId w:val="71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часть текста, выделенная абзацным отступом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>Раздел  текстового документа — это:</w:t>
      </w:r>
    </w:p>
    <w:p w:rsidR="00F92C27" w:rsidRDefault="00F92C27" w:rsidP="00F92C27">
      <w:pPr>
        <w:numPr>
          <w:ilvl w:val="0"/>
          <w:numId w:val="6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часть текстового документа, имеющая заголовок.</w:t>
      </w:r>
    </w:p>
    <w:p w:rsidR="00F92C27" w:rsidRDefault="00F92C27" w:rsidP="00F92C27">
      <w:pPr>
        <w:numPr>
          <w:ilvl w:val="0"/>
          <w:numId w:val="6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часть текстового документа, в пределах которой остаются неизменными число колонок на странице, размер листа бумаги и атрибуты форматирования страницы</w:t>
      </w:r>
    </w:p>
    <w:p w:rsidR="00F92C27" w:rsidRDefault="00F92C27" w:rsidP="00F92C27">
      <w:pPr>
        <w:numPr>
          <w:ilvl w:val="0"/>
          <w:numId w:val="66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часть текстового документа, соответствующая его главе.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 xml:space="preserve">Колонтитулы в текстовом процессоре MS Word — это </w:t>
      </w:r>
    </w:p>
    <w:p w:rsidR="00F92C27" w:rsidRDefault="00F92C27" w:rsidP="00F92C27">
      <w:pPr>
        <w:numPr>
          <w:ilvl w:val="0"/>
          <w:numId w:val="35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заголовки колонок в текстовой таблице</w:t>
      </w:r>
    </w:p>
    <w:p w:rsidR="00F92C27" w:rsidRDefault="00F92C27" w:rsidP="00F92C27">
      <w:pPr>
        <w:numPr>
          <w:ilvl w:val="0"/>
          <w:numId w:val="35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части титульного листа</w:t>
      </w:r>
    </w:p>
    <w:p w:rsidR="00F92C27" w:rsidRDefault="00F92C27" w:rsidP="00F92C27">
      <w:pPr>
        <w:numPr>
          <w:ilvl w:val="0"/>
          <w:numId w:val="35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текст или изображение, в верхнем и нижнем поле повторяющееся на каждой из страниц  текстового документа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>Текстовые формы — это</w:t>
      </w:r>
    </w:p>
    <w:p w:rsidR="00F92C27" w:rsidRDefault="00F92C27" w:rsidP="00F92C27">
      <w:pPr>
        <w:numPr>
          <w:ilvl w:val="0"/>
          <w:numId w:val="30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текстовые документы, в которых отдельные элементы текстовой информации расположены на строго фиксированных местах страницы</w:t>
      </w:r>
    </w:p>
    <w:p w:rsidR="00F92C27" w:rsidRDefault="00F92C27" w:rsidP="00F92C27">
      <w:pPr>
        <w:numPr>
          <w:ilvl w:val="0"/>
          <w:numId w:val="30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текстовые документы, в которых оставлены места для последующего заполнения</w:t>
      </w:r>
    </w:p>
    <w:p w:rsidR="00F92C27" w:rsidRDefault="00F92C27" w:rsidP="00F92C27">
      <w:pPr>
        <w:numPr>
          <w:ilvl w:val="0"/>
          <w:numId w:val="30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другое название текстовых таблиц.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>Стилевое форматирование – это</w:t>
      </w:r>
    </w:p>
    <w:p w:rsidR="00F92C27" w:rsidRDefault="00F92C27" w:rsidP="00F92C27">
      <w:pPr>
        <w:numPr>
          <w:ilvl w:val="0"/>
          <w:numId w:val="3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назначение отдельным абзацам или символам определенных стилей</w:t>
      </w:r>
    </w:p>
    <w:p w:rsidR="00F92C27" w:rsidRDefault="00F92C27" w:rsidP="00F92C27">
      <w:pPr>
        <w:numPr>
          <w:ilvl w:val="0"/>
          <w:numId w:val="3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приведение документа к Госстандарту</w:t>
      </w:r>
    </w:p>
    <w:p w:rsidR="00F92C27" w:rsidRDefault="00F92C27" w:rsidP="00F92C27">
      <w:pPr>
        <w:numPr>
          <w:ilvl w:val="0"/>
          <w:numId w:val="32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форматирование титульного листа.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>Организационная диаграмма – это</w:t>
      </w:r>
    </w:p>
    <w:p w:rsidR="00F92C27" w:rsidRDefault="00F92C27" w:rsidP="00F92C27">
      <w:pPr>
        <w:numPr>
          <w:ilvl w:val="0"/>
          <w:numId w:val="4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диаграмма, отображающая динамику данных других диаграмм между различными задачами</w:t>
      </w:r>
    </w:p>
    <w:p w:rsidR="00F92C27" w:rsidRDefault="00F92C27" w:rsidP="00F92C27">
      <w:pPr>
        <w:numPr>
          <w:ilvl w:val="0"/>
          <w:numId w:val="4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диаграмма для построения, иерархичных структур.</w:t>
      </w:r>
    </w:p>
    <w:p w:rsidR="00F92C27" w:rsidRDefault="00F92C27" w:rsidP="00F92C27">
      <w:pPr>
        <w:numPr>
          <w:ilvl w:val="0"/>
          <w:numId w:val="46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мастер построения диаграмм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>Какие из ниже перечисленных полей являются полями формы</w:t>
      </w:r>
    </w:p>
    <w:p w:rsidR="00F92C27" w:rsidRDefault="00F92C27" w:rsidP="00F92C27">
      <w:pPr>
        <w:numPr>
          <w:ilvl w:val="0"/>
          <w:numId w:val="14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Текстовое поле, Список, Переключатель</w:t>
      </w:r>
    </w:p>
    <w:p w:rsidR="00F92C27" w:rsidRDefault="00F92C27" w:rsidP="00F92C27">
      <w:pPr>
        <w:numPr>
          <w:ilvl w:val="0"/>
          <w:numId w:val="14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Флажок, Текстовое поле, Поле со списком,</w:t>
      </w:r>
    </w:p>
    <w:p w:rsidR="00F92C27" w:rsidRDefault="00F92C27" w:rsidP="00F92C27">
      <w:pPr>
        <w:numPr>
          <w:ilvl w:val="0"/>
          <w:numId w:val="14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Поле со списком, Надпись, Флажок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>Для создания серийных писем</w:t>
      </w:r>
    </w:p>
    <w:p w:rsidR="00F92C27" w:rsidRDefault="00F92C27" w:rsidP="00F92C27">
      <w:pPr>
        <w:numPr>
          <w:ilvl w:val="0"/>
          <w:numId w:val="3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Достаточно только основного документа</w:t>
      </w:r>
    </w:p>
    <w:p w:rsidR="00F92C27" w:rsidRDefault="00F92C27" w:rsidP="00F92C27">
      <w:pPr>
        <w:numPr>
          <w:ilvl w:val="0"/>
          <w:numId w:val="3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Достаточно основного документа и источника данных</w:t>
      </w:r>
    </w:p>
    <w:p w:rsidR="00F92C27" w:rsidRDefault="00F92C27" w:rsidP="00F92C27">
      <w:pPr>
        <w:numPr>
          <w:ilvl w:val="0"/>
          <w:numId w:val="37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Достаточно основного документа, источника данных и промежуточной таблицы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</w:rPr>
      </w:pPr>
      <w:r>
        <w:rPr>
          <w:rFonts w:eastAsia="Calibri"/>
          <w:b/>
        </w:rPr>
        <w:t>Автотекст предназначен</w:t>
      </w:r>
    </w:p>
    <w:p w:rsidR="00F92C27" w:rsidRDefault="00F92C27" w:rsidP="00F92C27">
      <w:pPr>
        <w:numPr>
          <w:ilvl w:val="0"/>
          <w:numId w:val="65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Для долговременного хранения информации</w:t>
      </w:r>
    </w:p>
    <w:p w:rsidR="00F92C27" w:rsidRDefault="00F92C27" w:rsidP="00F92C27">
      <w:pPr>
        <w:numPr>
          <w:ilvl w:val="0"/>
          <w:numId w:val="65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Для хранения в буфере обмена</w:t>
      </w:r>
    </w:p>
    <w:p w:rsidR="00F92C27" w:rsidRDefault="00F92C27" w:rsidP="00F92C27">
      <w:pPr>
        <w:numPr>
          <w:ilvl w:val="0"/>
          <w:numId w:val="65"/>
        </w:numPr>
        <w:spacing w:after="160" w:line="254" w:lineRule="auto"/>
        <w:rPr>
          <w:rFonts w:eastAsia="Calibri"/>
          <w:b/>
        </w:rPr>
      </w:pPr>
      <w:r>
        <w:rPr>
          <w:rFonts w:eastAsia="Calibri"/>
        </w:rPr>
        <w:t>Для использования стиля</w:t>
      </w:r>
    </w:p>
    <w:p w:rsidR="00F92C27" w:rsidRDefault="00F92C27" w:rsidP="00F92C27">
      <w:pPr>
        <w:numPr>
          <w:ilvl w:val="0"/>
          <w:numId w:val="62"/>
        </w:numPr>
        <w:spacing w:after="160" w:line="254" w:lineRule="auto"/>
        <w:rPr>
          <w:rFonts w:eastAsia="Calibri"/>
          <w:b/>
        </w:rPr>
      </w:pPr>
      <w:r>
        <w:rPr>
          <w:rFonts w:eastAsia="Calibri"/>
          <w:b/>
        </w:rPr>
        <w:t xml:space="preserve">Сноска  - это </w:t>
      </w:r>
    </w:p>
    <w:p w:rsidR="00F92C27" w:rsidRDefault="00F92C27">
      <w:pPr>
        <w:spacing w:after="160" w:line="254" w:lineRule="auto"/>
        <w:ind w:left="1353"/>
        <w:rPr>
          <w:rFonts w:eastAsia="Calibri"/>
          <w:b/>
        </w:rPr>
      </w:pPr>
    </w:p>
    <w:p w:rsidR="00F92C27" w:rsidRDefault="00F92C27" w:rsidP="00F92C27">
      <w:pPr>
        <w:numPr>
          <w:ilvl w:val="0"/>
          <w:numId w:val="2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Несколько абзацев</w:t>
      </w:r>
    </w:p>
    <w:p w:rsidR="00F92C27" w:rsidRDefault="00F92C27" w:rsidP="00F92C27">
      <w:pPr>
        <w:numPr>
          <w:ilvl w:val="0"/>
          <w:numId w:val="2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Список - перечисление </w:t>
      </w:r>
    </w:p>
    <w:p w:rsidR="00F92C27" w:rsidRDefault="00F92C27" w:rsidP="00F92C27">
      <w:pPr>
        <w:numPr>
          <w:ilvl w:val="0"/>
          <w:numId w:val="2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Примечание к тексту, которое находится в нижней части страницы или в конце документа и снабжается номером или другой пометкой</w:t>
      </w:r>
    </w:p>
    <w:p w:rsidR="00F92C27" w:rsidRDefault="00F92C27">
      <w:pPr>
        <w:spacing w:after="160" w:line="254" w:lineRule="auto"/>
        <w:ind w:left="1353"/>
        <w:rPr>
          <w:rFonts w:eastAsia="Calibri"/>
        </w:rPr>
      </w:pPr>
    </w:p>
    <w:p w:rsidR="00F35DED" w:rsidRDefault="00F35DED">
      <w:pPr>
        <w:spacing w:after="160" w:line="254" w:lineRule="auto"/>
        <w:ind w:left="1353"/>
        <w:rPr>
          <w:rFonts w:eastAsia="Calibri"/>
        </w:rPr>
      </w:pPr>
    </w:p>
    <w:p w:rsidR="00F92C27" w:rsidRDefault="00F92C27">
      <w:pPr>
        <w:spacing w:after="160" w:line="254" w:lineRule="auto"/>
        <w:rPr>
          <w:rFonts w:eastAsia="Calibri"/>
        </w:rPr>
      </w:pPr>
      <w:r>
        <w:rPr>
          <w:rFonts w:eastAsia="Calibri"/>
          <w:b/>
        </w:rPr>
        <w:t>Тема 3. Информационная технология обработки табличных документов в MS Excel</w:t>
      </w:r>
    </w:p>
    <w:p w:rsidR="00F92C27" w:rsidRDefault="00F92C27" w:rsidP="00F92C27">
      <w:pPr>
        <w:numPr>
          <w:ilvl w:val="1"/>
          <w:numId w:val="29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По какой причине в ячейке могло появится #ЗНАЧ?</w:t>
      </w:r>
    </w:p>
    <w:p w:rsidR="00F92C27" w:rsidRDefault="00F92C27" w:rsidP="00F92C27">
      <w:pPr>
        <w:numPr>
          <w:ilvl w:val="0"/>
          <w:numId w:val="6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сложение числа и текста</w:t>
      </w:r>
    </w:p>
    <w:p w:rsidR="00F92C27" w:rsidRDefault="00F92C27" w:rsidP="00F92C27">
      <w:pPr>
        <w:numPr>
          <w:ilvl w:val="0"/>
          <w:numId w:val="6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деление на ноль</w:t>
      </w:r>
    </w:p>
    <w:p w:rsidR="00F92C27" w:rsidRDefault="00F92C27" w:rsidP="00F92C27">
      <w:pPr>
        <w:numPr>
          <w:ilvl w:val="0"/>
          <w:numId w:val="6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сложение очень большого и очень маленького числа</w:t>
      </w:r>
    </w:p>
    <w:p w:rsidR="00F92C27" w:rsidRDefault="00F92C27" w:rsidP="00F92C27">
      <w:pPr>
        <w:numPr>
          <w:ilvl w:val="1"/>
          <w:numId w:val="4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Что такое ссылка?</w:t>
      </w:r>
    </w:p>
    <w:p w:rsidR="00F92C27" w:rsidRDefault="00F92C27" w:rsidP="00F92C27">
      <w:pPr>
        <w:numPr>
          <w:ilvl w:val="0"/>
          <w:numId w:val="20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То же самое, что «сноска» в Word</w:t>
      </w:r>
    </w:p>
    <w:p w:rsidR="00F92C27" w:rsidRDefault="00F92C27" w:rsidP="00F92C27">
      <w:pPr>
        <w:numPr>
          <w:ilvl w:val="0"/>
          <w:numId w:val="20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Часть формулы</w:t>
      </w:r>
    </w:p>
    <w:p w:rsidR="00F92C27" w:rsidRDefault="00F92C27" w:rsidP="00F92C27">
      <w:pPr>
        <w:numPr>
          <w:ilvl w:val="0"/>
          <w:numId w:val="20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Кнопка на панели инструментов </w:t>
      </w:r>
    </w:p>
    <w:p w:rsidR="00F92C27" w:rsidRDefault="00F92C27" w:rsidP="00F92C27">
      <w:pPr>
        <w:numPr>
          <w:ilvl w:val="1"/>
          <w:numId w:val="4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Материнская строка - это  </w:t>
      </w:r>
    </w:p>
    <w:p w:rsidR="00F92C27" w:rsidRDefault="00F92C27" w:rsidP="00F92C27">
      <w:pPr>
        <w:numPr>
          <w:ilvl w:val="0"/>
          <w:numId w:val="5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Расчетная строка таблицы, формулы в которой составляются “вручную”</w:t>
      </w:r>
    </w:p>
    <w:p w:rsidR="00F92C27" w:rsidRDefault="00F92C27" w:rsidP="00F92C27">
      <w:pPr>
        <w:numPr>
          <w:ilvl w:val="0"/>
          <w:numId w:val="5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Расчетная строка таблицы, формулы в которой копируются из строки формул</w:t>
      </w:r>
    </w:p>
    <w:p w:rsidR="00F92C27" w:rsidRDefault="00F92C27" w:rsidP="00F92C27">
      <w:pPr>
        <w:numPr>
          <w:ilvl w:val="0"/>
          <w:numId w:val="5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Строка, содержащая заголовки всех столбцов таблицы</w:t>
      </w:r>
    </w:p>
    <w:p w:rsidR="00F92C27" w:rsidRDefault="00F92C27" w:rsidP="00F92C27">
      <w:pPr>
        <w:numPr>
          <w:ilvl w:val="1"/>
          <w:numId w:val="4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Относительными называются ссылки, которые </w:t>
      </w:r>
    </w:p>
    <w:p w:rsidR="00F92C27" w:rsidRDefault="00F92C27" w:rsidP="00F92C27">
      <w:pPr>
        <w:numPr>
          <w:ilvl w:val="0"/>
          <w:numId w:val="3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При копировании в составе формулы в другую ячейку не изменяются</w:t>
      </w:r>
    </w:p>
    <w:p w:rsidR="00F92C27" w:rsidRDefault="00F92C27" w:rsidP="00F92C27">
      <w:pPr>
        <w:numPr>
          <w:ilvl w:val="0"/>
          <w:numId w:val="3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При копировании в составе формулы в другую ячейку изменяются</w:t>
      </w:r>
    </w:p>
    <w:p w:rsidR="00F92C27" w:rsidRDefault="00F92C27" w:rsidP="00F92C27">
      <w:pPr>
        <w:numPr>
          <w:ilvl w:val="0"/>
          <w:numId w:val="36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Связаны  определенными отношениями с другими ячейками таблицы</w:t>
      </w:r>
    </w:p>
    <w:p w:rsidR="00F92C27" w:rsidRDefault="00F92C27" w:rsidP="00F92C27">
      <w:pPr>
        <w:numPr>
          <w:ilvl w:val="1"/>
          <w:numId w:val="4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Абсолютными называются ссылки, которые</w:t>
      </w:r>
    </w:p>
    <w:p w:rsidR="00F92C27" w:rsidRDefault="00F92C27" w:rsidP="00F92C27">
      <w:pPr>
        <w:numPr>
          <w:ilvl w:val="0"/>
          <w:numId w:val="7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При копировании в составе формулы в другую ячейку не изменяются</w:t>
      </w:r>
    </w:p>
    <w:p w:rsidR="00F92C27" w:rsidRDefault="00F92C27" w:rsidP="00F92C27">
      <w:pPr>
        <w:numPr>
          <w:ilvl w:val="0"/>
          <w:numId w:val="7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При копировании в составе формулы в другую ячейку изменяются</w:t>
      </w:r>
    </w:p>
    <w:p w:rsidR="00F92C27" w:rsidRDefault="00F92C27" w:rsidP="00F92C27">
      <w:pPr>
        <w:numPr>
          <w:ilvl w:val="0"/>
          <w:numId w:val="7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Не связаны  никакими отношениями с другими ячейками таблицы</w:t>
      </w:r>
    </w:p>
    <w:p w:rsidR="00F92C27" w:rsidRDefault="00F92C27" w:rsidP="00F92C27">
      <w:pPr>
        <w:numPr>
          <w:ilvl w:val="1"/>
          <w:numId w:val="42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Какая из указанных причин могла привести к появлению ### в столбце</w:t>
      </w:r>
    </w:p>
    <w:p w:rsidR="00F92C27" w:rsidRDefault="00F92C27" w:rsidP="00F92C27">
      <w:pPr>
        <w:numPr>
          <w:ilvl w:val="0"/>
          <w:numId w:val="2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Сложение числа и текста</w:t>
      </w:r>
    </w:p>
    <w:p w:rsidR="00F92C27" w:rsidRDefault="00F92C27" w:rsidP="00F92C27">
      <w:pPr>
        <w:numPr>
          <w:ilvl w:val="0"/>
          <w:numId w:val="2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Неправильная ссылка на ячейку</w:t>
      </w:r>
    </w:p>
    <w:p w:rsidR="00F92C27" w:rsidRDefault="00F92C27" w:rsidP="00F92C27">
      <w:pPr>
        <w:numPr>
          <w:ilvl w:val="0"/>
          <w:numId w:val="27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Слишком большое число, не отображено в ячейке</w:t>
      </w:r>
    </w:p>
    <w:p w:rsidR="00F92C27" w:rsidRDefault="00F92C27">
      <w:pPr>
        <w:ind w:left="1620"/>
        <w:rPr>
          <w:rFonts w:eastAsia="Calibri"/>
        </w:rPr>
      </w:pPr>
    </w:p>
    <w:p w:rsidR="00F92C27" w:rsidRPr="00A55868" w:rsidRDefault="00F92C27" w:rsidP="00F92C27">
      <w:pPr>
        <w:numPr>
          <w:ilvl w:val="1"/>
          <w:numId w:val="42"/>
        </w:numPr>
        <w:spacing w:after="160" w:line="254" w:lineRule="auto"/>
        <w:rPr>
          <w:rFonts w:eastAsia="Calibri"/>
        </w:rPr>
      </w:pPr>
      <w:r w:rsidRPr="00A55868">
        <w:rPr>
          <w:rFonts w:eastAsia="Calibri"/>
        </w:rPr>
        <w:t>Таблица для обобщения и анализа больших объемов данных называется_____________________</w:t>
      </w:r>
    </w:p>
    <w:p w:rsidR="00F92C27" w:rsidRPr="00A55868" w:rsidRDefault="00F92C27">
      <w:pPr>
        <w:rPr>
          <w:rFonts w:eastAsia="Calibri"/>
        </w:rPr>
      </w:pPr>
    </w:p>
    <w:p w:rsidR="00F92C27" w:rsidRPr="00A55868" w:rsidRDefault="00F92C27" w:rsidP="00F92C27">
      <w:pPr>
        <w:numPr>
          <w:ilvl w:val="1"/>
          <w:numId w:val="42"/>
        </w:numPr>
        <w:spacing w:after="160" w:line="254" w:lineRule="auto"/>
      </w:pPr>
      <w:r w:rsidRPr="00A55868">
        <w:rPr>
          <w:rFonts w:eastAsia="Calibri"/>
        </w:rPr>
        <w:t>Что показано на картинке</w:t>
      </w:r>
    </w:p>
    <w:p w:rsidR="00F92C27" w:rsidRDefault="001A227C">
      <w:pPr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3276600" cy="1663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6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27" w:rsidRDefault="00F92C27" w:rsidP="00F92C27">
      <w:pPr>
        <w:numPr>
          <w:ilvl w:val="0"/>
          <w:numId w:val="4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Консолидация данных</w:t>
      </w:r>
    </w:p>
    <w:p w:rsidR="00F92C27" w:rsidRDefault="00F92C27" w:rsidP="00F92C27">
      <w:pPr>
        <w:numPr>
          <w:ilvl w:val="0"/>
          <w:numId w:val="4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Сводная таблица</w:t>
      </w:r>
    </w:p>
    <w:p w:rsidR="00F92C27" w:rsidRDefault="00F92C27" w:rsidP="00F92C27">
      <w:pPr>
        <w:numPr>
          <w:ilvl w:val="0"/>
          <w:numId w:val="4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Промежуточные итоги</w:t>
      </w:r>
    </w:p>
    <w:p w:rsidR="00F92C27" w:rsidRDefault="00F92C27" w:rsidP="00F92C27">
      <w:pPr>
        <w:numPr>
          <w:ilvl w:val="0"/>
          <w:numId w:val="41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Фильтр</w:t>
      </w:r>
    </w:p>
    <w:p w:rsidR="00F92C27" w:rsidRDefault="00F92C27">
      <w:pPr>
        <w:ind w:left="1080"/>
        <w:rPr>
          <w:rFonts w:eastAsia="Calibri"/>
        </w:rPr>
      </w:pPr>
    </w:p>
    <w:p w:rsidR="00F92C27" w:rsidRPr="00031290" w:rsidRDefault="00F92C27" w:rsidP="00F92C27">
      <w:pPr>
        <w:numPr>
          <w:ilvl w:val="0"/>
          <w:numId w:val="75"/>
        </w:numPr>
        <w:spacing w:after="160" w:line="254" w:lineRule="auto"/>
      </w:pPr>
      <w:r w:rsidRPr="00031290">
        <w:rPr>
          <w:rFonts w:eastAsia="Calibri"/>
        </w:rPr>
        <w:t>Что показано на картинке</w:t>
      </w:r>
    </w:p>
    <w:p w:rsidR="00F92C27" w:rsidRDefault="001A227C">
      <w:pPr>
        <w:ind w:left="540"/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5751830" cy="2363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2363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27" w:rsidRDefault="00F92C27" w:rsidP="00F92C27">
      <w:pPr>
        <w:numPr>
          <w:ilvl w:val="0"/>
          <w:numId w:val="3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Консолидация данных</w:t>
      </w:r>
    </w:p>
    <w:p w:rsidR="00F92C27" w:rsidRDefault="00F92C27" w:rsidP="00F92C27">
      <w:pPr>
        <w:numPr>
          <w:ilvl w:val="0"/>
          <w:numId w:val="3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Сводная таблица</w:t>
      </w:r>
    </w:p>
    <w:p w:rsidR="00F92C27" w:rsidRDefault="00F92C27" w:rsidP="00F92C27">
      <w:pPr>
        <w:numPr>
          <w:ilvl w:val="0"/>
          <w:numId w:val="3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Промежуточные итоги</w:t>
      </w:r>
    </w:p>
    <w:p w:rsidR="00F92C27" w:rsidRDefault="00F92C27" w:rsidP="00F92C27">
      <w:pPr>
        <w:numPr>
          <w:ilvl w:val="0"/>
          <w:numId w:val="3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Фильтр</w:t>
      </w:r>
    </w:p>
    <w:p w:rsidR="00F92C27" w:rsidRDefault="00F92C27">
      <w:pPr>
        <w:ind w:left="540"/>
        <w:rPr>
          <w:rFonts w:eastAsia="Calibri"/>
        </w:rPr>
      </w:pPr>
    </w:p>
    <w:p w:rsidR="00F92C27" w:rsidRDefault="00F92C27">
      <w:pPr>
        <w:rPr>
          <w:rFonts w:eastAsia="Calibri"/>
        </w:rPr>
      </w:pPr>
    </w:p>
    <w:p w:rsidR="00F92C27" w:rsidRDefault="00F92C27" w:rsidP="00F92C27">
      <w:pPr>
        <w:numPr>
          <w:ilvl w:val="0"/>
          <w:numId w:val="75"/>
        </w:numPr>
        <w:spacing w:after="160" w:line="254" w:lineRule="auto"/>
      </w:pPr>
      <w:r>
        <w:rPr>
          <w:rFonts w:eastAsia="Calibri"/>
          <w:b/>
        </w:rPr>
        <w:t>На рисунке представлена сводная таблица с группировкой по полям</w:t>
      </w:r>
    </w:p>
    <w:p w:rsidR="00F92C27" w:rsidRDefault="001A227C">
      <w:pPr>
        <w:ind w:left="540"/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3962400" cy="1078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27" w:rsidRDefault="00F92C27" w:rsidP="00F92C27">
      <w:pPr>
        <w:numPr>
          <w:ilvl w:val="0"/>
          <w:numId w:val="2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Наименование товара и Дата сделки</w:t>
      </w:r>
    </w:p>
    <w:p w:rsidR="00F92C27" w:rsidRDefault="00F92C27" w:rsidP="00F92C27">
      <w:pPr>
        <w:numPr>
          <w:ilvl w:val="0"/>
          <w:numId w:val="2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Сумма и Наименование товаров</w:t>
      </w:r>
    </w:p>
    <w:p w:rsidR="00F92C27" w:rsidRDefault="00F92C27" w:rsidP="00F92C27">
      <w:pPr>
        <w:numPr>
          <w:ilvl w:val="0"/>
          <w:numId w:val="28"/>
        </w:numPr>
        <w:spacing w:after="160" w:line="254" w:lineRule="auto"/>
        <w:rPr>
          <w:rFonts w:eastAsia="Calibri"/>
        </w:rPr>
      </w:pPr>
      <w:r>
        <w:rPr>
          <w:rFonts w:eastAsia="Calibri"/>
        </w:rPr>
        <w:t>Дата сделки</w:t>
      </w:r>
    </w:p>
    <w:p w:rsidR="00F92C27" w:rsidRDefault="00F92C27">
      <w:pPr>
        <w:spacing w:after="160"/>
        <w:ind w:left="426" w:hanging="426"/>
        <w:jc w:val="both"/>
        <w:rPr>
          <w:rFonts w:eastAsia="Calibri"/>
        </w:rPr>
      </w:pPr>
    </w:p>
    <w:p w:rsidR="00F92C27" w:rsidRDefault="00F92C27">
      <w:pPr>
        <w:spacing w:before="280" w:after="280"/>
        <w:rPr>
          <w:b/>
          <w:lang w:val="x-none"/>
        </w:rPr>
      </w:pPr>
      <w:r>
        <w:rPr>
          <w:rFonts w:eastAsia="Arial Unicode MS"/>
          <w:b/>
          <w:bCs/>
          <w:i/>
          <w:iCs/>
        </w:rPr>
        <w:t>Тема 4. Работа в сети интернет и создание вэб-страниц.</w:t>
      </w:r>
    </w:p>
    <w:p w:rsidR="00F92C27" w:rsidRDefault="00F92C27">
      <w:pPr>
        <w:rPr>
          <w:lang w:val="x-none"/>
        </w:rPr>
      </w:pPr>
      <w:r>
        <w:rPr>
          <w:rFonts w:eastAsia="Calibri"/>
          <w:b/>
        </w:rPr>
        <w:t>1. Схема соединения узлов сети называется</w:t>
      </w:r>
    </w:p>
    <w:p w:rsidR="00F92C27" w:rsidRDefault="00F92C27" w:rsidP="00F92C27">
      <w:pPr>
        <w:numPr>
          <w:ilvl w:val="0"/>
          <w:numId w:val="55"/>
        </w:numPr>
        <w:spacing w:after="160" w:line="254" w:lineRule="auto"/>
        <w:rPr>
          <w:lang w:val="x-none"/>
        </w:rPr>
      </w:pPr>
      <w:r>
        <w:rPr>
          <w:lang w:val="x-none"/>
        </w:rPr>
        <w:t>доменом</w:t>
      </w:r>
    </w:p>
    <w:p w:rsidR="00F92C27" w:rsidRDefault="00F92C27" w:rsidP="00F92C27">
      <w:pPr>
        <w:numPr>
          <w:ilvl w:val="0"/>
          <w:numId w:val="55"/>
        </w:numPr>
        <w:spacing w:after="160" w:line="254" w:lineRule="auto"/>
        <w:rPr>
          <w:lang w:val="x-none"/>
        </w:rPr>
      </w:pPr>
      <w:r>
        <w:rPr>
          <w:lang w:val="x-none"/>
        </w:rPr>
        <w:t>протоколом</w:t>
      </w:r>
    </w:p>
    <w:p w:rsidR="00F92C27" w:rsidRDefault="00F92C27" w:rsidP="00F92C27">
      <w:pPr>
        <w:numPr>
          <w:ilvl w:val="0"/>
          <w:numId w:val="55"/>
        </w:numPr>
        <w:spacing w:after="160" w:line="254" w:lineRule="auto"/>
        <w:rPr>
          <w:lang w:val="x-none"/>
        </w:rPr>
      </w:pPr>
      <w:r>
        <w:rPr>
          <w:lang w:val="x-none"/>
        </w:rPr>
        <w:t>топологией</w:t>
      </w:r>
    </w:p>
    <w:p w:rsidR="00F92C27" w:rsidRDefault="00F92C27" w:rsidP="00F92C27">
      <w:pPr>
        <w:numPr>
          <w:ilvl w:val="0"/>
          <w:numId w:val="55"/>
        </w:numPr>
        <w:spacing w:after="160" w:line="254" w:lineRule="auto"/>
        <w:rPr>
          <w:lang w:val="x-none"/>
        </w:rPr>
      </w:pPr>
      <w:r>
        <w:rPr>
          <w:lang w:val="x-none"/>
        </w:rPr>
        <w:t>маркером</w:t>
      </w:r>
    </w:p>
    <w:p w:rsidR="00F92C27" w:rsidRDefault="00F92C27">
      <w:pPr>
        <w:overflowPunct w:val="0"/>
        <w:autoSpaceDE w:val="0"/>
        <w:textAlignment w:val="baseline"/>
        <w:rPr>
          <w:lang w:val="x-none"/>
        </w:rPr>
      </w:pPr>
    </w:p>
    <w:p w:rsidR="00F92C27" w:rsidRDefault="00F92C27">
      <w:pPr>
        <w:rPr>
          <w:lang w:val="x-none"/>
        </w:rPr>
      </w:pPr>
      <w:r>
        <w:rPr>
          <w:rFonts w:eastAsia="Calibri"/>
          <w:b/>
        </w:rPr>
        <w:t>4. Приложение Internet Explorer позволяет</w:t>
      </w:r>
    </w:p>
    <w:p w:rsidR="00F92C27" w:rsidRDefault="00F92C27" w:rsidP="00F92C27">
      <w:pPr>
        <w:numPr>
          <w:ilvl w:val="0"/>
          <w:numId w:val="60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 общаться в чате по протоколу </w:t>
      </w:r>
      <w:r>
        <w:rPr>
          <w:lang w:val="en-US"/>
        </w:rPr>
        <w:t>IRC</w:t>
      </w:r>
    </w:p>
    <w:p w:rsidR="00F92C27" w:rsidRDefault="00F92C27" w:rsidP="00F92C27">
      <w:pPr>
        <w:numPr>
          <w:ilvl w:val="0"/>
          <w:numId w:val="60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загружать новостные группы по протоколу </w:t>
      </w:r>
      <w:r>
        <w:rPr>
          <w:lang w:val="en-US"/>
        </w:rPr>
        <w:t>NNTP</w:t>
      </w:r>
    </w:p>
    <w:p w:rsidR="00F92C27" w:rsidRDefault="00F92C27" w:rsidP="00F92C27">
      <w:pPr>
        <w:numPr>
          <w:ilvl w:val="0"/>
          <w:numId w:val="60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 загружать </w:t>
      </w:r>
      <w:r>
        <w:rPr>
          <w:lang w:val="en-US"/>
        </w:rPr>
        <w:t>web</w:t>
      </w:r>
      <w:r>
        <w:rPr>
          <w:lang w:val="x-none"/>
        </w:rPr>
        <w:t xml:space="preserve">-страницы по протоколу </w:t>
      </w:r>
      <w:r>
        <w:rPr>
          <w:lang w:val="en-US"/>
        </w:rPr>
        <w:t>HTTP</w:t>
      </w:r>
      <w:r>
        <w:rPr>
          <w:lang w:val="x-none"/>
        </w:rPr>
        <w:t xml:space="preserve"> и файлы по протоколу </w:t>
      </w:r>
      <w:r>
        <w:rPr>
          <w:lang w:val="en-US"/>
        </w:rPr>
        <w:t>FTP</w:t>
      </w:r>
    </w:p>
    <w:p w:rsidR="00F92C27" w:rsidRDefault="00F92C27" w:rsidP="00F92C27">
      <w:pPr>
        <w:numPr>
          <w:ilvl w:val="0"/>
          <w:numId w:val="60"/>
        </w:numPr>
        <w:spacing w:after="160" w:line="254" w:lineRule="auto"/>
        <w:rPr>
          <w:rFonts w:eastAsia="Calibri"/>
          <w:b/>
        </w:rPr>
      </w:pPr>
      <w:r>
        <w:rPr>
          <w:lang w:val="x-none"/>
        </w:rPr>
        <w:t xml:space="preserve">Скачивать данные по протоколу </w:t>
      </w:r>
      <w:r>
        <w:rPr>
          <w:lang w:val="en-US"/>
        </w:rPr>
        <w:t>DNS</w:t>
      </w:r>
    </w:p>
    <w:p w:rsidR="00F92C27" w:rsidRDefault="009005C1">
      <w:pPr>
        <w:rPr>
          <w:lang w:val="x-none"/>
        </w:rPr>
      </w:pPr>
      <w:r>
        <w:rPr>
          <w:rFonts w:eastAsia="Calibri"/>
          <w:b/>
        </w:rPr>
        <w:t>6. Укажите ч</w:t>
      </w:r>
      <w:r w:rsidR="00F92C27">
        <w:rPr>
          <w:rFonts w:eastAsia="Calibri"/>
          <w:b/>
        </w:rPr>
        <w:t>то такое протокол передачи данных?</w:t>
      </w:r>
    </w:p>
    <w:p w:rsidR="00F92C27" w:rsidRDefault="00F92C27" w:rsidP="00F92C27">
      <w:pPr>
        <w:numPr>
          <w:ilvl w:val="0"/>
          <w:numId w:val="52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совокупность правил, определяющих формат данных и процедуры их передачи в канале связи. </w:t>
      </w:r>
    </w:p>
    <w:p w:rsidR="00F92C27" w:rsidRDefault="00F92C27" w:rsidP="00F92C27">
      <w:pPr>
        <w:numPr>
          <w:ilvl w:val="0"/>
          <w:numId w:val="52"/>
        </w:numPr>
        <w:spacing w:after="160" w:line="254" w:lineRule="auto"/>
        <w:rPr>
          <w:lang w:val="x-none"/>
        </w:rPr>
      </w:pPr>
      <w:r>
        <w:rPr>
          <w:lang w:val="x-none"/>
        </w:rPr>
        <w:t>совокупность правил общения в чате</w:t>
      </w:r>
    </w:p>
    <w:p w:rsidR="00F92C27" w:rsidRDefault="00F92C27" w:rsidP="00F92C27">
      <w:pPr>
        <w:numPr>
          <w:ilvl w:val="0"/>
          <w:numId w:val="52"/>
        </w:numPr>
        <w:spacing w:after="160" w:line="254" w:lineRule="auto"/>
        <w:rPr>
          <w:lang w:val="x-none"/>
        </w:rPr>
      </w:pPr>
      <w:r>
        <w:rPr>
          <w:lang w:val="x-none"/>
        </w:rPr>
        <w:t>совокупность правил передачи оплаты за услуги</w:t>
      </w:r>
    </w:p>
    <w:p w:rsidR="00F92C27" w:rsidRDefault="00F92C27" w:rsidP="00F92C27">
      <w:pPr>
        <w:numPr>
          <w:ilvl w:val="0"/>
          <w:numId w:val="52"/>
        </w:numPr>
        <w:spacing w:after="160" w:line="254" w:lineRule="auto"/>
        <w:rPr>
          <w:rFonts w:eastAsia="Calibri"/>
          <w:b/>
        </w:rPr>
      </w:pPr>
      <w:r>
        <w:rPr>
          <w:lang w:val="x-none"/>
        </w:rPr>
        <w:t>группа писем на отправку</w:t>
      </w:r>
    </w:p>
    <w:p w:rsidR="00F92C27" w:rsidRDefault="009005C1">
      <w:pPr>
        <w:rPr>
          <w:lang w:val="x-none"/>
        </w:rPr>
      </w:pPr>
      <w:r>
        <w:rPr>
          <w:rFonts w:eastAsia="Calibri"/>
          <w:b/>
        </w:rPr>
        <w:t>7.И</w:t>
      </w:r>
      <w:r w:rsidR="00F92C27">
        <w:rPr>
          <w:rFonts w:eastAsia="Calibri"/>
          <w:b/>
        </w:rPr>
        <w:t>нтернет пейджеры - это</w:t>
      </w:r>
    </w:p>
    <w:p w:rsidR="00F92C27" w:rsidRDefault="00F92C27" w:rsidP="00F92C27">
      <w:pPr>
        <w:numPr>
          <w:ilvl w:val="0"/>
          <w:numId w:val="70"/>
        </w:numPr>
        <w:spacing w:after="160" w:line="254" w:lineRule="auto"/>
        <w:rPr>
          <w:lang w:val="x-none"/>
        </w:rPr>
      </w:pPr>
      <w:r>
        <w:rPr>
          <w:lang w:val="x-none"/>
        </w:rPr>
        <w:t>программы загрузки данных</w:t>
      </w:r>
    </w:p>
    <w:p w:rsidR="00F92C27" w:rsidRDefault="00F92C27" w:rsidP="00F92C27">
      <w:pPr>
        <w:numPr>
          <w:ilvl w:val="0"/>
          <w:numId w:val="70"/>
        </w:numPr>
        <w:spacing w:after="160" w:line="254" w:lineRule="auto"/>
        <w:rPr>
          <w:lang w:val="x-none"/>
        </w:rPr>
      </w:pPr>
      <w:r>
        <w:rPr>
          <w:lang w:val="x-none"/>
        </w:rPr>
        <w:t>программы удаленного сеанса</w:t>
      </w:r>
    </w:p>
    <w:p w:rsidR="00F92C27" w:rsidRDefault="00F92C27" w:rsidP="00F92C27">
      <w:pPr>
        <w:numPr>
          <w:ilvl w:val="0"/>
          <w:numId w:val="70"/>
        </w:numPr>
        <w:spacing w:after="160" w:line="254" w:lineRule="auto"/>
        <w:rPr>
          <w:lang w:val="x-none"/>
        </w:rPr>
      </w:pPr>
      <w:r>
        <w:rPr>
          <w:lang w:val="x-none"/>
        </w:rPr>
        <w:t>программы для общения в сети</w:t>
      </w:r>
    </w:p>
    <w:p w:rsidR="00F92C27" w:rsidRDefault="00F92C27" w:rsidP="00F92C27">
      <w:pPr>
        <w:numPr>
          <w:ilvl w:val="0"/>
          <w:numId w:val="70"/>
        </w:numPr>
        <w:spacing w:after="160" w:line="254" w:lineRule="auto"/>
        <w:rPr>
          <w:rFonts w:eastAsia="Calibri"/>
          <w:b/>
        </w:rPr>
      </w:pPr>
      <w:r>
        <w:rPr>
          <w:lang w:val="x-none"/>
        </w:rPr>
        <w:t>протоколы</w:t>
      </w:r>
    </w:p>
    <w:p w:rsidR="00F92C27" w:rsidRDefault="00F92C27">
      <w:pPr>
        <w:rPr>
          <w:lang w:val="x-none"/>
        </w:rPr>
      </w:pPr>
      <w:r>
        <w:rPr>
          <w:rFonts w:eastAsia="Calibri"/>
          <w:b/>
        </w:rPr>
        <w:t>8. Язык HTML- это</w:t>
      </w:r>
    </w:p>
    <w:p w:rsidR="00F92C27" w:rsidRDefault="00F92C27" w:rsidP="00F92C27">
      <w:pPr>
        <w:numPr>
          <w:ilvl w:val="0"/>
          <w:numId w:val="70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 язык разметки гипертекста</w:t>
      </w:r>
    </w:p>
    <w:p w:rsidR="00F92C27" w:rsidRDefault="00F92C27" w:rsidP="00F92C27">
      <w:pPr>
        <w:numPr>
          <w:ilvl w:val="0"/>
          <w:numId w:val="70"/>
        </w:numPr>
        <w:spacing w:after="160" w:line="254" w:lineRule="auto"/>
        <w:rPr>
          <w:lang w:val="x-none"/>
        </w:rPr>
      </w:pPr>
      <w:r>
        <w:rPr>
          <w:lang w:val="x-none"/>
        </w:rPr>
        <w:t>язык общения на форуме</w:t>
      </w:r>
    </w:p>
    <w:p w:rsidR="00F92C27" w:rsidRDefault="00F92C27" w:rsidP="00F92C27">
      <w:pPr>
        <w:numPr>
          <w:ilvl w:val="0"/>
          <w:numId w:val="70"/>
        </w:numPr>
        <w:spacing w:after="160" w:line="254" w:lineRule="auto"/>
        <w:rPr>
          <w:lang w:val="x-none"/>
        </w:rPr>
      </w:pPr>
      <w:r>
        <w:rPr>
          <w:lang w:val="x-none"/>
        </w:rPr>
        <w:t>система кодов для отображения данных</w:t>
      </w:r>
    </w:p>
    <w:p w:rsidR="00F92C27" w:rsidRDefault="00F92C27" w:rsidP="00F92C27">
      <w:pPr>
        <w:numPr>
          <w:ilvl w:val="0"/>
          <w:numId w:val="70"/>
        </w:numPr>
        <w:spacing w:after="160" w:line="254" w:lineRule="auto"/>
        <w:rPr>
          <w:rFonts w:eastAsia="Calibri"/>
          <w:b/>
        </w:rPr>
      </w:pPr>
      <w:r>
        <w:rPr>
          <w:lang w:val="x-none"/>
        </w:rPr>
        <w:t>система описания последовательности создания таблиц</w:t>
      </w:r>
    </w:p>
    <w:p w:rsidR="00F92C27" w:rsidRDefault="009005C1">
      <w:pPr>
        <w:rPr>
          <w:lang w:val="x-none"/>
        </w:rPr>
      </w:pPr>
      <w:r>
        <w:rPr>
          <w:rFonts w:eastAsia="Calibri"/>
          <w:b/>
        </w:rPr>
        <w:t>9. Укажите ч</w:t>
      </w:r>
      <w:r w:rsidR="00F92C27">
        <w:rPr>
          <w:rFonts w:eastAsia="Calibri"/>
          <w:b/>
        </w:rPr>
        <w:t>то такое DNS?</w:t>
      </w:r>
    </w:p>
    <w:p w:rsidR="00F92C27" w:rsidRDefault="00F92C27" w:rsidP="00F92C27">
      <w:pPr>
        <w:numPr>
          <w:ilvl w:val="0"/>
          <w:numId w:val="12"/>
        </w:numPr>
        <w:spacing w:after="160" w:line="254" w:lineRule="auto"/>
        <w:rPr>
          <w:lang w:val="x-none"/>
        </w:rPr>
      </w:pPr>
      <w:r>
        <w:rPr>
          <w:lang w:val="x-none"/>
        </w:rPr>
        <w:t>адреса компьютеров в сети</w:t>
      </w:r>
    </w:p>
    <w:p w:rsidR="00F92C27" w:rsidRDefault="00F92C27" w:rsidP="00F92C27">
      <w:pPr>
        <w:numPr>
          <w:ilvl w:val="0"/>
          <w:numId w:val="12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 Интернет сеть</w:t>
      </w:r>
    </w:p>
    <w:p w:rsidR="00F92C27" w:rsidRDefault="00F92C27" w:rsidP="00F92C27">
      <w:pPr>
        <w:numPr>
          <w:ilvl w:val="0"/>
          <w:numId w:val="12"/>
        </w:numPr>
        <w:spacing w:after="160" w:line="254" w:lineRule="auto"/>
        <w:rPr>
          <w:lang w:val="x-none"/>
        </w:rPr>
      </w:pPr>
      <w:r>
        <w:rPr>
          <w:lang w:val="x-none"/>
        </w:rPr>
        <w:t>сервер доменных адресов</w:t>
      </w:r>
    </w:p>
    <w:p w:rsidR="00F92C27" w:rsidRDefault="00F92C27" w:rsidP="00F92C27">
      <w:pPr>
        <w:numPr>
          <w:ilvl w:val="0"/>
          <w:numId w:val="12"/>
        </w:numPr>
        <w:spacing w:after="160" w:line="254" w:lineRule="auto"/>
        <w:rPr>
          <w:rFonts w:eastAsia="Calibri"/>
          <w:b/>
        </w:rPr>
      </w:pPr>
      <w:r>
        <w:rPr>
          <w:lang w:val="x-none"/>
        </w:rPr>
        <w:t>протокол передачи данных</w:t>
      </w:r>
    </w:p>
    <w:p w:rsidR="00F92C27" w:rsidRDefault="009005C1">
      <w:pPr>
        <w:rPr>
          <w:lang w:val="x-none"/>
        </w:rPr>
      </w:pPr>
      <w:r>
        <w:rPr>
          <w:rFonts w:eastAsia="Calibri"/>
          <w:b/>
        </w:rPr>
        <w:t>11. Укажите ч</w:t>
      </w:r>
      <w:r w:rsidR="00F92C27">
        <w:rPr>
          <w:rFonts w:eastAsia="Calibri"/>
          <w:b/>
        </w:rPr>
        <w:t>то такое сервер?</w:t>
      </w:r>
    </w:p>
    <w:p w:rsidR="00F92C27" w:rsidRDefault="00F92C27" w:rsidP="00F92C27">
      <w:pPr>
        <w:numPr>
          <w:ilvl w:val="0"/>
          <w:numId w:val="57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 высокопроизводительный компьютер, на основе которого делается сеть</w:t>
      </w:r>
    </w:p>
    <w:p w:rsidR="00F92C27" w:rsidRDefault="00F92C27" w:rsidP="00F92C27">
      <w:pPr>
        <w:numPr>
          <w:ilvl w:val="0"/>
          <w:numId w:val="57"/>
        </w:numPr>
        <w:spacing w:after="160" w:line="254" w:lineRule="auto"/>
        <w:rPr>
          <w:lang w:val="x-none"/>
        </w:rPr>
      </w:pPr>
      <w:r>
        <w:rPr>
          <w:lang w:val="x-none"/>
        </w:rPr>
        <w:t>компьютер для показа мультимедиа контента</w:t>
      </w:r>
    </w:p>
    <w:p w:rsidR="00F92C27" w:rsidRDefault="00F92C27" w:rsidP="00F92C27">
      <w:pPr>
        <w:numPr>
          <w:ilvl w:val="0"/>
          <w:numId w:val="57"/>
        </w:numPr>
        <w:spacing w:after="160" w:line="254" w:lineRule="auto"/>
        <w:rPr>
          <w:lang w:val="x-none"/>
        </w:rPr>
      </w:pPr>
      <w:r>
        <w:rPr>
          <w:lang w:val="x-none"/>
        </w:rPr>
        <w:t>игровой компьютер</w:t>
      </w:r>
    </w:p>
    <w:p w:rsidR="00F92C27" w:rsidRDefault="00F92C27" w:rsidP="00F92C27">
      <w:pPr>
        <w:numPr>
          <w:ilvl w:val="0"/>
          <w:numId w:val="57"/>
        </w:numPr>
        <w:spacing w:after="160" w:line="254" w:lineRule="auto"/>
        <w:rPr>
          <w:rFonts w:eastAsia="Calibri"/>
          <w:b/>
        </w:rPr>
      </w:pPr>
      <w:r>
        <w:rPr>
          <w:lang w:val="x-none"/>
        </w:rPr>
        <w:t xml:space="preserve"> компьютер для решения сложных математических выяислений</w:t>
      </w:r>
    </w:p>
    <w:p w:rsidR="00F92C27" w:rsidRDefault="00F92C27">
      <w:pPr>
        <w:rPr>
          <w:lang w:val="x-none"/>
        </w:rPr>
      </w:pPr>
      <w:r>
        <w:rPr>
          <w:rFonts w:eastAsia="Calibri"/>
          <w:b/>
        </w:rPr>
        <w:t>14. Основная функция протокола TCP/IP - это</w:t>
      </w:r>
    </w:p>
    <w:p w:rsidR="00F92C27" w:rsidRDefault="00F92C27" w:rsidP="00F92C27">
      <w:pPr>
        <w:numPr>
          <w:ilvl w:val="0"/>
          <w:numId w:val="34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 передача адресов в сети</w:t>
      </w:r>
    </w:p>
    <w:p w:rsidR="00F92C27" w:rsidRDefault="00F92C27" w:rsidP="00F92C27">
      <w:pPr>
        <w:numPr>
          <w:ilvl w:val="0"/>
          <w:numId w:val="34"/>
        </w:numPr>
        <w:spacing w:after="160" w:line="254" w:lineRule="auto"/>
        <w:rPr>
          <w:lang w:val="x-none"/>
        </w:rPr>
      </w:pPr>
      <w:r>
        <w:rPr>
          <w:lang w:val="x-none"/>
        </w:rPr>
        <w:t>передача файлов в сети</w:t>
      </w:r>
    </w:p>
    <w:p w:rsidR="00F92C27" w:rsidRDefault="00F92C27" w:rsidP="00F92C27">
      <w:pPr>
        <w:numPr>
          <w:ilvl w:val="0"/>
          <w:numId w:val="34"/>
        </w:numPr>
        <w:spacing w:after="160" w:line="254" w:lineRule="auto"/>
        <w:rPr>
          <w:lang w:val="x-none"/>
        </w:rPr>
      </w:pPr>
      <w:r>
        <w:rPr>
          <w:lang w:val="x-none"/>
        </w:rPr>
        <w:t>организация передачи данных в сети</w:t>
      </w:r>
    </w:p>
    <w:p w:rsidR="00F92C27" w:rsidRDefault="00F92C27" w:rsidP="00F92C27">
      <w:pPr>
        <w:numPr>
          <w:ilvl w:val="0"/>
          <w:numId w:val="34"/>
        </w:numPr>
        <w:spacing w:after="160" w:line="254" w:lineRule="auto"/>
        <w:rPr>
          <w:rFonts w:eastAsia="Calibri"/>
          <w:b/>
        </w:rPr>
      </w:pPr>
      <w:r>
        <w:rPr>
          <w:lang w:val="x-none"/>
        </w:rPr>
        <w:t>пересылка электронной почты</w:t>
      </w:r>
    </w:p>
    <w:p w:rsidR="00F92C27" w:rsidRDefault="009005C1">
      <w:pPr>
        <w:rPr>
          <w:lang w:val="x-none"/>
        </w:rPr>
      </w:pPr>
      <w:r>
        <w:rPr>
          <w:rFonts w:eastAsia="Calibri"/>
          <w:b/>
        </w:rPr>
        <w:t>15. Выберите ч</w:t>
      </w:r>
      <w:r w:rsidR="00F92C27">
        <w:rPr>
          <w:rFonts w:eastAsia="Calibri"/>
          <w:b/>
        </w:rPr>
        <w:t>ему присваивается IP адрес?</w:t>
      </w:r>
    </w:p>
    <w:p w:rsidR="00F92C27" w:rsidRDefault="00F92C27" w:rsidP="00F92C27">
      <w:pPr>
        <w:numPr>
          <w:ilvl w:val="0"/>
          <w:numId w:val="45"/>
        </w:numPr>
        <w:spacing w:after="160" w:line="254" w:lineRule="auto"/>
        <w:rPr>
          <w:lang w:val="x-none"/>
        </w:rPr>
      </w:pPr>
      <w:r>
        <w:rPr>
          <w:lang w:val="x-none"/>
        </w:rPr>
        <w:t>каждому пользователю сети</w:t>
      </w:r>
    </w:p>
    <w:p w:rsidR="00F92C27" w:rsidRDefault="00F92C27" w:rsidP="00F92C27">
      <w:pPr>
        <w:numPr>
          <w:ilvl w:val="0"/>
          <w:numId w:val="45"/>
        </w:numPr>
        <w:spacing w:after="160" w:line="254" w:lineRule="auto"/>
        <w:rPr>
          <w:lang w:val="x-none"/>
        </w:rPr>
      </w:pPr>
      <w:r>
        <w:rPr>
          <w:lang w:val="x-none"/>
        </w:rPr>
        <w:t>каждой точке присоединения к сети</w:t>
      </w:r>
    </w:p>
    <w:p w:rsidR="00F92C27" w:rsidRDefault="00F92C27" w:rsidP="00F92C27">
      <w:pPr>
        <w:numPr>
          <w:ilvl w:val="0"/>
          <w:numId w:val="45"/>
        </w:numPr>
        <w:spacing w:after="160" w:line="254" w:lineRule="auto"/>
        <w:rPr>
          <w:lang w:val="x-none"/>
        </w:rPr>
      </w:pPr>
      <w:r>
        <w:rPr>
          <w:lang w:val="x-none"/>
        </w:rPr>
        <w:t>каждому компьютеру в сети</w:t>
      </w:r>
    </w:p>
    <w:p w:rsidR="00F92C27" w:rsidRDefault="00F92C27" w:rsidP="00F92C27">
      <w:pPr>
        <w:numPr>
          <w:ilvl w:val="0"/>
          <w:numId w:val="45"/>
        </w:numPr>
        <w:spacing w:after="160" w:line="254" w:lineRule="auto"/>
        <w:rPr>
          <w:rFonts w:eastAsia="Calibri"/>
          <w:b/>
        </w:rPr>
      </w:pPr>
      <w:r>
        <w:rPr>
          <w:lang w:val="x-none"/>
        </w:rPr>
        <w:t>каждому информационному ресурсу сети</w:t>
      </w:r>
    </w:p>
    <w:p w:rsidR="00F92C27" w:rsidRDefault="009005C1">
      <w:pPr>
        <w:rPr>
          <w:lang w:val="x-none"/>
        </w:rPr>
      </w:pPr>
      <w:r>
        <w:rPr>
          <w:rFonts w:eastAsia="Calibri"/>
          <w:b/>
        </w:rPr>
        <w:t>16. Укажите ч</w:t>
      </w:r>
      <w:r w:rsidR="00F92C27">
        <w:rPr>
          <w:rFonts w:eastAsia="Calibri"/>
          <w:b/>
        </w:rPr>
        <w:t>то такое доменный адрес?</w:t>
      </w:r>
    </w:p>
    <w:p w:rsidR="00F92C27" w:rsidRDefault="00F92C27" w:rsidP="00F92C27">
      <w:pPr>
        <w:numPr>
          <w:ilvl w:val="0"/>
          <w:numId w:val="13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 способ записи </w:t>
      </w:r>
      <w:r>
        <w:rPr>
          <w:lang w:val="en-US"/>
        </w:rPr>
        <w:t>IP</w:t>
      </w:r>
      <w:r>
        <w:rPr>
          <w:lang w:val="x-none"/>
        </w:rPr>
        <w:t xml:space="preserve"> адреса</w:t>
      </w:r>
    </w:p>
    <w:p w:rsidR="00F92C27" w:rsidRDefault="00F92C27" w:rsidP="00F92C27">
      <w:pPr>
        <w:numPr>
          <w:ilvl w:val="0"/>
          <w:numId w:val="13"/>
        </w:numPr>
        <w:spacing w:after="160" w:line="254" w:lineRule="auto"/>
        <w:rPr>
          <w:lang w:val="x-none"/>
        </w:rPr>
      </w:pPr>
      <w:r>
        <w:rPr>
          <w:lang w:val="x-none"/>
        </w:rPr>
        <w:t>четыре группы цифр</w:t>
      </w:r>
    </w:p>
    <w:p w:rsidR="00F92C27" w:rsidRDefault="00F92C27" w:rsidP="00F92C27">
      <w:pPr>
        <w:numPr>
          <w:ilvl w:val="0"/>
          <w:numId w:val="13"/>
        </w:numPr>
        <w:spacing w:after="160" w:line="254" w:lineRule="auto"/>
        <w:rPr>
          <w:lang w:val="x-none"/>
        </w:rPr>
      </w:pPr>
      <w:r>
        <w:rPr>
          <w:lang w:val="x-none"/>
        </w:rPr>
        <w:t>символьная строка, разбитая на части точками</w:t>
      </w:r>
    </w:p>
    <w:p w:rsidR="00F92C27" w:rsidRDefault="00F92C27" w:rsidP="00F92C27">
      <w:pPr>
        <w:numPr>
          <w:ilvl w:val="0"/>
          <w:numId w:val="13"/>
        </w:numPr>
        <w:spacing w:after="160" w:line="254" w:lineRule="auto"/>
        <w:rPr>
          <w:b/>
          <w:lang w:val="x-none"/>
        </w:rPr>
      </w:pPr>
      <w:r>
        <w:rPr>
          <w:lang w:val="x-none"/>
        </w:rPr>
        <w:t>обязательный компонент ссылки на информационный ресурс</w:t>
      </w:r>
    </w:p>
    <w:p w:rsidR="00F92C27" w:rsidRDefault="00F92C27">
      <w:pPr>
        <w:overflowPunct w:val="0"/>
        <w:autoSpaceDE w:val="0"/>
        <w:textAlignment w:val="baseline"/>
        <w:rPr>
          <w:lang w:val="x-none"/>
        </w:rPr>
      </w:pPr>
      <w:r>
        <w:rPr>
          <w:b/>
          <w:lang w:val="x-none"/>
        </w:rPr>
        <w:t xml:space="preserve">17. Какой компонент технологии Интернета выполняет функцию преобразования доменного адреса в </w:t>
      </w:r>
      <w:r>
        <w:rPr>
          <w:b/>
          <w:lang w:val="en-US"/>
        </w:rPr>
        <w:t>IP</w:t>
      </w:r>
      <w:r>
        <w:rPr>
          <w:b/>
          <w:lang w:val="x-none"/>
        </w:rPr>
        <w:t>-адрес?</w:t>
      </w:r>
    </w:p>
    <w:p w:rsidR="00F92C27" w:rsidRDefault="00F92C27" w:rsidP="00F92C27">
      <w:pPr>
        <w:numPr>
          <w:ilvl w:val="0"/>
          <w:numId w:val="59"/>
        </w:numPr>
        <w:spacing w:after="160" w:line="254" w:lineRule="auto"/>
        <w:rPr>
          <w:lang w:val="x-none"/>
        </w:rPr>
      </w:pPr>
      <w:r>
        <w:rPr>
          <w:lang w:val="x-none"/>
        </w:rPr>
        <w:t>обозреватель сети</w:t>
      </w:r>
    </w:p>
    <w:p w:rsidR="00F92C27" w:rsidRDefault="00F92C27" w:rsidP="00F92C27">
      <w:pPr>
        <w:numPr>
          <w:ilvl w:val="0"/>
          <w:numId w:val="59"/>
        </w:numPr>
        <w:spacing w:after="160" w:line="254" w:lineRule="auto"/>
        <w:rPr>
          <w:lang w:val="x-none"/>
        </w:rPr>
      </w:pPr>
      <w:r>
        <w:rPr>
          <w:lang w:val="x-none"/>
        </w:rPr>
        <w:t>сервер</w:t>
      </w:r>
    </w:p>
    <w:p w:rsidR="00F92C27" w:rsidRDefault="00F92C27" w:rsidP="00F92C27">
      <w:pPr>
        <w:numPr>
          <w:ilvl w:val="0"/>
          <w:numId w:val="59"/>
        </w:numPr>
        <w:spacing w:after="160" w:line="254" w:lineRule="auto"/>
        <w:rPr>
          <w:lang w:val="x-none"/>
        </w:rPr>
      </w:pPr>
      <w:r>
        <w:rPr>
          <w:lang w:val="x-none"/>
        </w:rPr>
        <w:t>программа-клиент</w:t>
      </w:r>
    </w:p>
    <w:p w:rsidR="00F92C27" w:rsidRDefault="00F92C27" w:rsidP="00F92C27">
      <w:pPr>
        <w:numPr>
          <w:ilvl w:val="0"/>
          <w:numId w:val="59"/>
        </w:numPr>
        <w:spacing w:after="160" w:line="254" w:lineRule="auto"/>
        <w:rPr>
          <w:b/>
          <w:lang w:val="x-none"/>
        </w:rPr>
      </w:pPr>
      <w:r>
        <w:rPr>
          <w:lang w:val="x-none"/>
        </w:rPr>
        <w:t>служба именования доменов</w:t>
      </w:r>
    </w:p>
    <w:p w:rsidR="00F92C27" w:rsidRDefault="00F92C27">
      <w:pPr>
        <w:overflowPunct w:val="0"/>
        <w:autoSpaceDE w:val="0"/>
        <w:textAlignment w:val="baseline"/>
        <w:rPr>
          <w:lang w:val="x-none"/>
        </w:rPr>
      </w:pPr>
      <w:r>
        <w:rPr>
          <w:b/>
          <w:lang w:val="x-none"/>
        </w:rPr>
        <w:t>18. Что такое узел Web?</w:t>
      </w:r>
    </w:p>
    <w:p w:rsidR="00F92C27" w:rsidRDefault="00F92C27" w:rsidP="00F92C27">
      <w:pPr>
        <w:numPr>
          <w:ilvl w:val="0"/>
          <w:numId w:val="25"/>
        </w:numPr>
        <w:spacing w:after="160" w:line="254" w:lineRule="auto"/>
        <w:rPr>
          <w:lang w:val="x-none"/>
        </w:rPr>
      </w:pPr>
      <w:r>
        <w:rPr>
          <w:lang w:val="x-none"/>
        </w:rPr>
        <w:t>совокупность связанных документов</w:t>
      </w:r>
    </w:p>
    <w:p w:rsidR="00F92C27" w:rsidRDefault="00F92C27" w:rsidP="00F92C27">
      <w:pPr>
        <w:numPr>
          <w:ilvl w:val="0"/>
          <w:numId w:val="25"/>
        </w:numPr>
        <w:spacing w:after="160" w:line="254" w:lineRule="auto"/>
        <w:rPr>
          <w:lang w:val="x-none"/>
        </w:rPr>
      </w:pPr>
      <w:r>
        <w:rPr>
          <w:lang w:val="x-none"/>
        </w:rPr>
        <w:t xml:space="preserve">совокупность связанных документов, размещенных на одном сервере </w:t>
      </w:r>
      <w:r>
        <w:rPr>
          <w:lang w:val="en-US"/>
        </w:rPr>
        <w:t>Web</w:t>
      </w:r>
    </w:p>
    <w:p w:rsidR="00F92C27" w:rsidRDefault="00F92C27" w:rsidP="00F92C27">
      <w:pPr>
        <w:numPr>
          <w:ilvl w:val="0"/>
          <w:numId w:val="25"/>
        </w:numPr>
        <w:spacing w:after="160" w:line="254" w:lineRule="auto"/>
        <w:rPr>
          <w:lang w:val="en-US"/>
        </w:rPr>
      </w:pPr>
      <w:r>
        <w:rPr>
          <w:lang w:val="x-none"/>
        </w:rPr>
        <w:t xml:space="preserve"> сервер службы </w:t>
      </w:r>
      <w:r>
        <w:rPr>
          <w:lang w:val="en-US"/>
        </w:rPr>
        <w:t>Web</w:t>
      </w:r>
    </w:p>
    <w:p w:rsidR="00F92C27" w:rsidRDefault="00F92C27" w:rsidP="00F92C27">
      <w:pPr>
        <w:numPr>
          <w:ilvl w:val="0"/>
          <w:numId w:val="25"/>
        </w:numPr>
        <w:spacing w:after="160" w:line="254" w:lineRule="auto"/>
        <w:rPr>
          <w:b/>
          <w:lang w:val="x-none"/>
        </w:rPr>
      </w:pPr>
      <w:r>
        <w:rPr>
          <w:lang w:val="en-US"/>
        </w:rPr>
        <w:t>IP</w:t>
      </w:r>
      <w:r>
        <w:rPr>
          <w:lang w:val="x-none"/>
        </w:rPr>
        <w:t>-адрес информационного ресурса</w:t>
      </w:r>
    </w:p>
    <w:p w:rsidR="00F92C27" w:rsidRDefault="00F92C27">
      <w:pPr>
        <w:overflowPunct w:val="0"/>
        <w:autoSpaceDE w:val="0"/>
        <w:textAlignment w:val="baseline"/>
        <w:rPr>
          <w:lang w:val="x-none"/>
        </w:rPr>
      </w:pPr>
      <w:r>
        <w:rPr>
          <w:b/>
          <w:lang w:val="x-none"/>
        </w:rPr>
        <w:t>19. Что такое URL?</w:t>
      </w:r>
    </w:p>
    <w:p w:rsidR="00F92C27" w:rsidRDefault="00F92C27" w:rsidP="00F92C27">
      <w:pPr>
        <w:numPr>
          <w:ilvl w:val="0"/>
          <w:numId w:val="54"/>
        </w:numPr>
        <w:spacing w:after="160" w:line="254" w:lineRule="auto"/>
        <w:rPr>
          <w:lang w:val="en-US"/>
        </w:rPr>
      </w:pPr>
      <w:r>
        <w:rPr>
          <w:lang w:val="x-none"/>
        </w:rPr>
        <w:t xml:space="preserve"> доменный адрес</w:t>
      </w:r>
    </w:p>
    <w:p w:rsidR="00F92C27" w:rsidRDefault="00F92C27" w:rsidP="00F92C27">
      <w:pPr>
        <w:numPr>
          <w:ilvl w:val="0"/>
          <w:numId w:val="54"/>
        </w:numPr>
        <w:spacing w:after="160" w:line="254" w:lineRule="auto"/>
        <w:rPr>
          <w:lang w:val="x-none"/>
        </w:rPr>
      </w:pPr>
      <w:r>
        <w:rPr>
          <w:lang w:val="en-US"/>
        </w:rPr>
        <w:t>IP</w:t>
      </w:r>
      <w:r>
        <w:rPr>
          <w:lang w:val="x-none"/>
        </w:rPr>
        <w:t>-адрес</w:t>
      </w:r>
    </w:p>
    <w:p w:rsidR="00F92C27" w:rsidRDefault="00F92C27" w:rsidP="00F92C27">
      <w:pPr>
        <w:numPr>
          <w:ilvl w:val="0"/>
          <w:numId w:val="54"/>
        </w:numPr>
        <w:spacing w:after="160" w:line="254" w:lineRule="auto"/>
        <w:rPr>
          <w:lang w:val="x-none"/>
        </w:rPr>
      </w:pPr>
      <w:r>
        <w:rPr>
          <w:lang w:val="x-none"/>
        </w:rPr>
        <w:t>способ записи ссылки, подходящий для всех случаев</w:t>
      </w:r>
    </w:p>
    <w:p w:rsidR="00721E9B" w:rsidRPr="00460B88" w:rsidRDefault="00F92C27" w:rsidP="00460B88">
      <w:pPr>
        <w:numPr>
          <w:ilvl w:val="0"/>
          <w:numId w:val="54"/>
        </w:numPr>
        <w:spacing w:after="160" w:line="254" w:lineRule="auto"/>
        <w:rPr>
          <w:rFonts w:eastAsia="Calibri"/>
        </w:rPr>
      </w:pPr>
      <w:r>
        <w:rPr>
          <w:lang w:val="x-none"/>
        </w:rPr>
        <w:t>текстовая строка, содержащая в себе имя протокола, адрес сервера и имя ресурса</w:t>
      </w:r>
    </w:p>
    <w:p w:rsidR="00721E9B" w:rsidRPr="00D57499" w:rsidRDefault="00721E9B" w:rsidP="00721E9B">
      <w:pPr>
        <w:pStyle w:val="af7"/>
        <w:ind w:left="1874"/>
        <w:jc w:val="center"/>
        <w:rPr>
          <w:b/>
          <w:iCs/>
        </w:rPr>
      </w:pPr>
      <w:r w:rsidRPr="00D57499">
        <w:rPr>
          <w:b/>
          <w:iCs/>
        </w:rPr>
        <w:t>4.3. Оценочные средства для промежуточной аттестации</w:t>
      </w:r>
    </w:p>
    <w:p w:rsidR="00F92C27" w:rsidRDefault="00F92C27"/>
    <w:p w:rsidR="00F92C27" w:rsidRDefault="00F92C27">
      <w:pPr>
        <w:widowControl w:val="0"/>
        <w:overflowPunct w:val="0"/>
        <w:autoSpaceDE w:val="0"/>
        <w:spacing w:after="160" w:line="254" w:lineRule="auto"/>
        <w:ind w:left="426"/>
        <w:jc w:val="both"/>
        <w:textAlignment w:val="baseline"/>
        <w:rPr>
          <w:rFonts w:ascii="Calibri" w:hAnsi="Calibri" w:cs="Calibri"/>
          <w:kern w:val="1"/>
          <w:sz w:val="22"/>
          <w:szCs w:val="22"/>
        </w:rPr>
      </w:pPr>
      <w:r>
        <w:rPr>
          <w:szCs w:val="20"/>
        </w:rPr>
        <w:t>Дисциплина информатика</w:t>
      </w:r>
      <w:r w:rsidR="003E51D8">
        <w:rPr>
          <w:szCs w:val="20"/>
        </w:rPr>
        <w:t xml:space="preserve"> </w:t>
      </w:r>
      <w:r w:rsidR="003E51D8" w:rsidRPr="005C5998">
        <w:rPr>
          <w:kern w:val="3"/>
          <w:szCs w:val="22"/>
        </w:rPr>
        <w:t>(анализ данных)</w:t>
      </w:r>
      <w:r>
        <w:rPr>
          <w:szCs w:val="20"/>
        </w:rPr>
        <w:t xml:space="preserve"> овладение следующими компетенциями: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04"/>
      </w:tblGrid>
      <w:tr w:rsidR="00460B88" w:rsidTr="00121709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:rsidR="00460B88" w:rsidRDefault="00460B88" w:rsidP="00121709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jc w:val="both"/>
              <w:rPr>
                <w:kern w:val="1"/>
              </w:rPr>
            </w:pPr>
            <w:r>
              <w:rPr>
                <w:kern w:val="1"/>
              </w:rPr>
              <w:t>Наименование</w:t>
            </w:r>
          </w:p>
          <w:p w:rsidR="00460B88" w:rsidRDefault="00460B88" w:rsidP="00121709">
            <w:pPr>
              <w:jc w:val="both"/>
              <w:rPr>
                <w:kern w:val="1"/>
              </w:rPr>
            </w:pPr>
            <w:r>
              <w:rPr>
                <w:kern w:val="1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jc w:val="both"/>
              <w:rPr>
                <w:kern w:val="1"/>
              </w:rPr>
            </w:pPr>
            <w:r>
              <w:rPr>
                <w:kern w:val="1"/>
              </w:rPr>
              <w:t xml:space="preserve">Код </w:t>
            </w:r>
          </w:p>
          <w:p w:rsidR="00460B88" w:rsidRDefault="00460B88" w:rsidP="00121709">
            <w:pPr>
              <w:jc w:val="both"/>
              <w:rPr>
                <w:kern w:val="1"/>
              </w:rPr>
            </w:pPr>
            <w:r>
              <w:rPr>
                <w:kern w:val="1"/>
              </w:rPr>
              <w:t>этапа освоения компетенции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jc w:val="both"/>
            </w:pPr>
            <w:r>
              <w:rPr>
                <w:kern w:val="1"/>
              </w:rPr>
              <w:t>Наименование этапа освоения компетенции</w:t>
            </w:r>
          </w:p>
        </w:tc>
      </w:tr>
      <w:tr w:rsidR="00460B88" w:rsidTr="00121709">
        <w:trPr>
          <w:trHeight w:val="1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spacing w:after="160"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ОПК-2</w:t>
            </w:r>
            <w:r>
              <w:rPr>
                <w:rFonts w:eastAsia="Calibri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jc w:val="both"/>
              <w:rPr>
                <w:kern w:val="1"/>
              </w:rPr>
            </w:pPr>
            <w:r w:rsidRPr="00460B88">
              <w:rPr>
                <w:kern w:val="1"/>
              </w:rPr>
              <w:t>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jc w:val="both"/>
              <w:rPr>
                <w:sz w:val="23"/>
                <w:szCs w:val="23"/>
              </w:rPr>
            </w:pPr>
            <w:r>
              <w:rPr>
                <w:kern w:val="1"/>
              </w:rPr>
              <w:t>ОПК-2.1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88" w:rsidRDefault="00ED6969" w:rsidP="00121709">
            <w:pPr>
              <w:ind w:left="142"/>
            </w:pPr>
            <w:r w:rsidRPr="00ED6969">
              <w:t>Приобретает знания об информационно-коммуникационных технологиях, программных средствах для решения стандартных задач в области политологии, а также основах информационной безопасности, сопровождающих профессиональную деятельность политолога</w:t>
            </w:r>
          </w:p>
        </w:tc>
      </w:tr>
      <w:tr w:rsidR="00460B88" w:rsidRPr="00460B88" w:rsidTr="00121709">
        <w:trPr>
          <w:trHeight w:val="15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spacing w:after="160" w:line="254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 ОС-2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Pr="00460B88" w:rsidRDefault="00460B88" w:rsidP="00121709">
            <w:pPr>
              <w:jc w:val="both"/>
              <w:rPr>
                <w:kern w:val="1"/>
              </w:rPr>
            </w:pPr>
            <w:r w:rsidRPr="00460B88">
              <w:rPr>
                <w:kern w:val="1"/>
              </w:rPr>
              <w:t>Способность разрабатывать проект на основе оценки ресурсов и ограничений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88" w:rsidRDefault="00460B88" w:rsidP="00121709">
            <w:pPr>
              <w:jc w:val="both"/>
              <w:rPr>
                <w:kern w:val="1"/>
              </w:rPr>
            </w:pPr>
            <w:r>
              <w:rPr>
                <w:kern w:val="1"/>
              </w:rPr>
              <w:t>УК ОС -2.1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88" w:rsidRPr="00460B88" w:rsidRDefault="00ED6969" w:rsidP="00121709">
            <w:pPr>
              <w:ind w:left="142"/>
            </w:pPr>
            <w:r w:rsidRPr="00ED6969">
              <w:t>Формирует способность к определению проблемы, постановке проектного замысла и предварительному планированию проектных задач</w:t>
            </w:r>
          </w:p>
        </w:tc>
      </w:tr>
    </w:tbl>
    <w:p w:rsidR="00F92C27" w:rsidRDefault="00F92C27">
      <w:pPr>
        <w:autoSpaceDE w:val="0"/>
        <w:spacing w:line="360" w:lineRule="auto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506"/>
        <w:gridCol w:w="2763"/>
      </w:tblGrid>
      <w:tr w:rsidR="00460B88" w:rsidRPr="00460B88" w:rsidTr="00460B88">
        <w:trPr>
          <w:trHeight w:val="857"/>
        </w:trPr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460B88" w:rsidRDefault="00460B88" w:rsidP="00460B88">
            <w:pPr>
              <w:widowControl w:val="0"/>
              <w:overflowPunct w:val="0"/>
              <w:autoSpaceDE w:val="0"/>
              <w:autoSpaceDN w:val="0"/>
              <w:jc w:val="center"/>
              <w:rPr>
                <w:i/>
                <w:kern w:val="3"/>
                <w:sz w:val="20"/>
                <w:szCs w:val="20"/>
                <w:lang w:eastAsia="ru-RU"/>
              </w:rPr>
            </w:pPr>
            <w:r w:rsidRPr="00460B88">
              <w:rPr>
                <w:i/>
                <w:kern w:val="3"/>
                <w:sz w:val="20"/>
                <w:szCs w:val="20"/>
                <w:lang w:eastAsia="ru-RU"/>
              </w:rPr>
              <w:t>Этап освоения компетенции</w:t>
            </w:r>
          </w:p>
        </w:tc>
        <w:tc>
          <w:tcPr>
            <w:tcW w:w="1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460B88" w:rsidRDefault="00460B88" w:rsidP="00460B88">
            <w:pPr>
              <w:widowControl w:val="0"/>
              <w:overflowPunct w:val="0"/>
              <w:autoSpaceDE w:val="0"/>
              <w:autoSpaceDN w:val="0"/>
              <w:jc w:val="center"/>
              <w:rPr>
                <w:i/>
                <w:kern w:val="3"/>
                <w:sz w:val="20"/>
                <w:szCs w:val="20"/>
                <w:lang w:eastAsia="ru-RU"/>
              </w:rPr>
            </w:pPr>
            <w:r w:rsidRPr="00460B88">
              <w:rPr>
                <w:i/>
                <w:kern w:val="3"/>
                <w:sz w:val="20"/>
                <w:szCs w:val="20"/>
                <w:lang w:eastAsia="ru-RU"/>
              </w:rPr>
              <w:t>Показатель оценивания</w:t>
            </w:r>
          </w:p>
        </w:tc>
        <w:tc>
          <w:tcPr>
            <w:tcW w:w="1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460B88" w:rsidRDefault="00460B88" w:rsidP="00460B88">
            <w:pPr>
              <w:widowControl w:val="0"/>
              <w:overflowPunct w:val="0"/>
              <w:autoSpaceDE w:val="0"/>
              <w:autoSpaceDN w:val="0"/>
              <w:jc w:val="center"/>
              <w:rPr>
                <w:i/>
                <w:kern w:val="3"/>
                <w:sz w:val="20"/>
                <w:szCs w:val="20"/>
                <w:lang w:eastAsia="ru-RU"/>
              </w:rPr>
            </w:pPr>
            <w:r w:rsidRPr="00460B88">
              <w:rPr>
                <w:i/>
                <w:kern w:val="3"/>
                <w:sz w:val="20"/>
                <w:szCs w:val="20"/>
                <w:lang w:eastAsia="ru-RU"/>
              </w:rPr>
              <w:t>Критерий оценивания</w:t>
            </w:r>
          </w:p>
        </w:tc>
      </w:tr>
      <w:tr w:rsidR="00460B88" w:rsidRPr="00460B88" w:rsidTr="00460B88">
        <w:trPr>
          <w:trHeight w:val="857"/>
        </w:trPr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146A42" w:rsidRDefault="00460B88" w:rsidP="00460B88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ОПК-</w:t>
            </w:r>
            <w:r w:rsidRPr="00146A42">
              <w:rPr>
                <w:kern w:val="3"/>
                <w:lang w:eastAsia="ru-RU"/>
              </w:rPr>
              <w:t>2.1</w:t>
            </w:r>
            <w:r>
              <w:rPr>
                <w:kern w:val="3"/>
                <w:lang w:eastAsia="ru-RU"/>
              </w:rPr>
              <w:t xml:space="preserve"> </w:t>
            </w:r>
            <w:r w:rsidRPr="00AF7755">
              <w:rPr>
                <w:kern w:val="3"/>
                <w:lang w:eastAsia="ru-RU"/>
              </w:rPr>
              <w:t>Усвоение знания об информационно-коммуникационных технологиях, программных средствах для решения стандартных задач в области политологии, а также основах информационной безопасности, сопровождающих профессиональную деятельность политолога.</w:t>
            </w:r>
          </w:p>
        </w:tc>
        <w:tc>
          <w:tcPr>
            <w:tcW w:w="1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146A42" w:rsidRDefault="00460B88" w:rsidP="00460B88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Уровень знания</w:t>
            </w:r>
            <w:r w:rsidRPr="00A15E67">
              <w:rPr>
                <w:kern w:val="3"/>
                <w:lang w:eastAsia="ru-RU"/>
              </w:rPr>
              <w:t xml:space="preserve"> </w:t>
            </w:r>
            <w:r w:rsidRPr="00AF7755">
              <w:rPr>
                <w:kern w:val="3"/>
                <w:lang w:eastAsia="ru-RU"/>
              </w:rPr>
              <w:t>об информационно-коммуникационных технологиях, программных средствах для решения стандартных задач в области политологии, а также основах информационной безопасности, сопровождающих профессиональную деятельность политолога</w:t>
            </w:r>
          </w:p>
        </w:tc>
        <w:tc>
          <w:tcPr>
            <w:tcW w:w="1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146A42" w:rsidRDefault="00460B88" w:rsidP="00460B88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 xml:space="preserve">Степень владения знаниями </w:t>
            </w:r>
            <w:r w:rsidRPr="00AF7755">
              <w:rPr>
                <w:kern w:val="3"/>
                <w:lang w:eastAsia="ru-RU"/>
              </w:rPr>
              <w:t>об информационно-коммуникационных технологиях, программных средствах для решения стандартных задач в области политологии, а также основах информационной безопасности, сопровождающих профессиональную деятельность политолога</w:t>
            </w:r>
          </w:p>
        </w:tc>
      </w:tr>
      <w:tr w:rsidR="00460B88" w:rsidRPr="00460B88" w:rsidTr="00460B88">
        <w:trPr>
          <w:trHeight w:val="857"/>
        </w:trPr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460B88" w:rsidRDefault="00460B88" w:rsidP="00460B88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lang w:eastAsia="ru-RU"/>
              </w:rPr>
            </w:pPr>
            <w:r w:rsidRPr="00460B88">
              <w:rPr>
                <w:kern w:val="3"/>
                <w:lang w:eastAsia="ru-RU"/>
              </w:rPr>
              <w:t>УК ОС- 2. способность к самоопределению по типу участия в различных типах проектов (на основе полученного в школе опыта)</w:t>
            </w:r>
          </w:p>
        </w:tc>
        <w:tc>
          <w:tcPr>
            <w:tcW w:w="1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460B88" w:rsidRDefault="00460B88" w:rsidP="00460B88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lang w:eastAsia="ru-RU"/>
              </w:rPr>
            </w:pPr>
            <w:r w:rsidRPr="00460B88">
              <w:rPr>
                <w:kern w:val="3"/>
                <w:lang w:eastAsia="ru-RU"/>
              </w:rPr>
              <w:t>Деятельностный – качество определения (создания) условий для самоопределения. Определяет тип(ы) проекта(ов) для участия в них с учетом личностных, социальных и профессиональных интересов (социальные, направленные на развитие волонтерского движения; профессионально-ориентированные, направленные на самоопределение студентов и др.).</w:t>
            </w:r>
          </w:p>
        </w:tc>
        <w:tc>
          <w:tcPr>
            <w:tcW w:w="1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60B88" w:rsidRPr="00460B88" w:rsidRDefault="00460B88" w:rsidP="00460B88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lang w:eastAsia="ru-RU"/>
              </w:rPr>
            </w:pPr>
            <w:r w:rsidRPr="00460B88">
              <w:rPr>
                <w:kern w:val="3"/>
                <w:lang w:eastAsia="ru-RU"/>
              </w:rPr>
              <w:t>Осуществлен выбор типа проекта и степени (уровня) участия студента в проекте.</w:t>
            </w:r>
          </w:p>
          <w:p w:rsidR="00460B88" w:rsidRPr="00460B88" w:rsidRDefault="00460B88" w:rsidP="00460B88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lang w:eastAsia="ru-RU"/>
              </w:rPr>
            </w:pPr>
            <w:r w:rsidRPr="00460B88">
              <w:rPr>
                <w:kern w:val="3"/>
                <w:lang w:eastAsia="ru-RU"/>
              </w:rPr>
              <w:t>Выражена готовность к сотрудничеству в различных группах (межпредметных) и определена ролевая позиция в группе по осуществлению проектов.</w:t>
            </w:r>
          </w:p>
          <w:p w:rsidR="00460B88" w:rsidRPr="00460B88" w:rsidRDefault="00460B88" w:rsidP="00460B88">
            <w:pPr>
              <w:widowControl w:val="0"/>
              <w:overflowPunct w:val="0"/>
              <w:autoSpaceDE w:val="0"/>
              <w:autoSpaceDN w:val="0"/>
              <w:ind w:left="142"/>
              <w:textAlignment w:val="baseline"/>
              <w:rPr>
                <w:kern w:val="3"/>
                <w:lang w:eastAsia="ru-RU"/>
              </w:rPr>
            </w:pPr>
            <w:r w:rsidRPr="00460B88">
              <w:rPr>
                <w:kern w:val="3"/>
                <w:lang w:eastAsia="ru-RU"/>
              </w:rPr>
              <w:t>Оптимально распределены обязанности по задачам и подзадачам в рамках цели проекта.</w:t>
            </w:r>
          </w:p>
        </w:tc>
      </w:tr>
    </w:tbl>
    <w:p w:rsidR="00460B88" w:rsidRDefault="00460B88">
      <w:pPr>
        <w:autoSpaceDE w:val="0"/>
        <w:spacing w:line="360" w:lineRule="auto"/>
        <w:jc w:val="both"/>
      </w:pPr>
    </w:p>
    <w:p w:rsidR="00BF223F" w:rsidRDefault="00BF223F">
      <w:pPr>
        <w:autoSpaceDE w:val="0"/>
        <w:spacing w:line="360" w:lineRule="auto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74"/>
        <w:gridCol w:w="3285"/>
        <w:gridCol w:w="3100"/>
      </w:tblGrid>
      <w:tr w:rsidR="00BF223F" w:rsidTr="00F92C27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</w:rPr>
              <w:t>Оценочные средства</w:t>
            </w:r>
          </w:p>
          <w:p w:rsidR="00BF223F" w:rsidRDefault="00BF223F" w:rsidP="00F92C27">
            <w:pPr>
              <w:jc w:val="center"/>
              <w:rPr>
                <w:rFonts w:eastAsia="Calibri"/>
                <w:b/>
                <w:spacing w:val="-8"/>
              </w:rPr>
            </w:pPr>
            <w:r>
              <w:rPr>
                <w:rFonts w:eastAsia="Calibri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pacing w:val="-8"/>
              </w:rPr>
              <w:t>Показатели</w:t>
            </w:r>
          </w:p>
          <w:p w:rsidR="00BF223F" w:rsidRDefault="00BF223F" w:rsidP="00F92C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Критерии</w:t>
            </w:r>
          </w:p>
          <w:p w:rsidR="00BF223F" w:rsidRDefault="00BF223F" w:rsidP="00F92C27">
            <w:pPr>
              <w:jc w:val="center"/>
            </w:pPr>
            <w:r>
              <w:rPr>
                <w:rFonts w:eastAsia="Calibri"/>
                <w:b/>
              </w:rPr>
              <w:t>оценки</w:t>
            </w:r>
          </w:p>
        </w:tc>
      </w:tr>
      <w:tr w:rsidR="00BF223F" w:rsidTr="00F92C27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</w:rPr>
              <w:t>Контрольная работа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spacing w:before="40"/>
              <w:ind w:firstLine="33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правильных ответов на вопросы теста.</w:t>
            </w:r>
          </w:p>
          <w:p w:rsidR="00BF223F" w:rsidRDefault="00BF223F" w:rsidP="00F92C2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spacing w:before="40"/>
              <w:ind w:firstLine="3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60% – 0 баллов;</w:t>
            </w:r>
          </w:p>
          <w:p w:rsidR="00BF223F" w:rsidRDefault="00BF223F" w:rsidP="00F92C27">
            <w:pPr>
              <w:spacing w:before="40"/>
              <w:ind w:firstLine="3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61 - 75% – 6 баллов;</w:t>
            </w:r>
          </w:p>
          <w:p w:rsidR="00BF223F" w:rsidRDefault="00BF223F" w:rsidP="00F92C27">
            <w:pPr>
              <w:spacing w:before="40"/>
              <w:ind w:firstLine="3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76 - 90% – 8 баллов;</w:t>
            </w:r>
          </w:p>
          <w:p w:rsidR="00BF223F" w:rsidRDefault="00BF223F" w:rsidP="00F92C27">
            <w:pPr>
              <w:spacing w:before="40"/>
              <w:ind w:firstLine="3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91 - 100% – 10 баллов.</w:t>
            </w:r>
          </w:p>
          <w:p w:rsidR="00CA4E79" w:rsidRDefault="00CA4E79" w:rsidP="00F92C27">
            <w:pPr>
              <w:spacing w:before="40"/>
              <w:ind w:firstLine="397"/>
              <w:jc w:val="both"/>
            </w:pPr>
          </w:p>
        </w:tc>
      </w:tr>
      <w:tr w:rsidR="00BF223F" w:rsidTr="00F92C27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Устный опрос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numPr>
                <w:ilvl w:val="0"/>
                <w:numId w:val="23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Сложный вопрос:</w:t>
            </w:r>
            <w:r>
              <w:rPr>
                <w:sz w:val="20"/>
                <w:szCs w:val="20"/>
              </w:rPr>
              <w:t xml:space="preserve"> полный, развернутый, обоснованный ответ – 10 баллов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Правильный, но не аргументированный ответ – 5 баллов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Неверный ответ – 0 баллов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Обычный вопрос: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полный, развернутый, обоснованный ответ – 4 балла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Правильный, но не аргументированный ответ – 2 балла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Неверный ответ – 0 баллов.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Простой вопрос: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Правильный ответ – 1 балл;</w:t>
            </w:r>
          </w:p>
          <w:p w:rsidR="00BF223F" w:rsidRDefault="00BF223F" w:rsidP="00F92C27">
            <w:pPr>
              <w:widowControl w:val="0"/>
              <w:autoSpaceDE w:val="0"/>
              <w:spacing w:before="40"/>
              <w:jc w:val="both"/>
            </w:pPr>
            <w:r>
              <w:rPr>
                <w:sz w:val="20"/>
                <w:szCs w:val="20"/>
              </w:rPr>
              <w:t>Неправильный ответ – 0 баллов</w:t>
            </w:r>
          </w:p>
        </w:tc>
      </w:tr>
      <w:tr w:rsidR="00BF223F" w:rsidTr="00F92C27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</w:rPr>
              <w:t>Решение задач (домашние задания)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numPr>
                <w:ilvl w:val="0"/>
                <w:numId w:val="23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решения;</w:t>
            </w:r>
          </w:p>
          <w:p w:rsidR="00BF223F" w:rsidRDefault="00BF223F" w:rsidP="00F92C27">
            <w:pPr>
              <w:numPr>
                <w:ilvl w:val="0"/>
                <w:numId w:val="23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корректность выводов</w:t>
            </w:r>
          </w:p>
          <w:p w:rsidR="00BF223F" w:rsidRDefault="00BF223F" w:rsidP="00F92C27">
            <w:pPr>
              <w:numPr>
                <w:ilvl w:val="0"/>
                <w:numId w:val="23"/>
              </w:numPr>
              <w:tabs>
                <w:tab w:val="left" w:pos="317"/>
              </w:tabs>
              <w:spacing w:before="4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обоснованность решений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23F" w:rsidRDefault="00BF223F" w:rsidP="00F92C27">
            <w:pPr>
              <w:widowControl w:val="0"/>
              <w:autoSpaceDE w:val="0"/>
              <w:spacing w:before="40"/>
              <w:jc w:val="both"/>
            </w:pPr>
            <w:r>
              <w:rPr>
                <w:sz w:val="20"/>
                <w:szCs w:val="20"/>
              </w:rPr>
              <w:t>баллы начисляются от 0,5 до 2 в зависимости от сложности задачи/вопроса (не более 48 баллов за семестр)</w:t>
            </w:r>
          </w:p>
        </w:tc>
      </w:tr>
    </w:tbl>
    <w:p w:rsidR="00BF223F" w:rsidRDefault="00BF223F">
      <w:pPr>
        <w:autoSpaceDE w:val="0"/>
        <w:spacing w:line="360" w:lineRule="auto"/>
        <w:jc w:val="both"/>
      </w:pPr>
    </w:p>
    <w:p w:rsidR="00F92C27" w:rsidRDefault="00F92C27">
      <w:pPr>
        <w:spacing w:after="160"/>
        <w:ind w:firstLine="360"/>
        <w:jc w:val="both"/>
      </w:pPr>
      <w:r>
        <w:rPr>
          <w:rFonts w:eastAsia="Calibri"/>
          <w:b/>
          <w:i/>
        </w:rPr>
        <w:t xml:space="preserve">     Перечень вопросов для подготовки к зачету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Информатика как фундаментальная наука и область практической деятельности.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Понятие об информационном обществе. Основные признаки и тенденции развития.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Эволюция развития вычислительной техники.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Понятие «информация». Показатели качества информации. Адекватность информации.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Представление информации в компьютере. Единицы измерения информации.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Понятие информационной технологии. Виды информационных технологий.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Понятие новой информационной технологии.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Информационные системы. Типы ИС.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Справочно-правовые ИС.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Аппаратные средства персонального компьютера.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Схема обработки информации на компьютере.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Виды и назначение запоминающих устройств персонального компьютера.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Виды и назначение периферийных устройств персонального компьютера.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Понятие программного обеспечения. Классификация по функциональному признаку.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Структура системного программного обеспечения.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Функции и назначение операционной системы.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ОС Windows. Признаки графической операционной системы.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Функции и назначение сервисных системных программ.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Характеристика пакетов прикладных программ. Понятие программного продукта.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Назначение инструментальных систем программирования.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Компьютерные сети. Классификация и назначение.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История создания сети Интернет. Основные службы.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Поиск информации в сети Интернет. Социальные сети.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Понятие конфиденциальности и целостности информации, причины их нарушения.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Информационные угрозы,  Виды вредоносных программ и  средства борьбы с ними.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Понятие и свойства алгоритма. Способы описания алгоритмов.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Основные структуры алгоритмов.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Языки программирования.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Характеристики и функциональные возможности ОС Windows.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Пользовательский интерфейс среды MS Windows XP.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Архивирование файлов. Среда архиватора WinRar, WinZip.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Форматирование документа в текстовом процессоре Word.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Операции с графическими объектами в текстовом процессоре Word.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Создание и работа с таблицами в текстовом процессоре Word.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Разработка бланкового документа в текстовом процессоре Word.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Вставка в документ Word оглавления, указателей, сносок, примечаний, аннотаций, списка иллюстраций.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Создание рассылки серийных писем в текстовом процессоре Word.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Функциональные возможности  ТП Excel. Пользовательский интерфейс.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Относительные и абсолютные ссылки в ТП Excel.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Вычисления по формулам, стандартные функции в ТП Excel.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Графическое представление данных в ТП Excel.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Работа с электронной таблицей как с базой данных (списки): цели и средства.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Консолидация данных в электронной таблице.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Построение сводной таблицы в  Excel и анализ данных с ее помощью.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Прогнозирование и регрессионный анализ в Excel.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Подбор параметра и сценарии в электронных таблицах Excel.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Решение оптимизационных задач в Excel с помощью инструмента Поиск решения.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>Подготовка презентации в формате текстового документа Word.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Типы объектов слайда  </w:t>
      </w:r>
    </w:p>
    <w:p w:rsidR="00F92C27" w:rsidRDefault="00F92C27" w:rsidP="00F92C27">
      <w:pPr>
        <w:pStyle w:val="af5"/>
        <w:numPr>
          <w:ilvl w:val="0"/>
          <w:numId w:val="39"/>
        </w:numPr>
        <w:tabs>
          <w:tab w:val="left" w:pos="0"/>
        </w:tabs>
        <w:spacing w:after="0"/>
        <w:jc w:val="both"/>
        <w:rPr>
          <w:b/>
          <w:i/>
        </w:rPr>
      </w:pPr>
      <w:r>
        <w:rPr>
          <w:rFonts w:eastAsia="Times New Roman"/>
        </w:rPr>
        <w:t>Способы навигации в пределах презентации</w:t>
      </w:r>
    </w:p>
    <w:p w:rsidR="00F92C27" w:rsidRDefault="00F92C27">
      <w:pPr>
        <w:spacing w:after="160"/>
        <w:ind w:firstLine="360"/>
        <w:jc w:val="both"/>
        <w:rPr>
          <w:rFonts w:eastAsia="Calibri"/>
          <w:b/>
          <w:i/>
        </w:rPr>
      </w:pPr>
    </w:p>
    <w:p w:rsidR="00F92C27" w:rsidRDefault="00F92C27">
      <w:pPr>
        <w:tabs>
          <w:tab w:val="left" w:pos="0"/>
        </w:tabs>
        <w:autoSpaceDE w:val="0"/>
        <w:jc w:val="both"/>
        <w:rPr>
          <w:rFonts w:eastAsia="Calibri"/>
          <w:b/>
        </w:rPr>
      </w:pPr>
    </w:p>
    <w:p w:rsidR="00F92C27" w:rsidRDefault="00F92C27">
      <w:pPr>
        <w:tabs>
          <w:tab w:val="left" w:pos="0"/>
        </w:tabs>
        <w:autoSpaceDE w:val="0"/>
        <w:jc w:val="both"/>
        <w:rPr>
          <w:rFonts w:eastAsia="Calibri"/>
        </w:rPr>
      </w:pPr>
      <w:r>
        <w:rPr>
          <w:rFonts w:eastAsia="Calibri"/>
          <w:b/>
        </w:rPr>
        <w:t>Типовые контрольные задания или иные материалы, необходимые для оценки знаний, умений, навыков, характеризующие этапы формирования компетенция в процессе освоения ОП</w:t>
      </w:r>
    </w:p>
    <w:p w:rsidR="00F92C27" w:rsidRDefault="00F92C27" w:rsidP="00F92C27">
      <w:pPr>
        <w:numPr>
          <w:ilvl w:val="0"/>
          <w:numId w:val="40"/>
        </w:numPr>
        <w:tabs>
          <w:tab w:val="left" w:pos="0"/>
        </w:tabs>
        <w:autoSpaceDE w:val="0"/>
        <w:spacing w:after="160" w:line="254" w:lineRule="auto"/>
        <w:jc w:val="both"/>
      </w:pPr>
      <w:r>
        <w:rPr>
          <w:rFonts w:eastAsia="Calibri"/>
        </w:rPr>
        <w:t xml:space="preserve">Задания, направленные на формирование </w:t>
      </w:r>
      <w:r>
        <w:t xml:space="preserve">способностей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 </w:t>
      </w:r>
      <w:r w:rsidR="00CA4E79">
        <w:t>10.2</w:t>
      </w:r>
      <w:r>
        <w:t>).</w:t>
      </w:r>
    </w:p>
    <w:p w:rsidR="00F92C27" w:rsidRDefault="00F92C27" w:rsidP="00F92C27">
      <w:pPr>
        <w:numPr>
          <w:ilvl w:val="1"/>
          <w:numId w:val="74"/>
        </w:numPr>
        <w:autoSpaceDE w:val="0"/>
        <w:spacing w:line="360" w:lineRule="auto"/>
        <w:jc w:val="both"/>
      </w:pPr>
      <w:r>
        <w:t>Сформируйте сводную таблицу показателей эффективности избирательной кампании на основе предложенных данных.</w:t>
      </w:r>
    </w:p>
    <w:p w:rsidR="00F92C27" w:rsidRDefault="00F92C27" w:rsidP="00F92C27">
      <w:pPr>
        <w:numPr>
          <w:ilvl w:val="1"/>
          <w:numId w:val="74"/>
        </w:numPr>
        <w:autoSpaceDE w:val="0"/>
        <w:spacing w:line="360" w:lineRule="auto"/>
        <w:jc w:val="both"/>
      </w:pPr>
      <w:r>
        <w:t xml:space="preserve">Представьте в графическом виде результаты, показывающие связь явки и результатов голосования за партию власти. </w:t>
      </w:r>
    </w:p>
    <w:p w:rsidR="00F92C27" w:rsidRDefault="00F92C27" w:rsidP="00F92C27">
      <w:pPr>
        <w:numPr>
          <w:ilvl w:val="1"/>
          <w:numId w:val="74"/>
        </w:numPr>
        <w:autoSpaceDE w:val="0"/>
        <w:spacing w:line="360" w:lineRule="auto"/>
        <w:jc w:val="both"/>
        <w:rPr>
          <w:b/>
        </w:rPr>
      </w:pPr>
      <w:r>
        <w:t>Подготовьте презентацию с использованием мультимедийных средств.</w:t>
      </w:r>
    </w:p>
    <w:p w:rsidR="00F92C27" w:rsidRDefault="00F92C27">
      <w:pPr>
        <w:rPr>
          <w:b/>
        </w:rPr>
      </w:pPr>
    </w:p>
    <w:p w:rsidR="00F92C27" w:rsidRDefault="00F92C27">
      <w:pPr>
        <w:rPr>
          <w:b/>
        </w:rPr>
      </w:pPr>
      <w:r>
        <w:rPr>
          <w:b/>
        </w:rPr>
        <w:t xml:space="preserve">Шкала оценивания.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3003"/>
        <w:gridCol w:w="2716"/>
      </w:tblGrid>
      <w:tr w:rsidR="002E2978" w:rsidRPr="002E2978" w:rsidTr="002E2978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  <w:lang w:eastAsia="ru-RU"/>
              </w:rPr>
            </w:pPr>
            <w:r w:rsidRPr="002E2978">
              <w:rPr>
                <w:b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  <w:lang w:eastAsia="ru-RU"/>
              </w:rPr>
            </w:pPr>
            <w:r w:rsidRPr="002E2978">
              <w:rPr>
                <w:b/>
                <w:lang w:eastAsia="ru-RU"/>
              </w:rPr>
              <w:t>Оценка</w:t>
            </w:r>
          </w:p>
        </w:tc>
      </w:tr>
      <w:tr w:rsidR="002E2978" w:rsidRPr="002E2978" w:rsidTr="002E2978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78" w:rsidRPr="002E2978" w:rsidRDefault="002E2978" w:rsidP="002E2978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  <w:lang w:eastAsia="ru-RU"/>
              </w:rPr>
            </w:pPr>
            <w:r w:rsidRPr="002E2978">
              <w:rPr>
                <w:b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  <w:lang w:eastAsia="ru-RU"/>
              </w:rPr>
            </w:pPr>
            <w:r w:rsidRPr="002E2978">
              <w:rPr>
                <w:b/>
                <w:lang w:eastAsia="ru-RU"/>
              </w:rPr>
              <w:t>буквой</w:t>
            </w:r>
          </w:p>
        </w:tc>
      </w:tr>
      <w:tr w:rsidR="002E2978" w:rsidRPr="002E2978" w:rsidTr="002E297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А</w:t>
            </w:r>
          </w:p>
        </w:tc>
      </w:tr>
      <w:tr w:rsidR="002E2978" w:rsidRPr="002E2978" w:rsidTr="002E297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В</w:t>
            </w:r>
          </w:p>
        </w:tc>
      </w:tr>
      <w:tr w:rsidR="002E2978" w:rsidRPr="002E2978" w:rsidTr="002E297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С</w:t>
            </w:r>
          </w:p>
        </w:tc>
      </w:tr>
      <w:tr w:rsidR="002E2978" w:rsidRPr="002E2978" w:rsidTr="002E297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 w:eastAsia="ru-RU"/>
              </w:rPr>
            </w:pPr>
            <w:r w:rsidRPr="002E2978">
              <w:rPr>
                <w:lang w:val="en-US" w:eastAsia="ru-RU"/>
              </w:rPr>
              <w:t>D</w:t>
            </w:r>
          </w:p>
        </w:tc>
      </w:tr>
      <w:tr w:rsidR="002E2978" w:rsidRPr="002E2978" w:rsidTr="002E2978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 w:eastAsia="ru-RU"/>
              </w:rPr>
            </w:pPr>
            <w:r w:rsidRPr="002E2978">
              <w:rPr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8" w:rsidRPr="002E2978" w:rsidRDefault="002E2978" w:rsidP="002E297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eastAsia="ru-RU"/>
              </w:rPr>
            </w:pPr>
            <w:r w:rsidRPr="002E2978">
              <w:rPr>
                <w:lang w:eastAsia="ru-RU"/>
              </w:rPr>
              <w:t>Е</w:t>
            </w:r>
          </w:p>
        </w:tc>
      </w:tr>
    </w:tbl>
    <w:p w:rsidR="00F92C27" w:rsidRDefault="00F92C27">
      <w:pPr>
        <w:rPr>
          <w:b/>
        </w:rPr>
      </w:pPr>
    </w:p>
    <w:p w:rsidR="00A37A46" w:rsidRDefault="00A37A46" w:rsidP="00A37A46">
      <w:pPr>
        <w:ind w:firstLine="567"/>
        <w:rPr>
          <w:rFonts w:cs="Arial"/>
          <w:iCs/>
        </w:rPr>
      </w:pPr>
      <w:r>
        <w:rPr>
          <w:rFonts w:eastAsia="Calibri"/>
        </w:rPr>
        <w:t xml:space="preserve">При оценивании используется балльно-рейтинговая система. Баллы выставляются за посещаемость (максимум 18 баллов), работу на семинарах (максимум 12 баллов), выполнение контрольных работ (максимум 20 баллов); тестирование (максимум 20 баллов), зачет </w:t>
      </w:r>
      <w:r>
        <w:rPr>
          <w:rFonts w:eastAsia="Calibri"/>
          <w:iCs/>
        </w:rPr>
        <w:t xml:space="preserve">(максимум 30 баллов). </w:t>
      </w:r>
      <w:r>
        <w:rPr>
          <w:rFonts w:eastAsia="Calibri"/>
        </w:rPr>
        <w:t xml:space="preserve">Дисциплина считается освоенной, если студент набрал не менее 51 балла в результате выполнения всех типов заданий, включая ответ на зачете. </w:t>
      </w:r>
    </w:p>
    <w:p w:rsidR="00A37A46" w:rsidRDefault="00A37A46" w:rsidP="00A37A46">
      <w:pPr>
        <w:rPr>
          <w:rFonts w:cs="Arial"/>
          <w:iCs/>
        </w:rPr>
      </w:pPr>
    </w:p>
    <w:p w:rsidR="00F92C27" w:rsidRDefault="00F92C27" w:rsidP="00A37A46">
      <w:pPr>
        <w:spacing w:before="40" w:line="276" w:lineRule="auto"/>
        <w:ind w:firstLine="720"/>
        <w:jc w:val="both"/>
        <w:rPr>
          <w:sz w:val="20"/>
          <w:szCs w:val="20"/>
        </w:rPr>
      </w:pPr>
      <w:r>
        <w:t>На основании п. 14 Положения о балльно-рейтинговой системе оценки знаний обучающихся в РАНХиГС в институте п</w:t>
      </w:r>
      <w:r w:rsidR="00A37A46">
        <w:t xml:space="preserve">ринята следующая шкала перевода </w:t>
      </w:r>
      <w:r>
        <w:t>оценки из многобалльной в систему «зачтено»/ «не зачтено»: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76"/>
        <w:gridCol w:w="4764"/>
      </w:tblGrid>
      <w:tr w:rsidR="00F92C27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spacing w:before="40"/>
              <w:ind w:firstLine="397"/>
              <w:jc w:val="center"/>
            </w:pPr>
            <w:r>
              <w:rPr>
                <w:sz w:val="20"/>
                <w:szCs w:val="20"/>
              </w:rPr>
              <w:t>«не зачтено»</w:t>
            </w:r>
          </w:p>
        </w:tc>
      </w:tr>
      <w:tr w:rsidR="00F92C27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spacing w:before="40"/>
              <w:ind w:firstLine="397"/>
              <w:jc w:val="center"/>
            </w:pPr>
            <w:r>
              <w:rPr>
                <w:sz w:val="20"/>
                <w:szCs w:val="20"/>
              </w:rPr>
              <w:t>«зачтено»</w:t>
            </w:r>
          </w:p>
        </w:tc>
      </w:tr>
    </w:tbl>
    <w:p w:rsidR="00F92C27" w:rsidRDefault="00F92C27">
      <w:pPr>
        <w:jc w:val="center"/>
        <w:rPr>
          <w:b/>
        </w:rPr>
      </w:pPr>
    </w:p>
    <w:p w:rsidR="00F92C27" w:rsidRPr="00082741" w:rsidRDefault="00082741">
      <w:pPr>
        <w:spacing w:before="40"/>
        <w:rPr>
          <w:b/>
        </w:rPr>
      </w:pPr>
      <w:r w:rsidRPr="00082741">
        <w:rPr>
          <w:b/>
        </w:rPr>
        <w:t>4.4. Методические материалы.</w:t>
      </w:r>
    </w:p>
    <w:p w:rsidR="00082741" w:rsidRDefault="00082741">
      <w:pPr>
        <w:spacing w:before="40"/>
      </w:pPr>
      <w:r>
        <w:t>Зачет проводится в компьютерном классе, с работающими ПК, подключенными к интернету. Можно пользоваться открытыми базами данных.</w:t>
      </w:r>
    </w:p>
    <w:p w:rsidR="00F92C27" w:rsidRDefault="00F92C27">
      <w:pPr>
        <w:autoSpaceDE w:val="0"/>
        <w:spacing w:line="360" w:lineRule="auto"/>
        <w:jc w:val="both"/>
      </w:pPr>
    </w:p>
    <w:p w:rsidR="00F92C27" w:rsidRDefault="00F92C27">
      <w:pPr>
        <w:ind w:firstLine="709"/>
        <w:jc w:val="center"/>
      </w:pPr>
      <w:r>
        <w:rPr>
          <w:rFonts w:eastAsia="Calibri"/>
          <w:b/>
        </w:rPr>
        <w:t>Схема расчета рейтинговых баллов по дисциплине «Информатика</w:t>
      </w:r>
      <w:r w:rsidR="003E51D8" w:rsidRPr="003E51D8">
        <w:rPr>
          <w:rFonts w:eastAsia="Calibri"/>
          <w:b/>
        </w:rPr>
        <w:t xml:space="preserve"> </w:t>
      </w:r>
      <w:r w:rsidR="003E51D8" w:rsidRPr="003E51D8">
        <w:rPr>
          <w:b/>
          <w:kern w:val="3"/>
          <w:szCs w:val="22"/>
        </w:rPr>
        <w:t>(анализ данных)</w:t>
      </w:r>
      <w:r w:rsidRPr="003E51D8">
        <w:rPr>
          <w:rFonts w:eastAsia="Calibri"/>
          <w:b/>
        </w:rPr>
        <w:t>»</w:t>
      </w:r>
    </w:p>
    <w:p w:rsidR="00F92C27" w:rsidRDefault="00F92C27">
      <w:pPr>
        <w:autoSpaceDE w:val="0"/>
        <w:spacing w:line="360" w:lineRule="auto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2537"/>
      </w:tblGrid>
      <w:tr w:rsidR="00F92C2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  <w:rPr>
                <w:b/>
              </w:rPr>
            </w:pPr>
            <w:r>
              <w:rPr>
                <w:b/>
              </w:rPr>
              <w:t xml:space="preserve">Максимальное количество баллов за семестр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</w:pPr>
            <w:r>
              <w:rPr>
                <w:b/>
              </w:rPr>
              <w:t xml:space="preserve">Примечание </w:t>
            </w:r>
          </w:p>
        </w:tc>
      </w:tr>
      <w:tr w:rsidR="00F92C27">
        <w:trPr>
          <w:trHeight w:val="84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</w:pPr>
            <w:r>
              <w:t>Посещение семинаров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B6759">
            <w:pPr>
              <w:widowControl w:val="0"/>
              <w:spacing w:before="180"/>
              <w:jc w:val="center"/>
            </w:pPr>
            <w:r>
              <w:t>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</w:pPr>
            <w:r>
              <w:t xml:space="preserve">Максимум 1,5 баллов за каждый семинар (учитывается посещение и активное участие в семинаре). Всего 6 семинаров </w:t>
            </w:r>
          </w:p>
          <w:p w:rsidR="00F92C27" w:rsidRDefault="00F92C27">
            <w:pPr>
              <w:widowControl w:val="0"/>
              <w:spacing w:before="180"/>
            </w:pPr>
            <w:r>
              <w:t>Нет возможности компенсации.</w:t>
            </w:r>
          </w:p>
        </w:tc>
      </w:tr>
      <w:tr w:rsidR="00F92C27">
        <w:trPr>
          <w:trHeight w:val="847"/>
        </w:trPr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</w:pPr>
            <w:r>
              <w:rPr>
                <w:b/>
              </w:rPr>
              <w:t>Виды работ в течение семестра (примеры)</w:t>
            </w:r>
          </w:p>
        </w:tc>
      </w:tr>
      <w:tr w:rsidR="00F92C2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001591">
            <w:pPr>
              <w:widowControl w:val="0"/>
              <w:spacing w:before="180"/>
            </w:pPr>
            <w: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  <w:jc w:val="center"/>
            </w:pPr>
            <w:r>
              <w:t>20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</w:pPr>
            <w:r>
              <w:t>Процент правильных ответов:</w:t>
            </w:r>
          </w:p>
          <w:p w:rsidR="00F92C27" w:rsidRDefault="00F92C27">
            <w:pPr>
              <w:widowControl w:val="0"/>
              <w:spacing w:before="180"/>
            </w:pPr>
            <w:r>
              <w:t>Менее 60% – 0 баллов;</w:t>
            </w:r>
          </w:p>
          <w:p w:rsidR="00F92C27" w:rsidRDefault="00F92C27">
            <w:pPr>
              <w:widowControl w:val="0"/>
              <w:spacing w:before="180"/>
            </w:pPr>
            <w:r>
              <w:t>61 - 75% – 6 баллов;</w:t>
            </w:r>
          </w:p>
          <w:p w:rsidR="00F92C27" w:rsidRDefault="00F92C27">
            <w:pPr>
              <w:widowControl w:val="0"/>
              <w:spacing w:before="180"/>
            </w:pPr>
            <w:r>
              <w:t>76 - 90% – 8 баллов;</w:t>
            </w:r>
          </w:p>
          <w:p w:rsidR="00F92C27" w:rsidRDefault="00F92C27">
            <w:pPr>
              <w:widowControl w:val="0"/>
              <w:spacing w:before="180"/>
            </w:pPr>
            <w:r>
              <w:t>91 - 100% – 10 баллов.</w:t>
            </w:r>
          </w:p>
          <w:p w:rsidR="00F92C27" w:rsidRDefault="00F92C27">
            <w:pPr>
              <w:widowControl w:val="0"/>
              <w:spacing w:before="180"/>
            </w:pPr>
          </w:p>
          <w:p w:rsidR="00F92C27" w:rsidRDefault="00F92C27">
            <w:pPr>
              <w:widowControl w:val="0"/>
              <w:spacing w:before="180"/>
            </w:pPr>
            <w:r>
              <w:t>Всего 2 контрольные работы в семестр.</w:t>
            </w:r>
          </w:p>
          <w:p w:rsidR="00F92C27" w:rsidRDefault="00F92C27">
            <w:pPr>
              <w:widowControl w:val="0"/>
              <w:spacing w:before="180"/>
            </w:pPr>
          </w:p>
          <w:p w:rsidR="00F92C27" w:rsidRDefault="00F92C27">
            <w:pPr>
              <w:widowControl w:val="0"/>
              <w:spacing w:before="180"/>
            </w:pPr>
            <w:r>
              <w:t>Компенсация – написание работы в индивидуальном порядке</w:t>
            </w:r>
          </w:p>
        </w:tc>
      </w:tr>
      <w:tr w:rsidR="00F92C2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</w:pPr>
            <w:r>
              <w:t>Решение домашних задач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B6759">
            <w:pPr>
              <w:widowControl w:val="0"/>
              <w:spacing w:before="180"/>
              <w:jc w:val="center"/>
            </w:pPr>
            <w:r>
              <w:t>44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</w:pPr>
            <w:r>
              <w:t>2 балла за правильно выполненное задание к каждому семинару. Всего 12 семинаров.</w:t>
            </w:r>
          </w:p>
        </w:tc>
      </w:tr>
      <w:tr w:rsidR="00F92C2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pacing w:before="180"/>
              <w:rPr>
                <w:b/>
              </w:rPr>
            </w:pPr>
            <w:r>
              <w:rPr>
                <w:b/>
              </w:rPr>
              <w:t>Итого максимальное количество баллов за работу в течение семестра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B6759">
            <w:pPr>
              <w:widowControl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napToGrid w:val="0"/>
              <w:spacing w:before="180"/>
              <w:jc w:val="center"/>
              <w:rPr>
                <w:b/>
              </w:rPr>
            </w:pPr>
          </w:p>
        </w:tc>
      </w:tr>
      <w:tr w:rsidR="00F92C2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 w:rsidP="00A37A46">
            <w:pPr>
              <w:widowControl w:val="0"/>
              <w:spacing w:before="180"/>
              <w:rPr>
                <w:b/>
              </w:rPr>
            </w:pPr>
            <w:r>
              <w:rPr>
                <w:b/>
              </w:rPr>
              <w:t xml:space="preserve">Максимальное количество баллов за </w:t>
            </w:r>
            <w:r w:rsidR="00A37A46">
              <w:rPr>
                <w:b/>
              </w:rPr>
              <w:t>зачет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B6759">
            <w:pPr>
              <w:widowControl w:val="0"/>
              <w:spacing w:before="18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widowControl w:val="0"/>
              <w:snapToGrid w:val="0"/>
              <w:spacing w:before="180"/>
              <w:jc w:val="center"/>
              <w:rPr>
                <w:b/>
              </w:rPr>
            </w:pPr>
          </w:p>
        </w:tc>
      </w:tr>
    </w:tbl>
    <w:p w:rsidR="00F92C27" w:rsidRDefault="00F92C27">
      <w:pPr>
        <w:autoSpaceDE w:val="0"/>
        <w:spacing w:line="360" w:lineRule="auto"/>
        <w:jc w:val="both"/>
      </w:pPr>
    </w:p>
    <w:p w:rsidR="00F92C27" w:rsidRDefault="00F92C27">
      <w:pPr>
        <w:spacing w:line="312" w:lineRule="auto"/>
        <w:ind w:left="426"/>
        <w:jc w:val="both"/>
      </w:pPr>
    </w:p>
    <w:p w:rsidR="00F92C27" w:rsidRDefault="00F92C27">
      <w:pPr>
        <w:spacing w:line="312" w:lineRule="auto"/>
        <w:ind w:left="426"/>
        <w:jc w:val="both"/>
        <w:rPr>
          <w:lang w:val="x-none"/>
        </w:rPr>
      </w:pPr>
      <w:r>
        <w:rPr>
          <w:b/>
          <w:i/>
        </w:rPr>
        <w:t>5.</w:t>
      </w:r>
      <w:r>
        <w:rPr>
          <w:b/>
        </w:rPr>
        <w:t>Методические указания для обучающихся по освоению дисциплины (модуля).</w:t>
      </w:r>
    </w:p>
    <w:p w:rsidR="00F92C27" w:rsidRDefault="00F92C27">
      <w:pPr>
        <w:ind w:firstLine="567"/>
        <w:jc w:val="both"/>
        <w:rPr>
          <w:b/>
          <w:bCs/>
          <w:u w:val="single"/>
          <w:lang w:val="x-none"/>
        </w:rPr>
      </w:pPr>
      <w:r>
        <w:rPr>
          <w:lang w:val="x-none"/>
        </w:rPr>
        <w:t>Изучение социологии в академии осуществляется с использованием основных форм учебных занятий: лекций, семинаров,  разбора практических заданий, самостоятельной работы.</w:t>
      </w:r>
    </w:p>
    <w:p w:rsidR="00F92C27" w:rsidRDefault="00F92C27">
      <w:pPr>
        <w:ind w:firstLine="567"/>
        <w:jc w:val="both"/>
        <w:rPr>
          <w:lang w:val="x-none"/>
        </w:rPr>
      </w:pPr>
      <w:r>
        <w:rPr>
          <w:b/>
          <w:bCs/>
          <w:u w:val="single"/>
          <w:lang w:val="x-none"/>
        </w:rPr>
        <w:t>Лекция</w:t>
      </w:r>
      <w:r>
        <w:rPr>
          <w:b/>
          <w:bCs/>
          <w:lang w:val="x-none"/>
        </w:rPr>
        <w:t xml:space="preserve"> </w:t>
      </w:r>
      <w:r>
        <w:rPr>
          <w:lang w:val="x-none"/>
        </w:rPr>
        <w:t xml:space="preserve">является </w:t>
      </w:r>
      <w:r>
        <w:rPr>
          <w:b/>
          <w:bCs/>
          <w:lang w:val="x-none"/>
        </w:rPr>
        <w:t xml:space="preserve"> </w:t>
      </w:r>
      <w:r>
        <w:rPr>
          <w:lang w:val="x-none"/>
        </w:rPr>
        <w:t>ведущей формой учебных занятий. Она отличается монологичностью, в ней активная роль принадлежит преподавателю, задача которого сводится к тому, чтобы в отведенное время раскрыть содержание учебных вопросов или дать схему ответа на узловые проблемы темы лекции.</w:t>
      </w:r>
    </w:p>
    <w:p w:rsidR="00F92C27" w:rsidRDefault="00F92C27">
      <w:pPr>
        <w:ind w:firstLine="567"/>
        <w:jc w:val="both"/>
        <w:rPr>
          <w:lang w:val="x-none"/>
        </w:rPr>
      </w:pPr>
      <w:r>
        <w:rPr>
          <w:lang w:val="x-none"/>
        </w:rPr>
        <w:t>Работа студента на лекции предполагает, в первую очередь, не столько умение записывать все то, о чем говорит преподаватель, а способность обобщать сказанное в краткие тезисы, выделять главное, отыскивать логические и смысловые связи  в учебном материале, отмечать непонятные места с тем, чтобы позднее задать вопросы лектору или обсудить проблемы в ходе семинарского занятия. Умение эффективно и плодотворно работать на лекции является признаком высокой учебной культуры студента и во многом определяет успешное освоение учебного курса философии в целом.</w:t>
      </w:r>
    </w:p>
    <w:p w:rsidR="00F92C27" w:rsidRDefault="00F92C27">
      <w:pPr>
        <w:ind w:firstLine="567"/>
        <w:jc w:val="both"/>
        <w:rPr>
          <w:b/>
          <w:bCs/>
          <w:u w:val="single"/>
          <w:lang w:val="x-none"/>
        </w:rPr>
      </w:pPr>
      <w:r>
        <w:rPr>
          <w:lang w:val="x-none"/>
        </w:rPr>
        <w:t>Лекция, несмотря на ее важность, еще не решает задач, которые ставятся в процессе обучения. Эти цели достигаются в ходе групповых занятий, основным видом которых при изучении философии является семинар.</w:t>
      </w:r>
    </w:p>
    <w:p w:rsidR="00F92C27" w:rsidRDefault="00F92C27">
      <w:pPr>
        <w:ind w:firstLine="567"/>
        <w:jc w:val="both"/>
        <w:rPr>
          <w:lang w:val="x-none"/>
        </w:rPr>
      </w:pPr>
      <w:r>
        <w:rPr>
          <w:b/>
          <w:bCs/>
          <w:u w:val="single"/>
          <w:lang w:val="x-none"/>
        </w:rPr>
        <w:t>Семинар</w:t>
      </w:r>
      <w:r>
        <w:rPr>
          <w:b/>
          <w:bCs/>
          <w:lang w:val="x-none"/>
        </w:rPr>
        <w:t>,</w:t>
      </w:r>
      <w:r>
        <w:rPr>
          <w:lang w:val="x-none"/>
        </w:rPr>
        <w:t xml:space="preserve"> в переводе с латинского языка, означает, буквально, «рассадник знаний». Это вид занятий, на котором ведется обсуждение заранее сформулированных учебных вопросов в соответствии с темой учебного плана. Главное в нем – достижение познавательных, методических и воспитательных целей посредством активного включения студентов в обсуждение учебного материала. Роль преподавателя сводится, в основном, к организации обсуждения учебных вопросов, ориентации выступающих, созданию проблемных ситуаций, оказанию методической помощи при затруднительных вопросах. </w:t>
      </w:r>
    </w:p>
    <w:p w:rsidR="00F92C27" w:rsidRDefault="00F92C27">
      <w:pPr>
        <w:ind w:firstLine="567"/>
        <w:jc w:val="both"/>
        <w:rPr>
          <w:spacing w:val="-6"/>
          <w:lang w:val="x-none"/>
        </w:rPr>
      </w:pPr>
      <w:r>
        <w:rPr>
          <w:lang w:val="x-none"/>
        </w:rPr>
        <w:t xml:space="preserve">Подготовка к семинарскому занятию предполагает целенаправленную </w:t>
      </w:r>
      <w:r>
        <w:rPr>
          <w:b/>
          <w:bCs/>
          <w:u w:val="single"/>
          <w:lang w:val="x-none"/>
        </w:rPr>
        <w:t>самостоятельную работу</w:t>
      </w:r>
      <w:r>
        <w:rPr>
          <w:lang w:val="x-none"/>
        </w:rPr>
        <w:t xml:space="preserve"> студентов. </w:t>
      </w:r>
    </w:p>
    <w:p w:rsidR="00F92C27" w:rsidRDefault="00F92C27">
      <w:pPr>
        <w:ind w:firstLine="567"/>
        <w:jc w:val="both"/>
        <w:rPr>
          <w:spacing w:val="-10"/>
        </w:rPr>
      </w:pPr>
      <w:r>
        <w:rPr>
          <w:spacing w:val="-6"/>
          <w:lang w:val="x-none"/>
        </w:rPr>
        <w:t xml:space="preserve">Прежде всего, необходимо внимательно ознакомиться с заданиями, предлагаемыми для обсуждения на семинаре, на что уходит не более трех-пяти минут времени. Затем следует просмотреть свой конспект лекций, на что потребуется 15-20 минут времени. Таким образом, за первые 20-25 минут работы только на основе записей, сделанных на лекции, можно получить представление о содержании каждого вопроса семинарского занятия. Однако даже хорошо записанный конспект лекций требует доработки, а для этого необходимо обратиться к оригинальным текстам и другой рекомендованной литературе. </w:t>
      </w:r>
    </w:p>
    <w:p w:rsidR="00F92C27" w:rsidRDefault="00F92C27">
      <w:pPr>
        <w:ind w:firstLine="567"/>
        <w:jc w:val="both"/>
        <w:rPr>
          <w:lang w:val="x-none"/>
        </w:rPr>
      </w:pPr>
      <w:r>
        <w:rPr>
          <w:spacing w:val="-10"/>
        </w:rPr>
        <w:t>С</w:t>
      </w:r>
      <w:r>
        <w:rPr>
          <w:spacing w:val="-10"/>
          <w:lang w:val="x-none"/>
        </w:rPr>
        <w:t xml:space="preserve">тудент должен знать </w:t>
      </w:r>
      <w:r>
        <w:rPr>
          <w:b/>
          <w:bCs/>
          <w:spacing w:val="-10"/>
          <w:lang w:val="x-none"/>
        </w:rPr>
        <w:t>основные критерии оценки</w:t>
      </w:r>
      <w:r>
        <w:rPr>
          <w:spacing w:val="-10"/>
          <w:lang w:val="x-none"/>
        </w:rPr>
        <w:t xml:space="preserve"> его учебной работы по дисциплине. Назовем основные из них:</w:t>
      </w:r>
    </w:p>
    <w:p w:rsidR="00F92C27" w:rsidRDefault="00F92C27" w:rsidP="00F92C27">
      <w:pPr>
        <w:numPr>
          <w:ilvl w:val="0"/>
          <w:numId w:val="8"/>
        </w:numPr>
        <w:tabs>
          <w:tab w:val="left" w:pos="1080"/>
        </w:tabs>
        <w:spacing w:after="160" w:line="254" w:lineRule="auto"/>
        <w:ind w:left="0" w:firstLine="567"/>
        <w:jc w:val="both"/>
        <w:rPr>
          <w:lang w:val="x-none"/>
        </w:rPr>
      </w:pPr>
      <w:r>
        <w:rPr>
          <w:lang w:val="x-none"/>
        </w:rPr>
        <w:t>Знание учебного материала в соответствии с учебной программой дисциплины (степень освоения имеющейся литературы по теме, учебному вопросу);  способность дать оценку существующим точкам зрения по раскрываемой проблеме; творческое владение понятийным аппаратом социологии).</w:t>
      </w:r>
    </w:p>
    <w:p w:rsidR="00F92C27" w:rsidRDefault="00F92C27" w:rsidP="00F92C27">
      <w:pPr>
        <w:numPr>
          <w:ilvl w:val="0"/>
          <w:numId w:val="8"/>
        </w:numPr>
        <w:tabs>
          <w:tab w:val="left" w:pos="1080"/>
        </w:tabs>
        <w:spacing w:after="160" w:line="254" w:lineRule="auto"/>
        <w:ind w:left="0" w:firstLine="567"/>
        <w:jc w:val="both"/>
        <w:rPr>
          <w:lang w:val="x-none"/>
        </w:rPr>
      </w:pPr>
      <w:r>
        <w:rPr>
          <w:lang w:val="x-none"/>
        </w:rPr>
        <w:t>Степень проявления творчества и самостоятельности при раскрытии обсуждаемого вопроса (умение выделять главные аспекты проблемы, нестандартно, оригинально мыслить; способность отстаивать свою позицию, опираясь на знание теории вопроса; умение формулировать актуальные вопросы общественной жизни, развития военной теории и практики).</w:t>
      </w:r>
    </w:p>
    <w:p w:rsidR="00F92C27" w:rsidRDefault="00F92C27" w:rsidP="00F92C27">
      <w:pPr>
        <w:numPr>
          <w:ilvl w:val="0"/>
          <w:numId w:val="8"/>
        </w:numPr>
        <w:tabs>
          <w:tab w:val="left" w:pos="1080"/>
        </w:tabs>
        <w:spacing w:after="160" w:line="254" w:lineRule="auto"/>
        <w:ind w:left="0" w:firstLine="567"/>
        <w:jc w:val="both"/>
        <w:rPr>
          <w:spacing w:val="-8"/>
          <w:lang w:val="x-none"/>
        </w:rPr>
      </w:pPr>
      <w:r>
        <w:rPr>
          <w:lang w:val="x-none"/>
        </w:rPr>
        <w:t>Доказательность и убедительность выступления (положения, приводимые в выступлении, должны содержать определенную систему аргументов, раскрывающую позицию курсанта по данной проблеме, убеждать в правильности этой позиции).</w:t>
      </w:r>
    </w:p>
    <w:p w:rsidR="00F92C27" w:rsidRDefault="00F92C27" w:rsidP="00F92C27">
      <w:pPr>
        <w:numPr>
          <w:ilvl w:val="0"/>
          <w:numId w:val="8"/>
        </w:numPr>
        <w:tabs>
          <w:tab w:val="left" w:pos="1080"/>
        </w:tabs>
        <w:spacing w:after="160" w:line="254" w:lineRule="auto"/>
        <w:ind w:left="0" w:firstLine="567"/>
        <w:jc w:val="both"/>
        <w:rPr>
          <w:lang w:val="x-none"/>
        </w:rPr>
      </w:pPr>
      <w:r>
        <w:rPr>
          <w:spacing w:val="-8"/>
          <w:lang w:val="x-none"/>
        </w:rPr>
        <w:t>Наличие конспекта лекций и его отработка во время самостоятельной работы.</w:t>
      </w:r>
    </w:p>
    <w:p w:rsidR="00F92C27" w:rsidRDefault="00F92C27" w:rsidP="00F92C27">
      <w:pPr>
        <w:numPr>
          <w:ilvl w:val="0"/>
          <w:numId w:val="8"/>
        </w:numPr>
        <w:tabs>
          <w:tab w:val="left" w:pos="1080"/>
        </w:tabs>
        <w:spacing w:after="160" w:line="254" w:lineRule="auto"/>
        <w:ind w:left="0" w:firstLine="567"/>
        <w:jc w:val="both"/>
        <w:rPr>
          <w:spacing w:val="-6"/>
          <w:lang w:val="x-none"/>
        </w:rPr>
      </w:pPr>
      <w:r>
        <w:rPr>
          <w:lang w:val="x-none"/>
        </w:rPr>
        <w:t>Знание рекомендованной литературы.</w:t>
      </w:r>
    </w:p>
    <w:p w:rsidR="00F92C27" w:rsidRDefault="00F92C27" w:rsidP="00F92C27">
      <w:pPr>
        <w:numPr>
          <w:ilvl w:val="0"/>
          <w:numId w:val="8"/>
        </w:numPr>
        <w:tabs>
          <w:tab w:val="left" w:pos="1080"/>
        </w:tabs>
        <w:spacing w:after="160" w:line="254" w:lineRule="auto"/>
        <w:ind w:left="0" w:firstLine="567"/>
        <w:jc w:val="both"/>
      </w:pPr>
      <w:r>
        <w:rPr>
          <w:spacing w:val="-6"/>
          <w:lang w:val="x-none"/>
        </w:rPr>
        <w:t>Активность на занятии (выступления на семинарских занятиях; умение и стремление задавать вопросы, участие в дискуссии, подготовка научных сообщений и эссе).</w:t>
      </w:r>
    </w:p>
    <w:p w:rsidR="00F92C27" w:rsidRDefault="00F92C27">
      <w:pPr>
        <w:jc w:val="both"/>
      </w:pPr>
    </w:p>
    <w:p w:rsidR="00F92C27" w:rsidRDefault="00F92C27">
      <w:pPr>
        <w:keepNext/>
        <w:jc w:val="center"/>
      </w:pPr>
      <w:r>
        <w:rPr>
          <w:rFonts w:eastAsia="Calibri"/>
          <w:b/>
          <w:caps/>
        </w:rPr>
        <w:t>Планы семинарских занятий</w:t>
      </w:r>
    </w:p>
    <w:p w:rsidR="00F92C27" w:rsidRDefault="00F92C27">
      <w:pPr>
        <w:tabs>
          <w:tab w:val="left" w:pos="1620"/>
        </w:tabs>
        <w:jc w:val="both"/>
      </w:pPr>
    </w:p>
    <w:p w:rsidR="00F92C27" w:rsidRDefault="00F92C27">
      <w:pPr>
        <w:spacing w:before="280" w:after="280"/>
        <w:rPr>
          <w:rFonts w:eastAsia="Calibri"/>
          <w:b/>
          <w:bCs/>
          <w:i/>
          <w:iCs/>
          <w:lang w:val="x-none"/>
        </w:rPr>
      </w:pPr>
      <w:r>
        <w:rPr>
          <w:rFonts w:eastAsia="Arial Unicode MS"/>
          <w:b/>
          <w:i/>
          <w:iCs/>
        </w:rPr>
        <w:t xml:space="preserve">Занятие 1. </w:t>
      </w:r>
      <w:r>
        <w:rPr>
          <w:rFonts w:eastAsia="Arial Unicode MS"/>
          <w:b/>
          <w:bCs/>
          <w:i/>
        </w:rPr>
        <w:t xml:space="preserve">Редактирование и форматирование текста в </w:t>
      </w:r>
      <w:r>
        <w:rPr>
          <w:rFonts w:eastAsia="Arial Unicode MS"/>
          <w:b/>
          <w:i/>
          <w:iCs/>
        </w:rPr>
        <w:t>текстовом процессоре</w:t>
      </w:r>
      <w:r>
        <w:rPr>
          <w:rFonts w:eastAsia="Arial Unicode MS"/>
          <w:b/>
          <w:bCs/>
          <w:i/>
        </w:rPr>
        <w:t xml:space="preserve"> </w:t>
      </w:r>
      <w:r>
        <w:rPr>
          <w:rFonts w:eastAsia="Arial Unicode MS"/>
          <w:b/>
          <w:bCs/>
          <w:i/>
          <w:lang w:val="en-US"/>
        </w:rPr>
        <w:t>Word</w:t>
      </w:r>
      <w:r>
        <w:rPr>
          <w:rFonts w:eastAsia="Arial Unicode MS"/>
          <w:b/>
          <w:i/>
          <w:iCs/>
        </w:rPr>
        <w:t xml:space="preserve"> </w:t>
      </w:r>
    </w:p>
    <w:p w:rsidR="00F92C27" w:rsidRDefault="00F92C27">
      <w:pPr>
        <w:spacing w:after="120"/>
        <w:ind w:left="283"/>
      </w:pPr>
      <w:r>
        <w:rPr>
          <w:rFonts w:eastAsia="Calibri"/>
          <w:b/>
          <w:bCs/>
          <w:i/>
          <w:iCs/>
          <w:lang w:val="x-none"/>
        </w:rPr>
        <w:t>Основные вопросы.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Ввод текста с клавиатуры (на основе существующего документа, на основе шаблона),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поиск и замена текста,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средства отмены и возврата текста,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автотекст, автозамена,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ввод специальных и произвольных символов,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тезаурус, автоматизация проверки правописания.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форматирование шрифтов,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форматирование абзацев</w:t>
      </w:r>
      <w:r>
        <w:rPr>
          <w:rFonts w:eastAsia="Arial Unicode MS"/>
        </w:rPr>
        <w:t xml:space="preserve">,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форматирование разделов,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форматирование колонок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создание нумерованных и маркированных списков.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</w:pPr>
      <w:r>
        <w:rPr>
          <w:rFonts w:eastAsia="Times New Roman"/>
        </w:rPr>
        <w:t>обрамление</w:t>
      </w:r>
      <w:r>
        <w:rPr>
          <w:rFonts w:eastAsia="Arial Unicode MS"/>
        </w:rPr>
        <w:t xml:space="preserve"> и заливка объектов текста.</w:t>
      </w:r>
    </w:p>
    <w:p w:rsidR="00F92C27" w:rsidRDefault="00F92C27">
      <w:pPr>
        <w:spacing w:after="160"/>
        <w:jc w:val="both"/>
        <w:rPr>
          <w:rFonts w:eastAsia="Calibri"/>
        </w:rPr>
      </w:pPr>
    </w:p>
    <w:p w:rsidR="00F92C27" w:rsidRDefault="00F92C27">
      <w:pPr>
        <w:spacing w:after="160"/>
        <w:jc w:val="both"/>
        <w:rPr>
          <w:rFonts w:eastAsia="Calibri"/>
        </w:rPr>
      </w:pPr>
      <w:r>
        <w:rPr>
          <w:rFonts w:eastAsia="Calibri"/>
          <w:b/>
          <w:i/>
        </w:rPr>
        <w:t xml:space="preserve">Литература, используемая при подготовке к занятию: </w:t>
      </w:r>
    </w:p>
    <w:p w:rsidR="00F92C27" w:rsidRDefault="00F92C27" w:rsidP="00F92C27">
      <w:pPr>
        <w:numPr>
          <w:ilvl w:val="0"/>
          <w:numId w:val="56"/>
        </w:numPr>
        <w:jc w:val="both"/>
        <w:rPr>
          <w:rFonts w:eastAsia="Calibri"/>
        </w:rPr>
      </w:pPr>
      <w:r>
        <w:rPr>
          <w:rFonts w:eastAsia="Calibri"/>
        </w:rPr>
        <w:t xml:space="preserve">Долженков В., Стученков А.. </w:t>
      </w:r>
      <w:r>
        <w:rPr>
          <w:rFonts w:eastAsia="Calibri"/>
          <w:lang w:val="en-US"/>
        </w:rPr>
        <w:t>Microsoft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Office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Excel</w:t>
      </w:r>
      <w:r>
        <w:rPr>
          <w:rFonts w:eastAsia="Calibri"/>
        </w:rPr>
        <w:t xml:space="preserve"> 2010. - СПб. : БХВ-Петербург, 2011,  816с.</w:t>
      </w:r>
    </w:p>
    <w:p w:rsidR="00F92C27" w:rsidRDefault="00F92C27" w:rsidP="00F92C27">
      <w:pPr>
        <w:numPr>
          <w:ilvl w:val="0"/>
          <w:numId w:val="56"/>
        </w:numPr>
        <w:jc w:val="both"/>
        <w:rPr>
          <w:rFonts w:eastAsia="Calibri"/>
        </w:rPr>
      </w:pPr>
      <w:r>
        <w:rPr>
          <w:rFonts w:eastAsia="Calibri"/>
        </w:rPr>
        <w:t>Макарова Н., Волков В.. Информатика: учебник для вузов. Стандарт третьего поколения  - СПб. : Питер, 2011. - 576 c. </w:t>
      </w:r>
    </w:p>
    <w:p w:rsidR="00F92C27" w:rsidRDefault="00F92C27" w:rsidP="00F92C27">
      <w:pPr>
        <w:numPr>
          <w:ilvl w:val="0"/>
          <w:numId w:val="56"/>
        </w:numPr>
        <w:jc w:val="both"/>
        <w:rPr>
          <w:rFonts w:eastAsia="Calibri"/>
        </w:rPr>
      </w:pPr>
      <w:r>
        <w:rPr>
          <w:rFonts w:eastAsia="Calibri"/>
        </w:rPr>
        <w:t>Симонович С. Информатика : Базовый курс : Учебник для вузов. 3-е изд. Стандарт третьего поколения  - СПб. : Питер, 2011. - 640 c. </w:t>
      </w:r>
    </w:p>
    <w:p w:rsidR="00F92C27" w:rsidRDefault="00F92C27" w:rsidP="00F92C27">
      <w:pPr>
        <w:numPr>
          <w:ilvl w:val="0"/>
          <w:numId w:val="56"/>
        </w:numPr>
        <w:jc w:val="both"/>
        <w:rPr>
          <w:rFonts w:eastAsia="Calibri"/>
        </w:rPr>
      </w:pPr>
      <w:r>
        <w:rPr>
          <w:rFonts w:eastAsia="Calibri"/>
        </w:rPr>
        <w:t xml:space="preserve">Стоцкий Ю., Васильев А., Телина И. </w:t>
      </w:r>
      <w:r>
        <w:rPr>
          <w:rFonts w:eastAsia="Calibri"/>
          <w:lang w:val="en-US"/>
        </w:rPr>
        <w:t>Office</w:t>
      </w:r>
      <w:r>
        <w:rPr>
          <w:rFonts w:eastAsia="Calibri"/>
        </w:rPr>
        <w:t xml:space="preserve"> 2010. Самоучитель. СПб. : Питер, 2010. -  432 c. </w:t>
      </w:r>
    </w:p>
    <w:p w:rsidR="00F92C27" w:rsidRDefault="00F92C27" w:rsidP="00F92C27">
      <w:pPr>
        <w:numPr>
          <w:ilvl w:val="0"/>
          <w:numId w:val="56"/>
        </w:numPr>
        <w:jc w:val="both"/>
        <w:rPr>
          <w:rFonts w:eastAsia="Calibri"/>
        </w:rPr>
      </w:pPr>
      <w:r>
        <w:rPr>
          <w:rFonts w:eastAsia="Calibri"/>
        </w:rPr>
        <w:t>Таненбаум Э., Остин Т.. Архитектура компьютера. 6-е изд. - СПб. : Питер, 2013. - 816 c. </w:t>
      </w:r>
    </w:p>
    <w:p w:rsidR="00F92C27" w:rsidRDefault="00F92C27">
      <w:pPr>
        <w:ind w:left="720"/>
        <w:jc w:val="both"/>
        <w:rPr>
          <w:rFonts w:eastAsia="Calibri"/>
        </w:rPr>
      </w:pPr>
    </w:p>
    <w:p w:rsidR="00F92C27" w:rsidRDefault="00F92C27">
      <w:pPr>
        <w:spacing w:before="280" w:after="280"/>
        <w:rPr>
          <w:rFonts w:eastAsia="Calibri"/>
          <w:b/>
          <w:bCs/>
          <w:i/>
          <w:iCs/>
          <w:lang w:val="x-none"/>
        </w:rPr>
      </w:pPr>
      <w:r>
        <w:rPr>
          <w:rFonts w:eastAsia="Arial Unicode MS"/>
          <w:b/>
          <w:i/>
          <w:iCs/>
        </w:rPr>
        <w:t>Занятие 2. Работа с таблицами в текстовом процессоре</w:t>
      </w:r>
      <w:r>
        <w:rPr>
          <w:rFonts w:eastAsia="Arial Unicode MS"/>
          <w:b/>
          <w:bCs/>
          <w:i/>
        </w:rPr>
        <w:t xml:space="preserve"> </w:t>
      </w:r>
      <w:r>
        <w:rPr>
          <w:rFonts w:eastAsia="Arial Unicode MS"/>
          <w:b/>
          <w:bCs/>
          <w:i/>
          <w:lang w:val="en-US"/>
        </w:rPr>
        <w:t>Word</w:t>
      </w:r>
      <w:r>
        <w:rPr>
          <w:rFonts w:eastAsia="Arial Unicode MS"/>
          <w:bCs/>
          <w:i/>
          <w:iCs/>
        </w:rPr>
        <w:t>.</w:t>
      </w:r>
      <w:r>
        <w:rPr>
          <w:rFonts w:eastAsia="Arial Unicode MS"/>
          <w:b/>
          <w:i/>
          <w:iCs/>
        </w:rPr>
        <w:t xml:space="preserve"> </w:t>
      </w:r>
    </w:p>
    <w:p w:rsidR="00F92C27" w:rsidRDefault="00F92C27">
      <w:pPr>
        <w:spacing w:after="120"/>
        <w:ind w:left="283"/>
      </w:pPr>
      <w:r>
        <w:rPr>
          <w:rFonts w:eastAsia="Calibri"/>
          <w:b/>
          <w:bCs/>
          <w:i/>
          <w:iCs/>
          <w:lang w:val="x-none"/>
        </w:rPr>
        <w:t>Основные вопросы.</w:t>
      </w:r>
    </w:p>
    <w:p w:rsidR="00F92C27" w:rsidRDefault="009005C1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Укажите с</w:t>
      </w:r>
      <w:r w:rsidR="00F92C27">
        <w:rPr>
          <w:rFonts w:eastAsia="Times New Roman"/>
        </w:rPr>
        <w:t xml:space="preserve">пособы создания (вставки) таблицы в текстовом документе,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Заполнение и редактирование таблицы,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форматирование столбцов и строк таблицы,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автоформат таблицы,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объединение ячеек таблицы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вставка формул в таблицу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</w:rPr>
      </w:pPr>
      <w:r>
        <w:rPr>
          <w:rFonts w:eastAsia="Times New Roman"/>
        </w:rPr>
        <w:t>Обрамление</w:t>
      </w:r>
      <w:r>
        <w:rPr>
          <w:rFonts w:eastAsia="Arial Unicode MS"/>
        </w:rPr>
        <w:t xml:space="preserve"> таблицы</w:t>
      </w:r>
    </w:p>
    <w:p w:rsidR="00F92C27" w:rsidRDefault="00F92C27">
      <w:pPr>
        <w:spacing w:after="160"/>
        <w:jc w:val="both"/>
        <w:rPr>
          <w:rFonts w:eastAsia="Arial Unicode MS"/>
        </w:rPr>
      </w:pPr>
    </w:p>
    <w:p w:rsidR="00F92C27" w:rsidRDefault="00F92C27">
      <w:pPr>
        <w:spacing w:after="160"/>
        <w:jc w:val="both"/>
        <w:rPr>
          <w:rFonts w:eastAsia="Arial Unicode MS"/>
          <w:bCs/>
        </w:rPr>
      </w:pPr>
      <w:r>
        <w:rPr>
          <w:rFonts w:eastAsia="Calibri"/>
          <w:b/>
          <w:i/>
        </w:rPr>
        <w:t xml:space="preserve">Литература, используемая при подготовке к занятию: </w:t>
      </w:r>
    </w:p>
    <w:p w:rsidR="00F92C27" w:rsidRDefault="00F92C27" w:rsidP="00F92C27">
      <w:pPr>
        <w:pStyle w:val="af5"/>
        <w:numPr>
          <w:ilvl w:val="0"/>
          <w:numId w:val="69"/>
        </w:numPr>
        <w:spacing w:after="0"/>
        <w:rPr>
          <w:rFonts w:eastAsia="Arial Unicode MS"/>
          <w:bCs/>
        </w:rPr>
      </w:pPr>
      <w:r>
        <w:rPr>
          <w:rFonts w:eastAsia="Arial Unicode MS"/>
          <w:bCs/>
        </w:rPr>
        <w:t xml:space="preserve">Долженков В., Стученков А.. </w:t>
      </w:r>
      <w:r>
        <w:rPr>
          <w:rFonts w:eastAsia="Arial Unicode MS"/>
          <w:bCs/>
          <w:lang w:val="en-US"/>
        </w:rPr>
        <w:t>Microsoft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lang w:val="en-US"/>
        </w:rPr>
        <w:t>Office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lang w:val="en-US"/>
        </w:rPr>
        <w:t>Excel</w:t>
      </w:r>
      <w:r>
        <w:rPr>
          <w:rFonts w:eastAsia="Arial Unicode MS"/>
          <w:bCs/>
        </w:rPr>
        <w:t xml:space="preserve"> 2010. - СПб. : БХВ-Петербург, 2011,  816с.</w:t>
      </w:r>
    </w:p>
    <w:p w:rsidR="00F92C27" w:rsidRDefault="00F92C27" w:rsidP="00F92C27">
      <w:pPr>
        <w:pStyle w:val="af5"/>
        <w:numPr>
          <w:ilvl w:val="0"/>
          <w:numId w:val="69"/>
        </w:numPr>
        <w:spacing w:after="0"/>
        <w:rPr>
          <w:rFonts w:eastAsia="Arial Unicode MS"/>
          <w:bCs/>
        </w:rPr>
      </w:pPr>
      <w:r>
        <w:rPr>
          <w:rFonts w:eastAsia="Arial Unicode MS"/>
          <w:bCs/>
        </w:rPr>
        <w:t>Макарова Н., Волков В.. Информатика: учебник для вузов. Стандарт третьего поколения  - СПб. : Питер, 2011. - 576 c. </w:t>
      </w:r>
    </w:p>
    <w:p w:rsidR="00F92C27" w:rsidRDefault="00F92C27" w:rsidP="00F92C27">
      <w:pPr>
        <w:pStyle w:val="af5"/>
        <w:numPr>
          <w:ilvl w:val="0"/>
          <w:numId w:val="69"/>
        </w:numPr>
        <w:spacing w:after="0"/>
        <w:rPr>
          <w:rFonts w:eastAsia="Arial Unicode MS"/>
          <w:bCs/>
        </w:rPr>
      </w:pPr>
      <w:r>
        <w:rPr>
          <w:rFonts w:eastAsia="Arial Unicode MS"/>
          <w:bCs/>
        </w:rPr>
        <w:t>Симонович С. Информатика : Базовый курс : Учебник для вузов. 3-е изд. Стандарт третьего поколения  - СПб. : Питер, 2011. - 640 c. </w:t>
      </w:r>
    </w:p>
    <w:p w:rsidR="00F92C27" w:rsidRDefault="00F92C27" w:rsidP="00F92C27">
      <w:pPr>
        <w:pStyle w:val="af5"/>
        <w:numPr>
          <w:ilvl w:val="0"/>
          <w:numId w:val="69"/>
        </w:numPr>
        <w:spacing w:after="0"/>
        <w:rPr>
          <w:rFonts w:eastAsia="Arial Unicode MS"/>
          <w:bCs/>
        </w:rPr>
      </w:pPr>
      <w:r>
        <w:rPr>
          <w:rFonts w:eastAsia="Arial Unicode MS"/>
          <w:bCs/>
        </w:rPr>
        <w:t xml:space="preserve">Стоцкий Ю., Васильев А., Телина И. </w:t>
      </w:r>
      <w:r>
        <w:rPr>
          <w:rFonts w:eastAsia="Arial Unicode MS"/>
          <w:bCs/>
          <w:lang w:val="en-US"/>
        </w:rPr>
        <w:t>Office</w:t>
      </w:r>
      <w:r>
        <w:rPr>
          <w:rFonts w:eastAsia="Arial Unicode MS"/>
          <w:bCs/>
        </w:rPr>
        <w:t xml:space="preserve"> 2010. Самоучитель. СПб. : Питер, 2010. -  432 c. </w:t>
      </w:r>
    </w:p>
    <w:p w:rsidR="00F92C27" w:rsidRDefault="00F92C27" w:rsidP="00F92C27">
      <w:pPr>
        <w:pStyle w:val="af5"/>
        <w:numPr>
          <w:ilvl w:val="0"/>
          <w:numId w:val="69"/>
        </w:numPr>
        <w:spacing w:after="0"/>
        <w:rPr>
          <w:rFonts w:eastAsia="Arial Unicode MS"/>
          <w:bCs/>
        </w:rPr>
      </w:pPr>
      <w:r>
        <w:rPr>
          <w:rFonts w:eastAsia="Arial Unicode MS"/>
          <w:bCs/>
        </w:rPr>
        <w:t>Таненбаум Э., Остин Т.. Архитектура компьютера. 6-е изд. - СПб. : Питер, 2013. - 816 c. </w:t>
      </w:r>
    </w:p>
    <w:p w:rsidR="00F92C27" w:rsidRDefault="00F92C27">
      <w:pPr>
        <w:pStyle w:val="af5"/>
        <w:spacing w:after="0"/>
        <w:ind w:left="720"/>
        <w:jc w:val="both"/>
        <w:rPr>
          <w:rFonts w:eastAsia="Arial Unicode MS"/>
          <w:bCs/>
        </w:rPr>
      </w:pPr>
    </w:p>
    <w:p w:rsidR="00F92C27" w:rsidRDefault="00F92C27">
      <w:pPr>
        <w:spacing w:before="280" w:after="280"/>
        <w:rPr>
          <w:rFonts w:eastAsia="Calibri"/>
          <w:b/>
          <w:bCs/>
          <w:i/>
          <w:iCs/>
          <w:lang w:val="x-none"/>
        </w:rPr>
      </w:pPr>
      <w:r>
        <w:rPr>
          <w:rFonts w:eastAsia="Arial Unicode MS"/>
          <w:b/>
          <w:i/>
          <w:iCs/>
        </w:rPr>
        <w:t>Занятие 3. Вставка  графических объектов в текстовый документ</w:t>
      </w:r>
      <w:r>
        <w:rPr>
          <w:rFonts w:eastAsia="Arial Unicode MS"/>
          <w:bCs/>
          <w:i/>
          <w:iCs/>
        </w:rPr>
        <w:t xml:space="preserve"> </w:t>
      </w:r>
      <w:r>
        <w:rPr>
          <w:rFonts w:eastAsia="Arial Unicode MS"/>
          <w:b/>
          <w:i/>
          <w:iCs/>
        </w:rPr>
        <w:t>- 4 часа</w:t>
      </w:r>
    </w:p>
    <w:p w:rsidR="00F92C27" w:rsidRDefault="00F92C27">
      <w:pPr>
        <w:ind w:left="284"/>
      </w:pPr>
      <w:r>
        <w:rPr>
          <w:rFonts w:eastAsia="Calibri"/>
          <w:b/>
          <w:bCs/>
          <w:i/>
          <w:iCs/>
          <w:lang w:val="x-none"/>
        </w:rPr>
        <w:t>Основные вопросы.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Вставка и форматирование надписей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Вставка и форматирование рисунков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Вставка и форматирование диаграмм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  <w:b/>
          <w:i/>
          <w:iCs/>
        </w:rPr>
      </w:pPr>
      <w:r>
        <w:rPr>
          <w:rFonts w:eastAsia="Times New Roman"/>
        </w:rPr>
        <w:t>Создание организационных диаграмм</w:t>
      </w:r>
    </w:p>
    <w:p w:rsidR="00F92C27" w:rsidRDefault="00F92C27">
      <w:pPr>
        <w:ind w:left="902"/>
        <w:rPr>
          <w:rFonts w:eastAsia="Arial Unicode MS"/>
          <w:b/>
          <w:i/>
          <w:iCs/>
        </w:rPr>
      </w:pPr>
    </w:p>
    <w:p w:rsidR="00F92C27" w:rsidRDefault="00F92C27">
      <w:pPr>
        <w:spacing w:after="160"/>
        <w:jc w:val="both"/>
        <w:rPr>
          <w:rFonts w:eastAsia="Arial Unicode MS"/>
          <w:iCs/>
        </w:rPr>
      </w:pPr>
      <w:r>
        <w:rPr>
          <w:rFonts w:eastAsia="Calibri"/>
          <w:b/>
          <w:i/>
        </w:rPr>
        <w:t xml:space="preserve">Литература, используемая при подготовке к занятию: </w:t>
      </w:r>
    </w:p>
    <w:p w:rsidR="00F92C27" w:rsidRDefault="00F92C27" w:rsidP="00F92C27">
      <w:pPr>
        <w:numPr>
          <w:ilvl w:val="0"/>
          <w:numId w:val="7"/>
        </w:numPr>
        <w:tabs>
          <w:tab w:val="left" w:pos="709"/>
        </w:tabs>
        <w:rPr>
          <w:rFonts w:eastAsia="Arial Unicode MS"/>
          <w:iCs/>
        </w:rPr>
      </w:pPr>
      <w:r>
        <w:rPr>
          <w:rFonts w:eastAsia="Arial Unicode MS"/>
          <w:iCs/>
        </w:rPr>
        <w:t>Бройдо В., Ильина О. Вычислительные системы, сети, и коммуникации: Учебник для вузов. 4-е изд. - СПб. : Питер, 2010. - 560c. , Гриф МО Учебное пособие.</w:t>
      </w:r>
    </w:p>
    <w:p w:rsidR="00F92C27" w:rsidRDefault="00F92C27" w:rsidP="00F92C27">
      <w:pPr>
        <w:numPr>
          <w:ilvl w:val="0"/>
          <w:numId w:val="7"/>
        </w:numPr>
        <w:tabs>
          <w:tab w:val="left" w:pos="709"/>
        </w:tabs>
        <w:rPr>
          <w:rFonts w:eastAsia="Arial Unicode MS"/>
          <w:iCs/>
        </w:rPr>
      </w:pPr>
      <w:r>
        <w:rPr>
          <w:rFonts w:eastAsia="Arial Unicode MS"/>
          <w:iCs/>
        </w:rPr>
        <w:t xml:space="preserve">Гусева Е.Н. Информатика :[электронный ресурс] учебное пособие. </w:t>
      </w:r>
      <w:r>
        <w:rPr>
          <w:rFonts w:eastAsia="Arial Unicode MS"/>
          <w:iCs/>
          <w:lang w:val="en-US"/>
        </w:rPr>
        <w:t>М. : Флинта, 2011, 260 с.</w:t>
      </w:r>
    </w:p>
    <w:p w:rsidR="00F92C27" w:rsidRDefault="00F92C27" w:rsidP="00F92C27">
      <w:pPr>
        <w:numPr>
          <w:ilvl w:val="0"/>
          <w:numId w:val="7"/>
        </w:numPr>
        <w:tabs>
          <w:tab w:val="left" w:pos="709"/>
        </w:tabs>
        <w:rPr>
          <w:rFonts w:eastAsia="Arial Unicode MS"/>
          <w:iCs/>
        </w:rPr>
      </w:pPr>
      <w:r>
        <w:rPr>
          <w:rFonts w:eastAsia="Arial Unicode MS"/>
          <w:iCs/>
        </w:rPr>
        <w:t>Забуга А. Теоретические основы информатики. Учебное пособие. Стандарт третьего поколения. - СПб. : Питер, 2014. - 208 c. </w:t>
      </w:r>
    </w:p>
    <w:p w:rsidR="00F92C27" w:rsidRDefault="00F92C27" w:rsidP="00F92C27">
      <w:pPr>
        <w:numPr>
          <w:ilvl w:val="0"/>
          <w:numId w:val="7"/>
        </w:numPr>
        <w:tabs>
          <w:tab w:val="left" w:pos="709"/>
        </w:tabs>
        <w:rPr>
          <w:rFonts w:eastAsia="Arial Unicode MS"/>
          <w:b/>
          <w:i/>
          <w:iCs/>
        </w:rPr>
      </w:pPr>
      <w:r>
        <w:rPr>
          <w:rFonts w:eastAsia="Arial Unicode MS"/>
          <w:iCs/>
        </w:rPr>
        <w:t>Макарова Н.В. Практикум по информатике. Учебное пособие для вузов. - СПб. : Питер, 2012. - 320 c. </w:t>
      </w:r>
    </w:p>
    <w:p w:rsidR="00F92C27" w:rsidRDefault="00F92C27">
      <w:pPr>
        <w:rPr>
          <w:rFonts w:eastAsia="Arial Unicode MS"/>
          <w:b/>
          <w:i/>
          <w:iCs/>
        </w:rPr>
      </w:pPr>
    </w:p>
    <w:p w:rsidR="00F92C27" w:rsidRDefault="00F92C27">
      <w:pPr>
        <w:rPr>
          <w:rFonts w:eastAsia="Calibri"/>
          <w:b/>
          <w:bCs/>
          <w:i/>
          <w:iCs/>
          <w:lang w:val="x-none"/>
        </w:rPr>
      </w:pPr>
      <w:r>
        <w:rPr>
          <w:rFonts w:eastAsia="Arial Unicode MS"/>
          <w:b/>
          <w:i/>
          <w:iCs/>
        </w:rPr>
        <w:t xml:space="preserve">Занятие 4. </w:t>
      </w:r>
      <w:r>
        <w:rPr>
          <w:rFonts w:eastAsia="Arial Unicode MS"/>
          <w:b/>
          <w:bCs/>
          <w:i/>
        </w:rPr>
        <w:t xml:space="preserve">Слияние документов </w:t>
      </w:r>
    </w:p>
    <w:p w:rsidR="00F92C27" w:rsidRDefault="00F92C27">
      <w:pPr>
        <w:ind w:left="284"/>
      </w:pPr>
      <w:r>
        <w:rPr>
          <w:rFonts w:eastAsia="Calibri"/>
          <w:b/>
          <w:bCs/>
          <w:i/>
          <w:iCs/>
          <w:lang w:val="x-none"/>
        </w:rPr>
        <w:t>Основные вопросы.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Создание основного документа и источника данных,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Организация полей слияния,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Организация  полей Word,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b/>
          <w:i/>
        </w:rPr>
      </w:pPr>
      <w:r>
        <w:rPr>
          <w:rFonts w:eastAsia="Times New Roman"/>
        </w:rPr>
        <w:t>Отбор</w:t>
      </w:r>
      <w:r>
        <w:rPr>
          <w:rFonts w:eastAsia="Arial Unicode MS"/>
        </w:rPr>
        <w:t xml:space="preserve"> данных в процессе слияния.</w:t>
      </w:r>
      <w:r>
        <w:rPr>
          <w:rFonts w:eastAsia="Arial Unicode MS"/>
          <w:bCs/>
        </w:rPr>
        <w:t xml:space="preserve"> </w:t>
      </w:r>
    </w:p>
    <w:p w:rsidR="00F92C27" w:rsidRDefault="00F92C27">
      <w:pPr>
        <w:jc w:val="both"/>
        <w:rPr>
          <w:b/>
          <w:i/>
        </w:rPr>
      </w:pPr>
    </w:p>
    <w:p w:rsidR="00F92C27" w:rsidRDefault="00F92C27">
      <w:pPr>
        <w:jc w:val="both"/>
        <w:rPr>
          <w:rFonts w:eastAsia="Arial Unicode MS"/>
          <w:iCs/>
        </w:rPr>
      </w:pPr>
      <w:r>
        <w:rPr>
          <w:b/>
          <w:i/>
        </w:rPr>
        <w:t>Литература, используемая при подготовке к занятию:</w:t>
      </w:r>
    </w:p>
    <w:p w:rsidR="00F92C27" w:rsidRDefault="00F92C27" w:rsidP="00F92C27">
      <w:pPr>
        <w:numPr>
          <w:ilvl w:val="0"/>
          <w:numId w:val="31"/>
        </w:numPr>
        <w:spacing w:before="280"/>
        <w:rPr>
          <w:rFonts w:eastAsia="Arial Unicode MS"/>
          <w:iCs/>
        </w:rPr>
      </w:pPr>
      <w:r>
        <w:rPr>
          <w:rFonts w:eastAsia="Arial Unicode MS"/>
          <w:iCs/>
        </w:rPr>
        <w:t xml:space="preserve">Долженков В., Стученков А.. </w:t>
      </w:r>
      <w:r>
        <w:rPr>
          <w:rFonts w:eastAsia="Arial Unicode MS"/>
          <w:iCs/>
          <w:lang w:val="en-US"/>
        </w:rPr>
        <w:t>Microsoft</w:t>
      </w:r>
      <w:r>
        <w:rPr>
          <w:rFonts w:eastAsia="Arial Unicode MS"/>
          <w:iCs/>
        </w:rPr>
        <w:t xml:space="preserve"> </w:t>
      </w:r>
      <w:r>
        <w:rPr>
          <w:rFonts w:eastAsia="Arial Unicode MS"/>
          <w:iCs/>
          <w:lang w:val="en-US"/>
        </w:rPr>
        <w:t>Office</w:t>
      </w:r>
      <w:r>
        <w:rPr>
          <w:rFonts w:eastAsia="Arial Unicode MS"/>
          <w:iCs/>
        </w:rPr>
        <w:t xml:space="preserve"> </w:t>
      </w:r>
      <w:r>
        <w:rPr>
          <w:rFonts w:eastAsia="Arial Unicode MS"/>
          <w:iCs/>
          <w:lang w:val="en-US"/>
        </w:rPr>
        <w:t>Excel</w:t>
      </w:r>
      <w:r>
        <w:rPr>
          <w:rFonts w:eastAsia="Arial Unicode MS"/>
          <w:iCs/>
        </w:rPr>
        <w:t xml:space="preserve"> 2010. - СПб. : БХВ-Петербург, 2011,  816с.</w:t>
      </w:r>
    </w:p>
    <w:p w:rsidR="00F92C27" w:rsidRDefault="00F92C27" w:rsidP="00F92C27">
      <w:pPr>
        <w:numPr>
          <w:ilvl w:val="0"/>
          <w:numId w:val="31"/>
        </w:numPr>
        <w:rPr>
          <w:rFonts w:eastAsia="Arial Unicode MS"/>
          <w:iCs/>
        </w:rPr>
      </w:pPr>
      <w:r>
        <w:rPr>
          <w:rFonts w:eastAsia="Arial Unicode MS"/>
          <w:iCs/>
        </w:rPr>
        <w:t>Макарова Н., Волков В.. Информатика: учебник для вузов. Стандарт третьего поколения  - СПб. : Питер, 2011. - 576 c. </w:t>
      </w:r>
    </w:p>
    <w:p w:rsidR="00F92C27" w:rsidRDefault="00F92C27" w:rsidP="00F92C27">
      <w:pPr>
        <w:numPr>
          <w:ilvl w:val="0"/>
          <w:numId w:val="31"/>
        </w:numPr>
        <w:rPr>
          <w:rFonts w:eastAsia="Arial Unicode MS"/>
          <w:iCs/>
        </w:rPr>
      </w:pPr>
      <w:r>
        <w:rPr>
          <w:rFonts w:eastAsia="Arial Unicode MS"/>
          <w:iCs/>
        </w:rPr>
        <w:t>Симонович С. Информатика : Базовый курс : Учебник для вузов. 3-е изд. Стандарт третьего поколения  - СПб. : Питер, 2011. - 640 c. </w:t>
      </w:r>
    </w:p>
    <w:p w:rsidR="00F92C27" w:rsidRDefault="00F92C27" w:rsidP="00F92C27">
      <w:pPr>
        <w:numPr>
          <w:ilvl w:val="0"/>
          <w:numId w:val="31"/>
        </w:numPr>
        <w:rPr>
          <w:rFonts w:eastAsia="Arial Unicode MS"/>
          <w:iCs/>
        </w:rPr>
      </w:pPr>
      <w:r>
        <w:rPr>
          <w:rFonts w:eastAsia="Arial Unicode MS"/>
          <w:iCs/>
        </w:rPr>
        <w:t xml:space="preserve">Стоцкий Ю., Васильев А., Телина И. </w:t>
      </w:r>
      <w:r>
        <w:rPr>
          <w:rFonts w:eastAsia="Arial Unicode MS"/>
          <w:iCs/>
          <w:lang w:val="en-US"/>
        </w:rPr>
        <w:t>Office</w:t>
      </w:r>
      <w:r>
        <w:rPr>
          <w:rFonts w:eastAsia="Arial Unicode MS"/>
          <w:iCs/>
        </w:rPr>
        <w:t xml:space="preserve"> 2010. Самоучитель. СПб. : Питер, 2010. -  432 c. </w:t>
      </w:r>
    </w:p>
    <w:p w:rsidR="00F92C27" w:rsidRDefault="00F92C27" w:rsidP="00F92C27">
      <w:pPr>
        <w:numPr>
          <w:ilvl w:val="0"/>
          <w:numId w:val="31"/>
        </w:numPr>
        <w:spacing w:after="280"/>
        <w:rPr>
          <w:rFonts w:eastAsia="Arial Unicode MS"/>
          <w:b/>
          <w:i/>
          <w:iCs/>
        </w:rPr>
      </w:pPr>
      <w:r>
        <w:rPr>
          <w:rFonts w:eastAsia="Arial Unicode MS"/>
          <w:iCs/>
        </w:rPr>
        <w:t>Таненбаум Э., Остин Т.. Архитектура компьютера. 6-е изд. - СПб. : Питер, 2013. - 816 c. </w:t>
      </w:r>
    </w:p>
    <w:p w:rsidR="00F92C27" w:rsidRDefault="00F92C27">
      <w:pPr>
        <w:spacing w:before="280" w:after="280"/>
        <w:rPr>
          <w:rFonts w:eastAsia="Calibri"/>
          <w:b/>
          <w:bCs/>
          <w:i/>
          <w:iCs/>
          <w:lang w:val="x-none"/>
        </w:rPr>
      </w:pPr>
      <w:r>
        <w:rPr>
          <w:rFonts w:eastAsia="Arial Unicode MS"/>
          <w:b/>
          <w:i/>
          <w:iCs/>
        </w:rPr>
        <w:t xml:space="preserve">Занятие 5.  </w:t>
      </w:r>
      <w:r>
        <w:rPr>
          <w:rFonts w:eastAsia="Arial Unicode MS"/>
          <w:b/>
          <w:bCs/>
          <w:i/>
        </w:rPr>
        <w:t>Автоматизация обработки текстового документа</w:t>
      </w:r>
      <w:r>
        <w:rPr>
          <w:rFonts w:eastAsia="Arial Unicode MS"/>
          <w:b/>
          <w:i/>
          <w:iCs/>
        </w:rPr>
        <w:t xml:space="preserve"> </w:t>
      </w:r>
    </w:p>
    <w:p w:rsidR="00F92C27" w:rsidRDefault="00F92C27">
      <w:pPr>
        <w:spacing w:after="120"/>
        <w:ind w:left="283"/>
      </w:pPr>
      <w:r>
        <w:rPr>
          <w:rFonts w:eastAsia="Calibri"/>
          <w:b/>
          <w:bCs/>
          <w:i/>
          <w:iCs/>
          <w:lang w:val="x-none"/>
        </w:rPr>
        <w:t>Основные вопросы.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Создание бланковых документов с использованием полей формы.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Панель инструментов формы.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Порядок разработки формы.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Вставки полей формы.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Защита формы от изменений.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Использование стилевого форматирования.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Колонтитулы, нумерация страниц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Создание оглавления и предметного указателя.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Вставка сноски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Автоматическая</w:t>
      </w:r>
      <w:r>
        <w:rPr>
          <w:rFonts w:eastAsia="Arial Unicode MS"/>
        </w:rPr>
        <w:t xml:space="preserve"> нумерация объектов текстового документа. (рисунков, таблиц и </w:t>
      </w:r>
      <w:r>
        <w:rPr>
          <w:rFonts w:eastAsia="Times New Roman"/>
        </w:rPr>
        <w:t>пр.)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Работа с документом в режиме структуры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  <w:b/>
          <w:bCs/>
          <w:i/>
        </w:rPr>
      </w:pPr>
      <w:r>
        <w:rPr>
          <w:rFonts w:eastAsia="Times New Roman"/>
        </w:rPr>
        <w:t>Оформление</w:t>
      </w:r>
      <w:r>
        <w:rPr>
          <w:rFonts w:eastAsia="Arial Unicode MS"/>
        </w:rPr>
        <w:t xml:space="preserve"> титульного листа</w:t>
      </w:r>
    </w:p>
    <w:p w:rsidR="00F92C27" w:rsidRDefault="00F92C27">
      <w:pPr>
        <w:spacing w:before="280" w:after="280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>Литература, используемая при подготовке к занятию:</w:t>
      </w:r>
    </w:p>
    <w:p w:rsidR="00F92C27" w:rsidRDefault="00F92C27" w:rsidP="00F92C27">
      <w:pPr>
        <w:numPr>
          <w:ilvl w:val="0"/>
          <w:numId w:val="51"/>
        </w:numPr>
        <w:spacing w:before="280"/>
        <w:rPr>
          <w:rFonts w:eastAsia="Arial Unicode MS"/>
          <w:bCs/>
        </w:rPr>
      </w:pPr>
      <w:r>
        <w:rPr>
          <w:rFonts w:eastAsia="Arial Unicode MS"/>
          <w:bCs/>
        </w:rPr>
        <w:t>Бройдо В., Ильина О. Вычислительные системы, сети, и коммуникации: Учебник для вузов. 4-е изд. - СПб. : Питер, 2010. - 560c. , Гриф МО Учебное пособие.</w:t>
      </w:r>
    </w:p>
    <w:p w:rsidR="00F92C27" w:rsidRDefault="00F92C27" w:rsidP="00F92C27">
      <w:pPr>
        <w:numPr>
          <w:ilvl w:val="0"/>
          <w:numId w:val="51"/>
        </w:numPr>
        <w:tabs>
          <w:tab w:val="left" w:pos="709"/>
        </w:tabs>
        <w:rPr>
          <w:rFonts w:eastAsia="Arial Unicode MS"/>
          <w:bCs/>
        </w:rPr>
      </w:pPr>
      <w:r>
        <w:rPr>
          <w:rFonts w:eastAsia="Arial Unicode MS"/>
          <w:bCs/>
        </w:rPr>
        <w:t xml:space="preserve">Гусева Е.Н. Информатика :[электронный ресурс] учебное пособие. </w:t>
      </w:r>
      <w:r>
        <w:rPr>
          <w:rFonts w:eastAsia="Arial Unicode MS"/>
          <w:bCs/>
          <w:lang w:val="en-US"/>
        </w:rPr>
        <w:t>М. : Флинта, 2011, 260 с.</w:t>
      </w:r>
    </w:p>
    <w:p w:rsidR="00F92C27" w:rsidRDefault="00F92C27" w:rsidP="00F92C27">
      <w:pPr>
        <w:numPr>
          <w:ilvl w:val="0"/>
          <w:numId w:val="51"/>
        </w:numPr>
        <w:tabs>
          <w:tab w:val="left" w:pos="709"/>
        </w:tabs>
        <w:rPr>
          <w:rFonts w:eastAsia="Arial Unicode MS"/>
          <w:bCs/>
        </w:rPr>
      </w:pPr>
      <w:r>
        <w:rPr>
          <w:rFonts w:eastAsia="Arial Unicode MS"/>
          <w:bCs/>
        </w:rPr>
        <w:t>Забуга А. Теоретические основы информатики. Учебное пособие. Стандарт третьего поколения. - СПб. : Питер, 2014. - 208 c. </w:t>
      </w:r>
    </w:p>
    <w:p w:rsidR="00F92C27" w:rsidRDefault="00F92C27" w:rsidP="00F92C27">
      <w:pPr>
        <w:numPr>
          <w:ilvl w:val="0"/>
          <w:numId w:val="51"/>
        </w:numPr>
        <w:tabs>
          <w:tab w:val="left" w:pos="709"/>
        </w:tabs>
        <w:spacing w:after="280"/>
        <w:rPr>
          <w:rFonts w:eastAsia="Arial Unicode MS"/>
          <w:b/>
          <w:bCs/>
          <w:i/>
        </w:rPr>
      </w:pPr>
      <w:r>
        <w:rPr>
          <w:rFonts w:eastAsia="Arial Unicode MS"/>
          <w:bCs/>
        </w:rPr>
        <w:t>Макарова Н.В. Практикум по информатике. Учебное пособие для вузов. - СПб. : Питер, 2012. - 320 c. </w:t>
      </w:r>
    </w:p>
    <w:p w:rsidR="00F92C27" w:rsidRDefault="00F92C27">
      <w:pPr>
        <w:spacing w:before="280" w:after="280"/>
        <w:rPr>
          <w:rFonts w:eastAsia="Arial Unicode MS"/>
          <w:b/>
          <w:bCs/>
          <w:i/>
          <w:iCs/>
        </w:rPr>
      </w:pPr>
      <w:r>
        <w:rPr>
          <w:rFonts w:eastAsia="Arial Unicode MS"/>
          <w:b/>
          <w:bCs/>
          <w:i/>
        </w:rPr>
        <w:t>Занятие 6.</w:t>
      </w:r>
      <w:r>
        <w:rPr>
          <w:rFonts w:eastAsia="Arial Unicode MS"/>
        </w:rPr>
        <w:t xml:space="preserve"> </w:t>
      </w:r>
      <w:r>
        <w:rPr>
          <w:rFonts w:eastAsia="Arial Unicode MS"/>
          <w:b/>
          <w:bCs/>
          <w:i/>
        </w:rPr>
        <w:t xml:space="preserve">Основные понятия и объекты табличного процессора </w:t>
      </w:r>
      <w:r>
        <w:rPr>
          <w:rFonts w:eastAsia="Arial Unicode MS"/>
          <w:b/>
        </w:rPr>
        <w:t>Excel</w:t>
      </w:r>
      <w:r>
        <w:rPr>
          <w:rFonts w:eastAsia="Arial Unicode MS"/>
          <w:b/>
          <w:bCs/>
          <w:i/>
        </w:rPr>
        <w:t xml:space="preserve"> </w:t>
      </w:r>
    </w:p>
    <w:p w:rsidR="00F92C27" w:rsidRDefault="00F92C27">
      <w:pPr>
        <w:spacing w:before="280" w:after="280"/>
        <w:ind w:firstLine="900"/>
      </w:pPr>
      <w:r>
        <w:rPr>
          <w:rFonts w:eastAsia="Arial Unicode MS"/>
          <w:b/>
          <w:bCs/>
          <w:i/>
          <w:iCs/>
        </w:rPr>
        <w:t>Основные вопросы</w:t>
      </w:r>
      <w:r>
        <w:rPr>
          <w:rFonts w:eastAsia="Arial Unicode MS"/>
          <w:i/>
          <w:iCs/>
        </w:rPr>
        <w:t>: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Среда табличного процессора.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Типы данных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Форматы данных.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  <w:b/>
          <w:bCs/>
          <w:i/>
        </w:rPr>
      </w:pPr>
      <w:r>
        <w:rPr>
          <w:rFonts w:eastAsia="Times New Roman"/>
        </w:rPr>
        <w:t>Ввод</w:t>
      </w:r>
      <w:r>
        <w:rPr>
          <w:rFonts w:eastAsia="Arial Unicode MS"/>
        </w:rPr>
        <w:t xml:space="preserve"> данных</w:t>
      </w:r>
    </w:p>
    <w:p w:rsidR="00F92C27" w:rsidRDefault="00F92C27">
      <w:pPr>
        <w:spacing w:before="280" w:after="280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>Литература, используемая при подготовке к занятию:</w:t>
      </w:r>
    </w:p>
    <w:p w:rsidR="00F92C27" w:rsidRDefault="00F92C27" w:rsidP="00F92C27">
      <w:pPr>
        <w:numPr>
          <w:ilvl w:val="0"/>
          <w:numId w:val="19"/>
        </w:numPr>
        <w:spacing w:before="280"/>
        <w:rPr>
          <w:rFonts w:eastAsia="Arial Unicode MS"/>
          <w:bCs/>
        </w:rPr>
      </w:pPr>
      <w:r>
        <w:rPr>
          <w:rFonts w:eastAsia="Arial Unicode MS"/>
          <w:bCs/>
        </w:rPr>
        <w:t>Макарова Н.В. Практикум по информатике. Учебное пособие для вузов. - СПб. : Питер, 2012. - 320 c. </w:t>
      </w:r>
    </w:p>
    <w:p w:rsidR="00F92C27" w:rsidRDefault="00F92C27" w:rsidP="00F92C27">
      <w:pPr>
        <w:numPr>
          <w:ilvl w:val="0"/>
          <w:numId w:val="19"/>
        </w:numPr>
        <w:tabs>
          <w:tab w:val="left" w:pos="709"/>
        </w:tabs>
        <w:rPr>
          <w:rFonts w:eastAsia="Arial Unicode MS"/>
          <w:bCs/>
        </w:rPr>
      </w:pPr>
      <w:r>
        <w:rPr>
          <w:rFonts w:eastAsia="Arial Unicode MS"/>
          <w:bCs/>
        </w:rPr>
        <w:t>Одиноков В.В., Коцюбинский В.П. Операционные системы и сети. Томск: Тусур , 2007. - 391 c. , УМО.</w:t>
      </w:r>
    </w:p>
    <w:p w:rsidR="00F92C27" w:rsidRDefault="00F92C27" w:rsidP="00F92C27">
      <w:pPr>
        <w:numPr>
          <w:ilvl w:val="0"/>
          <w:numId w:val="19"/>
        </w:numPr>
        <w:tabs>
          <w:tab w:val="left" w:pos="709"/>
        </w:tabs>
        <w:rPr>
          <w:rFonts w:eastAsia="Arial Unicode MS"/>
          <w:bCs/>
        </w:rPr>
      </w:pPr>
      <w:r>
        <w:rPr>
          <w:rFonts w:eastAsia="Arial Unicode MS"/>
          <w:bCs/>
        </w:rPr>
        <w:t>Степанов А.Н.. Информатика : учеб, пособие для вузов, рек. М-вом образования Рос. Федерации / А.Н. Степанов. - 6-е изд. - СПб. : Питер, 2009.-720 с.</w:t>
      </w:r>
    </w:p>
    <w:p w:rsidR="00F92C27" w:rsidRDefault="00F92C27" w:rsidP="00F92C27">
      <w:pPr>
        <w:numPr>
          <w:ilvl w:val="0"/>
          <w:numId w:val="19"/>
        </w:numPr>
        <w:tabs>
          <w:tab w:val="left" w:pos="709"/>
        </w:tabs>
        <w:spacing w:after="280"/>
        <w:rPr>
          <w:rFonts w:eastAsia="Arial Unicode MS"/>
          <w:b/>
          <w:bCs/>
          <w:i/>
        </w:rPr>
      </w:pPr>
      <w:r>
        <w:rPr>
          <w:rFonts w:eastAsia="Arial Unicode MS"/>
          <w:bCs/>
        </w:rPr>
        <w:t xml:space="preserve">Чекмарёв А. </w:t>
      </w:r>
      <w:r>
        <w:rPr>
          <w:rFonts w:eastAsia="Arial Unicode MS"/>
          <w:bCs/>
          <w:lang w:val="en-US"/>
        </w:rPr>
        <w:t>Windows</w:t>
      </w:r>
      <w:r>
        <w:rPr>
          <w:rFonts w:eastAsia="Arial Unicode MS"/>
          <w:bCs/>
        </w:rPr>
        <w:t xml:space="preserve"> 7 для пользователя. - СПб. : БХВ-Петербург, 2010, 560с.</w:t>
      </w:r>
    </w:p>
    <w:p w:rsidR="00F92C27" w:rsidRDefault="00F92C27">
      <w:pPr>
        <w:spacing w:before="280" w:after="280"/>
        <w:rPr>
          <w:rFonts w:eastAsia="Arial Unicode MS"/>
          <w:b/>
          <w:bCs/>
          <w:i/>
          <w:iCs/>
        </w:rPr>
      </w:pPr>
      <w:r>
        <w:rPr>
          <w:rFonts w:eastAsia="Arial Unicode MS"/>
          <w:b/>
          <w:bCs/>
          <w:i/>
        </w:rPr>
        <w:t>Занятие 7.  Автоматизация вычислений в среде табличного процессора</w:t>
      </w:r>
      <w:r>
        <w:rPr>
          <w:rFonts w:eastAsia="Arial Unicode MS"/>
          <w:b/>
        </w:rPr>
        <w:t xml:space="preserve"> Excel</w:t>
      </w:r>
      <w:r>
        <w:rPr>
          <w:rFonts w:eastAsia="Arial Unicode MS"/>
          <w:b/>
          <w:bCs/>
          <w:i/>
        </w:rPr>
        <w:t xml:space="preserve"> </w:t>
      </w:r>
    </w:p>
    <w:p w:rsidR="00F92C27" w:rsidRDefault="00F92C27">
      <w:pPr>
        <w:spacing w:before="280" w:after="280"/>
        <w:ind w:firstLine="900"/>
      </w:pPr>
      <w:r>
        <w:rPr>
          <w:rFonts w:eastAsia="Arial Unicode MS"/>
          <w:b/>
          <w:bCs/>
          <w:i/>
          <w:iCs/>
        </w:rPr>
        <w:t>Основные вопросы</w:t>
      </w:r>
      <w:r>
        <w:rPr>
          <w:rFonts w:eastAsia="Arial Unicode MS"/>
          <w:i/>
          <w:iCs/>
        </w:rPr>
        <w:t>:</w:t>
      </w:r>
      <w:r>
        <w:rPr>
          <w:rFonts w:eastAsia="Arial Unicode MS"/>
          <w:bCs/>
        </w:rPr>
        <w:t xml:space="preserve">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Использование формул для вычислений.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Ссылки на ячейки (абсолютные, относительные, смешанные), ссылки на другие листы.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Копирование формул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Использование логических функций.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Функция ЕСЛИ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Использование статистических функций.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Использование функции ПРОСМОТР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  <w:b/>
          <w:bCs/>
          <w:i/>
        </w:rPr>
      </w:pPr>
      <w:r>
        <w:rPr>
          <w:rFonts w:eastAsia="Times New Roman"/>
        </w:rPr>
        <w:t>Промежуточные</w:t>
      </w:r>
      <w:r>
        <w:rPr>
          <w:rFonts w:eastAsia="Arial Unicode MS"/>
        </w:rPr>
        <w:t xml:space="preserve"> ИТОГИ.</w:t>
      </w:r>
    </w:p>
    <w:p w:rsidR="00F92C27" w:rsidRDefault="00F92C27">
      <w:pPr>
        <w:spacing w:before="280" w:after="280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>Литература, используемая при подготовке к занятию:</w:t>
      </w:r>
    </w:p>
    <w:p w:rsidR="00F92C27" w:rsidRDefault="00F92C27" w:rsidP="00F92C27">
      <w:pPr>
        <w:numPr>
          <w:ilvl w:val="0"/>
          <w:numId w:val="22"/>
        </w:numPr>
        <w:spacing w:before="280"/>
        <w:rPr>
          <w:rFonts w:eastAsia="Arial Unicode MS"/>
          <w:bCs/>
        </w:rPr>
      </w:pPr>
      <w:r>
        <w:rPr>
          <w:rFonts w:eastAsia="Arial Unicode MS"/>
          <w:bCs/>
        </w:rPr>
        <w:t>Макарова Н.В. Практикум по информатике. Учебное пособие для вузов. - СПб. : Питер, 2012. - 320 c. </w:t>
      </w:r>
    </w:p>
    <w:p w:rsidR="00F92C27" w:rsidRDefault="00F92C27" w:rsidP="00F92C27">
      <w:pPr>
        <w:numPr>
          <w:ilvl w:val="0"/>
          <w:numId w:val="22"/>
        </w:numPr>
        <w:tabs>
          <w:tab w:val="left" w:pos="709"/>
        </w:tabs>
        <w:rPr>
          <w:rFonts w:eastAsia="Arial Unicode MS"/>
          <w:bCs/>
        </w:rPr>
      </w:pPr>
      <w:r>
        <w:rPr>
          <w:rFonts w:eastAsia="Arial Unicode MS"/>
          <w:bCs/>
        </w:rPr>
        <w:t>Одиноков В.В., Коцюбинский В.П. Операционные системы и сети. Томск: Тусур , 2007. - 391 c. , УМО.</w:t>
      </w:r>
    </w:p>
    <w:p w:rsidR="00F92C27" w:rsidRDefault="00F92C27" w:rsidP="00F92C27">
      <w:pPr>
        <w:numPr>
          <w:ilvl w:val="0"/>
          <w:numId w:val="22"/>
        </w:numPr>
        <w:tabs>
          <w:tab w:val="left" w:pos="709"/>
        </w:tabs>
        <w:rPr>
          <w:rFonts w:eastAsia="Arial Unicode MS"/>
          <w:bCs/>
        </w:rPr>
      </w:pPr>
      <w:r>
        <w:rPr>
          <w:rFonts w:eastAsia="Arial Unicode MS"/>
          <w:bCs/>
        </w:rPr>
        <w:t>Степанов А.Н.. Информатика : учеб, пособие для вузов, рек. М-вом образования Рос. Федерации / А.Н. Степанов. - 6-е изд. - СПб. : Питер, 2009.-720 с.</w:t>
      </w:r>
    </w:p>
    <w:p w:rsidR="00F92C27" w:rsidRDefault="00F92C27" w:rsidP="00F92C27">
      <w:pPr>
        <w:numPr>
          <w:ilvl w:val="0"/>
          <w:numId w:val="22"/>
        </w:numPr>
        <w:tabs>
          <w:tab w:val="left" w:pos="709"/>
        </w:tabs>
        <w:spacing w:after="280"/>
        <w:rPr>
          <w:rFonts w:eastAsia="Arial Unicode MS"/>
          <w:b/>
          <w:bCs/>
          <w:i/>
        </w:rPr>
      </w:pPr>
      <w:r>
        <w:rPr>
          <w:rFonts w:eastAsia="Arial Unicode MS"/>
          <w:bCs/>
        </w:rPr>
        <w:t xml:space="preserve">Чекмарёв А. </w:t>
      </w:r>
      <w:r>
        <w:rPr>
          <w:rFonts w:eastAsia="Arial Unicode MS"/>
          <w:bCs/>
          <w:lang w:val="en-US"/>
        </w:rPr>
        <w:t>Windows</w:t>
      </w:r>
      <w:r>
        <w:rPr>
          <w:rFonts w:eastAsia="Arial Unicode MS"/>
          <w:bCs/>
        </w:rPr>
        <w:t xml:space="preserve"> 7 для пользователя. - СПб. : БХВ-Петербург, 2010, 560с</w:t>
      </w:r>
      <w:r>
        <w:rPr>
          <w:rFonts w:eastAsia="Arial Unicode MS"/>
          <w:b/>
          <w:bCs/>
          <w:i/>
        </w:rPr>
        <w:t>.</w:t>
      </w:r>
    </w:p>
    <w:p w:rsidR="00F92C27" w:rsidRDefault="00F92C27">
      <w:pPr>
        <w:spacing w:before="280" w:after="280"/>
        <w:rPr>
          <w:rFonts w:eastAsia="Arial Unicode MS"/>
          <w:b/>
          <w:bCs/>
          <w:i/>
          <w:iCs/>
        </w:rPr>
      </w:pPr>
      <w:r>
        <w:rPr>
          <w:rFonts w:eastAsia="Arial Unicode MS"/>
          <w:b/>
          <w:bCs/>
          <w:i/>
        </w:rPr>
        <w:t>Занятие 8. Редактирование и форматирование диаграмм в среде табличного процессора</w:t>
      </w:r>
      <w:r>
        <w:rPr>
          <w:rFonts w:eastAsia="Arial Unicode MS"/>
          <w:b/>
        </w:rPr>
        <w:t xml:space="preserve"> Excel</w:t>
      </w:r>
      <w:r>
        <w:rPr>
          <w:rFonts w:eastAsia="Arial Unicode MS"/>
          <w:b/>
          <w:bCs/>
          <w:i/>
        </w:rPr>
        <w:t xml:space="preserve"> </w:t>
      </w:r>
    </w:p>
    <w:p w:rsidR="00F92C27" w:rsidRDefault="00F92C27">
      <w:pPr>
        <w:spacing w:before="280" w:after="280"/>
        <w:ind w:firstLine="900"/>
      </w:pPr>
      <w:r>
        <w:rPr>
          <w:rFonts w:eastAsia="Arial Unicode MS"/>
          <w:b/>
          <w:bCs/>
          <w:i/>
          <w:iCs/>
        </w:rPr>
        <w:t>Основные вопросы</w:t>
      </w:r>
      <w:r>
        <w:rPr>
          <w:rFonts w:eastAsia="Arial Unicode MS"/>
          <w:i/>
          <w:iCs/>
        </w:rPr>
        <w:t>:</w:t>
      </w:r>
      <w:r>
        <w:rPr>
          <w:rFonts w:eastAsia="Arial Unicode MS"/>
          <w:bCs/>
        </w:rPr>
        <w:t xml:space="preserve">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Мастер диаграмм.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Виды диаграмм.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Представление данных на диаграммах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Построение и редактирование объектов диаграмм: осей, цен деления шкал,  добавление и удаление рядов и др..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  <w:b/>
          <w:bCs/>
          <w:i/>
        </w:rPr>
      </w:pPr>
      <w:r>
        <w:rPr>
          <w:rFonts w:eastAsia="Times New Roman"/>
        </w:rPr>
        <w:t>Форматирование</w:t>
      </w:r>
      <w:r>
        <w:rPr>
          <w:rFonts w:eastAsia="Arial Unicode MS"/>
        </w:rPr>
        <w:t xml:space="preserve"> объектов диаграммы</w:t>
      </w:r>
    </w:p>
    <w:p w:rsidR="00F92C27" w:rsidRDefault="00F92C27">
      <w:pPr>
        <w:spacing w:before="280" w:after="280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>Литература, используемая при подготовке к занятию:</w:t>
      </w:r>
    </w:p>
    <w:p w:rsidR="00F92C27" w:rsidRDefault="00F92C27" w:rsidP="00F92C27">
      <w:pPr>
        <w:numPr>
          <w:ilvl w:val="0"/>
          <w:numId w:val="48"/>
        </w:numPr>
        <w:spacing w:before="280"/>
        <w:rPr>
          <w:rFonts w:eastAsia="Arial Unicode MS"/>
          <w:bCs/>
        </w:rPr>
      </w:pPr>
      <w:r>
        <w:rPr>
          <w:rFonts w:eastAsia="Arial Unicode MS"/>
          <w:bCs/>
        </w:rPr>
        <w:t xml:space="preserve">Долженков В., Стученков А.. </w:t>
      </w:r>
      <w:r>
        <w:rPr>
          <w:rFonts w:eastAsia="Arial Unicode MS"/>
          <w:bCs/>
          <w:lang w:val="en-US"/>
        </w:rPr>
        <w:t>Microsoft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lang w:val="en-US"/>
        </w:rPr>
        <w:t>Office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lang w:val="en-US"/>
        </w:rPr>
        <w:t>Excel</w:t>
      </w:r>
      <w:r>
        <w:rPr>
          <w:rFonts w:eastAsia="Arial Unicode MS"/>
          <w:bCs/>
        </w:rPr>
        <w:t xml:space="preserve"> 2010. - СПб. : БХВ-Петербург, 2011,  816с.</w:t>
      </w:r>
    </w:p>
    <w:p w:rsidR="00F92C27" w:rsidRDefault="00F92C27" w:rsidP="00F92C27">
      <w:pPr>
        <w:numPr>
          <w:ilvl w:val="0"/>
          <w:numId w:val="48"/>
        </w:numPr>
        <w:rPr>
          <w:rFonts w:eastAsia="Arial Unicode MS"/>
          <w:bCs/>
        </w:rPr>
      </w:pPr>
      <w:r>
        <w:rPr>
          <w:rFonts w:eastAsia="Arial Unicode MS"/>
          <w:bCs/>
        </w:rPr>
        <w:t>Макарова Н., Волков В.. Информатика: учебник для вузов. Стандарт третьего поколения  - СПб. : Питер, 2011. - 576 c. </w:t>
      </w:r>
    </w:p>
    <w:p w:rsidR="00F92C27" w:rsidRDefault="00F92C27" w:rsidP="00F92C27">
      <w:pPr>
        <w:numPr>
          <w:ilvl w:val="0"/>
          <w:numId w:val="48"/>
        </w:numPr>
        <w:rPr>
          <w:rFonts w:eastAsia="Arial Unicode MS"/>
          <w:bCs/>
        </w:rPr>
      </w:pPr>
      <w:r>
        <w:rPr>
          <w:rFonts w:eastAsia="Arial Unicode MS"/>
          <w:bCs/>
        </w:rPr>
        <w:t>Симонович С. Информатика : Базовый курс : Учебник для вузов. 3-е изд. Стандарт третьего поколения  - СПб. : Питер, 2011. - 640 c. </w:t>
      </w:r>
    </w:p>
    <w:p w:rsidR="00F92C27" w:rsidRDefault="00F92C27" w:rsidP="00F92C27">
      <w:pPr>
        <w:numPr>
          <w:ilvl w:val="0"/>
          <w:numId w:val="48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Стоцкий Ю., Васильев А., Телина И. </w:t>
      </w:r>
      <w:r>
        <w:rPr>
          <w:rFonts w:eastAsia="Arial Unicode MS"/>
          <w:bCs/>
          <w:lang w:val="en-US"/>
        </w:rPr>
        <w:t>Office</w:t>
      </w:r>
      <w:r>
        <w:rPr>
          <w:rFonts w:eastAsia="Arial Unicode MS"/>
          <w:bCs/>
        </w:rPr>
        <w:t xml:space="preserve"> 2010. Самоучитель. СПб. : Питер, 2010. -  432 c. </w:t>
      </w:r>
    </w:p>
    <w:p w:rsidR="00F92C27" w:rsidRDefault="00F92C27" w:rsidP="00F92C27">
      <w:pPr>
        <w:numPr>
          <w:ilvl w:val="0"/>
          <w:numId w:val="48"/>
        </w:numPr>
        <w:spacing w:after="280"/>
        <w:rPr>
          <w:rFonts w:eastAsia="Arial Unicode MS"/>
          <w:b/>
          <w:bCs/>
          <w:i/>
        </w:rPr>
      </w:pPr>
      <w:r>
        <w:rPr>
          <w:rFonts w:eastAsia="Arial Unicode MS"/>
          <w:bCs/>
        </w:rPr>
        <w:t>Таненбаум Э., Остин Т.. Архитектура компьютера. 6-е изд. - СПб. : Питер, 2013. - 816 c. </w:t>
      </w:r>
    </w:p>
    <w:p w:rsidR="00F92C27" w:rsidRDefault="00F92C27">
      <w:pPr>
        <w:spacing w:before="280" w:after="280"/>
        <w:rPr>
          <w:rFonts w:eastAsia="Arial Unicode MS"/>
          <w:b/>
          <w:bCs/>
          <w:i/>
          <w:iCs/>
        </w:rPr>
      </w:pPr>
      <w:r>
        <w:rPr>
          <w:rFonts w:eastAsia="Arial Unicode MS"/>
          <w:b/>
          <w:bCs/>
          <w:i/>
        </w:rPr>
        <w:t>Занятие 9.  Работа со списками.  Структурирование таблиц.</w:t>
      </w:r>
    </w:p>
    <w:p w:rsidR="00F92C27" w:rsidRDefault="00F92C27">
      <w:pPr>
        <w:spacing w:before="280" w:after="280"/>
        <w:ind w:firstLine="900"/>
      </w:pPr>
      <w:r>
        <w:rPr>
          <w:rFonts w:eastAsia="Arial Unicode MS"/>
          <w:b/>
          <w:bCs/>
          <w:i/>
          <w:iCs/>
        </w:rPr>
        <w:t>Основные вопросы</w:t>
      </w:r>
      <w:r>
        <w:rPr>
          <w:rFonts w:eastAsia="Arial Unicode MS"/>
          <w:i/>
          <w:iCs/>
        </w:rPr>
        <w:t>: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Сортировка списков данных по разным признакам.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Автофильтр, пользовательский, расширенный фильтры.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Отбор данных с помощью формы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Структурирование таблиц.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  <w:b/>
          <w:bCs/>
          <w:i/>
        </w:rPr>
      </w:pPr>
      <w:r>
        <w:rPr>
          <w:rFonts w:eastAsia="Times New Roman"/>
        </w:rPr>
        <w:t>Подведение</w:t>
      </w:r>
      <w:r>
        <w:rPr>
          <w:rFonts w:eastAsia="Arial Unicode MS"/>
        </w:rPr>
        <w:t xml:space="preserve"> итогов</w:t>
      </w:r>
    </w:p>
    <w:p w:rsidR="00F92C27" w:rsidRDefault="00F92C27">
      <w:pPr>
        <w:spacing w:before="280" w:after="280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>Литература, используемая при подготовке к занятию:</w:t>
      </w:r>
    </w:p>
    <w:p w:rsidR="00F92C27" w:rsidRDefault="00F92C27" w:rsidP="00F92C27">
      <w:pPr>
        <w:numPr>
          <w:ilvl w:val="0"/>
          <w:numId w:val="49"/>
        </w:numPr>
        <w:spacing w:before="280"/>
        <w:rPr>
          <w:rFonts w:eastAsia="Arial Unicode MS"/>
          <w:bCs/>
        </w:rPr>
      </w:pPr>
      <w:r>
        <w:rPr>
          <w:rFonts w:eastAsia="Arial Unicode MS"/>
          <w:bCs/>
        </w:rPr>
        <w:t xml:space="preserve">Долженков В., Стученков А.. </w:t>
      </w:r>
      <w:r>
        <w:rPr>
          <w:rFonts w:eastAsia="Arial Unicode MS"/>
          <w:bCs/>
          <w:lang w:val="en-US"/>
        </w:rPr>
        <w:t>Microsoft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lang w:val="en-US"/>
        </w:rPr>
        <w:t>Office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lang w:val="en-US"/>
        </w:rPr>
        <w:t>Excel</w:t>
      </w:r>
      <w:r>
        <w:rPr>
          <w:rFonts w:eastAsia="Arial Unicode MS"/>
          <w:bCs/>
        </w:rPr>
        <w:t xml:space="preserve"> 2010. - СПб. : БХВ-Петербург, 2011,  816с.</w:t>
      </w:r>
    </w:p>
    <w:p w:rsidR="00F92C27" w:rsidRDefault="00F92C27" w:rsidP="00F92C27">
      <w:pPr>
        <w:numPr>
          <w:ilvl w:val="0"/>
          <w:numId w:val="49"/>
        </w:numPr>
        <w:rPr>
          <w:rFonts w:eastAsia="Arial Unicode MS"/>
          <w:bCs/>
        </w:rPr>
      </w:pPr>
      <w:r>
        <w:rPr>
          <w:rFonts w:eastAsia="Arial Unicode MS"/>
          <w:bCs/>
        </w:rPr>
        <w:t>Макарова Н., Волков В.. Информатика: учебник для вузов. Стандарт третьего поколения  - СПб. : Питер, 2011. - 576 c. </w:t>
      </w:r>
    </w:p>
    <w:p w:rsidR="00F92C27" w:rsidRDefault="00F92C27" w:rsidP="00F92C27">
      <w:pPr>
        <w:numPr>
          <w:ilvl w:val="0"/>
          <w:numId w:val="49"/>
        </w:numPr>
        <w:rPr>
          <w:rFonts w:eastAsia="Arial Unicode MS"/>
          <w:bCs/>
        </w:rPr>
      </w:pPr>
      <w:r>
        <w:rPr>
          <w:rFonts w:eastAsia="Arial Unicode MS"/>
          <w:bCs/>
        </w:rPr>
        <w:t>Симонович С. Информатика : Базовый курс : Учебник для вузов. 3-е изд. Стандарт третьего поколения  - СПб. : Питер, 2011. - 640 c. </w:t>
      </w:r>
    </w:p>
    <w:p w:rsidR="00F92C27" w:rsidRDefault="00F92C27" w:rsidP="00F92C27">
      <w:pPr>
        <w:numPr>
          <w:ilvl w:val="0"/>
          <w:numId w:val="49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Стоцкий Ю., Васильев А., Телина И. </w:t>
      </w:r>
      <w:r>
        <w:rPr>
          <w:rFonts w:eastAsia="Arial Unicode MS"/>
          <w:bCs/>
          <w:lang w:val="en-US"/>
        </w:rPr>
        <w:t>Office</w:t>
      </w:r>
      <w:r>
        <w:rPr>
          <w:rFonts w:eastAsia="Arial Unicode MS"/>
          <w:bCs/>
        </w:rPr>
        <w:t xml:space="preserve"> 2010. Самоучитель. СПб. : Питер, 2010. -  432 c. </w:t>
      </w:r>
    </w:p>
    <w:p w:rsidR="00F92C27" w:rsidRDefault="00F92C27" w:rsidP="00F92C27">
      <w:pPr>
        <w:numPr>
          <w:ilvl w:val="0"/>
          <w:numId w:val="49"/>
        </w:numPr>
        <w:spacing w:after="280"/>
        <w:rPr>
          <w:rFonts w:eastAsia="Arial Unicode MS"/>
          <w:b/>
          <w:bCs/>
          <w:i/>
        </w:rPr>
      </w:pPr>
      <w:r>
        <w:rPr>
          <w:rFonts w:eastAsia="Arial Unicode MS"/>
          <w:bCs/>
        </w:rPr>
        <w:t>Таненбаум Э., Остин Т.. Архитектура компьютера. 6-е изд. - СПб. : Питер, 2013. - 816 c. </w:t>
      </w:r>
    </w:p>
    <w:p w:rsidR="00F92C27" w:rsidRDefault="00F92C27">
      <w:pPr>
        <w:spacing w:before="280" w:after="280"/>
        <w:rPr>
          <w:rFonts w:eastAsia="Arial Unicode MS"/>
          <w:b/>
          <w:bCs/>
          <w:i/>
          <w:iCs/>
        </w:rPr>
      </w:pPr>
      <w:r>
        <w:rPr>
          <w:rFonts w:eastAsia="Arial Unicode MS"/>
          <w:b/>
          <w:bCs/>
          <w:i/>
        </w:rPr>
        <w:t>Занятие 10. Сводные таблицы</w:t>
      </w:r>
    </w:p>
    <w:p w:rsidR="00F92C27" w:rsidRDefault="00F92C27">
      <w:pPr>
        <w:ind w:firstLine="902"/>
      </w:pPr>
      <w:r>
        <w:rPr>
          <w:rFonts w:eastAsia="Arial Unicode MS"/>
          <w:b/>
          <w:bCs/>
          <w:i/>
          <w:iCs/>
        </w:rPr>
        <w:t>Основные вопросы</w:t>
      </w:r>
      <w:r>
        <w:rPr>
          <w:rFonts w:eastAsia="Arial Unicode MS"/>
          <w:i/>
          <w:iCs/>
        </w:rPr>
        <w:t>:</w:t>
      </w:r>
      <w:r>
        <w:rPr>
          <w:rFonts w:eastAsia="Arial Unicode MS"/>
        </w:rPr>
        <w:t xml:space="preserve">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Построение сводных таблиц с помощью Мастера.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Макет сводной таблицы.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Настройка параметров полей. 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  <w:b/>
          <w:bCs/>
          <w:i/>
        </w:rPr>
      </w:pPr>
      <w:r>
        <w:rPr>
          <w:rFonts w:eastAsia="Times New Roman"/>
        </w:rPr>
        <w:t>Группировка</w:t>
      </w:r>
      <w:r>
        <w:rPr>
          <w:rFonts w:eastAsia="Arial Unicode MS"/>
        </w:rPr>
        <w:t xml:space="preserve"> данных.</w:t>
      </w:r>
    </w:p>
    <w:p w:rsidR="00F92C27" w:rsidRDefault="00F92C27">
      <w:pPr>
        <w:spacing w:before="280" w:after="280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>Литература, используемая при подготовке к занятию:</w:t>
      </w:r>
    </w:p>
    <w:p w:rsidR="00F92C27" w:rsidRDefault="00F92C27" w:rsidP="00F92C27">
      <w:pPr>
        <w:numPr>
          <w:ilvl w:val="0"/>
          <w:numId w:val="15"/>
        </w:numPr>
        <w:spacing w:before="280"/>
        <w:rPr>
          <w:rFonts w:eastAsia="Arial Unicode MS"/>
          <w:bCs/>
        </w:rPr>
      </w:pPr>
      <w:r>
        <w:rPr>
          <w:rFonts w:eastAsia="Arial Unicode MS"/>
          <w:bCs/>
        </w:rPr>
        <w:t xml:space="preserve">Долженков В., Стученков А.. </w:t>
      </w:r>
      <w:r>
        <w:rPr>
          <w:rFonts w:eastAsia="Arial Unicode MS"/>
          <w:bCs/>
          <w:lang w:val="en-US"/>
        </w:rPr>
        <w:t>Microsoft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lang w:val="en-US"/>
        </w:rPr>
        <w:t>Office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lang w:val="en-US"/>
        </w:rPr>
        <w:t>Excel</w:t>
      </w:r>
      <w:r>
        <w:rPr>
          <w:rFonts w:eastAsia="Arial Unicode MS"/>
          <w:bCs/>
        </w:rPr>
        <w:t xml:space="preserve"> 2010. - СПб. : БХВ-Петербург, 2011,  816с.</w:t>
      </w:r>
    </w:p>
    <w:p w:rsidR="00F92C27" w:rsidRDefault="00F92C27" w:rsidP="00F92C27">
      <w:pPr>
        <w:numPr>
          <w:ilvl w:val="0"/>
          <w:numId w:val="15"/>
        </w:numPr>
        <w:rPr>
          <w:rFonts w:eastAsia="Arial Unicode MS"/>
          <w:bCs/>
        </w:rPr>
      </w:pPr>
      <w:r>
        <w:rPr>
          <w:rFonts w:eastAsia="Arial Unicode MS"/>
          <w:bCs/>
        </w:rPr>
        <w:t>Макарова Н., Волков В.. Информатика: учебник для вузов. Стандарт третьего поколения  - СПб. : Питер, 2011. - 576 c. </w:t>
      </w:r>
    </w:p>
    <w:p w:rsidR="00F92C27" w:rsidRDefault="00F92C27" w:rsidP="00F92C27">
      <w:pPr>
        <w:numPr>
          <w:ilvl w:val="0"/>
          <w:numId w:val="15"/>
        </w:numPr>
        <w:rPr>
          <w:rFonts w:eastAsia="Arial Unicode MS"/>
          <w:bCs/>
        </w:rPr>
      </w:pPr>
      <w:r>
        <w:rPr>
          <w:rFonts w:eastAsia="Arial Unicode MS"/>
          <w:bCs/>
        </w:rPr>
        <w:t>Симонович С. Информатика : Базовый курс : Учебник для вузов. 3-е изд. Стандарт третьего поколения  - СПб. : Питер, 2011. - 640 c. </w:t>
      </w:r>
    </w:p>
    <w:p w:rsidR="00F92C27" w:rsidRDefault="00F92C27" w:rsidP="00F92C27">
      <w:pPr>
        <w:numPr>
          <w:ilvl w:val="0"/>
          <w:numId w:val="15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Стоцкий Ю., Васильев А., Телина И. </w:t>
      </w:r>
      <w:r>
        <w:rPr>
          <w:rFonts w:eastAsia="Arial Unicode MS"/>
          <w:bCs/>
          <w:lang w:val="en-US"/>
        </w:rPr>
        <w:t>Office</w:t>
      </w:r>
      <w:r>
        <w:rPr>
          <w:rFonts w:eastAsia="Arial Unicode MS"/>
          <w:bCs/>
        </w:rPr>
        <w:t xml:space="preserve"> 2010. Самоучитель. СПб. : Питер, 2010. -  432 c. </w:t>
      </w:r>
    </w:p>
    <w:p w:rsidR="00F92C27" w:rsidRDefault="00F92C27" w:rsidP="00F92C27">
      <w:pPr>
        <w:numPr>
          <w:ilvl w:val="0"/>
          <w:numId w:val="15"/>
        </w:numPr>
        <w:spacing w:after="280"/>
        <w:rPr>
          <w:rFonts w:eastAsia="Arial Unicode MS"/>
          <w:b/>
          <w:bCs/>
          <w:i/>
        </w:rPr>
      </w:pPr>
      <w:r>
        <w:rPr>
          <w:rFonts w:eastAsia="Arial Unicode MS"/>
          <w:bCs/>
        </w:rPr>
        <w:t>Таненбаум Э., Остин Т.. Архитектура компьютера. 6-е изд. - СПб. : Питер, 2013. - 816 c. </w:t>
      </w:r>
    </w:p>
    <w:p w:rsidR="00F92C27" w:rsidRDefault="00F92C27">
      <w:pPr>
        <w:spacing w:before="280" w:after="280"/>
      </w:pPr>
      <w:r>
        <w:rPr>
          <w:rFonts w:eastAsia="Arial Unicode MS"/>
          <w:b/>
          <w:bCs/>
          <w:i/>
        </w:rPr>
        <w:t>Занятие 11. Создание мультимедийных презентаций.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Подготовка презентации в формате текстового документа Word.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Использование заметок.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Операции с блоками объектов.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Иерархические диаграммы.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Навигация в презентации.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</w:pPr>
      <w:r>
        <w:rPr>
          <w:rFonts w:eastAsia="Times New Roman"/>
        </w:rPr>
        <w:t>Ис</w:t>
      </w:r>
      <w:r>
        <w:rPr>
          <w:rFonts w:eastAsia="Arial Unicode MS"/>
        </w:rPr>
        <w:t>пользование гиперссылок .</w:t>
      </w:r>
    </w:p>
    <w:p w:rsidR="00F92C27" w:rsidRDefault="00F92C27">
      <w:pPr>
        <w:jc w:val="both"/>
        <w:rPr>
          <w:rFonts w:eastAsia="Calibri"/>
        </w:rPr>
      </w:pPr>
    </w:p>
    <w:p w:rsidR="00F92C27" w:rsidRDefault="00F92C27">
      <w:pPr>
        <w:jc w:val="both"/>
        <w:rPr>
          <w:rFonts w:eastAsia="Arial Unicode MS"/>
          <w:bCs/>
        </w:rPr>
      </w:pPr>
      <w:r>
        <w:rPr>
          <w:rFonts w:eastAsia="Arial Unicode MS"/>
          <w:b/>
          <w:bCs/>
          <w:i/>
        </w:rPr>
        <w:t>Литература, используемая при подготовке к занятию</w:t>
      </w:r>
      <w:r>
        <w:rPr>
          <w:rFonts w:eastAsia="Calibri"/>
        </w:rPr>
        <w:t>:</w:t>
      </w:r>
    </w:p>
    <w:p w:rsidR="00F92C27" w:rsidRDefault="00F92C27" w:rsidP="00F92C27">
      <w:pPr>
        <w:numPr>
          <w:ilvl w:val="0"/>
          <w:numId w:val="18"/>
        </w:numPr>
        <w:spacing w:before="280"/>
        <w:rPr>
          <w:rFonts w:eastAsia="Arial Unicode MS"/>
          <w:bCs/>
        </w:rPr>
      </w:pPr>
      <w:r>
        <w:rPr>
          <w:rFonts w:eastAsia="Arial Unicode MS"/>
          <w:bCs/>
        </w:rPr>
        <w:t xml:space="preserve">Гусева Е.Н. Информатика :[электронный ресурс] учебное пособие. </w:t>
      </w:r>
      <w:r>
        <w:rPr>
          <w:rFonts w:eastAsia="Arial Unicode MS"/>
          <w:bCs/>
          <w:lang w:val="en-US"/>
        </w:rPr>
        <w:t>М. : Флинта, 2011, 260 с.</w:t>
      </w:r>
    </w:p>
    <w:p w:rsidR="00F92C27" w:rsidRDefault="00F92C27" w:rsidP="00F92C27">
      <w:pPr>
        <w:numPr>
          <w:ilvl w:val="0"/>
          <w:numId w:val="18"/>
        </w:numPr>
        <w:tabs>
          <w:tab w:val="left" w:pos="709"/>
        </w:tabs>
        <w:rPr>
          <w:rFonts w:eastAsia="Arial Unicode MS"/>
          <w:bCs/>
        </w:rPr>
      </w:pPr>
      <w:r>
        <w:rPr>
          <w:rFonts w:eastAsia="Arial Unicode MS"/>
          <w:bCs/>
        </w:rPr>
        <w:t>Забуга А. Теоретические основы информатики. Учебное пособие. Стандарт третьего поколения. - СПб. : Питер, 2014. - 208 c. </w:t>
      </w:r>
    </w:p>
    <w:p w:rsidR="00F92C27" w:rsidRDefault="00F92C27" w:rsidP="00F92C27">
      <w:pPr>
        <w:numPr>
          <w:ilvl w:val="0"/>
          <w:numId w:val="18"/>
        </w:numPr>
        <w:tabs>
          <w:tab w:val="left" w:pos="709"/>
        </w:tabs>
        <w:spacing w:after="280"/>
        <w:rPr>
          <w:rFonts w:eastAsia="Arial Unicode MS"/>
          <w:b/>
          <w:bCs/>
          <w:i/>
        </w:rPr>
      </w:pPr>
      <w:r>
        <w:rPr>
          <w:rFonts w:eastAsia="Arial Unicode MS"/>
          <w:bCs/>
        </w:rPr>
        <w:t>Макарова Н.В. Практикум по информатике. Учебное пособие для вузов. - СПб. : Питер, 2012. - 320 c. </w:t>
      </w:r>
    </w:p>
    <w:p w:rsidR="00F92C27" w:rsidRDefault="00F92C27">
      <w:pPr>
        <w:spacing w:before="280" w:after="280"/>
      </w:pPr>
      <w:r>
        <w:rPr>
          <w:rFonts w:eastAsia="Arial Unicode MS"/>
          <w:b/>
          <w:bCs/>
          <w:i/>
        </w:rPr>
        <w:t>Занятие 12. Работа в сети Интернет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Аппаратные компонеты сети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Сервисы Интернет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Браузеры Интернет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Поиск информации в Интернет</w:t>
      </w:r>
    </w:p>
    <w:p w:rsidR="00F92C27" w:rsidRDefault="00F92C27" w:rsidP="00F92C27">
      <w:pPr>
        <w:pStyle w:val="af5"/>
        <w:numPr>
          <w:ilvl w:val="0"/>
          <w:numId w:val="9"/>
        </w:numPr>
        <w:spacing w:after="0"/>
        <w:jc w:val="both"/>
        <w:rPr>
          <w:rFonts w:eastAsia="Arial Unicode MS"/>
          <w:b/>
          <w:bCs/>
          <w:i/>
        </w:rPr>
      </w:pPr>
      <w:r>
        <w:rPr>
          <w:rFonts w:eastAsia="Times New Roman"/>
        </w:rPr>
        <w:t>Социальные</w:t>
      </w:r>
      <w:r>
        <w:rPr>
          <w:lang w:val="en-US"/>
        </w:rPr>
        <w:t xml:space="preserve"> с</w:t>
      </w:r>
      <w:r>
        <w:t>е</w:t>
      </w:r>
      <w:r>
        <w:rPr>
          <w:lang w:val="en-US"/>
        </w:rPr>
        <w:t>ти</w:t>
      </w:r>
    </w:p>
    <w:p w:rsidR="00F92C27" w:rsidRDefault="00F92C27">
      <w:pPr>
        <w:jc w:val="both"/>
        <w:rPr>
          <w:rFonts w:eastAsia="Arial Unicode MS"/>
          <w:b/>
          <w:bCs/>
          <w:i/>
        </w:rPr>
      </w:pPr>
    </w:p>
    <w:p w:rsidR="00F92C27" w:rsidRDefault="00F92C27">
      <w:pPr>
        <w:jc w:val="both"/>
      </w:pPr>
      <w:r>
        <w:rPr>
          <w:rFonts w:eastAsia="Arial Unicode MS"/>
          <w:b/>
          <w:bCs/>
          <w:i/>
        </w:rPr>
        <w:t>Литература, используемая при подготовке к занятию:</w:t>
      </w:r>
    </w:p>
    <w:p w:rsidR="00F92C27" w:rsidRDefault="00F92C27" w:rsidP="00F92C27">
      <w:pPr>
        <w:numPr>
          <w:ilvl w:val="0"/>
          <w:numId w:val="64"/>
        </w:numPr>
        <w:tabs>
          <w:tab w:val="clear" w:pos="720"/>
          <w:tab w:val="left" w:pos="709"/>
        </w:tabs>
        <w:ind w:right="61" w:hanging="796"/>
        <w:jc w:val="both"/>
      </w:pPr>
      <w:r>
        <w:t>Гусева Е.Н. Информатика :[электронный ресурс] учебное пособие. М. : Флинта, 2011, 260 с.</w:t>
      </w:r>
    </w:p>
    <w:p w:rsidR="00F92C27" w:rsidRDefault="00F92C27" w:rsidP="00F92C27">
      <w:pPr>
        <w:numPr>
          <w:ilvl w:val="0"/>
          <w:numId w:val="64"/>
        </w:numPr>
        <w:tabs>
          <w:tab w:val="clear" w:pos="720"/>
          <w:tab w:val="left" w:pos="709"/>
        </w:tabs>
        <w:ind w:right="61" w:hanging="796"/>
        <w:jc w:val="both"/>
      </w:pPr>
      <w:r>
        <w:t>Забуга А. Теоретические основы информатики. Учебное пособие. Стандарт третьего поколения. - СПб. : Питер, 2014. - 208 c. </w:t>
      </w:r>
    </w:p>
    <w:p w:rsidR="00F92C27" w:rsidRDefault="00F92C27" w:rsidP="00F92C27">
      <w:pPr>
        <w:numPr>
          <w:ilvl w:val="0"/>
          <w:numId w:val="64"/>
        </w:numPr>
        <w:tabs>
          <w:tab w:val="clear" w:pos="720"/>
          <w:tab w:val="left" w:pos="709"/>
        </w:tabs>
        <w:ind w:right="61" w:hanging="796"/>
        <w:jc w:val="both"/>
        <w:rPr>
          <w:rFonts w:ascii="Calibri" w:eastAsia="Calibri" w:hAnsi="Calibri" w:cs="Calibri"/>
          <w:b/>
        </w:rPr>
      </w:pPr>
      <w:r>
        <w:t>Макарова Н.В. Практикум по информатике. Учебное пособие для вузов. - СПб. : Питер, 2012. - 320 c. </w:t>
      </w:r>
    </w:p>
    <w:p w:rsidR="00F92C27" w:rsidRDefault="00F92C27">
      <w:pPr>
        <w:spacing w:after="160"/>
        <w:jc w:val="both"/>
        <w:rPr>
          <w:rFonts w:ascii="Calibri" w:eastAsia="Calibri" w:hAnsi="Calibri" w:cs="Calibri"/>
          <w:b/>
        </w:rPr>
      </w:pPr>
    </w:p>
    <w:p w:rsidR="00F92C27" w:rsidRDefault="00F92C27">
      <w:pPr>
        <w:spacing w:line="360" w:lineRule="auto"/>
        <w:ind w:left="709"/>
        <w:rPr>
          <w:b/>
          <w:i/>
        </w:rPr>
      </w:pPr>
      <w:r>
        <w:rPr>
          <w:b/>
        </w:rPr>
        <w:t>6.</w:t>
      </w:r>
      <w:r>
        <w:rPr>
          <w:b/>
          <w:kern w:val="1"/>
        </w:rPr>
        <w:t xml:space="preserve">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:rsidR="00F92C27" w:rsidRDefault="00F92C27">
      <w:pPr>
        <w:tabs>
          <w:tab w:val="left" w:pos="426"/>
          <w:tab w:val="left" w:pos="993"/>
          <w:tab w:val="left" w:pos="1560"/>
        </w:tabs>
        <w:ind w:left="709"/>
        <w:rPr>
          <w:b/>
          <w:i/>
        </w:rPr>
      </w:pPr>
    </w:p>
    <w:p w:rsidR="00F92C27" w:rsidRDefault="00F92C27" w:rsidP="00F92C27">
      <w:pPr>
        <w:numPr>
          <w:ilvl w:val="1"/>
          <w:numId w:val="63"/>
        </w:numPr>
      </w:pPr>
      <w:r>
        <w:rPr>
          <w:b/>
        </w:rPr>
        <w:t>Основная литература</w:t>
      </w:r>
    </w:p>
    <w:p w:rsidR="00F92C27" w:rsidRDefault="00F92C27" w:rsidP="00F92C27">
      <w:pPr>
        <w:numPr>
          <w:ilvl w:val="0"/>
          <w:numId w:val="4"/>
        </w:numPr>
        <w:ind w:right="61"/>
        <w:jc w:val="both"/>
      </w:pPr>
      <w:r>
        <w:t xml:space="preserve">Долженков В., Стученков А..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 </w:t>
      </w:r>
      <w:r>
        <w:rPr>
          <w:lang w:val="en-US"/>
        </w:rPr>
        <w:t>Excel</w:t>
      </w:r>
      <w:r>
        <w:t xml:space="preserve"> 2010. - СПб. : БХВ-Петербург, 2011,  816с.</w:t>
      </w:r>
    </w:p>
    <w:p w:rsidR="00F92C27" w:rsidRDefault="00F92C27" w:rsidP="00F92C27">
      <w:pPr>
        <w:numPr>
          <w:ilvl w:val="0"/>
          <w:numId w:val="4"/>
        </w:numPr>
        <w:ind w:right="61"/>
        <w:jc w:val="both"/>
      </w:pPr>
      <w:r>
        <w:t>Макарова Н., Волков В.. Информатика: учебник для вузов. Стандарт третьего поколения  - СПб. : Питер, 2011. - 576 c. </w:t>
      </w:r>
    </w:p>
    <w:p w:rsidR="00F92C27" w:rsidRDefault="00F92C27" w:rsidP="00F92C27">
      <w:pPr>
        <w:numPr>
          <w:ilvl w:val="0"/>
          <w:numId w:val="4"/>
        </w:numPr>
        <w:ind w:right="61"/>
        <w:jc w:val="both"/>
      </w:pPr>
      <w:r>
        <w:t>Симонович С. Информатика : Базовый курс : Учебник для вузов. 3-е изд. Стандарт третьего поколения  - СПб. : Питер, 2011. - 640 c. </w:t>
      </w:r>
    </w:p>
    <w:p w:rsidR="00F92C27" w:rsidRDefault="00F92C27" w:rsidP="00F92C27">
      <w:pPr>
        <w:pStyle w:val="afc"/>
        <w:numPr>
          <w:ilvl w:val="0"/>
          <w:numId w:val="4"/>
        </w:numPr>
        <w:spacing w:before="0" w:after="0"/>
        <w:ind w:right="62"/>
        <w:jc w:val="both"/>
        <w:rPr>
          <w:b/>
          <w:i/>
        </w:rPr>
      </w:pPr>
      <w:r>
        <w:rPr>
          <w:rFonts w:ascii="Times New Roman" w:hAnsi="Times New Roman" w:cs="Times New Roman"/>
        </w:rPr>
        <w:t xml:space="preserve">Стоцкий Ю., Васильев А., Телина И. </w:t>
      </w:r>
      <w:r>
        <w:rPr>
          <w:rFonts w:ascii="Times New Roman" w:hAnsi="Times New Roman" w:cs="Times New Roman"/>
          <w:lang w:val="en-US"/>
        </w:rPr>
        <w:t>Office</w:t>
      </w:r>
      <w:r>
        <w:rPr>
          <w:rFonts w:ascii="Times New Roman" w:hAnsi="Times New Roman" w:cs="Times New Roman"/>
        </w:rPr>
        <w:t xml:space="preserve"> 2010. Самоучитель. СПб. : Питер, 2010. -  432 c. </w:t>
      </w:r>
    </w:p>
    <w:p w:rsidR="00F92C27" w:rsidRDefault="00F92C27">
      <w:pPr>
        <w:jc w:val="center"/>
        <w:rPr>
          <w:b/>
          <w:i/>
        </w:rPr>
      </w:pPr>
    </w:p>
    <w:p w:rsidR="00F92C27" w:rsidRDefault="00F92C27" w:rsidP="00F92C27">
      <w:pPr>
        <w:numPr>
          <w:ilvl w:val="1"/>
          <w:numId w:val="63"/>
        </w:numPr>
      </w:pPr>
      <w:r>
        <w:rPr>
          <w:b/>
          <w:i/>
        </w:rPr>
        <w:t xml:space="preserve"> Дополнительная литература:</w:t>
      </w:r>
    </w:p>
    <w:p w:rsidR="00F92C27" w:rsidRDefault="00F92C27" w:rsidP="00F92C27">
      <w:pPr>
        <w:numPr>
          <w:ilvl w:val="0"/>
          <w:numId w:val="16"/>
        </w:numPr>
        <w:ind w:right="61"/>
        <w:jc w:val="both"/>
      </w:pPr>
      <w:r>
        <w:t>Таненбаум Э., Остин Т.. Архитектура компьютера. 6-е изд. - СПб. : Питер, 2013. - 816 c. </w:t>
      </w:r>
    </w:p>
    <w:p w:rsidR="00F92C27" w:rsidRDefault="00F92C27" w:rsidP="00F92C27">
      <w:pPr>
        <w:numPr>
          <w:ilvl w:val="0"/>
          <w:numId w:val="16"/>
        </w:numPr>
        <w:ind w:right="61"/>
        <w:jc w:val="both"/>
      </w:pPr>
      <w:r>
        <w:t>Ташков П.А. Работа в Интернете. Энциклопедия. - СПб. : Питер, 2010. - 416 c. </w:t>
      </w:r>
    </w:p>
    <w:p w:rsidR="00F92C27" w:rsidRDefault="00F92C27" w:rsidP="00F92C27">
      <w:pPr>
        <w:numPr>
          <w:ilvl w:val="0"/>
          <w:numId w:val="16"/>
        </w:numPr>
        <w:ind w:right="61"/>
        <w:jc w:val="both"/>
      </w:pPr>
      <w:r>
        <w:t>Шаньгин В.Ф. защита компьютерной информации. Эффективные методы и средства. М. : ДМК Пресс, 2010, 544с.,УМО.</w:t>
      </w:r>
    </w:p>
    <w:p w:rsidR="00F92C27" w:rsidRDefault="00F92C27" w:rsidP="00F92C27">
      <w:pPr>
        <w:numPr>
          <w:ilvl w:val="0"/>
          <w:numId w:val="16"/>
        </w:numPr>
        <w:ind w:right="61"/>
        <w:jc w:val="both"/>
      </w:pPr>
      <w:r>
        <w:t>Бройдо В., Ильина О. Вычислительные системы, сети, и коммуникации: Учебник для вузов. 4-е изд. - СПб. : Питер, 2010. - 560c. , Гриф МО Учебное пособие.</w:t>
      </w:r>
    </w:p>
    <w:p w:rsidR="00F92C27" w:rsidRDefault="00F92C27" w:rsidP="00F92C27">
      <w:pPr>
        <w:numPr>
          <w:ilvl w:val="0"/>
          <w:numId w:val="16"/>
        </w:numPr>
        <w:ind w:right="61"/>
        <w:jc w:val="both"/>
        <w:rPr>
          <w:b/>
        </w:rPr>
      </w:pPr>
      <w:r>
        <w:t>Гусева Е.Н. Информатика :[электронный ресурс] учебное пособие. М. : Флинта, 2011,</w:t>
      </w:r>
      <w:r>
        <w:rPr>
          <w:rFonts w:eastAsia="Arial Unicode MS"/>
          <w:lang w:val="en-US"/>
        </w:rPr>
        <w:t xml:space="preserve"> 260 с.</w:t>
      </w:r>
    </w:p>
    <w:p w:rsidR="00F92C27" w:rsidRDefault="00F92C27">
      <w:pPr>
        <w:pStyle w:val="a0"/>
        <w:numPr>
          <w:ilvl w:val="0"/>
          <w:numId w:val="0"/>
        </w:numPr>
        <w:spacing w:line="276" w:lineRule="auto"/>
        <w:ind w:left="1353"/>
        <w:rPr>
          <w:b/>
        </w:rPr>
      </w:pPr>
    </w:p>
    <w:p w:rsidR="00F92C27" w:rsidRDefault="00F92C27" w:rsidP="00F92C27">
      <w:pPr>
        <w:numPr>
          <w:ilvl w:val="1"/>
          <w:numId w:val="63"/>
        </w:numPr>
        <w:jc w:val="both"/>
      </w:pPr>
      <w:r>
        <w:rPr>
          <w:b/>
        </w:rPr>
        <w:t>Учебно-методическое обеспечение для самостоятельной работы.</w:t>
      </w:r>
    </w:p>
    <w:p w:rsidR="00F92C27" w:rsidRDefault="00F92C27" w:rsidP="00F92C27">
      <w:pPr>
        <w:numPr>
          <w:ilvl w:val="0"/>
          <w:numId w:val="47"/>
        </w:numPr>
        <w:ind w:right="61"/>
        <w:jc w:val="both"/>
      </w:pPr>
      <w:r>
        <w:t>Забуга А. Теоретические основы информатики. Учебное пособие. Стандарт третьего поколения. - СПб. : Питер, 2014. - 208 c. </w:t>
      </w:r>
    </w:p>
    <w:p w:rsidR="00F92C27" w:rsidRDefault="00F92C27" w:rsidP="00F92C27">
      <w:pPr>
        <w:numPr>
          <w:ilvl w:val="0"/>
          <w:numId w:val="47"/>
        </w:numPr>
        <w:ind w:right="61"/>
        <w:jc w:val="both"/>
      </w:pPr>
      <w:r>
        <w:t>Макарова Н.В. Практикум по информатике. Учебное пособие для вузов. - СПб. : Питер, 2012. - 320 c. </w:t>
      </w:r>
    </w:p>
    <w:p w:rsidR="00F92C27" w:rsidRDefault="00F92C27" w:rsidP="00F92C27">
      <w:pPr>
        <w:numPr>
          <w:ilvl w:val="0"/>
          <w:numId w:val="47"/>
        </w:numPr>
        <w:ind w:right="61"/>
        <w:jc w:val="both"/>
      </w:pPr>
      <w:r>
        <w:t>Одиноков В.В., Коцюбинский В.П. Операционные системы и сети. Томск: Тусур , 2007. - 391 c. , УМО.</w:t>
      </w:r>
    </w:p>
    <w:p w:rsidR="00F92C27" w:rsidRDefault="00F92C27" w:rsidP="00F92C27">
      <w:pPr>
        <w:numPr>
          <w:ilvl w:val="0"/>
          <w:numId w:val="47"/>
        </w:numPr>
        <w:ind w:right="61"/>
        <w:jc w:val="both"/>
      </w:pPr>
      <w:r>
        <w:t>Степанов А.Н.. Информатика : учеб, пособие для вузов, рек. М-вом образования Рос. Федерации / А.Н. Степанов. - 6-е изд. - СПб. : Питер, 2009.-720 с.</w:t>
      </w:r>
    </w:p>
    <w:p w:rsidR="00F92C27" w:rsidRDefault="00F92C27" w:rsidP="00F92C27">
      <w:pPr>
        <w:numPr>
          <w:ilvl w:val="0"/>
          <w:numId w:val="47"/>
        </w:numPr>
        <w:ind w:right="61"/>
        <w:jc w:val="both"/>
      </w:pPr>
      <w:r>
        <w:t>Чекмарёв А. Windows 7 для пользователя. - СПб. : БХВ-Петербург, 2010, 560с.</w:t>
      </w:r>
    </w:p>
    <w:p w:rsidR="00F92C27" w:rsidRDefault="00F92C27">
      <w:pPr>
        <w:ind w:left="360" w:right="61"/>
        <w:jc w:val="both"/>
      </w:pPr>
    </w:p>
    <w:p w:rsidR="00F92C27" w:rsidRDefault="00F92C27" w:rsidP="00F92C27">
      <w:pPr>
        <w:numPr>
          <w:ilvl w:val="1"/>
          <w:numId w:val="63"/>
        </w:numPr>
        <w:rPr>
          <w:lang w:val="x-none"/>
        </w:rPr>
      </w:pPr>
      <w:r>
        <w:rPr>
          <w:b/>
        </w:rPr>
        <w:t>Нормативные правовые документы</w:t>
      </w:r>
    </w:p>
    <w:p w:rsidR="00F92C27" w:rsidRDefault="00F92C27">
      <w:pPr>
        <w:keepNext/>
        <w:ind w:left="432"/>
        <w:jc w:val="both"/>
        <w:rPr>
          <w:b/>
        </w:rPr>
      </w:pPr>
      <w:r>
        <w:rPr>
          <w:lang w:val="x-none"/>
        </w:rPr>
        <w:t>Федеральный закон "Об образовании в Российской Федерации" от 29.12.2012 N 273-ФЗ</w:t>
      </w:r>
      <w:r>
        <w:t xml:space="preserve">. </w:t>
      </w:r>
      <w:r>
        <w:rPr>
          <w:lang w:val="en-US"/>
        </w:rPr>
        <w:t>URL</w:t>
      </w:r>
      <w:r>
        <w:t xml:space="preserve">: </w:t>
      </w:r>
      <w:hyperlink r:id="rId18" w:history="1">
        <w:r>
          <w:rPr>
            <w:rStyle w:val="a6"/>
          </w:rPr>
          <w:t>http://www.consultant.ru/document/cons_doc_LAW_140174/</w:t>
        </w:r>
      </w:hyperlink>
    </w:p>
    <w:p w:rsidR="00F92C27" w:rsidRDefault="00F92C27">
      <w:pPr>
        <w:spacing w:line="276" w:lineRule="auto"/>
        <w:jc w:val="both"/>
        <w:rPr>
          <w:b/>
        </w:rPr>
      </w:pPr>
    </w:p>
    <w:p w:rsidR="00F92C27" w:rsidRDefault="00F92C27" w:rsidP="00F92C27">
      <w:pPr>
        <w:numPr>
          <w:ilvl w:val="1"/>
          <w:numId w:val="63"/>
        </w:numPr>
      </w:pPr>
      <w:r>
        <w:rPr>
          <w:b/>
        </w:rPr>
        <w:t xml:space="preserve"> Интернет-ресурсы</w:t>
      </w:r>
    </w:p>
    <w:p w:rsidR="00F92C27" w:rsidRDefault="00ED0600">
      <w:pPr>
        <w:spacing w:line="312" w:lineRule="auto"/>
        <w:jc w:val="both"/>
      </w:pPr>
      <w:hyperlink r:id="rId19" w:history="1">
        <w:r w:rsidR="00F92C27">
          <w:rPr>
            <w:rStyle w:val="a6"/>
            <w:lang w:val="en-US"/>
          </w:rPr>
          <w:t>http</w:t>
        </w:r>
        <w:r w:rsidR="00F92C27">
          <w:rPr>
            <w:rStyle w:val="a6"/>
          </w:rPr>
          <w:t>://</w:t>
        </w:r>
        <w:r w:rsidR="00F92C27">
          <w:rPr>
            <w:rStyle w:val="a6"/>
            <w:lang w:val="en-US"/>
          </w:rPr>
          <w:t>faculty</w:t>
        </w:r>
        <w:r w:rsidR="00F92C27">
          <w:rPr>
            <w:rStyle w:val="a6"/>
          </w:rPr>
          <w:t>.</w:t>
        </w:r>
        <w:r w:rsidR="00F92C27">
          <w:rPr>
            <w:rStyle w:val="a6"/>
            <w:lang w:val="en-US"/>
          </w:rPr>
          <w:t>ucr</w:t>
        </w:r>
        <w:r w:rsidR="00F92C27">
          <w:rPr>
            <w:rStyle w:val="a6"/>
          </w:rPr>
          <w:t>.</w:t>
        </w:r>
        <w:r w:rsidR="00F92C27">
          <w:rPr>
            <w:rStyle w:val="a6"/>
            <w:lang w:val="en-US"/>
          </w:rPr>
          <w:t>edu</w:t>
        </w:r>
        <w:r w:rsidR="00F92C27">
          <w:rPr>
            <w:rStyle w:val="a6"/>
          </w:rPr>
          <w:t>/~</w:t>
        </w:r>
        <w:r w:rsidR="00F92C27">
          <w:rPr>
            <w:rStyle w:val="a6"/>
            <w:lang w:val="en-US"/>
          </w:rPr>
          <w:t>hanneman</w:t>
        </w:r>
        <w:r w:rsidR="00F92C27">
          <w:rPr>
            <w:rStyle w:val="a6"/>
          </w:rPr>
          <w:t>/</w:t>
        </w:r>
        <w:r w:rsidR="00F92C27">
          <w:rPr>
            <w:rStyle w:val="a6"/>
            <w:lang w:val="en-US"/>
          </w:rPr>
          <w:t>nettext</w:t>
        </w:r>
        <w:r w:rsidR="00F92C27">
          <w:rPr>
            <w:rStyle w:val="a6"/>
          </w:rPr>
          <w:t>/</w:t>
        </w:r>
        <w:r w:rsidR="00F92C27">
          <w:rPr>
            <w:rStyle w:val="a6"/>
            <w:lang w:val="en-US"/>
          </w:rPr>
          <w:t>C</w:t>
        </w:r>
        <w:r w:rsidR="00F92C27">
          <w:rPr>
            <w:rStyle w:val="a6"/>
          </w:rPr>
          <w:t>7_</w:t>
        </w:r>
        <w:r w:rsidR="00F92C27">
          <w:rPr>
            <w:rStyle w:val="a6"/>
            <w:lang w:val="en-US"/>
          </w:rPr>
          <w:t>Connection</w:t>
        </w:r>
        <w:r w:rsidR="00F92C27">
          <w:rPr>
            <w:rStyle w:val="a6"/>
          </w:rPr>
          <w:t>.</w:t>
        </w:r>
        <w:r w:rsidR="00F92C27">
          <w:rPr>
            <w:rStyle w:val="a6"/>
            <w:lang w:val="en-US"/>
          </w:rPr>
          <w:t>html</w:t>
        </w:r>
      </w:hyperlink>
    </w:p>
    <w:p w:rsidR="00F92C27" w:rsidRDefault="00F92C27">
      <w:pPr>
        <w:spacing w:line="312" w:lineRule="auto"/>
        <w:jc w:val="both"/>
      </w:pPr>
    </w:p>
    <w:p w:rsidR="00F92C27" w:rsidRDefault="00F92C27">
      <w:pPr>
        <w:spacing w:line="254" w:lineRule="auto"/>
        <w:ind w:firstLine="142"/>
        <w:rPr>
          <w:rFonts w:eastAsia="Calibri"/>
        </w:rPr>
      </w:pPr>
      <w:r>
        <w:rPr>
          <w:rFonts w:eastAsia="Calibri"/>
          <w:b/>
        </w:rPr>
        <w:t xml:space="preserve">Сайт научной библиотеки СЗИУ </w:t>
      </w:r>
      <w:hyperlink r:id="rId20" w:history="1">
        <w:r>
          <w:rPr>
            <w:rStyle w:val="a6"/>
            <w:rFonts w:eastAsia="Calibri"/>
            <w:b/>
          </w:rPr>
          <w:t>http://nw</w:t>
        </w:r>
        <w:r>
          <w:rPr>
            <w:rStyle w:val="a6"/>
            <w:rFonts w:eastAsia="Calibri"/>
            <w:b/>
            <w:lang w:val="en-US"/>
          </w:rPr>
          <w:t>ipa</w:t>
        </w:r>
        <w:r>
          <w:rPr>
            <w:rStyle w:val="a6"/>
            <w:rFonts w:eastAsia="Calibri"/>
            <w:b/>
          </w:rPr>
          <w:t>.ru</w:t>
        </w:r>
      </w:hyperlink>
      <w:r>
        <w:rPr>
          <w:rFonts w:eastAsia="Calibri"/>
          <w:b/>
        </w:rPr>
        <w:t xml:space="preserve"> </w:t>
      </w:r>
    </w:p>
    <w:p w:rsidR="00F92C27" w:rsidRDefault="00F92C27">
      <w:pPr>
        <w:spacing w:line="254" w:lineRule="auto"/>
        <w:rPr>
          <w:rFonts w:eastAsia="Calibri"/>
        </w:rPr>
      </w:pPr>
      <w:r>
        <w:rPr>
          <w:rFonts w:eastAsia="Calibri"/>
        </w:rPr>
        <w:tab/>
        <w:t xml:space="preserve">1. </w:t>
      </w:r>
      <w:r>
        <w:rPr>
          <w:rFonts w:eastAsia="Calibri"/>
          <w:i/>
        </w:rPr>
        <w:t>Электронные учебники</w:t>
      </w:r>
      <w:r>
        <w:rPr>
          <w:rFonts w:eastAsia="Calibri"/>
        </w:rPr>
        <w:t xml:space="preserve"> электронно - библиотечной системы (ЭБС)  «</w:t>
      </w:r>
      <w:r>
        <w:rPr>
          <w:rFonts w:eastAsia="Calibri"/>
          <w:b/>
        </w:rPr>
        <w:t>Айбукс»</w:t>
      </w:r>
      <w:r>
        <w:rPr>
          <w:rFonts w:eastAsia="Calibri"/>
        </w:rPr>
        <w:t xml:space="preserve"> </w:t>
      </w:r>
    </w:p>
    <w:p w:rsidR="00F92C27" w:rsidRDefault="00F92C27">
      <w:pPr>
        <w:spacing w:line="254" w:lineRule="auto"/>
        <w:rPr>
          <w:rFonts w:eastAsia="Calibri"/>
        </w:rPr>
      </w:pPr>
      <w:r>
        <w:rPr>
          <w:rFonts w:eastAsia="Calibri"/>
        </w:rPr>
        <w:tab/>
        <w:t>2.</w:t>
      </w:r>
      <w:r>
        <w:rPr>
          <w:rFonts w:eastAsia="Calibri"/>
          <w:i/>
        </w:rPr>
        <w:t xml:space="preserve"> Электронные учебники</w:t>
      </w:r>
      <w:r>
        <w:rPr>
          <w:rFonts w:eastAsia="Calibri"/>
        </w:rPr>
        <w:t xml:space="preserve"> электронно – библиотечной системы (ЭБС) </w:t>
      </w:r>
      <w:r>
        <w:rPr>
          <w:rFonts w:eastAsia="Calibri"/>
          <w:b/>
        </w:rPr>
        <w:t>«Лань»</w:t>
      </w:r>
      <w:r>
        <w:rPr>
          <w:rFonts w:eastAsia="Calibri"/>
        </w:rPr>
        <w:t xml:space="preserve"> </w:t>
      </w:r>
    </w:p>
    <w:p w:rsidR="00F92C27" w:rsidRDefault="00F92C27">
      <w:pPr>
        <w:spacing w:line="254" w:lineRule="auto"/>
        <w:rPr>
          <w:rFonts w:eastAsia="Calibri"/>
        </w:rPr>
      </w:pPr>
      <w:r>
        <w:rPr>
          <w:rFonts w:eastAsia="Calibri"/>
        </w:rPr>
        <w:tab/>
        <w:t xml:space="preserve">3. </w:t>
      </w:r>
      <w:r>
        <w:rPr>
          <w:rFonts w:eastAsia="Calibri"/>
          <w:i/>
        </w:rPr>
        <w:t>Научно-практические статьи</w:t>
      </w:r>
      <w:r>
        <w:rPr>
          <w:rFonts w:eastAsia="Calibri"/>
        </w:rPr>
        <w:t xml:space="preserve"> </w:t>
      </w:r>
      <w:r>
        <w:rPr>
          <w:rFonts w:eastAsia="Calibri"/>
          <w:i/>
        </w:rPr>
        <w:t>по финансам и менеджменту</w:t>
      </w:r>
      <w:r>
        <w:rPr>
          <w:rFonts w:eastAsia="Calibri"/>
        </w:rPr>
        <w:t xml:space="preserve"> Издательского дома </w:t>
      </w:r>
      <w:r>
        <w:rPr>
          <w:rFonts w:eastAsia="Calibri"/>
          <w:b/>
        </w:rPr>
        <w:t>«Библиотека Гребенникова</w:t>
      </w:r>
      <w:r>
        <w:rPr>
          <w:rFonts w:eastAsia="Calibri"/>
        </w:rPr>
        <w:t xml:space="preserve">» </w:t>
      </w:r>
    </w:p>
    <w:p w:rsidR="00F92C27" w:rsidRDefault="00F92C27">
      <w:pPr>
        <w:spacing w:line="254" w:lineRule="auto"/>
        <w:rPr>
          <w:rFonts w:eastAsia="Calibri"/>
          <w:b/>
        </w:rPr>
      </w:pPr>
      <w:r>
        <w:rPr>
          <w:rFonts w:eastAsia="Calibri"/>
        </w:rPr>
        <w:tab/>
        <w:t xml:space="preserve">4. </w:t>
      </w:r>
      <w:r>
        <w:rPr>
          <w:rFonts w:eastAsia="Calibri"/>
          <w:i/>
        </w:rPr>
        <w:t>Статьи из периодических изданий по  общественным  и гуманитарным наукам</w:t>
      </w:r>
      <w:r>
        <w:rPr>
          <w:rFonts w:eastAsia="Calibri"/>
        </w:rPr>
        <w:t xml:space="preserve"> «</w:t>
      </w:r>
      <w:r>
        <w:rPr>
          <w:rFonts w:eastAsia="Calibri"/>
          <w:b/>
        </w:rPr>
        <w:t xml:space="preserve">Ист - Вью»  </w:t>
      </w:r>
    </w:p>
    <w:p w:rsidR="00F92C27" w:rsidRDefault="00F92C27">
      <w:pPr>
        <w:spacing w:line="254" w:lineRule="auto"/>
        <w:rPr>
          <w:rFonts w:eastAsia="Calibri"/>
        </w:rPr>
      </w:pPr>
      <w:r>
        <w:rPr>
          <w:rFonts w:eastAsia="Calibri"/>
          <w:b/>
        </w:rPr>
        <w:tab/>
      </w:r>
      <w:r>
        <w:rPr>
          <w:rFonts w:eastAsia="Calibri"/>
        </w:rPr>
        <w:t xml:space="preserve">5. </w:t>
      </w:r>
      <w:r>
        <w:rPr>
          <w:rFonts w:eastAsia="Calibri"/>
          <w:i/>
        </w:rPr>
        <w:t>Энциклопедии, словари, справочники</w:t>
      </w:r>
      <w:r>
        <w:rPr>
          <w:rFonts w:eastAsia="Calibri"/>
        </w:rPr>
        <w:t xml:space="preserve"> «</w:t>
      </w:r>
      <w:r>
        <w:rPr>
          <w:rFonts w:eastAsia="Calibri"/>
          <w:b/>
        </w:rPr>
        <w:t>Рубрикон»</w:t>
      </w:r>
      <w:r>
        <w:rPr>
          <w:rFonts w:eastAsia="Calibri"/>
        </w:rPr>
        <w:t xml:space="preserve">   </w:t>
      </w:r>
    </w:p>
    <w:p w:rsidR="00F92C27" w:rsidRDefault="00F92C27">
      <w:pPr>
        <w:spacing w:line="254" w:lineRule="auto"/>
        <w:rPr>
          <w:rFonts w:eastAsia="Calibri"/>
          <w:i/>
        </w:rPr>
      </w:pPr>
      <w:r>
        <w:rPr>
          <w:rFonts w:eastAsia="Calibri"/>
        </w:rPr>
        <w:tab/>
        <w:t>6.</w:t>
      </w:r>
      <w:r>
        <w:rPr>
          <w:rFonts w:eastAsia="Calibri"/>
          <w:b/>
          <w:i/>
        </w:rPr>
        <w:t xml:space="preserve">  Англоязычные  ресурсы </w:t>
      </w:r>
      <w:r>
        <w:rPr>
          <w:rFonts w:eastAsia="Calibri"/>
          <w:b/>
          <w:lang w:val="en-US"/>
        </w:rPr>
        <w:t>EBSCO</w:t>
      </w:r>
      <w:r>
        <w:rPr>
          <w:rFonts w:eastAsia="Calibri"/>
          <w:b/>
        </w:rPr>
        <w:t xml:space="preserve"> </w:t>
      </w:r>
      <w:r>
        <w:rPr>
          <w:rFonts w:eastAsia="Calibri"/>
          <w:b/>
          <w:lang w:val="en-US"/>
        </w:rPr>
        <w:t>Publishing</w:t>
      </w:r>
      <w:r>
        <w:rPr>
          <w:rFonts w:eastAsia="Calibri"/>
        </w:rPr>
        <w:t xml:space="preserve">- </w:t>
      </w:r>
      <w:r>
        <w:rPr>
          <w:rFonts w:eastAsia="Calibri"/>
          <w:i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>
        <w:rPr>
          <w:rFonts w:eastAsia="Calibri"/>
          <w:b/>
          <w:i/>
        </w:rPr>
        <w:t>публикаций из научных и научно–популярных журналов.</w:t>
      </w:r>
    </w:p>
    <w:p w:rsidR="00F92C27" w:rsidRDefault="00F92C27">
      <w:pPr>
        <w:spacing w:line="254" w:lineRule="auto"/>
        <w:ind w:firstLine="708"/>
        <w:rPr>
          <w:rFonts w:eastAsia="Calibri"/>
          <w:b/>
          <w:i/>
        </w:rPr>
      </w:pPr>
      <w:r>
        <w:rPr>
          <w:rFonts w:eastAsia="Calibri"/>
          <w:i/>
        </w:rPr>
        <w:t>7.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  <w:i/>
          <w:lang w:val="en-US"/>
        </w:rPr>
        <w:t>Emerald</w:t>
      </w:r>
      <w:r>
        <w:rPr>
          <w:rFonts w:eastAsia="Calibri"/>
          <w:b/>
          <w:i/>
        </w:rPr>
        <w:t xml:space="preserve">- </w:t>
      </w:r>
      <w:r>
        <w:rPr>
          <w:rFonts w:eastAsia="Calibri"/>
          <w:i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>
        <w:rPr>
          <w:rFonts w:eastAsia="Calibri"/>
          <w:b/>
          <w:i/>
        </w:rPr>
        <w:t xml:space="preserve">   </w:t>
      </w:r>
    </w:p>
    <w:p w:rsidR="00F92C27" w:rsidRDefault="00F92C27">
      <w:pPr>
        <w:spacing w:line="254" w:lineRule="auto"/>
        <w:ind w:firstLine="708"/>
        <w:rPr>
          <w:rFonts w:eastAsia="Calibri"/>
          <w:b/>
          <w:i/>
        </w:rPr>
      </w:pPr>
    </w:p>
    <w:p w:rsidR="00F92C27" w:rsidRDefault="00F92C27">
      <w:pPr>
        <w:spacing w:line="254" w:lineRule="auto"/>
        <w:ind w:firstLine="708"/>
        <w:jc w:val="center"/>
      </w:pPr>
      <w:r>
        <w:rPr>
          <w:rFonts w:eastAsia="Calibri"/>
          <w:b/>
        </w:rPr>
        <w:t>6.6. Иные источники</w:t>
      </w:r>
      <w:r>
        <w:rPr>
          <w:rFonts w:eastAsia="Calibri"/>
          <w:b/>
          <w:i/>
        </w:rPr>
        <w:t xml:space="preserve"> </w:t>
      </w:r>
      <w:r>
        <w:rPr>
          <w:rFonts w:eastAsia="Calibri"/>
          <w:b/>
        </w:rPr>
        <w:t>и базы данных</w:t>
      </w:r>
    </w:p>
    <w:p w:rsidR="00F92C27" w:rsidRDefault="00F92C27" w:rsidP="00F92C27">
      <w:pPr>
        <w:numPr>
          <w:ilvl w:val="0"/>
          <w:numId w:val="2"/>
        </w:numPr>
        <w:ind w:right="61"/>
        <w:jc w:val="both"/>
      </w:pPr>
      <w:r>
        <w:t>Единый архив экономических и социологических данных ГУ-ВШЭ (</w:t>
      </w:r>
      <w:hyperlink r:id="rId21" w:history="1">
        <w:r>
          <w:rPr>
            <w:rStyle w:val="a6"/>
          </w:rPr>
          <w:t>http</w:t>
        </w:r>
      </w:hyperlink>
      <w:hyperlink r:id="rId22" w:history="1">
        <w:r>
          <w:rPr>
            <w:rStyle w:val="a6"/>
          </w:rPr>
          <w:t>://</w:t>
        </w:r>
      </w:hyperlink>
      <w:hyperlink r:id="rId23" w:history="1">
        <w:r>
          <w:rPr>
            <w:rStyle w:val="a6"/>
          </w:rPr>
          <w:t>sophist</w:t>
        </w:r>
      </w:hyperlink>
      <w:hyperlink r:id="rId24" w:history="1">
        <w:r>
          <w:rPr>
            <w:rStyle w:val="a6"/>
          </w:rPr>
          <w:t>.</w:t>
        </w:r>
      </w:hyperlink>
      <w:hyperlink r:id="rId25" w:history="1">
        <w:r>
          <w:rPr>
            <w:rStyle w:val="a6"/>
          </w:rPr>
          <w:t>hse</w:t>
        </w:r>
      </w:hyperlink>
      <w:hyperlink r:id="rId26" w:history="1">
        <w:r>
          <w:rPr>
            <w:rStyle w:val="a6"/>
          </w:rPr>
          <w:t>.</w:t>
        </w:r>
      </w:hyperlink>
      <w:hyperlink r:id="rId27" w:history="1">
        <w:r>
          <w:rPr>
            <w:rStyle w:val="a6"/>
          </w:rPr>
          <w:t>ru</w:t>
        </w:r>
      </w:hyperlink>
      <w:r>
        <w:t xml:space="preserve">) </w:t>
      </w:r>
    </w:p>
    <w:p w:rsidR="00F92C27" w:rsidRDefault="00F92C27" w:rsidP="00F92C27">
      <w:pPr>
        <w:numPr>
          <w:ilvl w:val="0"/>
          <w:numId w:val="2"/>
        </w:numPr>
        <w:ind w:right="61"/>
        <w:jc w:val="both"/>
      </w:pPr>
      <w:r>
        <w:t>Федеральная служба государственной статистики (</w:t>
      </w:r>
      <w:hyperlink r:id="rId28" w:history="1">
        <w:r>
          <w:rPr>
            <w:rStyle w:val="a6"/>
          </w:rPr>
          <w:t>http</w:t>
        </w:r>
      </w:hyperlink>
      <w:hyperlink r:id="rId29" w:history="1">
        <w:r>
          <w:rPr>
            <w:rStyle w:val="a6"/>
          </w:rPr>
          <w:t>://</w:t>
        </w:r>
      </w:hyperlink>
      <w:hyperlink r:id="rId30" w:history="1">
        <w:r>
          <w:rPr>
            <w:rStyle w:val="a6"/>
          </w:rPr>
          <w:t>www</w:t>
        </w:r>
      </w:hyperlink>
      <w:hyperlink r:id="rId31" w:history="1">
        <w:r>
          <w:rPr>
            <w:rStyle w:val="a6"/>
          </w:rPr>
          <w:t>.</w:t>
        </w:r>
      </w:hyperlink>
      <w:hyperlink r:id="rId32" w:history="1">
        <w:r>
          <w:rPr>
            <w:rStyle w:val="a6"/>
          </w:rPr>
          <w:t>gks</w:t>
        </w:r>
      </w:hyperlink>
      <w:hyperlink r:id="rId33" w:history="1">
        <w:r>
          <w:rPr>
            <w:rStyle w:val="a6"/>
          </w:rPr>
          <w:t>.</w:t>
        </w:r>
      </w:hyperlink>
      <w:hyperlink r:id="rId34" w:history="1">
        <w:r>
          <w:rPr>
            <w:rStyle w:val="a6"/>
          </w:rPr>
          <w:t>ru</w:t>
        </w:r>
      </w:hyperlink>
      <w:r>
        <w:t>):</w:t>
      </w:r>
    </w:p>
    <w:p w:rsidR="00F92C27" w:rsidRDefault="00F92C27" w:rsidP="00F92C27">
      <w:pPr>
        <w:numPr>
          <w:ilvl w:val="0"/>
          <w:numId w:val="2"/>
        </w:numPr>
        <w:ind w:right="61"/>
        <w:jc w:val="both"/>
      </w:pPr>
      <w:r>
        <w:t xml:space="preserve">Независимый институт социальной политики (http://atlas.socpol.ru/overviews/demography/index. shtml) </w:t>
      </w:r>
    </w:p>
    <w:p w:rsidR="00F92C27" w:rsidRPr="001F7E70" w:rsidRDefault="00F92C27" w:rsidP="00F92C27">
      <w:pPr>
        <w:numPr>
          <w:ilvl w:val="0"/>
          <w:numId w:val="2"/>
        </w:numPr>
        <w:ind w:right="61"/>
        <w:jc w:val="both"/>
        <w:rPr>
          <w:lang w:val="en-US"/>
        </w:rPr>
      </w:pPr>
      <w:r w:rsidRPr="001F7E70">
        <w:rPr>
          <w:lang w:val="en-US"/>
        </w:rPr>
        <w:t>Russia Longitudinal Monitoring Survey (</w:t>
      </w:r>
      <w:r>
        <w:t>РМЭЗ</w:t>
      </w:r>
      <w:r w:rsidRPr="001F7E70">
        <w:rPr>
          <w:lang w:val="en-US"/>
        </w:rPr>
        <w:t xml:space="preserve">): </w:t>
      </w:r>
      <w:hyperlink r:id="rId35" w:history="1">
        <w:r w:rsidRPr="001F7E70">
          <w:rPr>
            <w:rStyle w:val="a6"/>
            <w:lang w:val="en-US"/>
          </w:rPr>
          <w:t>http://www.cpc.unc.edu/projects/rlms/project/study.html</w:t>
        </w:r>
      </w:hyperlink>
      <w:r w:rsidRPr="001F7E70">
        <w:rPr>
          <w:lang w:val="en-US"/>
        </w:rPr>
        <w:t xml:space="preserve"> </w:t>
      </w:r>
    </w:p>
    <w:p w:rsidR="00F92C27" w:rsidRDefault="00F92C27" w:rsidP="00F92C27">
      <w:pPr>
        <w:numPr>
          <w:ilvl w:val="0"/>
          <w:numId w:val="2"/>
        </w:numPr>
        <w:ind w:right="61"/>
        <w:jc w:val="both"/>
      </w:pPr>
      <w:r>
        <w:t>Центральная избирательная комиссия РФ (</w:t>
      </w:r>
      <w:hyperlink r:id="rId36" w:history="1">
        <w:r>
          <w:rPr>
            <w:rStyle w:val="a6"/>
          </w:rPr>
          <w:t>http</w:t>
        </w:r>
      </w:hyperlink>
      <w:hyperlink r:id="rId37" w:history="1">
        <w:r>
          <w:rPr>
            <w:rStyle w:val="a6"/>
          </w:rPr>
          <w:t>://</w:t>
        </w:r>
      </w:hyperlink>
      <w:hyperlink r:id="rId38" w:history="1">
        <w:r>
          <w:rPr>
            <w:rStyle w:val="a6"/>
          </w:rPr>
          <w:t>www</w:t>
        </w:r>
      </w:hyperlink>
      <w:hyperlink r:id="rId39" w:history="1">
        <w:r>
          <w:rPr>
            <w:rStyle w:val="a6"/>
          </w:rPr>
          <w:t>.</w:t>
        </w:r>
      </w:hyperlink>
      <w:hyperlink r:id="rId40" w:history="1">
        <w:r>
          <w:rPr>
            <w:rStyle w:val="a6"/>
          </w:rPr>
          <w:t>cikrf</w:t>
        </w:r>
      </w:hyperlink>
      <w:hyperlink r:id="rId41" w:history="1">
        <w:r>
          <w:rPr>
            <w:rStyle w:val="a6"/>
          </w:rPr>
          <w:t>.</w:t>
        </w:r>
      </w:hyperlink>
      <w:hyperlink r:id="rId42" w:history="1">
        <w:r>
          <w:rPr>
            <w:rStyle w:val="a6"/>
          </w:rPr>
          <w:t>ru</w:t>
        </w:r>
      </w:hyperlink>
      <w:hyperlink r:id="rId43" w:history="1">
        <w:r>
          <w:rPr>
            <w:rStyle w:val="a6"/>
          </w:rPr>
          <w:t>/</w:t>
        </w:r>
      </w:hyperlink>
      <w:r>
        <w:t>)</w:t>
      </w:r>
    </w:p>
    <w:p w:rsidR="00F92C27" w:rsidRDefault="00F92C27" w:rsidP="00F92C27">
      <w:pPr>
        <w:numPr>
          <w:ilvl w:val="0"/>
          <w:numId w:val="2"/>
        </w:numPr>
        <w:ind w:right="61"/>
        <w:jc w:val="both"/>
      </w:pPr>
      <w:r>
        <w:t>ВЦИОМ (www.</w:t>
      </w:r>
      <w:hyperlink r:id="rId44" w:anchor="_blank" w:history="1">
        <w:r>
          <w:rPr>
            <w:rStyle w:val="a6"/>
          </w:rPr>
          <w:t>wciom.ru</w:t>
        </w:r>
      </w:hyperlink>
      <w:r>
        <w:t>)</w:t>
      </w:r>
    </w:p>
    <w:p w:rsidR="00F92C27" w:rsidRDefault="00F92C27" w:rsidP="00F92C27">
      <w:pPr>
        <w:numPr>
          <w:ilvl w:val="0"/>
          <w:numId w:val="2"/>
        </w:numPr>
        <w:ind w:right="61"/>
        <w:jc w:val="both"/>
      </w:pPr>
      <w:r>
        <w:t>Архив Межуниверситетского Консорциума политических и социальных исследований (Interuniversity Consortium for Political and Social Research (ICPSR) (</w:t>
      </w:r>
      <w:hyperlink r:id="rId45" w:history="1">
        <w:r>
          <w:rPr>
            <w:rStyle w:val="a6"/>
          </w:rPr>
          <w:t>http</w:t>
        </w:r>
      </w:hyperlink>
      <w:hyperlink r:id="rId46" w:history="1">
        <w:r>
          <w:rPr>
            <w:rStyle w:val="a6"/>
          </w:rPr>
          <w:t>://</w:t>
        </w:r>
      </w:hyperlink>
      <w:hyperlink r:id="rId47" w:history="1">
        <w:r>
          <w:rPr>
            <w:rStyle w:val="a6"/>
          </w:rPr>
          <w:t>www</w:t>
        </w:r>
      </w:hyperlink>
      <w:hyperlink r:id="rId48" w:history="1">
        <w:r>
          <w:rPr>
            <w:rStyle w:val="a6"/>
          </w:rPr>
          <w:t>.</w:t>
        </w:r>
      </w:hyperlink>
      <w:hyperlink r:id="rId49" w:history="1">
        <w:r>
          <w:rPr>
            <w:rStyle w:val="a6"/>
          </w:rPr>
          <w:t>icpsr</w:t>
        </w:r>
      </w:hyperlink>
      <w:hyperlink r:id="rId50" w:history="1">
        <w:r>
          <w:rPr>
            <w:rStyle w:val="a6"/>
          </w:rPr>
          <w:t>.</w:t>
        </w:r>
      </w:hyperlink>
      <w:hyperlink r:id="rId51" w:history="1">
        <w:r>
          <w:rPr>
            <w:rStyle w:val="a6"/>
          </w:rPr>
          <w:t>umich</w:t>
        </w:r>
      </w:hyperlink>
      <w:hyperlink r:id="rId52" w:history="1">
        <w:r>
          <w:rPr>
            <w:rStyle w:val="a6"/>
          </w:rPr>
          <w:t>.</w:t>
        </w:r>
      </w:hyperlink>
      <w:hyperlink r:id="rId53" w:history="1">
        <w:r>
          <w:rPr>
            <w:rStyle w:val="a6"/>
          </w:rPr>
          <w:t>edu</w:t>
        </w:r>
      </w:hyperlink>
      <w:hyperlink r:id="rId54" w:history="1">
        <w:r>
          <w:rPr>
            <w:rStyle w:val="a6"/>
          </w:rPr>
          <w:t>/</w:t>
        </w:r>
      </w:hyperlink>
      <w:r>
        <w:t xml:space="preserve">) </w:t>
      </w:r>
    </w:p>
    <w:p w:rsidR="00F92C27" w:rsidRPr="00855E80" w:rsidRDefault="00F92C27" w:rsidP="00F92C27">
      <w:pPr>
        <w:numPr>
          <w:ilvl w:val="0"/>
          <w:numId w:val="2"/>
        </w:numPr>
        <w:ind w:right="61"/>
        <w:jc w:val="both"/>
        <w:rPr>
          <w:rFonts w:eastAsia="Calibri"/>
          <w:lang w:val="en-US"/>
        </w:rPr>
      </w:pPr>
      <w:r>
        <w:t>Архив</w:t>
      </w:r>
      <w:r w:rsidRPr="00855E80">
        <w:rPr>
          <w:lang w:val="en-US"/>
        </w:rPr>
        <w:t xml:space="preserve"> ROPER-center - </w:t>
      </w:r>
      <w:r>
        <w:t>доступны</w:t>
      </w:r>
      <w:r w:rsidRPr="00855E80">
        <w:rPr>
          <w:lang w:val="en-US"/>
        </w:rPr>
        <w:t xml:space="preserve"> </w:t>
      </w:r>
      <w:r>
        <w:t>данные</w:t>
      </w:r>
      <w:r w:rsidRPr="00855E80">
        <w:rPr>
          <w:lang w:val="en-US"/>
        </w:rPr>
        <w:t xml:space="preserve"> </w:t>
      </w:r>
      <w:r>
        <w:t>крупнейшего</w:t>
      </w:r>
      <w:r w:rsidRPr="00855E80">
        <w:rPr>
          <w:lang w:val="en-US"/>
        </w:rPr>
        <w:t xml:space="preserve"> </w:t>
      </w:r>
      <w:r>
        <w:t>проекта</w:t>
      </w:r>
      <w:r w:rsidRPr="00855E80">
        <w:rPr>
          <w:lang w:val="en-US"/>
        </w:rPr>
        <w:t xml:space="preserve"> General Social Survey </w:t>
      </w:r>
      <w:r>
        <w:t>за</w:t>
      </w:r>
      <w:r w:rsidRPr="00855E80">
        <w:rPr>
          <w:lang w:val="en-US"/>
        </w:rPr>
        <w:t xml:space="preserve"> 1972-2008 (http://www.ropercenter.uconn.edu/data_access/data/datasets/ general</w:t>
      </w:r>
      <w:r w:rsidRPr="00855E80">
        <w:rPr>
          <w:rFonts w:eastAsia="Calibri"/>
          <w:color w:val="1F497D"/>
          <w:u w:val="single"/>
          <w:lang w:val="en-US"/>
        </w:rPr>
        <w:t>_</w:t>
      </w:r>
      <w:r>
        <w:rPr>
          <w:rFonts w:eastAsia="Calibri"/>
          <w:color w:val="1F497D"/>
          <w:u w:val="single"/>
          <w:lang w:val="en-GB"/>
        </w:rPr>
        <w:t>social</w:t>
      </w:r>
      <w:r w:rsidRPr="00855E80">
        <w:rPr>
          <w:rFonts w:eastAsia="Calibri"/>
          <w:color w:val="1F497D"/>
          <w:u w:val="single"/>
          <w:lang w:val="en-US"/>
        </w:rPr>
        <w:t>_</w:t>
      </w:r>
      <w:r>
        <w:rPr>
          <w:rFonts w:eastAsia="Calibri"/>
          <w:color w:val="1F497D"/>
          <w:u w:val="single"/>
          <w:lang w:val="en-GB"/>
        </w:rPr>
        <w:t>survey</w:t>
      </w:r>
      <w:r w:rsidRPr="00855E80">
        <w:rPr>
          <w:rFonts w:eastAsia="Calibri"/>
          <w:color w:val="1F497D"/>
          <w:u w:val="single"/>
          <w:lang w:val="en-US"/>
        </w:rPr>
        <w:t>.</w:t>
      </w:r>
      <w:r>
        <w:rPr>
          <w:rFonts w:eastAsia="Calibri"/>
          <w:color w:val="1F497D"/>
          <w:u w:val="single"/>
          <w:lang w:val="en-GB"/>
        </w:rPr>
        <w:t>html</w:t>
      </w:r>
      <w:r w:rsidRPr="00855E80">
        <w:rPr>
          <w:rFonts w:eastAsia="Calibri"/>
          <w:color w:val="1F497D"/>
          <w:u w:val="single"/>
          <w:lang w:val="en-US"/>
        </w:rPr>
        <w:t>#</w:t>
      </w:r>
      <w:r>
        <w:rPr>
          <w:rFonts w:eastAsia="Calibri"/>
          <w:color w:val="1F497D"/>
          <w:u w:val="single"/>
          <w:lang w:val="en-GB"/>
        </w:rPr>
        <w:t>codebook</w:t>
      </w:r>
      <w:r w:rsidRPr="00855E80">
        <w:rPr>
          <w:rFonts w:eastAsia="Calibri"/>
          <w:color w:val="1F497D"/>
          <w:u w:val="single"/>
          <w:lang w:val="en-US"/>
        </w:rPr>
        <w:t>)</w:t>
      </w:r>
    </w:p>
    <w:p w:rsidR="00F92C27" w:rsidRPr="00855E80" w:rsidRDefault="00F92C27">
      <w:pPr>
        <w:spacing w:line="254" w:lineRule="auto"/>
        <w:ind w:firstLine="708"/>
        <w:rPr>
          <w:rFonts w:eastAsia="Calibri"/>
          <w:lang w:val="en-US"/>
        </w:rPr>
      </w:pPr>
    </w:p>
    <w:p w:rsidR="00F92C27" w:rsidRDefault="00F92C27" w:rsidP="00F92C27">
      <w:pPr>
        <w:numPr>
          <w:ilvl w:val="1"/>
          <w:numId w:val="50"/>
        </w:numPr>
        <w:spacing w:after="160" w:line="276" w:lineRule="auto"/>
        <w:jc w:val="both"/>
        <w:rPr>
          <w:rFonts w:eastAsia="Calibri"/>
        </w:rPr>
      </w:pPr>
      <w:r>
        <w:rPr>
          <w:b/>
        </w:rPr>
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:rsidR="00F92C27" w:rsidRDefault="00F92C27">
      <w:pPr>
        <w:spacing w:line="254" w:lineRule="auto"/>
        <w:ind w:firstLine="425"/>
        <w:jc w:val="both"/>
        <w:rPr>
          <w:rFonts w:eastAsia="Calibri"/>
        </w:rPr>
      </w:pPr>
    </w:p>
    <w:p w:rsidR="00F92C27" w:rsidRDefault="00F92C27" w:rsidP="00F92C27">
      <w:pPr>
        <w:numPr>
          <w:ilvl w:val="0"/>
          <w:numId w:val="33"/>
        </w:numPr>
        <w:ind w:right="61"/>
        <w:jc w:val="both"/>
      </w:pPr>
      <w:r>
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</w:r>
    </w:p>
    <w:p w:rsidR="00F92C27" w:rsidRDefault="00F92C27" w:rsidP="00F92C27">
      <w:pPr>
        <w:numPr>
          <w:ilvl w:val="0"/>
          <w:numId w:val="33"/>
        </w:numPr>
        <w:ind w:right="61"/>
        <w:jc w:val="both"/>
      </w:pPr>
      <w:r>
        <w:t>Система тестирования качества знаний обучающихся</w:t>
      </w:r>
    </w:p>
    <w:p w:rsidR="00F92C27" w:rsidRDefault="00F92C27" w:rsidP="00F92C27">
      <w:pPr>
        <w:numPr>
          <w:ilvl w:val="0"/>
          <w:numId w:val="33"/>
        </w:numPr>
        <w:ind w:right="61"/>
        <w:jc w:val="both"/>
      </w:pPr>
      <w:r>
        <w:t>Программа «Антиплагиат».</w:t>
      </w:r>
    </w:p>
    <w:p w:rsidR="00F92C27" w:rsidRDefault="00F92C27">
      <w:pPr>
        <w:spacing w:line="312" w:lineRule="auto"/>
        <w:jc w:val="both"/>
      </w:pPr>
    </w:p>
    <w:p w:rsidR="00F92C27" w:rsidRDefault="00F92C27">
      <w:pPr>
        <w:spacing w:line="254" w:lineRule="auto"/>
        <w:ind w:firstLine="425"/>
        <w:jc w:val="both"/>
        <w:rPr>
          <w:rFonts w:eastAsia="Calibri"/>
        </w:rPr>
      </w:pPr>
    </w:p>
    <w:p w:rsidR="00F92C27" w:rsidRDefault="00F92C27" w:rsidP="00F92C27">
      <w:pPr>
        <w:numPr>
          <w:ilvl w:val="0"/>
          <w:numId w:val="50"/>
        </w:numPr>
        <w:tabs>
          <w:tab w:val="left" w:pos="0"/>
        </w:tabs>
        <w:autoSpaceDE w:val="0"/>
        <w:spacing w:after="160" w:line="254" w:lineRule="auto"/>
        <w:ind w:left="0" w:firstLine="426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Материально-техническая база, информационные технологии, программное обеспечение и информационные  справочные системы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92"/>
        <w:gridCol w:w="8479"/>
      </w:tblGrid>
      <w:tr w:rsidR="00F92C2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  <w:jc w:val="center"/>
            </w:pPr>
            <w:r>
              <w:rPr>
                <w:rFonts w:eastAsia="Calibri"/>
                <w:bCs/>
              </w:rPr>
              <w:t>Наименование</w:t>
            </w:r>
          </w:p>
        </w:tc>
      </w:tr>
      <w:tr w:rsidR="00F92C2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</w:pPr>
            <w:r>
              <w:rPr>
                <w:rFonts w:eastAsia="Calibri"/>
                <w:bCs/>
              </w:rPr>
              <w:t>Специализированные залы для проведения лекций:</w:t>
            </w:r>
          </w:p>
        </w:tc>
      </w:tr>
      <w:tr w:rsidR="00F92C2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</w:pPr>
            <w:r>
              <w:rPr>
                <w:rFonts w:eastAsia="Calibri"/>
                <w:bCs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F92C2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</w:pPr>
            <w:r>
              <w:rPr>
                <w:rFonts w:eastAsia="Calibri"/>
                <w:bCs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F92C2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</w:pPr>
            <w:r>
              <w:rPr>
                <w:rFonts w:eastAsia="Calibri"/>
                <w:bCs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F92C2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</w:pPr>
            <w:r>
              <w:rPr>
                <w:rFonts w:eastAsia="Calibri"/>
                <w:bCs/>
              </w:rPr>
              <w:t>Система тестирования качества знаний обучающихся</w:t>
            </w:r>
          </w:p>
        </w:tc>
      </w:tr>
      <w:tr w:rsidR="00F92C2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C27" w:rsidRDefault="00F92C27">
            <w:pPr>
              <w:autoSpaceDE w:val="0"/>
              <w:jc w:val="center"/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C27" w:rsidRDefault="00F92C27">
            <w:pPr>
              <w:spacing w:before="40"/>
              <w:jc w:val="both"/>
              <w:rPr>
                <w:rFonts w:eastAsia="Calibri"/>
                <w:bCs/>
              </w:rPr>
            </w:pPr>
            <w:r>
              <w:t>Программа «Антиплагиат».</w:t>
            </w:r>
          </w:p>
          <w:p w:rsidR="00F92C27" w:rsidRDefault="00F92C27">
            <w:pPr>
              <w:autoSpaceDE w:val="0"/>
              <w:rPr>
                <w:rFonts w:eastAsia="Calibri"/>
                <w:bCs/>
              </w:rPr>
            </w:pPr>
          </w:p>
        </w:tc>
      </w:tr>
    </w:tbl>
    <w:p w:rsidR="00F92C27" w:rsidRDefault="00F92C27">
      <w:pPr>
        <w:spacing w:after="160" w:line="254" w:lineRule="auto"/>
        <w:jc w:val="both"/>
      </w:pPr>
    </w:p>
    <w:sectPr w:rsidR="00F92C27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2240" w:h="15840"/>
      <w:pgMar w:top="776" w:right="1418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AB" w:rsidRDefault="009019AB" w:rsidP="00F92C27">
      <w:r>
        <w:separator/>
      </w:r>
    </w:p>
  </w:endnote>
  <w:endnote w:type="continuationSeparator" w:id="0">
    <w:p w:rsidR="009019AB" w:rsidRDefault="009019AB" w:rsidP="00F9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CPXR W+ Times">
    <w:altName w:val="Times New Roman"/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</w:font>
  <w:font w:name="SchoolBook">
    <w:charset w:val="00"/>
    <w:family w:val="auto"/>
    <w:pitch w:val="variable"/>
    <w:sig w:usb0="00000203" w:usb1="00000000" w:usb2="00000000" w:usb3="00000000" w:csb0="00000005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1A227C">
    <w:pPr>
      <w:pStyle w:val="afa"/>
      <w:tabs>
        <w:tab w:val="left" w:pos="6056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70815" cy="173990"/>
              <wp:effectExtent l="3810" t="635" r="635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A46" w:rsidRDefault="00A37A46">
                          <w:pPr>
                            <w:pStyle w:val="afa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ED0600">
                            <w:rPr>
                              <w:rStyle w:val="a8"/>
                              <w:noProof/>
                            </w:rPr>
                            <w:t>8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05pt;margin-top:.05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M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Il8WC4wobBUXb6oqVi4j9XTYWOffcd2jYDTYQuEj&#10;ONnfOw9hgOvkEslrKdhaSBkndru5lRbtCYhkHb90VpqOpNXpOpdcI547xZAqICkdMNN1aQUCAAJh&#10;L4QSFfGjKuZlfjOvZuvz5cWsXJeLWQXxzfKiuqnO87Iq79Y/A4OirDvBGFf3QvFJnUX5d9U/9EnS&#10;VdQnGhpcLeaLGNwL9oewDrHm4Qu1h6S9cOuFh2aVom/w8uhE6lD0t4rBAVJ7ImSys5f0IxrkYPrH&#10;rESJBFUkffhxMwJK0M1GsycQi9VQTFAEvDBgdNp+x2iAbm2w+7YjlmMk3ysQXGjtybCTsZkMoigc&#10;bbDHKJm3Pj0BO2PFtgPkJGmlr0GUrYiCeWYBlMMEOjCSP7wWocVP59Hr+U1b/QIAAP//AwBQSwME&#10;FAAGAAgAAAAhADhnXOvbAAAACQEAAA8AAABkcnMvZG93bnJldi54bWxMj81OwzAQhO9IvIO1lbhR&#10;u0GQNo1TQRFcEQGpVzfeJlHidRS7bXh7Nic4jr7R/OS7yfXigmNoPWlYLRUIpMrblmoN319v92sQ&#10;IRqypveEGn4wwK64vclNZv2VPvFSxlpwCIXMaGhiHDIpQ9WgM2HpByRmJz86E1mOtbSjuXK462Wi&#10;1JN0piVuaMyA+warrjw7DQ8fSXoI7+XrfjjgpluHl+5EjdZ3i+l5CyLiFP/MMM/n6VDwpqM/kw2i&#10;Z61StWLvTMTM1Sblc0cNSfoIssjl/wfFLwAAAP//AwBQSwECLQAUAAYACAAAACEAtoM4kv4AAADh&#10;AQAAEwAAAAAAAAAAAAAAAAAAAAAAW0NvbnRlbnRfVHlwZXNdLnhtbFBLAQItABQABgAIAAAAIQA4&#10;/SH/1gAAAJQBAAALAAAAAAAAAAAAAAAAAC8BAABfcmVscy8ucmVsc1BLAQItABQABgAIAAAAIQAf&#10;MRUMiAIAABsFAAAOAAAAAAAAAAAAAAAAAC4CAABkcnMvZTJvRG9jLnhtbFBLAQItABQABgAIAAAA&#10;IQA4Z1zr2wAAAAkBAAAPAAAAAAAAAAAAAAAAAOIEAABkcnMvZG93bnJldi54bWxQSwUGAAAAAAQA&#10;BADzAAAA6gUAAAAA&#10;" stroked="f">
              <v:fill opacity="0"/>
              <v:textbox inset="0,0,0,0">
                <w:txbxContent>
                  <w:p w:rsidR="00A37A46" w:rsidRDefault="00A37A46">
                    <w:pPr>
                      <w:pStyle w:val="afa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ED0600">
                      <w:rPr>
                        <w:rStyle w:val="a8"/>
                        <w:noProof/>
                      </w:rPr>
                      <w:t>8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A37A46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AB" w:rsidRDefault="009019AB" w:rsidP="00F92C27">
      <w:r>
        <w:separator/>
      </w:r>
    </w:p>
  </w:footnote>
  <w:footnote w:type="continuationSeparator" w:id="0">
    <w:p w:rsidR="009019AB" w:rsidRDefault="009019AB" w:rsidP="00F9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>
    <w:pPr>
      <w:pStyle w:val="af8"/>
      <w:jc w:val="center"/>
    </w:pPr>
    <w:r>
      <w:fldChar w:fldCharType="begin"/>
    </w:r>
    <w:r>
      <w:instrText xml:space="preserve"> PAGE </w:instrText>
    </w:r>
    <w:r>
      <w:fldChar w:fldCharType="separate"/>
    </w:r>
    <w:r w:rsidR="002A7762">
      <w:rPr>
        <w:noProof/>
      </w:rPr>
      <w:t>1</w:t>
    </w:r>
    <w:r>
      <w:fldChar w:fldCharType="end"/>
    </w:r>
  </w:p>
  <w:p w:rsidR="00A37A46" w:rsidRDefault="00A37A46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>
    <w:pPr>
      <w:pStyle w:val="af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>
    <w:pPr>
      <w:pStyle w:val="af8"/>
      <w:jc w:val="center"/>
    </w:pPr>
    <w:r>
      <w:fldChar w:fldCharType="begin"/>
    </w:r>
    <w:r>
      <w:instrText xml:space="preserve"> PAGE </w:instrText>
    </w:r>
    <w:r>
      <w:fldChar w:fldCharType="separate"/>
    </w:r>
    <w:r w:rsidR="00ED0600">
      <w:rPr>
        <w:noProof/>
      </w:rPr>
      <w:t>21</w:t>
    </w:r>
    <w:r>
      <w:fldChar w:fldCharType="end"/>
    </w:r>
  </w:p>
  <w:p w:rsidR="00A37A46" w:rsidRDefault="00A37A46">
    <w:pPr>
      <w:pStyle w:val="af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6" w:rsidRDefault="00A37A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i w:val="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kern w:val="1"/>
        <w:sz w:val="22"/>
        <w:szCs w:val="22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  <w:u w:val="none"/>
        <w:lang w:val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  <w:b w:val="0"/>
        <w:i w:val="0"/>
        <w:color w:val="auto"/>
        <w:sz w:val="20"/>
        <w:szCs w:val="2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iCs/>
        <w:lang w:val="en-U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 Unicode MS" w:hint="default"/>
        <w:b/>
        <w:i/>
        <w:iCs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320"/>
      </w:pPr>
      <w:rPr>
        <w:rFonts w:ascii="Symbol" w:eastAsia="Arial Unicode MS" w:hAnsi="Symbol" w:cs="Symbol" w:hint="default"/>
        <w:lang w:val="en-US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620" w:hanging="360"/>
      </w:pPr>
      <w:rPr>
        <w:rFonts w:ascii="Symbol" w:eastAsia="Arial Unicode MS" w:hAnsi="Symbol" w:cs="Symbol"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720"/>
      </w:pPr>
      <w:rPr>
        <w:rFonts w:ascii="Symbol" w:eastAsia="Arial Unicode MS" w:hAnsi="Symbol" w:cs="Symbol" w:hint="default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  <w:rPr>
        <w:rFonts w:ascii="Symbol" w:eastAsia="Arial Unicode MS" w:hAnsi="Symbol" w:cs="Symbol" w:hint="default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1080"/>
      </w:pPr>
      <w:rPr>
        <w:rFonts w:ascii="Symbol" w:eastAsia="Arial Unicode MS" w:hAnsi="Symbol" w:cs="Symbol" w:hint="default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080"/>
      </w:pPr>
      <w:rPr>
        <w:rFonts w:ascii="Symbol" w:eastAsia="Arial Unicode MS" w:hAnsi="Symbol" w:cs="Symbol" w:hint="default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  <w:rPr>
        <w:rFonts w:ascii="Symbol" w:eastAsia="Arial Unicode MS" w:hAnsi="Symbol" w:cs="Symbol" w:hint="default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ascii="Symbol" w:eastAsia="Arial Unicode MS" w:hAnsi="Symbol" w:cs="Symbol" w:hint="default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1800"/>
      </w:pPr>
      <w:rPr>
        <w:rFonts w:ascii="Symbol" w:eastAsia="Arial Unicode MS" w:hAnsi="Symbol" w:cs="Symbol" w:hint="default"/>
        <w:lang w:val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/>
        <w:iCs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x-none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x-none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bCs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  <w:bCs/>
        <w:i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  <w:b/>
        <w:lang w:val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Arial Unicode MS"/>
        <w:b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Arial Unicode MS"/>
        <w:b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Arial Unicode MS"/>
        <w:b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Arial Unicode MS"/>
        <w:b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Arial Unicode MS"/>
        <w:b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Arial Unicode MS"/>
        <w:b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Arial Unicode MS"/>
        <w:b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Arial Unicode MS"/>
        <w:b/>
        <w:lang w:val="en-US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bCs/>
        <w:i/>
        <w:iCs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 Unicode MS"/>
        <w:b/>
        <w:bCs/>
        <w:i/>
        <w:lang w:val="en-US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Calibri"/>
        <w:b w:val="0"/>
        <w:bCs/>
        <w:i w:val="0"/>
      </w:r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eastAsia="Arial Unicode MS" w:hAnsi="Symbol" w:cs="Symbol" w:hint="default"/>
        <w:b/>
        <w:bCs/>
        <w:i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501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  <w:lang w:val="en-US"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x-none"/>
      </w:rPr>
    </w:lvl>
  </w:abstractNum>
  <w:abstractNum w:abstractNumId="28" w15:restartNumberingAfterBreak="0">
    <w:nsid w:val="0000001D"/>
    <w:multiLevelType w:val="singleLevel"/>
    <w:tmpl w:val="0000001D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</w:r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iCs/>
      </w:r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  <w:iCs/>
      </w:r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x-none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/>
        <w:i/>
      </w:rPr>
    </w:lvl>
  </w:abstractNum>
  <w:abstractNum w:abstractNumId="42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44" w15:restartNumberingAfterBreak="0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7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eastAsia="Calibri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46" w15:restartNumberingAfterBreak="0">
    <w:nsid w:val="0000002F"/>
    <w:multiLevelType w:val="singleLevel"/>
    <w:tmpl w:val="0000002F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</w:rPr>
    </w:lvl>
  </w:abstractNum>
  <w:abstractNum w:abstractNumId="47" w15:restartNumberingAfterBreak="0">
    <w:nsid w:val="00000030"/>
    <w:multiLevelType w:val="singleLevel"/>
    <w:tmpl w:val="00000030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49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Arial Unicode MS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Arial Unicode MS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Arial Unicode MS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Arial Unicode MS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Arial Unicode MS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Arial Unicode MS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Arial Unicode MS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Arial Unicode MS"/>
        <w:bCs/>
      </w:rPr>
    </w:lvl>
  </w:abstractNum>
  <w:abstractNum w:abstractNumId="50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  <w:b/>
        <w:bCs/>
        <w:i/>
      </w:rPr>
    </w:lvl>
  </w:abstractNum>
  <w:abstractNum w:abstractNumId="51" w15:restartNumberingAfterBreak="0">
    <w:nsid w:val="00000034"/>
    <w:multiLevelType w:val="single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</w:rPr>
    </w:lvl>
  </w:abstractNum>
  <w:abstractNum w:abstractNumId="52" w15:restartNumberingAfterBreak="0">
    <w:nsid w:val="00000035"/>
    <w:multiLevelType w:val="single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  <w:bCs/>
        <w:i/>
      </w:rPr>
    </w:lvl>
  </w:abstractNum>
  <w:abstractNum w:abstractNumId="53" w15:restartNumberingAfterBreak="0">
    <w:nsid w:val="00000036"/>
    <w:multiLevelType w:val="multilevel"/>
    <w:tmpl w:val="00000036"/>
    <w:name w:val="WW8Num5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  <w:bCs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Arial Unicode MS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 Unicode MS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 Unicode MS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 Unicode MS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 Unicode MS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 Unicode MS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 Unicode MS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 Unicode MS"/>
        <w:bCs/>
      </w:rPr>
    </w:lvl>
  </w:abstractNum>
  <w:abstractNum w:abstractNumId="54" w15:restartNumberingAfterBreak="0">
    <w:nsid w:val="00000037"/>
    <w:multiLevelType w:val="single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 Unicode MS"/>
        <w:bCs/>
        <w:lang w:val="en-US"/>
      </w:rPr>
    </w:lvl>
  </w:abstractNum>
  <w:abstractNum w:abstractNumId="55" w15:restartNumberingAfterBreak="0">
    <w:nsid w:val="00000038"/>
    <w:multiLevelType w:val="singleLevel"/>
    <w:tmpl w:val="00000038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6" w15:restartNumberingAfterBreak="0">
    <w:nsid w:val="00000039"/>
    <w:multiLevelType w:val="singleLevel"/>
    <w:tmpl w:val="00000039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  <w:lang w:val="x-none"/>
      </w:rPr>
    </w:lvl>
  </w:abstractNum>
  <w:abstractNum w:abstractNumId="57" w15:restartNumberingAfterBreak="0">
    <w:nsid w:val="0000003A"/>
    <w:multiLevelType w:val="singleLevel"/>
    <w:tmpl w:val="0000003A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58" w15:restartNumberingAfterBreak="0">
    <w:nsid w:val="0000003B"/>
    <w:multiLevelType w:val="singleLevel"/>
    <w:tmpl w:val="0000003B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</w:rPr>
    </w:lvl>
  </w:abstractNum>
  <w:abstractNum w:abstractNumId="59" w15:restartNumberingAfterBreak="0">
    <w:nsid w:val="0000003C"/>
    <w:multiLevelType w:val="singleLevel"/>
    <w:tmpl w:val="0000003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</w:abstractNum>
  <w:abstractNum w:abstractNumId="60" w15:restartNumberingAfterBreak="0">
    <w:nsid w:val="0000003D"/>
    <w:multiLevelType w:val="singleLevel"/>
    <w:tmpl w:val="0000003D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 w:val="0"/>
        <w:i w:val="0"/>
        <w:lang w:val="x-none"/>
      </w:r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3F"/>
    <w:multiLevelType w:val="singleLevel"/>
    <w:tmpl w:val="0000003F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3" w15:restartNumberingAfterBreak="0">
    <w:nsid w:val="00000040"/>
    <w:multiLevelType w:val="single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lang w:val="en-US"/>
      </w:rPr>
    </w:lvl>
  </w:abstractNum>
  <w:abstractNum w:abstractNumId="64" w15:restartNumberingAfterBreak="0">
    <w:nsid w:val="00000041"/>
    <w:multiLevelType w:val="singleLevel"/>
    <w:tmpl w:val="00000041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bCs/>
        <w:lang w:val="en-US"/>
      </w:rPr>
    </w:lvl>
  </w:abstractNum>
  <w:abstractNum w:abstractNumId="65" w15:restartNumberingAfterBreak="0">
    <w:nsid w:val="00000042"/>
    <w:multiLevelType w:val="single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Cs/>
        <w:lang w:val="en-US"/>
      </w:rPr>
    </w:lvl>
  </w:abstractNum>
  <w:abstractNum w:abstractNumId="66" w15:restartNumberingAfterBreak="0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/>
        <w:i/>
      </w:r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i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629" w:hanging="360"/>
      </w:pPr>
      <w:rPr>
        <w:b/>
        <w:i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b/>
        <w:i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b/>
        <w:i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b/>
        <w:i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b/>
        <w:i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b/>
        <w:i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b/>
        <w:i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b/>
        <w:i/>
        <w:lang w:val="x-none"/>
      </w:rPr>
    </w:lvl>
  </w:abstractNum>
  <w:abstractNum w:abstractNumId="68" w15:restartNumberingAfterBreak="0">
    <w:nsid w:val="00000045"/>
    <w:multiLevelType w:val="single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502" w:hanging="360"/>
      </w:pPr>
      <w:rPr>
        <w:rFonts w:cs="Calibri"/>
      </w:rPr>
    </w:lvl>
  </w:abstractNum>
  <w:abstractNum w:abstractNumId="69" w15:restartNumberingAfterBreak="0">
    <w:nsid w:val="00000046"/>
    <w:multiLevelType w:val="singleLevel"/>
    <w:tmpl w:val="00000046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0" w15:restartNumberingAfterBreak="0">
    <w:nsid w:val="00000047"/>
    <w:multiLevelType w:val="singleLevel"/>
    <w:tmpl w:val="00000047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1" w15:restartNumberingAfterBreak="0">
    <w:nsid w:val="00000048"/>
    <w:multiLevelType w:val="singleLevel"/>
    <w:tmpl w:val="00000048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2" w15:restartNumberingAfterBreak="0">
    <w:nsid w:val="00000049"/>
    <w:multiLevelType w:val="multi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000004A"/>
    <w:multiLevelType w:val="multilevel"/>
    <w:tmpl w:val="DEA04D9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4" w15:restartNumberingAfterBreak="0">
    <w:nsid w:val="0000004B"/>
    <w:multiLevelType w:val="singleLevel"/>
    <w:tmpl w:val="0000004B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  <w:bCs/>
      </w:rPr>
    </w:lvl>
  </w:abstractNum>
  <w:abstractNum w:abstractNumId="75" w15:restartNumberingAfterBreak="0">
    <w:nsid w:val="0000004C"/>
    <w:multiLevelType w:val="singleLevel"/>
    <w:tmpl w:val="0000004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val="x-none"/>
      </w:rPr>
    </w:lvl>
  </w:abstractNum>
  <w:abstractNum w:abstractNumId="76" w15:restartNumberingAfterBreak="0">
    <w:nsid w:val="0000004D"/>
    <w:multiLevelType w:val="singleLevel"/>
    <w:tmpl w:val="0000004D"/>
    <w:name w:val="WW8Num7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77" w15:restartNumberingAfterBreak="0">
    <w:nsid w:val="0000004E"/>
    <w:multiLevelType w:val="multilevel"/>
    <w:tmpl w:val="0000004E"/>
    <w:name w:val="WW8Num7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0000004F"/>
    <w:multiLevelType w:val="multilevel"/>
    <w:tmpl w:val="0000004F"/>
    <w:name w:val="WW8Num81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79" w15:restartNumberingAfterBreak="0">
    <w:nsid w:val="00000050"/>
    <w:multiLevelType w:val="multi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0" w15:restartNumberingAfterBreak="0">
    <w:nsid w:val="00000051"/>
    <w:multiLevelType w:val="multilevel"/>
    <w:tmpl w:val="00000051"/>
    <w:name w:val="WW8Num83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81" w15:restartNumberingAfterBreak="0">
    <w:nsid w:val="00000052"/>
    <w:multiLevelType w:val="multilevel"/>
    <w:tmpl w:val="00000052"/>
    <w:name w:val="WW8Num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0"/>
  </w:num>
  <w:num w:numId="49">
    <w:abstractNumId w:val="52"/>
  </w:num>
  <w:num w:numId="50">
    <w:abstractNumId w:val="53"/>
  </w:num>
  <w:num w:numId="51">
    <w:abstractNumId w:val="54"/>
  </w:num>
  <w:num w:numId="52">
    <w:abstractNumId w:val="55"/>
  </w:num>
  <w:num w:numId="53">
    <w:abstractNumId w:val="56"/>
  </w:num>
  <w:num w:numId="54">
    <w:abstractNumId w:val="57"/>
  </w:num>
  <w:num w:numId="55">
    <w:abstractNumId w:val="58"/>
  </w:num>
  <w:num w:numId="56">
    <w:abstractNumId w:val="59"/>
  </w:num>
  <w:num w:numId="57">
    <w:abstractNumId w:val="60"/>
  </w:num>
  <w:num w:numId="58">
    <w:abstractNumId w:val="61"/>
  </w:num>
  <w:num w:numId="59">
    <w:abstractNumId w:val="62"/>
  </w:num>
  <w:num w:numId="60">
    <w:abstractNumId w:val="64"/>
  </w:num>
  <w:num w:numId="61">
    <w:abstractNumId w:val="65"/>
  </w:num>
  <w:num w:numId="62">
    <w:abstractNumId w:val="66"/>
  </w:num>
  <w:num w:numId="63">
    <w:abstractNumId w:val="67"/>
  </w:num>
  <w:num w:numId="64">
    <w:abstractNumId w:val="68"/>
  </w:num>
  <w:num w:numId="65">
    <w:abstractNumId w:val="69"/>
  </w:num>
  <w:num w:numId="66">
    <w:abstractNumId w:val="70"/>
  </w:num>
  <w:num w:numId="67">
    <w:abstractNumId w:val="72"/>
  </w:num>
  <w:num w:numId="68">
    <w:abstractNumId w:val="73"/>
  </w:num>
  <w:num w:numId="69">
    <w:abstractNumId w:val="74"/>
  </w:num>
  <w:num w:numId="70">
    <w:abstractNumId w:val="75"/>
  </w:num>
  <w:num w:numId="71">
    <w:abstractNumId w:val="76"/>
  </w:num>
  <w:num w:numId="72">
    <w:abstractNumId w:val="77"/>
  </w:num>
  <w:num w:numId="73">
    <w:abstractNumId w:val="78"/>
  </w:num>
  <w:num w:numId="74">
    <w:abstractNumId w:val="79"/>
  </w:num>
  <w:num w:numId="75">
    <w:abstractNumId w:val="8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C4"/>
    <w:rsid w:val="00001591"/>
    <w:rsid w:val="00023D67"/>
    <w:rsid w:val="00031290"/>
    <w:rsid w:val="00043026"/>
    <w:rsid w:val="000749B7"/>
    <w:rsid w:val="00082741"/>
    <w:rsid w:val="0009239B"/>
    <w:rsid w:val="00093882"/>
    <w:rsid w:val="001103E5"/>
    <w:rsid w:val="00121709"/>
    <w:rsid w:val="00146358"/>
    <w:rsid w:val="00162E7B"/>
    <w:rsid w:val="001861E7"/>
    <w:rsid w:val="00190231"/>
    <w:rsid w:val="001A227C"/>
    <w:rsid w:val="001F7E70"/>
    <w:rsid w:val="00221525"/>
    <w:rsid w:val="00240D09"/>
    <w:rsid w:val="00257B89"/>
    <w:rsid w:val="00281490"/>
    <w:rsid w:val="002859FC"/>
    <w:rsid w:val="00290204"/>
    <w:rsid w:val="002A7762"/>
    <w:rsid w:val="002A7D6A"/>
    <w:rsid w:val="002E2978"/>
    <w:rsid w:val="0033448C"/>
    <w:rsid w:val="00362067"/>
    <w:rsid w:val="003B0CAA"/>
    <w:rsid w:val="003B1B03"/>
    <w:rsid w:val="003C6DE1"/>
    <w:rsid w:val="003E51D8"/>
    <w:rsid w:val="004364A3"/>
    <w:rsid w:val="00460B88"/>
    <w:rsid w:val="00524DB8"/>
    <w:rsid w:val="005C5998"/>
    <w:rsid w:val="00621545"/>
    <w:rsid w:val="00684F42"/>
    <w:rsid w:val="00690931"/>
    <w:rsid w:val="006A0152"/>
    <w:rsid w:val="006B5F7C"/>
    <w:rsid w:val="007167C4"/>
    <w:rsid w:val="00721E9B"/>
    <w:rsid w:val="00740903"/>
    <w:rsid w:val="00746907"/>
    <w:rsid w:val="007661AE"/>
    <w:rsid w:val="00773902"/>
    <w:rsid w:val="007A7B07"/>
    <w:rsid w:val="007E7C40"/>
    <w:rsid w:val="00855E80"/>
    <w:rsid w:val="00875539"/>
    <w:rsid w:val="008A301C"/>
    <w:rsid w:val="009005C1"/>
    <w:rsid w:val="009019AB"/>
    <w:rsid w:val="00915AB1"/>
    <w:rsid w:val="00957C9D"/>
    <w:rsid w:val="0099311F"/>
    <w:rsid w:val="009972A0"/>
    <w:rsid w:val="009A15FB"/>
    <w:rsid w:val="009F4742"/>
    <w:rsid w:val="00A2661C"/>
    <w:rsid w:val="00A37A46"/>
    <w:rsid w:val="00A55868"/>
    <w:rsid w:val="00A64981"/>
    <w:rsid w:val="00B165BB"/>
    <w:rsid w:val="00B319BC"/>
    <w:rsid w:val="00B5429C"/>
    <w:rsid w:val="00B9174E"/>
    <w:rsid w:val="00BE370D"/>
    <w:rsid w:val="00BF223F"/>
    <w:rsid w:val="00C45A5F"/>
    <w:rsid w:val="00C57C05"/>
    <w:rsid w:val="00CA4E79"/>
    <w:rsid w:val="00CB71F2"/>
    <w:rsid w:val="00CD5BF4"/>
    <w:rsid w:val="00D91440"/>
    <w:rsid w:val="00E01A94"/>
    <w:rsid w:val="00E1158B"/>
    <w:rsid w:val="00EA5373"/>
    <w:rsid w:val="00EC4117"/>
    <w:rsid w:val="00ED0600"/>
    <w:rsid w:val="00ED6969"/>
    <w:rsid w:val="00F35DED"/>
    <w:rsid w:val="00F67CC7"/>
    <w:rsid w:val="00F92C27"/>
    <w:rsid w:val="00FB6759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4AACB82B"/>
  <w15:chartTrackingRefBased/>
  <w15:docId w15:val="{34353BF3-B953-4CDF-852F-4B560B55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qFormat/>
    <w:pPr>
      <w:keepNext/>
      <w:numPr>
        <w:numId w:val="1"/>
      </w:numPr>
      <w:jc w:val="both"/>
      <w:outlineLvl w:val="0"/>
    </w:pPr>
    <w:rPr>
      <w:rFonts w:eastAsia="Calibri"/>
      <w:b/>
      <w:caps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outlineLvl w:val="1"/>
    </w:pPr>
    <w:rPr>
      <w:rFonts w:eastAsia="Calibri"/>
      <w:b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outlineLvl w:val="2"/>
    </w:pPr>
    <w:rPr>
      <w:rFonts w:eastAsia="Calibri"/>
      <w:b/>
      <w:u w:val="single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ind w:left="360" w:firstLine="0"/>
      <w:outlineLvl w:val="3"/>
    </w:pPr>
    <w:rPr>
      <w:rFonts w:eastAsia="Calibri"/>
      <w:b/>
      <w:u w:val="single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ind w:left="360" w:firstLine="0"/>
      <w:jc w:val="center"/>
      <w:outlineLvl w:val="4"/>
    </w:pPr>
    <w:rPr>
      <w:rFonts w:eastAsia="Calibri"/>
    </w:rPr>
  </w:style>
  <w:style w:type="paragraph" w:styleId="6">
    <w:name w:val="heading 6"/>
    <w:basedOn w:val="a1"/>
    <w:next w:val="a1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  <w:i w:val="0"/>
    </w:rPr>
  </w:style>
  <w:style w:type="character" w:customStyle="1" w:styleId="WW8Num1z1">
    <w:name w:val="WW8Num1z1"/>
    <w:rPr>
      <w:rFonts w:ascii="Times New Roman" w:eastAsia="Times New Roman" w:hAnsi="Times New Roman" w:cs="Times New Roman"/>
      <w:kern w:val="1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  <w:rPr>
      <w:rFonts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en-US"/>
    </w:rPr>
  </w:style>
  <w:style w:type="character" w:customStyle="1" w:styleId="WW8Num2z1">
    <w:name w:val="WW8Num2z1"/>
    <w:rPr>
      <w:rFonts w:hint="default"/>
    </w:rPr>
  </w:style>
  <w:style w:type="character" w:customStyle="1" w:styleId="WW8Num2z3">
    <w:name w:val="WW8Num2z3"/>
    <w:rPr>
      <w:rFonts w:cs="Times New Roman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color w:val="auto"/>
      <w:sz w:val="20"/>
      <w:szCs w:val="20"/>
      <w:u w:val="none"/>
      <w:lang w:val="en-US"/>
    </w:rPr>
  </w:style>
  <w:style w:type="character" w:customStyle="1" w:styleId="WW8Num3z1">
    <w:name w:val="WW8Num3z1"/>
    <w:rPr>
      <w:rFonts w:hint="default"/>
      <w:b w:val="0"/>
      <w:i w:val="0"/>
      <w:color w:val="auto"/>
      <w:sz w:val="20"/>
      <w:szCs w:val="20"/>
      <w:u w:val="none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b/>
      <w:bCs/>
      <w:i/>
      <w:iCs/>
    </w:rPr>
  </w:style>
  <w:style w:type="character" w:customStyle="1" w:styleId="WW8Num8z0">
    <w:name w:val="WW8Num8z0"/>
    <w:rPr>
      <w:rFonts w:eastAsia="Arial Unicode MS"/>
      <w:iCs/>
      <w:lang w:val="en-US"/>
    </w:rPr>
  </w:style>
  <w:style w:type="character" w:customStyle="1" w:styleId="WW8Num9z0">
    <w:name w:val="WW8Num9z0"/>
    <w:rPr>
      <w:rFonts w:eastAsia="Arial Unicode MS" w:hint="default"/>
      <w:b/>
      <w:i/>
      <w:iCs/>
      <w:lang w:val="en-US"/>
    </w:rPr>
  </w:style>
  <w:style w:type="character" w:customStyle="1" w:styleId="WW8Num10z0">
    <w:name w:val="WW8Num10z0"/>
    <w:rPr>
      <w:rFonts w:ascii="Symbol" w:eastAsia="Arial Unicode MS" w:hAnsi="Symbol" w:cs="Symbol" w:hint="default"/>
      <w:lang w:val="en-US"/>
    </w:rPr>
  </w:style>
  <w:style w:type="character" w:customStyle="1" w:styleId="WW8Num11z0">
    <w:name w:val="WW8Num11z0"/>
    <w:rPr>
      <w:rFonts w:eastAsia="Times New Roman"/>
      <w:lang w:val="en-US"/>
    </w:rPr>
  </w:style>
  <w:style w:type="character" w:customStyle="1" w:styleId="WW8Num12z0">
    <w:name w:val="WW8Num12z0"/>
    <w:rPr>
      <w:b/>
      <w:bCs/>
      <w:i/>
      <w:iCs/>
    </w:rPr>
  </w:style>
  <w:style w:type="character" w:customStyle="1" w:styleId="WW8Num13z0">
    <w:name w:val="WW8Num13z0"/>
    <w:rPr>
      <w:b w:val="0"/>
      <w:bCs/>
      <w:i/>
      <w:iCs/>
    </w:rPr>
  </w:style>
  <w:style w:type="character" w:customStyle="1" w:styleId="WW8Num14z0">
    <w:name w:val="WW8Num14z0"/>
  </w:style>
  <w:style w:type="character" w:customStyle="1" w:styleId="WW8Num15z0">
    <w:name w:val="WW8Num15z0"/>
    <w:rPr>
      <w:lang w:val="x-none"/>
    </w:rPr>
  </w:style>
  <w:style w:type="character" w:customStyle="1" w:styleId="WW8Num16z0">
    <w:name w:val="WW8Num16z0"/>
    <w:rPr>
      <w:rFonts w:ascii="Times New Roman" w:hAnsi="Times New Roman" w:cs="Times New Roman"/>
      <w:lang w:val="x-none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eastAsia="Arial Unicode MS"/>
      <w:b/>
      <w:bCs/>
    </w:rPr>
  </w:style>
  <w:style w:type="character" w:customStyle="1" w:styleId="WW8Num19z0">
    <w:name w:val="WW8Num19z0"/>
    <w:rPr>
      <w:rFonts w:eastAsia="Arial Unicode MS" w:hint="default"/>
      <w:b/>
      <w:bCs/>
      <w:i/>
    </w:rPr>
  </w:style>
  <w:style w:type="character" w:customStyle="1" w:styleId="WW8Num20z0">
    <w:name w:val="WW8Num20z0"/>
    <w:rPr>
      <w:rFonts w:eastAsia="Arial Unicode MS"/>
      <w:b/>
      <w:lang w:val="en-US"/>
    </w:rPr>
  </w:style>
  <w:style w:type="character" w:customStyle="1" w:styleId="WW8Num21z0">
    <w:name w:val="WW8Num21z0"/>
    <w:rPr>
      <w:rFonts w:eastAsia="Arial Unicode MS"/>
      <w:b/>
      <w:bCs/>
      <w:i/>
      <w:iCs/>
    </w:rPr>
  </w:style>
  <w:style w:type="character" w:customStyle="1" w:styleId="WW8Num22z0">
    <w:name w:val="WW8Num22z0"/>
    <w:rPr>
      <w:rFonts w:eastAsia="Arial Unicode MS"/>
      <w:b/>
      <w:bCs/>
      <w:i/>
      <w:lang w:val="en-US"/>
    </w:rPr>
  </w:style>
  <w:style w:type="character" w:customStyle="1" w:styleId="WW8Num23z0">
    <w:name w:val="WW8Num23z0"/>
    <w:rPr>
      <w:rFonts w:eastAsia="Calibri"/>
      <w:b w:val="0"/>
      <w:bCs/>
      <w:i w:val="0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5z0">
    <w:name w:val="WW8Num25z0"/>
  </w:style>
  <w:style w:type="character" w:customStyle="1" w:styleId="WW8Num26z0">
    <w:name w:val="WW8Num26z0"/>
    <w:rPr>
      <w:rFonts w:ascii="Symbol" w:eastAsia="Arial Unicode MS" w:hAnsi="Symbol" w:cs="Symbol" w:hint="default"/>
      <w:b/>
      <w:bCs/>
      <w:i/>
    </w:rPr>
  </w:style>
  <w:style w:type="character" w:customStyle="1" w:styleId="WW8Num27z0">
    <w:name w:val="WW8Num27z0"/>
  </w:style>
  <w:style w:type="character" w:customStyle="1" w:styleId="WW8Num28z0">
    <w:name w:val="WW8Num28z0"/>
    <w:rPr>
      <w:b/>
      <w:bCs/>
      <w:i/>
      <w:iCs/>
      <w:lang w:val="en-US"/>
    </w:rPr>
  </w:style>
  <w:style w:type="character" w:customStyle="1" w:styleId="WW8Num29z0">
    <w:name w:val="WW8Num29z0"/>
    <w:rPr>
      <w:lang w:val="x-none"/>
    </w:rPr>
  </w:style>
  <w:style w:type="character" w:customStyle="1" w:styleId="WW8Num30z0">
    <w:name w:val="WW8Num30z0"/>
    <w:rPr>
      <w:b w:val="0"/>
      <w:bCs/>
      <w:i w:val="0"/>
      <w:iCs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4z0">
    <w:name w:val="WW8Num34z0"/>
    <w:rPr>
      <w:rFonts w:eastAsia="Arial Unicode MS"/>
      <w:b/>
      <w:iCs/>
    </w:rPr>
  </w:style>
  <w:style w:type="character" w:customStyle="1" w:styleId="WW8Num35z0">
    <w:name w:val="WW8Num35z0"/>
    <w:rPr>
      <w:rFonts w:eastAsia="Arial Unicode MS"/>
      <w:iCs/>
    </w:rPr>
  </w:style>
  <w:style w:type="character" w:customStyle="1" w:styleId="WW8Num36z0">
    <w:name w:val="WW8Num36z0"/>
    <w:rPr>
      <w:rFonts w:hint="default"/>
      <w:b/>
    </w:rPr>
  </w:style>
  <w:style w:type="character" w:customStyle="1" w:styleId="WW8Num37z0">
    <w:name w:val="WW8Num37z0"/>
  </w:style>
  <w:style w:type="character" w:customStyle="1" w:styleId="WW8Num38z0">
    <w:name w:val="WW8Num38z0"/>
    <w:rPr>
      <w:lang w:val="x-none"/>
    </w:rPr>
  </w:style>
  <w:style w:type="character" w:customStyle="1" w:styleId="WW8Num39z0">
    <w:name w:val="WW8Num39z0"/>
    <w:rPr>
      <w:b w:val="0"/>
      <w:i w:val="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1z0">
    <w:name w:val="WW8Num41z0"/>
    <w:rPr>
      <w:rFonts w:hint="default"/>
      <w:b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eastAsia="Calibri" w:hint="default"/>
      <w:b/>
      <w:i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7z0">
    <w:name w:val="WW8Num47z0"/>
    <w:rPr>
      <w:rFonts w:eastAsia="Calibri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i/>
      <w:iCs/>
    </w:rPr>
  </w:style>
  <w:style w:type="character" w:customStyle="1" w:styleId="WW8Num49z0">
    <w:name w:val="WW8Num49z0"/>
    <w:rPr>
      <w:rFonts w:eastAsia="Calibri"/>
    </w:rPr>
  </w:style>
  <w:style w:type="character" w:customStyle="1" w:styleId="WW8Num50z0">
    <w:name w:val="WW8Num50z0"/>
    <w:rPr>
      <w:rFonts w:hint="default"/>
      <w:b/>
    </w:rPr>
  </w:style>
  <w:style w:type="character" w:customStyle="1" w:styleId="WW8Num51z0">
    <w:name w:val="WW8Num51z0"/>
    <w:rPr>
      <w:rFonts w:eastAsia="Arial Unicode MS"/>
      <w:bCs/>
    </w:rPr>
  </w:style>
  <w:style w:type="character" w:customStyle="1" w:styleId="WW8Num52z0">
    <w:name w:val="WW8Num52z0"/>
    <w:rPr>
      <w:rFonts w:eastAsia="Arial Unicode MS"/>
      <w:b/>
      <w:bCs/>
      <w:i/>
    </w:rPr>
  </w:style>
  <w:style w:type="character" w:customStyle="1" w:styleId="WW8Num53z0">
    <w:name w:val="WW8Num53z0"/>
    <w:rPr>
      <w:rFonts w:eastAsia="Arial Unicode MS"/>
      <w:bCs/>
    </w:rPr>
  </w:style>
  <w:style w:type="character" w:customStyle="1" w:styleId="WW8Num54z0">
    <w:name w:val="WW8Num54z0"/>
    <w:rPr>
      <w:rFonts w:eastAsia="Arial Unicode MS" w:hint="default"/>
      <w:b/>
      <w:bCs/>
      <w:i/>
    </w:rPr>
  </w:style>
  <w:style w:type="character" w:customStyle="1" w:styleId="WW8Num55z0">
    <w:name w:val="WW8Num55z0"/>
    <w:rPr>
      <w:rFonts w:eastAsia="Arial Unicode MS"/>
      <w:bCs/>
    </w:rPr>
  </w:style>
  <w:style w:type="character" w:customStyle="1" w:styleId="WW8Num56z0">
    <w:name w:val="WW8Num56z0"/>
    <w:rPr>
      <w:rFonts w:eastAsia="Arial Unicode MS"/>
      <w:bCs/>
      <w:lang w:val="en-US"/>
    </w:rPr>
  </w:style>
  <w:style w:type="character" w:customStyle="1" w:styleId="WW8Num57z0">
    <w:name w:val="WW8Num57z0"/>
  </w:style>
  <w:style w:type="character" w:customStyle="1" w:styleId="WW8Num58z0">
    <w:name w:val="WW8Num58z0"/>
    <w:rPr>
      <w:b/>
      <w:bCs/>
      <w:i/>
      <w:iCs/>
      <w:lang w:val="x-none"/>
    </w:rPr>
  </w:style>
  <w:style w:type="character" w:customStyle="1" w:styleId="WW8Num59z0">
    <w:name w:val="WW8Num59z0"/>
    <w:rPr>
      <w:lang w:val="en-US"/>
    </w:rPr>
  </w:style>
  <w:style w:type="character" w:customStyle="1" w:styleId="WW8Num60z0">
    <w:name w:val="WW8Num60z0"/>
    <w:rPr>
      <w:rFonts w:eastAsia="Calibri"/>
    </w:rPr>
  </w:style>
  <w:style w:type="character" w:customStyle="1" w:styleId="WW8Num61z0">
    <w:name w:val="WW8Num61z0"/>
    <w:rPr>
      <w:rFonts w:eastAsia="Calibri"/>
    </w:rPr>
  </w:style>
  <w:style w:type="character" w:customStyle="1" w:styleId="WW8Num62z0">
    <w:name w:val="WW8Num62z0"/>
    <w:rPr>
      <w:rFonts w:eastAsia="Calibri"/>
      <w:b w:val="0"/>
      <w:i w:val="0"/>
      <w:lang w:val="x-none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4z0">
    <w:name w:val="WW8Num64z0"/>
    <w:rPr>
      <w:rFonts w:ascii="Times New Roman" w:hAnsi="Times New Roman" w:cs="Times New Roman"/>
    </w:rPr>
  </w:style>
  <w:style w:type="character" w:customStyle="1" w:styleId="WW8Num65z0">
    <w:name w:val="WW8Num65z0"/>
    <w:rPr>
      <w:rFonts w:ascii="Times New Roman" w:hAnsi="Times New Roman" w:cs="Times New Roman"/>
      <w:lang w:val="en-US"/>
    </w:rPr>
  </w:style>
  <w:style w:type="character" w:customStyle="1" w:styleId="WW8Num66z0">
    <w:name w:val="WW8Num66z0"/>
    <w:rPr>
      <w:rFonts w:eastAsia="Calibri"/>
      <w:bCs/>
      <w:lang w:val="en-US"/>
    </w:rPr>
  </w:style>
  <w:style w:type="character" w:customStyle="1" w:styleId="WW8Num67z0">
    <w:name w:val="WW8Num67z0"/>
    <w:rPr>
      <w:rFonts w:eastAsia="Calibri"/>
      <w:bCs/>
      <w:lang w:val="en-US"/>
    </w:rPr>
  </w:style>
  <w:style w:type="character" w:customStyle="1" w:styleId="WW8Num68z0">
    <w:name w:val="WW8Num68z0"/>
    <w:rPr>
      <w:rFonts w:hint="default"/>
      <w:b/>
      <w:i/>
    </w:rPr>
  </w:style>
  <w:style w:type="character" w:customStyle="1" w:styleId="WW8Num69z0">
    <w:name w:val="WW8Num69z0"/>
    <w:rPr>
      <w:b/>
      <w:i/>
      <w:lang w:val="x-none"/>
    </w:rPr>
  </w:style>
  <w:style w:type="character" w:customStyle="1" w:styleId="WW8Num70z0">
    <w:name w:val="WW8Num70z0"/>
    <w:rPr>
      <w:rFonts w:cs="Calibri"/>
    </w:rPr>
  </w:style>
  <w:style w:type="character" w:customStyle="1" w:styleId="WW8Num71z0">
    <w:name w:val="WW8Num71z0"/>
    <w:rPr>
      <w:b/>
    </w:rPr>
  </w:style>
  <w:style w:type="character" w:customStyle="1" w:styleId="WW8Num72z0">
    <w:name w:val="WW8Num72z0"/>
    <w:rPr>
      <w:b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4z0">
    <w:name w:val="WW8Num74z0"/>
    <w:rPr>
      <w:rFonts w:hint="default"/>
      <w:b w:val="0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5z0">
    <w:name w:val="WW8Num75z0"/>
    <w:rPr>
      <w:rFonts w:eastAsia="Arial Unicode MS"/>
      <w:bCs/>
    </w:rPr>
  </w:style>
  <w:style w:type="character" w:customStyle="1" w:styleId="WW8Num76z0">
    <w:name w:val="WW8Num76z0"/>
    <w:rPr>
      <w:rFonts w:eastAsia="Arial Unicode MS"/>
      <w:bCs/>
    </w:rPr>
  </w:style>
  <w:style w:type="character" w:customStyle="1" w:styleId="WW8Num77z0">
    <w:name w:val="WW8Num77z0"/>
    <w:rPr>
      <w:lang w:val="x-none"/>
    </w:rPr>
  </w:style>
  <w:style w:type="character" w:customStyle="1" w:styleId="WW8Num78z0">
    <w:name w:val="WW8Num78z0"/>
    <w:rPr>
      <w:b w:val="0"/>
      <w:i w:val="0"/>
    </w:rPr>
  </w:style>
  <w:style w:type="character" w:customStyle="1" w:styleId="WW8Num79z0">
    <w:name w:val="WW8Num79z0"/>
    <w:rPr>
      <w:rFonts w:hint="default"/>
      <w:b/>
    </w:rPr>
  </w:style>
  <w:style w:type="character" w:customStyle="1" w:styleId="WW8Num79z1">
    <w:name w:val="WW8Num79z1"/>
    <w:rPr>
      <w:rFonts w:ascii="Times New Roman" w:eastAsia="Times New Roman" w:hAnsi="Times New Roman" w:cs="Times New Roman"/>
    </w:rPr>
  </w:style>
  <w:style w:type="character" w:customStyle="1" w:styleId="WW8Num79z2">
    <w:name w:val="WW8Num79z2"/>
    <w:rPr>
      <w:rFonts w:cs="Times New Roman"/>
      <w:b w:val="0"/>
      <w:i w:val="0"/>
    </w:rPr>
  </w:style>
  <w:style w:type="character" w:customStyle="1" w:styleId="WW8Num79z3">
    <w:name w:val="WW8Num79z3"/>
    <w:rPr>
      <w:rFonts w:cs="Times New Roman"/>
    </w:rPr>
  </w:style>
  <w:style w:type="character" w:customStyle="1" w:styleId="WW8Num80z0">
    <w:name w:val="WW8Num80z0"/>
    <w:rPr>
      <w:rFonts w:ascii="Times New Roman" w:eastAsia="Calibri" w:hAnsi="Times New Roman" w:cs="Times New Roman" w:hint="default"/>
    </w:rPr>
  </w:style>
  <w:style w:type="character" w:customStyle="1" w:styleId="WW8Num81z0">
    <w:name w:val="WW8Num81z0"/>
    <w:rPr>
      <w:rFonts w:ascii="Times New Roman" w:eastAsia="Calibri" w:hAnsi="Times New Roman" w:cs="Times New Roman" w:hint="default"/>
    </w:rPr>
  </w:style>
  <w:style w:type="character" w:customStyle="1" w:styleId="WW8Num81z1">
    <w:name w:val="WW8Num81z1"/>
    <w:rPr>
      <w:rFonts w:hint="default"/>
    </w:rPr>
  </w:style>
  <w:style w:type="character" w:customStyle="1" w:styleId="WW8Num82z0">
    <w:name w:val="WW8Num82z0"/>
    <w:rPr>
      <w:b w:val="0"/>
    </w:rPr>
  </w:style>
  <w:style w:type="character" w:customStyle="1" w:styleId="WW8Num82z1">
    <w:name w:val="WW8Num82z1"/>
    <w:rPr>
      <w:b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Times New Roman" w:eastAsia="Calibri" w:hAnsi="Times New Roman" w:cs="Times New Roman" w:hint="default"/>
    </w:rPr>
  </w:style>
  <w:style w:type="character" w:customStyle="1" w:styleId="WW8Num83z1">
    <w:name w:val="WW8Num83z1"/>
    <w:rPr>
      <w:rFonts w:hint="default"/>
    </w:rPr>
  </w:style>
  <w:style w:type="character" w:customStyle="1" w:styleId="WW8Num84z0">
    <w:name w:val="WW8Num84z0"/>
    <w:rPr>
      <w:b w:val="0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  <w:rPr>
      <w:rFonts w:cs="Times New Roman"/>
      <w:b w:val="0"/>
      <w:i w:val="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2">
    <w:name w:val="WW8Num30z2"/>
    <w:rPr>
      <w:rFonts w:cs="Times New Roman"/>
      <w:b w:val="0"/>
      <w:i w:val="0"/>
    </w:rPr>
  </w:style>
  <w:style w:type="character" w:customStyle="1" w:styleId="WW8Num30z3">
    <w:name w:val="WW8Num30z3"/>
    <w:rPr>
      <w:rFonts w:cs="Times New Roman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cs="Times New Roman"/>
      <w:b w:val="0"/>
      <w:i w:val="0"/>
    </w:rPr>
  </w:style>
  <w:style w:type="character" w:customStyle="1" w:styleId="WW8Num32z3">
    <w:name w:val="WW8Num32z3"/>
    <w:rPr>
      <w:rFonts w:cs="Times New Roman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39z2">
    <w:name w:val="WW8Num39z2"/>
    <w:rPr>
      <w:rFonts w:cs="Times New Roman"/>
      <w:b w:val="0"/>
      <w:i w:val="0"/>
    </w:rPr>
  </w:style>
  <w:style w:type="character" w:customStyle="1" w:styleId="WW8Num39z3">
    <w:name w:val="WW8Num39z3"/>
    <w:rPr>
      <w:rFonts w:cs="Times New Roman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  <w:rPr>
      <w:rFonts w:ascii="Times New Roman" w:eastAsia="Times New Roman" w:hAnsi="Times New Roman" w:cs="Times New Roman"/>
      <w:kern w:val="1"/>
      <w:sz w:val="22"/>
    </w:rPr>
  </w:style>
  <w:style w:type="character" w:customStyle="1" w:styleId="WW8Num45z2">
    <w:name w:val="WW8Num45z2"/>
    <w:rPr>
      <w:rFonts w:cs="Times New Roman"/>
      <w:b w:val="0"/>
      <w:i w:val="0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  <w:rPr>
      <w:rFonts w:ascii="Times New Roman" w:eastAsia="Times New Roman" w:hAnsi="Times New Roman" w:cs="Times New Roman"/>
    </w:rPr>
  </w:style>
  <w:style w:type="character" w:customStyle="1" w:styleId="WW8Num62z2">
    <w:name w:val="WW8Num62z2"/>
    <w:rPr>
      <w:rFonts w:cs="Times New Roman"/>
      <w:b w:val="0"/>
      <w:i w:val="0"/>
    </w:rPr>
  </w:style>
  <w:style w:type="character" w:customStyle="1" w:styleId="WW8Num62z3">
    <w:name w:val="WW8Num62z3"/>
    <w:rPr>
      <w:rFonts w:cs="Times New Roman"/>
    </w:rPr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  <w:rPr>
      <w:rFonts w:ascii="Times New Roman" w:eastAsia="Times New Roman" w:hAnsi="Times New Roman" w:cs="Times New Roman"/>
    </w:rPr>
  </w:style>
  <w:style w:type="character" w:customStyle="1" w:styleId="WW8Num73z2">
    <w:name w:val="WW8Num73z2"/>
    <w:rPr>
      <w:rFonts w:cs="Times New Roman"/>
      <w:b w:val="0"/>
      <w:i w:val="0"/>
    </w:rPr>
  </w:style>
  <w:style w:type="character" w:customStyle="1" w:styleId="WW8Num73z3">
    <w:name w:val="WW8Num73z3"/>
    <w:rPr>
      <w:rFonts w:cs="Times New Roman"/>
    </w:rPr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1">
    <w:name w:val="WW8Num78z1"/>
    <w:rPr>
      <w:rFonts w:ascii="Times New Roman" w:eastAsia="Times New Roman" w:hAnsi="Times New Roman" w:cs="Times New Roman"/>
    </w:rPr>
  </w:style>
  <w:style w:type="character" w:customStyle="1" w:styleId="WW8Num78z2">
    <w:name w:val="WW8Num78z2"/>
    <w:rPr>
      <w:rFonts w:cs="Times New Roman"/>
      <w:b w:val="0"/>
      <w:i w:val="0"/>
    </w:rPr>
  </w:style>
  <w:style w:type="character" w:customStyle="1" w:styleId="WW8Num78z3">
    <w:name w:val="WW8Num78z3"/>
    <w:rPr>
      <w:rFonts w:cs="Times New Roman"/>
    </w:rPr>
  </w:style>
  <w:style w:type="character" w:customStyle="1" w:styleId="WW8Num80z1">
    <w:name w:val="WW8Num80z1"/>
    <w:rPr>
      <w:rFonts w:hint="default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ascii="Times New Roman" w:hAnsi="Times New Roman" w:cs="Times New Roman"/>
      <w:b/>
      <w:caps/>
      <w:sz w:val="24"/>
      <w:szCs w:val="24"/>
      <w:lang w:val="ru-RU"/>
    </w:rPr>
  </w:style>
  <w:style w:type="character" w:customStyle="1" w:styleId="20">
    <w:name w:val="Заголовок 2 Знак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Заголовок 3 Знак"/>
    <w:rPr>
      <w:rFonts w:ascii="Times New Roman" w:hAnsi="Times New Roman" w:cs="Times New Roman"/>
      <w:b/>
      <w:sz w:val="24"/>
      <w:szCs w:val="24"/>
      <w:u w:val="single"/>
      <w:lang w:val="ru-RU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4"/>
      <w:szCs w:val="24"/>
      <w:u w:val="single"/>
      <w:lang w:val="ru-RU"/>
    </w:rPr>
  </w:style>
  <w:style w:type="character" w:customStyle="1" w:styleId="50">
    <w:name w:val="Заголовок 5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5">
    <w:name w:val="Верх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31">
    <w:name w:val="Основной текст с отступом 3 Знак"/>
    <w:rPr>
      <w:rFonts w:ascii="Times New Roman" w:hAnsi="Times New Roman" w:cs="Times New Roman"/>
      <w:sz w:val="16"/>
      <w:szCs w:val="16"/>
      <w:lang w:val="ru-RU"/>
    </w:rPr>
  </w:style>
  <w:style w:type="character" w:customStyle="1" w:styleId="a7">
    <w:name w:val="Основной текст с отступом Знак"/>
    <w:rPr>
      <w:rFonts w:ascii="Times New Roman" w:hAnsi="Times New Roman" w:cs="Times New Roman"/>
      <w:sz w:val="24"/>
      <w:szCs w:val="24"/>
      <w:lang w:val="ru-RU"/>
    </w:rPr>
  </w:style>
  <w:style w:type="character" w:styleId="a8">
    <w:name w:val="page number"/>
    <w:rPr>
      <w:rFonts w:cs="Times New Roman"/>
    </w:rPr>
  </w:style>
  <w:style w:type="character" w:customStyle="1" w:styleId="a9">
    <w:name w:val="Нижни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a">
    <w:name w:val="Схема документа Знак"/>
    <w:rPr>
      <w:rFonts w:ascii="Tahoma" w:hAnsi="Tahoma" w:cs="Tahoma"/>
      <w:sz w:val="20"/>
      <w:szCs w:val="20"/>
      <w:shd w:val="clear" w:color="auto" w:fill="000080"/>
      <w:lang w:val="ru-RU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ac">
    <w:name w:val="Основной текст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Символ сноски"/>
    <w:rPr>
      <w:rFonts w:cs="Times New Roman"/>
      <w:vertAlign w:val="superscript"/>
    </w:rPr>
  </w:style>
  <w:style w:type="character" w:styleId="ae">
    <w:name w:val="Strong"/>
    <w:qFormat/>
    <w:rPr>
      <w:b/>
      <w:bCs/>
    </w:rPr>
  </w:style>
  <w:style w:type="character" w:styleId="af">
    <w:name w:val="FollowedHyperlink"/>
    <w:rPr>
      <w:color w:val="800080"/>
      <w:u w:val="single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f0">
    <w:name w:val="Текст Знак"/>
    <w:rPr>
      <w:rFonts w:ascii="Courier New" w:eastAsia="Times New Roman" w:hAnsi="Courier New" w:cs="Courier New"/>
    </w:rPr>
  </w:style>
  <w:style w:type="character" w:customStyle="1" w:styleId="af1">
    <w:name w:val="Текст сноски Знак"/>
    <w:rPr>
      <w:rFonts w:ascii="Times New Roman" w:eastAsia="Times New Roman" w:hAnsi="Times New Roman" w:cs="Times New Roman"/>
    </w:rPr>
  </w:style>
  <w:style w:type="character" w:customStyle="1" w:styleId="32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f2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f3">
    <w:name w:val="Тема примечания Знак"/>
    <w:rPr>
      <w:rFonts w:ascii="Times New Roman" w:eastAsia="Times New Roman" w:hAnsi="Times New Roman" w:cs="Times New Roman"/>
      <w:b/>
      <w:bCs/>
    </w:rPr>
  </w:style>
  <w:style w:type="paragraph" w:styleId="af4">
    <w:name w:val="Title"/>
    <w:basedOn w:val="a1"/>
    <w:next w:val="af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5">
    <w:name w:val="Body Text"/>
    <w:basedOn w:val="a1"/>
    <w:pPr>
      <w:spacing w:after="120"/>
    </w:pPr>
    <w:rPr>
      <w:rFonts w:eastAsia="Calibri"/>
    </w:rPr>
  </w:style>
  <w:style w:type="paragraph" w:styleId="af6">
    <w:name w:val="List"/>
    <w:basedOn w:val="af5"/>
    <w:rPr>
      <w:rFonts w:cs="Lucida Sans"/>
    </w:rPr>
  </w:style>
  <w:style w:type="paragraph" w:customStyle="1" w:styleId="14">
    <w:name w:val="Название1"/>
    <w:basedOn w:val="a1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1"/>
    <w:pPr>
      <w:suppressLineNumbers/>
    </w:pPr>
    <w:rPr>
      <w:rFonts w:cs="Lucida Sans"/>
    </w:rPr>
  </w:style>
  <w:style w:type="paragraph" w:customStyle="1" w:styleId="16">
    <w:name w:val="Обычный1"/>
    <w:pPr>
      <w:suppressAutoHyphens/>
      <w:spacing w:line="312" w:lineRule="auto"/>
    </w:pPr>
    <w:rPr>
      <w:rFonts w:ascii="Arial" w:hAnsi="Arial" w:cs="Arial"/>
      <w:caps/>
      <w:sz w:val="24"/>
      <w:lang w:eastAsia="ar-SA"/>
    </w:rPr>
  </w:style>
  <w:style w:type="paragraph" w:styleId="af7">
    <w:name w:val="List Paragraph"/>
    <w:basedOn w:val="a1"/>
    <w:uiPriority w:val="34"/>
    <w:qFormat/>
    <w:pPr>
      <w:ind w:left="720"/>
    </w:pPr>
  </w:style>
  <w:style w:type="paragraph" w:styleId="af8">
    <w:name w:val="header"/>
    <w:basedOn w:val="a1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rFonts w:ascii="VCPXR W+ Times" w:eastAsia="Calibri" w:hAnsi="VCPXR W+ Times" w:cs="VCPXR W+ Times"/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1"/>
    <w:pPr>
      <w:ind w:left="360"/>
    </w:pPr>
    <w:rPr>
      <w:rFonts w:eastAsia="Calibri"/>
    </w:rPr>
  </w:style>
  <w:style w:type="paragraph" w:customStyle="1" w:styleId="310">
    <w:name w:val="Основной текст с отступом 31"/>
    <w:basedOn w:val="a1"/>
    <w:pPr>
      <w:spacing w:after="120"/>
      <w:ind w:left="360"/>
    </w:pPr>
    <w:rPr>
      <w:rFonts w:eastAsia="Calibri"/>
      <w:sz w:val="16"/>
      <w:szCs w:val="16"/>
    </w:rPr>
  </w:style>
  <w:style w:type="paragraph" w:styleId="af9">
    <w:name w:val="Body Text Indent"/>
    <w:basedOn w:val="a1"/>
    <w:pPr>
      <w:ind w:left="360"/>
      <w:jc w:val="both"/>
    </w:pPr>
    <w:rPr>
      <w:rFonts w:eastAsia="Calibri"/>
    </w:rPr>
  </w:style>
  <w:style w:type="paragraph" w:customStyle="1" w:styleId="22">
    <w:name w:val="Обычный2"/>
    <w:pPr>
      <w:suppressAutoHyphens/>
      <w:spacing w:line="312" w:lineRule="auto"/>
    </w:pPr>
    <w:rPr>
      <w:rFonts w:ascii="Arial" w:hAnsi="Arial" w:cs="Arial"/>
      <w:caps/>
      <w:sz w:val="24"/>
      <w:lang w:eastAsia="ar-SA"/>
    </w:rPr>
  </w:style>
  <w:style w:type="paragraph" w:styleId="afa">
    <w:name w:val="footer"/>
    <w:basedOn w:val="a1"/>
    <w:rPr>
      <w:rFonts w:eastAsia="Calibri"/>
    </w:rPr>
  </w:style>
  <w:style w:type="paragraph" w:customStyle="1" w:styleId="17">
    <w:name w:val="Схема документа1"/>
    <w:basedOn w:val="a1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afb">
    <w:name w:val="Balloon Text"/>
    <w:basedOn w:val="a1"/>
    <w:rPr>
      <w:rFonts w:ascii="Tahoma" w:eastAsia="Calibri" w:hAnsi="Tahoma" w:cs="Tahoma"/>
      <w:sz w:val="16"/>
      <w:szCs w:val="16"/>
    </w:rPr>
  </w:style>
  <w:style w:type="paragraph" w:customStyle="1" w:styleId="FR4">
    <w:name w:val="FR4"/>
    <w:pPr>
      <w:widowControl w:val="0"/>
      <w:suppressAutoHyphens/>
      <w:ind w:left="320"/>
    </w:pPr>
    <w:rPr>
      <w:b/>
      <w:sz w:val="12"/>
      <w:lang w:eastAsia="ar-SA"/>
    </w:rPr>
  </w:style>
  <w:style w:type="paragraph" w:styleId="afc">
    <w:name w:val="Normal (Web)"/>
    <w:basedOn w:val="a1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afd">
    <w:name w:val="Знак Знак Знак Знак"/>
    <w:basedOn w:val="a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Название"/>
    <w:basedOn w:val="a1"/>
    <w:next w:val="aff"/>
    <w:qFormat/>
    <w:pPr>
      <w:jc w:val="center"/>
    </w:pPr>
    <w:rPr>
      <w:b/>
      <w:bCs/>
      <w:sz w:val="32"/>
    </w:rPr>
  </w:style>
  <w:style w:type="paragraph" w:styleId="aff">
    <w:name w:val="Subtitle"/>
    <w:basedOn w:val="a1"/>
    <w:next w:val="af5"/>
    <w:qFormat/>
    <w:pPr>
      <w:jc w:val="both"/>
    </w:pPr>
    <w:rPr>
      <w:b/>
      <w:szCs w:val="20"/>
    </w:rPr>
  </w:style>
  <w:style w:type="paragraph" w:customStyle="1" w:styleId="18">
    <w:name w:val="Цитата1"/>
    <w:basedOn w:val="a1"/>
    <w:pPr>
      <w:ind w:left="526" w:right="20" w:hanging="526"/>
      <w:jc w:val="both"/>
    </w:pPr>
    <w:rPr>
      <w:szCs w:val="20"/>
    </w:rPr>
  </w:style>
  <w:style w:type="paragraph" w:customStyle="1" w:styleId="aff0">
    <w:name w:val="УМК_Центр"/>
    <w:basedOn w:val="a1"/>
    <w:pPr>
      <w:spacing w:before="240" w:after="240"/>
      <w:ind w:firstLine="397"/>
      <w:jc w:val="center"/>
    </w:pPr>
    <w:rPr>
      <w:rFonts w:ascii="Century Gothic" w:hAnsi="Century Gothic" w:cs="Century Gothic"/>
      <w:b/>
      <w:sz w:val="20"/>
    </w:rPr>
  </w:style>
  <w:style w:type="paragraph" w:styleId="19">
    <w:name w:val="toc 1"/>
    <w:basedOn w:val="a1"/>
    <w:next w:val="a1"/>
    <w:pPr>
      <w:tabs>
        <w:tab w:val="right" w:leader="dot" w:pos="9394"/>
      </w:tabs>
      <w:spacing w:line="360" w:lineRule="auto"/>
    </w:pPr>
  </w:style>
  <w:style w:type="paragraph" w:customStyle="1" w:styleId="1KGK9">
    <w:name w:val="1KG=K9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Normal1">
    <w:name w:val="Normal1"/>
    <w:pPr>
      <w:widowControl w:val="0"/>
      <w:suppressAutoHyphens/>
      <w:spacing w:line="300" w:lineRule="auto"/>
      <w:ind w:left="200"/>
    </w:pPr>
    <w:rPr>
      <w:sz w:val="24"/>
      <w:lang w:eastAsia="ar-SA"/>
    </w:rPr>
  </w:style>
  <w:style w:type="paragraph" w:customStyle="1" w:styleId="33">
    <w:name w:val="Обычный3"/>
    <w:pPr>
      <w:widowControl w:val="0"/>
      <w:suppressAutoHyphens/>
      <w:spacing w:before="180" w:line="300" w:lineRule="auto"/>
      <w:ind w:firstLine="397"/>
      <w:jc w:val="both"/>
    </w:pPr>
    <w:rPr>
      <w:sz w:val="22"/>
      <w:lang w:eastAsia="ar-SA"/>
    </w:rPr>
  </w:style>
  <w:style w:type="paragraph" w:customStyle="1" w:styleId="FR1">
    <w:name w:val="FR1"/>
    <w:pPr>
      <w:widowControl w:val="0"/>
      <w:suppressAutoHyphens/>
      <w:ind w:left="360"/>
    </w:pPr>
    <w:rPr>
      <w:rFonts w:ascii="Arial" w:hAnsi="Arial" w:cs="Arial"/>
      <w:sz w:val="22"/>
      <w:lang w:eastAsia="ar-SA"/>
    </w:rPr>
  </w:style>
  <w:style w:type="paragraph" w:customStyle="1" w:styleId="aff1">
    <w:name w:val="УМК_ЗагСеминарТабл"/>
    <w:basedOn w:val="2"/>
    <w:pPr>
      <w:numPr>
        <w:ilvl w:val="0"/>
        <w:numId w:val="0"/>
      </w:numPr>
      <w:spacing w:before="240" w:after="120"/>
      <w:ind w:left="1247" w:hanging="1247"/>
    </w:pPr>
    <w:rPr>
      <w:rFonts w:ascii="Century Gothic" w:hAnsi="Century Gothic" w:cs="Arial"/>
      <w:bCs/>
      <w:iCs/>
      <w:sz w:val="20"/>
      <w:szCs w:val="28"/>
    </w:rPr>
  </w:style>
  <w:style w:type="paragraph" w:customStyle="1" w:styleId="1a">
    <w:name w:val="Текст1"/>
    <w:basedOn w:val="a1"/>
    <w:rPr>
      <w:rFonts w:ascii="Courier New" w:hAnsi="Courier New" w:cs="Courier New"/>
      <w:sz w:val="20"/>
      <w:szCs w:val="20"/>
    </w:rPr>
  </w:style>
  <w:style w:type="paragraph" w:customStyle="1" w:styleId="aff2">
    <w:name w:val="Стиль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enter">
    <w:name w:val="center"/>
    <w:basedOn w:val="a1"/>
    <w:pPr>
      <w:spacing w:before="280" w:after="280"/>
      <w:jc w:val="center"/>
    </w:pPr>
    <w:rPr>
      <w:rFonts w:ascii="Tahoma" w:hAnsi="Tahoma" w:cs="Tahoma"/>
      <w:sz w:val="18"/>
      <w:szCs w:val="18"/>
    </w:rPr>
  </w:style>
  <w:style w:type="paragraph" w:customStyle="1" w:styleId="head">
    <w:name w:val="head"/>
    <w:basedOn w:val="a1"/>
    <w:pPr>
      <w:spacing w:before="280" w:after="280"/>
      <w:jc w:val="center"/>
    </w:pPr>
    <w:rPr>
      <w:rFonts w:ascii="Tahoma" w:hAnsi="Tahoma" w:cs="Tahoma"/>
      <w:sz w:val="21"/>
      <w:szCs w:val="21"/>
    </w:rPr>
  </w:style>
  <w:style w:type="paragraph" w:customStyle="1" w:styleId="1b">
    <w:name w:val="Абзац списка1"/>
    <w:basedOn w:val="a1"/>
    <w:pPr>
      <w:ind w:left="708" w:firstLine="709"/>
    </w:pPr>
    <w:rPr>
      <w:szCs w:val="22"/>
    </w:rPr>
  </w:style>
  <w:style w:type="paragraph" w:customStyle="1" w:styleId="aff3">
    <w:name w:val="Мой"/>
    <w:basedOn w:val="a1"/>
    <w:pPr>
      <w:ind w:firstLine="454"/>
      <w:jc w:val="both"/>
    </w:pPr>
    <w:rPr>
      <w:rFonts w:ascii="SchoolBook" w:eastAsia="Calibri" w:hAnsi="SchoolBook" w:cs="SchoolBook"/>
      <w:sz w:val="22"/>
      <w:szCs w:val="20"/>
    </w:rPr>
  </w:style>
  <w:style w:type="paragraph" w:styleId="23">
    <w:name w:val="toc 2"/>
    <w:basedOn w:val="a1"/>
    <w:next w:val="a1"/>
    <w:pPr>
      <w:ind w:left="240"/>
    </w:pPr>
  </w:style>
  <w:style w:type="paragraph" w:customStyle="1" w:styleId="211">
    <w:name w:val="Основной текст 21"/>
    <w:basedOn w:val="a1"/>
    <w:pPr>
      <w:spacing w:after="120" w:line="480" w:lineRule="auto"/>
    </w:pPr>
  </w:style>
  <w:style w:type="paragraph" w:customStyle="1" w:styleId="1c">
    <w:name w:val="Текст1"/>
    <w:basedOn w:val="a1"/>
    <w:rPr>
      <w:rFonts w:ascii="Courier New" w:hAnsi="Courier New" w:cs="Courier New"/>
      <w:sz w:val="20"/>
      <w:szCs w:val="20"/>
      <w:lang w:val="x-none"/>
    </w:rPr>
  </w:style>
  <w:style w:type="paragraph" w:customStyle="1" w:styleId="1d">
    <w:name w:val="Название объекта1"/>
    <w:basedOn w:val="a1"/>
    <w:next w:val="a1"/>
    <w:pPr>
      <w:widowControl w:val="0"/>
      <w:spacing w:before="480" w:after="120" w:line="360" w:lineRule="auto"/>
      <w:jc w:val="center"/>
    </w:pPr>
    <w:rPr>
      <w:b/>
      <w:bCs/>
      <w:sz w:val="28"/>
    </w:rPr>
  </w:style>
  <w:style w:type="paragraph" w:styleId="aff4">
    <w:name w:val="footnote text"/>
    <w:basedOn w:val="a1"/>
    <w:rPr>
      <w:sz w:val="20"/>
      <w:szCs w:val="20"/>
      <w:lang w:val="x-none"/>
    </w:rPr>
  </w:style>
  <w:style w:type="paragraph" w:customStyle="1" w:styleId="311">
    <w:name w:val="Основной текст 31"/>
    <w:basedOn w:val="a1"/>
    <w:pPr>
      <w:spacing w:after="120"/>
    </w:pPr>
    <w:rPr>
      <w:sz w:val="16"/>
      <w:szCs w:val="16"/>
      <w:lang w:val="x-none"/>
    </w:rPr>
  </w:style>
  <w:style w:type="paragraph" w:customStyle="1" w:styleId="a0">
    <w:name w:val="список с точками"/>
    <w:basedOn w:val="a1"/>
    <w:pPr>
      <w:numPr>
        <w:numId w:val="73"/>
      </w:numPr>
      <w:spacing w:line="312" w:lineRule="auto"/>
      <w:jc w:val="both"/>
    </w:pPr>
  </w:style>
  <w:style w:type="paragraph" w:customStyle="1" w:styleId="1e">
    <w:name w:val="Текст примечания1"/>
    <w:basedOn w:val="a1"/>
    <w:rPr>
      <w:sz w:val="20"/>
      <w:szCs w:val="20"/>
      <w:lang w:val="x-none"/>
    </w:rPr>
  </w:style>
  <w:style w:type="paragraph" w:styleId="aff5">
    <w:name w:val="annotation subject"/>
    <w:basedOn w:val="1e"/>
    <w:next w:val="1e"/>
    <w:rPr>
      <w:b/>
      <w:bCs/>
    </w:rPr>
  </w:style>
  <w:style w:type="paragraph" w:customStyle="1" w:styleId="aff6">
    <w:name w:val="УМК_Таблица"/>
    <w:basedOn w:val="a1"/>
    <w:rPr>
      <w:bCs/>
      <w:sz w:val="18"/>
    </w:rPr>
  </w:style>
  <w:style w:type="paragraph" w:customStyle="1" w:styleId="aff7">
    <w:name w:val="УМК_Основной текст"/>
    <w:basedOn w:val="af5"/>
    <w:pPr>
      <w:spacing w:after="0" w:line="360" w:lineRule="auto"/>
      <w:ind w:firstLine="284"/>
      <w:jc w:val="both"/>
    </w:pPr>
    <w:rPr>
      <w:rFonts w:eastAsia="Times New Roman"/>
      <w:sz w:val="20"/>
      <w:szCs w:val="20"/>
      <w:lang w:val="x-none"/>
    </w:rPr>
  </w:style>
  <w:style w:type="paragraph" w:customStyle="1" w:styleId="a">
    <w:name w:val="УМК_Список"/>
    <w:basedOn w:val="af5"/>
    <w:pPr>
      <w:numPr>
        <w:numId w:val="3"/>
      </w:numPr>
      <w:spacing w:after="0"/>
      <w:jc w:val="both"/>
    </w:pPr>
    <w:rPr>
      <w:rFonts w:eastAsia="Times New Roman"/>
      <w:sz w:val="20"/>
      <w:szCs w:val="20"/>
      <w:lang w:val="x-none"/>
    </w:rPr>
  </w:style>
  <w:style w:type="paragraph" w:customStyle="1" w:styleId="10">
    <w:name w:val="Стиль1"/>
    <w:basedOn w:val="a1"/>
    <w:pPr>
      <w:numPr>
        <w:numId w:val="43"/>
      </w:numPr>
      <w:jc w:val="both"/>
    </w:pPr>
    <w:rPr>
      <w:i/>
      <w:iCs/>
      <w:szCs w:val="20"/>
    </w:rPr>
  </w:style>
  <w:style w:type="paragraph" w:customStyle="1" w:styleId="aff8">
    <w:name w:val="Содержимое таблицы"/>
    <w:basedOn w:val="a1"/>
    <w:pPr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customStyle="1" w:styleId="affa">
    <w:name w:val="Содержимое врезки"/>
    <w:basedOn w:val="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www.consultant.ru/document/cons_doc_LAW_140174/" TargetMode="External"/><Relationship Id="rId26" Type="http://schemas.openxmlformats.org/officeDocument/2006/relationships/hyperlink" Target="http://sophist.hse.ru/" TargetMode="External"/><Relationship Id="rId39" Type="http://schemas.openxmlformats.org/officeDocument/2006/relationships/hyperlink" Target="http://www.cikrf.ru/" TargetMode="External"/><Relationship Id="rId21" Type="http://schemas.openxmlformats.org/officeDocument/2006/relationships/hyperlink" Target="http://sophist.hse.ru/" TargetMode="External"/><Relationship Id="rId34" Type="http://schemas.openxmlformats.org/officeDocument/2006/relationships/hyperlink" Target="http://www.gks.ru/" TargetMode="External"/><Relationship Id="rId42" Type="http://schemas.openxmlformats.org/officeDocument/2006/relationships/hyperlink" Target="http://www.cikrf.ru/" TargetMode="External"/><Relationship Id="rId47" Type="http://schemas.openxmlformats.org/officeDocument/2006/relationships/hyperlink" Target="http://www.icpsr.umich.edu/" TargetMode="External"/><Relationship Id="rId50" Type="http://schemas.openxmlformats.org/officeDocument/2006/relationships/hyperlink" Target="http://www.icpsr.umich.edu/" TargetMode="External"/><Relationship Id="rId55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nwipa.ru/" TargetMode="External"/><Relationship Id="rId29" Type="http://schemas.openxmlformats.org/officeDocument/2006/relationships/hyperlink" Target="http://www.gks.ru/" TargetMode="External"/><Relationship Id="rId41" Type="http://schemas.openxmlformats.org/officeDocument/2006/relationships/hyperlink" Target="http://www.cikrf.ru/" TargetMode="External"/><Relationship Id="rId54" Type="http://schemas.openxmlformats.org/officeDocument/2006/relationships/hyperlink" Target="http://www.icpsr.umich.edu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sophist.hse.ru/" TargetMode="External"/><Relationship Id="rId32" Type="http://schemas.openxmlformats.org/officeDocument/2006/relationships/hyperlink" Target="http://www.gks.ru/" TargetMode="External"/><Relationship Id="rId37" Type="http://schemas.openxmlformats.org/officeDocument/2006/relationships/hyperlink" Target="http://www.cikrf.ru/" TargetMode="External"/><Relationship Id="rId40" Type="http://schemas.openxmlformats.org/officeDocument/2006/relationships/hyperlink" Target="http://www.cikrf.ru/" TargetMode="External"/><Relationship Id="rId45" Type="http://schemas.openxmlformats.org/officeDocument/2006/relationships/hyperlink" Target="http://www.icpsr.umich.edu/" TargetMode="External"/><Relationship Id="rId53" Type="http://schemas.openxmlformats.org/officeDocument/2006/relationships/hyperlink" Target="http://www.icpsr.umich.edu/" TargetMode="External"/><Relationship Id="rId58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sophist.hse.ru/" TargetMode="External"/><Relationship Id="rId28" Type="http://schemas.openxmlformats.org/officeDocument/2006/relationships/hyperlink" Target="http://www.gks.ru/" TargetMode="External"/><Relationship Id="rId36" Type="http://schemas.openxmlformats.org/officeDocument/2006/relationships/hyperlink" Target="http://www.cikrf.ru/" TargetMode="External"/><Relationship Id="rId49" Type="http://schemas.openxmlformats.org/officeDocument/2006/relationships/hyperlink" Target="http://www.icpsr.umich.edu/" TargetMode="External"/><Relationship Id="rId57" Type="http://schemas.openxmlformats.org/officeDocument/2006/relationships/footer" Target="footer4.xml"/><Relationship Id="rId61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://faculty.ucr.edu/~hanneman/nettext/C7_Connection.html" TargetMode="External"/><Relationship Id="rId31" Type="http://schemas.openxmlformats.org/officeDocument/2006/relationships/hyperlink" Target="http://www.gks.ru/" TargetMode="External"/><Relationship Id="rId44" Type="http://schemas.openxmlformats.org/officeDocument/2006/relationships/hyperlink" Target="https://wciom.ru/" TargetMode="External"/><Relationship Id="rId52" Type="http://schemas.openxmlformats.org/officeDocument/2006/relationships/hyperlink" Target="http://www.icpsr.umich.edu/" TargetMode="External"/><Relationship Id="rId60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sophist.hse.ru/" TargetMode="External"/><Relationship Id="rId27" Type="http://schemas.openxmlformats.org/officeDocument/2006/relationships/hyperlink" Target="http://sophist.hse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hyperlink" Target="http://www.cpc.unc.edu/projects/rlms/project/study.html" TargetMode="External"/><Relationship Id="rId43" Type="http://schemas.openxmlformats.org/officeDocument/2006/relationships/hyperlink" Target="http://www.cikrf.ru/" TargetMode="External"/><Relationship Id="rId48" Type="http://schemas.openxmlformats.org/officeDocument/2006/relationships/hyperlink" Target="http://www.icpsr.umich.edu/" TargetMode="External"/><Relationship Id="rId56" Type="http://schemas.openxmlformats.org/officeDocument/2006/relationships/header" Target="header6.xml"/><Relationship Id="rId8" Type="http://schemas.openxmlformats.org/officeDocument/2006/relationships/header" Target="header1.xml"/><Relationship Id="rId51" Type="http://schemas.openxmlformats.org/officeDocument/2006/relationships/hyperlink" Target="http://www.icpsr.umich.edu/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hyperlink" Target="http://sophist.hse.ru/" TargetMode="External"/><Relationship Id="rId33" Type="http://schemas.openxmlformats.org/officeDocument/2006/relationships/hyperlink" Target="http://www.gks.ru/" TargetMode="External"/><Relationship Id="rId38" Type="http://schemas.openxmlformats.org/officeDocument/2006/relationships/hyperlink" Target="http://www.cikrf.ru/" TargetMode="External"/><Relationship Id="rId46" Type="http://schemas.openxmlformats.org/officeDocument/2006/relationships/hyperlink" Target="http://www.icpsr.umich.edu/" TargetMode="External"/><Relationship Id="rId59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DCEFF-AA56-4902-813C-F8FD16A3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6814</Words>
  <Characters>38843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Hewlett-Packard Company</Company>
  <LinksUpToDate>false</LinksUpToDate>
  <CharactersWithSpaces>45566</CharactersWithSpaces>
  <SharedDoc>false</SharedDoc>
  <HLinks>
    <vt:vector size="222" baseType="variant">
      <vt:variant>
        <vt:i4>2359338</vt:i4>
      </vt:variant>
      <vt:variant>
        <vt:i4>108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105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102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99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96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93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90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87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84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81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4587585</vt:i4>
      </vt:variant>
      <vt:variant>
        <vt:i4>78</vt:i4>
      </vt:variant>
      <vt:variant>
        <vt:i4>0</vt:i4>
      </vt:variant>
      <vt:variant>
        <vt:i4>5</vt:i4>
      </vt:variant>
      <vt:variant>
        <vt:lpwstr>https://wciom.ru/</vt:lpwstr>
      </vt:variant>
      <vt:variant>
        <vt:lpwstr/>
      </vt:variant>
      <vt:variant>
        <vt:i4>1572880</vt:i4>
      </vt:variant>
      <vt:variant>
        <vt:i4>75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72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69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66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63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60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57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54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6750243</vt:i4>
      </vt:variant>
      <vt:variant>
        <vt:i4>51</vt:i4>
      </vt:variant>
      <vt:variant>
        <vt:i4>0</vt:i4>
      </vt:variant>
      <vt:variant>
        <vt:i4>5</vt:i4>
      </vt:variant>
      <vt:variant>
        <vt:lpwstr>http://www.cpc.unc.edu/projects/rlms/project/study.html</vt:lpwstr>
      </vt:variant>
      <vt:variant>
        <vt:lpwstr/>
      </vt:variant>
      <vt:variant>
        <vt:i4>6422624</vt:i4>
      </vt:variant>
      <vt:variant>
        <vt:i4>48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45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42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39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6619259</vt:i4>
      </vt:variant>
      <vt:variant>
        <vt:i4>27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24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21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18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15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12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9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1048661</vt:i4>
      </vt:variant>
      <vt:variant>
        <vt:i4>6</vt:i4>
      </vt:variant>
      <vt:variant>
        <vt:i4>0</vt:i4>
      </vt:variant>
      <vt:variant>
        <vt:i4>5</vt:i4>
      </vt:variant>
      <vt:variant>
        <vt:lpwstr>http://nwipa.ru/</vt:lpwstr>
      </vt:variant>
      <vt:variant>
        <vt:lpwstr/>
      </vt:variant>
      <vt:variant>
        <vt:i4>589876</vt:i4>
      </vt:variant>
      <vt:variant>
        <vt:i4>3</vt:i4>
      </vt:variant>
      <vt:variant>
        <vt:i4>0</vt:i4>
      </vt:variant>
      <vt:variant>
        <vt:i4>5</vt:i4>
      </vt:variant>
      <vt:variant>
        <vt:lpwstr>http://faculty.ucr.edu/~hanneman/nettext/C7_Connection.html</vt:lpwstr>
      </vt:variant>
      <vt:variant>
        <vt:lpwstr/>
      </vt:variant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G</dc:creator>
  <cp:keywords/>
  <cp:lastModifiedBy>Аркадьева Ирина Александровна</cp:lastModifiedBy>
  <cp:revision>14</cp:revision>
  <cp:lastPrinted>2015-05-26T17:56:00Z</cp:lastPrinted>
  <dcterms:created xsi:type="dcterms:W3CDTF">2020-10-27T07:52:00Z</dcterms:created>
  <dcterms:modified xsi:type="dcterms:W3CDTF">2021-10-14T12:36:00Z</dcterms:modified>
</cp:coreProperties>
</file>