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A8" w:rsidRPr="004E2795" w:rsidRDefault="00530FA8" w:rsidP="00687111">
      <w:pPr>
        <w:ind w:firstLine="567"/>
        <w:jc w:val="right"/>
        <w:rPr>
          <w:rFonts w:ascii="Times New Roman" w:hAnsi="Times New Roman"/>
          <w:sz w:val="24"/>
          <w:szCs w:val="24"/>
        </w:rPr>
      </w:pP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Федеральное государственное бюджетное образовательное</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учреждение высшего образования</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«РОССИЙСКАЯ АКАДЕМИЯ НАРОДНОГО ХОЗЯЙСТВА </w:t>
      </w:r>
      <w:r w:rsidRPr="005B18EE">
        <w:rPr>
          <w:rFonts w:ascii="Times New Roman" w:hAnsi="Times New Roman"/>
          <w:b/>
          <w:bCs/>
          <w:color w:val="000000"/>
          <w:sz w:val="24"/>
          <w:szCs w:val="24"/>
        </w:rPr>
        <w:br/>
        <w:t xml:space="preserve">И ГОСУДАРСТВЕННОЙ СЛУЖБЫ </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ПРИ ПРЕЗИДЕНТЕ РОССИЙСКОЙ ФЕДЕРАЦИИ» </w:t>
      </w:r>
    </w:p>
    <w:p w:rsidR="0016155C" w:rsidRPr="005B18EE" w:rsidRDefault="0016155C" w:rsidP="0016155C">
      <w:pPr>
        <w:spacing w:line="276" w:lineRule="auto"/>
        <w:jc w:val="center"/>
        <w:rPr>
          <w:rFonts w:ascii="Times New Roman" w:hAnsi="Times New Roman"/>
          <w:b/>
          <w:color w:val="000000"/>
          <w:sz w:val="24"/>
          <w:szCs w:val="24"/>
        </w:rPr>
      </w:pPr>
    </w:p>
    <w:p w:rsidR="0016155C" w:rsidRPr="005B18EE" w:rsidRDefault="0016155C" w:rsidP="0016155C">
      <w:pPr>
        <w:spacing w:line="276" w:lineRule="auto"/>
        <w:jc w:val="center"/>
        <w:rPr>
          <w:rFonts w:ascii="Times New Roman" w:hAnsi="Times New Roman"/>
          <w:b/>
          <w:color w:val="000000"/>
          <w:sz w:val="24"/>
          <w:szCs w:val="24"/>
        </w:rPr>
      </w:pPr>
      <w:r w:rsidRPr="005B18EE">
        <w:rPr>
          <w:rFonts w:ascii="Times New Roman" w:hAnsi="Times New Roman"/>
          <w:b/>
          <w:color w:val="000000"/>
          <w:sz w:val="24"/>
          <w:szCs w:val="24"/>
        </w:rPr>
        <w:t>СЕВЕРО-ЗАПАДНЫЙ ИНСТИТУТ УПРАВЛЕНИЯ-ФИЛИАЛ РАНХиГС</w:t>
      </w:r>
    </w:p>
    <w:p w:rsidR="0016155C" w:rsidRPr="005B18EE" w:rsidRDefault="0016155C" w:rsidP="0016155C">
      <w:pPr>
        <w:pBdr>
          <w:bottom w:val="thinThickSmallGap" w:sz="24" w:space="1" w:color="auto"/>
        </w:pBdr>
        <w:rPr>
          <w:rFonts w:ascii="Times New Roman" w:hAnsi="Times New Roman"/>
          <w:strike/>
          <w:color w:val="000000"/>
          <w:sz w:val="24"/>
          <w:szCs w:val="24"/>
        </w:rPr>
      </w:pPr>
    </w:p>
    <w:p w:rsidR="0016155C" w:rsidRPr="005B18EE" w:rsidRDefault="0016155C" w:rsidP="0016155C">
      <w:pPr>
        <w:rPr>
          <w:rFonts w:ascii="Times New Roman" w:hAnsi="Times New Roman"/>
          <w:color w:val="000000"/>
          <w:sz w:val="24"/>
          <w:szCs w:val="24"/>
        </w:rPr>
      </w:pPr>
    </w:p>
    <w:p w:rsidR="0016155C" w:rsidRPr="005B18EE" w:rsidRDefault="0016155C" w:rsidP="0016155C">
      <w:pPr>
        <w:jc w:val="center"/>
        <w:rPr>
          <w:rFonts w:ascii="Times New Roman" w:eastAsia="MS Mincho" w:hAnsi="Times New Roman"/>
          <w:color w:val="000000"/>
          <w:sz w:val="24"/>
          <w:szCs w:val="24"/>
        </w:rPr>
      </w:pPr>
      <w:r w:rsidRPr="005B18EE">
        <w:rPr>
          <w:rFonts w:ascii="Times New Roman" w:eastAsia="MS Mincho" w:hAnsi="Times New Roman"/>
          <w:color w:val="000000"/>
          <w:sz w:val="24"/>
          <w:szCs w:val="24"/>
        </w:rPr>
        <w:t>Кафедра государственного и муниципального управления</w:t>
      </w:r>
    </w:p>
    <w:p w:rsidR="0016155C" w:rsidRPr="005B18EE" w:rsidRDefault="0016155C" w:rsidP="0016155C">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16155C" w:rsidRPr="005B18EE" w:rsidTr="0016155C">
        <w:trPr>
          <w:trHeight w:val="2430"/>
        </w:trPr>
        <w:tc>
          <w:tcPr>
            <w:tcW w:w="5070" w:type="dxa"/>
          </w:tcPr>
          <w:p w:rsidR="0016155C" w:rsidRPr="005B18EE" w:rsidRDefault="0016155C" w:rsidP="0016155C">
            <w:pPr>
              <w:spacing w:after="200" w:line="276" w:lineRule="auto"/>
              <w:rPr>
                <w:rFonts w:ascii="Times New Roman" w:eastAsia="MS Mincho" w:hAnsi="Times New Roman"/>
                <w:color w:val="000000"/>
                <w:sz w:val="24"/>
                <w:szCs w:val="24"/>
              </w:rPr>
            </w:pPr>
          </w:p>
        </w:tc>
        <w:tc>
          <w:tcPr>
            <w:tcW w:w="4677" w:type="dxa"/>
          </w:tcPr>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УТВЕРЖДЕНА</w:t>
            </w:r>
          </w:p>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Методической комиссией по направлению  «Государственное и муниципальное управление»</w:t>
            </w:r>
          </w:p>
          <w:p w:rsidR="0016155C" w:rsidRPr="005B18EE" w:rsidRDefault="00991488" w:rsidP="00C71C66">
            <w:pPr>
              <w:jc w:val="center"/>
              <w:rPr>
                <w:rFonts w:ascii="Times New Roman" w:hAnsi="Times New Roman"/>
                <w:color w:val="000000"/>
                <w:sz w:val="24"/>
                <w:szCs w:val="24"/>
              </w:rPr>
            </w:pPr>
            <w:r w:rsidRPr="00991488">
              <w:rPr>
                <w:rFonts w:ascii="Times New Roman" w:eastAsia="Calibri" w:hAnsi="Times New Roman"/>
                <w:sz w:val="24"/>
                <w:szCs w:val="24"/>
              </w:rPr>
              <w:t>Протокол от «</w:t>
            </w:r>
            <w:r w:rsidRPr="00991488">
              <w:rPr>
                <w:rFonts w:ascii="Times New Roman" w:eastAsia="Calibri" w:hAnsi="Times New Roman"/>
                <w:sz w:val="24"/>
                <w:szCs w:val="24"/>
                <w:lang w:val="en-US"/>
              </w:rPr>
              <w:t>21</w:t>
            </w:r>
            <w:r w:rsidRPr="00991488">
              <w:rPr>
                <w:rFonts w:ascii="Times New Roman" w:eastAsia="Calibri" w:hAnsi="Times New Roman"/>
                <w:sz w:val="24"/>
                <w:szCs w:val="24"/>
              </w:rPr>
              <w:t>» мая 201</w:t>
            </w:r>
            <w:r w:rsidR="00C71C66">
              <w:rPr>
                <w:rFonts w:ascii="Times New Roman" w:eastAsia="Calibri" w:hAnsi="Times New Roman"/>
                <w:sz w:val="24"/>
                <w:szCs w:val="24"/>
                <w:lang w:val="en-US"/>
              </w:rPr>
              <w:t>9</w:t>
            </w:r>
            <w:r w:rsidRPr="00991488">
              <w:rPr>
                <w:rFonts w:ascii="Times New Roman" w:eastAsia="Calibri" w:hAnsi="Times New Roman"/>
                <w:sz w:val="24"/>
                <w:szCs w:val="24"/>
              </w:rPr>
              <w:t xml:space="preserve"> г. №5</w:t>
            </w:r>
          </w:p>
        </w:tc>
      </w:tr>
    </w:tbl>
    <w:p w:rsidR="00530FA8" w:rsidRPr="004E2795" w:rsidRDefault="00530FA8" w:rsidP="00687111">
      <w:pPr>
        <w:ind w:right="-284" w:firstLine="567"/>
        <w:jc w:val="center"/>
        <w:rPr>
          <w:rFonts w:ascii="Times New Roman" w:hAnsi="Times New Roman"/>
          <w:sz w:val="24"/>
          <w:szCs w:val="24"/>
        </w:rPr>
      </w:pPr>
    </w:p>
    <w:p w:rsidR="00530FA8" w:rsidRDefault="00530FA8" w:rsidP="00A90970">
      <w:pPr>
        <w:ind w:right="-284" w:firstLine="567"/>
        <w:jc w:val="center"/>
        <w:outlineLvl w:val="0"/>
        <w:rPr>
          <w:rFonts w:ascii="Times New Roman" w:hAnsi="Times New Roman"/>
          <w:b/>
          <w:sz w:val="24"/>
          <w:szCs w:val="24"/>
        </w:rPr>
      </w:pPr>
      <w:r w:rsidRPr="004E2795">
        <w:rPr>
          <w:rFonts w:ascii="Times New Roman" w:hAnsi="Times New Roman"/>
          <w:b/>
          <w:sz w:val="24"/>
          <w:szCs w:val="24"/>
        </w:rPr>
        <w:t xml:space="preserve">РАБОЧАЯ ПРОГРАММА ДИСЦИПЛИНЫ </w:t>
      </w:r>
    </w:p>
    <w:p w:rsidR="003B6BB4" w:rsidRPr="004E2795" w:rsidRDefault="003B6BB4" w:rsidP="00A90970">
      <w:pPr>
        <w:ind w:right="-284" w:firstLine="567"/>
        <w:jc w:val="center"/>
        <w:outlineLvl w:val="0"/>
        <w:rPr>
          <w:rFonts w:ascii="Times New Roman" w:hAnsi="Times New Roman"/>
          <w:sz w:val="24"/>
          <w:szCs w:val="24"/>
        </w:rPr>
      </w:pPr>
    </w:p>
    <w:p w:rsidR="00530FA8" w:rsidRPr="003B6BB4" w:rsidRDefault="00471EF3" w:rsidP="00687111">
      <w:pPr>
        <w:ind w:firstLine="567"/>
        <w:jc w:val="center"/>
        <w:rPr>
          <w:rFonts w:ascii="Times New Roman" w:hAnsi="Times New Roman"/>
          <w:b/>
          <w:i/>
          <w:sz w:val="24"/>
          <w:szCs w:val="24"/>
        </w:rPr>
      </w:pPr>
      <w:bookmarkStart w:id="0" w:name="fullname"/>
      <w:bookmarkEnd w:id="0"/>
      <w:r w:rsidRPr="00471EF3">
        <w:rPr>
          <w:rFonts w:ascii="Times New Roman" w:hAnsi="Times New Roman"/>
          <w:b/>
          <w:sz w:val="24"/>
          <w:szCs w:val="24"/>
        </w:rPr>
        <w:t>Б1.В.01.02  Актуал</w:t>
      </w:r>
      <w:r>
        <w:rPr>
          <w:rFonts w:ascii="Times New Roman" w:hAnsi="Times New Roman"/>
          <w:b/>
          <w:sz w:val="24"/>
          <w:szCs w:val="24"/>
        </w:rPr>
        <w:t>ьные</w:t>
      </w:r>
      <w:r w:rsidRPr="00471EF3">
        <w:rPr>
          <w:rFonts w:ascii="Times New Roman" w:hAnsi="Times New Roman"/>
          <w:b/>
          <w:sz w:val="24"/>
          <w:szCs w:val="24"/>
        </w:rPr>
        <w:t xml:space="preserve">  вопросы и методол</w:t>
      </w:r>
      <w:r>
        <w:rPr>
          <w:rFonts w:ascii="Times New Roman" w:hAnsi="Times New Roman"/>
          <w:b/>
          <w:sz w:val="24"/>
          <w:szCs w:val="24"/>
        </w:rPr>
        <w:t xml:space="preserve">огия </w:t>
      </w:r>
      <w:r w:rsidRPr="00471EF3">
        <w:rPr>
          <w:rFonts w:ascii="Times New Roman" w:hAnsi="Times New Roman"/>
          <w:b/>
          <w:sz w:val="24"/>
          <w:szCs w:val="24"/>
        </w:rPr>
        <w:t xml:space="preserve"> полит</w:t>
      </w:r>
      <w:r>
        <w:rPr>
          <w:rFonts w:ascii="Times New Roman" w:hAnsi="Times New Roman"/>
          <w:b/>
          <w:sz w:val="24"/>
          <w:szCs w:val="24"/>
        </w:rPr>
        <w:t xml:space="preserve">ических </w:t>
      </w:r>
      <w:r w:rsidRPr="00471EF3">
        <w:rPr>
          <w:rFonts w:ascii="Times New Roman" w:hAnsi="Times New Roman"/>
          <w:b/>
          <w:sz w:val="24"/>
          <w:szCs w:val="24"/>
        </w:rPr>
        <w:t xml:space="preserve"> исследований</w:t>
      </w:r>
    </w:p>
    <w:p w:rsidR="00530FA8" w:rsidRPr="003B6BB4" w:rsidRDefault="00530FA8" w:rsidP="00687111">
      <w:pPr>
        <w:ind w:firstLine="567"/>
        <w:jc w:val="center"/>
        <w:rPr>
          <w:rFonts w:ascii="Times New Roman" w:hAnsi="Times New Roman"/>
          <w:b/>
          <w:sz w:val="24"/>
          <w:szCs w:val="24"/>
        </w:rPr>
      </w:pPr>
      <w:bookmarkStart w:id="1" w:name="shortname"/>
      <w:bookmarkEnd w:id="1"/>
      <w:r w:rsidRPr="003B6BB4">
        <w:rPr>
          <w:rFonts w:ascii="Times New Roman" w:hAnsi="Times New Roman"/>
          <w:b/>
          <w:sz w:val="24"/>
          <w:szCs w:val="24"/>
        </w:rPr>
        <w:t>«А</w:t>
      </w:r>
      <w:r w:rsidR="00471EF3">
        <w:rPr>
          <w:rFonts w:ascii="Times New Roman" w:hAnsi="Times New Roman"/>
          <w:b/>
          <w:sz w:val="24"/>
          <w:szCs w:val="24"/>
        </w:rPr>
        <w:t>В</w:t>
      </w:r>
      <w:r w:rsidRPr="003B6BB4">
        <w:rPr>
          <w:rFonts w:ascii="Times New Roman" w:hAnsi="Times New Roman"/>
          <w:b/>
          <w:sz w:val="24"/>
          <w:szCs w:val="24"/>
        </w:rPr>
        <w:t>иМПИ»</w:t>
      </w:r>
    </w:p>
    <w:p w:rsid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 xml:space="preserve">по направлению подготовки </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41.06.01 «Политические науки и регионоведение»</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направленность «Политические институты, процессы и технологии»</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7D1EF9">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7D1EF9">
        <w:rPr>
          <w:rFonts w:ascii="Times New Roman" w:eastAsia="Calibri" w:hAnsi="Times New Roman"/>
          <w:i/>
          <w:kern w:val="0"/>
          <w:sz w:val="24"/>
          <w:szCs w:val="24"/>
          <w:lang w:eastAsia="en-US"/>
        </w:rPr>
        <w:t xml:space="preserve">очная/заочная формы обучения </w:t>
      </w:r>
    </w:p>
    <w:p w:rsidR="00530FA8" w:rsidRPr="004E2795" w:rsidRDefault="00530FA8" w:rsidP="0033778B">
      <w:pPr>
        <w:ind w:firstLine="567"/>
        <w:jc w:val="center"/>
        <w:rPr>
          <w:rFonts w:ascii="Times New Roman" w:hAnsi="Times New Roman"/>
          <w:sz w:val="24"/>
          <w:szCs w:val="24"/>
        </w:rPr>
      </w:pPr>
    </w:p>
    <w:p w:rsidR="00530FA8" w:rsidRPr="004E2795" w:rsidRDefault="00530FA8" w:rsidP="0033778B">
      <w:pPr>
        <w:ind w:firstLine="567"/>
        <w:jc w:val="center"/>
        <w:rPr>
          <w:rFonts w:ascii="Times New Roman" w:hAnsi="Times New Roman"/>
          <w:sz w:val="24"/>
          <w:szCs w:val="24"/>
        </w:rPr>
      </w:pPr>
    </w:p>
    <w:p w:rsidR="00530FA8" w:rsidRPr="00E1575C" w:rsidRDefault="00530FA8" w:rsidP="0033778B">
      <w:pPr>
        <w:ind w:firstLine="567"/>
        <w:jc w:val="center"/>
        <w:outlineLvl w:val="0"/>
        <w:rPr>
          <w:rFonts w:ascii="Times New Roman" w:hAnsi="Times New Roman"/>
          <w:sz w:val="24"/>
          <w:szCs w:val="24"/>
        </w:rPr>
      </w:pPr>
      <w:bookmarkStart w:id="2" w:name="_Toc481844320"/>
      <w:r w:rsidRPr="004E2795">
        <w:rPr>
          <w:rFonts w:ascii="Times New Roman" w:hAnsi="Times New Roman"/>
          <w:sz w:val="24"/>
          <w:szCs w:val="24"/>
        </w:rPr>
        <w:t>Год набора - 20</w:t>
      </w:r>
      <w:bookmarkEnd w:id="2"/>
      <w:r w:rsidR="00A24F0E">
        <w:rPr>
          <w:rFonts w:ascii="Times New Roman" w:hAnsi="Times New Roman"/>
          <w:sz w:val="24"/>
          <w:szCs w:val="24"/>
        </w:rPr>
        <w:t>19</w:t>
      </w: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sectPr w:rsidR="00530FA8" w:rsidRPr="004E2795" w:rsidSect="00F411C8">
          <w:headerReference w:type="default" r:id="rId7"/>
          <w:footerReference w:type="default" r:id="rId8"/>
          <w:pgSz w:w="11906" w:h="16838"/>
          <w:pgMar w:top="1134" w:right="850" w:bottom="1134" w:left="1701" w:header="720" w:footer="720" w:gutter="0"/>
          <w:cols w:space="720"/>
          <w:titlePg/>
          <w:docGrid w:linePitch="299"/>
        </w:sectPr>
      </w:pPr>
      <w:r w:rsidRPr="004E2795">
        <w:rPr>
          <w:rFonts w:ascii="Times New Roman" w:hAnsi="Times New Roman"/>
          <w:sz w:val="24"/>
          <w:szCs w:val="24"/>
        </w:rPr>
        <w:t>Санкт-Петербург, 201</w:t>
      </w:r>
      <w:r w:rsidR="00C71C66" w:rsidRPr="00E1575C">
        <w:rPr>
          <w:rFonts w:ascii="Times New Roman" w:hAnsi="Times New Roman"/>
          <w:sz w:val="24"/>
          <w:szCs w:val="24"/>
        </w:rPr>
        <w:t>9</w:t>
      </w:r>
      <w:r w:rsidRPr="004E2795">
        <w:rPr>
          <w:rFonts w:ascii="Times New Roman" w:hAnsi="Times New Roman"/>
          <w:sz w:val="24"/>
          <w:szCs w:val="24"/>
        </w:rPr>
        <w:t xml:space="preserve"> г.</w:t>
      </w:r>
    </w:p>
    <w:p w:rsidR="00530FA8" w:rsidRPr="004E2795" w:rsidRDefault="00530FA8" w:rsidP="0033778B">
      <w:pPr>
        <w:jc w:val="both"/>
        <w:outlineLvl w:val="0"/>
        <w:rPr>
          <w:rFonts w:ascii="Times New Roman" w:hAnsi="Times New Roman"/>
          <w:sz w:val="24"/>
          <w:szCs w:val="24"/>
        </w:rPr>
      </w:pPr>
      <w:r w:rsidRPr="004E2795">
        <w:rPr>
          <w:rFonts w:ascii="Times New Roman" w:hAnsi="Times New Roman"/>
          <w:b/>
          <w:sz w:val="24"/>
          <w:szCs w:val="24"/>
        </w:rPr>
        <w:lastRenderedPageBreak/>
        <w:t>Автор–составитель:</w:t>
      </w:r>
    </w:p>
    <w:p w:rsidR="0016155C" w:rsidRPr="0016155C" w:rsidRDefault="006F4525" w:rsidP="0016155C">
      <w:pPr>
        <w:widowControl/>
        <w:suppressAutoHyphens w:val="0"/>
        <w:overflowPunct/>
        <w:autoSpaceDE/>
        <w:autoSpaceDN/>
        <w:textAlignment w:val="auto"/>
        <w:rPr>
          <w:rFonts w:ascii="Times New Roman" w:eastAsia="MS Mincho" w:hAnsi="Times New Roman"/>
          <w:kern w:val="0"/>
          <w:sz w:val="24"/>
          <w:szCs w:val="24"/>
        </w:rPr>
      </w:pPr>
      <w:r>
        <w:rPr>
          <w:rFonts w:ascii="Times New Roman" w:eastAsia="MS Mincho" w:hAnsi="Times New Roman"/>
          <w:kern w:val="0"/>
          <w:sz w:val="24"/>
          <w:szCs w:val="24"/>
        </w:rPr>
        <w:t>Доктор философских</w:t>
      </w:r>
      <w:r w:rsidR="0016155C" w:rsidRPr="0016155C">
        <w:rPr>
          <w:rFonts w:ascii="Times New Roman" w:eastAsia="MS Mincho" w:hAnsi="Times New Roman"/>
          <w:kern w:val="0"/>
          <w:sz w:val="24"/>
          <w:szCs w:val="24"/>
        </w:rPr>
        <w:t xml:space="preserve"> наук, профессор, </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профессор кафедры  государственного</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 xml:space="preserve"> и муниципального управления   </w:t>
      </w:r>
    </w:p>
    <w:p w:rsidR="0016155C" w:rsidRPr="0016155C" w:rsidRDefault="00F72D77" w:rsidP="0016155C">
      <w:pPr>
        <w:widowControl/>
        <w:suppressAutoHyphens w:val="0"/>
        <w:overflowPunct/>
        <w:autoSpaceDE/>
        <w:autoSpaceDN/>
        <w:spacing w:after="200"/>
        <w:ind w:right="-6"/>
        <w:contextualSpacing/>
        <w:jc w:val="both"/>
        <w:textAlignment w:val="auto"/>
        <w:rPr>
          <w:rFonts w:ascii="Times New Roman" w:eastAsia="Calibri" w:hAnsi="Times New Roman"/>
          <w:kern w:val="0"/>
          <w:sz w:val="24"/>
          <w:szCs w:val="24"/>
          <w:lang w:eastAsia="en-US"/>
        </w:rPr>
      </w:pPr>
      <w:r>
        <w:rPr>
          <w:rFonts w:ascii="Times New Roman" w:eastAsia="MS Mincho" w:hAnsi="Times New Roman"/>
          <w:kern w:val="0"/>
          <w:sz w:val="24"/>
          <w:szCs w:val="24"/>
        </w:rPr>
        <w:t>Чечулин А.В.</w:t>
      </w:r>
    </w:p>
    <w:p w:rsidR="00530FA8" w:rsidRPr="004E2795" w:rsidRDefault="00530FA8" w:rsidP="00687111">
      <w:pPr>
        <w:tabs>
          <w:tab w:val="center" w:pos="2880"/>
          <w:tab w:val="center" w:pos="6120"/>
          <w:tab w:val="center" w:pos="8460"/>
        </w:tabs>
        <w:ind w:right="-6" w:firstLine="567"/>
        <w:jc w:val="both"/>
        <w:rPr>
          <w:rFonts w:ascii="Times New Roman" w:hAnsi="Times New Roman"/>
          <w:sz w:val="24"/>
          <w:szCs w:val="24"/>
        </w:rPr>
      </w:pPr>
    </w:p>
    <w:p w:rsidR="00530FA8" w:rsidRPr="004E2795" w:rsidRDefault="00530FA8" w:rsidP="00687111">
      <w:pPr>
        <w:ind w:firstLine="567"/>
        <w:jc w:val="both"/>
        <w:rPr>
          <w:rFonts w:ascii="Times New Roman" w:hAnsi="Times New Roman"/>
          <w:sz w:val="24"/>
          <w:szCs w:val="24"/>
        </w:rPr>
      </w:pP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Calibri" w:hAnsi="Times New Roman"/>
          <w:kern w:val="0"/>
          <w:sz w:val="24"/>
          <w:szCs w:val="24"/>
          <w:lang w:eastAsia="en-US"/>
        </w:rPr>
        <w:t xml:space="preserve">Заведующий кафедрой </w:t>
      </w:r>
      <w:r w:rsidRPr="005B18EE">
        <w:rPr>
          <w:rFonts w:ascii="Times New Roman" w:eastAsia="MS Mincho" w:hAnsi="Times New Roman"/>
          <w:kern w:val="0"/>
          <w:sz w:val="24"/>
          <w:szCs w:val="24"/>
        </w:rPr>
        <w:t xml:space="preserve">государственного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 xml:space="preserve">профессор, доктор </w:t>
      </w:r>
      <w:r w:rsidR="0016155C" w:rsidRPr="005B18EE">
        <w:rPr>
          <w:rFonts w:ascii="Times New Roman" w:eastAsia="MS Mincho" w:hAnsi="Times New Roman"/>
          <w:kern w:val="0"/>
          <w:sz w:val="24"/>
          <w:szCs w:val="24"/>
        </w:rPr>
        <w:t>экономических наук</w:t>
      </w:r>
      <w:r w:rsidR="0016155C" w:rsidRPr="005B18EE">
        <w:rPr>
          <w:rFonts w:ascii="Times New Roman" w:eastAsia="MS Mincho" w:hAnsi="Times New Roman"/>
          <w:kern w:val="0"/>
          <w:sz w:val="24"/>
          <w:szCs w:val="24"/>
        </w:rPr>
        <w:tab/>
        <w:t xml:space="preserve">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Балашов</w:t>
      </w:r>
      <w:r w:rsidR="00054ACB">
        <w:rPr>
          <w:rFonts w:ascii="Times New Roman" w:eastAsia="MS Mincho" w:hAnsi="Times New Roman"/>
          <w:kern w:val="0"/>
          <w:sz w:val="24"/>
          <w:szCs w:val="24"/>
        </w:rPr>
        <w:t xml:space="preserve"> А.И.</w:t>
      </w:r>
    </w:p>
    <w:p w:rsidR="00530FA8" w:rsidRPr="004E2795" w:rsidRDefault="00530FA8">
      <w:pPr>
        <w:widowControl/>
        <w:suppressAutoHyphens w:val="0"/>
        <w:overflowPunct/>
        <w:autoSpaceDE/>
        <w:autoSpaceDN/>
        <w:spacing w:after="200" w:line="276" w:lineRule="auto"/>
        <w:textAlignment w:val="auto"/>
        <w:rPr>
          <w:rFonts w:ascii="Times New Roman" w:hAnsi="Times New Roman"/>
          <w:b/>
          <w:sz w:val="24"/>
          <w:szCs w:val="24"/>
        </w:rPr>
      </w:pPr>
      <w:r w:rsidRPr="004E2795">
        <w:rPr>
          <w:rFonts w:ascii="Times New Roman" w:hAnsi="Times New Roman"/>
          <w:b/>
          <w:sz w:val="24"/>
          <w:szCs w:val="24"/>
        </w:rPr>
        <w:br w:type="page"/>
      </w:r>
    </w:p>
    <w:p w:rsidR="00530FA8" w:rsidRPr="004E2795" w:rsidRDefault="00530FA8" w:rsidP="00A90970">
      <w:pPr>
        <w:ind w:firstLine="567"/>
        <w:jc w:val="center"/>
        <w:outlineLvl w:val="0"/>
        <w:rPr>
          <w:rFonts w:ascii="Times New Roman" w:hAnsi="Times New Roman"/>
          <w:sz w:val="24"/>
          <w:szCs w:val="24"/>
        </w:rPr>
      </w:pPr>
      <w:r w:rsidRPr="004E2795">
        <w:rPr>
          <w:rFonts w:ascii="Times New Roman" w:hAnsi="Times New Roman"/>
          <w:b/>
          <w:sz w:val="24"/>
          <w:szCs w:val="24"/>
        </w:rPr>
        <w:lastRenderedPageBreak/>
        <w:t>СОДЕРЖАНИЕ</w:t>
      </w:r>
    </w:p>
    <w:p w:rsidR="00530FA8" w:rsidRPr="004E2795" w:rsidRDefault="00530FA8" w:rsidP="00687111">
      <w:pPr>
        <w:ind w:firstLine="567"/>
        <w:jc w:val="both"/>
        <w:rPr>
          <w:rFonts w:ascii="Times New Roman" w:hAnsi="Times New Roman"/>
          <w:sz w:val="24"/>
          <w:szCs w:val="24"/>
        </w:rPr>
      </w:pPr>
    </w:p>
    <w:p w:rsidR="00530FA8" w:rsidRPr="003B6BB4" w:rsidRDefault="00A453CD" w:rsidP="00AA09AA">
      <w:pPr>
        <w:pStyle w:val="14"/>
        <w:tabs>
          <w:tab w:val="left" w:pos="440"/>
          <w:tab w:val="right" w:leader="dot" w:pos="9345"/>
        </w:tabs>
        <w:rPr>
          <w:rFonts w:ascii="Times New Roman" w:hAnsi="Times New Roman"/>
          <w:sz w:val="24"/>
          <w:szCs w:val="24"/>
        </w:rPr>
      </w:pPr>
      <w:r w:rsidRPr="003B6BB4">
        <w:rPr>
          <w:rFonts w:ascii="Times New Roman" w:hAnsi="Times New Roman"/>
          <w:sz w:val="24"/>
          <w:szCs w:val="24"/>
          <w:lang w:val="en-US"/>
        </w:rPr>
        <w:fldChar w:fldCharType="begin"/>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TOC</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h</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z</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w:instrText>
      </w:r>
      <w:r w:rsidR="00530FA8" w:rsidRPr="003B6BB4">
        <w:rPr>
          <w:rFonts w:ascii="Times New Roman" w:hAnsi="Times New Roman"/>
          <w:sz w:val="24"/>
          <w:szCs w:val="24"/>
        </w:rPr>
        <w:instrText xml:space="preserve"> "Заголовок 1;1;Заголовок 2;2" </w:instrText>
      </w:r>
      <w:r w:rsidRPr="003B6BB4">
        <w:rPr>
          <w:rFonts w:ascii="Times New Roman" w:hAnsi="Times New Roman"/>
          <w:sz w:val="24"/>
          <w:szCs w:val="24"/>
          <w:lang w:val="en-US"/>
        </w:rPr>
        <w:fldChar w:fldCharType="end"/>
      </w:r>
    </w:p>
    <w:p w:rsidR="003B6BB4" w:rsidRPr="003B6BB4" w:rsidRDefault="00383937" w:rsidP="003B6BB4">
      <w:pPr>
        <w:widowControl/>
        <w:tabs>
          <w:tab w:val="left" w:pos="880"/>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6" w:history="1">
        <w:r w:rsidR="003B6BB4" w:rsidRPr="003B6BB4">
          <w:rPr>
            <w:rFonts w:ascii="Times New Roman" w:hAnsi="Times New Roman"/>
            <w:noProof/>
            <w:kern w:val="0"/>
            <w:sz w:val="24"/>
            <w:szCs w:val="24"/>
          </w:rPr>
          <w:t>1.</w:t>
        </w:r>
        <w:r w:rsidR="003B6BB4" w:rsidRPr="003B6BB4">
          <w:rPr>
            <w:rFonts w:ascii="Times New Roman" w:hAnsi="Times New Roman"/>
            <w:noProof/>
            <w:kern w:val="0"/>
            <w:sz w:val="24"/>
            <w:szCs w:val="24"/>
          </w:rPr>
          <w:tab/>
          <w:t>Перечень планируемых результатов обучения по дисциплине, соотнесенных с планируемыми результатами освоения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4</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7" w:history="1">
        <w:r w:rsidR="003B6BB4" w:rsidRPr="003B6BB4">
          <w:rPr>
            <w:rFonts w:ascii="Times New Roman" w:hAnsi="Times New Roman"/>
            <w:noProof/>
            <w:kern w:val="0"/>
            <w:sz w:val="24"/>
            <w:szCs w:val="24"/>
          </w:rPr>
          <w:t>2. Объем и место дисциплины в структуре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6</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8" w:history="1">
        <w:r w:rsidR="003B6BB4" w:rsidRPr="003B6BB4">
          <w:rPr>
            <w:rFonts w:ascii="Times New Roman" w:hAnsi="Times New Roman"/>
            <w:noProof/>
            <w:kern w:val="0"/>
            <w:sz w:val="24"/>
            <w:szCs w:val="24"/>
          </w:rPr>
          <w:t>3. Содержание и структура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7</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9" w:history="1">
        <w:r w:rsidR="003B6BB4" w:rsidRPr="003B6BB4">
          <w:rPr>
            <w:rFonts w:ascii="Times New Roman" w:hAnsi="Times New Roman"/>
            <w:noProof/>
            <w:kern w:val="0"/>
            <w:sz w:val="24"/>
            <w:szCs w:val="24"/>
          </w:rPr>
          <w:t>4. Материалы текущего контроля успеваемости обучающихся и фонд оценочных средств промежуточной аттестации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_Toc487114179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10</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0" w:history="1">
        <w:r w:rsidR="003B6BB4" w:rsidRPr="003B6BB4">
          <w:rPr>
            <w:rFonts w:ascii="Times New Roman" w:hAnsi="Times New Roman"/>
            <w:bCs/>
            <w:noProof/>
            <w:kern w:val="0"/>
            <w:sz w:val="24"/>
            <w:szCs w:val="24"/>
          </w:rPr>
          <w:t>5. Методические указания для обучающихся по освоению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_Toc487114180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17</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1" w:history="1">
        <w:r w:rsidR="003B6BB4" w:rsidRPr="003B6BB4">
          <w:rPr>
            <w:rFonts w:ascii="Times New Roman" w:hAnsi="Times New Roman"/>
            <w:noProof/>
            <w:kern w:val="0"/>
            <w:sz w:val="24"/>
            <w:szCs w:val="24"/>
          </w:rPr>
          <w:t xml:space="preserve">6. </w:t>
        </w:r>
        <w:r w:rsidR="003B6BB4" w:rsidRPr="003B6BB4">
          <w:rPr>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_Toc487114181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2" w:history="1">
        <w:r w:rsidR="003B6BB4" w:rsidRPr="003B6BB4">
          <w:rPr>
            <w:rFonts w:ascii="Times New Roman" w:hAnsi="Times New Roman"/>
            <w:bCs/>
            <w:noProof/>
            <w:kern w:val="0"/>
            <w:sz w:val="24"/>
            <w:szCs w:val="24"/>
          </w:rPr>
          <w:t xml:space="preserve">6.1. </w:t>
        </w:r>
        <w:r w:rsidR="003B6BB4" w:rsidRPr="003B6BB4">
          <w:rPr>
            <w:rFonts w:ascii="Times New Roman" w:hAnsi="Times New Roman"/>
            <w:noProof/>
            <w:kern w:val="0"/>
            <w:sz w:val="24"/>
            <w:szCs w:val="24"/>
          </w:rPr>
          <w:t>Основная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_Toc487114182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3" w:history="1">
        <w:r w:rsidR="003B6BB4" w:rsidRPr="003B6BB4">
          <w:rPr>
            <w:rFonts w:ascii="Times New Roman" w:hAnsi="Times New Roman"/>
            <w:noProof/>
            <w:kern w:val="0"/>
            <w:sz w:val="24"/>
            <w:szCs w:val="24"/>
          </w:rPr>
          <w:t>6.2. Дополнительная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_Toc487114183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4" w:history="1">
        <w:r w:rsidR="003B6BB4" w:rsidRPr="003B6BB4">
          <w:rPr>
            <w:rFonts w:ascii="Times New Roman" w:hAnsi="Times New Roman"/>
            <w:noProof/>
            <w:kern w:val="0"/>
            <w:sz w:val="24"/>
            <w:szCs w:val="24"/>
          </w:rPr>
          <w:t>6.3. Учебно-методическое обеспечение самостоятельной работы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_Toc487114184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5" w:history="1">
        <w:r w:rsidR="003B6BB4" w:rsidRPr="003B6BB4">
          <w:rPr>
            <w:rFonts w:ascii="Times New Roman" w:hAnsi="Times New Roman"/>
            <w:noProof/>
            <w:kern w:val="52"/>
            <w:sz w:val="24"/>
            <w:szCs w:val="24"/>
          </w:rPr>
          <w:t>6.4. Нормативные правовые документы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_Toc487114185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6" w:history="1">
        <w:r w:rsidR="003B6BB4" w:rsidRPr="003B6BB4">
          <w:rPr>
            <w:rFonts w:ascii="Times New Roman" w:hAnsi="Times New Roman"/>
            <w:noProof/>
            <w:kern w:val="52"/>
            <w:sz w:val="24"/>
            <w:szCs w:val="24"/>
          </w:rPr>
          <w:t>Конституция Российской Федерации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7" w:history="1">
        <w:r w:rsidR="003B6BB4" w:rsidRPr="003B6BB4">
          <w:rPr>
            <w:rFonts w:ascii="Times New Roman" w:hAnsi="Times New Roman"/>
            <w:noProof/>
            <w:kern w:val="52"/>
            <w:sz w:val="24"/>
            <w:szCs w:val="24"/>
          </w:rPr>
          <w:t>6.5. Интернет-ресурсы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383937"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8" w:history="1">
        <w:r w:rsidR="003B6BB4" w:rsidRPr="003B6BB4">
          <w:rPr>
            <w:rFonts w:ascii="Times New Roman" w:hAnsi="Times New Roman"/>
            <w:noProof/>
            <w:kern w:val="52"/>
            <w:sz w:val="24"/>
            <w:szCs w:val="24"/>
          </w:rPr>
          <w:t>6.6. Иные источники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20</w:t>
        </w:r>
        <w:r w:rsidR="00A453CD" w:rsidRPr="003B6BB4">
          <w:rPr>
            <w:rFonts w:ascii="Times New Roman" w:hAnsi="Times New Roman"/>
            <w:noProof/>
            <w:webHidden/>
            <w:kern w:val="0"/>
            <w:sz w:val="24"/>
            <w:szCs w:val="24"/>
          </w:rPr>
          <w:fldChar w:fldCharType="end"/>
        </w:r>
      </w:hyperlink>
    </w:p>
    <w:p w:rsidR="00530FA8" w:rsidRPr="003B6BB4" w:rsidRDefault="00383937" w:rsidP="003B6BB4">
      <w:pPr>
        <w:rPr>
          <w:rFonts w:ascii="Times New Roman" w:hAnsi="Times New Roman"/>
          <w:sz w:val="24"/>
          <w:szCs w:val="24"/>
        </w:rPr>
        <w:sectPr w:rsidR="00530FA8" w:rsidRPr="003B6BB4" w:rsidSect="00F411C8">
          <w:headerReference w:type="default" r:id="rId9"/>
          <w:pgSz w:w="11906" w:h="16838"/>
          <w:pgMar w:top="1134" w:right="850" w:bottom="1134" w:left="1701" w:header="720" w:footer="720" w:gutter="0"/>
          <w:cols w:space="720"/>
          <w:titlePg/>
          <w:docGrid w:linePitch="299"/>
        </w:sectPr>
      </w:pPr>
      <w:hyperlink w:anchor="_Toc487114190" w:history="1">
        <w:r w:rsidR="003B6BB4" w:rsidRPr="003B6BB4">
          <w:rPr>
            <w:rFonts w:ascii="Times New Roman" w:hAnsi="Times New Roman"/>
            <w:kern w:val="0"/>
            <w:sz w:val="24"/>
            <w:szCs w:val="24"/>
            <w:lang w:eastAsia="en-US"/>
          </w:rPr>
          <w:t>7.</w:t>
        </w:r>
        <w:r w:rsidR="003B6BB4" w:rsidRPr="003B6BB4">
          <w:rPr>
            <w:rFonts w:ascii="Times New Roman" w:hAnsi="Times New Roman"/>
            <w:kern w:val="0"/>
            <w:sz w:val="24"/>
            <w:szCs w:val="24"/>
            <w:lang w:eastAsia="en-US"/>
          </w:rPr>
          <w:tab/>
          <w:t>Материально-техническая база, информационные технологии, программное обеспечение и информационные справочные системы</w:t>
        </w:r>
        <w:r w:rsidR="003B6BB4" w:rsidRPr="003B6BB4">
          <w:rPr>
            <w:rFonts w:ascii="Times New Roman" w:hAnsi="Times New Roman"/>
            <w:webHidden/>
            <w:kern w:val="0"/>
            <w:sz w:val="24"/>
            <w:szCs w:val="24"/>
            <w:lang w:eastAsia="en-US"/>
          </w:rPr>
          <w:tab/>
        </w:r>
        <w:r w:rsidR="00A453CD" w:rsidRPr="003B6BB4">
          <w:rPr>
            <w:rFonts w:ascii="Times New Roman" w:hAnsi="Times New Roman"/>
            <w:webHidden/>
            <w:kern w:val="0"/>
            <w:sz w:val="24"/>
            <w:szCs w:val="24"/>
            <w:lang w:eastAsia="en-US"/>
          </w:rPr>
          <w:fldChar w:fldCharType="begin"/>
        </w:r>
        <w:r w:rsidR="003B6BB4" w:rsidRPr="003B6BB4">
          <w:rPr>
            <w:rFonts w:ascii="Times New Roman" w:hAnsi="Times New Roman"/>
            <w:webHidden/>
            <w:kern w:val="0"/>
            <w:sz w:val="24"/>
            <w:szCs w:val="24"/>
            <w:lang w:eastAsia="en-US"/>
          </w:rPr>
          <w:instrText xml:space="preserve"> PAGEREF _Toc487114190 \h </w:instrText>
        </w:r>
        <w:r w:rsidR="00A453CD" w:rsidRPr="003B6BB4">
          <w:rPr>
            <w:rFonts w:ascii="Times New Roman" w:hAnsi="Times New Roman"/>
            <w:webHidden/>
            <w:kern w:val="0"/>
            <w:sz w:val="24"/>
            <w:szCs w:val="24"/>
            <w:lang w:eastAsia="en-US"/>
          </w:rPr>
        </w:r>
        <w:r w:rsidR="00A453CD" w:rsidRPr="003B6BB4">
          <w:rPr>
            <w:rFonts w:ascii="Times New Roman" w:hAnsi="Times New Roman"/>
            <w:webHidden/>
            <w:kern w:val="0"/>
            <w:sz w:val="24"/>
            <w:szCs w:val="24"/>
            <w:lang w:eastAsia="en-US"/>
          </w:rPr>
          <w:fldChar w:fldCharType="separate"/>
        </w:r>
        <w:r w:rsidR="003B6BB4" w:rsidRPr="003B6BB4">
          <w:rPr>
            <w:rFonts w:ascii="Times New Roman" w:hAnsi="Times New Roman"/>
            <w:webHidden/>
            <w:kern w:val="0"/>
            <w:sz w:val="24"/>
            <w:szCs w:val="24"/>
            <w:lang w:eastAsia="en-US"/>
          </w:rPr>
          <w:t>20</w:t>
        </w:r>
        <w:r w:rsidR="00A453CD" w:rsidRPr="003B6BB4">
          <w:rPr>
            <w:rFonts w:ascii="Times New Roman" w:hAnsi="Times New Roman"/>
            <w:webHidden/>
            <w:kern w:val="0"/>
            <w:sz w:val="24"/>
            <w:szCs w:val="24"/>
            <w:lang w:eastAsia="en-US"/>
          </w:rPr>
          <w:fldChar w:fldCharType="end"/>
        </w:r>
      </w:hyperlink>
    </w:p>
    <w:p w:rsidR="00530FA8" w:rsidRPr="004E2795" w:rsidRDefault="003B6BB4" w:rsidP="00687111">
      <w:pPr>
        <w:widowControl/>
        <w:overflowPunct/>
        <w:autoSpaceDE/>
        <w:textAlignment w:val="auto"/>
        <w:rPr>
          <w:rFonts w:ascii="Times New Roman" w:hAnsi="Times New Roman"/>
          <w:b/>
          <w:kern w:val="0"/>
          <w:sz w:val="24"/>
          <w:szCs w:val="24"/>
          <w:lang w:eastAsia="en-US"/>
        </w:rPr>
      </w:pPr>
      <w:bookmarkStart w:id="3" w:name="_Toc308030185"/>
      <w:bookmarkStart w:id="4" w:name="_Toc299967372"/>
      <w:r w:rsidRPr="003B6BB4">
        <w:rPr>
          <w:rFonts w:ascii="Times New Roman" w:hAnsi="Times New Roman"/>
          <w:b/>
          <w:iCs/>
          <w:kern w:val="0"/>
          <w:sz w:val="28"/>
          <w:szCs w:val="28"/>
          <w:lang w:eastAsia="en-US"/>
        </w:rPr>
        <w:lastRenderedPageBreak/>
        <w:t>1.</w:t>
      </w:r>
      <w:r w:rsidRPr="003B6BB4">
        <w:rPr>
          <w:rFonts w:ascii="Times New Roman" w:hAnsi="Times New Roman"/>
          <w:b/>
          <w:iCs/>
          <w:kern w:val="0"/>
          <w:sz w:val="28"/>
          <w:szCs w:val="28"/>
          <w:lang w:eastAsia="en-US"/>
        </w:rPr>
        <w:tab/>
        <w:t>Перечень планируемых результатов обучения по дисциплине, соотнесенных с планируемыми результатами освоения образовательной программы</w:t>
      </w:r>
    </w:p>
    <w:p w:rsidR="00530FA8" w:rsidRPr="004E2795" w:rsidRDefault="00530FA8" w:rsidP="00471EF3">
      <w:pPr>
        <w:widowControl/>
        <w:numPr>
          <w:ilvl w:val="1"/>
          <w:numId w:val="3"/>
        </w:numPr>
        <w:overflowPunct/>
        <w:autoSpaceDE/>
        <w:jc w:val="both"/>
        <w:textAlignment w:val="auto"/>
        <w:rPr>
          <w:rFonts w:ascii="Times New Roman" w:hAnsi="Times New Roman"/>
          <w:sz w:val="24"/>
          <w:szCs w:val="24"/>
        </w:rPr>
      </w:pPr>
      <w:r w:rsidRPr="004E2795">
        <w:rPr>
          <w:rFonts w:ascii="Times New Roman" w:hAnsi="Times New Roman"/>
          <w:kern w:val="0"/>
          <w:sz w:val="24"/>
          <w:szCs w:val="24"/>
          <w:lang w:eastAsia="en-US"/>
        </w:rPr>
        <w:t xml:space="preserve">Дисциплина </w:t>
      </w:r>
      <w:bookmarkStart w:id="5" w:name="fullname2"/>
      <w:bookmarkEnd w:id="5"/>
      <w:r w:rsidR="00471EF3" w:rsidRPr="00471EF3">
        <w:rPr>
          <w:rFonts w:ascii="Times New Roman" w:hAnsi="Times New Roman"/>
          <w:b/>
          <w:sz w:val="24"/>
          <w:szCs w:val="24"/>
        </w:rPr>
        <w:t>Б1.В.01.02  Актуальные  вопросы и методология  политических  исследований</w:t>
      </w:r>
      <w:r w:rsidR="00471EF3">
        <w:rPr>
          <w:rFonts w:ascii="Times New Roman" w:hAnsi="Times New Roman"/>
          <w:b/>
          <w:sz w:val="24"/>
          <w:szCs w:val="24"/>
        </w:rPr>
        <w:t xml:space="preserve"> </w:t>
      </w:r>
      <w:r w:rsidRPr="004E2795">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12245F">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30FA8" w:rsidRPr="004E2795" w:rsidRDefault="00530FA8" w:rsidP="00491436">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471EF3"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471EF3" w:rsidP="00491436">
            <w:pPr>
              <w:widowControl/>
              <w:overflowPunct/>
              <w:autoSpaceDE/>
              <w:jc w:val="both"/>
              <w:textAlignment w:val="auto"/>
              <w:rPr>
                <w:rFonts w:ascii="Times New Roman" w:hAnsi="Times New Roman"/>
                <w:sz w:val="24"/>
                <w:szCs w:val="24"/>
              </w:rPr>
            </w:pPr>
          </w:p>
          <w:p w:rsidR="00471EF3" w:rsidRPr="004E2795" w:rsidRDefault="00471EF3"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Pr="004E2795" w:rsidRDefault="00260984" w:rsidP="0012245F">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p>
        </w:tc>
      </w:tr>
    </w:tbl>
    <w:p w:rsidR="00530FA8" w:rsidRDefault="00530FA8"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Pr="001E0A97" w:rsidRDefault="003B6BB4" w:rsidP="00F411C8">
      <w:pPr>
        <w:widowControl/>
        <w:overflowPunct/>
        <w:autoSpaceDE/>
        <w:ind w:left="426"/>
        <w:jc w:val="both"/>
        <w:textAlignment w:val="auto"/>
        <w:rPr>
          <w:rFonts w:ascii="Times New Roman" w:hAnsi="Times New Roman"/>
          <w:sz w:val="24"/>
          <w:szCs w:val="24"/>
        </w:rPr>
      </w:pPr>
    </w:p>
    <w:p w:rsidR="00530FA8" w:rsidRPr="001E0A97" w:rsidRDefault="00530FA8" w:rsidP="00471EF3">
      <w:pPr>
        <w:pStyle w:val="21"/>
        <w:widowControl/>
        <w:numPr>
          <w:ilvl w:val="1"/>
          <w:numId w:val="15"/>
        </w:numPr>
        <w:overflowPunct/>
        <w:autoSpaceDE/>
        <w:jc w:val="both"/>
        <w:textAlignment w:val="auto"/>
        <w:rPr>
          <w:rFonts w:ascii="Times New Roman" w:hAnsi="Times New Roman"/>
          <w:i w:val="0"/>
          <w:sz w:val="24"/>
          <w:szCs w:val="24"/>
        </w:rPr>
      </w:pPr>
      <w:r w:rsidRPr="001E0A97">
        <w:rPr>
          <w:rFonts w:ascii="Times New Roman" w:hAnsi="Times New Roman"/>
          <w:i w:val="0"/>
          <w:kern w:val="0"/>
          <w:sz w:val="24"/>
          <w:szCs w:val="24"/>
          <w:lang w:eastAsia="en-US"/>
        </w:rPr>
        <w:t xml:space="preserve">В результате освоения дисциплины </w:t>
      </w:r>
      <w:r w:rsidR="00471EF3" w:rsidRPr="001E0A97">
        <w:rPr>
          <w:rFonts w:ascii="Times New Roman" w:hAnsi="Times New Roman"/>
          <w:b/>
          <w:i w:val="0"/>
          <w:kern w:val="0"/>
          <w:sz w:val="24"/>
          <w:szCs w:val="24"/>
          <w:lang w:eastAsia="en-US"/>
        </w:rPr>
        <w:t xml:space="preserve">Б1.В.01.02  Актуальные  вопросы и методология  политических  исследований </w:t>
      </w:r>
      <w:r w:rsidRPr="001E0A97">
        <w:rPr>
          <w:rFonts w:ascii="Times New Roman" w:hAnsi="Times New Roman"/>
          <w:i w:val="0"/>
          <w:kern w:val="0"/>
          <w:sz w:val="24"/>
          <w:szCs w:val="24"/>
          <w:lang w:eastAsia="en-US"/>
        </w:rPr>
        <w:t>должны быть сформированы:</w:t>
      </w:r>
    </w:p>
    <w:p w:rsidR="00530FA8" w:rsidRPr="004E2795" w:rsidRDefault="00530FA8" w:rsidP="00192C4E">
      <w:pPr>
        <w:pStyle w:val="21"/>
        <w:widowControl/>
        <w:overflowPunct/>
        <w:autoSpaceDE/>
        <w:jc w:val="both"/>
        <w:textAlignment w:val="auto"/>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64"/>
        <w:gridCol w:w="2410"/>
        <w:gridCol w:w="4054"/>
      </w:tblGrid>
      <w:tr w:rsidR="003B6BB4" w:rsidRPr="004E2795" w:rsidTr="0016155C">
        <w:trPr>
          <w:jc w:val="center"/>
        </w:trPr>
        <w:tc>
          <w:tcPr>
            <w:tcW w:w="3064" w:type="dxa"/>
            <w:tcMar>
              <w:top w:w="0" w:type="dxa"/>
              <w:left w:w="10" w:type="dxa"/>
              <w:bottom w:w="0" w:type="dxa"/>
              <w:right w:w="10" w:type="dxa"/>
            </w:tcMar>
          </w:tcPr>
          <w:bookmarkEnd w:id="3"/>
          <w:bookmarkEnd w:id="4"/>
          <w:p w:rsidR="003B6BB4" w:rsidRPr="00127079" w:rsidRDefault="003B6BB4" w:rsidP="003B6BB4">
            <w:pPr>
              <w:ind w:right="175"/>
              <w:jc w:val="center"/>
              <w:rPr>
                <w:b/>
                <w:sz w:val="24"/>
                <w:szCs w:val="24"/>
              </w:rPr>
            </w:pPr>
            <w:r w:rsidRPr="00127079">
              <w:rPr>
                <w:rFonts w:ascii="Times New Roman" w:hAnsi="Times New Roman"/>
                <w:b/>
                <w:sz w:val="24"/>
                <w:szCs w:val="24"/>
              </w:rPr>
              <w:t>ОТФ/ТФ</w:t>
            </w:r>
          </w:p>
          <w:p w:rsidR="003B6BB4" w:rsidRPr="00B93E98" w:rsidRDefault="003B6BB4" w:rsidP="007D1EF9">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2410" w:type="dxa"/>
            <w:tcMar>
              <w:top w:w="0" w:type="dxa"/>
              <w:left w:w="108" w:type="dxa"/>
              <w:bottom w:w="0" w:type="dxa"/>
              <w:right w:w="108" w:type="dxa"/>
            </w:tcMar>
          </w:tcPr>
          <w:p w:rsidR="003B6BB4" w:rsidRPr="00B93E98" w:rsidRDefault="003B6BB4" w:rsidP="003B6BB4">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054" w:type="dxa"/>
            <w:tcMar>
              <w:top w:w="0" w:type="dxa"/>
              <w:left w:w="10" w:type="dxa"/>
              <w:bottom w:w="0" w:type="dxa"/>
              <w:right w:w="10" w:type="dxa"/>
            </w:tcMar>
          </w:tcPr>
          <w:p w:rsidR="003B6BB4" w:rsidRPr="003B6BB4" w:rsidRDefault="003B6BB4" w:rsidP="00491436">
            <w:pPr>
              <w:jc w:val="center"/>
              <w:rPr>
                <w:rFonts w:ascii="Times New Roman" w:hAnsi="Times New Roman"/>
                <w:b/>
                <w:sz w:val="24"/>
                <w:szCs w:val="24"/>
              </w:rPr>
            </w:pPr>
            <w:r w:rsidRPr="003B6BB4">
              <w:rPr>
                <w:rFonts w:ascii="Times New Roman" w:hAnsi="Times New Roman"/>
                <w:b/>
                <w:sz w:val="24"/>
                <w:szCs w:val="24"/>
              </w:rPr>
              <w:t>Результаты обучения</w:t>
            </w:r>
          </w:p>
        </w:tc>
      </w:tr>
      <w:tr w:rsidR="00D654B3" w:rsidRPr="004E2795" w:rsidTr="00260984">
        <w:trPr>
          <w:trHeight w:val="2780"/>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Default="00D654B3" w:rsidP="003B6BB4">
            <w:pPr>
              <w:rPr>
                <w:rFonts w:ascii="Times New Roman" w:hAnsi="Times New Roman"/>
                <w:sz w:val="24"/>
                <w:szCs w:val="24"/>
              </w:rPr>
            </w:pPr>
            <w:r w:rsidRPr="004E2795">
              <w:rPr>
                <w:rFonts w:ascii="Times New Roman" w:hAnsi="Times New Roman"/>
                <w:sz w:val="24"/>
                <w:szCs w:val="24"/>
              </w:rPr>
              <w:t>ОПК-1.1</w:t>
            </w:r>
          </w:p>
          <w:p w:rsidR="00260984" w:rsidRDefault="00260984" w:rsidP="003B6BB4">
            <w:pPr>
              <w:rPr>
                <w:rFonts w:ascii="Times New Roman" w:hAnsi="Times New Roman"/>
                <w:sz w:val="24"/>
                <w:szCs w:val="24"/>
              </w:rPr>
            </w:pP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ОПК-1.2.</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знаний:</w:t>
            </w:r>
            <w:r w:rsidRPr="004E2795">
              <w:rPr>
                <w:rFonts w:ascii="Times New Roman" w:hAnsi="Times New Roman"/>
                <w:sz w:val="24"/>
                <w:szCs w:val="24"/>
              </w:rPr>
              <w:t xml:space="preserve"> </w:t>
            </w:r>
            <w:r w:rsidRPr="004E2795">
              <w:rPr>
                <w:rFonts w:ascii="Times New Roman" w:hAnsi="Times New Roman"/>
                <w:color w:val="000000"/>
                <w:sz w:val="24"/>
                <w:szCs w:val="24"/>
              </w:rPr>
              <w:t>законы развития природы, общества, мышления</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умений:</w:t>
            </w:r>
            <w:r w:rsidRPr="004E2795">
              <w:rPr>
                <w:rFonts w:ascii="Times New Roman" w:hAnsi="Times New Roman"/>
                <w:sz w:val="24"/>
                <w:szCs w:val="24"/>
              </w:rPr>
              <w:t xml:space="preserve"> </w:t>
            </w:r>
            <w:r w:rsidRPr="004E2795">
              <w:rPr>
                <w:rFonts w:ascii="Times New Roman" w:hAnsi="Times New Roman"/>
                <w:color w:val="000000"/>
                <w:sz w:val="24"/>
                <w:szCs w:val="24"/>
              </w:rPr>
              <w:t>применять эти знания в профессиональной деятельности</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навыков:</w:t>
            </w:r>
            <w:r w:rsidRPr="004E2795">
              <w:rPr>
                <w:rFonts w:ascii="Times New Roman" w:hAnsi="Times New Roman"/>
                <w:sz w:val="24"/>
                <w:szCs w:val="24"/>
              </w:rPr>
              <w:t xml:space="preserve"> </w:t>
            </w:r>
            <w:r w:rsidRPr="004E2795">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260984" w:rsidRPr="004E2795" w:rsidTr="0016155C">
        <w:trPr>
          <w:trHeight w:val="3568"/>
          <w:jc w:val="center"/>
        </w:trPr>
        <w:tc>
          <w:tcPr>
            <w:tcW w:w="3064" w:type="dxa"/>
            <w:tcMar>
              <w:top w:w="0" w:type="dxa"/>
              <w:left w:w="10" w:type="dxa"/>
              <w:bottom w:w="0" w:type="dxa"/>
              <w:right w:w="10" w:type="dxa"/>
            </w:tcMar>
          </w:tcPr>
          <w:p w:rsidR="00260984" w:rsidRPr="004E2795" w:rsidRDefault="00260984"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260984" w:rsidRDefault="00260984" w:rsidP="003B6BB4">
            <w:pPr>
              <w:rPr>
                <w:rFonts w:ascii="Times New Roman" w:hAnsi="Times New Roman"/>
                <w:sz w:val="24"/>
                <w:szCs w:val="24"/>
              </w:rPr>
            </w:pPr>
            <w:r>
              <w:rPr>
                <w:rFonts w:ascii="Times New Roman" w:hAnsi="Times New Roman"/>
                <w:sz w:val="24"/>
                <w:szCs w:val="24"/>
              </w:rPr>
              <w:t>ОПК-2.1.</w:t>
            </w: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ОПК-2.2</w:t>
            </w:r>
          </w:p>
        </w:tc>
        <w:tc>
          <w:tcPr>
            <w:tcW w:w="4054" w:type="dxa"/>
            <w:tcMar>
              <w:top w:w="0" w:type="dxa"/>
              <w:left w:w="10" w:type="dxa"/>
              <w:bottom w:w="0" w:type="dxa"/>
              <w:right w:w="10" w:type="dxa"/>
            </w:tcMar>
          </w:tcPr>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знаний</w:t>
            </w:r>
          </w:p>
          <w:p w:rsidR="00260984" w:rsidRPr="00260984" w:rsidRDefault="00260984" w:rsidP="00260984">
            <w:pPr>
              <w:textAlignment w:val="auto"/>
              <w:rPr>
                <w:rFonts w:ascii="Times New Roman" w:hAnsi="Times New Roman"/>
                <w:sz w:val="24"/>
                <w:szCs w:val="24"/>
              </w:rPr>
            </w:pPr>
            <w:r w:rsidRPr="00260984">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умений</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навыков</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260984" w:rsidRPr="00260984" w:rsidRDefault="00260984" w:rsidP="003B6BB4">
            <w:pPr>
              <w:rPr>
                <w:rFonts w:ascii="Times New Roman" w:hAnsi="Times New Roman"/>
                <w:b/>
                <w:sz w:val="24"/>
                <w:szCs w:val="24"/>
              </w:rPr>
            </w:pPr>
          </w:p>
        </w:tc>
      </w:tr>
    </w:tbl>
    <w:p w:rsidR="00706026" w:rsidRPr="00706026" w:rsidRDefault="00706026" w:rsidP="00706026">
      <w:pPr>
        <w:widowControl/>
        <w:suppressAutoHyphens w:val="0"/>
        <w:overflowPunct/>
        <w:autoSpaceDE/>
        <w:autoSpaceDN/>
        <w:spacing w:before="40"/>
        <w:jc w:val="both"/>
        <w:textAlignment w:val="auto"/>
        <w:rPr>
          <w:kern w:val="0"/>
          <w:lang w:eastAsia="en-US"/>
        </w:rPr>
      </w:pPr>
    </w:p>
    <w:p w:rsidR="00706026" w:rsidRDefault="00706026" w:rsidP="00706026">
      <w:pPr>
        <w:widowControl/>
        <w:suppressAutoHyphens w:val="0"/>
        <w:overflowPunct/>
        <w:autoSpaceDE/>
        <w:autoSpaceDN/>
        <w:spacing w:before="40"/>
        <w:jc w:val="both"/>
        <w:textAlignment w:val="auto"/>
        <w:rPr>
          <w:kern w:val="0"/>
          <w:lang w:eastAsia="en-US"/>
        </w:rPr>
      </w:pPr>
    </w:p>
    <w:p w:rsidR="0016155C" w:rsidRPr="005B18EE" w:rsidRDefault="0016155C" w:rsidP="0016155C">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5B18EE">
        <w:rPr>
          <w:rFonts w:ascii="Times New Roman" w:hAnsi="Times New Roman"/>
          <w:b/>
          <w:kern w:val="0"/>
          <w:sz w:val="28"/>
          <w:szCs w:val="28"/>
        </w:rPr>
        <w:t>2. Объем и место дисциплины в структуре образовательной программы</w:t>
      </w:r>
    </w:p>
    <w:p w:rsidR="0016155C" w:rsidRPr="005B18EE" w:rsidRDefault="0016155C" w:rsidP="0016155C">
      <w:pPr>
        <w:widowControl/>
        <w:suppressAutoHyphens w:val="0"/>
        <w:overflowPunct/>
        <w:autoSpaceDE/>
        <w:autoSpaceDN/>
        <w:spacing w:before="40"/>
        <w:textAlignment w:val="auto"/>
        <w:rPr>
          <w:rFonts w:ascii="Times New Roman" w:hAnsi="Times New Roman"/>
          <w:b/>
          <w:bCs/>
          <w:kern w:val="0"/>
          <w:sz w:val="24"/>
          <w:szCs w:val="24"/>
        </w:rPr>
      </w:pPr>
    </w:p>
    <w:p w:rsidR="0016155C" w:rsidRPr="005B18EE" w:rsidRDefault="0016155C" w:rsidP="0016155C">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B18EE">
        <w:rPr>
          <w:rFonts w:ascii="Times New Roman" w:hAnsi="Times New Roman"/>
          <w:b/>
          <w:bCs/>
          <w:kern w:val="0"/>
          <w:sz w:val="24"/>
          <w:szCs w:val="24"/>
        </w:rPr>
        <w:t>Объем дисциплины</w:t>
      </w:r>
    </w:p>
    <w:p w:rsidR="0016155C" w:rsidRPr="004C21CD" w:rsidRDefault="0016155C"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B18EE">
        <w:rPr>
          <w:rFonts w:ascii="Times New Roman" w:eastAsia="Calibri" w:hAnsi="Times New Roman"/>
          <w:kern w:val="0"/>
          <w:sz w:val="24"/>
          <w:szCs w:val="24"/>
          <w:lang w:eastAsia="en-US"/>
        </w:rPr>
        <w:t xml:space="preserve">Общая трудоемкость дисциплины составляет </w:t>
      </w:r>
      <w:r w:rsidR="00471EF3">
        <w:rPr>
          <w:rFonts w:ascii="Times New Roman" w:eastAsia="Calibri" w:hAnsi="Times New Roman"/>
          <w:kern w:val="0"/>
          <w:sz w:val="24"/>
          <w:szCs w:val="24"/>
          <w:lang w:eastAsia="en-US"/>
        </w:rPr>
        <w:t>2</w:t>
      </w:r>
      <w:r w:rsidRPr="005B18EE">
        <w:rPr>
          <w:rFonts w:ascii="Times New Roman" w:eastAsia="Calibri" w:hAnsi="Times New Roman"/>
          <w:kern w:val="0"/>
          <w:sz w:val="24"/>
          <w:szCs w:val="24"/>
          <w:lang w:eastAsia="en-US"/>
        </w:rPr>
        <w:t xml:space="preserve"> зачетн</w:t>
      </w:r>
      <w:r w:rsidR="00471EF3">
        <w:rPr>
          <w:rFonts w:ascii="Times New Roman" w:eastAsia="Calibri" w:hAnsi="Times New Roman"/>
          <w:kern w:val="0"/>
          <w:sz w:val="24"/>
          <w:szCs w:val="24"/>
          <w:lang w:eastAsia="en-US"/>
        </w:rPr>
        <w:t>ые</w:t>
      </w:r>
      <w:r w:rsidRPr="005B18EE">
        <w:rPr>
          <w:rFonts w:ascii="Times New Roman" w:eastAsia="Calibri" w:hAnsi="Times New Roman"/>
          <w:kern w:val="0"/>
          <w:sz w:val="24"/>
          <w:szCs w:val="24"/>
          <w:lang w:eastAsia="en-US"/>
        </w:rPr>
        <w:t xml:space="preserve"> единиц</w:t>
      </w:r>
      <w:r w:rsidR="00471EF3">
        <w:rPr>
          <w:rFonts w:ascii="Times New Roman" w:eastAsia="Calibri" w:hAnsi="Times New Roman"/>
          <w:kern w:val="0"/>
          <w:sz w:val="24"/>
          <w:szCs w:val="24"/>
          <w:lang w:eastAsia="en-US"/>
        </w:rPr>
        <w:t>ы</w:t>
      </w:r>
      <w:r w:rsidRPr="005B18EE">
        <w:rPr>
          <w:rFonts w:ascii="Times New Roman" w:eastAsia="Calibri" w:hAnsi="Times New Roman"/>
          <w:kern w:val="0"/>
          <w:sz w:val="24"/>
          <w:szCs w:val="24"/>
          <w:lang w:eastAsia="en-US"/>
        </w:rPr>
        <w:t xml:space="preserve">, </w:t>
      </w:r>
      <w:r w:rsidR="00471EF3">
        <w:rPr>
          <w:rFonts w:ascii="Times New Roman" w:eastAsia="Calibri" w:hAnsi="Times New Roman"/>
          <w:kern w:val="0"/>
          <w:sz w:val="24"/>
          <w:szCs w:val="24"/>
          <w:lang w:eastAsia="en-US"/>
        </w:rPr>
        <w:t>72</w:t>
      </w:r>
      <w:r w:rsidRPr="005B18EE">
        <w:rPr>
          <w:rFonts w:ascii="Times New Roman" w:eastAsia="Calibri" w:hAnsi="Times New Roman"/>
          <w:kern w:val="0"/>
          <w:sz w:val="24"/>
          <w:szCs w:val="24"/>
          <w:lang w:eastAsia="en-US"/>
        </w:rPr>
        <w:t xml:space="preserve"> академических  час</w:t>
      </w:r>
      <w:r w:rsidR="00471EF3">
        <w:rPr>
          <w:rFonts w:ascii="Times New Roman" w:eastAsia="Calibri" w:hAnsi="Times New Roman"/>
          <w:kern w:val="0"/>
          <w:sz w:val="24"/>
          <w:szCs w:val="24"/>
          <w:lang w:eastAsia="en-US"/>
        </w:rPr>
        <w:t xml:space="preserve">а, 54 </w:t>
      </w:r>
      <w:r w:rsidRPr="005B18EE">
        <w:rPr>
          <w:rFonts w:ascii="Times New Roman" w:eastAsia="Calibri" w:hAnsi="Times New Roman"/>
          <w:kern w:val="0"/>
          <w:sz w:val="24"/>
          <w:szCs w:val="24"/>
          <w:lang w:eastAsia="en-US"/>
        </w:rPr>
        <w:t xml:space="preserve"> астрономических час</w:t>
      </w:r>
      <w:r w:rsidR="00471EF3">
        <w:rPr>
          <w:rFonts w:ascii="Times New Roman" w:eastAsia="Calibri" w:hAnsi="Times New Roman"/>
          <w:kern w:val="0"/>
          <w:sz w:val="24"/>
          <w:szCs w:val="24"/>
          <w:lang w:eastAsia="en-US"/>
        </w:rPr>
        <w:t>а.</w:t>
      </w:r>
      <w:r w:rsidRPr="005B18EE">
        <w:rPr>
          <w:rFonts w:ascii="Times New Roman" w:eastAsia="Calibri" w:hAnsi="Times New Roman"/>
          <w:kern w:val="0"/>
          <w:sz w:val="24"/>
          <w:szCs w:val="24"/>
          <w:lang w:eastAsia="en-US"/>
        </w:rPr>
        <w:t>.</w:t>
      </w:r>
    </w:p>
    <w:p w:rsidR="004C21CD" w:rsidRPr="004C21CD" w:rsidRDefault="004C21CD"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p>
    <w:p w:rsidR="0016155C" w:rsidRPr="005B18EE" w:rsidRDefault="0016155C" w:rsidP="0016155C">
      <w:pPr>
        <w:jc w:val="center"/>
        <w:rPr>
          <w:rFonts w:ascii="Times New Roman" w:hAnsi="Times New Roman"/>
          <w:b/>
          <w:bCs/>
          <w:sz w:val="24"/>
          <w:szCs w:val="24"/>
        </w:rPr>
      </w:pPr>
      <w:r w:rsidRPr="005B18EE">
        <w:rPr>
          <w:rFonts w:ascii="Times New Roman" w:hAnsi="Times New Roman"/>
          <w:b/>
          <w:bCs/>
          <w:sz w:val="24"/>
          <w:szCs w:val="24"/>
        </w:rPr>
        <w:lastRenderedPageBreak/>
        <w:t>Объем дисциплины и виды учебной работы для очной формы обучения.</w:t>
      </w:r>
    </w:p>
    <w:p w:rsidR="0016155C" w:rsidRPr="005B18EE" w:rsidRDefault="0016155C" w:rsidP="0016155C">
      <w:pPr>
        <w:jc w:val="center"/>
        <w:rPr>
          <w:rFonts w:ascii="Times New Roman" w:hAnsi="Times New Roman"/>
          <w:sz w:val="24"/>
          <w:szCs w:val="24"/>
        </w:rPr>
      </w:pPr>
      <w:r w:rsidRPr="005B18EE">
        <w:rPr>
          <w:rFonts w:ascii="Times New Roman" w:hAnsi="Times New Roman"/>
          <w:sz w:val="24"/>
          <w:szCs w:val="24"/>
        </w:rPr>
        <w:t>.</w:t>
      </w:r>
    </w:p>
    <w:p w:rsidR="0016155C" w:rsidRPr="005B18EE" w:rsidRDefault="0016155C" w:rsidP="0016155C">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54</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12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9</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3</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60</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w:t>
            </w:r>
            <w:r w:rsidR="00546CF1">
              <w:rPr>
                <w:rFonts w:ascii="Times New Roman" w:hAnsi="Times New Roman"/>
                <w:sz w:val="24"/>
                <w:szCs w:val="24"/>
              </w:rPr>
              <w:t xml:space="preserve"> </w:t>
            </w:r>
            <w:r w:rsidR="00546CF1" w:rsidRPr="00546CF1">
              <w:rPr>
                <w:rFonts w:ascii="Times New Roman" w:hAnsi="Times New Roman"/>
                <w:sz w:val="24"/>
                <w:szCs w:val="24"/>
              </w:rPr>
              <w:t>эссе</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471EF3" w:rsidRDefault="00471EF3" w:rsidP="0016155C">
      <w:pPr>
        <w:rPr>
          <w:rFonts w:ascii="Times New Roman" w:hAnsi="Times New Roman"/>
          <w:b/>
          <w:bCs/>
          <w:sz w:val="24"/>
          <w:szCs w:val="24"/>
        </w:rPr>
      </w:pPr>
    </w:p>
    <w:p w:rsidR="0016155C" w:rsidRPr="005B18EE" w:rsidRDefault="0016155C" w:rsidP="0016155C">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16155C" w:rsidRPr="005B18EE" w:rsidRDefault="0016155C" w:rsidP="0016155C">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54</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1,5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0</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48</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 эссе</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25BA2" w:rsidRDefault="0016155C" w:rsidP="0016155C">
      <w:pPr>
        <w:widowControl/>
        <w:suppressAutoHyphens w:val="0"/>
        <w:overflowPunct/>
        <w:autoSpaceDE/>
        <w:autoSpaceDN/>
        <w:spacing w:after="200" w:line="276" w:lineRule="auto"/>
        <w:textAlignment w:val="auto"/>
        <w:rPr>
          <w:rFonts w:ascii="Times New Roman" w:hAnsi="Times New Roman"/>
          <w:b/>
          <w:bCs/>
          <w:kern w:val="0"/>
          <w:sz w:val="24"/>
          <w:szCs w:val="24"/>
        </w:rPr>
      </w:pPr>
      <w:r w:rsidRPr="00525BA2">
        <w:rPr>
          <w:rFonts w:ascii="Times New Roman" w:hAnsi="Times New Roman"/>
          <w:b/>
          <w:bCs/>
          <w:kern w:val="0"/>
          <w:sz w:val="24"/>
          <w:szCs w:val="24"/>
        </w:rPr>
        <w:t>Место дисциплины  в структуре образовательной программы</w:t>
      </w:r>
    </w:p>
    <w:p w:rsidR="0016155C" w:rsidRPr="00525BA2" w:rsidRDefault="0016155C" w:rsidP="0016155C">
      <w:pPr>
        <w:ind w:firstLine="567"/>
        <w:jc w:val="both"/>
        <w:rPr>
          <w:rFonts w:ascii="Times New Roman" w:hAnsi="Times New Roman"/>
          <w:color w:val="FF0000"/>
          <w:sz w:val="24"/>
          <w:szCs w:val="24"/>
        </w:rPr>
      </w:pPr>
    </w:p>
    <w:p w:rsidR="0016155C" w:rsidRPr="00525BA2" w:rsidRDefault="0016155C" w:rsidP="0016155C">
      <w:pPr>
        <w:pStyle w:val="12"/>
        <w:spacing w:line="240" w:lineRule="atLeast"/>
        <w:jc w:val="both"/>
        <w:rPr>
          <w:szCs w:val="24"/>
        </w:rPr>
      </w:pPr>
      <w:r w:rsidRPr="00525BA2">
        <w:rPr>
          <w:rFonts w:eastAsia="MS Mincho"/>
          <w:kern w:val="2"/>
          <w:szCs w:val="24"/>
          <w:lang w:eastAsia="ja-JP"/>
        </w:rPr>
        <w:t xml:space="preserve">Дисциплина </w:t>
      </w:r>
      <w:r w:rsidR="00471EF3" w:rsidRPr="00471EF3">
        <w:rPr>
          <w:rFonts w:eastAsia="MS Mincho"/>
          <w:b/>
          <w:kern w:val="2"/>
          <w:szCs w:val="24"/>
          <w:lang w:eastAsia="ja-JP"/>
        </w:rPr>
        <w:t>Б1.В.01.02  Актуальные  вопросы и методология  политических  исследований</w:t>
      </w:r>
      <w:r w:rsidRPr="00525BA2">
        <w:rPr>
          <w:szCs w:val="24"/>
        </w:rPr>
        <w:t xml:space="preserve"> </w:t>
      </w:r>
      <w:r w:rsidRPr="00525BA2">
        <w:rPr>
          <w:rFonts w:eastAsia="MS Mincho"/>
          <w:kern w:val="2"/>
          <w:szCs w:val="24"/>
          <w:lang w:eastAsia="ja-JP"/>
        </w:rPr>
        <w:t>относится к блоку обязательных дисциплин</w:t>
      </w:r>
      <w:r>
        <w:rPr>
          <w:rFonts w:eastAsia="MS Mincho"/>
          <w:kern w:val="2"/>
          <w:szCs w:val="24"/>
          <w:lang w:eastAsia="ja-JP"/>
        </w:rPr>
        <w:t xml:space="preserve"> вариативной части</w:t>
      </w:r>
      <w:r w:rsidRPr="00525BA2">
        <w:rPr>
          <w:rFonts w:eastAsia="MS Mincho"/>
          <w:kern w:val="2"/>
          <w:szCs w:val="24"/>
          <w:lang w:eastAsia="ja-JP"/>
        </w:rPr>
        <w:t xml:space="preserve"> учебного плана по направлению подготовки аспирантуры</w:t>
      </w:r>
      <w:r w:rsidRPr="00525BA2">
        <w:rPr>
          <w:rFonts w:eastAsia="MS Mincho"/>
          <w:color w:val="FF0000"/>
          <w:kern w:val="2"/>
          <w:szCs w:val="24"/>
          <w:lang w:eastAsia="ja-JP"/>
        </w:rPr>
        <w:t xml:space="preserve"> </w:t>
      </w:r>
      <w:r w:rsidRPr="00525BA2">
        <w:rPr>
          <w:szCs w:val="24"/>
        </w:rPr>
        <w:t>41.06.01 «Политические науки и регионоведение», направленность  «Политические институты, процессы и технологии» и изучается  студентами на 1 курсе.</w:t>
      </w: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hAnsi="Times New Roman"/>
          <w:b/>
          <w:kern w:val="0"/>
          <w:sz w:val="24"/>
          <w:szCs w:val="24"/>
          <w:lang w:eastAsia="zh-CN"/>
        </w:rPr>
      </w:pPr>
      <w:r w:rsidRPr="00084892">
        <w:rPr>
          <w:rFonts w:ascii="Times New Roman" w:eastAsia="Calibri" w:hAnsi="Times New Roman"/>
          <w:kern w:val="0"/>
          <w:sz w:val="24"/>
          <w:szCs w:val="24"/>
          <w:lang w:eastAsia="zh-CN"/>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r w:rsidRPr="00084892">
        <w:rPr>
          <w:rFonts w:ascii="Times New Roman" w:eastAsia="Calibri" w:hAnsi="Times New Roman"/>
          <w:kern w:val="0"/>
          <w:sz w:val="24"/>
          <w:szCs w:val="24"/>
          <w:lang w:eastAsia="zh-CN"/>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w:t>
      </w:r>
      <w:r w:rsidRPr="00084892">
        <w:rPr>
          <w:rFonts w:ascii="Times New Roman" w:eastAsia="Calibri" w:hAnsi="Times New Roman"/>
          <w:kern w:val="0"/>
          <w:sz w:val="24"/>
          <w:szCs w:val="24"/>
          <w:lang w:eastAsia="zh-CN"/>
        </w:rPr>
        <w:lastRenderedPageBreak/>
        <w:t>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260984">
        <w:rPr>
          <w:rFonts w:ascii="Times New Roman" w:eastAsia="Calibri" w:hAnsi="Times New Roman"/>
          <w:b/>
          <w:kern w:val="0"/>
          <w:sz w:val="24"/>
          <w:szCs w:val="24"/>
        </w:rPr>
        <w:t xml:space="preserve">Дисциплина реализуется </w:t>
      </w:r>
      <w:r w:rsidR="00260984" w:rsidRPr="00260984">
        <w:rPr>
          <w:rFonts w:ascii="Times New Roman" w:eastAsia="Calibri" w:hAnsi="Times New Roman"/>
          <w:b/>
          <w:kern w:val="0"/>
          <w:sz w:val="24"/>
          <w:szCs w:val="24"/>
        </w:rPr>
        <w:t xml:space="preserve">одновременно с </w:t>
      </w:r>
      <w:r w:rsidRPr="00260984">
        <w:rPr>
          <w:rFonts w:ascii="Times New Roman" w:eastAsia="Calibri" w:hAnsi="Times New Roman"/>
          <w:b/>
          <w:kern w:val="0"/>
          <w:sz w:val="24"/>
          <w:szCs w:val="24"/>
        </w:rPr>
        <w:t>:</w:t>
      </w:r>
    </w:p>
    <w:p w:rsidR="0016155C" w:rsidRDefault="0016155C" w:rsidP="0016155C">
      <w:pPr>
        <w:jc w:val="both"/>
        <w:rPr>
          <w:rFonts w:ascii="Times New Roman" w:hAnsi="Times New Roman"/>
          <w:sz w:val="24"/>
          <w:szCs w:val="24"/>
        </w:rPr>
      </w:pP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Б3.В.01(Н)</w:t>
      </w:r>
      <w:r w:rsidRPr="00260984">
        <w:rPr>
          <w:rFonts w:ascii="Times New Roman" w:hAnsi="Times New Roman"/>
          <w:sz w:val="24"/>
          <w:szCs w:val="24"/>
        </w:rPr>
        <w:tab/>
        <w:t>Научно-исследовательская деятельность</w:t>
      </w:r>
      <w:r w:rsidRPr="00260984">
        <w:rPr>
          <w:rFonts w:ascii="Times New Roman" w:hAnsi="Times New Roman"/>
          <w:sz w:val="24"/>
          <w:szCs w:val="24"/>
        </w:rPr>
        <w:tab/>
      </w: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Б3.В.03(Н)</w:t>
      </w:r>
      <w:r w:rsidRPr="00260984">
        <w:rPr>
          <w:rFonts w:ascii="Times New Roman" w:hAnsi="Times New Roman"/>
          <w:sz w:val="24"/>
          <w:szCs w:val="24"/>
        </w:rPr>
        <w:tab/>
        <w:t>Подготовка научно-квалификационной работы (диссертация)</w:t>
      </w:r>
      <w:r w:rsidRPr="00260984">
        <w:rPr>
          <w:rFonts w:ascii="Times New Roman" w:hAnsi="Times New Roman"/>
          <w:sz w:val="24"/>
          <w:szCs w:val="24"/>
        </w:rPr>
        <w:tab/>
      </w:r>
    </w:p>
    <w:p w:rsid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Б3.В.04(Н)</w:t>
      </w:r>
      <w:r w:rsidRPr="00260984">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260984">
        <w:rPr>
          <w:rFonts w:ascii="Times New Roman" w:hAnsi="Times New Roman"/>
          <w:sz w:val="24"/>
          <w:szCs w:val="24"/>
        </w:rPr>
        <w:tab/>
      </w:r>
    </w:p>
    <w:p w:rsidR="0016155C" w:rsidRPr="005B18EE" w:rsidRDefault="0016155C" w:rsidP="0016155C">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84892" w:rsidRDefault="00084892"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4A5CFB" w:rsidRPr="009B23C1" w:rsidRDefault="004A5CFB"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9B23C1">
        <w:rPr>
          <w:rFonts w:ascii="Times New Roman" w:hAnsi="Times New Roman"/>
          <w:b/>
          <w:kern w:val="0"/>
          <w:sz w:val="28"/>
          <w:szCs w:val="28"/>
          <w:lang w:eastAsia="en-US"/>
        </w:rPr>
        <w:t xml:space="preserve">3.Содержание и структура дисциплины  </w:t>
      </w:r>
    </w:p>
    <w:p w:rsidR="004A5CFB" w:rsidRPr="00525BA2" w:rsidRDefault="004A5CFB" w:rsidP="004A5CFB">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141"/>
        <w:gridCol w:w="2268"/>
        <w:gridCol w:w="709"/>
        <w:gridCol w:w="709"/>
        <w:gridCol w:w="709"/>
        <w:gridCol w:w="708"/>
        <w:gridCol w:w="709"/>
        <w:gridCol w:w="567"/>
        <w:gridCol w:w="1843"/>
      </w:tblGrid>
      <w:tr w:rsidR="004A5CFB" w:rsidRPr="00525BA2" w:rsidTr="004A5CFB">
        <w:trPr>
          <w:trHeight w:val="20"/>
        </w:trPr>
        <w:tc>
          <w:tcPr>
            <w:tcW w:w="1219" w:type="dxa"/>
            <w:gridSpan w:val="2"/>
            <w:vMerge w:val="restart"/>
            <w:tcMar>
              <w:top w:w="57" w:type="dxa"/>
              <w:left w:w="85" w:type="dxa"/>
              <w:bottom w:w="57" w:type="dxa"/>
              <w:right w:w="85" w:type="dxa"/>
            </w:tcMar>
            <w:vAlign w:val="center"/>
          </w:tcPr>
          <w:p w:rsidR="004A5CFB" w:rsidRPr="004A5CFB" w:rsidRDefault="004A5CFB" w:rsidP="00260984">
            <w:pPr>
              <w:widowControl/>
              <w:suppressAutoHyphens w:val="0"/>
              <w:overflowPunct/>
              <w:autoSpaceDE/>
              <w:autoSpaceDN/>
              <w:jc w:val="both"/>
              <w:textAlignment w:val="auto"/>
              <w:rPr>
                <w:rFonts w:ascii="Times New Roman" w:hAnsi="Times New Roman"/>
                <w:kern w:val="0"/>
                <w:lang w:eastAsia="en-US"/>
              </w:rPr>
            </w:pPr>
            <w:r w:rsidRPr="004A5CFB">
              <w:rPr>
                <w:rFonts w:ascii="Times New Roman" w:hAnsi="Times New Roman"/>
                <w:b/>
                <w:bCs/>
                <w:kern w:val="0"/>
                <w:lang w:eastAsia="en-US"/>
              </w:rPr>
              <w:t>№ п/п</w:t>
            </w:r>
          </w:p>
          <w:p w:rsidR="004A5CFB" w:rsidRPr="004A5CFB" w:rsidRDefault="004A5CFB" w:rsidP="00260984">
            <w:pPr>
              <w:suppressAutoHyphens w:val="0"/>
              <w:overflowPunct/>
              <w:autoSpaceDE/>
              <w:autoSpaceDN/>
              <w:ind w:firstLine="397"/>
              <w:jc w:val="center"/>
              <w:textAlignment w:val="auto"/>
              <w:rPr>
                <w:rFonts w:ascii="Times New Roman" w:hAnsi="Times New Roman"/>
                <w:b/>
                <w:bCs/>
                <w:kern w:val="0"/>
              </w:rPr>
            </w:pPr>
          </w:p>
        </w:tc>
        <w:tc>
          <w:tcPr>
            <w:tcW w:w="2268" w:type="dxa"/>
            <w:vMerge w:val="restart"/>
            <w:vAlign w:val="center"/>
          </w:tcPr>
          <w:p w:rsidR="004A5CFB" w:rsidRPr="004A5CFB" w:rsidRDefault="004A5CFB" w:rsidP="00260984">
            <w:pPr>
              <w:widowControl/>
              <w:suppressAutoHyphens w:val="0"/>
              <w:overflowPunct/>
              <w:autoSpaceDE/>
              <w:autoSpaceDN/>
              <w:jc w:val="center"/>
              <w:textAlignment w:val="auto"/>
              <w:rPr>
                <w:rFonts w:ascii="Times New Roman" w:hAnsi="Times New Roman"/>
                <w:b/>
                <w:bCs/>
                <w:kern w:val="0"/>
                <w:lang w:eastAsia="en-US"/>
              </w:rPr>
            </w:pPr>
            <w:r w:rsidRPr="004A5CFB">
              <w:rPr>
                <w:rFonts w:ascii="Times New Roman" w:hAnsi="Times New Roman"/>
                <w:b/>
                <w:bCs/>
                <w:kern w:val="0"/>
                <w:lang w:eastAsia="en-US"/>
              </w:rPr>
              <w:t>Наименование тем и/или разделов</w:t>
            </w:r>
          </w:p>
        </w:tc>
        <w:tc>
          <w:tcPr>
            <w:tcW w:w="4111" w:type="dxa"/>
            <w:gridSpan w:val="6"/>
            <w:vAlign w:val="center"/>
          </w:tcPr>
          <w:p w:rsidR="004A5CFB" w:rsidRPr="004A5CFB" w:rsidRDefault="004A5CFB" w:rsidP="00260984">
            <w:pPr>
              <w:suppressAutoHyphens w:val="0"/>
              <w:overflowPunct/>
              <w:autoSpaceDE/>
              <w:autoSpaceDN/>
              <w:jc w:val="center"/>
              <w:textAlignment w:val="auto"/>
              <w:rPr>
                <w:rFonts w:ascii="Times New Roman" w:hAnsi="Times New Roman"/>
                <w:b/>
                <w:kern w:val="0"/>
              </w:rPr>
            </w:pPr>
            <w:r w:rsidRPr="004A5CFB">
              <w:rPr>
                <w:rFonts w:ascii="Times New Roman" w:hAnsi="Times New Roman"/>
                <w:b/>
                <w:bCs/>
                <w:kern w:val="0"/>
              </w:rPr>
              <w:t>Объем дисциплины (модуля), час.</w:t>
            </w:r>
          </w:p>
        </w:tc>
        <w:tc>
          <w:tcPr>
            <w:tcW w:w="1843" w:type="dxa"/>
            <w:vMerge w:val="restart"/>
            <w:vAlign w:val="center"/>
          </w:tcPr>
          <w:p w:rsidR="004A5CFB" w:rsidRPr="004A5CFB" w:rsidRDefault="004A5CFB" w:rsidP="00260984">
            <w:pPr>
              <w:suppressAutoHyphens w:val="0"/>
              <w:overflowPunct/>
              <w:autoSpaceDE/>
              <w:autoSpaceDN/>
              <w:jc w:val="center"/>
              <w:textAlignment w:val="auto"/>
              <w:rPr>
                <w:rFonts w:ascii="Times New Roman" w:hAnsi="Times New Roman"/>
                <w:b/>
                <w:i/>
                <w:kern w:val="0"/>
              </w:rPr>
            </w:pPr>
            <w:r w:rsidRPr="004A5CFB">
              <w:rPr>
                <w:rFonts w:ascii="Times New Roman" w:hAnsi="Times New Roman"/>
                <w:b/>
                <w:bCs/>
                <w:kern w:val="0"/>
              </w:rPr>
              <w:t>Форма</w:t>
            </w:r>
            <w:r w:rsidRPr="004A5CFB">
              <w:rPr>
                <w:rFonts w:ascii="Times New Roman" w:hAnsi="Times New Roman"/>
                <w:b/>
                <w:bCs/>
                <w:kern w:val="0"/>
              </w:rPr>
              <w:br/>
              <w:t xml:space="preserve">текущего </w:t>
            </w:r>
            <w:r w:rsidRPr="004A5CFB">
              <w:rPr>
                <w:rFonts w:ascii="Times New Roman" w:hAnsi="Times New Roman"/>
                <w:b/>
                <w:bCs/>
                <w:kern w:val="0"/>
              </w:rPr>
              <w:br/>
              <w:t>контроля успеваемости**, промежуточной аттестации</w:t>
            </w:r>
            <w:r w:rsidRPr="004A5CFB">
              <w:rPr>
                <w:rFonts w:ascii="Times New Roman" w:hAnsi="Times New Roman"/>
                <w:b/>
                <w:bCs/>
                <w:i/>
                <w:kern w:val="0"/>
              </w:rPr>
              <w:t>***</w:t>
            </w:r>
          </w:p>
          <w:p w:rsidR="004A5CFB" w:rsidRPr="004A5CFB" w:rsidRDefault="004A5CFB" w:rsidP="00260984">
            <w:pPr>
              <w:suppressAutoHyphens w:val="0"/>
              <w:overflowPunct/>
              <w:autoSpaceDE/>
              <w:autoSpaceDN/>
              <w:spacing w:line="300" w:lineRule="auto"/>
              <w:jc w:val="center"/>
              <w:textAlignment w:val="auto"/>
              <w:rPr>
                <w:rFonts w:ascii="Times New Roman" w:hAnsi="Times New Roman"/>
                <w:b/>
                <w:i/>
                <w:kern w:val="0"/>
              </w:rPr>
            </w:pPr>
          </w:p>
          <w:p w:rsidR="004A5CFB" w:rsidRPr="004A5CFB" w:rsidRDefault="004A5CFB" w:rsidP="00260984">
            <w:pPr>
              <w:suppressAutoHyphens w:val="0"/>
              <w:overflowPunct/>
              <w:autoSpaceDE/>
              <w:autoSpaceDN/>
              <w:jc w:val="center"/>
              <w:textAlignment w:val="auto"/>
              <w:rPr>
                <w:rFonts w:ascii="Times New Roman" w:hAnsi="Times New Roman"/>
                <w:b/>
                <w:i/>
                <w:kern w:val="0"/>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ind w:firstLine="397"/>
              <w:jc w:val="center"/>
              <w:textAlignment w:val="auto"/>
              <w:rPr>
                <w:rFonts w:ascii="Times New Roman" w:hAnsi="Times New Roman"/>
                <w:b/>
                <w:bCs/>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709"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kern w:val="0"/>
                <w:sz w:val="20"/>
                <w:szCs w:val="20"/>
              </w:rPr>
            </w:pPr>
            <w:r w:rsidRPr="004A5CFB">
              <w:rPr>
                <w:rFonts w:ascii="Times New Roman" w:hAnsi="Times New Roman"/>
                <w:b/>
                <w:kern w:val="0"/>
                <w:sz w:val="20"/>
                <w:szCs w:val="20"/>
              </w:rPr>
              <w:t>Всего</w:t>
            </w:r>
          </w:p>
        </w:tc>
        <w:tc>
          <w:tcPr>
            <w:tcW w:w="2835" w:type="dxa"/>
            <w:gridSpan w:val="4"/>
          </w:tcPr>
          <w:p w:rsidR="004A5CFB" w:rsidRPr="004A5CFB" w:rsidRDefault="004A5CFB" w:rsidP="00260984">
            <w:pPr>
              <w:suppressAutoHyphens w:val="0"/>
              <w:overflowPunct/>
              <w:autoSpaceDE/>
              <w:autoSpaceDN/>
              <w:jc w:val="center"/>
              <w:textAlignment w:val="auto"/>
              <w:rPr>
                <w:rFonts w:ascii="Times New Roman" w:hAnsi="Times New Roman"/>
                <w:b/>
                <w:i/>
                <w:kern w:val="0"/>
                <w:sz w:val="20"/>
                <w:szCs w:val="20"/>
              </w:rPr>
            </w:pPr>
            <w:r w:rsidRPr="004A5CFB">
              <w:rPr>
                <w:rFonts w:ascii="Times New Roman" w:hAnsi="Times New Roman"/>
                <w:b/>
                <w:bCs/>
                <w:kern w:val="0"/>
                <w:sz w:val="20"/>
                <w:szCs w:val="20"/>
              </w:rPr>
              <w:t>Контактная работа обучающихся с преподавателем</w:t>
            </w:r>
            <w:r w:rsidRPr="004A5CFB">
              <w:rPr>
                <w:rFonts w:ascii="Times New Roman" w:hAnsi="Times New Roman"/>
                <w:b/>
                <w:bCs/>
                <w:kern w:val="0"/>
                <w:sz w:val="20"/>
                <w:szCs w:val="20"/>
              </w:rPr>
              <w:br/>
              <w:t>по видам учебных занятий</w:t>
            </w:r>
          </w:p>
        </w:tc>
        <w:tc>
          <w:tcPr>
            <w:tcW w:w="567"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i/>
                <w:kern w:val="0"/>
                <w:sz w:val="20"/>
                <w:szCs w:val="20"/>
              </w:rPr>
            </w:pPr>
            <w:r w:rsidRPr="004A5CFB">
              <w:rPr>
                <w:rFonts w:ascii="Times New Roman" w:hAnsi="Times New Roman"/>
                <w:b/>
                <w:i/>
                <w:kern w:val="0"/>
                <w:sz w:val="20"/>
                <w:szCs w:val="20"/>
              </w:rPr>
              <w:t>СР</w:t>
            </w: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kern w:val="0"/>
                <w:sz w:val="24"/>
                <w:szCs w:val="24"/>
                <w:lang w:eastAsia="en-US"/>
              </w:rPr>
            </w:pPr>
          </w:p>
        </w:tc>
        <w:tc>
          <w:tcPr>
            <w:tcW w:w="709"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ЛР</w:t>
            </w:r>
          </w:p>
        </w:tc>
        <w:tc>
          <w:tcPr>
            <w:tcW w:w="708"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ПЗ</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КСР</w:t>
            </w:r>
            <w:r w:rsidRPr="004A5CFB">
              <w:rPr>
                <w:rFonts w:ascii="Times New Roman" w:hAnsi="Times New Roman"/>
                <w:b/>
                <w:i/>
                <w:kern w:val="0"/>
                <w:sz w:val="20"/>
                <w:szCs w:val="20"/>
                <w:vertAlign w:val="superscript"/>
              </w:rPr>
              <w:footnoteReference w:id="1"/>
            </w:r>
          </w:p>
        </w:tc>
        <w:tc>
          <w:tcPr>
            <w:tcW w:w="567"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260984">
        <w:trPr>
          <w:trHeight w:val="20"/>
        </w:trPr>
        <w:tc>
          <w:tcPr>
            <w:tcW w:w="9441" w:type="dxa"/>
            <w:gridSpan w:val="10"/>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r w:rsidRPr="00525BA2">
              <w:rPr>
                <w:rFonts w:ascii="Times New Roman" w:hAnsi="Times New Roman"/>
                <w:b/>
                <w:i/>
                <w:kern w:val="0"/>
                <w:sz w:val="24"/>
                <w:szCs w:val="24"/>
              </w:rPr>
              <w:t>Очная форма обучения</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1. </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 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kern w:val="0"/>
                <w:sz w:val="24"/>
                <w:szCs w:val="24"/>
              </w:rPr>
            </w:pP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2. </w:t>
            </w:r>
          </w:p>
        </w:tc>
        <w:tc>
          <w:tcPr>
            <w:tcW w:w="2409" w:type="dxa"/>
            <w:gridSpan w:val="2"/>
          </w:tcPr>
          <w:p w:rsidR="004A5CFB" w:rsidRPr="004A5CFB" w:rsidRDefault="00333D05" w:rsidP="00260984">
            <w:pPr>
              <w:shd w:val="clear" w:color="auto" w:fill="FFFFFF"/>
              <w:ind w:right="216"/>
              <w:rPr>
                <w:rFonts w:ascii="Times New Roman" w:hAnsi="Times New Roman"/>
                <w:sz w:val="20"/>
                <w:szCs w:val="20"/>
              </w:rPr>
            </w:pPr>
            <w:r>
              <w:rPr>
                <w:rFonts w:ascii="Times New Roman" w:hAnsi="Times New Roman"/>
                <w:sz w:val="20"/>
                <w:szCs w:val="20"/>
              </w:rPr>
              <w:t>Властные</w:t>
            </w:r>
            <w:r w:rsidR="004A5CFB" w:rsidRPr="004A5CFB">
              <w:rPr>
                <w:rFonts w:ascii="Times New Roman" w:hAnsi="Times New Roman"/>
                <w:sz w:val="20"/>
                <w:szCs w:val="20"/>
              </w:rPr>
              <w:t xml:space="preserve"> практик</w:t>
            </w:r>
            <w:r>
              <w:rPr>
                <w:rFonts w:ascii="Times New Roman" w:hAnsi="Times New Roman"/>
                <w:sz w:val="20"/>
                <w:szCs w:val="20"/>
              </w:rPr>
              <w:t>и и</w:t>
            </w:r>
            <w:r w:rsidR="004A5CFB" w:rsidRPr="004A5CFB">
              <w:rPr>
                <w:rFonts w:ascii="Times New Roman" w:hAnsi="Times New Roman"/>
                <w:sz w:val="20"/>
                <w:szCs w:val="20"/>
              </w:rPr>
              <w:t xml:space="preserve"> </w:t>
            </w:r>
            <w:r w:rsidRPr="004A5CFB">
              <w:rPr>
                <w:rFonts w:ascii="Times New Roman" w:hAnsi="Times New Roman"/>
                <w:sz w:val="20"/>
                <w:szCs w:val="20"/>
              </w:rPr>
              <w:t xml:space="preserve">особенности </w:t>
            </w:r>
            <w:r>
              <w:rPr>
                <w:rFonts w:ascii="Times New Roman" w:hAnsi="Times New Roman"/>
                <w:sz w:val="20"/>
                <w:szCs w:val="20"/>
              </w:rPr>
              <w:t>их исследований в современной России</w:t>
            </w:r>
          </w:p>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sidR="00333D05">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sidR="00333D05">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Pr>
          <w:p w:rsidR="004A5CFB" w:rsidRPr="004A5CFB" w:rsidRDefault="00333D05" w:rsidP="00333D05">
            <w:pPr>
              <w:widowControl/>
              <w:suppressAutoHyphens w:val="0"/>
              <w:overflowPunct/>
              <w:autoSpaceDE/>
              <w:autoSpaceDN/>
              <w:textAlignment w:val="auto"/>
              <w:rPr>
                <w:rFonts w:ascii="Times New Roman" w:hAnsi="Times New Roman"/>
                <w:sz w:val="20"/>
                <w:szCs w:val="20"/>
              </w:rPr>
            </w:pPr>
            <w:r>
              <w:rPr>
                <w:rFonts w:ascii="Times New Roman" w:hAnsi="Times New Roman"/>
                <w:sz w:val="20"/>
                <w:szCs w:val="20"/>
              </w:rPr>
              <w:t>Экспертный анализ политического процесса</w:t>
            </w:r>
            <w:r w:rsidR="004A5CFB"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Тема5</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4A5CFB"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Промежуточная аттестация</w:t>
            </w: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snapToGrid w:val="0"/>
                <w:kern w:val="0"/>
                <w:sz w:val="20"/>
                <w:szCs w:val="20"/>
              </w:rPr>
            </w:pPr>
            <w:r w:rsidRPr="004A5CFB">
              <w:rPr>
                <w:rFonts w:ascii="Times New Roman" w:eastAsia="Calibri" w:hAnsi="Times New Roman"/>
                <w:b/>
                <w:snapToGrid w:val="0"/>
                <w:kern w:val="0"/>
                <w:sz w:val="20"/>
                <w:szCs w:val="20"/>
              </w:rPr>
              <w:t>ВСЕГО</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72</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8</w:t>
            </w:r>
          </w:p>
        </w:tc>
        <w:tc>
          <w:tcPr>
            <w:tcW w:w="709" w:type="dxa"/>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4</w:t>
            </w:r>
          </w:p>
        </w:tc>
        <w:tc>
          <w:tcPr>
            <w:tcW w:w="709" w:type="dxa"/>
            <w:tcMar>
              <w:top w:w="28" w:type="dxa"/>
              <w:left w:w="85" w:type="dxa"/>
              <w:bottom w:w="28" w:type="dxa"/>
              <w:right w:w="85" w:type="dxa"/>
            </w:tcMar>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60</w:t>
            </w: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693"/>
        </w:trPr>
        <w:tc>
          <w:tcPr>
            <w:tcW w:w="1078" w:type="dxa"/>
            <w:tcMar>
              <w:top w:w="28" w:type="dxa"/>
              <w:left w:w="85" w:type="dxa"/>
              <w:bottom w:w="28" w:type="dxa"/>
              <w:right w:w="85" w:type="dxa"/>
            </w:tcMar>
            <w:vAlign w:val="center"/>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ВСЕГО в астрон.часах</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54</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6</w:t>
            </w:r>
          </w:p>
        </w:tc>
        <w:tc>
          <w:tcPr>
            <w:tcW w:w="709" w:type="dxa"/>
            <w:vAlign w:val="center"/>
          </w:tcPr>
          <w:p w:rsidR="008E1921" w:rsidRPr="008E1921" w:rsidRDefault="008E1921">
            <w:pPr>
              <w:jc w:val="center"/>
              <w:rPr>
                <w:rFonts w:ascii="Times New Roman" w:hAnsi="Times New Roman"/>
                <w:b/>
                <w:bCs/>
                <w:color w:val="000000"/>
                <w:sz w:val="24"/>
                <w:szCs w:val="24"/>
              </w:rPr>
            </w:pPr>
          </w:p>
        </w:tc>
        <w:tc>
          <w:tcPr>
            <w:tcW w:w="708"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3</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p>
        </w:tc>
        <w:tc>
          <w:tcPr>
            <w:tcW w:w="567"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45</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260984">
        <w:trPr>
          <w:trHeight w:val="20"/>
        </w:trPr>
        <w:tc>
          <w:tcPr>
            <w:tcW w:w="9441" w:type="dxa"/>
            <w:gridSpan w:val="10"/>
          </w:tcPr>
          <w:p w:rsidR="008E1921" w:rsidRPr="004A5CFB" w:rsidRDefault="008E1921" w:rsidP="00260984">
            <w:pPr>
              <w:suppressAutoHyphens w:val="0"/>
              <w:overflowPunct/>
              <w:autoSpaceDE/>
              <w:autoSpaceDN/>
              <w:jc w:val="center"/>
              <w:textAlignment w:val="auto"/>
              <w:rPr>
                <w:rFonts w:ascii="Times New Roman" w:eastAsia="Calibri" w:hAnsi="Times New Roman"/>
                <w:b/>
                <w:i/>
                <w:snapToGrid w:val="0"/>
                <w:kern w:val="0"/>
                <w:sz w:val="20"/>
                <w:szCs w:val="20"/>
              </w:rPr>
            </w:pPr>
            <w:r w:rsidRPr="004A5CFB">
              <w:rPr>
                <w:rFonts w:ascii="Times New Roman" w:eastAsia="Calibri" w:hAnsi="Times New Roman"/>
                <w:b/>
                <w:i/>
                <w:snapToGrid w:val="0"/>
                <w:kern w:val="0"/>
                <w:sz w:val="20"/>
                <w:szCs w:val="20"/>
              </w:rPr>
              <w:t>Заочная форма обучения</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1.</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16</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2.</w:t>
            </w:r>
          </w:p>
        </w:tc>
        <w:tc>
          <w:tcPr>
            <w:tcW w:w="2409" w:type="dxa"/>
            <w:gridSpan w:val="2"/>
            <w:tcMar>
              <w:top w:w="57" w:type="dxa"/>
              <w:left w:w="85" w:type="dxa"/>
              <w:bottom w:w="57" w:type="dxa"/>
              <w:right w:w="85" w:type="dxa"/>
            </w:tcMar>
          </w:tcPr>
          <w:p w:rsidR="008E1921" w:rsidRPr="00333D05" w:rsidRDefault="00333D05" w:rsidP="00333D05">
            <w:pPr>
              <w:shd w:val="clear" w:color="auto" w:fill="FFFFFF"/>
              <w:ind w:right="216"/>
              <w:rPr>
                <w:rFonts w:ascii="Times New Roman" w:hAnsi="Times New Roman"/>
                <w:sz w:val="20"/>
                <w:szCs w:val="20"/>
              </w:rPr>
            </w:pPr>
            <w:r>
              <w:rPr>
                <w:rFonts w:ascii="Times New Roman" w:hAnsi="Times New Roman"/>
                <w:sz w:val="20"/>
                <w:szCs w:val="20"/>
              </w:rPr>
              <w:t>Властные</w:t>
            </w:r>
            <w:r w:rsidRPr="004A5CFB">
              <w:rPr>
                <w:rFonts w:ascii="Times New Roman" w:hAnsi="Times New Roman"/>
                <w:sz w:val="20"/>
                <w:szCs w:val="20"/>
              </w:rPr>
              <w:t xml:space="preserve"> практик</w:t>
            </w:r>
            <w:r>
              <w:rPr>
                <w:rFonts w:ascii="Times New Roman" w:hAnsi="Times New Roman"/>
                <w:sz w:val="20"/>
                <w:szCs w:val="20"/>
              </w:rPr>
              <w:t>и и</w:t>
            </w:r>
            <w:r w:rsidRPr="004A5CFB">
              <w:rPr>
                <w:rFonts w:ascii="Times New Roman" w:hAnsi="Times New Roman"/>
                <w:sz w:val="20"/>
                <w:szCs w:val="20"/>
              </w:rPr>
              <w:t xml:space="preserve"> особенности </w:t>
            </w:r>
            <w:r>
              <w:rPr>
                <w:rFonts w:ascii="Times New Roman" w:hAnsi="Times New Roman"/>
                <w:sz w:val="20"/>
                <w:szCs w:val="20"/>
              </w:rPr>
              <w:t>их исследований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Pr>
                <w:rFonts w:ascii="Times New Roman" w:hAnsi="Times New Roman"/>
                <w:sz w:val="20"/>
                <w:szCs w:val="20"/>
              </w:rPr>
              <w:t>Экспертный анализ политического процесса</w:t>
            </w:r>
            <w:r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5.</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13</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8E1921"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snapToGrid w:val="0"/>
                <w:kern w:val="0"/>
                <w:sz w:val="24"/>
                <w:szCs w:val="24"/>
              </w:rPr>
            </w:pPr>
          </w:p>
        </w:tc>
        <w:tc>
          <w:tcPr>
            <w:tcW w:w="2409" w:type="dxa"/>
            <w:gridSpan w:val="2"/>
            <w:tcMar>
              <w:top w:w="57" w:type="dxa"/>
              <w:left w:w="85" w:type="dxa"/>
              <w:bottom w:w="57"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 xml:space="preserve">Промежуточная аттестация </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1843" w:type="dxa"/>
            <w:tcMar>
              <w:top w:w="57" w:type="dxa"/>
              <w:left w:w="85" w:type="dxa"/>
              <w:bottom w:w="57"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74</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709" w:type="dxa"/>
            <w:tcMar>
              <w:top w:w="28" w:type="dxa"/>
              <w:left w:w="85" w:type="dxa"/>
              <w:bottom w:w="28" w:type="dxa"/>
              <w:right w:w="85" w:type="dxa"/>
            </w:tcMar>
            <w:vAlign w:val="center"/>
          </w:tcPr>
          <w:p w:rsidR="008E1921" w:rsidRPr="004A5CFB"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64</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 в астрон.часах</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55,5</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4,5</w:t>
            </w:r>
          </w:p>
        </w:tc>
        <w:tc>
          <w:tcPr>
            <w:tcW w:w="709" w:type="dxa"/>
            <w:vAlign w:val="center"/>
          </w:tcPr>
          <w:p w:rsidR="008E1921" w:rsidRDefault="008E1921">
            <w:pPr>
              <w:jc w:val="center"/>
              <w:rPr>
                <w:b/>
                <w:bCs/>
                <w:color w:val="000000"/>
              </w:rPr>
            </w:pPr>
          </w:p>
        </w:tc>
        <w:tc>
          <w:tcPr>
            <w:tcW w:w="708" w:type="dxa"/>
            <w:tcMar>
              <w:top w:w="28" w:type="dxa"/>
              <w:left w:w="85" w:type="dxa"/>
              <w:bottom w:w="28" w:type="dxa"/>
              <w:right w:w="85" w:type="dxa"/>
            </w:tcMar>
            <w:vAlign w:val="center"/>
          </w:tcPr>
          <w:p w:rsidR="008E1921" w:rsidRDefault="008E1921">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8E1921" w:rsidRDefault="008E1921">
            <w:pPr>
              <w:jc w:val="center"/>
              <w:rPr>
                <w:b/>
                <w:bCs/>
                <w:color w:val="000000"/>
              </w:rPr>
            </w:pPr>
          </w:p>
        </w:tc>
        <w:tc>
          <w:tcPr>
            <w:tcW w:w="567" w:type="dxa"/>
            <w:tcMar>
              <w:top w:w="28" w:type="dxa"/>
              <w:left w:w="85" w:type="dxa"/>
              <w:bottom w:w="28" w:type="dxa"/>
              <w:right w:w="85" w:type="dxa"/>
            </w:tcMar>
            <w:vAlign w:val="center"/>
          </w:tcPr>
          <w:p w:rsidR="008E1921" w:rsidRDefault="008E1921">
            <w:pPr>
              <w:jc w:val="center"/>
              <w:rPr>
                <w:b/>
                <w:bCs/>
                <w:color w:val="000000"/>
              </w:rPr>
            </w:pPr>
            <w:r>
              <w:rPr>
                <w:b/>
                <w:bCs/>
                <w:color w:val="000000"/>
              </w:rPr>
              <w:t>48</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4A5CFB" w:rsidRPr="00525BA2" w:rsidRDefault="004A5CFB" w:rsidP="004A5CFB">
      <w:pPr>
        <w:widowControl/>
        <w:suppressAutoHyphens w:val="0"/>
        <w:overflowPunct/>
        <w:autoSpaceDE/>
        <w:autoSpaceDN/>
        <w:spacing w:before="40"/>
        <w:jc w:val="both"/>
        <w:textAlignment w:val="auto"/>
        <w:rPr>
          <w:rFonts w:ascii="Times New Roman" w:hAnsi="Times New Roman"/>
          <w:kern w:val="0"/>
          <w:sz w:val="24"/>
          <w:szCs w:val="24"/>
          <w:lang w:eastAsia="en-US"/>
        </w:rPr>
      </w:pPr>
    </w:p>
    <w:p w:rsidR="004A5CFB" w:rsidRDefault="004C21CD" w:rsidP="004C21CD">
      <w:pPr>
        <w:widowControl/>
        <w:tabs>
          <w:tab w:val="left" w:pos="940"/>
        </w:tabs>
        <w:suppressAutoHyphens w:val="0"/>
        <w:overflowPunct/>
        <w:autoSpaceDE/>
        <w:autoSpaceDN/>
        <w:spacing w:before="40"/>
        <w:jc w:val="both"/>
        <w:textAlignment w:val="auto"/>
        <w:rPr>
          <w:kern w:val="0"/>
          <w:lang w:eastAsia="en-US"/>
        </w:rPr>
      </w:pPr>
      <w:r>
        <w:rPr>
          <w:kern w:val="0"/>
          <w:lang w:eastAsia="en-US"/>
        </w:rPr>
        <w:tab/>
      </w:r>
    </w:p>
    <w:p w:rsidR="00936EA4" w:rsidRPr="001E0A97" w:rsidRDefault="00936EA4" w:rsidP="00936EA4">
      <w:pPr>
        <w:widowControl/>
        <w:suppressAutoHyphens w:val="0"/>
        <w:overflowPunct/>
        <w:autoSpaceDE/>
        <w:autoSpaceDN/>
        <w:spacing w:after="200" w:line="276" w:lineRule="auto"/>
        <w:textAlignment w:val="auto"/>
        <w:rPr>
          <w:rFonts w:ascii="Times New Roman" w:hAnsi="Times New Roman"/>
          <w:b/>
          <w:kern w:val="0"/>
          <w:sz w:val="24"/>
          <w:szCs w:val="24"/>
          <w:lang w:eastAsia="en-US"/>
        </w:rPr>
      </w:pPr>
      <w:r w:rsidRPr="001E0A97">
        <w:rPr>
          <w:rFonts w:ascii="Times New Roman" w:hAnsi="Times New Roman"/>
          <w:b/>
          <w:kern w:val="0"/>
          <w:sz w:val="24"/>
          <w:szCs w:val="24"/>
          <w:lang w:eastAsia="en-US"/>
        </w:rPr>
        <w:t>Содержание дисциплины</w:t>
      </w:r>
    </w:p>
    <w:p w:rsidR="00530FA8" w:rsidRPr="001E0A97" w:rsidRDefault="00530FA8" w:rsidP="00F411C8">
      <w:pPr>
        <w:pStyle w:val="21"/>
        <w:spacing w:before="168" w:after="168" w:line="330" w:lineRule="atLeast"/>
        <w:jc w:val="both"/>
        <w:rPr>
          <w:rFonts w:ascii="Times New Roman" w:hAnsi="Times New Roman"/>
          <w:b/>
          <w:i w:val="0"/>
          <w:sz w:val="24"/>
          <w:szCs w:val="24"/>
        </w:rPr>
      </w:pPr>
      <w:r w:rsidRPr="001E0A97">
        <w:rPr>
          <w:rFonts w:ascii="Times New Roman" w:hAnsi="Times New Roman"/>
          <w:b/>
          <w:i w:val="0"/>
          <w:sz w:val="24"/>
          <w:szCs w:val="24"/>
        </w:rPr>
        <w:t>Тема 1. Теоретико – методологические основания политических исследований</w:t>
      </w:r>
    </w:p>
    <w:p w:rsidR="00530FA8" w:rsidRPr="001E0A97" w:rsidRDefault="00010262"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Философские, социологические, психологические и экономические методы в системе средств политических исследований. Эмпирические методы социальных и политических исследований. Кабинетные и полевые исследований в политологии. </w:t>
      </w:r>
      <w:r w:rsidR="00530FA8" w:rsidRPr="001E0A97">
        <w:rPr>
          <w:rFonts w:ascii="Times New Roman" w:hAnsi="Times New Roman"/>
          <w:i w:val="0"/>
          <w:sz w:val="24"/>
          <w:szCs w:val="24"/>
        </w:rPr>
        <w:t xml:space="preserve">Политические процессы в концепциях К.Дойча и Д.Истона. Институционализм и неоинституционализм.  Концепции демократизации транзитных обществ. Теория модернизации. Постмодернизм о политических процессах. Принципы и механизмы взаимодействия общеисторических императивов и требований отечественной традиции в политическом развитии общества. Политическая модернизация, ее взаимосвязь с модернизационными прорывами в других сферах общественной жизни. Инновационные группы в модернизационных процессах. Модернизация в условиях глобализации. Противоречия и перспективы модернизационных процессов в современной России.  Основные концепции политических изменений современности. Бихевиористские и когнитивистские подходы к объяснению политического процесса. Марксистские традиции в объяснении пружин социальных и политических движений. Идеи циклической динамики. Политическое развитие в контексте постмодерна. Теория политического акционизма. Теории политической модернизации. Концептуальные трактовки мировых политических процессов: </w:t>
      </w:r>
      <w:r w:rsidR="00530FA8" w:rsidRPr="001E0A97">
        <w:rPr>
          <w:rFonts w:ascii="Times New Roman" w:hAnsi="Times New Roman"/>
          <w:i w:val="0"/>
          <w:sz w:val="24"/>
          <w:szCs w:val="24"/>
        </w:rPr>
        <w:lastRenderedPageBreak/>
        <w:t>современные школы и представления. Концепция устойчивого развития в контексте политической науки.</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jc w:val="both"/>
        <w:rPr>
          <w:rFonts w:ascii="Times New Roman" w:hAnsi="Times New Roman"/>
          <w:b/>
          <w:sz w:val="24"/>
          <w:szCs w:val="24"/>
        </w:rPr>
      </w:pPr>
      <w:r w:rsidRPr="001E0A97">
        <w:rPr>
          <w:rFonts w:ascii="Times New Roman" w:hAnsi="Times New Roman"/>
          <w:b/>
          <w:sz w:val="24"/>
          <w:szCs w:val="24"/>
        </w:rPr>
        <w:t xml:space="preserve">Тема 2.  </w:t>
      </w:r>
      <w:r w:rsidR="00010262" w:rsidRPr="001E0A97">
        <w:rPr>
          <w:rFonts w:ascii="Times New Roman" w:hAnsi="Times New Roman"/>
          <w:b/>
          <w:sz w:val="24"/>
          <w:szCs w:val="24"/>
        </w:rPr>
        <w:t>Властные практики и особенности их исследований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Современные ресурсы власти. Власть и оппозиция в политическом процессе.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w:t>
      </w:r>
      <w:r w:rsidR="00010262" w:rsidRPr="001E0A97">
        <w:rPr>
          <w:rFonts w:ascii="Times New Roman" w:hAnsi="Times New Roman"/>
          <w:i w:val="0"/>
          <w:sz w:val="24"/>
          <w:szCs w:val="24"/>
        </w:rPr>
        <w:t xml:space="preserve"> Методы исследований политических режимов и властных практик за рубежом. Методы исследований властных практик: массовые опросы, анкетирование, наблюдение, социальное моделирование, социальный эксперимент. Мониторинг публикаций по тематике образа и восприятия власти в СМИ и социальных медиа. Исследовательские, экспертные, полит</w:t>
      </w:r>
      <w:r w:rsidR="00B346D5" w:rsidRPr="001E0A97">
        <w:rPr>
          <w:rFonts w:ascii="Times New Roman" w:hAnsi="Times New Roman"/>
          <w:i w:val="0"/>
          <w:sz w:val="24"/>
          <w:szCs w:val="24"/>
        </w:rPr>
        <w:t>т</w:t>
      </w:r>
      <w:r w:rsidR="00010262" w:rsidRPr="001E0A97">
        <w:rPr>
          <w:rFonts w:ascii="Times New Roman" w:hAnsi="Times New Roman"/>
          <w:i w:val="0"/>
          <w:sz w:val="24"/>
          <w:szCs w:val="24"/>
        </w:rPr>
        <w:t>ехнологические, социологические центры в современной России.</w:t>
      </w:r>
    </w:p>
    <w:p w:rsidR="00010262" w:rsidRPr="001E0A97" w:rsidRDefault="00010262" w:rsidP="00010262"/>
    <w:p w:rsidR="00B346D5" w:rsidRPr="001E0A97" w:rsidRDefault="00530FA8" w:rsidP="00B346D5">
      <w:pPr>
        <w:widowControl/>
        <w:suppressAutoHyphens w:val="0"/>
        <w:overflowPunct/>
        <w:autoSpaceDE/>
        <w:autoSpaceDN/>
        <w:jc w:val="both"/>
        <w:textAlignment w:val="auto"/>
        <w:rPr>
          <w:rFonts w:ascii="Times New Roman" w:hAnsi="Times New Roman"/>
          <w:color w:val="000000"/>
          <w:kern w:val="0"/>
          <w:sz w:val="20"/>
          <w:szCs w:val="20"/>
        </w:rPr>
      </w:pPr>
      <w:r w:rsidRPr="001E0A97">
        <w:rPr>
          <w:rFonts w:ascii="Times New Roman" w:hAnsi="Times New Roman"/>
          <w:b/>
          <w:sz w:val="24"/>
          <w:szCs w:val="24"/>
        </w:rPr>
        <w:t xml:space="preserve">Тема 3.  </w:t>
      </w:r>
      <w:r w:rsidR="00B346D5" w:rsidRPr="001E0A97">
        <w:rPr>
          <w:rFonts w:ascii="Times New Roman" w:hAnsi="Times New Roman"/>
          <w:b/>
          <w:sz w:val="24"/>
          <w:szCs w:val="24"/>
        </w:rPr>
        <w:t>Эволюция политической системы и государственной политики России в постсоветский период: ретроспективный анализ</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 Политическая система, ее структура. Переходн</w:t>
      </w:r>
      <w:r w:rsidR="00CE07E0" w:rsidRPr="001E0A97">
        <w:rPr>
          <w:rFonts w:ascii="Times New Roman" w:hAnsi="Times New Roman"/>
          <w:i w:val="0"/>
          <w:sz w:val="24"/>
          <w:szCs w:val="24"/>
        </w:rPr>
        <w:t>ые режимы: современные дискуссии и методы исследования</w:t>
      </w:r>
      <w:r w:rsidRPr="001E0A97">
        <w:rPr>
          <w:rFonts w:ascii="Times New Roman" w:hAnsi="Times New Roman"/>
          <w:i w:val="0"/>
          <w:sz w:val="24"/>
          <w:szCs w:val="24"/>
        </w:rPr>
        <w:t xml:space="preserve">. </w:t>
      </w:r>
      <w:r w:rsidR="00CE07E0" w:rsidRPr="001E0A97">
        <w:rPr>
          <w:rFonts w:ascii="Times New Roman" w:hAnsi="Times New Roman"/>
          <w:i w:val="0"/>
          <w:sz w:val="24"/>
          <w:szCs w:val="24"/>
        </w:rPr>
        <w:t xml:space="preserve">Этапы политической истории постсоветской России, критерии выделения. </w:t>
      </w:r>
      <w:r w:rsidRPr="001E0A97">
        <w:rPr>
          <w:rFonts w:ascii="Times New Roman" w:hAnsi="Times New Roman"/>
          <w:i w:val="0"/>
          <w:sz w:val="24"/>
          <w:szCs w:val="24"/>
        </w:rPr>
        <w:t xml:space="preserve">Эволюция </w:t>
      </w:r>
      <w:r w:rsidR="00CE07E0" w:rsidRPr="001E0A97">
        <w:rPr>
          <w:rFonts w:ascii="Times New Roman" w:hAnsi="Times New Roman"/>
          <w:i w:val="0"/>
          <w:sz w:val="24"/>
          <w:szCs w:val="24"/>
        </w:rPr>
        <w:t>государственной политики современной России - тренды, внутренние причины, внешнее влияние</w:t>
      </w:r>
      <w:r w:rsidRPr="001E0A97">
        <w:rPr>
          <w:rFonts w:ascii="Times New Roman" w:hAnsi="Times New Roman"/>
          <w:i w:val="0"/>
          <w:sz w:val="24"/>
          <w:szCs w:val="24"/>
        </w:rPr>
        <w:t>.</w:t>
      </w:r>
      <w:r w:rsidR="00CE07E0" w:rsidRPr="001E0A97">
        <w:rPr>
          <w:rFonts w:ascii="Times New Roman" w:hAnsi="Times New Roman"/>
          <w:i w:val="0"/>
          <w:sz w:val="24"/>
          <w:szCs w:val="24"/>
        </w:rPr>
        <w:t xml:space="preserve"> Анализ современного политического режима в РФ: типологическая принадлежность, политическая динамика, уровень стабильности, эффективность государственного управления. Сравнительный анализ моделей государственного управления, персонифицированных режимами во главе с 3 президентами страны.</w:t>
      </w:r>
    </w:p>
    <w:p w:rsidR="00530FA8" w:rsidRPr="001E0A97" w:rsidRDefault="00530FA8" w:rsidP="00491436">
      <w:pPr>
        <w:pStyle w:val="21"/>
        <w:ind w:left="786"/>
        <w:jc w:val="both"/>
        <w:rPr>
          <w:rFonts w:ascii="Times New Roman" w:hAnsi="Times New Roman"/>
          <w:i w:val="0"/>
          <w:sz w:val="24"/>
          <w:szCs w:val="24"/>
        </w:rPr>
      </w:pPr>
    </w:p>
    <w:p w:rsidR="00530FA8" w:rsidRPr="001E0A97" w:rsidRDefault="00530FA8" w:rsidP="00491436">
      <w:pPr>
        <w:pStyle w:val="21"/>
        <w:ind w:left="786"/>
        <w:jc w:val="both"/>
        <w:rPr>
          <w:rFonts w:ascii="Times New Roman" w:hAnsi="Times New Roman"/>
          <w:b/>
          <w:i w:val="0"/>
          <w:sz w:val="24"/>
          <w:szCs w:val="24"/>
        </w:rPr>
      </w:pPr>
    </w:p>
    <w:p w:rsidR="00CE07E0" w:rsidRPr="001E0A97" w:rsidRDefault="00530FA8" w:rsidP="00CE07E0">
      <w:pPr>
        <w:widowControl/>
        <w:suppressAutoHyphens w:val="0"/>
        <w:overflowPunct/>
        <w:autoSpaceDE/>
        <w:autoSpaceDN/>
        <w:jc w:val="both"/>
        <w:textAlignment w:val="auto"/>
        <w:rPr>
          <w:rFonts w:ascii="Times New Roman" w:hAnsi="Times New Roman"/>
          <w:b/>
          <w:color w:val="000000"/>
          <w:kern w:val="0"/>
          <w:sz w:val="24"/>
          <w:szCs w:val="24"/>
        </w:rPr>
      </w:pPr>
      <w:r w:rsidRPr="001E0A97">
        <w:rPr>
          <w:rFonts w:ascii="Times New Roman" w:hAnsi="Times New Roman"/>
          <w:b/>
          <w:sz w:val="24"/>
          <w:szCs w:val="24"/>
        </w:rPr>
        <w:t xml:space="preserve">Тема 4. </w:t>
      </w:r>
      <w:r w:rsidR="00CE07E0" w:rsidRPr="001E0A97">
        <w:rPr>
          <w:rFonts w:ascii="Times New Roman" w:hAnsi="Times New Roman"/>
          <w:b/>
          <w:sz w:val="24"/>
          <w:szCs w:val="24"/>
        </w:rPr>
        <w:t>Экспертный анализ политического процесса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Институты, формы и механизмы политического управ</w:t>
      </w:r>
      <w:r w:rsidR="00B90794" w:rsidRPr="001E0A97">
        <w:rPr>
          <w:rFonts w:ascii="Times New Roman" w:hAnsi="Times New Roman"/>
          <w:i w:val="0"/>
          <w:sz w:val="24"/>
          <w:szCs w:val="24"/>
        </w:rPr>
        <w:t>ления, критерии эффективности, ф</w:t>
      </w:r>
      <w:r w:rsidRPr="001E0A97">
        <w:rPr>
          <w:rFonts w:ascii="Times New Roman" w:hAnsi="Times New Roman"/>
          <w:i w:val="0"/>
          <w:sz w:val="24"/>
          <w:szCs w:val="24"/>
        </w:rPr>
        <w:t>акторы риска. Методика анализа политического риска. Модели избирательных систем: сравнительный анализ. Факторы эффективности выборов. Избирательные кампании как способ политической мобилизации. Технологии избирательных кампаний</w:t>
      </w:r>
      <w:r w:rsidR="00B90794" w:rsidRPr="001E0A97">
        <w:rPr>
          <w:rFonts w:ascii="Times New Roman" w:hAnsi="Times New Roman"/>
          <w:i w:val="0"/>
          <w:sz w:val="24"/>
          <w:szCs w:val="24"/>
        </w:rPr>
        <w:t>, аналитические и исследовательские методы</w:t>
      </w:r>
      <w:r w:rsidRPr="001E0A97">
        <w:rPr>
          <w:rFonts w:ascii="Times New Roman" w:hAnsi="Times New Roman"/>
          <w:i w:val="0"/>
          <w:sz w:val="24"/>
          <w:szCs w:val="24"/>
        </w:rPr>
        <w:t xml:space="preserve">. </w:t>
      </w:r>
      <w:r w:rsidR="00B90794" w:rsidRPr="001E0A97">
        <w:rPr>
          <w:rFonts w:ascii="Times New Roman" w:hAnsi="Times New Roman"/>
          <w:i w:val="0"/>
          <w:sz w:val="24"/>
          <w:szCs w:val="24"/>
        </w:rPr>
        <w:t>Политическая экспертиза как предмет политологического исследования.</w:t>
      </w:r>
      <w:r w:rsidR="00B90794" w:rsidRPr="001E0A97">
        <w:rPr>
          <w:i w:val="0"/>
        </w:rPr>
        <w:t xml:space="preserve"> Особенности отечественного опыта формирования экспертного сообщества.</w:t>
      </w:r>
      <w:r w:rsidR="00B90794" w:rsidRPr="001E0A97">
        <w:rPr>
          <w:i w:val="0"/>
          <w:szCs w:val="24"/>
        </w:rPr>
        <w:t xml:space="preserve"> </w:t>
      </w:r>
      <w:r w:rsidR="00B90794" w:rsidRPr="001E0A97">
        <w:rPr>
          <w:rFonts w:ascii="Times New Roman" w:hAnsi="Times New Roman"/>
          <w:i w:val="0"/>
          <w:sz w:val="24"/>
          <w:szCs w:val="24"/>
        </w:rPr>
        <w:t>Специфика формирования «экспертных площадок» и «экспертных сообществ».</w:t>
      </w:r>
      <w:r w:rsidR="00B90794" w:rsidRPr="001E0A97">
        <w:rPr>
          <w:i w:val="0"/>
        </w:rPr>
        <w:t xml:space="preserve"> </w:t>
      </w:r>
      <w:r w:rsidR="00B90794" w:rsidRPr="001E0A97">
        <w:rPr>
          <w:rFonts w:ascii="Times New Roman" w:hAnsi="Times New Roman"/>
          <w:i w:val="0"/>
          <w:sz w:val="24"/>
          <w:szCs w:val="24"/>
        </w:rPr>
        <w:t>Региональный уровень политической экспертизы.</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pStyle w:val="21"/>
        <w:jc w:val="both"/>
        <w:outlineLvl w:val="0"/>
        <w:rPr>
          <w:rFonts w:ascii="Times New Roman" w:hAnsi="Times New Roman"/>
          <w:b/>
          <w:bCs/>
          <w:i w:val="0"/>
          <w:sz w:val="28"/>
          <w:szCs w:val="28"/>
        </w:rPr>
      </w:pPr>
      <w:r w:rsidRPr="001E0A97">
        <w:rPr>
          <w:rFonts w:ascii="Times New Roman" w:hAnsi="Times New Roman"/>
          <w:b/>
          <w:bCs/>
          <w:i w:val="0"/>
          <w:sz w:val="28"/>
          <w:szCs w:val="28"/>
        </w:rPr>
        <w:t xml:space="preserve">Тема 5. </w:t>
      </w:r>
      <w:r w:rsidRPr="001E0A97">
        <w:rPr>
          <w:rFonts w:ascii="Times New Roman" w:hAnsi="Times New Roman"/>
          <w:b/>
          <w:bCs/>
          <w:i w:val="0"/>
          <w:sz w:val="24"/>
          <w:szCs w:val="24"/>
        </w:rPr>
        <w:t>Методология диссертационного исследовани</w:t>
      </w:r>
      <w:r w:rsidR="00B90794" w:rsidRPr="001E0A97">
        <w:rPr>
          <w:rFonts w:ascii="Times New Roman" w:hAnsi="Times New Roman"/>
          <w:b/>
          <w:bCs/>
          <w:i w:val="0"/>
          <w:sz w:val="24"/>
          <w:szCs w:val="24"/>
        </w:rPr>
        <w:t>я</w:t>
      </w:r>
    </w:p>
    <w:p w:rsidR="00530FA8" w:rsidRPr="001E0A97" w:rsidRDefault="00530FA8" w:rsidP="00FA56F8">
      <w:pPr>
        <w:pStyle w:val="21"/>
        <w:jc w:val="both"/>
        <w:outlineLvl w:val="0"/>
        <w:rPr>
          <w:rFonts w:ascii="Times New Roman" w:hAnsi="Times New Roman"/>
          <w:b/>
          <w:bCs/>
          <w:i w:val="0"/>
          <w:sz w:val="24"/>
          <w:szCs w:val="24"/>
        </w:rPr>
      </w:pPr>
    </w:p>
    <w:p w:rsidR="00530FA8" w:rsidRPr="004E2795" w:rsidRDefault="00530FA8" w:rsidP="00FA56F8">
      <w:pPr>
        <w:jc w:val="both"/>
        <w:rPr>
          <w:rFonts w:ascii="Times New Roman" w:hAnsi="Times New Roman"/>
          <w:sz w:val="24"/>
          <w:szCs w:val="24"/>
        </w:rPr>
      </w:pPr>
      <w:r w:rsidRPr="004E2795">
        <w:rPr>
          <w:rFonts w:ascii="Times New Roman" w:hAnsi="Times New Roman"/>
          <w:sz w:val="24"/>
          <w:szCs w:val="24"/>
        </w:rPr>
        <w:t xml:space="preserve">Методологические стратегии диссертационного исследования.  </w:t>
      </w:r>
      <w:r w:rsidR="00B90794">
        <w:rPr>
          <w:rFonts w:ascii="Times New Roman" w:hAnsi="Times New Roman"/>
          <w:sz w:val="24"/>
          <w:szCs w:val="24"/>
        </w:rPr>
        <w:t xml:space="preserve">Выбор методологической и концептуальной парадигмы научного исследования. </w:t>
      </w:r>
      <w:r w:rsidRPr="004E2795">
        <w:rPr>
          <w:rFonts w:ascii="Times New Roman" w:hAnsi="Times New Roman"/>
          <w:sz w:val="24"/>
          <w:szCs w:val="24"/>
        </w:rPr>
        <w:t>Структура и логика научного диссертационного исследования.</w:t>
      </w:r>
      <w:r w:rsidR="00C85B34">
        <w:rPr>
          <w:rFonts w:ascii="Times New Roman" w:hAnsi="Times New Roman"/>
          <w:sz w:val="24"/>
          <w:szCs w:val="24"/>
        </w:rPr>
        <w:t xml:space="preserve"> </w:t>
      </w:r>
      <w:r w:rsidR="00B90794">
        <w:rPr>
          <w:rFonts w:ascii="Times New Roman" w:hAnsi="Times New Roman"/>
          <w:iCs/>
          <w:sz w:val="24"/>
          <w:szCs w:val="24"/>
        </w:rPr>
        <w:t>Исследовательская программа</w:t>
      </w:r>
      <w:r w:rsidRPr="004E2795">
        <w:rPr>
          <w:rFonts w:ascii="Times New Roman" w:hAnsi="Times New Roman"/>
          <w:sz w:val="24"/>
          <w:szCs w:val="24"/>
        </w:rPr>
        <w:t xml:space="preserve"> диссертации. Выбор темы, план работы, библиографический поиск, отбор литературы и фактического материала. Архитектура диссертации. Категориальный аппарат, понятия, термины, дефиниции, теории, концепции, их соотношение. Распределение и структура материала. Раскрытие задач, интерпретация данных, синтез основных результатов. Правила и научная этика цитирования: научные школы, направления, персоналии. Научный аппарат диссертации.</w:t>
      </w:r>
      <w:r w:rsidR="00C85B34">
        <w:rPr>
          <w:rFonts w:ascii="Times New Roman" w:hAnsi="Times New Roman"/>
          <w:bCs/>
          <w:sz w:val="24"/>
          <w:szCs w:val="24"/>
        </w:rPr>
        <w:t xml:space="preserve"> </w:t>
      </w:r>
      <w:r w:rsidRPr="004E2795">
        <w:rPr>
          <w:rFonts w:ascii="Times New Roman" w:hAnsi="Times New Roman"/>
          <w:bCs/>
          <w:sz w:val="24"/>
          <w:szCs w:val="24"/>
        </w:rPr>
        <w:lastRenderedPageBreak/>
        <w:t>Практическая значимость диссертации.</w:t>
      </w:r>
      <w:r w:rsidRPr="004E2795">
        <w:rPr>
          <w:rFonts w:ascii="Times New Roman" w:hAnsi="Times New Roman"/>
          <w:sz w:val="24"/>
          <w:szCs w:val="24"/>
        </w:rPr>
        <w:t xml:space="preserve"> Разработка проблемного поля диссертации. Магистерская</w:t>
      </w:r>
      <w:r w:rsidR="00B90794">
        <w:rPr>
          <w:rFonts w:ascii="Times New Roman" w:hAnsi="Times New Roman"/>
          <w:sz w:val="24"/>
          <w:szCs w:val="24"/>
        </w:rPr>
        <w:t>,</w:t>
      </w:r>
      <w:r w:rsidRPr="004E2795">
        <w:rPr>
          <w:rFonts w:ascii="Times New Roman" w:hAnsi="Times New Roman"/>
          <w:sz w:val="24"/>
          <w:szCs w:val="24"/>
        </w:rPr>
        <w:t xml:space="preserve"> кандидатская и докторская диссертация по политическим  наукам: основные требования к содержанию и оформлению. </w:t>
      </w:r>
      <w:r w:rsidRPr="004E2795">
        <w:rPr>
          <w:rFonts w:ascii="Times New Roman" w:hAnsi="Times New Roman"/>
          <w:sz w:val="24"/>
          <w:szCs w:val="24"/>
          <w:shd w:val="clear" w:color="auto" w:fill="FFFFFF"/>
        </w:rPr>
        <w:t xml:space="preserve">Методика работы над рукописью исследования, особенности подготовки и оформления. Композиционная структура научного произведения. Язык и стиль научной работы. Оформление библиографического аппарата. </w:t>
      </w:r>
      <w:r w:rsidRPr="004E2795">
        <w:rPr>
          <w:rFonts w:ascii="Times New Roman" w:hAnsi="Times New Roman"/>
          <w:sz w:val="24"/>
          <w:szCs w:val="24"/>
        </w:rPr>
        <w:t xml:space="preserve">Оформление диссертационной работы, соответствие государственным стандартам. Представление к защите, процедура публичной защиты. Требования, предъявляемые к речи соискателей на публичной защите диссертации. </w:t>
      </w:r>
    </w:p>
    <w:p w:rsidR="00530FA8" w:rsidRPr="004E2795" w:rsidRDefault="00530FA8" w:rsidP="00FA56F8">
      <w:pPr>
        <w:pStyle w:val="21"/>
        <w:jc w:val="both"/>
        <w:rPr>
          <w:rFonts w:ascii="Times New Roman" w:hAnsi="Times New Roman"/>
          <w:sz w:val="24"/>
          <w:szCs w:val="24"/>
        </w:rPr>
      </w:pPr>
    </w:p>
    <w:p w:rsidR="00530FA8" w:rsidRPr="00EF75EB" w:rsidRDefault="00530FA8" w:rsidP="00687111">
      <w:pPr>
        <w:tabs>
          <w:tab w:val="left" w:pos="0"/>
          <w:tab w:val="left" w:pos="540"/>
        </w:tabs>
        <w:ind w:firstLine="567"/>
        <w:jc w:val="both"/>
        <w:rPr>
          <w:rFonts w:ascii="Times New Roman" w:hAnsi="Times New Roman"/>
          <w:sz w:val="24"/>
          <w:szCs w:val="24"/>
        </w:rPr>
      </w:pPr>
    </w:p>
    <w:p w:rsidR="004C21CD" w:rsidRPr="00EF75EB" w:rsidRDefault="004C21CD" w:rsidP="00687111">
      <w:pPr>
        <w:tabs>
          <w:tab w:val="left" w:pos="0"/>
          <w:tab w:val="left" w:pos="540"/>
        </w:tabs>
        <w:ind w:firstLine="567"/>
        <w:jc w:val="both"/>
        <w:rPr>
          <w:rFonts w:ascii="Times New Roman" w:hAnsi="Times New Roman"/>
          <w:sz w:val="24"/>
          <w:szCs w:val="24"/>
        </w:rPr>
      </w:pPr>
    </w:p>
    <w:p w:rsidR="00530FA8" w:rsidRDefault="00936EA4" w:rsidP="00706026">
      <w:pPr>
        <w:widowControl/>
        <w:suppressAutoHyphens w:val="0"/>
        <w:overflowPunct/>
        <w:adjustRightInd w:val="0"/>
        <w:spacing w:after="200"/>
        <w:contextualSpacing/>
        <w:jc w:val="both"/>
        <w:textAlignment w:val="auto"/>
        <w:outlineLvl w:val="0"/>
        <w:rPr>
          <w:rFonts w:ascii="Times New Roman" w:hAnsi="Times New Roman"/>
          <w:sz w:val="24"/>
          <w:szCs w:val="24"/>
        </w:rPr>
      </w:pPr>
      <w:bookmarkStart w:id="6" w:name="_Toc483393419"/>
      <w:bookmarkStart w:id="7" w:name="_Toc487114179"/>
      <w:r w:rsidRPr="00936EA4">
        <w:rPr>
          <w:rFonts w:ascii="Times New Roman" w:hAnsi="Times New Roman"/>
          <w:b/>
          <w:kern w:val="0"/>
          <w:sz w:val="28"/>
          <w:szCs w:val="28"/>
          <w:lang w:eastAsia="en-US"/>
        </w:rPr>
        <w:t xml:space="preserve">4. </w:t>
      </w:r>
      <w:r w:rsidRPr="00936EA4">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6"/>
      <w:bookmarkEnd w:id="7"/>
      <w:r w:rsidRPr="00936EA4">
        <w:rPr>
          <w:rFonts w:ascii="Times New Roman" w:hAnsi="Times New Roman"/>
          <w:b/>
          <w:kern w:val="0"/>
          <w:sz w:val="28"/>
          <w:szCs w:val="28"/>
        </w:rPr>
        <w:t xml:space="preserve"> </w:t>
      </w: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06026" w:rsidRPr="00706026" w:rsidRDefault="00706026" w:rsidP="0070602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4.1.1. В ходе реализации дисциплины</w:t>
      </w:r>
      <w:r w:rsidR="0016155C">
        <w:rPr>
          <w:rFonts w:ascii="Times New Roman" w:hAnsi="Times New Roman"/>
          <w:b/>
          <w:bCs/>
          <w:kern w:val="0"/>
          <w:sz w:val="24"/>
          <w:szCs w:val="24"/>
        </w:rPr>
        <w:t xml:space="preserve"> </w:t>
      </w:r>
      <w:r w:rsidR="004C21CD" w:rsidRPr="004C21CD">
        <w:rPr>
          <w:rFonts w:ascii="Times New Roman" w:hAnsi="Times New Roman"/>
          <w:b/>
          <w:sz w:val="24"/>
          <w:szCs w:val="24"/>
        </w:rPr>
        <w:t xml:space="preserve">Б1.В.01.02 </w:t>
      </w:r>
      <w:r w:rsidR="0016155C" w:rsidRPr="0016155C">
        <w:rPr>
          <w:rFonts w:ascii="Times New Roman" w:hAnsi="Times New Roman"/>
          <w:b/>
          <w:sz w:val="24"/>
          <w:szCs w:val="24"/>
        </w:rPr>
        <w:t>«Актуальные проблемы и методология политических исследований»</w:t>
      </w:r>
      <w:r w:rsidR="0016155C" w:rsidRPr="004E2795">
        <w:rPr>
          <w:rFonts w:ascii="Times New Roman" w:hAnsi="Times New Roman"/>
          <w:sz w:val="24"/>
          <w:szCs w:val="24"/>
        </w:rPr>
        <w:t xml:space="preserve"> </w:t>
      </w:r>
      <w:r w:rsidR="0016155C">
        <w:rPr>
          <w:rFonts w:ascii="Times New Roman" w:hAnsi="Times New Roman"/>
          <w:b/>
          <w:bCs/>
          <w:kern w:val="0"/>
          <w:sz w:val="24"/>
          <w:szCs w:val="24"/>
        </w:rPr>
        <w:t xml:space="preserve"> </w:t>
      </w:r>
      <w:r w:rsidRPr="00706026">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6178E8" w:rsidRDefault="006178E8" w:rsidP="006871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10"/>
      </w:tblGrid>
      <w:tr w:rsidR="00706026" w:rsidRPr="00744CF5" w:rsidTr="00744CF5">
        <w:tc>
          <w:tcPr>
            <w:tcW w:w="6487" w:type="dxa"/>
            <w:shd w:val="clear" w:color="auto" w:fill="auto"/>
          </w:tcPr>
          <w:p w:rsidR="00706026" w:rsidRPr="00744CF5" w:rsidRDefault="00706026" w:rsidP="00744CF5">
            <w:pPr>
              <w:shd w:val="clear" w:color="auto" w:fill="FFFFFF"/>
              <w:ind w:right="216"/>
              <w:rPr>
                <w:rFonts w:ascii="Times New Roman" w:hAnsi="Times New Roman"/>
                <w:b/>
                <w:i/>
                <w:sz w:val="24"/>
                <w:szCs w:val="24"/>
              </w:rPr>
            </w:pPr>
            <w:r w:rsidRPr="00744CF5">
              <w:rPr>
                <w:rFonts w:ascii="Times New Roman" w:hAnsi="Times New Roman"/>
                <w:b/>
                <w:i/>
                <w:sz w:val="24"/>
                <w:szCs w:val="24"/>
              </w:rPr>
              <w:t>Наименование темы</w:t>
            </w:r>
          </w:p>
        </w:tc>
        <w:tc>
          <w:tcPr>
            <w:tcW w:w="2410" w:type="dxa"/>
            <w:shd w:val="clear" w:color="auto" w:fill="auto"/>
            <w:vAlign w:val="center"/>
          </w:tcPr>
          <w:p w:rsidR="00706026" w:rsidRPr="00744CF5" w:rsidRDefault="00706026" w:rsidP="00744CF5">
            <w:pPr>
              <w:jc w:val="center"/>
              <w:rPr>
                <w:rFonts w:ascii="Times New Roman" w:hAnsi="Times New Roman"/>
                <w:b/>
                <w:i/>
                <w:sz w:val="24"/>
                <w:szCs w:val="24"/>
              </w:rPr>
            </w:pPr>
            <w:r w:rsidRPr="00744CF5">
              <w:rPr>
                <w:rFonts w:ascii="Times New Roman" w:hAnsi="Times New Roman"/>
                <w:b/>
                <w:i/>
                <w:sz w:val="24"/>
                <w:szCs w:val="24"/>
              </w:rPr>
              <w:t>Форма контроля</w:t>
            </w:r>
          </w:p>
        </w:tc>
      </w:tr>
      <w:tr w:rsidR="00706026" w:rsidRPr="00744CF5" w:rsidTr="00744CF5">
        <w:tc>
          <w:tcPr>
            <w:tcW w:w="6487" w:type="dxa"/>
            <w:shd w:val="clear" w:color="auto" w:fill="auto"/>
          </w:tcPr>
          <w:p w:rsidR="00706026" w:rsidRPr="00744CF5" w:rsidRDefault="00706026" w:rsidP="00C85B34">
            <w:pPr>
              <w:shd w:val="clear" w:color="auto" w:fill="FFFFFF"/>
              <w:ind w:right="216"/>
              <w:rPr>
                <w:rFonts w:ascii="Times New Roman" w:hAnsi="Times New Roman"/>
                <w:b/>
                <w:sz w:val="24"/>
                <w:szCs w:val="24"/>
              </w:rPr>
            </w:pPr>
            <w:r w:rsidRPr="00744CF5">
              <w:rPr>
                <w:rFonts w:ascii="Times New Roman" w:hAnsi="Times New Roman"/>
                <w:b/>
                <w:sz w:val="24"/>
                <w:szCs w:val="24"/>
              </w:rPr>
              <w:t>Очная формы обучения</w:t>
            </w:r>
          </w:p>
        </w:tc>
        <w:tc>
          <w:tcPr>
            <w:tcW w:w="2410" w:type="dxa"/>
            <w:shd w:val="clear" w:color="auto" w:fill="auto"/>
            <w:vAlign w:val="center"/>
          </w:tcPr>
          <w:p w:rsidR="00706026" w:rsidRPr="00744CF5" w:rsidRDefault="00706026" w:rsidP="00744CF5">
            <w:pPr>
              <w:jc w:val="center"/>
              <w:rPr>
                <w:rFonts w:ascii="Times New Roman" w:hAnsi="Times New Roman"/>
                <w:sz w:val="24"/>
                <w:szCs w:val="24"/>
              </w:rPr>
            </w:pPr>
          </w:p>
        </w:tc>
      </w:tr>
      <w:tr w:rsidR="00C85B34" w:rsidRPr="00744CF5"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w:t>
            </w:r>
            <w:r w:rsidR="00B90794">
              <w:rPr>
                <w:rFonts w:ascii="Times New Roman" w:hAnsi="Times New Roman"/>
                <w:sz w:val="24"/>
                <w:szCs w:val="24"/>
              </w:rPr>
              <w:t>о</w:t>
            </w:r>
            <w:r w:rsidRPr="00706026">
              <w:rPr>
                <w:rFonts w:ascii="Times New Roman" w:hAnsi="Times New Roman"/>
                <w:sz w:val="24"/>
                <w:szCs w:val="24"/>
              </w:rPr>
              <w:t xml:space="preserve">снования политических исследований </w:t>
            </w:r>
          </w:p>
        </w:tc>
        <w:tc>
          <w:tcPr>
            <w:tcW w:w="2410" w:type="dxa"/>
            <w:shd w:val="clear" w:color="auto" w:fill="auto"/>
          </w:tcPr>
          <w:p w:rsidR="00C85B34" w:rsidRPr="00525BA2" w:rsidRDefault="00C85B34" w:rsidP="001E0A97">
            <w:pPr>
              <w:suppressAutoHyphens w:val="0"/>
              <w:overflowPunct/>
              <w:autoSpaceDE/>
              <w:autoSpaceDN/>
              <w:jc w:val="center"/>
              <w:textAlignment w:val="auto"/>
              <w:rPr>
                <w:rFonts w:ascii="Times New Roman" w:hAnsi="Times New Roman"/>
                <w:kern w:val="0"/>
                <w:sz w:val="24"/>
                <w:szCs w:val="24"/>
              </w:rPr>
            </w:pPr>
          </w:p>
        </w:tc>
      </w:tr>
      <w:tr w:rsidR="00B90794" w:rsidRPr="00744CF5" w:rsidTr="00546CF1">
        <w:tc>
          <w:tcPr>
            <w:tcW w:w="6487" w:type="dxa"/>
            <w:shd w:val="clear" w:color="auto" w:fill="auto"/>
          </w:tcPr>
          <w:p w:rsidR="00B90794" w:rsidRPr="00B90794" w:rsidRDefault="00B90794" w:rsidP="00084892">
            <w:pPr>
              <w:shd w:val="clear" w:color="auto" w:fill="FFFFFF"/>
              <w:ind w:right="216"/>
              <w:rPr>
                <w:rFonts w:ascii="Times New Roman" w:hAnsi="Times New Roman"/>
                <w:sz w:val="24"/>
                <w:szCs w:val="24"/>
              </w:rPr>
            </w:pPr>
            <w:r>
              <w:rPr>
                <w:rFonts w:ascii="Times New Roman" w:hAnsi="Times New Roman"/>
                <w:sz w:val="24"/>
                <w:szCs w:val="24"/>
              </w:rPr>
              <w:t xml:space="preserve">Тема 2. </w:t>
            </w:r>
            <w:r w:rsidRPr="00B90794">
              <w:rPr>
                <w:rFonts w:ascii="Times New Roman" w:hAnsi="Times New Roman"/>
                <w:sz w:val="24"/>
                <w:szCs w:val="24"/>
              </w:rPr>
              <w:t>Властные практики и особенности их исследований в современной России</w:t>
            </w:r>
          </w:p>
          <w:p w:rsidR="00B90794" w:rsidRPr="00B90794" w:rsidRDefault="00B90794" w:rsidP="00084892">
            <w:pPr>
              <w:widowControl/>
              <w:suppressAutoHyphens w:val="0"/>
              <w:overflowPunct/>
              <w:autoSpaceDE/>
              <w:autoSpaceDN/>
              <w:textAlignment w:val="auto"/>
              <w:rPr>
                <w:rFonts w:ascii="Times New Roman" w:hAnsi="Times New Roman"/>
                <w:color w:val="000000"/>
                <w:kern w:val="0"/>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B90794" w:rsidRPr="00744CF5" w:rsidTr="00546CF1">
        <w:tc>
          <w:tcPr>
            <w:tcW w:w="6487" w:type="dxa"/>
            <w:shd w:val="clear" w:color="auto" w:fill="auto"/>
          </w:tcPr>
          <w:p w:rsidR="00B90794" w:rsidRPr="00B90794" w:rsidRDefault="00B90794" w:rsidP="00C85B34">
            <w:pPr>
              <w:rPr>
                <w:rFonts w:ascii="Times New Roman" w:hAnsi="Times New Roman"/>
                <w:sz w:val="24"/>
                <w:szCs w:val="24"/>
              </w:rPr>
            </w:pPr>
            <w:r w:rsidRPr="00706026">
              <w:rPr>
                <w:rFonts w:ascii="Times New Roman" w:hAnsi="Times New Roman"/>
                <w:sz w:val="24"/>
                <w:szCs w:val="24"/>
              </w:rPr>
              <w:t>Тема 4.</w:t>
            </w:r>
            <w:r>
              <w:rPr>
                <w:rFonts w:ascii="Times New Roman" w:hAnsi="Times New Roman"/>
                <w:sz w:val="24"/>
                <w:szCs w:val="24"/>
              </w:rPr>
              <w:t xml:space="preserve"> </w:t>
            </w:r>
            <w:r w:rsidRPr="00B9079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44CF5">
              <w:rPr>
                <w:rFonts w:ascii="Times New Roman" w:hAnsi="Times New Roman"/>
                <w:b/>
                <w:sz w:val="24"/>
                <w:szCs w:val="24"/>
              </w:rPr>
              <w:t>Заочная формы обучения</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снования политических исследований </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2.  </w:t>
            </w:r>
            <w:r w:rsidR="00F54164" w:rsidRPr="00B90794">
              <w:rPr>
                <w:rFonts w:ascii="Times New Roman" w:hAnsi="Times New Roman"/>
                <w:sz w:val="24"/>
                <w:szCs w:val="24"/>
              </w:rPr>
              <w:t>Властные практики и особенности их исследований в современной России</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00F54164"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F54164" w:rsidRDefault="00B90794" w:rsidP="00C85B34">
            <w:pPr>
              <w:rPr>
                <w:rFonts w:ascii="Times New Roman" w:hAnsi="Times New Roman"/>
                <w:sz w:val="24"/>
                <w:szCs w:val="24"/>
              </w:rPr>
            </w:pPr>
            <w:r w:rsidRPr="00706026">
              <w:rPr>
                <w:rFonts w:ascii="Times New Roman" w:hAnsi="Times New Roman"/>
                <w:sz w:val="24"/>
                <w:szCs w:val="24"/>
              </w:rPr>
              <w:t>Тема 4.</w:t>
            </w:r>
            <w:r w:rsidR="00F54164">
              <w:rPr>
                <w:rFonts w:ascii="Times New Roman" w:hAnsi="Times New Roman"/>
                <w:sz w:val="20"/>
                <w:szCs w:val="20"/>
              </w:rPr>
              <w:t xml:space="preserve"> </w:t>
            </w:r>
            <w:r w:rsidR="00F54164" w:rsidRPr="00F5416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525BA2" w:rsidTr="00C85B34">
        <w:tc>
          <w:tcPr>
            <w:tcW w:w="6487" w:type="dxa"/>
            <w:shd w:val="clear" w:color="auto" w:fill="auto"/>
          </w:tcPr>
          <w:p w:rsidR="00B90794" w:rsidRDefault="00B90794" w:rsidP="00C85B34">
            <w:pPr>
              <w:rPr>
                <w:rFonts w:ascii="Times New Roman" w:hAnsi="Times New Roman"/>
                <w:bCs/>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bl>
    <w:p w:rsidR="006178E8" w:rsidRDefault="006178E8" w:rsidP="00687111">
      <w:pPr>
        <w:jc w:val="both"/>
        <w:rPr>
          <w:rFonts w:ascii="Times New Roman" w:hAnsi="Times New Roman"/>
          <w:sz w:val="24"/>
          <w:szCs w:val="24"/>
        </w:rPr>
      </w:pPr>
    </w:p>
    <w:p w:rsidR="00C85B34" w:rsidRDefault="00084892" w:rsidP="00687111">
      <w:pPr>
        <w:jc w:val="both"/>
        <w:rPr>
          <w:rFonts w:ascii="Times New Roman" w:hAnsi="Times New Roman"/>
          <w:sz w:val="24"/>
          <w:szCs w:val="24"/>
        </w:rPr>
      </w:pPr>
      <w:r w:rsidRPr="00084892">
        <w:rPr>
          <w:rFonts w:ascii="Times New Roman" w:eastAsia="MS Mincho" w:hAnsi="Times New Roman"/>
          <w:kern w:val="0"/>
          <w:sz w:val="24"/>
          <w:szCs w:val="24"/>
        </w:rPr>
        <w:lastRenderedPageBreak/>
        <w:t>В случае реализации дисциплины в ДОТ формат заданий адаптирован для платформы Moodle.</w:t>
      </w:r>
    </w:p>
    <w:p w:rsidR="00084892" w:rsidRDefault="00084892" w:rsidP="004A5CFB">
      <w:pPr>
        <w:outlineLvl w:val="0"/>
        <w:rPr>
          <w:rFonts w:ascii="Times New Roman" w:hAnsi="Times New Roman"/>
          <w:b/>
          <w:sz w:val="24"/>
          <w:szCs w:val="24"/>
        </w:rPr>
      </w:pPr>
    </w:p>
    <w:p w:rsidR="00084892" w:rsidRDefault="00084892" w:rsidP="004A5CFB">
      <w:pPr>
        <w:outlineLvl w:val="0"/>
        <w:rPr>
          <w:rFonts w:ascii="Times New Roman" w:hAnsi="Times New Roman"/>
          <w:b/>
          <w:sz w:val="24"/>
          <w:szCs w:val="24"/>
        </w:rPr>
      </w:pPr>
    </w:p>
    <w:p w:rsidR="004A5CFB" w:rsidRPr="00946A03" w:rsidRDefault="004A5CFB" w:rsidP="004A5CFB">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4A5CFB" w:rsidRPr="00946A03" w:rsidRDefault="004A5CFB" w:rsidP="004A5CFB">
      <w:pPr>
        <w:spacing w:line="276" w:lineRule="auto"/>
        <w:rPr>
          <w:rFonts w:ascii="Times New Roman" w:hAnsi="Times New Roman"/>
          <w:bCs/>
          <w:sz w:val="24"/>
          <w:szCs w:val="24"/>
        </w:rPr>
      </w:pPr>
      <w:r w:rsidRPr="00946A03">
        <w:rPr>
          <w:rFonts w:ascii="Times New Roman" w:hAnsi="Times New Roman"/>
          <w:bCs/>
          <w:sz w:val="24"/>
          <w:szCs w:val="24"/>
        </w:rPr>
        <w:t>Зачет проводится в форме устного ответа на теоретический вопрос и решения задачи (кейса).</w:t>
      </w:r>
    </w:p>
    <w:p w:rsidR="00084892" w:rsidRPr="00084892" w:rsidRDefault="00084892" w:rsidP="00084892">
      <w:pPr>
        <w:widowControl/>
        <w:suppressAutoHyphens w:val="0"/>
        <w:overflowPunct/>
        <w:autoSpaceDE/>
        <w:autoSpaceDN/>
        <w:spacing w:line="360" w:lineRule="auto"/>
        <w:jc w:val="both"/>
        <w:textAlignment w:val="auto"/>
        <w:rPr>
          <w:rFonts w:ascii="Times New Roman" w:eastAsia="Calibri" w:hAnsi="Times New Roman"/>
          <w:color w:val="000000"/>
          <w:kern w:val="0"/>
          <w:sz w:val="24"/>
          <w:szCs w:val="24"/>
          <w:lang w:eastAsia="zh-CN"/>
        </w:rPr>
      </w:pPr>
      <w:r w:rsidRPr="00084892">
        <w:rPr>
          <w:rFonts w:ascii="Times New Roman" w:eastAsia="Calibri" w:hAnsi="Times New Roman"/>
          <w:color w:val="000000"/>
          <w:kern w:val="0"/>
          <w:sz w:val="24"/>
          <w:szCs w:val="24"/>
          <w:lang w:eastAsia="zh-CN"/>
        </w:rPr>
        <w:t>В случае проведения промежуточной аттестации в дистанционном режиме используется платформа Moodle и Teams.</w:t>
      </w: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4A5CFB" w:rsidRPr="00946A03" w:rsidRDefault="004A5CFB" w:rsidP="004A5CFB">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4A5CFB" w:rsidRDefault="004A5CFB" w:rsidP="004A5CFB">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социально-политического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Методология научного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исследование: понятие, виды, практическое применение.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виды и этапы эмпирического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Теоретический уровень политологического знания и 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формы научного познания как единицы методологического анализа (проблема, факт, гипотеза, теория, научно-исследовательская программа).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Становление методологии социально-гуманитарного познания в ХХ столетии.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Прикладные методы в политической науке. Фундаментальные и прикладные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Теория рационального выбора.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Системный подход в интерпретации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Аксиологическая составляющая в политическом исследовании.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Пространственные и темпоральные координаты прикладного политического анализа.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Предвидение политических процессов. Основные парадигмы политического предвидения.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Ситуационный политический анализ: методика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Контент-анализ в исследованиях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Ивент-анализ.</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lastRenderedPageBreak/>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Избирательный процесс как особый объект прикладных политических исследований.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анализа голосований в парламентах: общая характеристика.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проектирование.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в политическом исследовании. Модели как источники прогнозной информации.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Сценарный метод в политическом прогнозировании.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Способы прогнозирования и моделирования блоковых стратегий партий 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движений на выборах.</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и планирование избирательной кампании.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электорального поведения.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политического исследования</w:t>
      </w:r>
      <w:r w:rsidR="00F54164">
        <w:rPr>
          <w:rFonts w:ascii="Times New Roman" w:hAnsi="Times New Roman"/>
          <w:kern w:val="0"/>
          <w:sz w:val="24"/>
          <w:szCs w:val="24"/>
        </w:rPr>
        <w:t>.</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эмпирического политического исследования.</w:t>
      </w:r>
    </w:p>
    <w:p w:rsidR="00F332CB"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теоретического уров</w:t>
      </w:r>
      <w:r w:rsidR="00F332CB" w:rsidRPr="00F54164">
        <w:rPr>
          <w:rFonts w:ascii="Times New Roman" w:hAnsi="Times New Roman"/>
          <w:kern w:val="0"/>
          <w:sz w:val="24"/>
          <w:szCs w:val="24"/>
        </w:rPr>
        <w:t>ня политологического знания и политического</w:t>
      </w:r>
      <w:r>
        <w:rPr>
          <w:rFonts w:ascii="Times New Roman" w:hAnsi="Times New Roman"/>
          <w:kern w:val="0"/>
          <w:sz w:val="24"/>
          <w:szCs w:val="24"/>
        </w:rPr>
        <w:t xml:space="preserve"> </w:t>
      </w:r>
      <w:r w:rsidR="00F332CB" w:rsidRPr="00F54164">
        <w:rPr>
          <w:rFonts w:ascii="Times New Roman" w:hAnsi="Times New Roman"/>
          <w:kern w:val="0"/>
          <w:sz w:val="24"/>
          <w:szCs w:val="24"/>
        </w:rPr>
        <w:t>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Детерминизм и индетерминизм в политике.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Фундаментальные и</w:t>
      </w:r>
      <w:r w:rsidR="00F54164" w:rsidRPr="00F54164">
        <w:rPr>
          <w:rFonts w:ascii="Times New Roman" w:hAnsi="Times New Roman"/>
          <w:kern w:val="0"/>
          <w:sz w:val="24"/>
          <w:szCs w:val="24"/>
        </w:rPr>
        <w:t xml:space="preserve"> </w:t>
      </w:r>
      <w:r w:rsidRPr="00F54164">
        <w:rPr>
          <w:rFonts w:ascii="Times New Roman" w:hAnsi="Times New Roman"/>
          <w:kern w:val="0"/>
          <w:sz w:val="24"/>
          <w:szCs w:val="24"/>
        </w:rPr>
        <w:t>прикладные исследования.</w:t>
      </w:r>
    </w:p>
    <w:p w:rsidR="00F54164"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Прикладные методы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Место и роль политических исследований в подготовке и принятии политических решений.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последствий политического риска.</w:t>
      </w:r>
    </w:p>
    <w:p w:rsid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Политическая экспертиза: методология, виды.</w:t>
      </w:r>
    </w:p>
    <w:p w:rsidR="00054ACB" w:rsidRDefault="00054ACB" w:rsidP="00F332CB">
      <w:pPr>
        <w:jc w:val="both"/>
        <w:rPr>
          <w:rFonts w:ascii="Times New Roman" w:hAnsi="Times New Roman"/>
          <w:b/>
          <w:sz w:val="24"/>
          <w:szCs w:val="24"/>
        </w:rPr>
      </w:pPr>
    </w:p>
    <w:p w:rsidR="00054ACB" w:rsidRDefault="00054ACB" w:rsidP="00546CF1">
      <w:pPr>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докладов-презентаций</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p>
    <w:p w:rsidR="00C85B34" w:rsidRDefault="00C85B34" w:rsidP="0071228F">
      <w:pPr>
        <w:ind w:left="360"/>
        <w:rPr>
          <w:rFonts w:ascii="Times New Roman" w:hAnsi="Times New Roman"/>
          <w:b/>
          <w:sz w:val="24"/>
          <w:szCs w:val="24"/>
        </w:rPr>
      </w:pPr>
    </w:p>
    <w:p w:rsidR="00C85B34" w:rsidRDefault="00C85B34" w:rsidP="00F332CB">
      <w:pPr>
        <w:numPr>
          <w:ilvl w:val="0"/>
          <w:numId w:val="30"/>
        </w:numPr>
        <w:jc w:val="both"/>
        <w:rPr>
          <w:rFonts w:ascii="Times New Roman" w:hAnsi="Times New Roman"/>
          <w:sz w:val="24"/>
          <w:szCs w:val="24"/>
        </w:rPr>
      </w:pPr>
      <w:r w:rsidRPr="004E2795">
        <w:rPr>
          <w:rFonts w:ascii="Times New Roman" w:hAnsi="Times New Roman"/>
          <w:sz w:val="24"/>
          <w:szCs w:val="24"/>
        </w:rPr>
        <w:t>Политические процессы в концепциях К.Дойча и Д.Истона.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Фундаментальные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Прикладные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экспертного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Политическая экспертиза в современной России и за рубежом.</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электорального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Политическое прогнозирование в политической практике.</w:t>
      </w:r>
    </w:p>
    <w:p w:rsidR="00695876" w:rsidRDefault="00695876" w:rsidP="00695876">
      <w:pPr>
        <w:jc w:val="both"/>
        <w:rPr>
          <w:rFonts w:ascii="Times New Roman" w:hAnsi="Times New Roman"/>
          <w:sz w:val="24"/>
          <w:szCs w:val="24"/>
        </w:rPr>
      </w:pPr>
    </w:p>
    <w:p w:rsidR="00C85B34" w:rsidRDefault="00C85B34" w:rsidP="0071228F">
      <w:pPr>
        <w:ind w:left="360"/>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эссе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Найдите информацию, сделайте обзор, интерпретируйте</w:t>
      </w:r>
    </w:p>
    <w:p w:rsidR="00695876" w:rsidRDefault="00695876" w:rsidP="00695876">
      <w:pPr>
        <w:pStyle w:val="52"/>
        <w:shd w:val="clear" w:color="auto" w:fill="auto"/>
        <w:spacing w:after="52" w:line="260" w:lineRule="exact"/>
        <w:ind w:firstLine="0"/>
        <w:rPr>
          <w:b w:val="0"/>
          <w:i w:val="0"/>
          <w:color w:val="000000"/>
          <w:sz w:val="24"/>
          <w:szCs w:val="24"/>
          <w:lang w:val="ru-RU" w:eastAsia="ru-RU"/>
        </w:rPr>
      </w:pPr>
    </w:p>
    <w:p w:rsidR="00695876" w:rsidRPr="00054ACB" w:rsidRDefault="00695876" w:rsidP="00695876">
      <w:pPr>
        <w:jc w:val="both"/>
        <w:rPr>
          <w:rFonts w:ascii="Times New Roman" w:hAnsi="Times New Roman"/>
          <w:sz w:val="24"/>
          <w:szCs w:val="24"/>
        </w:rPr>
      </w:pPr>
      <w:r>
        <w:rPr>
          <w:rFonts w:ascii="Times New Roman" w:hAnsi="Times New Roman"/>
          <w:sz w:val="24"/>
          <w:szCs w:val="24"/>
        </w:rPr>
        <w:t>1.</w:t>
      </w:r>
      <w:r w:rsidRPr="00054ACB">
        <w:rPr>
          <w:rFonts w:ascii="Times New Roman" w:hAnsi="Times New Roman"/>
          <w:sz w:val="24"/>
          <w:szCs w:val="24"/>
        </w:rPr>
        <w:t xml:space="preserve"> Уровни методологии. Формы существования</w:t>
      </w:r>
      <w:r w:rsidR="00D72CCE" w:rsidRPr="00333D05">
        <w:rPr>
          <w:rFonts w:ascii="Times New Roman" w:hAnsi="Times New Roman"/>
          <w:sz w:val="24"/>
          <w:szCs w:val="24"/>
        </w:rPr>
        <w:t xml:space="preserve"> </w:t>
      </w:r>
      <w:r w:rsidRPr="00054ACB">
        <w:rPr>
          <w:rFonts w:ascii="Times New Roman" w:hAnsi="Times New Roman"/>
          <w:sz w:val="24"/>
          <w:szCs w:val="24"/>
        </w:rPr>
        <w:t>методологического знания. Функции методологии.</w:t>
      </w:r>
    </w:p>
    <w:p w:rsidR="00F54164" w:rsidRDefault="00695876" w:rsidP="00695876">
      <w:pPr>
        <w:jc w:val="both"/>
        <w:rPr>
          <w:rFonts w:ascii="Times New Roman" w:hAnsi="Times New Roman"/>
          <w:sz w:val="24"/>
          <w:szCs w:val="24"/>
        </w:rPr>
      </w:pPr>
      <w:r>
        <w:rPr>
          <w:rFonts w:ascii="Times New Roman" w:hAnsi="Times New Roman"/>
          <w:sz w:val="24"/>
          <w:szCs w:val="24"/>
        </w:rPr>
        <w:t>2.</w:t>
      </w:r>
      <w:r w:rsidRPr="00054ACB">
        <w:rPr>
          <w:rFonts w:ascii="Times New Roman" w:hAnsi="Times New Roman"/>
          <w:sz w:val="24"/>
          <w:szCs w:val="24"/>
        </w:rPr>
        <w:t xml:space="preserve"> Становление методологии социально-гуманитарного познания в ХХ в.</w:t>
      </w:r>
    </w:p>
    <w:p w:rsidR="00695876" w:rsidRPr="00054ACB" w:rsidRDefault="00695876" w:rsidP="00F54164">
      <w:pPr>
        <w:jc w:val="both"/>
        <w:rPr>
          <w:rFonts w:ascii="Times New Roman" w:hAnsi="Times New Roman"/>
          <w:sz w:val="24"/>
          <w:szCs w:val="24"/>
        </w:rPr>
      </w:pPr>
      <w:r w:rsidRPr="00054ACB">
        <w:rPr>
          <w:rFonts w:ascii="Times New Roman" w:hAnsi="Times New Roman"/>
          <w:sz w:val="24"/>
          <w:szCs w:val="24"/>
        </w:rPr>
        <w:t xml:space="preserve">Выявление специфики познания социальных процессов. </w:t>
      </w:r>
    </w:p>
    <w:p w:rsidR="00695876" w:rsidRDefault="00695876" w:rsidP="00695876">
      <w:pPr>
        <w:jc w:val="both"/>
        <w:rPr>
          <w:rFonts w:ascii="Times New Roman" w:hAnsi="Times New Roman"/>
          <w:sz w:val="24"/>
          <w:szCs w:val="24"/>
        </w:rPr>
      </w:pPr>
      <w:r>
        <w:rPr>
          <w:rFonts w:ascii="Times New Roman" w:hAnsi="Times New Roman"/>
          <w:sz w:val="24"/>
          <w:szCs w:val="24"/>
        </w:rPr>
        <w:t>3.</w:t>
      </w:r>
      <w:r w:rsidRPr="00054ACB">
        <w:rPr>
          <w:rFonts w:ascii="Times New Roman" w:hAnsi="Times New Roman"/>
          <w:sz w:val="24"/>
          <w:szCs w:val="24"/>
        </w:rPr>
        <w:t>Предмет, проблемное поле и методологические основы политической науки</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4. Основные методологические подходы в современной политической науке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5. Институционализм в политологии: история и современность</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6. Бихевиоралистские методологические стратегии</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7. Структурный функционализм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8. Фундаментальные и прикладные исследования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Три измерения политики - формальное, содержательное и процессуальное (polity, policy,</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politics). Структура знания о политике.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9. Методологические основы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10. Качественные и количественные методы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11. Социально-политическое прогнозирование и проектирование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12. Политический анализ и моделирование политических явлений</w:t>
      </w:r>
    </w:p>
    <w:p w:rsidR="00695876" w:rsidRPr="004E2795" w:rsidRDefault="00695876" w:rsidP="00695876">
      <w:pPr>
        <w:pStyle w:val="31"/>
        <w:shd w:val="clear" w:color="auto" w:fill="auto"/>
        <w:spacing w:after="0" w:line="240" w:lineRule="auto"/>
        <w:ind w:firstLine="0"/>
        <w:jc w:val="both"/>
        <w:rPr>
          <w:sz w:val="24"/>
          <w:szCs w:val="24"/>
          <w:lang w:val="ru-RU" w:eastAsia="ru-RU"/>
        </w:rPr>
      </w:pPr>
      <w:r>
        <w:rPr>
          <w:sz w:val="24"/>
          <w:szCs w:val="24"/>
          <w:lang w:val="ru-RU" w:eastAsia="ru-RU"/>
        </w:rPr>
        <w:t>13.</w:t>
      </w:r>
      <w:r w:rsidRPr="004E2795">
        <w:rPr>
          <w:sz w:val="24"/>
          <w:szCs w:val="24"/>
          <w:lang w:val="ru-RU" w:eastAsia="ru-RU"/>
        </w:rPr>
        <w:t>Структура и логика научного диссертационного исследования.</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lang w:val="ru-RU" w:eastAsia="ru-RU"/>
        </w:rPr>
        <w:t>14.</w:t>
      </w:r>
      <w:r w:rsidRPr="004E2795">
        <w:rPr>
          <w:sz w:val="24"/>
          <w:szCs w:val="24"/>
          <w:lang w:val="ru-RU" w:eastAsia="ru-RU"/>
        </w:rPr>
        <w:t>Разработк</w:t>
      </w:r>
      <w:r>
        <w:rPr>
          <w:sz w:val="24"/>
          <w:szCs w:val="24"/>
          <w:lang w:val="ru-RU" w:eastAsia="ru-RU"/>
        </w:rPr>
        <w:t>а проблемного поля диссертации.</w:t>
      </w:r>
      <w:r w:rsidRPr="004E2795">
        <w:rPr>
          <w:sz w:val="24"/>
          <w:szCs w:val="24"/>
          <w:shd w:val="clear" w:color="auto" w:fill="FFFFFF"/>
          <w:lang w:val="ru-RU" w:eastAsia="ru-RU"/>
        </w:rPr>
        <w:t xml:space="preserve"> </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shd w:val="clear" w:color="auto" w:fill="FFFFFF"/>
          <w:lang w:val="ru-RU" w:eastAsia="ru-RU"/>
        </w:rPr>
        <w:t>15.</w:t>
      </w:r>
      <w:r w:rsidRPr="004E2795">
        <w:rPr>
          <w:sz w:val="24"/>
          <w:szCs w:val="24"/>
          <w:shd w:val="clear" w:color="auto" w:fill="FFFFFF"/>
          <w:lang w:val="ru-RU" w:eastAsia="ru-RU"/>
        </w:rPr>
        <w:t>Методика работы над рукописью исследования, особенности подготовки и оформления.</w:t>
      </w:r>
    </w:p>
    <w:p w:rsidR="00F332CB" w:rsidRPr="004E2795" w:rsidRDefault="00F332CB" w:rsidP="00F332CB">
      <w:pPr>
        <w:pStyle w:val="52"/>
        <w:shd w:val="clear" w:color="auto" w:fill="auto"/>
        <w:spacing w:after="52" w:line="260" w:lineRule="exact"/>
        <w:ind w:firstLine="0"/>
        <w:rPr>
          <w:b w:val="0"/>
          <w:i w:val="0"/>
          <w:sz w:val="24"/>
          <w:szCs w:val="24"/>
          <w:lang w:val="ru-RU"/>
        </w:rPr>
      </w:pPr>
      <w:r>
        <w:rPr>
          <w:b w:val="0"/>
          <w:i w:val="0"/>
          <w:color w:val="000000"/>
          <w:sz w:val="24"/>
          <w:szCs w:val="24"/>
          <w:lang w:val="ru-RU" w:eastAsia="ru-RU"/>
        </w:rPr>
        <w:t>16.</w:t>
      </w:r>
      <w:r w:rsidRPr="004E2795">
        <w:rPr>
          <w:b w:val="0"/>
          <w:i w:val="0"/>
          <w:color w:val="000000"/>
          <w:sz w:val="24"/>
          <w:szCs w:val="24"/>
          <w:lang w:val="ru-RU" w:eastAsia="ru-RU"/>
        </w:rPr>
        <w:t>Институционализм и неоинституционализм в анализе политических процессов.</w:t>
      </w:r>
    </w:p>
    <w:p w:rsidR="00F332CB" w:rsidRDefault="00F332CB" w:rsidP="00F332CB">
      <w:pPr>
        <w:pStyle w:val="52"/>
        <w:shd w:val="clear" w:color="auto" w:fill="auto"/>
        <w:spacing w:after="52" w:line="260" w:lineRule="exact"/>
        <w:ind w:firstLine="0"/>
        <w:outlineLvl w:val="0"/>
        <w:rPr>
          <w:b w:val="0"/>
          <w:i w:val="0"/>
          <w:sz w:val="24"/>
          <w:szCs w:val="24"/>
          <w:lang w:val="ru-RU"/>
        </w:rPr>
      </w:pPr>
      <w:r>
        <w:rPr>
          <w:b w:val="0"/>
          <w:i w:val="0"/>
          <w:sz w:val="24"/>
          <w:szCs w:val="24"/>
          <w:lang w:val="ru-RU"/>
        </w:rPr>
        <w:t>17.</w:t>
      </w:r>
      <w:r w:rsidRPr="004E2795">
        <w:rPr>
          <w:b w:val="0"/>
          <w:i w:val="0"/>
          <w:sz w:val="24"/>
          <w:szCs w:val="24"/>
          <w:lang w:val="ru-RU"/>
        </w:rPr>
        <w:t>Теории политической модернизации и демократический транзит.</w:t>
      </w:r>
    </w:p>
    <w:p w:rsidR="00F332CB" w:rsidRDefault="00F332CB" w:rsidP="00F332CB">
      <w:pPr>
        <w:widowControl/>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18.Ключевые особенности социально-политического познания.</w:t>
      </w:r>
    </w:p>
    <w:p w:rsidR="00F332CB" w:rsidRPr="008572B4" w:rsidRDefault="00F332CB" w:rsidP="00695876">
      <w:pPr>
        <w:pStyle w:val="31"/>
        <w:shd w:val="clear" w:color="auto" w:fill="auto"/>
        <w:spacing w:after="0" w:line="240" w:lineRule="auto"/>
        <w:ind w:firstLine="0"/>
        <w:jc w:val="both"/>
        <w:rPr>
          <w:sz w:val="24"/>
          <w:szCs w:val="24"/>
          <w:lang w:val="ru-RU" w:eastAsia="ru-RU"/>
        </w:rPr>
      </w:pPr>
    </w:p>
    <w:p w:rsidR="00FD60AD" w:rsidRDefault="0071228F" w:rsidP="00060BBB">
      <w:pPr>
        <w:rPr>
          <w:rFonts w:ascii="Times New Roman" w:hAnsi="Times New Roman"/>
          <w:b/>
          <w:sz w:val="24"/>
          <w:szCs w:val="24"/>
        </w:rPr>
      </w:pPr>
      <w:r w:rsidRPr="0071228F">
        <w:rPr>
          <w:rFonts w:ascii="Times New Roman" w:hAnsi="Times New Roman"/>
          <w:b/>
          <w:sz w:val="24"/>
          <w:szCs w:val="24"/>
        </w:rPr>
        <w:t>Типовые задания для тестирования</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Выберете правильный ответ</w:t>
      </w:r>
    </w:p>
    <w:p w:rsidR="00060BBB" w:rsidRDefault="00060BBB" w:rsidP="00060BBB">
      <w:pPr>
        <w:rPr>
          <w:rFonts w:ascii="Times New Roman" w:hAnsi="Times New Roman"/>
          <w:b/>
          <w:sz w:val="24"/>
          <w:szCs w:val="24"/>
        </w:rPr>
      </w:pPr>
    </w:p>
    <w:p w:rsidR="00060BBB" w:rsidRPr="00060BBB" w:rsidRDefault="00F54164" w:rsidP="00060BBB">
      <w:pPr>
        <w:jc w:val="both"/>
        <w:rPr>
          <w:rFonts w:ascii="Times New Roman" w:hAnsi="Times New Roman"/>
          <w:b/>
          <w:sz w:val="24"/>
          <w:szCs w:val="24"/>
        </w:rPr>
      </w:pPr>
      <w:r>
        <w:rPr>
          <w:rFonts w:ascii="Times New Roman" w:hAnsi="Times New Roman"/>
          <w:b/>
          <w:sz w:val="24"/>
          <w:szCs w:val="24"/>
        </w:rPr>
        <w:t>1. Кто впервые ввел системный</w:t>
      </w:r>
      <w:r w:rsidR="00060BBB" w:rsidRPr="00060BBB">
        <w:rPr>
          <w:rFonts w:ascii="Times New Roman" w:hAnsi="Times New Roman"/>
          <w:b/>
          <w:sz w:val="24"/>
          <w:szCs w:val="24"/>
        </w:rPr>
        <w:t xml:space="preserve"> метод в политологии, разработав основы системного анализа политической жизни в 50-е гг. XX 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Гарольд Лассуэл</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Чарльз Мерриам</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Дэвид Истон</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Гаэтано Моска</w:t>
      </w:r>
    </w:p>
    <w:p w:rsidR="00060BBB" w:rsidRP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Pr>
          <w:rFonts w:ascii="Times New Roman" w:hAnsi="Times New Roman"/>
          <w:b/>
          <w:sz w:val="24"/>
          <w:szCs w:val="24"/>
        </w:rPr>
        <w:t>2.</w:t>
      </w:r>
      <w:r w:rsidRPr="00060BBB">
        <w:rPr>
          <w:rFonts w:ascii="Times New Roman" w:hAnsi="Times New Roman"/>
          <w:b/>
          <w:sz w:val="24"/>
          <w:szCs w:val="24"/>
        </w:rPr>
        <w:t xml:space="preserve"> На чем основан метод инвент-анализа, используемый в политической науке?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сопоставление взаимодействующих факторов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представление политического процесса в виде событийного ряда</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установление повторяющихся единиц информации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lastRenderedPageBreak/>
        <w:t>Г) выявление выгод и издержек</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3. Кто из политологов стал автором конфликто-консенсусной парадигмы в интерпретации политики, основанной на понимании политики как сферы конфликта и согласия в борьбе за власть?</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Макс Вебер</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Дэвид Хелд</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Морис Дюверже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Йозеф Шумпетер</w:t>
      </w:r>
    </w:p>
    <w:p w:rsidR="00060BBB" w:rsidRDefault="00060BBB" w:rsidP="00060BBB">
      <w:pPr>
        <w:rPr>
          <w:rFonts w:ascii="Times New Roman" w:hAnsi="Times New Roman"/>
          <w:b/>
          <w:sz w:val="24"/>
          <w:szCs w:val="24"/>
        </w:rPr>
      </w:pPr>
    </w:p>
    <w:p w:rsidR="00060BBB" w:rsidRPr="0071228F" w:rsidRDefault="00060BBB" w:rsidP="00060BBB">
      <w:pPr>
        <w:rPr>
          <w:rFonts w:ascii="Times New Roman" w:hAnsi="Times New Roman"/>
          <w:b/>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4.</w:t>
      </w:r>
      <w:r w:rsidR="00FD60AD" w:rsidRPr="00A2131C">
        <w:rPr>
          <w:rFonts w:ascii="Times New Roman" w:hAnsi="Times New Roman"/>
          <w:b/>
          <w:sz w:val="24"/>
          <w:szCs w:val="24"/>
        </w:rPr>
        <w:t>Прогностическая функция политологии заключается 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магическом предсказании будущего;</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разработке эффективных способов преобразования политической и иных сфер общества;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выработке способности рационально оценивать политические процессы;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разработке различных альтернатив развития политических процессов.</w:t>
      </w:r>
    </w:p>
    <w:p w:rsidR="00FD60AD" w:rsidRPr="004E2795" w:rsidRDefault="00FD60AD" w:rsidP="00FD60AD">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5.</w:t>
      </w:r>
      <w:r w:rsidR="00FD60AD" w:rsidRPr="00A2131C">
        <w:rPr>
          <w:rFonts w:ascii="Times New Roman" w:hAnsi="Times New Roman"/>
          <w:b/>
          <w:sz w:val="24"/>
          <w:szCs w:val="24"/>
        </w:rPr>
        <w:t>Прикладная функция политологии заключается в:</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а) разработке эффективных методов политических исследований;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б) разработке эффективных политических технологий;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в) разработке единой идеологии для всех граждан;</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г) разработке теорий, объясняющих содержание и направленность политических процессов.</w:t>
      </w:r>
    </w:p>
    <w:p w:rsidR="00FD60AD" w:rsidRPr="004E2795" w:rsidRDefault="00FD60AD" w:rsidP="00060BBB">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6.</w:t>
      </w:r>
      <w:r w:rsidR="00FD60AD" w:rsidRPr="00A2131C">
        <w:rPr>
          <w:rFonts w:ascii="Times New Roman" w:hAnsi="Times New Roman"/>
          <w:b/>
          <w:sz w:val="24"/>
          <w:szCs w:val="24"/>
        </w:rPr>
        <w:t>Бихевиорализм представляет собой направление политической науки, в рамках которого основное внимание сосредотачивается на исследовании: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проблем рационального выбора индивида в политике, политических результатах и последствиях взаимодействия рациональных индивидов;</w:t>
      </w:r>
    </w:p>
    <w:p w:rsidR="00FD60AD" w:rsidRPr="004E2795" w:rsidRDefault="00FD60AD" w:rsidP="00FD60AD">
      <w:pPr>
        <w:tabs>
          <w:tab w:val="left" w:pos="-1701"/>
          <w:tab w:val="left" w:pos="0"/>
          <w:tab w:val="left" w:pos="1134"/>
        </w:tabs>
        <w:jc w:val="both"/>
        <w:rPr>
          <w:rFonts w:ascii="Times New Roman" w:hAnsi="Times New Roman"/>
          <w:sz w:val="24"/>
          <w:szCs w:val="24"/>
        </w:rPr>
      </w:pPr>
      <w:r w:rsidRPr="004E2795">
        <w:rPr>
          <w:rFonts w:ascii="Times New Roman" w:hAnsi="Times New Roman"/>
          <w:sz w:val="24"/>
          <w:szCs w:val="24"/>
        </w:rPr>
        <w:t>б) проблем коммуникации;</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 xml:space="preserve">в)политических фактов и, прежде всего, политического поведения с помощью методов квантификации (количественного измерения); </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г) политического взаимодействия в условиях и возможностях («рамках») существующих политических институтов.</w:t>
      </w:r>
    </w:p>
    <w:p w:rsidR="00FD60AD" w:rsidRPr="004E2795" w:rsidRDefault="00FD60AD" w:rsidP="00FD60AD">
      <w:pPr>
        <w:tabs>
          <w:tab w:val="left" w:pos="-1985"/>
          <w:tab w:val="left" w:pos="0"/>
        </w:tabs>
        <w:jc w:val="both"/>
        <w:rPr>
          <w:rFonts w:ascii="Times New Roman" w:hAnsi="Times New Roman"/>
          <w:sz w:val="24"/>
          <w:szCs w:val="24"/>
        </w:rPr>
      </w:pPr>
    </w:p>
    <w:p w:rsidR="00FD60AD" w:rsidRPr="00A2131C" w:rsidRDefault="009E5784" w:rsidP="00FD60AD">
      <w:pPr>
        <w:keepNext/>
        <w:jc w:val="both"/>
        <w:outlineLvl w:val="3"/>
        <w:rPr>
          <w:rFonts w:ascii="Times New Roman" w:hAnsi="Times New Roman"/>
          <w:b/>
          <w:sz w:val="24"/>
          <w:szCs w:val="24"/>
        </w:rPr>
      </w:pPr>
      <w:r>
        <w:rPr>
          <w:rFonts w:ascii="Times New Roman" w:hAnsi="Times New Roman"/>
          <w:b/>
          <w:sz w:val="24"/>
          <w:szCs w:val="24"/>
        </w:rPr>
        <w:t>7</w:t>
      </w:r>
      <w:r w:rsidR="00FD60AD" w:rsidRPr="00A2131C">
        <w:rPr>
          <w:rFonts w:ascii="Times New Roman" w:hAnsi="Times New Roman"/>
          <w:b/>
          <w:sz w:val="24"/>
          <w:szCs w:val="24"/>
        </w:rPr>
        <w:t>.Какой из перечисленных ниже методов относится к эмпирическим методам научного познания: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наблюдение;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идеализация;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классификация;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дедукция.</w:t>
      </w:r>
    </w:p>
    <w:p w:rsidR="00FD60AD" w:rsidRPr="004E2795" w:rsidRDefault="00FD60AD" w:rsidP="00FD60AD">
      <w:pPr>
        <w:jc w:val="both"/>
        <w:rPr>
          <w:rFonts w:ascii="Times New Roman" w:hAnsi="Times New Roman"/>
          <w:sz w:val="24"/>
          <w:szCs w:val="24"/>
        </w:rPr>
      </w:pPr>
    </w:p>
    <w:p w:rsidR="00FD60AD" w:rsidRPr="00A2131C" w:rsidRDefault="009E5784" w:rsidP="00FD60AD">
      <w:pPr>
        <w:jc w:val="both"/>
        <w:rPr>
          <w:rFonts w:ascii="Times New Roman" w:hAnsi="Times New Roman"/>
          <w:b/>
          <w:sz w:val="24"/>
          <w:szCs w:val="24"/>
        </w:rPr>
      </w:pPr>
      <w:r>
        <w:rPr>
          <w:rFonts w:ascii="Times New Roman" w:hAnsi="Times New Roman"/>
          <w:b/>
          <w:sz w:val="24"/>
          <w:szCs w:val="24"/>
        </w:rPr>
        <w:t>8</w:t>
      </w:r>
      <w:r w:rsidR="00FD60AD" w:rsidRPr="00A2131C">
        <w:rPr>
          <w:rFonts w:ascii="Times New Roman" w:hAnsi="Times New Roman"/>
          <w:b/>
          <w:sz w:val="24"/>
          <w:szCs w:val="24"/>
        </w:rPr>
        <w:t>.Термин «кратология» означает: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науку о силе;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науку о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науку о государстве;</w:t>
      </w:r>
    </w:p>
    <w:p w:rsidR="00FD60AD" w:rsidRDefault="00FD60AD" w:rsidP="00FD60AD">
      <w:pPr>
        <w:jc w:val="both"/>
        <w:rPr>
          <w:rFonts w:ascii="Times New Roman" w:hAnsi="Times New Roman"/>
          <w:sz w:val="24"/>
          <w:szCs w:val="24"/>
        </w:rPr>
      </w:pPr>
      <w:r w:rsidRPr="004E2795">
        <w:rPr>
          <w:rFonts w:ascii="Times New Roman" w:hAnsi="Times New Roman"/>
          <w:sz w:val="24"/>
          <w:szCs w:val="24"/>
        </w:rPr>
        <w:t>г) науку о боге.</w:t>
      </w:r>
    </w:p>
    <w:p w:rsidR="00A2131C" w:rsidRDefault="00A2131C" w:rsidP="00FD60AD">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9</w:t>
      </w:r>
      <w:r w:rsidR="00A2131C" w:rsidRPr="00A2131C">
        <w:rPr>
          <w:rFonts w:ascii="Times New Roman" w:hAnsi="Times New Roman"/>
          <w:b/>
          <w:sz w:val="24"/>
          <w:szCs w:val="24"/>
        </w:rPr>
        <w:t>. Детерминируемый характер гипотезы заключается в том, что она должна быть:</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связанной с возможно большим числом наблюдений и эмпирических индикато ров;</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автономной от эмпирически проверяемых фактов социальной действительности;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lastRenderedPageBreak/>
        <w:t>в) связанной с близкими ей теориями;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внутренне непротиворечивой.</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10</w:t>
      </w:r>
      <w:r w:rsidR="00A2131C" w:rsidRPr="00A2131C">
        <w:rPr>
          <w:rFonts w:ascii="Times New Roman" w:hAnsi="Times New Roman"/>
          <w:b/>
          <w:sz w:val="24"/>
          <w:szCs w:val="24"/>
        </w:rPr>
        <w:t>.Гипотеза должна отвечать принципу фальсифицируемости, а именно:</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иметь индуктивный характер;</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логически выверенной;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содержать возможно большее число опровергаемых следствий;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быть адекватной эмпирическим данным.</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11</w:t>
      </w:r>
      <w:r w:rsidR="00A2131C" w:rsidRPr="00A2131C">
        <w:rPr>
          <w:rFonts w:ascii="Times New Roman" w:hAnsi="Times New Roman"/>
          <w:b/>
          <w:sz w:val="24"/>
          <w:szCs w:val="24"/>
        </w:rPr>
        <w:t>.Верифицируемый характер гипотезы подразумевает, что она должна:</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соответствовать как можно большому числу других гипотез;</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принципиально недоказуемой;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быть принципиально неопровергаемой;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иметь возможность установления областей ее истинности, ложности и нейтральности.</w:t>
      </w:r>
    </w:p>
    <w:p w:rsidR="00A2131C" w:rsidRPr="004E2795" w:rsidRDefault="00A2131C" w:rsidP="00FD60AD">
      <w:pPr>
        <w:jc w:val="both"/>
        <w:rPr>
          <w:rFonts w:ascii="Times New Roman" w:hAnsi="Times New Roman"/>
          <w:sz w:val="24"/>
          <w:szCs w:val="24"/>
        </w:rPr>
      </w:pPr>
    </w:p>
    <w:p w:rsidR="00060BBB" w:rsidRPr="00060BBB" w:rsidRDefault="009E5784" w:rsidP="00060BBB">
      <w:pPr>
        <w:jc w:val="both"/>
        <w:rPr>
          <w:rFonts w:ascii="Times New Roman" w:hAnsi="Times New Roman"/>
          <w:b/>
          <w:sz w:val="24"/>
          <w:szCs w:val="24"/>
        </w:rPr>
      </w:pPr>
      <w:r>
        <w:rPr>
          <w:rFonts w:ascii="Times New Roman" w:hAnsi="Times New Roman"/>
          <w:b/>
          <w:sz w:val="24"/>
          <w:szCs w:val="24"/>
        </w:rPr>
        <w:t>12</w:t>
      </w:r>
      <w:r w:rsidR="00060BBB" w:rsidRPr="00060BBB">
        <w:rPr>
          <w:rFonts w:ascii="Times New Roman" w:hAnsi="Times New Roman"/>
          <w:b/>
          <w:sz w:val="24"/>
          <w:szCs w:val="24"/>
        </w:rPr>
        <w:t>. Почему именно в Новое время, а не раньше или позже, происходило зарождение политологии, и ее формирование как самостоятельной области научного знания?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возникают новые политические явления и необходимость их объяснения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подвергается сомнению божественная интерпретация государства и власти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появляется рационально-критическое понимание политики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формируется класс ученых, занимающихся осмыслением политики</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1</w:t>
      </w:r>
      <w:r w:rsidR="009E5784">
        <w:rPr>
          <w:rFonts w:ascii="Times New Roman" w:hAnsi="Times New Roman"/>
          <w:b/>
          <w:sz w:val="24"/>
          <w:szCs w:val="24"/>
        </w:rPr>
        <w:t>3</w:t>
      </w:r>
      <w:r w:rsidRPr="00060BBB">
        <w:rPr>
          <w:rFonts w:ascii="Times New Roman" w:hAnsi="Times New Roman"/>
          <w:b/>
          <w:sz w:val="24"/>
          <w:szCs w:val="24"/>
        </w:rPr>
        <w:t>. В чем состоит содержание бихевиористского метода, применяемого в политологии?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рассмотрение политики как целостности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изучение политического поведения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сопоставление однотипных политических явлений</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исследование политических явлений во времени</w:t>
      </w:r>
    </w:p>
    <w:p w:rsidR="00FD60AD" w:rsidRPr="00C71C66" w:rsidRDefault="004C21CD" w:rsidP="004C21CD">
      <w:pPr>
        <w:tabs>
          <w:tab w:val="left" w:pos="1780"/>
        </w:tabs>
        <w:jc w:val="both"/>
        <w:rPr>
          <w:rFonts w:ascii="Times New Roman" w:hAnsi="Times New Roman"/>
          <w:b/>
          <w:sz w:val="24"/>
          <w:szCs w:val="24"/>
        </w:rPr>
      </w:pPr>
      <w:r>
        <w:rPr>
          <w:rFonts w:ascii="Times New Roman" w:hAnsi="Times New Roman"/>
          <w:b/>
          <w:sz w:val="24"/>
          <w:szCs w:val="24"/>
        </w:rPr>
        <w:tab/>
      </w:r>
    </w:p>
    <w:p w:rsidR="00EF75EB" w:rsidRPr="00C71C66" w:rsidRDefault="00EF75EB" w:rsidP="004C21CD">
      <w:pPr>
        <w:tabs>
          <w:tab w:val="left" w:pos="1780"/>
        </w:tabs>
        <w:jc w:val="both"/>
        <w:rPr>
          <w:rFonts w:ascii="Times New Roman" w:hAnsi="Times New Roman"/>
          <w:b/>
          <w:sz w:val="24"/>
          <w:szCs w:val="24"/>
        </w:rPr>
      </w:pPr>
    </w:p>
    <w:p w:rsidR="00EF75EB" w:rsidRPr="00C71C66" w:rsidRDefault="00EF75EB" w:rsidP="004C21CD">
      <w:pPr>
        <w:tabs>
          <w:tab w:val="left" w:pos="1780"/>
        </w:tabs>
        <w:jc w:val="both"/>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610"/>
      </w:tblGrid>
      <w:tr w:rsidR="00383937" w:rsidRPr="00BD7280" w:rsidTr="00383937">
        <w:tc>
          <w:tcPr>
            <w:tcW w:w="1508" w:type="pct"/>
          </w:tcPr>
          <w:p w:rsidR="00383937" w:rsidRPr="00BD7280" w:rsidRDefault="00383937"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383937" w:rsidRPr="00BD7280" w:rsidRDefault="00383937" w:rsidP="0026098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3492" w:type="pct"/>
          </w:tcPr>
          <w:p w:rsidR="00383937" w:rsidRPr="00EF75EB" w:rsidRDefault="00383937" w:rsidP="0026098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val="en-US" w:eastAsia="en-US"/>
              </w:rPr>
            </w:pPr>
            <w:r>
              <w:rPr>
                <w:rFonts w:ascii="Times New Roman" w:eastAsia="Calibri" w:hAnsi="Times New Roman"/>
                <w:b/>
                <w:spacing w:val="-8"/>
                <w:kern w:val="0"/>
                <w:sz w:val="24"/>
                <w:szCs w:val="24"/>
                <w:lang w:eastAsia="en-US"/>
              </w:rPr>
              <w:t>Показатели</w:t>
            </w:r>
          </w:p>
          <w:p w:rsidR="00383937" w:rsidRPr="00BD7280" w:rsidRDefault="00383937"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383937" w:rsidRPr="00BD7280" w:rsidTr="00383937">
        <w:tc>
          <w:tcPr>
            <w:tcW w:w="1508" w:type="pct"/>
          </w:tcPr>
          <w:p w:rsidR="00383937" w:rsidRPr="00BD7280" w:rsidRDefault="00383937"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3492" w:type="pct"/>
          </w:tcPr>
          <w:p w:rsidR="00383937" w:rsidRPr="00BD7280" w:rsidRDefault="00383937" w:rsidP="00084892">
            <w:pPr>
              <w:widowControl/>
              <w:tabs>
                <w:tab w:val="left" w:pos="317"/>
              </w:tabs>
              <w:suppressAutoHyphens w:val="0"/>
              <w:overflowPunct/>
              <w:autoSpaceDE/>
              <w:autoSpaceDN/>
              <w:spacing w:after="200" w:line="276" w:lineRule="auto"/>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r>
      <w:tr w:rsidR="00383937" w:rsidRPr="00BD7280" w:rsidTr="00383937">
        <w:tc>
          <w:tcPr>
            <w:tcW w:w="1508" w:type="pct"/>
          </w:tcPr>
          <w:p w:rsidR="00383937" w:rsidRPr="00BD7280" w:rsidRDefault="00383937" w:rsidP="00260984">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383937" w:rsidRPr="00BD7280" w:rsidRDefault="00383937" w:rsidP="00260984">
            <w:pPr>
              <w:contextualSpacing/>
              <w:jc w:val="both"/>
              <w:rPr>
                <w:rFonts w:ascii="Times New Roman" w:hAnsi="Times New Roman"/>
                <w:sz w:val="24"/>
                <w:szCs w:val="24"/>
              </w:rPr>
            </w:pPr>
          </w:p>
          <w:p w:rsidR="00383937" w:rsidRPr="00BD7280" w:rsidRDefault="00383937" w:rsidP="00260984">
            <w:pPr>
              <w:contextualSpacing/>
              <w:jc w:val="both"/>
              <w:rPr>
                <w:rFonts w:ascii="Times New Roman" w:hAnsi="Times New Roman"/>
                <w:sz w:val="24"/>
                <w:szCs w:val="24"/>
              </w:rPr>
            </w:pPr>
          </w:p>
        </w:tc>
        <w:tc>
          <w:tcPr>
            <w:tcW w:w="3492" w:type="pct"/>
          </w:tcPr>
          <w:p w:rsidR="00383937" w:rsidRPr="00E672CD" w:rsidRDefault="00383937"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соблюдение регламента (10 мин.);</w:t>
            </w:r>
          </w:p>
          <w:p w:rsidR="00383937" w:rsidRPr="00E672CD" w:rsidRDefault="00383937"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 xml:space="preserve">полнота и разнообразие использованных исторических источников </w:t>
            </w:r>
          </w:p>
          <w:p w:rsidR="00383937" w:rsidRPr="00E672CD" w:rsidRDefault="00383937"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383937" w:rsidRPr="00E672CD" w:rsidRDefault="00383937"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подача материала (презентация)</w:t>
            </w:r>
          </w:p>
          <w:p w:rsidR="00383937" w:rsidRPr="00957BB4" w:rsidRDefault="00383937" w:rsidP="00084892">
            <w:pPr>
              <w:tabs>
                <w:tab w:val="left" w:pos="312"/>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свобода владения материалом (ответы на вопросы)</w:t>
            </w:r>
          </w:p>
        </w:tc>
      </w:tr>
      <w:tr w:rsidR="00383937" w:rsidRPr="00BD7280" w:rsidTr="00383937">
        <w:tc>
          <w:tcPr>
            <w:tcW w:w="1508" w:type="pct"/>
          </w:tcPr>
          <w:p w:rsidR="00383937" w:rsidRPr="00BD7280" w:rsidRDefault="00383937"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Тестирование</w:t>
            </w:r>
          </w:p>
        </w:tc>
        <w:tc>
          <w:tcPr>
            <w:tcW w:w="3492" w:type="pct"/>
          </w:tcPr>
          <w:p w:rsidR="00383937" w:rsidRPr="00957BB4" w:rsidRDefault="00383937" w:rsidP="00084892">
            <w:pPr>
              <w:ind w:left="70"/>
              <w:contextualSpacing/>
              <w:rPr>
                <w:rFonts w:ascii="Times New Roman" w:eastAsia="Andale Sans UI" w:hAnsi="Times New Roman"/>
                <w:lang w:eastAsia="ja-JP" w:bidi="fa-IR"/>
              </w:rPr>
            </w:pPr>
            <w:r w:rsidRPr="00957BB4">
              <w:rPr>
                <w:rFonts w:ascii="Times New Roman" w:eastAsia="Andale Sans UI" w:hAnsi="Times New Roman"/>
                <w:lang w:eastAsia="ja-JP" w:bidi="fa-IR"/>
              </w:rPr>
              <w:t>Процент правильных ответов на вопросы теста</w:t>
            </w:r>
          </w:p>
        </w:tc>
      </w:tr>
      <w:tr w:rsidR="00383937" w:rsidRPr="00BD7280" w:rsidTr="00383937">
        <w:tc>
          <w:tcPr>
            <w:tcW w:w="1508" w:type="pct"/>
          </w:tcPr>
          <w:p w:rsidR="00383937" w:rsidRPr="00084892" w:rsidRDefault="00383937" w:rsidP="00084892">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084892">
              <w:rPr>
                <w:rFonts w:ascii="Times New Roman" w:eastAsia="Calibri" w:hAnsi="Times New Roman"/>
                <w:b/>
                <w:kern w:val="0"/>
                <w:sz w:val="24"/>
                <w:szCs w:val="24"/>
                <w:lang w:eastAsia="en-US"/>
              </w:rPr>
              <w:t>Эссе</w:t>
            </w:r>
          </w:p>
          <w:p w:rsidR="00383937" w:rsidRPr="00084892" w:rsidRDefault="00383937" w:rsidP="00084892">
            <w:pPr>
              <w:widowControl/>
              <w:suppressAutoHyphens w:val="0"/>
              <w:overflowPunct/>
              <w:autoSpaceDE/>
              <w:autoSpaceDN/>
              <w:contextualSpacing/>
              <w:textAlignment w:val="auto"/>
              <w:rPr>
                <w:rFonts w:ascii="Times New Roman" w:eastAsia="Calibri" w:hAnsi="Times New Roman"/>
                <w:b/>
                <w:kern w:val="0"/>
                <w:lang w:eastAsia="en-US"/>
              </w:rPr>
            </w:pPr>
          </w:p>
        </w:tc>
        <w:tc>
          <w:tcPr>
            <w:tcW w:w="3492" w:type="pct"/>
          </w:tcPr>
          <w:p w:rsidR="00383937" w:rsidRPr="00084892" w:rsidRDefault="00383937" w:rsidP="00084892">
            <w:pPr>
              <w:tabs>
                <w:tab w:val="left" w:pos="317"/>
              </w:tabs>
              <w:jc w:val="both"/>
              <w:rPr>
                <w:rFonts w:ascii="Times New Roman" w:hAnsi="Times New Roman"/>
              </w:rPr>
            </w:pPr>
            <w:r w:rsidRPr="00084892">
              <w:rPr>
                <w:rFonts w:ascii="Times New Roman" w:hAnsi="Times New Roman"/>
              </w:rPr>
              <w:t>Содержание работы полностью соответствует теме;</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глубоко и аргументировано раскрывается тема, что свидетельствует об</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отличном знании проблемы и дополнительных материалов, необходимых для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ее освещения, умение делать выводы и обобщения;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стройное по композиции, логическое и последовательное изложение</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мыслей;</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xml:space="preserve">- четко сформулирована проблема эссе, связно и полно </w:t>
            </w:r>
            <w:r w:rsidRPr="00084892">
              <w:rPr>
                <w:rFonts w:ascii="Times New Roman" w:hAnsi="Times New Roman"/>
              </w:rPr>
              <w:lastRenderedPageBreak/>
              <w:t>доказывается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выдвинутый тезис;</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и стилистически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фактические ошибки отсутствуют;</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достигнуто смысловое единство текста, дополнительно</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использующегося материала.</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основной части.</w:t>
            </w:r>
          </w:p>
          <w:p w:rsidR="00383937" w:rsidRPr="00084892" w:rsidRDefault="00383937" w:rsidP="00084892">
            <w:pPr>
              <w:tabs>
                <w:tab w:val="left" w:pos="317"/>
              </w:tabs>
              <w:jc w:val="both"/>
              <w:rPr>
                <w:rFonts w:ascii="Times New Roman" w:hAnsi="Times New Roman"/>
              </w:rPr>
            </w:pP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Достаточно полно и убедительно раскрывается тема с незначительными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отклонениями от нее;</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обнаруживаются хорошие знания литературного материала, и других</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источников по теме сочинения и умение пользоваться ими для обоснования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своих мыслей, а также делать выводы и обобщения;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логическое и последовательное изложение текста работы;</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четко сформулирован тезис, соответствующий теме эссе;</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в основной части логично, связно, но недостаточно полно</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доказывается выдвинутый тезис;</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стилистически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имеются единичные фактические неточности;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имеются незначительные нарушения последовательности в изложении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мыслей;</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основной части.</w:t>
            </w:r>
          </w:p>
          <w:p w:rsidR="00383937" w:rsidRPr="00084892" w:rsidRDefault="00383937" w:rsidP="00084892">
            <w:pPr>
              <w:tabs>
                <w:tab w:val="left" w:pos="317"/>
              </w:tabs>
              <w:jc w:val="both"/>
              <w:rPr>
                <w:rFonts w:ascii="Times New Roman" w:hAnsi="Times New Roman"/>
              </w:rPr>
            </w:pP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Тема в основном раскрывается;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дан верный, но односторонний или недостаточно полный ответ на</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тему;</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допущены отклонения от нее или отдельные ошибки в изложении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фактического материала;</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обнаруживается недостаточное умение делать выводы и обобщения;</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материал излагается достаточно логично, но имеются отдельные</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нарушения последовательности выражения мыслей;</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выводы не полностью соответствуют содержанию основной части.</w:t>
            </w:r>
          </w:p>
          <w:p w:rsidR="00383937" w:rsidRPr="00084892" w:rsidRDefault="00383937" w:rsidP="00084892">
            <w:pPr>
              <w:tabs>
                <w:tab w:val="left" w:pos="317"/>
              </w:tabs>
              <w:jc w:val="both"/>
              <w:rPr>
                <w:rFonts w:ascii="Times New Roman" w:hAnsi="Times New Roman"/>
              </w:rPr>
            </w:pP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Тема не раскрыта, что свидетельствует о поверхностном</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знании;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состоит из путаного пересказа отдельных событий, без вывода 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обобщений;</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характеризуется случайным расположением материала, отсутствием</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связи между частями;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выводы не вытекают из основной части;</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многочисленные(60-100%) заимствования текста из других источников;</w:t>
            </w:r>
          </w:p>
          <w:p w:rsidR="00383937" w:rsidRPr="00084892" w:rsidRDefault="00383937" w:rsidP="00084892">
            <w:pPr>
              <w:tabs>
                <w:tab w:val="left" w:pos="317"/>
              </w:tabs>
              <w:jc w:val="both"/>
              <w:rPr>
                <w:rFonts w:ascii="Times New Roman" w:hAnsi="Times New Roman"/>
              </w:rPr>
            </w:pPr>
            <w:r w:rsidRPr="00084892">
              <w:rPr>
                <w:rFonts w:ascii="Times New Roman" w:hAnsi="Times New Roman"/>
              </w:rPr>
              <w:t>- отличается наличием грубых речевых ошибок.</w:t>
            </w:r>
          </w:p>
        </w:tc>
      </w:tr>
    </w:tbl>
    <w:p w:rsidR="004E2795" w:rsidRDefault="004E2795" w:rsidP="00491436">
      <w:pPr>
        <w:pStyle w:val="21"/>
        <w:jc w:val="center"/>
        <w:rPr>
          <w:rFonts w:ascii="Times New Roman" w:hAnsi="Times New Roman"/>
          <w:b/>
          <w:sz w:val="24"/>
          <w:szCs w:val="24"/>
        </w:rPr>
      </w:pPr>
    </w:p>
    <w:p w:rsidR="003D236C" w:rsidRPr="001E0A97" w:rsidRDefault="003D236C" w:rsidP="003D236C">
      <w:pPr>
        <w:pStyle w:val="21"/>
        <w:spacing w:before="40"/>
        <w:ind w:left="360"/>
        <w:rPr>
          <w:rFonts w:ascii="Times New Roman" w:hAnsi="Times New Roman"/>
          <w:b/>
          <w:bCs/>
          <w:i w:val="0"/>
          <w:sz w:val="24"/>
          <w:szCs w:val="24"/>
        </w:rPr>
      </w:pPr>
      <w:r w:rsidRPr="001E0A97">
        <w:rPr>
          <w:rFonts w:ascii="Times New Roman" w:hAnsi="Times New Roman"/>
          <w:b/>
          <w:bCs/>
          <w:i w:val="0"/>
          <w:sz w:val="24"/>
          <w:szCs w:val="24"/>
        </w:rPr>
        <w:t>4.3.Оценочные средст</w:t>
      </w:r>
      <w:r w:rsidR="00936EA4" w:rsidRPr="001E0A97">
        <w:rPr>
          <w:rFonts w:ascii="Times New Roman" w:hAnsi="Times New Roman"/>
          <w:b/>
          <w:bCs/>
          <w:i w:val="0"/>
          <w:sz w:val="24"/>
          <w:szCs w:val="24"/>
        </w:rPr>
        <w:t>ва для промежуточной аттестации</w:t>
      </w:r>
    </w:p>
    <w:p w:rsidR="00936EA4" w:rsidRPr="00A32DBC" w:rsidRDefault="00936EA4" w:rsidP="003D236C">
      <w:pPr>
        <w:pStyle w:val="21"/>
        <w:spacing w:before="40"/>
        <w:ind w:left="360"/>
        <w:rPr>
          <w:rFonts w:ascii="Times New Roman" w:hAnsi="Times New Roman"/>
          <w:b/>
          <w:bCs/>
          <w:sz w:val="24"/>
          <w:szCs w:val="24"/>
        </w:rPr>
      </w:pPr>
    </w:p>
    <w:p w:rsidR="003D236C" w:rsidRDefault="003D236C" w:rsidP="003D236C">
      <w:pPr>
        <w:ind w:left="360"/>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5959FB" w:rsidRDefault="005959FB" w:rsidP="003D236C">
      <w:pPr>
        <w:ind w:left="360"/>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959FB" w:rsidRPr="00936EA4"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959FB" w:rsidRPr="004E2795" w:rsidRDefault="005959FB" w:rsidP="00546CF1">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C1090E">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936EA4" w:rsidRDefault="00936EA4"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65445E" w:rsidRPr="0065445E" w:rsidTr="0065445E">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Этап освоения компетенции</w:t>
            </w:r>
          </w:p>
        </w:tc>
        <w:tc>
          <w:tcPr>
            <w:tcW w:w="2836"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Показатель оценивания</w:t>
            </w:r>
          </w:p>
        </w:tc>
        <w:tc>
          <w:tcPr>
            <w:tcW w:w="3403"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Критерий оценивания</w:t>
            </w:r>
          </w:p>
        </w:tc>
      </w:tr>
      <w:tr w:rsidR="002475D0"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sidRPr="00CB5CB5">
              <w:rPr>
                <w:rFonts w:ascii="Times New Roman" w:hAnsi="Times New Roman"/>
                <w:sz w:val="24"/>
                <w:szCs w:val="24"/>
              </w:rPr>
              <w:lastRenderedPageBreak/>
              <w:t>ОПК-1.1</w:t>
            </w:r>
          </w:p>
          <w:p w:rsidR="002475D0" w:rsidRPr="00CB5CB5" w:rsidRDefault="002475D0" w:rsidP="005959FB">
            <w:pPr>
              <w:rPr>
                <w:sz w:val="24"/>
                <w:szCs w:val="24"/>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2836"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rsidR="002475D0" w:rsidRPr="00CB5CB5" w:rsidRDefault="002475D0" w:rsidP="005959FB">
            <w:pPr>
              <w:rPr>
                <w:rFonts w:ascii="Times New Roman" w:hAnsi="Times New Roman"/>
                <w:sz w:val="24"/>
                <w:szCs w:val="24"/>
              </w:rPr>
            </w:pPr>
          </w:p>
          <w:p w:rsidR="002475D0" w:rsidRDefault="002475D0" w:rsidP="005959FB">
            <w:pPr>
              <w:rPr>
                <w:rFonts w:ascii="Times New Roman" w:hAnsi="Times New Roman"/>
                <w:sz w:val="24"/>
                <w:szCs w:val="24"/>
              </w:rPr>
            </w:pPr>
            <w:r w:rsidRPr="00CB5CB5">
              <w:rPr>
                <w:rFonts w:ascii="Times New Roman" w:hAnsi="Times New Roman"/>
                <w:sz w:val="24"/>
                <w:szCs w:val="24"/>
              </w:rPr>
              <w:t xml:space="preserve"> </w:t>
            </w:r>
          </w:p>
          <w:p w:rsidR="002475D0" w:rsidRPr="00CB5CB5" w:rsidRDefault="002475D0" w:rsidP="005959FB">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rsidR="002475D0"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3403"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ОПК-1.2</w:t>
            </w:r>
          </w:p>
          <w:p w:rsidR="005959FB" w:rsidRPr="00E14A2F" w:rsidRDefault="005959FB" w:rsidP="005959FB">
            <w:pPr>
              <w:contextualSpacing/>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contextualSpacing/>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rsidR="005959FB" w:rsidRPr="00CB5CB5" w:rsidRDefault="005959FB" w:rsidP="005959FB">
            <w:pPr>
              <w:rPr>
                <w:rFonts w:ascii="Times New Roman" w:hAnsi="Times New Roman"/>
                <w:sz w:val="24"/>
                <w:szCs w:val="24"/>
              </w:rPr>
            </w:pPr>
          </w:p>
          <w:p w:rsidR="005959FB" w:rsidRPr="00E14A2F" w:rsidRDefault="005959FB" w:rsidP="005959FB">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3403"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5959FB" w:rsidRPr="00CB5CB5"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Pr="00CB5CB5" w:rsidRDefault="005959FB" w:rsidP="005959FB">
            <w:pPr>
              <w:rPr>
                <w:rFonts w:ascii="Times New Roman" w:hAnsi="Times New Roman"/>
                <w:sz w:val="24"/>
                <w:szCs w:val="24"/>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t>ОПК-2.1</w:t>
            </w:r>
          </w:p>
          <w:p w:rsidR="005959FB" w:rsidRPr="00C260B4" w:rsidRDefault="005959FB" w:rsidP="005959FB">
            <w:pPr>
              <w:contextualSpacing/>
              <w:rPr>
                <w:rFonts w:ascii="Times New Roman" w:hAnsi="Times New Roman"/>
                <w:sz w:val="24"/>
                <w:szCs w:val="24"/>
              </w:rPr>
            </w:pPr>
            <w:r w:rsidRPr="00C260B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959FB" w:rsidRPr="00C260B4" w:rsidRDefault="005959FB" w:rsidP="005959FB">
            <w:pPr>
              <w:rPr>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t xml:space="preserve">Представлен </w:t>
            </w:r>
            <w:r>
              <w:rPr>
                <w:rFonts w:ascii="Times New Roman" w:hAnsi="Times New Roman"/>
                <w:sz w:val="24"/>
                <w:szCs w:val="24"/>
              </w:rPr>
              <w:t xml:space="preserve"> эффективный </w:t>
            </w:r>
            <w:r w:rsidRPr="00C260B4">
              <w:rPr>
                <w:rFonts w:ascii="Times New Roman" w:hAnsi="Times New Roman"/>
                <w:sz w:val="24"/>
                <w:szCs w:val="24"/>
              </w:rPr>
              <w:t xml:space="preserve">план прохождения педагогической практики, </w:t>
            </w:r>
            <w:r>
              <w:rPr>
                <w:rFonts w:ascii="Times New Roman" w:hAnsi="Times New Roman"/>
                <w:sz w:val="24"/>
                <w:szCs w:val="24"/>
              </w:rPr>
              <w:t xml:space="preserve"> самостоятельно </w:t>
            </w:r>
            <w:r w:rsidRPr="00C260B4">
              <w:rPr>
                <w:rFonts w:ascii="Times New Roman" w:hAnsi="Times New Roman"/>
                <w:sz w:val="24"/>
                <w:szCs w:val="24"/>
              </w:rPr>
              <w:t xml:space="preserve">подготовлены тексты лекционных занятий и планы семинарских занятий, </w:t>
            </w:r>
            <w:r>
              <w:rPr>
                <w:rFonts w:ascii="Times New Roman" w:hAnsi="Times New Roman"/>
                <w:sz w:val="24"/>
                <w:szCs w:val="24"/>
              </w:rPr>
              <w:t xml:space="preserve">грамотно </w:t>
            </w:r>
            <w:r w:rsidRPr="00C260B4">
              <w:rPr>
                <w:rFonts w:ascii="Times New Roman" w:hAnsi="Times New Roman"/>
                <w:sz w:val="24"/>
                <w:szCs w:val="24"/>
              </w:rPr>
              <w:t>составлен отчет о прохождении педпрактики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lastRenderedPageBreak/>
              <w:t>ОПК-2.2</w:t>
            </w:r>
          </w:p>
          <w:p w:rsidR="005959FB" w:rsidRPr="00C260B4" w:rsidRDefault="005959FB" w:rsidP="005959FB">
            <w:pPr>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Pr>
                <w:rFonts w:ascii="Times New Roman" w:hAnsi="Times New Roman"/>
                <w:sz w:val="24"/>
                <w:szCs w:val="24"/>
              </w:rPr>
              <w:t>Р</w:t>
            </w:r>
            <w:r w:rsidRPr="00C260B4">
              <w:rPr>
                <w:rFonts w:ascii="Times New Roman" w:hAnsi="Times New Roman"/>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t xml:space="preserve">Самостоятельно </w:t>
            </w:r>
            <w:r>
              <w:rPr>
                <w:rFonts w:ascii="Times New Roman" w:hAnsi="Times New Roman"/>
                <w:sz w:val="24"/>
                <w:szCs w:val="24"/>
              </w:rPr>
              <w:t xml:space="preserve"> и квалифицированно </w:t>
            </w:r>
            <w:r w:rsidRPr="00C260B4">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65445E" w:rsidRPr="0065445E" w:rsidRDefault="0065445E"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p w:rsidR="003D236C" w:rsidRPr="00A32DBC" w:rsidRDefault="003D236C" w:rsidP="003D236C">
      <w:pPr>
        <w:pStyle w:val="21"/>
        <w:widowControl/>
        <w:numPr>
          <w:ilvl w:val="2"/>
          <w:numId w:val="16"/>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2475D0" w:rsidRDefault="004C21CD" w:rsidP="004C21CD">
      <w:pPr>
        <w:pStyle w:val="21"/>
        <w:tabs>
          <w:tab w:val="left" w:pos="1340"/>
        </w:tabs>
        <w:rPr>
          <w:rFonts w:ascii="Times New Roman" w:hAnsi="Times New Roman"/>
          <w:b/>
          <w:sz w:val="24"/>
          <w:szCs w:val="24"/>
        </w:rPr>
      </w:pPr>
      <w:r>
        <w:rPr>
          <w:rFonts w:ascii="Times New Roman" w:hAnsi="Times New Roman"/>
          <w:b/>
          <w:sz w:val="24"/>
          <w:szCs w:val="24"/>
        </w:rPr>
        <w:tab/>
      </w:r>
    </w:p>
    <w:p w:rsidR="00DE5005" w:rsidRDefault="002475D0" w:rsidP="00DE5005">
      <w:pPr>
        <w:pStyle w:val="21"/>
        <w:rPr>
          <w:rFonts w:ascii="Times New Roman" w:hAnsi="Times New Roman"/>
          <w:b/>
          <w:i w:val="0"/>
          <w:sz w:val="24"/>
          <w:szCs w:val="24"/>
        </w:rPr>
      </w:pPr>
      <w:r w:rsidRPr="00E1575C">
        <w:rPr>
          <w:rFonts w:ascii="Times New Roman" w:hAnsi="Times New Roman"/>
          <w:b/>
          <w:i w:val="0"/>
          <w:sz w:val="24"/>
          <w:szCs w:val="24"/>
        </w:rPr>
        <w:t xml:space="preserve">Типовые вопросы к зачету </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1.Общая характеристика научной методологии. Становление и специфика методологии социально-гуманитарного познания.</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2. Основные этапы развития науки и научные революции.</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3. Определение и этапы развития методологии политической науки.</w:t>
      </w:r>
    </w:p>
    <w:p w:rsidR="00695876" w:rsidRPr="003802E0" w:rsidRDefault="00DE5005" w:rsidP="00695876">
      <w:pPr>
        <w:pStyle w:val="21"/>
        <w:rPr>
          <w:rFonts w:ascii="Times New Roman" w:hAnsi="Times New Roman"/>
          <w:bCs/>
          <w:i w:val="0"/>
          <w:sz w:val="24"/>
          <w:szCs w:val="24"/>
        </w:rPr>
      </w:pPr>
      <w:r w:rsidRPr="003802E0">
        <w:rPr>
          <w:rFonts w:ascii="Times New Roman" w:hAnsi="Times New Roman"/>
          <w:bCs/>
          <w:i w:val="0"/>
          <w:sz w:val="24"/>
          <w:szCs w:val="24"/>
        </w:rPr>
        <w:t xml:space="preserve">4.Этапы </w:t>
      </w:r>
      <w:r w:rsidR="009579BA" w:rsidRPr="003802E0">
        <w:rPr>
          <w:rFonts w:ascii="Times New Roman" w:hAnsi="Times New Roman"/>
          <w:bCs/>
          <w:i w:val="0"/>
          <w:sz w:val="24"/>
          <w:szCs w:val="24"/>
        </w:rPr>
        <w:t>методологического анализа политологии как науки (на общетеоретическом</w:t>
      </w:r>
      <w:r w:rsidR="00695876"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уровне).</w:t>
      </w:r>
      <w:r w:rsidR="00695876" w:rsidRPr="003802E0">
        <w:rPr>
          <w:rFonts w:ascii="Times New Roman" w:hAnsi="Times New Roman"/>
          <w:bCs/>
          <w:i w:val="0"/>
          <w:sz w:val="24"/>
          <w:szCs w:val="24"/>
        </w:rPr>
        <w:t xml:space="preserve"> </w:t>
      </w:r>
    </w:p>
    <w:p w:rsidR="00695876" w:rsidRPr="003802E0" w:rsidRDefault="009579BA" w:rsidP="00695876">
      <w:pPr>
        <w:pStyle w:val="21"/>
        <w:rPr>
          <w:rFonts w:ascii="Times New Roman" w:hAnsi="Times New Roman"/>
          <w:bCs/>
          <w:i w:val="0"/>
          <w:sz w:val="24"/>
          <w:szCs w:val="24"/>
        </w:rPr>
      </w:pPr>
      <w:r w:rsidRPr="003802E0">
        <w:rPr>
          <w:rFonts w:ascii="Times New Roman" w:hAnsi="Times New Roman"/>
          <w:bCs/>
          <w:i w:val="0"/>
          <w:sz w:val="24"/>
          <w:szCs w:val="24"/>
        </w:rPr>
        <w:t>5. Развитие предмета исследования политической науки. Три измерения политики. Границы</w:t>
      </w:r>
      <w:r w:rsidR="00DE5005" w:rsidRPr="003802E0">
        <w:rPr>
          <w:rFonts w:ascii="Times New Roman" w:hAnsi="Times New Roman"/>
          <w:bCs/>
          <w:i w:val="0"/>
          <w:sz w:val="24"/>
          <w:szCs w:val="24"/>
        </w:rPr>
        <w:t xml:space="preserve"> </w:t>
      </w:r>
      <w:r w:rsidRPr="003802E0">
        <w:rPr>
          <w:rFonts w:ascii="Times New Roman" w:hAnsi="Times New Roman"/>
          <w:bCs/>
          <w:i w:val="0"/>
          <w:sz w:val="24"/>
          <w:szCs w:val="24"/>
        </w:rPr>
        <w:t>науки о политике.</w:t>
      </w:r>
    </w:p>
    <w:p w:rsidR="009579BA" w:rsidRPr="003802E0" w:rsidRDefault="00695876" w:rsidP="00695876">
      <w:pPr>
        <w:pStyle w:val="21"/>
        <w:rPr>
          <w:rFonts w:ascii="Times New Roman" w:hAnsi="Times New Roman"/>
          <w:bCs/>
          <w:i w:val="0"/>
          <w:sz w:val="24"/>
          <w:szCs w:val="24"/>
        </w:rPr>
      </w:pPr>
      <w:r w:rsidRPr="003802E0">
        <w:rPr>
          <w:rFonts w:ascii="Times New Roman" w:hAnsi="Times New Roman"/>
          <w:bCs/>
          <w:i w:val="0"/>
          <w:sz w:val="24"/>
          <w:szCs w:val="24"/>
        </w:rPr>
        <w:t>6</w:t>
      </w:r>
      <w:r w:rsidR="009579BA" w:rsidRPr="003802E0">
        <w:rPr>
          <w:rFonts w:ascii="Times New Roman" w:hAnsi="Times New Roman"/>
          <w:bCs/>
          <w:i w:val="0"/>
          <w:sz w:val="24"/>
          <w:szCs w:val="24"/>
        </w:rPr>
        <w:t>. Институционализация политической науки в США, Франции, Германии, Великобритании,</w:t>
      </w:r>
      <w:r w:rsidR="003802E0">
        <w:rPr>
          <w:rFonts w:ascii="Times New Roman" w:hAnsi="Times New Roman"/>
          <w:bCs/>
          <w:i w:val="0"/>
          <w:sz w:val="24"/>
          <w:szCs w:val="24"/>
        </w:rPr>
        <w:t xml:space="preserve"> </w:t>
      </w:r>
      <w:r w:rsidR="009579BA" w:rsidRPr="003802E0">
        <w:rPr>
          <w:rFonts w:ascii="Times New Roman" w:hAnsi="Times New Roman"/>
          <w:bCs/>
          <w:i w:val="0"/>
          <w:sz w:val="24"/>
          <w:szCs w:val="24"/>
        </w:rPr>
        <w:t>России. Тенденции в развитии политической науки в англосаксонских и европейских</w:t>
      </w:r>
      <w:r w:rsidR="00DE5005"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странах.</w:t>
      </w:r>
    </w:p>
    <w:p w:rsidR="009579BA" w:rsidRPr="00DE5005" w:rsidRDefault="00695876" w:rsidP="00DE5005">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lastRenderedPageBreak/>
        <w:t>7</w:t>
      </w:r>
      <w:r w:rsidR="009579BA" w:rsidRPr="00DE5005">
        <w:rPr>
          <w:rFonts w:ascii="Times New Roman" w:hAnsi="Times New Roman"/>
          <w:bCs/>
          <w:sz w:val="24"/>
          <w:szCs w:val="24"/>
        </w:rPr>
        <w:t>. Этапы становления и развития политической науки по Г.Алмонду, Р.Далю, Р.Дюверже.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10. Создание и деятельность Международной ассоциации политических наук (МАПН).</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11. Тенденции развития политической науки конца ХIХ-ХХ вв. и школы политической мысли</w:t>
      </w:r>
      <w:r w:rsidR="00DE5005">
        <w:rPr>
          <w:rFonts w:ascii="Times New Roman" w:hAnsi="Times New Roman"/>
          <w:bCs/>
          <w:sz w:val="24"/>
          <w:szCs w:val="24"/>
        </w:rPr>
        <w:t xml:space="preserve"> </w:t>
      </w:r>
      <w:r w:rsidRPr="00DE5005">
        <w:rPr>
          <w:rFonts w:ascii="Times New Roman" w:hAnsi="Times New Roman"/>
          <w:bCs/>
          <w:sz w:val="24"/>
          <w:szCs w:val="24"/>
        </w:rPr>
        <w:t>XX-ХХ1 вв.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12. Понятие исследовательских подходов и парадигм в политологии. Характеристика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основных исследовательских подходов современной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13. Классификации методов изучения политики. Специфика политологических методов (как</w:t>
      </w:r>
      <w:r w:rsidR="00DE5005">
        <w:rPr>
          <w:rFonts w:ascii="Times New Roman" w:hAnsi="Times New Roman"/>
          <w:bCs/>
          <w:sz w:val="24"/>
          <w:szCs w:val="24"/>
        </w:rPr>
        <w:t xml:space="preserve"> </w:t>
      </w:r>
      <w:r w:rsidRPr="00DE5005">
        <w:rPr>
          <w:rFonts w:ascii="Times New Roman" w:hAnsi="Times New Roman"/>
          <w:bCs/>
          <w:sz w:val="24"/>
          <w:szCs w:val="24"/>
        </w:rPr>
        <w:t>специально-научных).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14. Специфика количественных и качественных, нормативных и эмпирических методов</w:t>
      </w:r>
      <w:r w:rsidR="00DE5005">
        <w:rPr>
          <w:rFonts w:ascii="Times New Roman" w:hAnsi="Times New Roman"/>
          <w:bCs/>
          <w:sz w:val="24"/>
          <w:szCs w:val="24"/>
        </w:rPr>
        <w:t xml:space="preserve"> </w:t>
      </w:r>
      <w:r w:rsidRPr="00DE5005">
        <w:rPr>
          <w:rFonts w:ascii="Times New Roman" w:hAnsi="Times New Roman"/>
          <w:bCs/>
          <w:sz w:val="24"/>
          <w:szCs w:val="24"/>
        </w:rPr>
        <w:t>политической науки.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15. Структура политической науки. Различные подходы к выделению блоков в структуре</w:t>
      </w:r>
      <w:r w:rsidR="00DE5005">
        <w:rPr>
          <w:rFonts w:ascii="Times New Roman" w:hAnsi="Times New Roman"/>
          <w:bCs/>
          <w:sz w:val="24"/>
          <w:szCs w:val="24"/>
        </w:rPr>
        <w:t xml:space="preserve"> </w:t>
      </w:r>
      <w:r w:rsidRPr="00DE5005">
        <w:rPr>
          <w:rFonts w:ascii="Times New Roman" w:hAnsi="Times New Roman"/>
          <w:bCs/>
          <w:sz w:val="24"/>
          <w:szCs w:val="24"/>
        </w:rPr>
        <w:t>политического 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16. Теории среднего уровня и проблема закономерностей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17. Критерии достоверности в политологии. Научность и объективность в политологическом</w:t>
      </w:r>
      <w:r w:rsidR="00DE5005">
        <w:rPr>
          <w:rFonts w:ascii="Times New Roman" w:hAnsi="Times New Roman"/>
          <w:bCs/>
          <w:sz w:val="24"/>
          <w:szCs w:val="24"/>
        </w:rPr>
        <w:t xml:space="preserve"> </w:t>
      </w:r>
      <w:r w:rsidRPr="00DE5005">
        <w:rPr>
          <w:rFonts w:ascii="Times New Roman" w:hAnsi="Times New Roman"/>
          <w:bCs/>
          <w:sz w:val="24"/>
          <w:szCs w:val="24"/>
        </w:rPr>
        <w:t>исследовании.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18. М. Вебер об объективности социально-научного и с</w:t>
      </w:r>
      <w:r w:rsidR="003802E0">
        <w:rPr>
          <w:rFonts w:ascii="Times New Roman" w:hAnsi="Times New Roman"/>
          <w:bCs/>
          <w:sz w:val="24"/>
          <w:szCs w:val="24"/>
        </w:rPr>
        <w:t>оциально-политического познания.</w:t>
      </w:r>
      <w:r w:rsidR="00DE5005">
        <w:rPr>
          <w:rFonts w:ascii="Times New Roman" w:hAnsi="Times New Roman"/>
          <w:bCs/>
          <w:sz w:val="24"/>
          <w:szCs w:val="24"/>
        </w:rPr>
        <w:t xml:space="preserve"> </w:t>
      </w:r>
      <w:r w:rsidRPr="00DE5005">
        <w:rPr>
          <w:rFonts w:ascii="Times New Roman" w:hAnsi="Times New Roman"/>
          <w:bCs/>
          <w:sz w:val="24"/>
          <w:szCs w:val="24"/>
        </w:rPr>
        <w:t>Процедура «отнесения к ценности».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19. Методология социального познания К.Поппера. Специфика методов гуманитарного</w:t>
      </w:r>
      <w:r w:rsidR="00DE5005">
        <w:rPr>
          <w:rFonts w:ascii="Times New Roman" w:hAnsi="Times New Roman"/>
          <w:bCs/>
          <w:sz w:val="24"/>
          <w:szCs w:val="24"/>
        </w:rPr>
        <w:t xml:space="preserve"> </w:t>
      </w:r>
      <w:r w:rsidRPr="00DE5005">
        <w:rPr>
          <w:rFonts w:ascii="Times New Roman" w:hAnsi="Times New Roman"/>
          <w:bCs/>
          <w:sz w:val="24"/>
          <w:szCs w:val="24"/>
        </w:rPr>
        <w:t>познания.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20. Основные характеристики историцизма как методологии гуманитарных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21. Сущность технологического подхода к социальному познанию (К. Поппер “Нищета</w:t>
      </w:r>
      <w:r w:rsidR="00DE5005">
        <w:rPr>
          <w:rFonts w:ascii="Times New Roman" w:hAnsi="Times New Roman"/>
          <w:bCs/>
          <w:sz w:val="24"/>
          <w:szCs w:val="24"/>
        </w:rPr>
        <w:t xml:space="preserve"> </w:t>
      </w:r>
      <w:r w:rsidRPr="00DE5005">
        <w:rPr>
          <w:rFonts w:ascii="Times New Roman" w:hAnsi="Times New Roman"/>
          <w:bCs/>
          <w:sz w:val="24"/>
          <w:szCs w:val="24"/>
        </w:rPr>
        <w:t>историцизма”).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22. Истоки возникновения и базовые принципы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23. Основные принципы и сущность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Классические исследования в рамках «поведенческой революции».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24. Постбихевиорализм. Д.Истон о «новой революции»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25. Концепция публичности и коммуникативного действия Ю. Хабермаса.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26. Политико-властные отношения в концепции Ю. Хабермаса. Делиберативная демократия.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27. Теория справедливости Дж. Ролза. Связь концепции Ролза с концепцией публичности и с</w:t>
      </w:r>
      <w:r w:rsidR="00DE5005">
        <w:rPr>
          <w:rFonts w:ascii="Times New Roman" w:hAnsi="Times New Roman"/>
          <w:bCs/>
          <w:sz w:val="24"/>
          <w:szCs w:val="24"/>
        </w:rPr>
        <w:t xml:space="preserve"> </w:t>
      </w:r>
      <w:r w:rsidRPr="00DE5005">
        <w:rPr>
          <w:rFonts w:ascii="Times New Roman" w:hAnsi="Times New Roman"/>
          <w:bCs/>
          <w:sz w:val="24"/>
          <w:szCs w:val="24"/>
        </w:rPr>
        <w:t>теорией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28. Теория рационального и публичного выбора. Механизмы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избирателя.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29. Причины возникновения и сущность теории общественного (публичного)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Парадокс Кондорсе и «дилемма заключенного».</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30. Теория рационального выбора: модели формирования партийных коалиций.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31. Постмодернистский подход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32. Политический анализ: понятие, проблемная ориентация, структурирование задач.</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33. Уровни, разновидности и области применения политического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35. Логика и основные этапы научного исследования. Варианты построения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исследовательской программы.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36. Особенности подготовки итоговых документов исследовательских и прикладных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проектов в сфере политической проблематики.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37. Роль и статус политического аналитика. Вопросы профессиональной этики.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38. Метод сценариев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39. Метод анализа политических ситуаций (Б. Краснов, Д. Ольшанский).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40. Методы 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41. Метод заочных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42. SWOT-анализ.</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43. Ивент-анализ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lastRenderedPageBreak/>
        <w:t>44. Суть позиционного и ресурсного методов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45. Особенности контент-анализа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46. Когнитивное картирование и интент-анализ в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47. Дискурс-анализ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48. Сущность и методы политического прогнозирования.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49. Сущность и основы социально-политической статистики.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50. Источники эмпирических данных и основные методы сбора информации в социальных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51. Количественное измерение в политологии: построение измерительных индексов.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52. Индексы измерения политической демократии.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53. Индексы измерения качества государственного управления.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54. Шкалирование как метод эмпирического анализа. Типы шкал в социально-политических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55. Одномерное частотное распределение: накопленные частоты, группировка в интервалы.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56. Меры центральной тенденции. Характеристики степени разброса данных.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57. Графическое представление данных в социально-политической статистике.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58. Методики изображения расстановки политических сил в обществе.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59. Шкалирование по Р. Лайкерту. Суммарные оценки.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60. Шкалирование по Л. Гуттману и Л. Терстоуну.</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61. Становление и развитие методологии и инструментария прикладного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политических явлений. Соотношение прикладной и эмпирической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62. Политические технологии и антитехнологии. Классификация политических технологий.</w:t>
      </w:r>
      <w:r w:rsidR="003802E0">
        <w:rPr>
          <w:rFonts w:ascii="Times New Roman" w:hAnsi="Times New Roman"/>
          <w:bCs/>
          <w:sz w:val="24"/>
          <w:szCs w:val="24"/>
        </w:rPr>
        <w:t xml:space="preserve">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63. Политический менеджмент и маркетинг: понятие, основные типы. Сущность и схема</w:t>
      </w:r>
      <w:r w:rsidR="00DE5005">
        <w:rPr>
          <w:rFonts w:ascii="Times New Roman" w:hAnsi="Times New Roman"/>
          <w:bCs/>
          <w:sz w:val="24"/>
          <w:szCs w:val="24"/>
        </w:rPr>
        <w:t xml:space="preserve"> </w:t>
      </w:r>
      <w:r w:rsidRPr="00DE5005">
        <w:rPr>
          <w:rFonts w:ascii="Times New Roman" w:hAnsi="Times New Roman"/>
          <w:bCs/>
          <w:sz w:val="24"/>
          <w:szCs w:val="24"/>
        </w:rPr>
        <w:t>функционирования политического маркетинга.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64. Приемы электорального маркетинга и антимаркетинга, их применение в политических</w:t>
      </w:r>
      <w:r w:rsidR="00DE5005">
        <w:rPr>
          <w:rFonts w:ascii="Times New Roman" w:hAnsi="Times New Roman"/>
          <w:bCs/>
          <w:sz w:val="24"/>
          <w:szCs w:val="24"/>
        </w:rPr>
        <w:t xml:space="preserve"> </w:t>
      </w:r>
      <w:r w:rsidRPr="00DE5005">
        <w:rPr>
          <w:rFonts w:ascii="Times New Roman" w:hAnsi="Times New Roman"/>
          <w:bCs/>
          <w:sz w:val="24"/>
          <w:szCs w:val="24"/>
        </w:rPr>
        <w:t xml:space="preserve">кампаниях.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65. Методики проведения сегментации электората.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66. Специфика процедуры позиционирования в политических кампаниях.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67. Поли</w:t>
      </w:r>
      <w:r w:rsidR="003802E0">
        <w:rPr>
          <w:rFonts w:ascii="Times New Roman" w:hAnsi="Times New Roman"/>
          <w:bCs/>
          <w:sz w:val="24"/>
          <w:szCs w:val="24"/>
        </w:rPr>
        <w:t>тико-административный маркетинг, роль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68. Особенности массовых политических коммуникаци</w:t>
      </w:r>
      <w:r w:rsidR="003802E0">
        <w:rPr>
          <w:rFonts w:ascii="Times New Roman" w:hAnsi="Times New Roman"/>
          <w:bCs/>
          <w:sz w:val="24"/>
          <w:szCs w:val="24"/>
        </w:rPr>
        <w:t>й. Исследования как часть маркетинговых кампаний.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69. Политическая рек</w:t>
      </w:r>
      <w:r w:rsidR="003802E0">
        <w:rPr>
          <w:rFonts w:ascii="Times New Roman" w:hAnsi="Times New Roman"/>
          <w:bCs/>
          <w:sz w:val="24"/>
          <w:szCs w:val="24"/>
        </w:rPr>
        <w:t>лама. Исследования в рекламе.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70. Приемы разработки политического имиджа.</w:t>
      </w:r>
      <w:r w:rsidR="003802E0">
        <w:rPr>
          <w:rFonts w:ascii="Times New Roman" w:hAnsi="Times New Roman"/>
          <w:bCs/>
          <w:sz w:val="24"/>
          <w:szCs w:val="24"/>
        </w:rPr>
        <w:t xml:space="preserve"> Аудит имиджа.</w:t>
      </w:r>
    </w:p>
    <w:p w:rsidR="009579BA" w:rsidRPr="00DE5005" w:rsidRDefault="003802E0" w:rsidP="003802E0">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t>71. Паблик рилейшнз как экспертная деятельность.</w:t>
      </w:r>
    </w:p>
    <w:p w:rsidR="009579BA"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72. Политическое консультирование и организация работы аналитических центров. Влияние</w:t>
      </w:r>
      <w:r w:rsidR="00DE5005">
        <w:rPr>
          <w:rFonts w:ascii="Times New Roman" w:hAnsi="Times New Roman"/>
          <w:bCs/>
          <w:sz w:val="24"/>
          <w:szCs w:val="24"/>
        </w:rPr>
        <w:t xml:space="preserve"> </w:t>
      </w:r>
      <w:r w:rsidRPr="00DE5005">
        <w:rPr>
          <w:rFonts w:ascii="Times New Roman" w:hAnsi="Times New Roman"/>
          <w:bCs/>
          <w:sz w:val="24"/>
          <w:szCs w:val="24"/>
        </w:rPr>
        <w:t xml:space="preserve">экспертных аналитических центров на политический процесс.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73.Методологические стратегии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74.Структура и логика научного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75.Исследовательская программы диссертации.</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 xml:space="preserve">76.Разработка проблемного поля диссертации.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77.Кандидатская  диссертация по политическим</w:t>
      </w:r>
      <w:r w:rsidR="003802E0">
        <w:rPr>
          <w:rFonts w:ascii="Times New Roman" w:hAnsi="Times New Roman"/>
          <w:i w:val="0"/>
          <w:sz w:val="24"/>
          <w:szCs w:val="24"/>
        </w:rPr>
        <w:t xml:space="preserve">  наукам: основные требования к </w:t>
      </w:r>
      <w:r w:rsidRPr="003802E0">
        <w:rPr>
          <w:rFonts w:ascii="Times New Roman" w:hAnsi="Times New Roman"/>
          <w:i w:val="0"/>
          <w:sz w:val="24"/>
          <w:szCs w:val="24"/>
        </w:rPr>
        <w:t>содержанию и оформлению.</w:t>
      </w:r>
    </w:p>
    <w:p w:rsidR="004C21CD" w:rsidRPr="00EF75EB" w:rsidRDefault="004C21CD" w:rsidP="004C21CD">
      <w:pPr>
        <w:keepNext/>
        <w:keepLines/>
        <w:tabs>
          <w:tab w:val="left" w:pos="3382"/>
        </w:tabs>
        <w:spacing w:line="260" w:lineRule="exact"/>
        <w:ind w:left="420"/>
        <w:jc w:val="center"/>
        <w:outlineLvl w:val="2"/>
        <w:rPr>
          <w:rFonts w:ascii="Times New Roman" w:hAnsi="Times New Roman"/>
          <w:b/>
          <w:bCs/>
          <w:i/>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2475D0" w:rsidRDefault="002475D0" w:rsidP="00054ACB">
      <w:pPr>
        <w:pStyle w:val="21"/>
        <w:widowControl/>
        <w:suppressAutoHyphens w:val="0"/>
        <w:overflowPunct/>
        <w:autoSpaceDE/>
        <w:autoSpaceDN/>
        <w:spacing w:after="200"/>
        <w:jc w:val="both"/>
        <w:textAlignment w:val="auto"/>
        <w:rPr>
          <w:rFonts w:ascii="Times New Roman" w:hAnsi="Times New Roman"/>
          <w:b/>
          <w:i w:val="0"/>
          <w:sz w:val="24"/>
          <w:szCs w:val="24"/>
        </w:rPr>
      </w:pPr>
      <w:r w:rsidRPr="00E1575C">
        <w:rPr>
          <w:rFonts w:ascii="Times New Roman" w:hAnsi="Times New Roman"/>
          <w:b/>
          <w:i w:val="0"/>
          <w:sz w:val="24"/>
          <w:szCs w:val="24"/>
        </w:rPr>
        <w:lastRenderedPageBreak/>
        <w:t>Типовой образец ситуационной задачи (кейса):</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Проанализируйте, определите, установите и укажите свое отношение к затронутой теме</w:t>
      </w:r>
    </w:p>
    <w:p w:rsidR="00E1575C" w:rsidRPr="00E1575C" w:rsidRDefault="00E1575C" w:rsidP="00E1575C"/>
    <w:p w:rsidR="002475D0" w:rsidRPr="003802E0" w:rsidRDefault="007B19CB" w:rsidP="00C1090E">
      <w:pPr>
        <w:keepNext/>
        <w:keepLines/>
        <w:tabs>
          <w:tab w:val="left" w:pos="3382"/>
        </w:tabs>
        <w:spacing w:line="260" w:lineRule="exact"/>
        <w:jc w:val="both"/>
        <w:outlineLvl w:val="2"/>
        <w:rPr>
          <w:rFonts w:ascii="Times New Roman" w:hAnsi="Times New Roman"/>
          <w:bCs/>
          <w:sz w:val="24"/>
          <w:szCs w:val="24"/>
        </w:rPr>
      </w:pPr>
      <w:r>
        <w:rPr>
          <w:rFonts w:ascii="Times New Roman" w:hAnsi="Times New Roman"/>
          <w:bCs/>
          <w:sz w:val="24"/>
          <w:szCs w:val="24"/>
        </w:rPr>
        <w:t>В год, предшествующий общероссийской электоральной кампании, политический эксперт получил от администрации задание (заказ) проанализировать масштаб, характер и динамику протестной активности молодежи в регионе. Он изучил модели проявлений протестных настроений  молодых людей в интернете. Его вывод гласил: на данный момент подобная активность носит ограниченный характер, децентрализована, в малой степени институализирована, координируется (редко</w:t>
      </w:r>
      <w:r w:rsidR="00E960AB">
        <w:rPr>
          <w:rFonts w:ascii="Times New Roman" w:hAnsi="Times New Roman"/>
          <w:bCs/>
          <w:sz w:val="24"/>
          <w:szCs w:val="24"/>
        </w:rPr>
        <w:t xml:space="preserve"> и неэффективно</w:t>
      </w:r>
      <w:r>
        <w:rPr>
          <w:rFonts w:ascii="Times New Roman" w:hAnsi="Times New Roman"/>
          <w:bCs/>
          <w:sz w:val="24"/>
          <w:szCs w:val="24"/>
        </w:rPr>
        <w:t>) лишь по линии фанатских (футбольных) и националистических групп. Прокомментируйте, пожалуйста, мнение эксперта, особенно, все ли факторы и формы проявлений он учел.</w:t>
      </w:r>
    </w:p>
    <w:p w:rsidR="002475D0" w:rsidRPr="00BD7280" w:rsidRDefault="002475D0" w:rsidP="002475D0">
      <w:pPr>
        <w:jc w:val="both"/>
        <w:rPr>
          <w:rFonts w:ascii="Times New Roman" w:hAnsi="Times New Roman"/>
          <w:bCs/>
          <w:sz w:val="24"/>
          <w:szCs w:val="24"/>
        </w:rPr>
      </w:pPr>
    </w:p>
    <w:p w:rsidR="00C1090E" w:rsidRPr="00C1090E" w:rsidRDefault="00C1090E" w:rsidP="00C1090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1090E">
        <w:rPr>
          <w:rFonts w:ascii="Times New Roman" w:hAnsi="Times New Roman"/>
          <w:b/>
          <w:kern w:val="0"/>
          <w:sz w:val="28"/>
          <w:szCs w:val="28"/>
          <w:lang w:eastAsia="en-US"/>
        </w:rPr>
        <w:t xml:space="preserve">Шкала оценивания </w:t>
      </w:r>
    </w:p>
    <w:p w:rsidR="00C1090E" w:rsidRPr="00C1090E" w:rsidRDefault="00C1090E" w:rsidP="00C1090E">
      <w:pPr>
        <w:widowControl/>
        <w:suppressAutoHyphens w:val="0"/>
        <w:overflowPunct/>
        <w:autoSpaceDE/>
        <w:autoSpaceDN/>
        <w:spacing w:before="40" w:after="160"/>
        <w:jc w:val="both"/>
        <w:textAlignment w:val="auto"/>
        <w:rPr>
          <w:rFonts w:eastAsia="Calibri"/>
          <w:b/>
          <w:i/>
          <w:kern w:val="0"/>
          <w:sz w:val="28"/>
          <w:szCs w:val="28"/>
          <w:lang w:eastAsia="en-US"/>
        </w:rPr>
      </w:pPr>
      <w:r w:rsidRPr="00C1090E">
        <w:rPr>
          <w:rFonts w:ascii="Times New Roman" w:hAnsi="Times New Roman"/>
          <w:bCs/>
          <w:color w:val="000000"/>
          <w:kern w:val="0"/>
          <w:sz w:val="24"/>
          <w:szCs w:val="24"/>
          <w:lang w:eastAsia="en-US"/>
        </w:rPr>
        <w:tab/>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уровень самостоятельного мышления.</w:t>
      </w:r>
    </w:p>
    <w:p w:rsidR="00C1090E" w:rsidRPr="00C1090E" w:rsidRDefault="00C1090E" w:rsidP="00C1090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оцениваются ответ, в котором системно, логично и последовательно</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изложен материал на все поставленные вопросы. Кроме того, студент должен показать</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способность делать самостоятельные выводы, комментировать излагаемый материал. При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Квалифицированно применены методы исследования в научной деятельности;</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глубоко и системно изучена специфика проведения научно-исследовательской деятельности;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lastRenderedPageBreak/>
        <w:t>самостоятельно и профессионально проведена научно-исследовательская деятельность в соответствии с изученными научными методами.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r w:rsidRPr="00C1090E">
        <w:rPr>
          <w:rFonts w:ascii="Times New Roman" w:hAnsi="Times New Roman"/>
          <w:kern w:val="0"/>
          <w:sz w:val="24"/>
          <w:szCs w:val="24"/>
          <w:lang w:eastAsia="en-US"/>
        </w:rPr>
        <w:tab/>
      </w:r>
    </w:p>
    <w:p w:rsidR="00144503" w:rsidRDefault="00144503"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дается не по вопросу.</w:t>
      </w: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2475D0" w:rsidRPr="004D3F8E" w:rsidRDefault="002475D0" w:rsidP="002475D0">
      <w:pPr>
        <w:widowControl/>
        <w:suppressAutoHyphens w:val="0"/>
        <w:overflowPunct/>
        <w:autoSpaceDE/>
        <w:autoSpaceDN/>
        <w:spacing w:line="276" w:lineRule="auto"/>
        <w:textAlignment w:val="auto"/>
        <w:rPr>
          <w:rFonts w:ascii="Times New Roman" w:hAnsi="Times New Roman"/>
          <w:b/>
          <w:kern w:val="0"/>
          <w:sz w:val="28"/>
          <w:szCs w:val="28"/>
        </w:rPr>
      </w:pPr>
      <w:r w:rsidRPr="004D3F8E">
        <w:rPr>
          <w:rFonts w:ascii="Times New Roman" w:hAnsi="Times New Roman"/>
          <w:b/>
          <w:kern w:val="0"/>
          <w:sz w:val="28"/>
          <w:szCs w:val="28"/>
        </w:rPr>
        <w:t xml:space="preserve">4.4.Методические материалы </w:t>
      </w:r>
    </w:p>
    <w:p w:rsidR="002475D0" w:rsidRPr="00BD7280" w:rsidRDefault="002475D0" w:rsidP="002475D0">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C1090E" w:rsidRDefault="00C1090E" w:rsidP="00C1090E">
      <w:pPr>
        <w:widowControl/>
        <w:overflowPunct/>
        <w:autoSpaceDE/>
        <w:autoSpaceDN/>
        <w:jc w:val="both"/>
        <w:textAlignment w:val="auto"/>
        <w:rPr>
          <w:rFonts w:ascii="Times New Roman" w:hAnsi="Times New Roman"/>
          <w:kern w:val="0"/>
          <w:sz w:val="24"/>
          <w:szCs w:val="24"/>
          <w:u w:val="single"/>
          <w:lang w:eastAsia="zh-CN"/>
        </w:rPr>
      </w:pPr>
    </w:p>
    <w:p w:rsidR="006B6E27" w:rsidRPr="006B6E27" w:rsidRDefault="006B6E27" w:rsidP="006B6E27">
      <w:pPr>
        <w:jc w:val="both"/>
        <w:rPr>
          <w:rFonts w:ascii="Times New Roman" w:hAnsi="Times New Roman"/>
          <w:sz w:val="24"/>
          <w:szCs w:val="24"/>
        </w:rPr>
      </w:pPr>
      <w:r w:rsidRPr="006B6E27">
        <w:rPr>
          <w:rFonts w:ascii="Times New Roman" w:hAnsi="Times New Roman"/>
          <w:b/>
          <w:sz w:val="24"/>
          <w:szCs w:val="24"/>
        </w:rPr>
        <w:t>Промежуточная аттестация в системе ДОТ</w:t>
      </w:r>
      <w:r w:rsidRPr="006B6E27">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C1090E" w:rsidRPr="00936EA4" w:rsidRDefault="00C1090E" w:rsidP="00936EA4">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8" w:name="_Toc487114180"/>
      <w:r w:rsidRPr="00936EA4">
        <w:rPr>
          <w:rFonts w:ascii="Times New Roman" w:hAnsi="Times New Roman"/>
          <w:b/>
          <w:bCs/>
          <w:kern w:val="0"/>
          <w:sz w:val="28"/>
          <w:szCs w:val="28"/>
        </w:rPr>
        <w:t>5. Методические указания для обучающихся по освоению дисциплины</w:t>
      </w:r>
      <w:bookmarkEnd w:id="8"/>
      <w:r w:rsidRPr="00936EA4">
        <w:rPr>
          <w:rFonts w:ascii="Times New Roman" w:hAnsi="Times New Roman"/>
          <w:b/>
          <w:bCs/>
          <w:kern w:val="0"/>
          <w:sz w:val="28"/>
          <w:szCs w:val="28"/>
        </w:rPr>
        <w:t xml:space="preserve"> </w:t>
      </w:r>
    </w:p>
    <w:p w:rsidR="002475D0" w:rsidRPr="00525BA2" w:rsidRDefault="002475D0" w:rsidP="002475D0">
      <w:pPr>
        <w:tabs>
          <w:tab w:val="left" w:pos="0"/>
          <w:tab w:val="left" w:pos="540"/>
          <w:tab w:val="left" w:pos="1701"/>
        </w:tabs>
        <w:jc w:val="both"/>
        <w:rPr>
          <w:rFonts w:ascii="Times New Roman" w:hAnsi="Times New Roman"/>
          <w:sz w:val="24"/>
          <w:szCs w:val="24"/>
        </w:rPr>
      </w:pPr>
      <w:bookmarkStart w:id="9" w:name="_Toc481944072"/>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Основными видами аудиторной работы при изучении дисциплины яв</w:t>
      </w:r>
      <w:r w:rsidRPr="00525BA2">
        <w:rPr>
          <w:rFonts w:ascii="Times New Roman" w:hAnsi="Times New Roman"/>
          <w:sz w:val="24"/>
          <w:szCs w:val="24"/>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525BA2">
        <w:rPr>
          <w:rFonts w:ascii="Times New Roman" w:hAnsi="Times New Roman"/>
          <w:sz w:val="24"/>
          <w:szCs w:val="24"/>
        </w:rPr>
        <w:softHyphen/>
        <w:t>гаются и разъясняются основные понятия темы, связанные с ней теоретиче</w:t>
      </w:r>
      <w:r w:rsidRPr="00525BA2">
        <w:rPr>
          <w:rFonts w:ascii="Times New Roman" w:hAnsi="Times New Roman"/>
          <w:sz w:val="24"/>
          <w:szCs w:val="24"/>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525BA2">
        <w:rPr>
          <w:rFonts w:ascii="Times New Roman" w:hAnsi="Times New Roman"/>
          <w:sz w:val="24"/>
          <w:szCs w:val="24"/>
        </w:rPr>
        <w:softHyphen/>
        <w:t>вать лекционный материал.</w:t>
      </w:r>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Завершают изучение тем учебной дисциплины практические (семинар</w:t>
      </w:r>
      <w:r w:rsidRPr="00525BA2">
        <w:rPr>
          <w:rFonts w:ascii="Times New Roman" w:hAnsi="Times New Roman"/>
          <w:sz w:val="24"/>
          <w:szCs w:val="24"/>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проблематике дисциплины; приоб</w:t>
      </w:r>
      <w:r w:rsidRPr="00525BA2">
        <w:rPr>
          <w:rFonts w:ascii="Times New Roman" w:hAnsi="Times New Roman"/>
          <w:sz w:val="24"/>
          <w:szCs w:val="24"/>
        </w:rPr>
        <w:softHyphen/>
        <w:t>ретения опыта анализа политических институтов и процессов. Семинару предшествует самостоятельная работа аспиранта, связанная с освоением лекционного материала и материалов, изло</w:t>
      </w:r>
      <w:r w:rsidRPr="00525BA2">
        <w:rPr>
          <w:rFonts w:ascii="Times New Roman" w:hAnsi="Times New Roman"/>
          <w:sz w:val="24"/>
          <w:szCs w:val="24"/>
        </w:rPr>
        <w:softHyphen/>
        <w:t>женных в учебниках и учебных пособиях, а также в литературе, рекомендо</w:t>
      </w:r>
      <w:r w:rsidRPr="00525BA2">
        <w:rPr>
          <w:rFonts w:ascii="Times New Roman" w:hAnsi="Times New Roman"/>
          <w:sz w:val="24"/>
          <w:szCs w:val="24"/>
        </w:rPr>
        <w:softHyphen/>
        <w:t xml:space="preserve">ванной преподавателем. По согласованию с преподавателем или его заданию аспирант может готовить рефераты или доклады по </w:t>
      </w:r>
      <w:r w:rsidRPr="00525BA2">
        <w:rPr>
          <w:rFonts w:ascii="Times New Roman" w:hAnsi="Times New Roman"/>
          <w:sz w:val="24"/>
          <w:szCs w:val="24"/>
        </w:rPr>
        <w:lastRenderedPageBreak/>
        <w:t>отдельным темам дисцип</w:t>
      </w:r>
      <w:r w:rsidRPr="00525BA2">
        <w:rPr>
          <w:rFonts w:ascii="Times New Roman" w:hAnsi="Times New Roman"/>
          <w:sz w:val="24"/>
          <w:szCs w:val="24"/>
        </w:rPr>
        <w:softHyphen/>
        <w:t xml:space="preserve">лины.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Важным видом работы аспиранта при изучении дисциплины является са</w:t>
      </w:r>
      <w:r w:rsidRPr="00525BA2">
        <w:rPr>
          <w:rFonts w:ascii="Times New Roman" w:hAnsi="Times New Roman"/>
          <w:sz w:val="24"/>
          <w:szCs w:val="24"/>
        </w:rPr>
        <w:softHyphen/>
        <w:t>мостоятельная работа. Для аспирантов очной формы обучения на самостоя</w:t>
      </w:r>
      <w:r w:rsidRPr="00525BA2">
        <w:rPr>
          <w:rFonts w:ascii="Times New Roman" w:hAnsi="Times New Roman"/>
          <w:sz w:val="24"/>
          <w:szCs w:val="24"/>
        </w:rPr>
        <w:softHyphen/>
        <w:t>тельную работу отводится свыше 60% общего времени изучения дисципли</w:t>
      </w:r>
      <w:r w:rsidRPr="00525BA2">
        <w:rPr>
          <w:rFonts w:ascii="Times New Roman" w:hAnsi="Times New Roman"/>
          <w:sz w:val="24"/>
          <w:szCs w:val="24"/>
        </w:rPr>
        <w:softHyphen/>
        <w:t>ны, поэтому правильная организация самостоятельной работы является зало</w:t>
      </w:r>
      <w:r w:rsidRPr="00525BA2">
        <w:rPr>
          <w:rFonts w:ascii="Times New Roman" w:hAnsi="Times New Roman"/>
          <w:sz w:val="24"/>
          <w:szCs w:val="24"/>
        </w:rPr>
        <w:softHyphen/>
        <w:t>гом успешного ее изучения. Нельзя надеяться только на тот материал, кото</w:t>
      </w:r>
      <w:r w:rsidRPr="00525BA2">
        <w:rPr>
          <w:rFonts w:ascii="Times New Roman" w:hAnsi="Times New Roman"/>
          <w:sz w:val="24"/>
          <w:szCs w:val="24"/>
        </w:rPr>
        <w:softHyphen/>
        <w:t>рый был озвучен в ходе лекций или семинарских занятий, - необходимо за</w:t>
      </w:r>
      <w:r w:rsidRPr="00525BA2">
        <w:rPr>
          <w:rFonts w:ascii="Times New Roman" w:hAnsi="Times New Roman"/>
          <w:sz w:val="24"/>
          <w:szCs w:val="24"/>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383937" w:rsidRDefault="00383937" w:rsidP="002475D0">
      <w:pPr>
        <w:adjustRightInd w:val="0"/>
        <w:spacing w:before="288" w:after="200" w:line="276" w:lineRule="auto"/>
        <w:contextualSpacing/>
        <w:jc w:val="both"/>
        <w:outlineLvl w:val="0"/>
        <w:rPr>
          <w:rFonts w:ascii="Times New Roman" w:hAnsi="Times New Roman"/>
          <w:kern w:val="0"/>
          <w:sz w:val="24"/>
          <w:szCs w:val="24"/>
        </w:rPr>
      </w:pPr>
      <w:r>
        <w:rPr>
          <w:rFonts w:ascii="Times New Roman" w:hAnsi="Times New Roman"/>
          <w:sz w:val="24"/>
          <w:szCs w:val="24"/>
        </w:rPr>
        <w:t xml:space="preserve">          </w:t>
      </w:r>
      <w:r w:rsidR="002475D0" w:rsidRPr="00525BA2">
        <w:rPr>
          <w:rFonts w:ascii="Times New Roman" w:hAnsi="Times New Roman"/>
          <w:sz w:val="24"/>
          <w:szCs w:val="24"/>
        </w:rPr>
        <w:t>Самостоятельную работу по изучению 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002475D0" w:rsidRPr="00525BA2">
        <w:rPr>
          <w:rFonts w:ascii="Times New Roman" w:hAnsi="Times New Roman"/>
          <w:sz w:val="24"/>
          <w:szCs w:val="24"/>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002475D0" w:rsidRPr="00525BA2">
        <w:rPr>
          <w:rFonts w:ascii="Times New Roman" w:hAnsi="Times New Roman"/>
          <w:sz w:val="24"/>
          <w:szCs w:val="24"/>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r w:rsidR="002475D0" w:rsidRPr="00525BA2">
        <w:rPr>
          <w:rFonts w:ascii="Times New Roman" w:hAnsi="Times New Roman"/>
          <w:kern w:val="0"/>
          <w:sz w:val="24"/>
          <w:szCs w:val="24"/>
        </w:rPr>
        <w:t xml:space="preserve"> </w:t>
      </w:r>
    </w:p>
    <w:p w:rsidR="002475D0" w:rsidRPr="00525BA2" w:rsidRDefault="00383937" w:rsidP="00383937">
      <w:pPr>
        <w:adjustRightInd w:val="0"/>
        <w:spacing w:before="288" w:after="200" w:line="276" w:lineRule="auto"/>
        <w:contextualSpacing/>
        <w:jc w:val="both"/>
        <w:outlineLvl w:val="0"/>
        <w:rPr>
          <w:rFonts w:ascii="Times New Roman" w:hAnsi="Times New Roman"/>
          <w:kern w:val="0"/>
          <w:sz w:val="24"/>
          <w:szCs w:val="24"/>
          <w:lang w:eastAsia="en-US"/>
        </w:rPr>
      </w:pPr>
      <w:r>
        <w:rPr>
          <w:rFonts w:ascii="Times New Roman" w:hAnsi="Times New Roman"/>
          <w:kern w:val="0"/>
          <w:sz w:val="24"/>
          <w:szCs w:val="24"/>
        </w:rPr>
        <w:t xml:space="preserve">           </w:t>
      </w:r>
      <w:r w:rsidR="002475D0" w:rsidRPr="00525BA2">
        <w:rPr>
          <w:rFonts w:ascii="Times New Roman" w:hAnsi="Times New Roman"/>
          <w:kern w:val="0"/>
          <w:sz w:val="24"/>
          <w:szCs w:val="24"/>
        </w:rPr>
        <w:t>Р</w:t>
      </w:r>
      <w:r>
        <w:rPr>
          <w:rFonts w:ascii="Times New Roman" w:hAnsi="Times New Roman"/>
          <w:kern w:val="0"/>
          <w:sz w:val="24"/>
          <w:szCs w:val="24"/>
        </w:rPr>
        <w:t>яд тем курса может быть вынесен</w:t>
      </w:r>
      <w:r w:rsidR="002475D0" w:rsidRPr="00525BA2">
        <w:rPr>
          <w:rFonts w:ascii="Times New Roman" w:hAnsi="Times New Roman"/>
          <w:kern w:val="0"/>
          <w:sz w:val="24"/>
          <w:szCs w:val="24"/>
        </w:rPr>
        <w:t xml:space="preserve"> преподавателем на самостоятельное изучение в систем</w:t>
      </w:r>
      <w:r>
        <w:rPr>
          <w:rFonts w:ascii="Times New Roman" w:hAnsi="Times New Roman"/>
          <w:kern w:val="0"/>
          <w:sz w:val="24"/>
          <w:szCs w:val="24"/>
        </w:rPr>
        <w:t>е</w:t>
      </w:r>
      <w:r w:rsidR="002475D0" w:rsidRPr="00525BA2">
        <w:rPr>
          <w:rFonts w:ascii="Times New Roman" w:hAnsi="Times New Roman"/>
          <w:kern w:val="0"/>
          <w:sz w:val="24"/>
          <w:szCs w:val="24"/>
        </w:rPr>
        <w:t xml:space="preserve"> ЭОС, с обсуждением соответствующих вопросов на семинарских занятиях. Поэтому подготовка к сдаче </w:t>
      </w:r>
      <w:r w:rsidRPr="00525BA2">
        <w:rPr>
          <w:rFonts w:ascii="Times New Roman" w:hAnsi="Times New Roman"/>
          <w:kern w:val="0"/>
          <w:sz w:val="24"/>
          <w:szCs w:val="24"/>
        </w:rPr>
        <w:t>зачета и</w:t>
      </w:r>
      <w:r w:rsidR="002475D0" w:rsidRPr="00525BA2">
        <w:rPr>
          <w:rFonts w:ascii="Times New Roman" w:hAnsi="Times New Roman"/>
          <w:kern w:val="0"/>
          <w:sz w:val="24"/>
          <w:szCs w:val="24"/>
        </w:rPr>
        <w:t xml:space="preserve">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w:t>
      </w:r>
      <w:r w:rsidRPr="00525BA2">
        <w:rPr>
          <w:rFonts w:ascii="Times New Roman" w:hAnsi="Times New Roman"/>
          <w:kern w:val="0"/>
          <w:sz w:val="24"/>
          <w:szCs w:val="24"/>
        </w:rPr>
        <w:t>занятиям аспиранты</w:t>
      </w:r>
      <w:r w:rsidR="002475D0" w:rsidRPr="00525BA2">
        <w:rPr>
          <w:rFonts w:ascii="Times New Roman" w:hAnsi="Times New Roman"/>
          <w:kern w:val="0"/>
          <w:sz w:val="24"/>
          <w:szCs w:val="24"/>
        </w:rPr>
        <w:t xml:space="preserve"> должны ознакомиться с соответствующей литературой, </w:t>
      </w:r>
      <w:r w:rsidRPr="00525BA2">
        <w:rPr>
          <w:rFonts w:ascii="Times New Roman" w:hAnsi="Times New Roman"/>
          <w:kern w:val="0"/>
          <w:sz w:val="24"/>
          <w:szCs w:val="24"/>
        </w:rPr>
        <w:t>которая содержится</w:t>
      </w:r>
      <w:r w:rsidR="002475D0" w:rsidRPr="00525BA2">
        <w:rPr>
          <w:rFonts w:ascii="Times New Roman" w:hAnsi="Times New Roman"/>
          <w:kern w:val="0"/>
          <w:sz w:val="24"/>
          <w:szCs w:val="24"/>
        </w:rPr>
        <w:t xml:space="preserve"> в п.6.1. </w:t>
      </w:r>
      <w:r w:rsidRPr="00525BA2">
        <w:rPr>
          <w:rFonts w:ascii="Times New Roman" w:hAnsi="Times New Roman"/>
          <w:kern w:val="0"/>
          <w:sz w:val="24"/>
          <w:szCs w:val="24"/>
        </w:rPr>
        <w:t>«Основная</w:t>
      </w:r>
      <w:r w:rsidR="002475D0" w:rsidRPr="00525BA2">
        <w:rPr>
          <w:rFonts w:ascii="Times New Roman" w:hAnsi="Times New Roman"/>
          <w:kern w:val="0"/>
          <w:sz w:val="24"/>
          <w:szCs w:val="24"/>
        </w:rPr>
        <w:t xml:space="preserve"> литература». При подготовке ответов на контрольные вопросы по теме, а также при выполнении тренировочных заданий по уже пройденной теме, аспиранты  используют рекомендованную в п.6.2 дополнительную</w:t>
      </w:r>
      <w:r>
        <w:rPr>
          <w:rFonts w:ascii="Times New Roman" w:hAnsi="Times New Roman"/>
          <w:kern w:val="0"/>
          <w:sz w:val="24"/>
          <w:szCs w:val="24"/>
        </w:rPr>
        <w:t xml:space="preserve"> </w:t>
      </w:r>
      <w:r w:rsidR="002475D0" w:rsidRPr="00525BA2">
        <w:rPr>
          <w:rFonts w:ascii="Times New Roman" w:hAnsi="Times New Roman"/>
          <w:kern w:val="0"/>
          <w:sz w:val="24"/>
          <w:szCs w:val="24"/>
        </w:rPr>
        <w:t>литературу.</w:t>
      </w:r>
      <w:r w:rsidR="002475D0" w:rsidRPr="00525BA2">
        <w:rPr>
          <w:rFonts w:ascii="Times New Roman" w:hAnsi="Times New Roman"/>
          <w:kern w:val="0"/>
          <w:sz w:val="24"/>
          <w:szCs w:val="24"/>
          <w:highlight w:val="yellow"/>
        </w:rPr>
        <w:br/>
      </w:r>
      <w:r>
        <w:rPr>
          <w:rFonts w:ascii="Times New Roman" w:hAnsi="Times New Roman"/>
          <w:kern w:val="0"/>
          <w:sz w:val="24"/>
          <w:szCs w:val="24"/>
          <w:lang w:eastAsia="en-US"/>
        </w:rPr>
        <w:t xml:space="preserve">          </w:t>
      </w:r>
      <w:r w:rsidR="002475D0" w:rsidRPr="00525BA2">
        <w:rPr>
          <w:rFonts w:ascii="Times New Roman" w:hAnsi="Times New Roman"/>
          <w:kern w:val="0"/>
          <w:sz w:val="24"/>
          <w:szCs w:val="24"/>
          <w:lang w:eastAsia="en-US"/>
        </w:rPr>
        <w:t>В  рамках ЭОС предлагаемый учебно-методический комплекс предполагает постоянной включение преподавателя и обучаемых в процесс последовательного усвоения материалов курса  нивелированный в объеме действующего учебного плана рабочей программы дисциплины. Как преподаватель, так и слушатель получают возможность на основе представленных в ЭОК материалов, в случае необходимости, выходить за рамки учебного материала и постоянно его актуализировать.</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государственного и муниципального управления.</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lastRenderedPageBreak/>
        <w:t xml:space="preserve">Выступления должны быть предварительно отработаны, чтобы речь выступающего была свободной, не привязанной к тексту.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использования различных управленческих подходов, решения стандартных задач, развивает способность к нестандартным решениям.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Поскольку изучение системы государственной и муниципальной службы требует использования достижений многих наук, следует применять и сопоставлять знания, полученные при изучении таких дисциплин как политология, экономика, психология, история, математика.</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525BA2">
        <w:rPr>
          <w:rFonts w:ascii="Times New Roman" w:hAnsi="Times New Roman"/>
          <w:kern w:val="0"/>
          <w:sz w:val="24"/>
          <w:szCs w:val="24"/>
        </w:rPr>
        <w:t xml:space="preserve">В процессе обучения применяется текущий, промежуточный и итоговый контроль. Текущий контроль осуществляется преподавателем по результатам освоения конкретной темы дисциплины. Промежуточный контроль заключается в проверке и оценке знаний и навыков студентов не всей совокупности материала дисциплины, а лишь по результатам конкретным темам курса . Итоговый контроль предполагает сдачу студентами  экзамена в устной </w:t>
      </w:r>
      <w:r w:rsidRPr="00C1090E">
        <w:rPr>
          <w:rFonts w:ascii="Times New Roman" w:hAnsi="Times New Roman"/>
          <w:kern w:val="0"/>
          <w:sz w:val="24"/>
          <w:szCs w:val="24"/>
        </w:rPr>
        <w:t>или же письменной форме (тест).</w:t>
      </w:r>
    </w:p>
    <w:p w:rsidR="002475D0" w:rsidRPr="00C1090E" w:rsidRDefault="002475D0" w:rsidP="002475D0">
      <w:pPr>
        <w:widowControl/>
        <w:tabs>
          <w:tab w:val="center" w:pos="4677"/>
          <w:tab w:val="right" w:pos="9355"/>
        </w:tabs>
        <w:suppressAutoHyphens w:val="0"/>
        <w:overflowPunct/>
        <w:autoSpaceDE/>
        <w:autoSpaceDN/>
        <w:jc w:val="both"/>
        <w:textAlignment w:val="auto"/>
        <w:rPr>
          <w:rFonts w:ascii="Times New Roman" w:hAnsi="Times New Roman"/>
          <w:bCs/>
          <w:i/>
          <w:kern w:val="0"/>
          <w:sz w:val="24"/>
          <w:szCs w:val="24"/>
        </w:rPr>
      </w:pPr>
    </w:p>
    <w:p w:rsidR="002475D0" w:rsidRPr="00C1090E" w:rsidRDefault="002475D0" w:rsidP="002475D0">
      <w:pPr>
        <w:widowControl/>
        <w:shd w:val="clear" w:color="auto" w:fill="FFFFFF"/>
        <w:suppressAutoHyphens w:val="0"/>
        <w:overflowPunct/>
        <w:autoSpaceDE/>
        <w:autoSpaceDN/>
        <w:spacing w:after="150"/>
        <w:jc w:val="center"/>
        <w:textAlignment w:val="auto"/>
        <w:rPr>
          <w:rFonts w:ascii="Times New Roman" w:hAnsi="Times New Roman"/>
          <w:b/>
          <w:kern w:val="0"/>
          <w:sz w:val="24"/>
          <w:szCs w:val="24"/>
        </w:rPr>
      </w:pPr>
      <w:r w:rsidRPr="00C1090E">
        <w:rPr>
          <w:rFonts w:ascii="Times New Roman" w:hAnsi="Times New Roman"/>
          <w:b/>
          <w:kern w:val="0"/>
          <w:sz w:val="24"/>
          <w:szCs w:val="24"/>
        </w:rPr>
        <w:t>5.2.</w:t>
      </w:r>
      <w:r w:rsidR="00383937">
        <w:rPr>
          <w:rFonts w:ascii="Times New Roman" w:hAnsi="Times New Roman"/>
          <w:b/>
          <w:kern w:val="0"/>
          <w:sz w:val="24"/>
          <w:szCs w:val="24"/>
        </w:rPr>
        <w:t xml:space="preserve"> </w:t>
      </w:r>
      <w:r w:rsidRPr="00C1090E">
        <w:rPr>
          <w:rFonts w:ascii="Times New Roman" w:hAnsi="Times New Roman"/>
          <w:b/>
          <w:kern w:val="0"/>
          <w:sz w:val="24"/>
          <w:szCs w:val="24"/>
        </w:rPr>
        <w:t>Практические рекомендации по отдельным формам изучения курса</w:t>
      </w:r>
    </w:p>
    <w:p w:rsidR="002475D0" w:rsidRPr="00C1090E" w:rsidRDefault="004C21CD" w:rsidP="002475D0">
      <w:pPr>
        <w:widowControl/>
        <w:shd w:val="clear" w:color="auto" w:fill="FFFFFF"/>
        <w:suppressAutoHyphens w:val="0"/>
        <w:overflowPunct/>
        <w:autoSpaceDE/>
        <w:autoSpaceDN/>
        <w:spacing w:after="150"/>
        <w:jc w:val="both"/>
        <w:textAlignment w:val="auto"/>
        <w:rPr>
          <w:rFonts w:ascii="Times New Roman" w:hAnsi="Times New Roman"/>
          <w:kern w:val="0"/>
          <w:sz w:val="24"/>
          <w:szCs w:val="24"/>
        </w:rPr>
      </w:pPr>
      <w:r w:rsidRPr="00C1090E">
        <w:rPr>
          <w:rFonts w:ascii="Times New Roman" w:hAnsi="Times New Roman"/>
          <w:kern w:val="0"/>
          <w:sz w:val="24"/>
          <w:szCs w:val="24"/>
        </w:rPr>
        <w:tab/>
      </w:r>
      <w:r w:rsidR="002475D0" w:rsidRPr="00C1090E">
        <w:rPr>
          <w:rFonts w:ascii="Times New Roman" w:hAnsi="Times New Roman"/>
          <w:kern w:val="0"/>
          <w:sz w:val="24"/>
          <w:szCs w:val="24"/>
        </w:rPr>
        <w:t>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студенты должны: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Внимательно проработать </w:t>
      </w:r>
      <w:r w:rsidR="00383937" w:rsidRPr="00C1090E">
        <w:rPr>
          <w:rFonts w:ascii="Times New Roman" w:hAnsi="Times New Roman"/>
          <w:kern w:val="0"/>
          <w:sz w:val="24"/>
          <w:szCs w:val="24"/>
        </w:rPr>
        <w:t>тексты лекций</w:t>
      </w:r>
      <w:r w:rsidRPr="00C1090E">
        <w:rPr>
          <w:rFonts w:ascii="Times New Roman" w:hAnsi="Times New Roman"/>
          <w:kern w:val="0"/>
          <w:sz w:val="24"/>
          <w:szCs w:val="24"/>
        </w:rPr>
        <w:t xml:space="preserve"> и иные информационные материалы, выложенные в системе ЭОС по каждой теме курса;</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 дополнить полученные знания его с учетом рекомендованной по данной теме литературы;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изучить рекомендованную основную и дополнительную литературу, составлять тезисы, аннотации и конспекты наиболее важных моментов;</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самостоятельно выполнять задания, сформулированные по каждой теме курса и своевременно выкладывать их в </w:t>
      </w:r>
      <w:r w:rsidR="00383937" w:rsidRPr="00C1090E">
        <w:rPr>
          <w:rFonts w:ascii="Times New Roman" w:hAnsi="Times New Roman"/>
          <w:kern w:val="0"/>
          <w:sz w:val="24"/>
          <w:szCs w:val="24"/>
        </w:rPr>
        <w:t>сеть для</w:t>
      </w:r>
      <w:r w:rsidRPr="00C1090E">
        <w:rPr>
          <w:rFonts w:ascii="Times New Roman" w:hAnsi="Times New Roman"/>
          <w:kern w:val="0"/>
          <w:sz w:val="24"/>
          <w:szCs w:val="24"/>
        </w:rPr>
        <w:t xml:space="preserve"> проверки обсуждения. С этой цель следует постоянно пользоваться возможностями форума и диалога в рамках ЭОС;</w:t>
      </w:r>
    </w:p>
    <w:p w:rsidR="002475D0" w:rsidRPr="00C1090E" w:rsidRDefault="002475D0" w:rsidP="002475D0">
      <w:pPr>
        <w:widowControl/>
        <w:numPr>
          <w:ilvl w:val="0"/>
          <w:numId w:val="22"/>
        </w:numPr>
        <w:suppressAutoHyphens w:val="0"/>
        <w:overflowPunct/>
        <w:autoSpaceDE/>
        <w:autoSpaceDN/>
        <w:spacing w:before="40" w:after="200" w:line="276" w:lineRule="auto"/>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t>рекомендуется использовать для самопроверки материалы фонда оценочных средств – см. п.4</w:t>
      </w:r>
      <w:r w:rsidRPr="00C1090E">
        <w:rPr>
          <w:rFonts w:ascii="Times New Roman" w:hAnsi="Times New Roman"/>
          <w:b/>
          <w:bCs/>
          <w:kern w:val="0"/>
          <w:sz w:val="24"/>
          <w:szCs w:val="24"/>
        </w:rPr>
        <w:t>.</w:t>
      </w:r>
      <w:r w:rsidRPr="00C1090E">
        <w:rPr>
          <w:rFonts w:ascii="Times New Roman" w:hAnsi="Times New Roman"/>
          <w:bCs/>
          <w:i/>
          <w:kern w:val="0"/>
          <w:sz w:val="24"/>
          <w:szCs w:val="24"/>
        </w:rPr>
        <w:t>2. Материалы текущего контроля успеваемости обучающихся.</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необходимо постоянно следить </w:t>
      </w:r>
      <w:r w:rsidR="00383937" w:rsidRPr="00C1090E">
        <w:rPr>
          <w:rFonts w:ascii="Times New Roman" w:hAnsi="Times New Roman"/>
          <w:kern w:val="0"/>
          <w:sz w:val="24"/>
          <w:szCs w:val="24"/>
        </w:rPr>
        <w:t>за своевременным предоставлением выполненных</w:t>
      </w:r>
      <w:r w:rsidRPr="00C1090E">
        <w:rPr>
          <w:rFonts w:ascii="Times New Roman" w:hAnsi="Times New Roman"/>
          <w:kern w:val="0"/>
          <w:sz w:val="24"/>
          <w:szCs w:val="24"/>
        </w:rPr>
        <w:t xml:space="preserve"> заданий по каждой теме в срок. После истечения установленного календарного срока выполнения заданий по каждой теме в соответствии с учебным планом и расписанием занятий допуск к сети </w:t>
      </w:r>
      <w:r w:rsidR="00383937" w:rsidRPr="00C1090E">
        <w:rPr>
          <w:rFonts w:ascii="Times New Roman" w:hAnsi="Times New Roman"/>
          <w:kern w:val="0"/>
          <w:sz w:val="24"/>
          <w:szCs w:val="24"/>
        </w:rPr>
        <w:t>ЭОС в</w:t>
      </w:r>
      <w:r w:rsidRPr="00C1090E">
        <w:rPr>
          <w:rFonts w:ascii="Times New Roman" w:hAnsi="Times New Roman"/>
          <w:kern w:val="0"/>
          <w:sz w:val="24"/>
          <w:szCs w:val="24"/>
        </w:rPr>
        <w:t xml:space="preserve"> рамках конкретной темы может быть закрыт. Доступ к изучению материалов следующей темы курса разрешается только после выполнения контрольных заданий предыдущей темы.</w:t>
      </w:r>
    </w:p>
    <w:p w:rsidR="002475D0" w:rsidRPr="00C1090E" w:rsidRDefault="002475D0" w:rsidP="002475D0">
      <w:pPr>
        <w:widowControl/>
        <w:shd w:val="clear" w:color="auto" w:fill="FFFFFF"/>
        <w:suppressAutoHyphens w:val="0"/>
        <w:overflowPunct/>
        <w:autoSpaceDE/>
        <w:autoSpaceDN/>
        <w:spacing w:before="100" w:beforeAutospacing="1" w:after="100" w:afterAutospacing="1"/>
        <w:ind w:left="142" w:firstLine="1298"/>
        <w:jc w:val="both"/>
        <w:textAlignment w:val="auto"/>
        <w:rPr>
          <w:rFonts w:ascii="Times New Roman" w:hAnsi="Times New Roman"/>
          <w:kern w:val="0"/>
          <w:sz w:val="24"/>
          <w:szCs w:val="24"/>
        </w:rPr>
      </w:pPr>
      <w:r w:rsidRPr="00C1090E">
        <w:rPr>
          <w:rFonts w:ascii="Times New Roman" w:hAnsi="Times New Roman"/>
          <w:kern w:val="0"/>
          <w:sz w:val="24"/>
          <w:szCs w:val="24"/>
        </w:rPr>
        <w:t xml:space="preserve">Эти рекомендации необходимо учитывать при реализации </w:t>
      </w:r>
      <w:r w:rsidR="00383937" w:rsidRPr="00C1090E">
        <w:rPr>
          <w:rFonts w:ascii="Times New Roman" w:hAnsi="Times New Roman"/>
          <w:kern w:val="0"/>
          <w:sz w:val="24"/>
          <w:szCs w:val="24"/>
        </w:rPr>
        <w:t>всех форм текущего контроля,</w:t>
      </w:r>
      <w:r w:rsidRPr="00C1090E">
        <w:rPr>
          <w:rFonts w:ascii="Times New Roman" w:hAnsi="Times New Roman"/>
          <w:kern w:val="0"/>
          <w:sz w:val="24"/>
          <w:szCs w:val="24"/>
        </w:rPr>
        <w:t xml:space="preserve"> предусмотренных РПД. Каждый зарегистрированный в ЭОС </w:t>
      </w:r>
      <w:r w:rsidRPr="00C1090E">
        <w:rPr>
          <w:rFonts w:ascii="Times New Roman" w:hAnsi="Times New Roman"/>
          <w:kern w:val="0"/>
          <w:sz w:val="24"/>
          <w:szCs w:val="24"/>
        </w:rPr>
        <w:lastRenderedPageBreak/>
        <w:t>аспирант имеет доступ ко всем формам текущего контроля и должен для получения оценки усвоения каждой темы курса своевременно выполнять соответствующие задания  в рамках всех форм текущего контроля</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
          <w:kern w:val="0"/>
          <w:sz w:val="24"/>
          <w:szCs w:val="24"/>
        </w:rPr>
      </w:pPr>
      <w:r w:rsidRPr="00C1090E">
        <w:rPr>
          <w:rFonts w:ascii="Times New Roman" w:hAnsi="Times New Roman"/>
          <w:b/>
          <w:kern w:val="0"/>
          <w:sz w:val="24"/>
          <w:szCs w:val="24"/>
        </w:rPr>
        <w:t>5.2.1.</w:t>
      </w:r>
      <w:r w:rsidR="00383937">
        <w:rPr>
          <w:rFonts w:ascii="Times New Roman" w:hAnsi="Times New Roman"/>
          <w:b/>
          <w:kern w:val="0"/>
          <w:sz w:val="24"/>
          <w:szCs w:val="24"/>
        </w:rPr>
        <w:t xml:space="preserve"> </w:t>
      </w:r>
      <w:r w:rsidRPr="00C1090E">
        <w:rPr>
          <w:rFonts w:ascii="Times New Roman" w:hAnsi="Times New Roman"/>
          <w:b/>
          <w:kern w:val="0"/>
          <w:sz w:val="24"/>
          <w:szCs w:val="24"/>
        </w:rPr>
        <w:t>Практические рекомендации по отдельным формам текущего контроля изучения курса:</w:t>
      </w:r>
    </w:p>
    <w:p w:rsidR="002475D0" w:rsidRPr="00C1090E" w:rsidRDefault="002475D0" w:rsidP="002475D0">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i/>
          <w:kern w:val="0"/>
          <w:sz w:val="24"/>
          <w:szCs w:val="24"/>
        </w:rPr>
        <w:t>5.2.1.1</w:t>
      </w:r>
      <w:r w:rsidRPr="00C1090E">
        <w:rPr>
          <w:rFonts w:ascii="Times New Roman" w:hAnsi="Times New Roman"/>
          <w:bCs/>
          <w:i/>
          <w:kern w:val="0"/>
          <w:sz w:val="24"/>
          <w:szCs w:val="24"/>
        </w:rPr>
        <w:t>. Устный опрос.</w:t>
      </w:r>
      <w:r w:rsidRPr="00C1090E">
        <w:rPr>
          <w:rFonts w:ascii="Times New Roman" w:hAnsi="Times New Roman"/>
          <w:bCs/>
          <w:kern w:val="0"/>
          <w:sz w:val="24"/>
          <w:szCs w:val="24"/>
        </w:rPr>
        <w:t xml:space="preserve"> </w:t>
      </w:r>
    </w:p>
    <w:p w:rsidR="002475D0" w:rsidRPr="00C1090E" w:rsidRDefault="002475D0" w:rsidP="002475D0">
      <w:pPr>
        <w:suppressAutoHyphens w:val="0"/>
        <w:overflowPunct/>
        <w:adjustRightInd w:val="0"/>
        <w:spacing w:before="40"/>
        <w:ind w:firstLine="708"/>
        <w:jc w:val="both"/>
        <w:textAlignment w:val="auto"/>
        <w:rPr>
          <w:rFonts w:ascii="Times New Roman" w:hAnsi="Times New Roman"/>
          <w:kern w:val="0"/>
          <w:sz w:val="24"/>
          <w:szCs w:val="24"/>
        </w:rPr>
      </w:pPr>
      <w:r w:rsidRPr="00C1090E">
        <w:rPr>
          <w:rFonts w:ascii="Times New Roman" w:hAnsi="Times New Roman"/>
          <w:bCs/>
          <w:kern w:val="0"/>
          <w:sz w:val="24"/>
          <w:szCs w:val="24"/>
        </w:rPr>
        <w:t xml:space="preserve">Опрос как традиционная форма текущего контроля качества усвоения учебного материала по каждой теме используется при проведении семинарских занятий и использовании системы ЭОС. </w:t>
      </w:r>
      <w:r w:rsidRPr="00C1090E">
        <w:rPr>
          <w:rFonts w:ascii="Times New Roman" w:hAnsi="Times New Roman"/>
          <w:kern w:val="0"/>
          <w:sz w:val="24"/>
          <w:szCs w:val="24"/>
        </w:rPr>
        <w:t xml:space="preserve">Следует также иметь в виду, что опрос является мобильной формой опроса, когда конкретные сюжеты и вопросы могут возникать по итогам текущей работы в рамках усвоения курса и вследствие постоянной актуализации проблемных теоретических и особенно практических вопросов развития современных политических  отношений. Оценочными критериями полноты и правильности ответов на опросы по тете занятий выступают: </w:t>
      </w:r>
    </w:p>
    <w:p w:rsidR="002475D0" w:rsidRPr="00C1090E" w:rsidRDefault="002475D0" w:rsidP="00C85B34">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kern w:val="0"/>
          <w:sz w:val="24"/>
          <w:szCs w:val="24"/>
        </w:rPr>
        <w:t>.</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i/>
          <w:kern w:val="0"/>
          <w:sz w:val="24"/>
          <w:szCs w:val="24"/>
        </w:rPr>
      </w:pPr>
      <w:r w:rsidRPr="00C1090E">
        <w:rPr>
          <w:rFonts w:ascii="Times New Roman" w:hAnsi="Times New Roman"/>
          <w:kern w:val="0"/>
          <w:sz w:val="24"/>
          <w:szCs w:val="24"/>
        </w:rPr>
        <w:t>.5.2.1.2.</w:t>
      </w:r>
      <w:r w:rsidR="00383937">
        <w:rPr>
          <w:rFonts w:ascii="Times New Roman" w:hAnsi="Times New Roman"/>
          <w:kern w:val="0"/>
          <w:sz w:val="24"/>
          <w:szCs w:val="24"/>
        </w:rPr>
        <w:t xml:space="preserve"> </w:t>
      </w:r>
      <w:r w:rsidRPr="00C1090E">
        <w:rPr>
          <w:rFonts w:ascii="Times New Roman" w:hAnsi="Times New Roman"/>
          <w:bCs/>
          <w:i/>
          <w:kern w:val="0"/>
          <w:sz w:val="24"/>
          <w:szCs w:val="24"/>
        </w:rPr>
        <w:t xml:space="preserve">Доклад-презентация  </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kern w:val="0"/>
          <w:sz w:val="24"/>
          <w:szCs w:val="24"/>
        </w:rPr>
      </w:pPr>
      <w:r w:rsidRPr="00C1090E">
        <w:rPr>
          <w:rFonts w:ascii="Times New Roman" w:hAnsi="Times New Roman"/>
          <w:bCs/>
          <w:i/>
          <w:kern w:val="0"/>
          <w:sz w:val="24"/>
          <w:szCs w:val="24"/>
        </w:rPr>
        <w:t>Доклад</w:t>
      </w:r>
      <w:r w:rsidRPr="00C1090E">
        <w:rPr>
          <w:rFonts w:ascii="Times New Roman" w:hAnsi="Times New Roman"/>
          <w:bCs/>
          <w:kern w:val="0"/>
          <w:sz w:val="24"/>
          <w:szCs w:val="24"/>
        </w:rPr>
        <w:t>– это один из видов развернутого сообщения по определенному вопросу, основанное на привлечении документальных данных. Цель доклада – передача информации от студента на общее обсуждение коллег и оценку преподавателя. Объем доклада (эссе) рекомендуется примерно в 6-10 страниц текста формата А4 в один интервал.</w:t>
      </w:r>
    </w:p>
    <w:p w:rsidR="002475D0" w:rsidRPr="00C1090E" w:rsidRDefault="002475D0" w:rsidP="002475D0">
      <w:pPr>
        <w:widowControl/>
        <w:suppressAutoHyphens w:val="0"/>
        <w:overflowPunct/>
        <w:autoSpaceDE/>
        <w:autoSpaceDN/>
        <w:spacing w:after="200"/>
        <w:contextualSpacing/>
        <w:jc w:val="both"/>
        <w:textAlignment w:val="auto"/>
        <w:rPr>
          <w:rFonts w:ascii="Times New Roman" w:hAnsi="Times New Roman"/>
          <w:i/>
          <w:kern w:val="0"/>
          <w:sz w:val="24"/>
          <w:szCs w:val="24"/>
          <w:lang w:eastAsia="en-US"/>
        </w:rPr>
      </w:pPr>
      <w:r w:rsidRPr="00C1090E">
        <w:rPr>
          <w:rFonts w:ascii="Times New Roman" w:hAnsi="Times New Roman"/>
          <w:bCs/>
          <w:kern w:val="0"/>
          <w:sz w:val="24"/>
          <w:szCs w:val="24"/>
        </w:rPr>
        <w:t xml:space="preserve">Отличительной чертой доклада является использование документальных источников и аналитических материалов, которые ложатся в основу разработанного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 Конкретные темы докладов, как и презентаций, выкладываются в ЭОС по каждой теме </w:t>
      </w:r>
      <w:r w:rsidR="00383937" w:rsidRPr="00C1090E">
        <w:rPr>
          <w:rFonts w:ascii="Times New Roman" w:hAnsi="Times New Roman"/>
          <w:bCs/>
          <w:kern w:val="0"/>
          <w:sz w:val="24"/>
          <w:szCs w:val="24"/>
        </w:rPr>
        <w:t>(см.п.</w:t>
      </w:r>
      <w:r w:rsidRPr="00C1090E">
        <w:rPr>
          <w:rFonts w:ascii="Times New Roman" w:hAnsi="Times New Roman"/>
          <w:b/>
          <w:kern w:val="0"/>
          <w:sz w:val="24"/>
          <w:szCs w:val="24"/>
          <w:lang w:eastAsia="en-US"/>
        </w:rPr>
        <w:t xml:space="preserve"> </w:t>
      </w:r>
      <w:r w:rsidRPr="00C1090E">
        <w:rPr>
          <w:rFonts w:ascii="Times New Roman" w:hAnsi="Times New Roman"/>
          <w:i/>
          <w:kern w:val="0"/>
          <w:sz w:val="24"/>
          <w:szCs w:val="24"/>
          <w:lang w:eastAsia="en-US"/>
        </w:rPr>
        <w:t>4.2.1.</w:t>
      </w:r>
      <w:r w:rsidR="00383937">
        <w:rPr>
          <w:rFonts w:ascii="Times New Roman" w:hAnsi="Times New Roman"/>
          <w:i/>
          <w:kern w:val="0"/>
          <w:sz w:val="24"/>
          <w:szCs w:val="24"/>
          <w:lang w:eastAsia="en-US"/>
        </w:rPr>
        <w:t xml:space="preserve"> </w:t>
      </w:r>
      <w:r w:rsidRPr="00C1090E">
        <w:rPr>
          <w:rFonts w:ascii="Times New Roman" w:hAnsi="Times New Roman"/>
          <w:i/>
          <w:kern w:val="0"/>
          <w:sz w:val="24"/>
          <w:szCs w:val="24"/>
          <w:lang w:eastAsia="en-US"/>
        </w:rPr>
        <w:t>Примерные темы докладов и презентаций для выступлений на практических (</w:t>
      </w:r>
      <w:r w:rsidR="00383937">
        <w:rPr>
          <w:rFonts w:ascii="Times New Roman" w:hAnsi="Times New Roman"/>
          <w:i/>
          <w:kern w:val="0"/>
          <w:sz w:val="24"/>
          <w:szCs w:val="24"/>
          <w:lang w:eastAsia="en-US"/>
        </w:rPr>
        <w:t>семинарских)</w:t>
      </w:r>
      <w:r w:rsidRPr="00C1090E">
        <w:rPr>
          <w:rFonts w:ascii="Times New Roman" w:hAnsi="Times New Roman"/>
          <w:i/>
          <w:kern w:val="0"/>
          <w:sz w:val="24"/>
          <w:szCs w:val="24"/>
          <w:lang w:eastAsia="en-US"/>
        </w:rPr>
        <w:t xml:space="preserve"> занятиях и участия в форуме ЭОС).</w:t>
      </w:r>
    </w:p>
    <w:p w:rsidR="002475D0" w:rsidRPr="00C1090E" w:rsidRDefault="002475D0" w:rsidP="002475D0">
      <w:pPr>
        <w:widowControl/>
        <w:suppressAutoHyphens w:val="0"/>
        <w:overflowPunct/>
        <w:autoSpaceDE/>
        <w:autoSpaceDN/>
        <w:spacing w:after="200"/>
        <w:ind w:firstLine="708"/>
        <w:contextualSpacing/>
        <w:jc w:val="both"/>
        <w:textAlignment w:val="auto"/>
        <w:rPr>
          <w:rFonts w:ascii="Times New Roman" w:eastAsia="Calibri" w:hAnsi="Times New Roman"/>
          <w:kern w:val="0"/>
          <w:sz w:val="24"/>
          <w:szCs w:val="24"/>
        </w:rPr>
      </w:pPr>
      <w:r w:rsidRPr="00C1090E">
        <w:rPr>
          <w:rFonts w:ascii="Times New Roman" w:hAnsi="Times New Roman"/>
          <w:i/>
          <w:kern w:val="0"/>
          <w:sz w:val="24"/>
          <w:szCs w:val="24"/>
        </w:rPr>
        <w:t>Презентация</w:t>
      </w:r>
      <w:r w:rsidRPr="00C1090E">
        <w:rPr>
          <w:rFonts w:ascii="Times New Roman" w:hAnsi="Times New Roman"/>
          <w:kern w:val="0"/>
          <w:sz w:val="24"/>
          <w:szCs w:val="24"/>
        </w:rPr>
        <w:t xml:space="preserve"> по выбранной теме готовится аспирантом самостоятельно в объеме (минимум) 10-12 слайдов и выставляется в систему к конкретному сроку по каждой теме. Задним числом предоставление презентаций не учитывается. Тематика докладов и презентаций содержится по каждой </w:t>
      </w:r>
      <w:r w:rsidR="00383937" w:rsidRPr="00C1090E">
        <w:rPr>
          <w:rFonts w:ascii="Times New Roman" w:hAnsi="Times New Roman"/>
          <w:kern w:val="0"/>
          <w:sz w:val="24"/>
          <w:szCs w:val="24"/>
        </w:rPr>
        <w:t>теме курса</w:t>
      </w:r>
      <w:r w:rsidRPr="00C1090E">
        <w:rPr>
          <w:rFonts w:ascii="Times New Roman" w:hAnsi="Times New Roman"/>
          <w:kern w:val="0"/>
          <w:sz w:val="24"/>
          <w:szCs w:val="24"/>
        </w:rPr>
        <w:t xml:space="preserve"> в рамках подготовки семинарских занятий в разделе </w:t>
      </w:r>
      <w:r w:rsidRPr="00C1090E">
        <w:rPr>
          <w:rFonts w:ascii="Times New Roman" w:hAnsi="Times New Roman"/>
          <w:bCs/>
          <w:i/>
          <w:kern w:val="0"/>
          <w:sz w:val="24"/>
          <w:szCs w:val="24"/>
        </w:rPr>
        <w:t>4.2.</w:t>
      </w:r>
      <w:r w:rsidRPr="00C1090E">
        <w:rPr>
          <w:rFonts w:ascii="Times New Roman" w:hAnsi="Times New Roman"/>
          <w:i/>
          <w:kern w:val="0"/>
          <w:sz w:val="24"/>
          <w:szCs w:val="24"/>
          <w:lang w:eastAsia="en-US"/>
        </w:rPr>
        <w:t xml:space="preserve"> Примерные темы докладов и презентаций для выступлений на практических (</w:t>
      </w:r>
      <w:r w:rsidR="00383937">
        <w:rPr>
          <w:rFonts w:ascii="Times New Roman" w:hAnsi="Times New Roman"/>
          <w:i/>
          <w:kern w:val="0"/>
          <w:sz w:val="24"/>
          <w:szCs w:val="24"/>
          <w:lang w:eastAsia="en-US"/>
        </w:rPr>
        <w:t>семинарских)</w:t>
      </w:r>
      <w:r w:rsidRPr="00C1090E">
        <w:rPr>
          <w:rFonts w:ascii="Times New Roman" w:hAnsi="Times New Roman"/>
          <w:i/>
          <w:kern w:val="0"/>
          <w:sz w:val="24"/>
          <w:szCs w:val="24"/>
          <w:lang w:eastAsia="en-US"/>
        </w:rPr>
        <w:t xml:space="preserve"> занятиях и участия в форуме ЭОС.</w:t>
      </w:r>
      <w:r w:rsidRPr="00C1090E">
        <w:rPr>
          <w:rFonts w:ascii="Times New Roman" w:hAnsi="Times New Roman"/>
          <w:b/>
          <w:bCs/>
          <w:i/>
          <w:kern w:val="0"/>
          <w:sz w:val="24"/>
          <w:szCs w:val="24"/>
        </w:rPr>
        <w:t xml:space="preserve"> </w:t>
      </w:r>
      <w:r w:rsidRPr="00C1090E">
        <w:rPr>
          <w:rFonts w:ascii="Times New Roman" w:hAnsi="Times New Roman"/>
          <w:bCs/>
          <w:kern w:val="0"/>
          <w:sz w:val="24"/>
          <w:szCs w:val="24"/>
        </w:rPr>
        <w:t>При подготовке докладов и презентаций рекомендуется соблюдать следующие требования к содержанию и качеству докладов и презентаций:</w:t>
      </w:r>
      <w:r w:rsidRPr="00C1090E">
        <w:rPr>
          <w:rFonts w:ascii="Times New Roman" w:eastAsia="Calibri" w:hAnsi="Times New Roman"/>
          <w:kern w:val="0"/>
          <w:sz w:val="24"/>
          <w:szCs w:val="24"/>
        </w:rPr>
        <w:t xml:space="preserve"> </w:t>
      </w:r>
      <w:r w:rsidRPr="00C1090E">
        <w:rPr>
          <w:rFonts w:ascii="Times New Roman" w:eastAsia="Calibri" w:hAnsi="Times New Roman"/>
          <w:i/>
          <w:kern w:val="0"/>
          <w:sz w:val="24"/>
          <w:szCs w:val="24"/>
        </w:rPr>
        <w:t>актуальность проблемы и темы, полнота и глубина раскрытия основных понятий проблемы, наглядность и образность слайдов, оригинальность композиции слайдов, грамотность и культура изложения</w:t>
      </w:r>
      <w:r w:rsidR="00383937">
        <w:rPr>
          <w:rFonts w:ascii="Times New Roman" w:eastAsia="Calibri" w:hAnsi="Times New Roman"/>
          <w:i/>
          <w:kern w:val="0"/>
          <w:sz w:val="24"/>
          <w:szCs w:val="24"/>
        </w:rPr>
        <w:t>.</w:t>
      </w:r>
    </w:p>
    <w:p w:rsidR="002475D0" w:rsidRPr="00C1090E" w:rsidRDefault="002475D0" w:rsidP="002475D0">
      <w:pPr>
        <w:widowControl/>
        <w:suppressAutoHyphens w:val="0"/>
        <w:overflowPunct/>
        <w:autoSpaceDE/>
        <w:autoSpaceDN/>
        <w:spacing w:after="200" w:line="276" w:lineRule="auto"/>
        <w:contextualSpacing/>
        <w:jc w:val="both"/>
        <w:textAlignment w:val="auto"/>
        <w:rPr>
          <w:rFonts w:ascii="Times New Roman" w:hAnsi="Times New Roman"/>
          <w:b/>
          <w:bCs/>
          <w:kern w:val="0"/>
          <w:sz w:val="24"/>
          <w:szCs w:val="24"/>
        </w:rPr>
      </w:pPr>
      <w:r w:rsidRPr="00C1090E">
        <w:rPr>
          <w:rFonts w:ascii="Times New Roman" w:hAnsi="Times New Roman"/>
          <w:bCs/>
          <w:kern w:val="0"/>
          <w:sz w:val="24"/>
          <w:szCs w:val="24"/>
        </w:rPr>
        <w:t>Конкретные доклады, как и презентации выкладываются в ЭОС по каждой теме подлжат обсуждению на форуме и оцениваются преподавателем.</w:t>
      </w:r>
    </w:p>
    <w:p w:rsidR="002475D0" w:rsidRPr="00C1090E" w:rsidRDefault="002475D0" w:rsidP="002475D0">
      <w:pPr>
        <w:widowControl/>
        <w:tabs>
          <w:tab w:val="center" w:pos="4677"/>
          <w:tab w:val="right" w:pos="9355"/>
        </w:tabs>
        <w:suppressAutoHyphens w:val="0"/>
        <w:overflowPunct/>
        <w:autoSpaceDE/>
        <w:autoSpaceDN/>
        <w:spacing w:line="360" w:lineRule="auto"/>
        <w:jc w:val="both"/>
        <w:textAlignment w:val="auto"/>
        <w:rPr>
          <w:rFonts w:ascii="Times New Roman" w:hAnsi="Times New Roman"/>
          <w:kern w:val="0"/>
          <w:sz w:val="24"/>
          <w:szCs w:val="24"/>
        </w:rPr>
      </w:pPr>
      <w:r w:rsidRPr="00C1090E">
        <w:rPr>
          <w:rFonts w:ascii="Times New Roman" w:hAnsi="Times New Roman"/>
          <w:bCs/>
          <w:i/>
          <w:kern w:val="0"/>
          <w:sz w:val="24"/>
          <w:szCs w:val="24"/>
        </w:rPr>
        <w:t>5.2.1.3.Контрольные вопросы по итогам изучения темы (тестирование)</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t xml:space="preserve">После изучения текста лекции и иных информационных материалов по каждой теме курса, проработки вопросов семинарских занятий по теме, выполнения заданий по предлагаемой тематике к каждой теме курса аспирантам необходимо дать письменные или в электронной форме ответы на контрольные вопросы. Ответы на них должны быть краткими и с конкретной аргументацией.  Ориентировочный объем ответа в системе ЭОС </w:t>
      </w:r>
      <w:r w:rsidRPr="00C1090E">
        <w:rPr>
          <w:rFonts w:ascii="Times New Roman" w:hAnsi="Times New Roman"/>
          <w:kern w:val="0"/>
          <w:sz w:val="24"/>
          <w:szCs w:val="24"/>
        </w:rPr>
        <w:lastRenderedPageBreak/>
        <w:t>- 2-4 предложения (абзаца). Перечень контрольных вопросов имеется к каждой теме курса и выкладывается в сеть в рамках ЭОС.</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bCs/>
          <w:i/>
          <w:kern w:val="0"/>
          <w:sz w:val="24"/>
          <w:szCs w:val="24"/>
        </w:rPr>
      </w:pPr>
    </w:p>
    <w:p w:rsidR="002475D0" w:rsidRPr="00C1090E" w:rsidRDefault="002475D0" w:rsidP="002475D0">
      <w:pPr>
        <w:widowControl/>
        <w:tabs>
          <w:tab w:val="left" w:pos="708"/>
          <w:tab w:val="center" w:pos="4677"/>
          <w:tab w:val="right" w:pos="9355"/>
        </w:tabs>
        <w:suppressAutoHyphens w:val="0"/>
        <w:overflowPunct/>
        <w:autoSpaceDE/>
        <w:autoSpaceDN/>
        <w:jc w:val="both"/>
        <w:textAlignment w:val="auto"/>
        <w:rPr>
          <w:rFonts w:ascii="Times New Roman" w:hAnsi="Times New Roman"/>
          <w:kern w:val="0"/>
          <w:sz w:val="24"/>
          <w:szCs w:val="24"/>
        </w:rPr>
      </w:pPr>
    </w:p>
    <w:p w:rsidR="002475D0" w:rsidRPr="00C1090E" w:rsidRDefault="002475D0" w:rsidP="002475D0">
      <w:pPr>
        <w:widowControl/>
        <w:suppressAutoHyphens w:val="0"/>
        <w:overflowPunct/>
        <w:adjustRightInd w:val="0"/>
        <w:textAlignment w:val="auto"/>
        <w:rPr>
          <w:rFonts w:ascii="Times New Roman" w:hAnsi="Times New Roman"/>
          <w:bCs/>
          <w:i/>
          <w:kern w:val="0"/>
          <w:sz w:val="24"/>
          <w:szCs w:val="24"/>
        </w:rPr>
      </w:pPr>
      <w:r w:rsidRPr="00C1090E">
        <w:rPr>
          <w:rFonts w:ascii="Times New Roman" w:hAnsi="Times New Roman"/>
          <w:bCs/>
          <w:i/>
          <w:kern w:val="0"/>
          <w:sz w:val="24"/>
          <w:szCs w:val="24"/>
        </w:rPr>
        <w:t>5.2.1.4.Рекомендации по подготовке к зачету.</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C1090E">
        <w:rPr>
          <w:rFonts w:ascii="Times New Roman" w:hAnsi="Times New Roman"/>
          <w:kern w:val="0"/>
          <w:sz w:val="24"/>
          <w:szCs w:val="24"/>
        </w:rPr>
        <w:tab/>
        <w:t xml:space="preserve">Формы сдачи </w:t>
      </w:r>
      <w:r w:rsidR="00DC3FC5" w:rsidRPr="00C1090E">
        <w:rPr>
          <w:rFonts w:ascii="Times New Roman" w:hAnsi="Times New Roman"/>
          <w:kern w:val="0"/>
          <w:sz w:val="24"/>
          <w:szCs w:val="24"/>
        </w:rPr>
        <w:t>зачета –</w:t>
      </w:r>
      <w:r w:rsidRPr="00C1090E">
        <w:rPr>
          <w:rFonts w:ascii="Times New Roman" w:hAnsi="Times New Roman"/>
          <w:kern w:val="0"/>
          <w:sz w:val="24"/>
          <w:szCs w:val="24"/>
        </w:rPr>
        <w:t xml:space="preserve"> устная. На устном </w:t>
      </w:r>
      <w:r w:rsidR="00DC3FC5">
        <w:rPr>
          <w:rFonts w:ascii="Times New Roman" w:hAnsi="Times New Roman"/>
          <w:kern w:val="0"/>
          <w:sz w:val="24"/>
          <w:szCs w:val="24"/>
        </w:rPr>
        <w:t>зачете</w:t>
      </w:r>
      <w:r w:rsidR="00DC3FC5" w:rsidRPr="00C1090E">
        <w:rPr>
          <w:rFonts w:ascii="Times New Roman" w:hAnsi="Times New Roman"/>
          <w:kern w:val="0"/>
          <w:sz w:val="24"/>
          <w:szCs w:val="24"/>
        </w:rPr>
        <w:t xml:space="preserve"> преподаватель</w:t>
      </w:r>
      <w:r w:rsidRPr="00C1090E">
        <w:rPr>
          <w:rFonts w:ascii="Times New Roman" w:hAnsi="Times New Roman"/>
          <w:kern w:val="0"/>
          <w:sz w:val="24"/>
          <w:szCs w:val="24"/>
        </w:rPr>
        <w:t xml:space="preserve"> проверяет не только уровень запоминания и воспроизведения аспирантом учебного материала, но и понимание им тех или иных правовых категорий и </w:t>
      </w:r>
      <w:r w:rsidR="00DC3FC5" w:rsidRPr="00C1090E">
        <w:rPr>
          <w:rFonts w:ascii="Times New Roman" w:hAnsi="Times New Roman"/>
          <w:kern w:val="0"/>
          <w:sz w:val="24"/>
          <w:szCs w:val="24"/>
        </w:rPr>
        <w:t>реальных политических</w:t>
      </w:r>
      <w:r w:rsidRPr="00C1090E">
        <w:rPr>
          <w:rFonts w:ascii="Times New Roman" w:hAnsi="Times New Roman"/>
          <w:kern w:val="0"/>
          <w:sz w:val="24"/>
          <w:szCs w:val="24"/>
        </w:rPr>
        <w:t xml:space="preserve">, правовых и управленческих проблем, способность, мыслить, аргументировать, отстаивать свою позицию, </w:t>
      </w:r>
      <w:r w:rsidR="00DC3FC5" w:rsidRPr="00C1090E">
        <w:rPr>
          <w:rFonts w:ascii="Times New Roman" w:hAnsi="Times New Roman"/>
          <w:kern w:val="0"/>
          <w:sz w:val="24"/>
          <w:szCs w:val="24"/>
        </w:rPr>
        <w:t>объяснять профессиональным</w:t>
      </w:r>
      <w:r w:rsidRPr="00C1090E">
        <w:rPr>
          <w:rFonts w:ascii="Times New Roman" w:hAnsi="Times New Roman"/>
          <w:kern w:val="0"/>
          <w:sz w:val="24"/>
          <w:szCs w:val="24"/>
        </w:rPr>
        <w:t xml:space="preserve"> </w:t>
      </w:r>
      <w:r w:rsidR="00DC3FC5" w:rsidRPr="00C1090E">
        <w:rPr>
          <w:rFonts w:ascii="Times New Roman" w:hAnsi="Times New Roman"/>
          <w:kern w:val="0"/>
          <w:sz w:val="24"/>
          <w:szCs w:val="24"/>
        </w:rPr>
        <w:t>языком реальную</w:t>
      </w:r>
      <w:r w:rsidRPr="00C1090E">
        <w:rPr>
          <w:rFonts w:ascii="Times New Roman" w:hAnsi="Times New Roman"/>
          <w:kern w:val="0"/>
          <w:sz w:val="24"/>
          <w:szCs w:val="24"/>
        </w:rPr>
        <w:t xml:space="preserve"> проблему современного политического процесса.</w:t>
      </w:r>
    </w:p>
    <w:p w:rsidR="002475D0" w:rsidRPr="00C1090E" w:rsidRDefault="002475D0" w:rsidP="002475D0">
      <w:pPr>
        <w:widowControl/>
        <w:suppressAutoHyphens w:val="0"/>
        <w:overflowPunct/>
        <w:adjustRightInd w:val="0"/>
        <w:ind w:firstLine="708"/>
        <w:jc w:val="both"/>
        <w:textAlignment w:val="auto"/>
        <w:rPr>
          <w:rFonts w:ascii="Times New Roman" w:hAnsi="Times New Roman"/>
          <w:kern w:val="0"/>
          <w:sz w:val="24"/>
          <w:szCs w:val="24"/>
        </w:rPr>
      </w:pPr>
      <w:r w:rsidRPr="00C1090E">
        <w:rPr>
          <w:rFonts w:ascii="Times New Roman" w:hAnsi="Times New Roman"/>
          <w:kern w:val="0"/>
          <w:sz w:val="24"/>
          <w:szCs w:val="24"/>
        </w:rPr>
        <w:t xml:space="preserve">При подготовке к зачету   особое внимание следует уделять конспектам лекций и материалам, полученным на практических занятиях (семинарах), а также источникам, теоретико-методологическим публикациям, учебникам, учебным пособиям и т.д. Аспиранту следует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зачету аспиранту следует использовать несколько учебников и (или) учебных пособий, а также словари, справочники и хрестоматии. Подготовку к зачету не следует откладывать на последние дни и часы перед </w:t>
      </w:r>
      <w:r w:rsidR="00DC3FC5">
        <w:rPr>
          <w:rFonts w:ascii="Times New Roman" w:hAnsi="Times New Roman"/>
          <w:kern w:val="0"/>
          <w:sz w:val="24"/>
          <w:szCs w:val="24"/>
        </w:rPr>
        <w:t>зачетом</w:t>
      </w:r>
      <w:bookmarkStart w:id="10" w:name="_GoBack"/>
      <w:bookmarkEnd w:id="10"/>
      <w:r w:rsidRPr="00C1090E">
        <w:rPr>
          <w:rFonts w:ascii="Times New Roman" w:hAnsi="Times New Roman"/>
          <w:kern w:val="0"/>
          <w:sz w:val="24"/>
          <w:szCs w:val="24"/>
        </w:rPr>
        <w:t>.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2475D0" w:rsidRPr="00C1090E" w:rsidRDefault="00E960AB" w:rsidP="002475D0">
      <w:pPr>
        <w:widowControl/>
        <w:suppressAutoHyphens w:val="0"/>
        <w:overflowPunct/>
        <w:adjustRightInd w:val="0"/>
        <w:jc w:val="both"/>
        <w:textAlignment w:val="auto"/>
        <w:rPr>
          <w:rFonts w:ascii="Times New Roman" w:hAnsi="Times New Roman"/>
          <w:b/>
          <w:kern w:val="0"/>
          <w:sz w:val="24"/>
          <w:szCs w:val="24"/>
        </w:rPr>
      </w:pPr>
      <w:r w:rsidRPr="00C1090E">
        <w:rPr>
          <w:rFonts w:ascii="Times New Roman" w:hAnsi="Times New Roman"/>
          <w:kern w:val="0"/>
          <w:sz w:val="24"/>
          <w:szCs w:val="24"/>
        </w:rPr>
        <w:t xml:space="preserve">Ответ аспиранта </w:t>
      </w:r>
      <w:r w:rsidR="002475D0" w:rsidRPr="00C1090E">
        <w:rPr>
          <w:rFonts w:ascii="Times New Roman" w:hAnsi="Times New Roman"/>
          <w:kern w:val="0"/>
          <w:sz w:val="24"/>
          <w:szCs w:val="24"/>
        </w:rPr>
        <w:t xml:space="preserve">на </w:t>
      </w:r>
      <w:r w:rsidR="00DC3FC5" w:rsidRPr="00C1090E">
        <w:rPr>
          <w:rFonts w:ascii="Times New Roman" w:hAnsi="Times New Roman"/>
          <w:kern w:val="0"/>
          <w:sz w:val="24"/>
          <w:szCs w:val="24"/>
        </w:rPr>
        <w:t>зачете должен</w:t>
      </w:r>
      <w:r w:rsidR="002475D0" w:rsidRPr="00C1090E">
        <w:rPr>
          <w:rFonts w:ascii="Times New Roman" w:hAnsi="Times New Roman"/>
          <w:kern w:val="0"/>
          <w:sz w:val="24"/>
          <w:szCs w:val="24"/>
        </w:rPr>
        <w:t xml:space="preserve"> быть аргументирован. Преподаватель может задать </w:t>
      </w:r>
      <w:r w:rsidR="00DC3FC5" w:rsidRPr="00C1090E">
        <w:rPr>
          <w:rFonts w:ascii="Times New Roman" w:hAnsi="Times New Roman"/>
          <w:kern w:val="0"/>
          <w:sz w:val="24"/>
          <w:szCs w:val="24"/>
        </w:rPr>
        <w:t>аспиранту уточняющие</w:t>
      </w:r>
      <w:r w:rsidR="002475D0" w:rsidRPr="00C1090E">
        <w:rPr>
          <w:rFonts w:ascii="Times New Roman" w:hAnsi="Times New Roman"/>
          <w:kern w:val="0"/>
          <w:sz w:val="24"/>
          <w:szCs w:val="24"/>
        </w:rPr>
        <w:t xml:space="preserve"> и дополнительные вопросы. Уточняющие вопросы задаются в рамках билета и направлены на пояснение мысли </w:t>
      </w:r>
      <w:r w:rsidR="00DC3FC5" w:rsidRPr="00C1090E">
        <w:rPr>
          <w:rFonts w:ascii="Times New Roman" w:hAnsi="Times New Roman"/>
          <w:kern w:val="0"/>
          <w:sz w:val="24"/>
          <w:szCs w:val="24"/>
        </w:rPr>
        <w:t>аспиранта и</w:t>
      </w:r>
      <w:r w:rsidR="002475D0" w:rsidRPr="00C1090E">
        <w:rPr>
          <w:rFonts w:ascii="Times New Roman" w:hAnsi="Times New Roman"/>
          <w:kern w:val="0"/>
          <w:sz w:val="24"/>
          <w:szCs w:val="24"/>
        </w:rPr>
        <w:t xml:space="preserve"> прояснение действительного уровня знаний по излагаемому вопросу. Дополнительные вопросы задаются не в рамках билета, а по всему курсу «</w:t>
      </w:r>
      <w:r w:rsidR="002475D0" w:rsidRPr="00C1090E">
        <w:rPr>
          <w:rFonts w:ascii="Times New Roman" w:hAnsi="Times New Roman"/>
          <w:b/>
          <w:sz w:val="24"/>
          <w:szCs w:val="24"/>
        </w:rPr>
        <w:t xml:space="preserve">Актуальные проблемы и методология политических исследований» </w:t>
      </w:r>
      <w:r w:rsidR="002475D0" w:rsidRPr="00C1090E">
        <w:rPr>
          <w:rFonts w:ascii="Times New Roman" w:hAnsi="Times New Roman"/>
          <w:kern w:val="0"/>
          <w:sz w:val="24"/>
          <w:szCs w:val="24"/>
        </w:rPr>
        <w:t xml:space="preserve">и, как правило, связаны с таким ответом аспиранта, который не позволяет в достаточной мере оценить его знания. На </w:t>
      </w:r>
      <w:r w:rsidR="00DC3FC5">
        <w:rPr>
          <w:rFonts w:ascii="Times New Roman" w:hAnsi="Times New Roman"/>
          <w:kern w:val="0"/>
          <w:sz w:val="24"/>
          <w:szCs w:val="24"/>
        </w:rPr>
        <w:t>зачете</w:t>
      </w:r>
      <w:r w:rsidR="002475D0" w:rsidRPr="00C1090E">
        <w:rPr>
          <w:rFonts w:ascii="Times New Roman" w:hAnsi="Times New Roman"/>
          <w:kern w:val="0"/>
          <w:sz w:val="24"/>
          <w:szCs w:val="24"/>
        </w:rPr>
        <w:t xml:space="preserve"> преподаватель оценивает не только знания аспирантом учебного курса дисциплины, но и форму их изложения.</w:t>
      </w:r>
    </w:p>
    <w:p w:rsidR="00530FA8" w:rsidRDefault="00530FA8" w:rsidP="00491436">
      <w:pPr>
        <w:pStyle w:val="1"/>
        <w:numPr>
          <w:ilvl w:val="0"/>
          <w:numId w:val="0"/>
        </w:numPr>
        <w:ind w:left="720"/>
        <w:rPr>
          <w:szCs w:val="24"/>
        </w:rPr>
      </w:pP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C1090E">
        <w:rPr>
          <w:rFonts w:ascii="Times New Roman" w:eastAsia="Calibri" w:hAnsi="Times New Roman"/>
          <w:b/>
          <w:kern w:val="0"/>
          <w:sz w:val="24"/>
          <w:lang w:eastAsia="en-US"/>
        </w:rPr>
        <w:t>Написание эссе (Э).</w:t>
      </w: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C1090E">
        <w:rPr>
          <w:rFonts w:ascii="Times New Roman" w:eastAsia="Calibri" w:hAnsi="Times New Roman"/>
          <w:kern w:val="0"/>
          <w:sz w:val="24"/>
          <w:lang w:eastAsia="en-US"/>
        </w:rPr>
        <w:tab/>
        <w:t>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w:t>
      </w:r>
      <w:r w:rsidRPr="00C1090E">
        <w:rPr>
          <w:rFonts w:ascii="Times New Roman" w:eastAsia="Calibri" w:hAnsi="Times New Roman"/>
          <w:kern w:val="0"/>
          <w:sz w:val="24"/>
          <w:szCs w:val="24"/>
          <w:lang w:eastAsia="en-US"/>
        </w:rPr>
        <w:t xml:space="preserve">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C1090E">
        <w:rPr>
          <w:rFonts w:ascii="Times New Roman" w:eastAsia="Calibri" w:hAnsi="Times New Roman"/>
          <w:kern w:val="0"/>
          <w:sz w:val="24"/>
          <w:szCs w:val="24"/>
          <w:lang w:eastAsia="en-U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1090E" w:rsidRPr="00C1090E" w:rsidTr="00383937">
        <w:tc>
          <w:tcPr>
            <w:tcW w:w="8046"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Параметр</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Оценка</w:t>
            </w:r>
          </w:p>
        </w:tc>
      </w:tr>
      <w:tr w:rsidR="00C1090E" w:rsidRPr="00C1090E" w:rsidTr="00383937">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5</w:t>
            </w:r>
          </w:p>
        </w:tc>
      </w:tr>
      <w:tr w:rsidR="00C1090E" w:rsidRPr="00C1090E" w:rsidTr="00383937">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 xml:space="preserve">Полученные результаты преимущественно соответствуют поставленной </w:t>
            </w:r>
            <w:r w:rsidRPr="00C1090E">
              <w:rPr>
                <w:rFonts w:ascii="Times New Roman" w:eastAsia="Calibri" w:hAnsi="Times New Roman"/>
                <w:kern w:val="0"/>
                <w:sz w:val="24"/>
                <w:szCs w:val="24"/>
              </w:rPr>
              <w:lastRenderedPageBreak/>
              <w:t>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lastRenderedPageBreak/>
              <w:t>4</w:t>
            </w:r>
          </w:p>
        </w:tc>
      </w:tr>
      <w:tr w:rsidR="00C1090E" w:rsidRPr="00C1090E" w:rsidTr="00383937">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3</w:t>
            </w:r>
          </w:p>
        </w:tc>
      </w:tr>
      <w:tr w:rsidR="00C1090E" w:rsidRPr="00C1090E" w:rsidTr="00383937">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2</w:t>
            </w:r>
          </w:p>
        </w:tc>
      </w:tr>
    </w:tbl>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r w:rsidRPr="00C1090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1090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C1090E" w:rsidRPr="00C1090E" w:rsidRDefault="00C1090E" w:rsidP="00C1090E">
      <w:pPr>
        <w:widowControl/>
        <w:tabs>
          <w:tab w:val="left" w:pos="715"/>
        </w:tabs>
        <w:suppressAutoHyphens w:val="0"/>
        <w:overflowPunct/>
        <w:autoSpaceDN/>
        <w:spacing w:line="360" w:lineRule="auto"/>
        <w:jc w:val="both"/>
        <w:textAlignment w:val="auto"/>
        <w:rPr>
          <w:rFonts w:ascii="Times New Roman" w:hAnsi="Times New Roman"/>
          <w:kern w:val="0"/>
          <w:sz w:val="24"/>
          <w:szCs w:val="24"/>
          <w:lang w:eastAsia="zh-CN"/>
        </w:rPr>
      </w:pPr>
    </w:p>
    <w:p w:rsidR="00C1090E" w:rsidRPr="00C1090E" w:rsidRDefault="00C1090E" w:rsidP="00C1090E">
      <w:pPr>
        <w:rPr>
          <w:lang w:eastAsia="en-US"/>
        </w:rPr>
      </w:pPr>
    </w:p>
    <w:p w:rsidR="00936EA4" w:rsidRPr="00B123FF" w:rsidRDefault="00936EA4" w:rsidP="00936EA4">
      <w:pPr>
        <w:pStyle w:val="21"/>
        <w:adjustRightInd w:val="0"/>
        <w:spacing w:before="288"/>
        <w:jc w:val="both"/>
        <w:outlineLvl w:val="0"/>
        <w:rPr>
          <w:rFonts w:ascii="Times New Roman" w:hAnsi="Times New Roman"/>
          <w:b/>
          <w:kern w:val="52"/>
          <w:sz w:val="28"/>
          <w:szCs w:val="28"/>
        </w:rPr>
      </w:pPr>
      <w:bookmarkStart w:id="11" w:name="_Toc483393421"/>
      <w:bookmarkStart w:id="12" w:name="_Toc487114181"/>
      <w:bookmarkStart w:id="13" w:name="_Toc481944074"/>
      <w:bookmarkEnd w:id="9"/>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r w:rsidRPr="00B123FF">
        <w:rPr>
          <w:rFonts w:ascii="Times New Roman" w:hAnsi="Times New Roman"/>
          <w:b/>
          <w:kern w:val="52"/>
          <w:sz w:val="28"/>
          <w:szCs w:val="28"/>
        </w:rPr>
        <w:t xml:space="preserve"> </w:t>
      </w:r>
    </w:p>
    <w:p w:rsidR="00936EA4" w:rsidRDefault="00936EA4" w:rsidP="00936EA4">
      <w:pPr>
        <w:spacing w:before="40"/>
        <w:outlineLvl w:val="0"/>
        <w:rPr>
          <w:rFonts w:ascii="Times New Roman" w:hAnsi="Times New Roman"/>
          <w:b/>
          <w:bCs/>
          <w:sz w:val="28"/>
          <w:szCs w:val="28"/>
        </w:rPr>
      </w:pPr>
      <w:bookmarkStart w:id="14" w:name="_Toc487114182"/>
    </w:p>
    <w:p w:rsidR="00936EA4" w:rsidRDefault="00936EA4" w:rsidP="00936EA4">
      <w:pPr>
        <w:spacing w:before="40"/>
        <w:outlineLvl w:val="0"/>
        <w:rPr>
          <w:rFonts w:ascii="Times New Roman" w:hAnsi="Times New Roman"/>
          <w:b/>
          <w:sz w:val="28"/>
          <w:szCs w:val="28"/>
        </w:rPr>
      </w:pPr>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14"/>
    </w:p>
    <w:p w:rsidR="00936EA4" w:rsidRDefault="00936EA4" w:rsidP="00936EA4">
      <w:pPr>
        <w:spacing w:before="40"/>
        <w:outlineLvl w:val="0"/>
        <w:rPr>
          <w:rFonts w:ascii="Times New Roman" w:hAnsi="Times New Roman"/>
          <w:b/>
          <w:sz w:val="28"/>
          <w:szCs w:val="28"/>
        </w:rPr>
      </w:pPr>
    </w:p>
    <w:p w:rsidR="0023754A" w:rsidRPr="0023754A" w:rsidRDefault="0023754A" w:rsidP="0023754A">
      <w:pPr>
        <w:widowControl/>
        <w:tabs>
          <w:tab w:val="left" w:pos="284"/>
        </w:tabs>
        <w:overflowPunct/>
        <w:autoSpaceDE/>
        <w:autoSpaceDN/>
        <w:ind w:firstLine="709"/>
        <w:jc w:val="both"/>
        <w:textAlignment w:val="auto"/>
        <w:rPr>
          <w:rFonts w:eastAsia="Calibri"/>
          <w:kern w:val="0"/>
          <w:lang w:eastAsia="zh-CN"/>
        </w:rPr>
      </w:pPr>
      <w:r w:rsidRPr="0023754A">
        <w:rPr>
          <w:rFonts w:ascii="Times New Roman" w:eastAsia="Calibri" w:hAnsi="Times New Roman"/>
          <w:b/>
          <w:kern w:val="0"/>
          <w:sz w:val="24"/>
          <w:szCs w:val="24"/>
          <w:lang w:eastAsia="en-GB"/>
        </w:rPr>
        <w:t xml:space="preserve">Основная литература: </w:t>
      </w:r>
    </w:p>
    <w:p w:rsidR="00C36548"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 xml:space="preserve">Панов А. И. Взаимоотношения властей в современной России : политологический анализ / А.И. Панов. - М. :Ленанд, 2014. – 279 c. </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Политология. Под ред.  В.А. Ачкасова и В.А.Гуторова. 3-изд. – М., «ЮРАЙТ»., 2017.</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Теория и история политических институтов. СПб.: Изд-во СПбГУ, 2017. 344 с.</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Щёлоков Д.В. Функционирование институтов государственной власт</w:t>
      </w:r>
      <w:r w:rsidR="00C36548">
        <w:rPr>
          <w:rFonts w:ascii="Times New Roman" w:hAnsi="Times New Roman"/>
          <w:sz w:val="24"/>
          <w:szCs w:val="24"/>
        </w:rPr>
        <w:t>и на современном этапе развития</w:t>
      </w:r>
      <w:r w:rsidRPr="0023754A">
        <w:rPr>
          <w:rFonts w:ascii="Times New Roman" w:hAnsi="Times New Roman"/>
          <w:sz w:val="24"/>
          <w:szCs w:val="24"/>
        </w:rPr>
        <w:t>: Теоретико- методолог. подходы к сущностному анализу М. : УРСС, 2014. - 140 c.</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C36548">
        <w:rPr>
          <w:rFonts w:ascii="Times New Roman" w:hAnsi="Times New Roman"/>
          <w:sz w:val="24"/>
          <w:szCs w:val="24"/>
        </w:rPr>
        <w:t xml:space="preserve"> «Электоральная Россия — 2016: битва за Госдуму». Ежегодный сборник статей о российских выборах / Агентство стратегических коммуникаций «Никколо М». М.: Издательство «Грифон», 2016.</w:t>
      </w:r>
    </w:p>
    <w:p w:rsidR="00C85B34" w:rsidRDefault="00C85B34" w:rsidP="00FD60AD">
      <w:pPr>
        <w:pStyle w:val="2"/>
        <w:tabs>
          <w:tab w:val="clear" w:pos="0"/>
          <w:tab w:val="clear" w:pos="540"/>
        </w:tabs>
        <w:rPr>
          <w:b/>
          <w:iCs/>
          <w:sz w:val="28"/>
          <w:szCs w:val="28"/>
        </w:rPr>
      </w:pPr>
    </w:p>
    <w:p w:rsidR="00C85B34" w:rsidRDefault="00C85B34" w:rsidP="00FD60AD">
      <w:pPr>
        <w:pStyle w:val="2"/>
        <w:tabs>
          <w:tab w:val="clear" w:pos="0"/>
          <w:tab w:val="clear" w:pos="540"/>
        </w:tabs>
        <w:rPr>
          <w:b/>
          <w:iCs/>
          <w:sz w:val="28"/>
          <w:szCs w:val="28"/>
        </w:rPr>
      </w:pPr>
    </w:p>
    <w:p w:rsidR="00530FA8" w:rsidRPr="00FD60AD" w:rsidRDefault="00530FA8" w:rsidP="00FD60AD">
      <w:pPr>
        <w:pStyle w:val="2"/>
        <w:tabs>
          <w:tab w:val="clear" w:pos="0"/>
          <w:tab w:val="clear" w:pos="540"/>
        </w:tabs>
        <w:rPr>
          <w:b/>
          <w:iCs/>
          <w:sz w:val="28"/>
          <w:szCs w:val="28"/>
        </w:rPr>
      </w:pPr>
      <w:r w:rsidRPr="00FD60AD">
        <w:rPr>
          <w:b/>
          <w:iCs/>
          <w:sz w:val="28"/>
          <w:szCs w:val="28"/>
        </w:rPr>
        <w:t>6.2 Дополнительная литерату</w:t>
      </w:r>
      <w:bookmarkEnd w:id="13"/>
      <w:r w:rsidRPr="00FD60AD">
        <w:rPr>
          <w:b/>
          <w:iCs/>
          <w:sz w:val="28"/>
          <w:szCs w:val="28"/>
        </w:rPr>
        <w:t>ра</w:t>
      </w:r>
    </w:p>
    <w:p w:rsidR="00E960AB" w:rsidRDefault="00C85B34" w:rsidP="00E960AB">
      <w:pPr>
        <w:numPr>
          <w:ilvl w:val="0"/>
          <w:numId w:val="31"/>
        </w:numPr>
        <w:contextualSpacing/>
        <w:jc w:val="both"/>
        <w:rPr>
          <w:rFonts w:ascii="Times New Roman" w:hAnsi="Times New Roman"/>
          <w:sz w:val="24"/>
          <w:szCs w:val="24"/>
        </w:rPr>
      </w:pPr>
      <w:bookmarkStart w:id="15" w:name="_Toc481944075"/>
      <w:r w:rsidRPr="00525BA2">
        <w:rPr>
          <w:rFonts w:ascii="Times New Roman" w:hAnsi="Times New Roman"/>
          <w:sz w:val="24"/>
          <w:szCs w:val="24"/>
        </w:rPr>
        <w:t>Политология. 2-е изд., испр. и доп. Учебное пособие для академического бакалавриата.</w:t>
      </w:r>
      <w:r w:rsidR="00DD40E9">
        <w:rPr>
          <w:rFonts w:ascii="Times New Roman" w:hAnsi="Times New Roman"/>
          <w:sz w:val="24"/>
          <w:szCs w:val="24"/>
        </w:rPr>
        <w:t xml:space="preserve"> </w:t>
      </w:r>
      <w:r w:rsidRPr="00525BA2">
        <w:rPr>
          <w:rFonts w:ascii="Times New Roman" w:hAnsi="Times New Roman"/>
          <w:sz w:val="24"/>
          <w:szCs w:val="24"/>
        </w:rPr>
        <w:t>Слизовский Д.Е., Шуленина Н.В.М.: Юрайт, 2017.</w:t>
      </w:r>
    </w:p>
    <w:p w:rsidR="00C85B34" w:rsidRDefault="00C85B34" w:rsidP="00E960AB">
      <w:pPr>
        <w:numPr>
          <w:ilvl w:val="0"/>
          <w:numId w:val="31"/>
        </w:numPr>
        <w:contextualSpacing/>
        <w:jc w:val="both"/>
        <w:rPr>
          <w:rFonts w:ascii="Times New Roman" w:hAnsi="Times New Roman"/>
          <w:sz w:val="24"/>
          <w:szCs w:val="24"/>
        </w:rPr>
      </w:pPr>
      <w:r w:rsidRPr="00525BA2">
        <w:rPr>
          <w:rFonts w:ascii="Times New Roman" w:hAnsi="Times New Roman"/>
          <w:sz w:val="24"/>
          <w:szCs w:val="24"/>
        </w:rPr>
        <w:t xml:space="preserve">Боришполец К.П.   Методы политических исследований : учебное пособие для студентов высших учебных заведений, обучающихся по направлениям подготовки "Политология", "Международные отношения" и "Регионоведение" / К.П. Боришполец. - 2-е изд., испр. и доп. - Москва : Аспект Пресс, 2010. – 229 с. </w:t>
      </w:r>
    </w:p>
    <w:p w:rsidR="00E960AB" w:rsidRDefault="00E960AB" w:rsidP="00E960AB">
      <w:pPr>
        <w:numPr>
          <w:ilvl w:val="0"/>
          <w:numId w:val="31"/>
        </w:numPr>
        <w:contextualSpacing/>
        <w:jc w:val="both"/>
        <w:rPr>
          <w:rFonts w:ascii="Times New Roman" w:hAnsi="Times New Roman"/>
          <w:sz w:val="24"/>
          <w:szCs w:val="24"/>
        </w:rPr>
      </w:pPr>
      <w:r>
        <w:rPr>
          <w:rFonts w:ascii="Times New Roman" w:hAnsi="Times New Roman"/>
          <w:sz w:val="24"/>
          <w:szCs w:val="24"/>
        </w:rPr>
        <w:t>Волынкина, Л.А.</w:t>
      </w:r>
      <w:r w:rsidRPr="00E960AB">
        <w:rPr>
          <w:rFonts w:ascii="Times New Roman" w:hAnsi="Times New Roman"/>
          <w:sz w:val="24"/>
          <w:szCs w:val="24"/>
        </w:rPr>
        <w:t xml:space="preserve"> Политическая экспертиза как фактор политического процесса</w:t>
      </w:r>
      <w:r>
        <w:rPr>
          <w:rFonts w:ascii="Times New Roman" w:hAnsi="Times New Roman"/>
          <w:sz w:val="24"/>
          <w:szCs w:val="24"/>
        </w:rPr>
        <w:t>. Автореферат диссертации на соиск. уч. степ. канд. полит. наук. Саратов, 2011.</w:t>
      </w:r>
    </w:p>
    <w:p w:rsidR="00E960AB" w:rsidRPr="00E960AB" w:rsidRDefault="00E960AB" w:rsidP="00E960AB">
      <w:pPr>
        <w:numPr>
          <w:ilvl w:val="0"/>
          <w:numId w:val="31"/>
        </w:numPr>
        <w:contextualSpacing/>
        <w:jc w:val="both"/>
        <w:rPr>
          <w:rFonts w:ascii="Times New Roman" w:hAnsi="Times New Roman"/>
          <w:sz w:val="24"/>
          <w:szCs w:val="24"/>
        </w:rPr>
      </w:pPr>
      <w:r w:rsidRPr="00E960AB">
        <w:rPr>
          <w:rFonts w:ascii="Times New Roman" w:hAnsi="Times New Roman"/>
          <w:sz w:val="24"/>
          <w:szCs w:val="24"/>
        </w:rPr>
        <w:t xml:space="preserve">Зайцев ДГ. Аналитические центры как субъекты политического процесса. Автореф. </w:t>
      </w:r>
      <w:r w:rsidRPr="00E960AB">
        <w:rPr>
          <w:rFonts w:ascii="Times New Roman" w:hAnsi="Times New Roman"/>
          <w:sz w:val="24"/>
          <w:szCs w:val="24"/>
        </w:rPr>
        <w:lastRenderedPageBreak/>
        <w:t>.канд. полит, наук. М., 2009.</w:t>
      </w:r>
    </w:p>
    <w:p w:rsidR="00C85B34" w:rsidRPr="00525BA2" w:rsidRDefault="00C85B34" w:rsidP="00E960AB">
      <w:pPr>
        <w:numPr>
          <w:ilvl w:val="0"/>
          <w:numId w:val="31"/>
        </w:numPr>
        <w:contextualSpacing/>
        <w:jc w:val="both"/>
        <w:rPr>
          <w:rFonts w:ascii="Times New Roman" w:hAnsi="Times New Roman"/>
          <w:kern w:val="0"/>
          <w:sz w:val="24"/>
          <w:szCs w:val="24"/>
        </w:rPr>
      </w:pPr>
      <w:r w:rsidRPr="00525BA2">
        <w:rPr>
          <w:rFonts w:ascii="Times New Roman" w:hAnsi="Times New Roman"/>
          <w:kern w:val="0"/>
          <w:sz w:val="24"/>
          <w:szCs w:val="24"/>
        </w:rPr>
        <w:t>Малинова О.Ю., Мелешкина Е.Ю.  Методика научно-исследовательской работы. Учебное пособие для студентов-политологов. М.: МИГИМО, 2014, 124 с.</w:t>
      </w:r>
    </w:p>
    <w:p w:rsidR="00C85B34" w:rsidRPr="00525BA2" w:rsidRDefault="00C85B34" w:rsidP="00E960AB">
      <w:pPr>
        <w:numPr>
          <w:ilvl w:val="0"/>
          <w:numId w:val="31"/>
        </w:numPr>
        <w:contextualSpacing/>
        <w:jc w:val="both"/>
        <w:rPr>
          <w:rFonts w:ascii="Times New Roman" w:hAnsi="Times New Roman"/>
          <w:kern w:val="0"/>
          <w:sz w:val="24"/>
          <w:szCs w:val="24"/>
        </w:rPr>
      </w:pPr>
      <w:r w:rsidRPr="00525BA2">
        <w:rPr>
          <w:rFonts w:ascii="Times New Roman" w:hAnsi="Times New Roman"/>
          <w:kern w:val="0"/>
          <w:sz w:val="24"/>
          <w:szCs w:val="24"/>
        </w:rPr>
        <w:t>Теория и методы в современной политической науке. Первая попытка теоретического синтеза.Под ред С.У.Ларсена. М.: РОССПЭН, 2009. 751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Методические подходы политологического исследования и метатеоретические основы политической теории. М.: РОССПЭН, 2004. 220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Публичная политика в контексте задач модернизации России / ред. колл.: Л. И. Никовская (отв. ред.), А. Ю. Сунгуров, В. Н. Якимец. — М. : Российская ассоциация политической науки (РАПН); Российская политическая энциклопедия (РОССПЭН), 2012.</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Шабров О.Ф. Политическое управление: проблема стабильности и развития. Электронный ресурс.</w:t>
      </w:r>
    </w:p>
    <w:p w:rsidR="00C85B34" w:rsidRPr="00525BA2" w:rsidRDefault="00C85B34" w:rsidP="00E960AB">
      <w:pPr>
        <w:numPr>
          <w:ilvl w:val="0"/>
          <w:numId w:val="31"/>
        </w:numPr>
        <w:jc w:val="both"/>
        <w:rPr>
          <w:rFonts w:ascii="Times New Roman" w:hAnsi="Times New Roman"/>
          <w:sz w:val="24"/>
          <w:szCs w:val="24"/>
        </w:rPr>
      </w:pPr>
      <w:r w:rsidRPr="00525BA2">
        <w:rPr>
          <w:rFonts w:ascii="Times New Roman" w:eastAsia="Calibri" w:hAnsi="Times New Roman"/>
          <w:kern w:val="0"/>
          <w:sz w:val="24"/>
          <w:szCs w:val="24"/>
          <w:lang w:eastAsia="en-US"/>
        </w:rPr>
        <w:t>Колесников В.Н., Семенов В.А. Политический менеджмент. Спб.: Питер, 2013</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p>
    <w:p w:rsidR="00C85B34" w:rsidRPr="00525BA2" w:rsidRDefault="00C85B34" w:rsidP="00C85B34">
      <w:pPr>
        <w:widowControl/>
        <w:suppressAutoHyphens w:val="0"/>
        <w:overflowPunct/>
        <w:autoSpaceDE/>
        <w:autoSpaceDN/>
        <w:ind w:left="720"/>
        <w:jc w:val="both"/>
        <w:textAlignment w:val="auto"/>
        <w:rPr>
          <w:rFonts w:ascii="Times New Roman" w:hAnsi="Times New Roman"/>
          <w:kern w:val="0"/>
          <w:sz w:val="24"/>
          <w:szCs w:val="24"/>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16" w:name="_Toc487114184"/>
      <w:r w:rsidRPr="00936EA4">
        <w:rPr>
          <w:rFonts w:ascii="Times New Roman" w:hAnsi="Times New Roman"/>
          <w:b/>
          <w:kern w:val="0"/>
          <w:sz w:val="28"/>
          <w:szCs w:val="28"/>
        </w:rPr>
        <w:t>6.3. Учебно-мето</w:t>
      </w:r>
      <w:r w:rsidR="00631430">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16"/>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835"/>
        <w:gridCol w:w="6051"/>
      </w:tblGrid>
      <w:tr w:rsidR="00C85B34" w:rsidRPr="00525BA2" w:rsidTr="00260984">
        <w:trPr>
          <w:trHeight w:val="611"/>
          <w:jc w:val="center"/>
        </w:trPr>
        <w:tc>
          <w:tcPr>
            <w:tcW w:w="665" w:type="dxa"/>
            <w:vMerge w:val="restart"/>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bookmarkStart w:id="17" w:name="_Toc483393422"/>
            <w:bookmarkStart w:id="18" w:name="_Toc487114185"/>
            <w:bookmarkStart w:id="19" w:name="_Hlt34469176"/>
            <w:bookmarkStart w:id="20" w:name="_Toc481944076"/>
            <w:bookmarkEnd w:id="15"/>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r w:rsidRPr="00B114C9">
              <w:rPr>
                <w:rFonts w:ascii="Times New Roman" w:hAnsi="Times New Roman"/>
                <w:b/>
                <w:kern w:val="0"/>
                <w:lang w:eastAsia="en-US"/>
              </w:rPr>
              <w:t>№</w:t>
            </w:r>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r w:rsidRPr="00B114C9">
              <w:rPr>
                <w:rFonts w:ascii="Times New Roman" w:hAnsi="Times New Roman"/>
                <w:b/>
                <w:kern w:val="0"/>
                <w:lang w:eastAsia="en-US"/>
              </w:rPr>
              <w:t>п/п</w:t>
            </w:r>
          </w:p>
        </w:tc>
        <w:tc>
          <w:tcPr>
            <w:tcW w:w="2835"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Наименование темы или раздела дисциплины</w:t>
            </w:r>
          </w:p>
        </w:tc>
        <w:tc>
          <w:tcPr>
            <w:tcW w:w="6051"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Вопросы для самопроверки</w:t>
            </w:r>
          </w:p>
        </w:tc>
      </w:tr>
      <w:tr w:rsidR="00C85B34" w:rsidRPr="00525BA2" w:rsidTr="00260984">
        <w:trPr>
          <w:cantSplit/>
          <w:trHeight w:val="1134"/>
          <w:jc w:val="center"/>
        </w:trPr>
        <w:tc>
          <w:tcPr>
            <w:tcW w:w="665" w:type="dxa"/>
            <w:vMerge/>
            <w:vAlign w:val="center"/>
          </w:tcPr>
          <w:p w:rsidR="00C85B34" w:rsidRPr="00525BA2" w:rsidRDefault="00C85B34" w:rsidP="00B114C9">
            <w:pPr>
              <w:widowControl/>
              <w:suppressAutoHyphens w:val="0"/>
              <w:overflowPunct/>
              <w:autoSpaceDE/>
              <w:autoSpaceDN/>
              <w:ind w:firstLine="26"/>
              <w:jc w:val="center"/>
              <w:textAlignment w:val="auto"/>
              <w:rPr>
                <w:rFonts w:ascii="Times New Roman" w:hAnsi="Times New Roman"/>
                <w:kern w:val="0"/>
                <w:lang w:eastAsia="en-US"/>
              </w:rPr>
            </w:pPr>
          </w:p>
        </w:tc>
        <w:tc>
          <w:tcPr>
            <w:tcW w:w="2835"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c>
          <w:tcPr>
            <w:tcW w:w="6051"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1</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kern w:val="0"/>
                <w:sz w:val="24"/>
                <w:szCs w:val="24"/>
                <w:lang w:eastAsia="en-US"/>
              </w:rPr>
              <w:t xml:space="preserve"> Теоретико-методологические </w:t>
            </w:r>
            <w:r w:rsidR="00DD40E9" w:rsidRPr="00B114C9">
              <w:rPr>
                <w:rFonts w:ascii="Times New Roman" w:hAnsi="Times New Roman"/>
                <w:kern w:val="0"/>
                <w:sz w:val="24"/>
                <w:szCs w:val="24"/>
                <w:lang w:eastAsia="en-US"/>
              </w:rPr>
              <w:t>о</w:t>
            </w:r>
            <w:r w:rsidRPr="00B114C9">
              <w:rPr>
                <w:rFonts w:ascii="Times New Roman" w:hAnsi="Times New Roman"/>
                <w:kern w:val="0"/>
                <w:sz w:val="24"/>
                <w:szCs w:val="24"/>
                <w:lang w:eastAsia="en-US"/>
              </w:rPr>
              <w:t>снования политических исследований</w:t>
            </w:r>
          </w:p>
        </w:tc>
        <w:tc>
          <w:tcPr>
            <w:tcW w:w="6051" w:type="dxa"/>
          </w:tcPr>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деятельностный подход к изучению политического процесса Э.Гидденса?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.Охарактеризуйте подход к анализу политических процессов и институтов  в концепциях К.Дойча и Д.Истона.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Дайте сравнительную характеристику  институционализма и неоинституционализма.  </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суть концепции демократизации транзитных обществ?</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Какова методологическая роль теория модернизации?</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Постмодернизм о политических процессах.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2</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DD40E9" w:rsidP="00B114C9">
            <w:pPr>
              <w:widowControl/>
              <w:shd w:val="clear" w:color="auto" w:fill="FFFFFF"/>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Властные практики и особенности их исследований в современной России</w:t>
            </w:r>
          </w:p>
        </w:tc>
        <w:tc>
          <w:tcPr>
            <w:tcW w:w="6051" w:type="dxa"/>
          </w:tcPr>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заключаются  социальные основания и ресурсы политической власти?</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w:t>
            </w:r>
            <w:r w:rsidR="00DD40E9" w:rsidRPr="00B114C9">
              <w:rPr>
                <w:rFonts w:ascii="Times New Roman" w:hAnsi="Times New Roman"/>
                <w:kern w:val="0"/>
                <w:sz w:val="24"/>
                <w:szCs w:val="24"/>
                <w:lang w:eastAsia="en-US"/>
              </w:rPr>
              <w:t>Как осуществляется мониторинг политического процесса?</w:t>
            </w:r>
          </w:p>
          <w:p w:rsidR="00C85B34" w:rsidRPr="00B114C9" w:rsidRDefault="00DD40E9"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Опишите основные методы исследований отношений</w:t>
            </w:r>
            <w:r w:rsidR="00C85B34" w:rsidRPr="00B114C9">
              <w:rPr>
                <w:rFonts w:ascii="Times New Roman" w:hAnsi="Times New Roman"/>
                <w:kern w:val="0"/>
                <w:sz w:val="24"/>
                <w:szCs w:val="24"/>
                <w:lang w:eastAsia="en-US"/>
              </w:rPr>
              <w:t xml:space="preserve"> элиты и масс в политике. </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Каковы критерии эффективности политического лидерства?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3</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tc>
        <w:tc>
          <w:tcPr>
            <w:tcW w:w="6051" w:type="dxa"/>
          </w:tcPr>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1.Дайте сравнительную характеристику различных теорий политической системы.</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2.</w:t>
            </w:r>
            <w:r w:rsidR="00656E81" w:rsidRPr="00B114C9">
              <w:rPr>
                <w:rFonts w:ascii="Times New Roman" w:hAnsi="Times New Roman"/>
                <w:sz w:val="24"/>
                <w:szCs w:val="24"/>
              </w:rPr>
              <w:t>Назовите основные факторы, приведшие к разрушению СССР.</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3. </w:t>
            </w:r>
            <w:r w:rsidR="00656E81" w:rsidRPr="00B114C9">
              <w:rPr>
                <w:rFonts w:ascii="Times New Roman" w:hAnsi="Times New Roman"/>
                <w:sz w:val="24"/>
                <w:szCs w:val="24"/>
              </w:rPr>
              <w:t>Назовите внутренние причины и внешние факторы, приведшие к изменению политического режима в современной России.</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4. </w:t>
            </w:r>
            <w:r w:rsidR="00656E81" w:rsidRPr="00B114C9">
              <w:rPr>
                <w:rFonts w:ascii="Times New Roman" w:hAnsi="Times New Roman"/>
                <w:sz w:val="24"/>
                <w:szCs w:val="24"/>
              </w:rPr>
              <w:t xml:space="preserve">Охарактеризуйте факторы, изменившие характер </w:t>
            </w:r>
            <w:r w:rsidR="00656E81" w:rsidRPr="00B114C9">
              <w:rPr>
                <w:rFonts w:ascii="Times New Roman" w:hAnsi="Times New Roman"/>
                <w:sz w:val="24"/>
                <w:szCs w:val="24"/>
              </w:rPr>
              <w:lastRenderedPageBreak/>
              <w:t>взаимоотношений РФ и Запада.</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5.Опишите эволюцию  политического режима в современной России, направления, принципы и механизмы конституционного процесса.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lastRenderedPageBreak/>
              <w:t>4</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kern w:val="0"/>
                <w:sz w:val="24"/>
                <w:szCs w:val="24"/>
                <w:lang w:eastAsia="en-US"/>
              </w:rPr>
            </w:pPr>
            <w:r w:rsidRPr="00B114C9">
              <w:rPr>
                <w:rFonts w:ascii="Times New Roman" w:hAnsi="Times New Roman"/>
                <w:sz w:val="24"/>
                <w:szCs w:val="24"/>
              </w:rPr>
              <w:t>Экспертный анализ политического процесса в современной России</w:t>
            </w:r>
          </w:p>
        </w:tc>
        <w:tc>
          <w:tcPr>
            <w:tcW w:w="6051" w:type="dxa"/>
          </w:tcPr>
          <w:p w:rsidR="00656E81"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w:t>
            </w:r>
            <w:r w:rsidR="00656E81" w:rsidRPr="00B114C9">
              <w:rPr>
                <w:rFonts w:ascii="Times New Roman" w:hAnsi="Times New Roman"/>
                <w:sz w:val="24"/>
                <w:szCs w:val="24"/>
              </w:rPr>
              <w:t xml:space="preserve"> </w:t>
            </w:r>
            <w:r w:rsidRPr="00B114C9">
              <w:rPr>
                <w:rFonts w:ascii="Times New Roman" w:hAnsi="Times New Roman"/>
                <w:sz w:val="24"/>
                <w:szCs w:val="24"/>
              </w:rPr>
              <w:t>Дайте сравнительную характеристику основных теоретических подходов к анализу специфики управления в обществ</w:t>
            </w:r>
            <w:r w:rsidR="00656E81" w:rsidRPr="00B114C9">
              <w:rPr>
                <w:rFonts w:ascii="Times New Roman" w:hAnsi="Times New Roman"/>
                <w:sz w:val="24"/>
                <w:szCs w:val="24"/>
              </w:rPr>
              <w:t xml:space="preserve">енных системах.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2. Понятие политической экспертизы.</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 Назовите ведущие экспертные политологические центры в РФ.</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3.Охарактеризуйте роль и степень влияния политических экспертов в принятии политических решений.</w:t>
            </w:r>
          </w:p>
          <w:p w:rsidR="00C85B34"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4.</w:t>
            </w:r>
            <w:r w:rsidR="00C85B34" w:rsidRPr="00B114C9">
              <w:rPr>
                <w:rFonts w:ascii="Times New Roman" w:hAnsi="Times New Roman"/>
                <w:sz w:val="24"/>
                <w:szCs w:val="24"/>
              </w:rPr>
              <w:t xml:space="preserve">Выборы как механизм политического участия и основные модели избирательных систем: сравнительный анализ.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5. Опишите методы электорального анализа.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5</w:t>
            </w:r>
          </w:p>
        </w:tc>
        <w:tc>
          <w:tcPr>
            <w:tcW w:w="2835" w:type="dxa"/>
            <w:tcBorders>
              <w:left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bCs/>
                <w:kern w:val="0"/>
                <w:sz w:val="24"/>
                <w:szCs w:val="24"/>
                <w:lang w:eastAsia="en-US"/>
              </w:rPr>
              <w:t>Методология диссертационного исследования</w:t>
            </w:r>
          </w:p>
        </w:tc>
        <w:tc>
          <w:tcPr>
            <w:tcW w:w="6051" w:type="dxa"/>
          </w:tcPr>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1.Методологические стратегии диссертационного исследования.  </w:t>
            </w:r>
          </w:p>
          <w:p w:rsidR="00656E81"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2. Архитектоника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bCs/>
                <w:sz w:val="24"/>
                <w:szCs w:val="24"/>
              </w:rPr>
            </w:pPr>
            <w:r w:rsidRPr="00B114C9">
              <w:rPr>
                <w:rFonts w:ascii="Times New Roman" w:hAnsi="Times New Roman"/>
                <w:sz w:val="24"/>
                <w:szCs w:val="24"/>
              </w:rPr>
              <w:t>3.</w:t>
            </w:r>
            <w:r w:rsidRPr="00B114C9">
              <w:rPr>
                <w:rFonts w:ascii="Times New Roman" w:hAnsi="Times New Roman"/>
                <w:bCs/>
                <w:sz w:val="24"/>
                <w:szCs w:val="24"/>
              </w:rPr>
              <w:t>Методики выбора темы исследования.</w:t>
            </w:r>
          </w:p>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4.Разработка проблемного поля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kern w:val="0"/>
                <w:sz w:val="24"/>
                <w:szCs w:val="24"/>
                <w:lang w:eastAsia="en-US"/>
              </w:rPr>
            </w:pPr>
            <w:r w:rsidRPr="00B114C9">
              <w:rPr>
                <w:rFonts w:ascii="Times New Roman" w:hAnsi="Times New Roman"/>
                <w:sz w:val="24"/>
                <w:szCs w:val="24"/>
              </w:rPr>
              <w:t>5.</w:t>
            </w:r>
            <w:r w:rsidRPr="00B114C9">
              <w:rPr>
                <w:rFonts w:ascii="Times New Roman" w:hAnsi="Times New Roman"/>
                <w:sz w:val="24"/>
                <w:szCs w:val="24"/>
                <w:shd w:val="clear" w:color="auto" w:fill="FFFFFF"/>
              </w:rPr>
              <w:t xml:space="preserve">Композиционная структура научного произведения. </w:t>
            </w:r>
          </w:p>
        </w:tc>
      </w:tr>
    </w:tbl>
    <w:p w:rsidR="00B114C9" w:rsidRDefault="00B114C9" w:rsidP="00936EA4">
      <w:pPr>
        <w:pStyle w:val="21"/>
        <w:keepNext/>
        <w:adjustRightInd w:val="0"/>
        <w:outlineLvl w:val="1"/>
        <w:rPr>
          <w:rFonts w:ascii="Times New Roman" w:hAnsi="Times New Roman"/>
          <w:b/>
          <w:kern w:val="52"/>
          <w:sz w:val="28"/>
          <w:szCs w:val="28"/>
        </w:rPr>
      </w:pPr>
    </w:p>
    <w:p w:rsidR="00B114C9" w:rsidRDefault="00B114C9" w:rsidP="00936EA4">
      <w:pPr>
        <w:pStyle w:val="21"/>
        <w:keepNext/>
        <w:adjustRightInd w:val="0"/>
        <w:outlineLvl w:val="1"/>
        <w:rPr>
          <w:rFonts w:ascii="Times New Roman" w:hAnsi="Times New Roman"/>
          <w:b/>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6.4. Нормативные правовые документы</w:t>
      </w:r>
      <w:bookmarkEnd w:id="17"/>
      <w:bookmarkEnd w:id="18"/>
    </w:p>
    <w:p w:rsidR="00C85B34" w:rsidRPr="00B114C9" w:rsidRDefault="00C85B34" w:rsidP="00C85B34">
      <w:pPr>
        <w:pStyle w:val="21"/>
        <w:keepNext/>
        <w:adjustRightInd w:val="0"/>
        <w:outlineLvl w:val="1"/>
        <w:rPr>
          <w:rFonts w:ascii="Times New Roman" w:hAnsi="Times New Roman"/>
          <w:i w:val="0"/>
          <w:kern w:val="52"/>
          <w:sz w:val="24"/>
          <w:szCs w:val="24"/>
        </w:rPr>
      </w:pPr>
      <w:r w:rsidRPr="00B114C9">
        <w:rPr>
          <w:rFonts w:ascii="Times New Roman" w:hAnsi="Times New Roman"/>
          <w:i w:val="0"/>
          <w:kern w:val="52"/>
          <w:sz w:val="24"/>
          <w:szCs w:val="24"/>
        </w:rPr>
        <w:t>1.Конституция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2.Федеральный закон от 29 декабря 2012 г. № 273-ФЗ «Об образовании в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936EA4" w:rsidRPr="00B114C9" w:rsidRDefault="00936EA4" w:rsidP="00936EA4">
      <w:pPr>
        <w:pStyle w:val="21"/>
        <w:keepNext/>
        <w:adjustRightInd w:val="0"/>
        <w:outlineLvl w:val="1"/>
        <w:rPr>
          <w:rFonts w:ascii="Times New Roman" w:hAnsi="Times New Roman"/>
          <w:b/>
          <w:i w:val="0"/>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 xml:space="preserve"> </w:t>
      </w:r>
      <w:bookmarkStart w:id="21" w:name="_Toc483393424"/>
      <w:bookmarkStart w:id="22" w:name="_Toc487114187"/>
      <w:r w:rsidRPr="00B114C9">
        <w:rPr>
          <w:rFonts w:ascii="Times New Roman" w:hAnsi="Times New Roman"/>
          <w:b/>
          <w:i w:val="0"/>
          <w:kern w:val="52"/>
          <w:sz w:val="28"/>
          <w:szCs w:val="28"/>
        </w:rPr>
        <w:t>6.5. Интернет-ресурсы</w:t>
      </w:r>
      <w:bookmarkEnd w:id="21"/>
      <w:bookmarkEnd w:id="22"/>
    </w:p>
    <w:p w:rsidR="00936EA4" w:rsidRPr="00BE1BEE" w:rsidRDefault="00936EA4" w:rsidP="00936EA4">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0"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936EA4" w:rsidRPr="00BE1BEE" w:rsidRDefault="00936EA4" w:rsidP="00936EA4">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1"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3"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lastRenderedPageBreak/>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936EA4" w:rsidRDefault="00936EA4" w:rsidP="00936EA4">
      <w:pPr>
        <w:pStyle w:val="21"/>
        <w:keepNext/>
        <w:adjustRightInd w:val="0"/>
        <w:jc w:val="center"/>
        <w:outlineLvl w:val="1"/>
        <w:rPr>
          <w:rFonts w:ascii="Times New Roman" w:hAnsi="Times New Roman"/>
          <w:b/>
          <w:kern w:val="52"/>
          <w:sz w:val="24"/>
          <w:szCs w:val="24"/>
        </w:rPr>
      </w:pPr>
    </w:p>
    <w:p w:rsidR="00936EA4" w:rsidRPr="007345CA" w:rsidRDefault="00936EA4" w:rsidP="00936EA4">
      <w:pPr>
        <w:pStyle w:val="21"/>
        <w:keepNext/>
        <w:adjustRightInd w:val="0"/>
        <w:outlineLvl w:val="1"/>
        <w:rPr>
          <w:rFonts w:ascii="Times New Roman" w:hAnsi="Times New Roman"/>
          <w:b/>
          <w:kern w:val="52"/>
          <w:sz w:val="28"/>
          <w:szCs w:val="28"/>
        </w:rPr>
      </w:pPr>
      <w:bookmarkStart w:id="23" w:name="_Toc483393425"/>
      <w:bookmarkStart w:id="24" w:name="_Toc487114188"/>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23"/>
      <w:bookmarkEnd w:id="24"/>
    </w:p>
    <w:p w:rsidR="00530FA8" w:rsidRPr="004E2795" w:rsidRDefault="00530FA8" w:rsidP="00B560A5">
      <w:pPr>
        <w:numPr>
          <w:ilvl w:val="0"/>
          <w:numId w:val="12"/>
        </w:numPr>
        <w:shd w:val="clear" w:color="auto" w:fill="FFFFFF"/>
        <w:tabs>
          <w:tab w:val="clear" w:pos="720"/>
          <w:tab w:val="num" w:pos="0"/>
        </w:tabs>
        <w:suppressAutoHyphens w:val="0"/>
        <w:wordWrap w:val="0"/>
        <w:overflowPunct/>
        <w:spacing w:before="100" w:beforeAutospacing="1" w:after="100" w:afterAutospacing="1"/>
        <w:ind w:left="0" w:firstLine="0"/>
        <w:jc w:val="both"/>
        <w:textAlignment w:val="auto"/>
        <w:rPr>
          <w:rFonts w:ascii="Times New Roman" w:eastAsia="Batang" w:hAnsi="Times New Roman"/>
          <w:color w:val="000000"/>
          <w:kern w:val="2"/>
          <w:sz w:val="24"/>
          <w:szCs w:val="24"/>
          <w:lang w:eastAsia="ko-KR"/>
        </w:rPr>
      </w:pPr>
      <w:r w:rsidRPr="004E2795">
        <w:rPr>
          <w:rFonts w:ascii="Times New Roman" w:eastAsia="Batang" w:hAnsi="Times New Roman"/>
          <w:color w:val="000000"/>
          <w:kern w:val="2"/>
          <w:sz w:val="24"/>
          <w:szCs w:val="24"/>
          <w:lang w:eastAsia="ko-KR"/>
        </w:rPr>
        <w:t>История политических учений — Википедия.</w:t>
      </w:r>
      <w:r w:rsidRPr="004E2795">
        <w:rPr>
          <w:rFonts w:ascii="Times New Roman" w:eastAsia="Batang" w:hAnsi="Times New Roman"/>
          <w:color w:val="000000"/>
          <w:kern w:val="2"/>
          <w:sz w:val="24"/>
          <w:szCs w:val="24"/>
          <w:lang w:val="en-US" w:eastAsia="ko-KR"/>
        </w:rPr>
        <w:t> ru</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wikipedia</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org</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w:t>
      </w:r>
      <w:r w:rsidRPr="004E2795">
        <w:rPr>
          <w:rFonts w:ascii="Times New Roman" w:eastAsia="Batang" w:hAnsi="Times New Roman"/>
          <w:color w:val="000000"/>
          <w:kern w:val="2"/>
          <w:sz w:val="24"/>
          <w:szCs w:val="24"/>
          <w:lang w:eastAsia="ko-KR"/>
        </w:rPr>
        <w:t>/ История политических учений</w:t>
      </w:r>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2.</w:t>
      </w:r>
      <w:r w:rsidRPr="004E2795">
        <w:rPr>
          <w:rFonts w:ascii="Times New Roman" w:hAnsi="Times New Roman"/>
          <w:color w:val="000000"/>
          <w:sz w:val="24"/>
          <w:szCs w:val="24"/>
        </w:rPr>
        <w:tab/>
        <w:t>Исторические документы:  </w:t>
      </w:r>
      <w:hyperlink r:id="rId14" w:history="1">
        <w:r w:rsidRPr="004E2795">
          <w:rPr>
            <w:rFonts w:ascii="Times New Roman" w:hAnsi="Times New Roman"/>
            <w:color w:val="000000"/>
            <w:sz w:val="24"/>
            <w:szCs w:val="24"/>
          </w:rPr>
          <w:t>http://www.hist.msu.ru/ER/Etext/index.html</w:t>
        </w:r>
      </w:hyperlink>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 xml:space="preserve">3. </w:t>
      </w:r>
      <w:r w:rsidRPr="004E2795">
        <w:rPr>
          <w:rFonts w:ascii="Times New Roman" w:hAnsi="Times New Roman"/>
          <w:color w:val="000000"/>
          <w:sz w:val="24"/>
          <w:szCs w:val="24"/>
        </w:rPr>
        <w:tab/>
        <w:t xml:space="preserve">Словари и энциклопедии на Академике.  История политических учений.        </w:t>
      </w:r>
      <w:hyperlink r:id="rId15" w:history="1">
        <w:r w:rsidRPr="004E2795">
          <w:rPr>
            <w:rFonts w:ascii="Times New Roman" w:hAnsi="Times New Roman"/>
            <w:color w:val="000000"/>
            <w:sz w:val="24"/>
            <w:szCs w:val="24"/>
          </w:rPr>
          <w:t>http://dic.academic.ru</w:t>
        </w:r>
      </w:hyperlink>
      <w:r w:rsidRPr="004E2795">
        <w:rPr>
          <w:rFonts w:ascii="Times New Roman" w:hAnsi="Times New Roman"/>
          <w:color w:val="000000"/>
          <w:sz w:val="24"/>
          <w:szCs w:val="24"/>
        </w:rPr>
        <w:t xml:space="preserve">           </w:t>
      </w:r>
    </w:p>
    <w:p w:rsidR="00530FA8" w:rsidRPr="004E2795" w:rsidRDefault="00383937"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hyperlink r:id="rId16" w:history="1">
        <w:r w:rsidR="00530FA8" w:rsidRPr="004E2795">
          <w:rPr>
            <w:rFonts w:ascii="Times New Roman" w:hAnsi="Times New Roman"/>
            <w:color w:val="000000"/>
            <w:sz w:val="24"/>
            <w:szCs w:val="24"/>
          </w:rPr>
          <w:t>www.sciteclibrary.com/rus/catalog/pages/854.html</w:t>
        </w:r>
      </w:hyperlink>
      <w:bookmarkEnd w:id="19"/>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International Geopolitik – </w:t>
      </w:r>
      <w:hyperlink r:id="rId17" w:history="1">
        <w:r w:rsidRPr="004E2795">
          <w:rPr>
            <w:rFonts w:ascii="Times New Roman" w:hAnsi="Times New Roman"/>
            <w:color w:val="000000"/>
            <w:sz w:val="24"/>
            <w:szCs w:val="24"/>
            <w:lang w:val="en-US"/>
          </w:rPr>
          <w:t>www.germany.org.ru</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Раздел «Страноведение» библиотеки Конгресса США – </w:t>
      </w:r>
      <w:hyperlink r:id="rId18" w:history="1">
        <w:r w:rsidRPr="004E2795">
          <w:rPr>
            <w:rFonts w:ascii="Times New Roman" w:hAnsi="Times New Roman"/>
            <w:color w:val="000000"/>
            <w:sz w:val="24"/>
            <w:szCs w:val="24"/>
          </w:rPr>
          <w:t>http://lcweb2.loc.gov/frd/cs/cshome/html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Europa@Internet – </w:t>
      </w:r>
      <w:hyperlink r:id="rId19" w:history="1">
        <w:r w:rsidRPr="004E2795">
          <w:rPr>
            <w:rFonts w:ascii="Times New Roman" w:hAnsi="Times New Roman"/>
            <w:color w:val="000000"/>
            <w:sz w:val="24"/>
            <w:szCs w:val="24"/>
          </w:rPr>
          <w:t>http://www.uv.es/cde/euinternet</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fr-FR"/>
        </w:rPr>
      </w:pPr>
      <w:r w:rsidRPr="004E2795">
        <w:rPr>
          <w:rFonts w:ascii="Times New Roman" w:hAnsi="Times New Roman"/>
          <w:color w:val="000000"/>
          <w:sz w:val="24"/>
          <w:szCs w:val="24"/>
          <w:lang w:val="fr-FR"/>
        </w:rPr>
        <w:t xml:space="preserve">Europa – </w:t>
      </w:r>
      <w:hyperlink r:id="rId20" w:history="1">
        <w:r w:rsidRPr="004E2795">
          <w:rPr>
            <w:rFonts w:ascii="Times New Roman" w:hAnsi="Times New Roman"/>
            <w:color w:val="000000"/>
            <w:sz w:val="24"/>
            <w:szCs w:val="24"/>
            <w:lang w:val="fr-FR"/>
          </w:rPr>
          <w:t>http://europa.eu.int/index-en.htm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Yahoo: Regional: Countries – </w:t>
      </w:r>
      <w:hyperlink r:id="rId21" w:history="1">
        <w:r w:rsidRPr="004E2795">
          <w:rPr>
            <w:rFonts w:ascii="Times New Roman" w:hAnsi="Times New Roman"/>
            <w:color w:val="000000"/>
            <w:sz w:val="24"/>
            <w:szCs w:val="24"/>
            <w:lang w:val="en-US"/>
          </w:rPr>
          <w:t>http://dir.yahoo.com/regional_information/countries</w:t>
        </w:r>
      </w:hyperlink>
      <w:r w:rsidRPr="004E2795">
        <w:rPr>
          <w:rFonts w:ascii="Times New Roman" w:hAnsi="Times New Roman"/>
          <w:color w:val="000000"/>
          <w:sz w:val="24"/>
          <w:szCs w:val="24"/>
          <w:lang w:val="en-US"/>
        </w:rPr>
        <w:t>/</w:t>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Governance Resources – </w:t>
      </w:r>
      <w:hyperlink r:id="rId22" w:history="1">
        <w:r w:rsidRPr="004E2795">
          <w:rPr>
            <w:rFonts w:ascii="Times New Roman" w:hAnsi="Times New Roman"/>
            <w:color w:val="000000"/>
            <w:sz w:val="24"/>
            <w:szCs w:val="24"/>
            <w:lang w:val="en-US"/>
          </w:rPr>
          <w:t>http://www.aber.ac.uk/~inpwww/links/index.html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Official Government Web Pages by Country – </w:t>
      </w:r>
      <w:hyperlink r:id="rId23" w:history="1">
        <w:r w:rsidRPr="004E2795">
          <w:rPr>
            <w:rFonts w:ascii="Times New Roman" w:hAnsi="Times New Roman"/>
            <w:color w:val="000000"/>
            <w:sz w:val="24"/>
            <w:szCs w:val="24"/>
            <w:lang w:val="en-US"/>
          </w:rPr>
          <w:t>http://www.psr.keele.ac.uk/official.htm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Virtual Library on International Development – </w:t>
      </w:r>
      <w:hyperlink r:id="rId24" w:history="1">
        <w:r w:rsidRPr="004E2795">
          <w:rPr>
            <w:rFonts w:ascii="Times New Roman" w:hAnsi="Times New Roman"/>
            <w:color w:val="000000"/>
            <w:sz w:val="24"/>
            <w:szCs w:val="24"/>
            <w:lang w:val="en-US"/>
          </w:rPr>
          <w:t>http://w3.acdi-cida.gc.ca/virtual.nsf</w:t>
        </w:r>
      </w:hyperlink>
    </w:p>
    <w:p w:rsidR="00530FA8" w:rsidRPr="004E2795" w:rsidRDefault="00530FA8" w:rsidP="00B560A5">
      <w:pPr>
        <w:pStyle w:val="2"/>
        <w:jc w:val="left"/>
        <w:rPr>
          <w:b/>
          <w:color w:val="000000"/>
          <w:szCs w:val="24"/>
          <w:lang w:val="en-US"/>
        </w:rPr>
      </w:pPr>
    </w:p>
    <w:bookmarkEnd w:id="20"/>
    <w:p w:rsidR="00530FA8" w:rsidRPr="004E2795" w:rsidRDefault="00530FA8" w:rsidP="00687111">
      <w:pPr>
        <w:jc w:val="both"/>
        <w:rPr>
          <w:rFonts w:ascii="Times New Roman" w:hAnsi="Times New Roman"/>
          <w:color w:val="000000"/>
          <w:sz w:val="24"/>
          <w:szCs w:val="24"/>
          <w:lang w:val="en-US"/>
        </w:rPr>
      </w:pPr>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Электронные учебники электронно-библиотечной системы (ЭБС) «Айбукс»  </w:t>
      </w:r>
      <w:hyperlink r:id="rId25" w:history="1">
        <w:r w:rsidRPr="004E2795">
          <w:rPr>
            <w:rFonts w:ascii="Times New Roman" w:hAnsi="Times New Roman"/>
            <w:color w:val="000000"/>
            <w:sz w:val="24"/>
            <w:szCs w:val="24"/>
          </w:rPr>
          <w:t>http://www.nwapa.spb.ru/index.php?page_id=76</w:t>
        </w:r>
      </w:hyperlink>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Статьи из журналов и статистических изданий Ист Вью </w:t>
      </w:r>
      <w:hyperlink r:id="rId26" w:history="1">
        <w:r w:rsidRPr="004E2795">
          <w:rPr>
            <w:rFonts w:ascii="Times New Roman" w:hAnsi="Times New Roman"/>
            <w:color w:val="000000"/>
            <w:sz w:val="24"/>
            <w:szCs w:val="24"/>
          </w:rPr>
          <w:t>http://www.nwapa.spb.ru/index.php?page_id=76</w:t>
        </w:r>
      </w:hyperlink>
    </w:p>
    <w:p w:rsidR="00706026" w:rsidRPr="004E2795" w:rsidRDefault="00706026" w:rsidP="00491436">
      <w:pPr>
        <w:wordWrap w:val="0"/>
        <w:jc w:val="both"/>
        <w:rPr>
          <w:rFonts w:ascii="Times New Roman" w:eastAsia="Batang" w:hAnsi="Times New Roman"/>
          <w:kern w:val="2"/>
          <w:sz w:val="24"/>
          <w:szCs w:val="24"/>
          <w:lang w:eastAsia="ko-KR"/>
        </w:rPr>
      </w:pPr>
    </w:p>
    <w:p w:rsidR="00530FA8" w:rsidRPr="004E2795" w:rsidRDefault="00530FA8" w:rsidP="00687111">
      <w:pPr>
        <w:tabs>
          <w:tab w:val="left" w:pos="0"/>
          <w:tab w:val="left" w:pos="540"/>
        </w:tabs>
        <w:jc w:val="center"/>
        <w:rPr>
          <w:rFonts w:ascii="Times New Roman" w:hAnsi="Times New Roman"/>
          <w:b/>
          <w:sz w:val="24"/>
          <w:szCs w:val="24"/>
        </w:rPr>
      </w:pPr>
    </w:p>
    <w:p w:rsidR="00C85B34" w:rsidRPr="00525BA2" w:rsidRDefault="00C85B34" w:rsidP="00C85B34">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r w:rsidRPr="00525BA2">
        <w:rPr>
          <w:rFonts w:ascii="Times New Roman" w:eastAsia="Calibri" w:hAnsi="Times New Roman"/>
          <w:b/>
          <w:kern w:val="0"/>
          <w:sz w:val="28"/>
          <w:szCs w:val="28"/>
        </w:rPr>
        <w:t>7.</w:t>
      </w:r>
      <w:r w:rsidRPr="00525BA2">
        <w:rPr>
          <w:rFonts w:ascii="Times New Roman" w:eastAsia="Calibri" w:hAnsi="Times New Roman"/>
          <w:b/>
          <w:kern w:val="0"/>
          <w:sz w:val="28"/>
          <w:szCs w:val="28"/>
        </w:rPr>
        <w:tab/>
      </w:r>
      <w:bookmarkStart w:id="25" w:name="_Toc485654366"/>
      <w:r w:rsidRPr="00525BA2">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25"/>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525BA2">
        <w:rPr>
          <w:rFonts w:ascii="Times New Roman" w:eastAsia="Calibri" w:hAnsi="Times New Roman"/>
          <w:color w:val="000000"/>
          <w:kern w:val="0"/>
          <w:sz w:val="24"/>
          <w:szCs w:val="24"/>
          <w:lang w:eastAsia="en-US"/>
        </w:rPr>
        <w:t xml:space="preserve"> </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color w:val="000000"/>
          <w:kern w:val="0"/>
          <w:sz w:val="24"/>
          <w:szCs w:val="24"/>
          <w:lang w:eastAsia="en-US"/>
        </w:rPr>
        <w:lastRenderedPageBreak/>
        <w:t xml:space="preserve">Кроме вышеперечисленных ресурсов, используются следующие информационные справочные системы: </w:t>
      </w:r>
      <w:r w:rsidRPr="00525BA2">
        <w:rPr>
          <w:rFonts w:ascii="Times New Roman" w:eastAsia="Calibri" w:hAnsi="Times New Roman"/>
          <w:color w:val="0000FF"/>
          <w:kern w:val="0"/>
          <w:sz w:val="24"/>
          <w:szCs w:val="24"/>
          <w:u w:val="single"/>
          <w:lang w:eastAsia="en-US"/>
        </w:rPr>
        <w:t>http://uristy.ucoz.ru/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http://www.garant.ru/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http://www.kodeks.ru/</w:t>
      </w:r>
      <w:r w:rsidRPr="00525BA2">
        <w:rPr>
          <w:rFonts w:ascii="Times New Roman" w:eastAsia="Calibri" w:hAnsi="Times New Roman"/>
          <w:color w:val="000000"/>
          <w:kern w:val="0"/>
          <w:sz w:val="24"/>
          <w:szCs w:val="24"/>
          <w:lang w:eastAsia="en-US"/>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Наименование</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Специализированные залы для проведения лекций:</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85B34" w:rsidRPr="00525BA2" w:rsidTr="00260984">
        <w:trPr>
          <w:trHeight w:val="999"/>
        </w:trPr>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85B34" w:rsidRPr="00525BA2" w:rsidRDefault="00C85B34" w:rsidP="004C21CD">
      <w:pPr>
        <w:keepNext/>
        <w:widowControl/>
        <w:suppressAutoHyphens w:val="0"/>
        <w:overflowPunct/>
        <w:autoSpaceDE/>
        <w:autoSpaceDN/>
        <w:spacing w:after="160" w:line="259" w:lineRule="auto"/>
        <w:textAlignment w:val="auto"/>
        <w:outlineLvl w:val="1"/>
        <w:rPr>
          <w:rFonts w:ascii="Times New Roman" w:hAnsi="Times New Roman"/>
          <w:color w:val="000000"/>
          <w:kern w:val="0"/>
          <w:sz w:val="24"/>
          <w:szCs w:val="24"/>
        </w:rPr>
      </w:pPr>
      <w:bookmarkStart w:id="26" w:name="_Toc485654367"/>
      <w:bookmarkEnd w:id="26"/>
    </w:p>
    <w:p w:rsidR="00B114C9" w:rsidRPr="00B114C9" w:rsidRDefault="00B114C9" w:rsidP="00B114C9">
      <w:pPr>
        <w:widowControl/>
        <w:tabs>
          <w:tab w:val="left" w:pos="2832"/>
          <w:tab w:val="left" w:pos="4248"/>
        </w:tabs>
        <w:overflowPunct/>
        <w:autoSpaceDE/>
        <w:autoSpaceDN/>
        <w:spacing w:line="360" w:lineRule="auto"/>
        <w:jc w:val="both"/>
        <w:textAlignment w:val="auto"/>
        <w:rPr>
          <w:rFonts w:ascii="Times New Roman" w:eastAsia="Calibri" w:hAnsi="Times New Roman"/>
          <w:kern w:val="0"/>
          <w:sz w:val="24"/>
          <w:szCs w:val="24"/>
          <w:lang w:eastAsia="x-none"/>
        </w:rPr>
      </w:pPr>
      <w:r w:rsidRPr="00B114C9">
        <w:rPr>
          <w:rFonts w:ascii="Times New Roman" w:eastAsia="Calibri" w:hAnsi="Times New Roman"/>
          <w:color w:val="000000"/>
          <w:kern w:val="0"/>
          <w:sz w:val="24"/>
          <w:szCs w:val="24"/>
          <w:lang w:eastAsia="en-US"/>
        </w:rPr>
        <w:t>В учебном процессе допускается применение онлайн-платформ Тeams, Zoom, Skype for Business, а также системы дистанционного обучения LMS Moodle.</w:t>
      </w:r>
    </w:p>
    <w:p w:rsidR="00C85B34" w:rsidRPr="00525BA2" w:rsidRDefault="00C85B34" w:rsidP="00C85B34">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C85B34" w:rsidRPr="00525BA2" w:rsidRDefault="00C85B34" w:rsidP="00C85B34">
      <w:pPr>
        <w:keepNext/>
        <w:widowControl/>
        <w:overflowPunct/>
        <w:autoSpaceDE/>
        <w:autoSpaceDN/>
        <w:spacing w:before="120" w:after="120"/>
        <w:jc w:val="center"/>
        <w:textAlignment w:val="auto"/>
        <w:outlineLvl w:val="1"/>
        <w:rPr>
          <w:rFonts w:ascii="Times New Roman" w:eastAsia="Calibri" w:hAnsi="Times New Roman"/>
          <w:b/>
          <w:iCs/>
          <w:kern w:val="0"/>
          <w:sz w:val="24"/>
          <w:szCs w:val="28"/>
        </w:rPr>
      </w:pPr>
    </w:p>
    <w:p w:rsidR="00936EA4" w:rsidRPr="00936EA4" w:rsidRDefault="00936EA4" w:rsidP="00936EA4">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530FA8" w:rsidRPr="004E2795" w:rsidRDefault="00530FA8" w:rsidP="00491436">
      <w:pPr>
        <w:rPr>
          <w:rFonts w:ascii="Times New Roman" w:hAnsi="Times New Roman"/>
          <w:sz w:val="24"/>
          <w:szCs w:val="24"/>
        </w:rPr>
      </w:pPr>
    </w:p>
    <w:sectPr w:rsidR="00530FA8" w:rsidRPr="004E2795" w:rsidSect="000904C3">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37" w:rsidRDefault="00383937" w:rsidP="002B089A">
      <w:r>
        <w:separator/>
      </w:r>
    </w:p>
  </w:endnote>
  <w:endnote w:type="continuationSeparator" w:id="0">
    <w:p w:rsidR="00383937" w:rsidRDefault="00383937"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37" w:rsidRDefault="00383937">
    <w:pPr>
      <w:pStyle w:val="aff"/>
      <w:jc w:val="right"/>
    </w:pPr>
    <w:r>
      <w:fldChar w:fldCharType="begin"/>
    </w:r>
    <w:r>
      <w:instrText>PAGE   \* MERGEFORMAT</w:instrText>
    </w:r>
    <w:r>
      <w:fldChar w:fldCharType="separate"/>
    </w:r>
    <w:r w:rsidR="00DC3FC5">
      <w:rPr>
        <w:noProof/>
      </w:rPr>
      <w:t>31</w:t>
    </w:r>
    <w:r>
      <w:rPr>
        <w:noProof/>
      </w:rPr>
      <w:fldChar w:fldCharType="end"/>
    </w:r>
  </w:p>
  <w:p w:rsidR="00383937" w:rsidRDefault="00383937">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37" w:rsidRDefault="00383937" w:rsidP="002B089A">
      <w:r>
        <w:separator/>
      </w:r>
    </w:p>
  </w:footnote>
  <w:footnote w:type="continuationSeparator" w:id="0">
    <w:p w:rsidR="00383937" w:rsidRDefault="00383937" w:rsidP="002B089A">
      <w:r>
        <w:continuationSeparator/>
      </w:r>
    </w:p>
  </w:footnote>
  <w:footnote w:id="1">
    <w:p w:rsidR="00383937" w:rsidRPr="003C7641" w:rsidRDefault="00383937" w:rsidP="004A5CFB">
      <w:pPr>
        <w:pStyle w:val="aff1"/>
      </w:pPr>
      <w:r>
        <w:rPr>
          <w:rStyle w:val="aff3"/>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37" w:rsidRDefault="00383937">
    <w:pPr>
      <w:pStyle w:val="af4"/>
      <w:jc w:val="center"/>
    </w:pPr>
    <w:r>
      <w:fldChar w:fldCharType="begin"/>
    </w:r>
    <w:r>
      <w:instrText xml:space="preserve"> PAGE </w:instrText>
    </w:r>
    <w:r>
      <w:fldChar w:fldCharType="separate"/>
    </w:r>
    <w:r>
      <w:rPr>
        <w:noProof/>
      </w:rPr>
      <w:t>2</w:t>
    </w:r>
    <w:r>
      <w:rPr>
        <w:noProof/>
      </w:rPr>
      <w:fldChar w:fldCharType="end"/>
    </w:r>
  </w:p>
  <w:p w:rsidR="00383937" w:rsidRDefault="0038393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37" w:rsidRDefault="00383937">
    <w:pPr>
      <w:pStyle w:val="af4"/>
      <w:jc w:val="center"/>
    </w:pPr>
  </w:p>
  <w:p w:rsidR="00383937" w:rsidRDefault="0038393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37" w:rsidRDefault="00383937">
    <w:pPr>
      <w:pStyle w:val="af4"/>
      <w:jc w:val="center"/>
    </w:pPr>
  </w:p>
  <w:p w:rsidR="00383937" w:rsidRDefault="0038393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15:restartNumberingAfterBreak="0">
    <w:nsid w:val="00000007"/>
    <w:multiLevelType w:val="hybridMultilevel"/>
    <w:tmpl w:val="00000008"/>
    <w:lvl w:ilvl="0" w:tplc="D5BC2ABA">
      <w:start w:val="1"/>
      <w:numFmt w:val="decimal"/>
      <w:lvlText w:val="%1."/>
      <w:lvlJc w:val="left"/>
      <w:pPr>
        <w:ind w:left="576" w:hanging="576"/>
      </w:pPr>
      <w:rPr>
        <w:rFonts w:cs="Times New Roman"/>
      </w:rPr>
    </w:lvl>
    <w:lvl w:ilvl="1" w:tplc="91FE5FBA">
      <w:start w:val="1"/>
      <w:numFmt w:val="decimal"/>
      <w:lvlText w:val="%2."/>
      <w:lvlJc w:val="left"/>
      <w:pPr>
        <w:ind w:left="1152" w:hanging="576"/>
      </w:pPr>
      <w:rPr>
        <w:rFonts w:cs="Times New Roman"/>
      </w:rPr>
    </w:lvl>
    <w:lvl w:ilvl="2" w:tplc="C84228BE">
      <w:start w:val="1"/>
      <w:numFmt w:val="decimal"/>
      <w:lvlText w:val="%3."/>
      <w:lvlJc w:val="left"/>
      <w:pPr>
        <w:ind w:left="1728" w:hanging="576"/>
      </w:pPr>
      <w:rPr>
        <w:rFonts w:cs="Times New Roman"/>
      </w:rPr>
    </w:lvl>
    <w:lvl w:ilvl="3" w:tplc="850EE78C">
      <w:start w:val="1"/>
      <w:numFmt w:val="decimal"/>
      <w:lvlText w:val="%4."/>
      <w:lvlJc w:val="left"/>
      <w:pPr>
        <w:ind w:left="2304" w:hanging="576"/>
      </w:pPr>
      <w:rPr>
        <w:rFonts w:cs="Times New Roman"/>
      </w:rPr>
    </w:lvl>
    <w:lvl w:ilvl="4" w:tplc="9EB2C01A">
      <w:start w:val="1"/>
      <w:numFmt w:val="decimal"/>
      <w:lvlText w:val="%5."/>
      <w:lvlJc w:val="left"/>
      <w:pPr>
        <w:ind w:left="2880" w:hanging="576"/>
      </w:pPr>
      <w:rPr>
        <w:rFonts w:cs="Times New Roman"/>
      </w:rPr>
    </w:lvl>
    <w:lvl w:ilvl="5" w:tplc="44E09B4E">
      <w:start w:val="1"/>
      <w:numFmt w:val="decimal"/>
      <w:lvlText w:val="%6."/>
      <w:lvlJc w:val="left"/>
      <w:pPr>
        <w:ind w:left="3456" w:hanging="576"/>
      </w:pPr>
      <w:rPr>
        <w:rFonts w:cs="Times New Roman"/>
      </w:rPr>
    </w:lvl>
    <w:lvl w:ilvl="6" w:tplc="A110649E">
      <w:start w:val="1"/>
      <w:numFmt w:val="decimal"/>
      <w:lvlText w:val="%7."/>
      <w:lvlJc w:val="left"/>
      <w:pPr>
        <w:ind w:left="4032" w:hanging="576"/>
      </w:pPr>
      <w:rPr>
        <w:rFonts w:cs="Times New Roman"/>
      </w:rPr>
    </w:lvl>
    <w:lvl w:ilvl="7" w:tplc="6EFE739A">
      <w:start w:val="1"/>
      <w:numFmt w:val="decimal"/>
      <w:lvlText w:val="%8."/>
      <w:lvlJc w:val="left"/>
      <w:pPr>
        <w:ind w:left="4608" w:hanging="576"/>
      </w:pPr>
      <w:rPr>
        <w:rFonts w:cs="Times New Roman"/>
      </w:rPr>
    </w:lvl>
    <w:lvl w:ilvl="8" w:tplc="377614BC">
      <w:start w:val="1"/>
      <w:numFmt w:val="decimal"/>
      <w:lvlText w:val="%9."/>
      <w:lvlJc w:val="left"/>
      <w:pPr>
        <w:ind w:left="5184" w:hanging="576"/>
      </w:pPr>
      <w:rPr>
        <w:rFonts w:cs="Times New Roman"/>
      </w:rPr>
    </w:lvl>
  </w:abstractNum>
  <w:abstractNum w:abstractNumId="3" w15:restartNumberingAfterBreak="0">
    <w:nsid w:val="00000009"/>
    <w:multiLevelType w:val="hybridMultilevel"/>
    <w:tmpl w:val="0000000A"/>
    <w:lvl w:ilvl="0" w:tplc="48AEA34E">
      <w:start w:val="1"/>
      <w:numFmt w:val="bullet"/>
      <w:lvlText w:val="● "/>
      <w:lvlJc w:val="left"/>
      <w:pPr>
        <w:ind w:left="576" w:hanging="576"/>
      </w:pPr>
    </w:lvl>
    <w:lvl w:ilvl="1" w:tplc="85F8F3BA">
      <w:start w:val="1"/>
      <w:numFmt w:val="bullet"/>
      <w:lvlText w:val="○ "/>
      <w:lvlJc w:val="left"/>
      <w:pPr>
        <w:ind w:left="1152" w:hanging="576"/>
      </w:pPr>
    </w:lvl>
    <w:lvl w:ilvl="2" w:tplc="B6B83482">
      <w:start w:val="1"/>
      <w:numFmt w:val="bullet"/>
      <w:lvlText w:val="∎ "/>
      <w:lvlJc w:val="left"/>
      <w:pPr>
        <w:ind w:left="1728" w:hanging="576"/>
      </w:pPr>
    </w:lvl>
    <w:lvl w:ilvl="3" w:tplc="C8D89E2E">
      <w:start w:val="1"/>
      <w:numFmt w:val="bullet"/>
      <w:lvlText w:val="● "/>
      <w:lvlJc w:val="left"/>
      <w:pPr>
        <w:ind w:left="2304" w:hanging="576"/>
      </w:pPr>
    </w:lvl>
    <w:lvl w:ilvl="4" w:tplc="E6C22212">
      <w:start w:val="1"/>
      <w:numFmt w:val="bullet"/>
      <w:lvlText w:val="○ "/>
      <w:lvlJc w:val="left"/>
      <w:pPr>
        <w:ind w:left="2880" w:hanging="576"/>
      </w:pPr>
    </w:lvl>
    <w:lvl w:ilvl="5" w:tplc="57DE5668">
      <w:start w:val="1"/>
      <w:numFmt w:val="bullet"/>
      <w:lvlText w:val="∎ "/>
      <w:lvlJc w:val="left"/>
      <w:pPr>
        <w:ind w:left="3456" w:hanging="576"/>
      </w:pPr>
    </w:lvl>
    <w:lvl w:ilvl="6" w:tplc="60806748">
      <w:start w:val="1"/>
      <w:numFmt w:val="bullet"/>
      <w:lvlText w:val="● "/>
      <w:lvlJc w:val="left"/>
      <w:pPr>
        <w:ind w:left="4032" w:hanging="576"/>
      </w:pPr>
    </w:lvl>
    <w:lvl w:ilvl="7" w:tplc="B5DE9160">
      <w:start w:val="1"/>
      <w:numFmt w:val="bullet"/>
      <w:lvlText w:val="○ "/>
      <w:lvlJc w:val="left"/>
      <w:pPr>
        <w:ind w:left="4608" w:hanging="576"/>
      </w:pPr>
    </w:lvl>
    <w:lvl w:ilvl="8" w:tplc="B3C877A8">
      <w:start w:val="1"/>
      <w:numFmt w:val="bullet"/>
      <w:lvlText w:val="∎ "/>
      <w:lvlJc w:val="left"/>
      <w:pPr>
        <w:ind w:left="5184" w:hanging="576"/>
      </w:pPr>
    </w:lvl>
  </w:abstractNum>
  <w:abstractNum w:abstractNumId="4"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880C84"/>
    <w:multiLevelType w:val="hybridMultilevel"/>
    <w:tmpl w:val="A65C91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84EB8"/>
    <w:multiLevelType w:val="hybridMultilevel"/>
    <w:tmpl w:val="4002DD88"/>
    <w:lvl w:ilvl="0" w:tplc="0419000F">
      <w:start w:val="1"/>
      <w:numFmt w:val="decimal"/>
      <w:lvlText w:val="%1."/>
      <w:lvlJc w:val="left"/>
      <w:pPr>
        <w:ind w:left="571" w:hanging="360"/>
      </w:p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7" w15:restartNumberingAfterBreak="0">
    <w:nsid w:val="1D101F2A"/>
    <w:multiLevelType w:val="hybridMultilevel"/>
    <w:tmpl w:val="4A0E7734"/>
    <w:lvl w:ilvl="0" w:tplc="88BC28E6">
      <w:start w:val="1"/>
      <w:numFmt w:val="decimal"/>
      <w:lvlText w:val="%1."/>
      <w:lvlJc w:val="left"/>
      <w:pPr>
        <w:tabs>
          <w:tab w:val="num" w:pos="604"/>
        </w:tabs>
        <w:ind w:left="604" w:hanging="604"/>
      </w:pPr>
      <w:rPr>
        <w:rFonts w:cs="Times New Roman" w:hint="default"/>
      </w:rPr>
    </w:lvl>
    <w:lvl w:ilvl="1" w:tplc="04190019">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2FC60362"/>
    <w:multiLevelType w:val="multilevel"/>
    <w:tmpl w:val="E96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BF1A51"/>
    <w:multiLevelType w:val="hybridMultilevel"/>
    <w:tmpl w:val="7F14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992D7D"/>
    <w:multiLevelType w:val="multilevel"/>
    <w:tmpl w:val="BFE2BB9E"/>
    <w:lvl w:ilvl="0">
      <w:start w:val="1"/>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15:restartNumberingAfterBreak="0">
    <w:nsid w:val="38055FB2"/>
    <w:multiLevelType w:val="hybridMultilevel"/>
    <w:tmpl w:val="195426B2"/>
    <w:lvl w:ilvl="0" w:tplc="0E8EAF9A">
      <w:start w:val="1"/>
      <w:numFmt w:val="decimal"/>
      <w:lvlText w:val="%1."/>
      <w:lvlJc w:val="left"/>
      <w:pPr>
        <w:ind w:left="720" w:hanging="360"/>
      </w:pPr>
      <w:rPr>
        <w:rFonts w:ascii="Calibri" w:hAnsi="Calibri" w:cs="Calibri"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9A82DC0"/>
    <w:multiLevelType w:val="hybridMultilevel"/>
    <w:tmpl w:val="A3FC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732441"/>
    <w:multiLevelType w:val="hybridMultilevel"/>
    <w:tmpl w:val="9B6299D8"/>
    <w:lvl w:ilvl="0" w:tplc="E5CC87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C0CB1"/>
    <w:multiLevelType w:val="hybridMultilevel"/>
    <w:tmpl w:val="092A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1A70"/>
    <w:multiLevelType w:val="hybridMultilevel"/>
    <w:tmpl w:val="07AA7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96710F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D70AD"/>
    <w:multiLevelType w:val="hybridMultilevel"/>
    <w:tmpl w:val="7EEC97F8"/>
    <w:lvl w:ilvl="0" w:tplc="4840448A">
      <w:start w:val="1"/>
      <w:numFmt w:val="decimal"/>
      <w:lvlText w:val="%1."/>
      <w:lvlJc w:val="left"/>
      <w:pPr>
        <w:ind w:left="720" w:hanging="360"/>
      </w:pPr>
      <w:rPr>
        <w:rFonts w:cs="Times New Roman"/>
      </w:rPr>
    </w:lvl>
    <w:lvl w:ilvl="1" w:tplc="BDEC85D4" w:tentative="1">
      <w:start w:val="1"/>
      <w:numFmt w:val="lowerLetter"/>
      <w:lvlText w:val="%2."/>
      <w:lvlJc w:val="left"/>
      <w:pPr>
        <w:ind w:left="1440" w:hanging="360"/>
      </w:pPr>
      <w:rPr>
        <w:rFonts w:cs="Times New Roman"/>
      </w:rPr>
    </w:lvl>
    <w:lvl w:ilvl="2" w:tplc="8724EDF6" w:tentative="1">
      <w:start w:val="1"/>
      <w:numFmt w:val="lowerRoman"/>
      <w:lvlText w:val="%3."/>
      <w:lvlJc w:val="right"/>
      <w:pPr>
        <w:ind w:left="2160" w:hanging="180"/>
      </w:pPr>
      <w:rPr>
        <w:rFonts w:cs="Times New Roman"/>
      </w:rPr>
    </w:lvl>
    <w:lvl w:ilvl="3" w:tplc="BAA60F8C" w:tentative="1">
      <w:start w:val="1"/>
      <w:numFmt w:val="decimal"/>
      <w:lvlText w:val="%4."/>
      <w:lvlJc w:val="left"/>
      <w:pPr>
        <w:ind w:left="2880" w:hanging="360"/>
      </w:pPr>
      <w:rPr>
        <w:rFonts w:cs="Times New Roman"/>
      </w:rPr>
    </w:lvl>
    <w:lvl w:ilvl="4" w:tplc="C2F6F322" w:tentative="1">
      <w:start w:val="1"/>
      <w:numFmt w:val="lowerLetter"/>
      <w:lvlText w:val="%5."/>
      <w:lvlJc w:val="left"/>
      <w:pPr>
        <w:ind w:left="3600" w:hanging="360"/>
      </w:pPr>
      <w:rPr>
        <w:rFonts w:cs="Times New Roman"/>
      </w:rPr>
    </w:lvl>
    <w:lvl w:ilvl="5" w:tplc="F19CB680" w:tentative="1">
      <w:start w:val="1"/>
      <w:numFmt w:val="lowerRoman"/>
      <w:lvlText w:val="%6."/>
      <w:lvlJc w:val="right"/>
      <w:pPr>
        <w:ind w:left="4320" w:hanging="180"/>
      </w:pPr>
      <w:rPr>
        <w:rFonts w:cs="Times New Roman"/>
      </w:rPr>
    </w:lvl>
    <w:lvl w:ilvl="6" w:tplc="C386A6D8" w:tentative="1">
      <w:start w:val="1"/>
      <w:numFmt w:val="decimal"/>
      <w:lvlText w:val="%7."/>
      <w:lvlJc w:val="left"/>
      <w:pPr>
        <w:ind w:left="5040" w:hanging="360"/>
      </w:pPr>
      <w:rPr>
        <w:rFonts w:cs="Times New Roman"/>
      </w:rPr>
    </w:lvl>
    <w:lvl w:ilvl="7" w:tplc="5D30965A" w:tentative="1">
      <w:start w:val="1"/>
      <w:numFmt w:val="lowerLetter"/>
      <w:lvlText w:val="%8."/>
      <w:lvlJc w:val="left"/>
      <w:pPr>
        <w:ind w:left="5760" w:hanging="360"/>
      </w:pPr>
      <w:rPr>
        <w:rFonts w:cs="Times New Roman"/>
      </w:rPr>
    </w:lvl>
    <w:lvl w:ilvl="8" w:tplc="A9B29BEE" w:tentative="1">
      <w:start w:val="1"/>
      <w:numFmt w:val="lowerRoman"/>
      <w:lvlText w:val="%9."/>
      <w:lvlJc w:val="right"/>
      <w:pPr>
        <w:ind w:left="6480" w:hanging="180"/>
      </w:pPr>
      <w:rPr>
        <w:rFonts w:cs="Times New Roman"/>
      </w:rPr>
    </w:lvl>
  </w:abstractNum>
  <w:abstractNum w:abstractNumId="26" w15:restartNumberingAfterBreak="0">
    <w:nsid w:val="732E0256"/>
    <w:multiLevelType w:val="hybridMultilevel"/>
    <w:tmpl w:val="B3289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67E4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7F00B97"/>
    <w:multiLevelType w:val="multilevel"/>
    <w:tmpl w:val="849A900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ED7808"/>
    <w:multiLevelType w:val="hybridMultilevel"/>
    <w:tmpl w:val="19ECDEA2"/>
    <w:lvl w:ilvl="0" w:tplc="F244CE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E141E8E"/>
    <w:multiLevelType w:val="hybridMultilevel"/>
    <w:tmpl w:val="FE9064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7"/>
  </w:num>
  <w:num w:numId="8">
    <w:abstractNumId w:val="7"/>
  </w:num>
  <w:num w:numId="9">
    <w:abstractNumId w:val="30"/>
  </w:num>
  <w:num w:numId="10">
    <w:abstractNumId w:val="24"/>
  </w:num>
  <w:num w:numId="11">
    <w:abstractNumId w:val="11"/>
  </w:num>
  <w:num w:numId="12">
    <w:abstractNumId w:val="16"/>
  </w:num>
  <w:num w:numId="13">
    <w:abstractNumId w:val="25"/>
  </w:num>
  <w:num w:numId="14">
    <w:abstractNumId w:val="26"/>
  </w:num>
  <w:num w:numId="15">
    <w:abstractNumId w:val="13"/>
  </w:num>
  <w:num w:numId="16">
    <w:abstractNumId w:val="4"/>
  </w:num>
  <w:num w:numId="17">
    <w:abstractNumId w:val="17"/>
  </w:num>
  <w:num w:numId="18">
    <w:abstractNumId w:val="29"/>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4"/>
  </w:num>
  <w:num w:numId="24">
    <w:abstractNumId w:val="28"/>
  </w:num>
  <w:num w:numId="25">
    <w:abstractNumId w:val="18"/>
  </w:num>
  <w:num w:numId="26">
    <w:abstractNumId w:val="23"/>
  </w:num>
  <w:num w:numId="27">
    <w:abstractNumId w:val="31"/>
  </w:num>
  <w:num w:numId="28">
    <w:abstractNumId w:val="12"/>
  </w:num>
  <w:num w:numId="29">
    <w:abstractNumId w:val="20"/>
  </w:num>
  <w:num w:numId="30">
    <w:abstractNumId w:val="5"/>
  </w:num>
  <w:num w:numId="31">
    <w:abstractNumId w:val="15"/>
  </w:num>
  <w:num w:numId="32">
    <w:abstractNumId w:val="21"/>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10262"/>
    <w:rsid w:val="00054ACB"/>
    <w:rsid w:val="00060BBB"/>
    <w:rsid w:val="00083F57"/>
    <w:rsid w:val="00084892"/>
    <w:rsid w:val="000904C3"/>
    <w:rsid w:val="000A0091"/>
    <w:rsid w:val="000B169D"/>
    <w:rsid w:val="000B5730"/>
    <w:rsid w:val="001001FC"/>
    <w:rsid w:val="00103C97"/>
    <w:rsid w:val="0012245F"/>
    <w:rsid w:val="00144503"/>
    <w:rsid w:val="00155B10"/>
    <w:rsid w:val="0016015C"/>
    <w:rsid w:val="001614DA"/>
    <w:rsid w:val="0016155C"/>
    <w:rsid w:val="00164B8D"/>
    <w:rsid w:val="00181E55"/>
    <w:rsid w:val="00192C4E"/>
    <w:rsid w:val="001E0A97"/>
    <w:rsid w:val="00233F5F"/>
    <w:rsid w:val="00235952"/>
    <w:rsid w:val="0023754A"/>
    <w:rsid w:val="002475D0"/>
    <w:rsid w:val="00250ED1"/>
    <w:rsid w:val="00260984"/>
    <w:rsid w:val="00273476"/>
    <w:rsid w:val="002B089A"/>
    <w:rsid w:val="002B5E5D"/>
    <w:rsid w:val="00304DC9"/>
    <w:rsid w:val="00333D05"/>
    <w:rsid w:val="0033778B"/>
    <w:rsid w:val="00340A7A"/>
    <w:rsid w:val="00352538"/>
    <w:rsid w:val="00364E2E"/>
    <w:rsid w:val="00370476"/>
    <w:rsid w:val="003802E0"/>
    <w:rsid w:val="003831E6"/>
    <w:rsid w:val="00383937"/>
    <w:rsid w:val="00385BF6"/>
    <w:rsid w:val="003863F6"/>
    <w:rsid w:val="0039662A"/>
    <w:rsid w:val="003B6BB4"/>
    <w:rsid w:val="003D236C"/>
    <w:rsid w:val="003D7901"/>
    <w:rsid w:val="003E413F"/>
    <w:rsid w:val="00417FBF"/>
    <w:rsid w:val="00422934"/>
    <w:rsid w:val="00431174"/>
    <w:rsid w:val="00471EF3"/>
    <w:rsid w:val="00482B12"/>
    <w:rsid w:val="00484578"/>
    <w:rsid w:val="00491436"/>
    <w:rsid w:val="004A5CFB"/>
    <w:rsid w:val="004A7927"/>
    <w:rsid w:val="004C21CD"/>
    <w:rsid w:val="004C5DDB"/>
    <w:rsid w:val="004D24D8"/>
    <w:rsid w:val="004E2795"/>
    <w:rsid w:val="004F01B2"/>
    <w:rsid w:val="004F0849"/>
    <w:rsid w:val="00501E26"/>
    <w:rsid w:val="00516722"/>
    <w:rsid w:val="00521682"/>
    <w:rsid w:val="00530FA8"/>
    <w:rsid w:val="00545411"/>
    <w:rsid w:val="00546CF1"/>
    <w:rsid w:val="00563012"/>
    <w:rsid w:val="00584163"/>
    <w:rsid w:val="005959FB"/>
    <w:rsid w:val="006178E8"/>
    <w:rsid w:val="00626E54"/>
    <w:rsid w:val="00631430"/>
    <w:rsid w:val="006472E6"/>
    <w:rsid w:val="006508A7"/>
    <w:rsid w:val="00653767"/>
    <w:rsid w:val="0065445E"/>
    <w:rsid w:val="00656E81"/>
    <w:rsid w:val="00687111"/>
    <w:rsid w:val="00695876"/>
    <w:rsid w:val="006B6E27"/>
    <w:rsid w:val="006C0303"/>
    <w:rsid w:val="006C4BB5"/>
    <w:rsid w:val="006D3F82"/>
    <w:rsid w:val="006F4525"/>
    <w:rsid w:val="00706026"/>
    <w:rsid w:val="0071228F"/>
    <w:rsid w:val="0071243C"/>
    <w:rsid w:val="00744CF5"/>
    <w:rsid w:val="00767836"/>
    <w:rsid w:val="007B19CB"/>
    <w:rsid w:val="007D1EF9"/>
    <w:rsid w:val="007F5EA8"/>
    <w:rsid w:val="00832CA3"/>
    <w:rsid w:val="00846F20"/>
    <w:rsid w:val="008572B4"/>
    <w:rsid w:val="008A57D1"/>
    <w:rsid w:val="008E1921"/>
    <w:rsid w:val="008F3CEE"/>
    <w:rsid w:val="008F6B1E"/>
    <w:rsid w:val="00902626"/>
    <w:rsid w:val="00936EA4"/>
    <w:rsid w:val="00936F9C"/>
    <w:rsid w:val="009524D9"/>
    <w:rsid w:val="009579BA"/>
    <w:rsid w:val="00991488"/>
    <w:rsid w:val="009957B7"/>
    <w:rsid w:val="009A664C"/>
    <w:rsid w:val="009C22E1"/>
    <w:rsid w:val="009E01D3"/>
    <w:rsid w:val="009E5784"/>
    <w:rsid w:val="00A2131C"/>
    <w:rsid w:val="00A24F0E"/>
    <w:rsid w:val="00A25800"/>
    <w:rsid w:val="00A33058"/>
    <w:rsid w:val="00A453CD"/>
    <w:rsid w:val="00A55F36"/>
    <w:rsid w:val="00A5636D"/>
    <w:rsid w:val="00A90970"/>
    <w:rsid w:val="00AA09AA"/>
    <w:rsid w:val="00B114C9"/>
    <w:rsid w:val="00B346D5"/>
    <w:rsid w:val="00B438F5"/>
    <w:rsid w:val="00B560A5"/>
    <w:rsid w:val="00B57575"/>
    <w:rsid w:val="00B870E2"/>
    <w:rsid w:val="00B90794"/>
    <w:rsid w:val="00BC3D5B"/>
    <w:rsid w:val="00BC7B93"/>
    <w:rsid w:val="00BD1FC4"/>
    <w:rsid w:val="00C1090E"/>
    <w:rsid w:val="00C2024E"/>
    <w:rsid w:val="00C250FA"/>
    <w:rsid w:val="00C26F25"/>
    <w:rsid w:val="00C360A6"/>
    <w:rsid w:val="00C36548"/>
    <w:rsid w:val="00C421DC"/>
    <w:rsid w:val="00C56B8C"/>
    <w:rsid w:val="00C62A05"/>
    <w:rsid w:val="00C71C66"/>
    <w:rsid w:val="00C85B34"/>
    <w:rsid w:val="00CC3DDB"/>
    <w:rsid w:val="00CE07E0"/>
    <w:rsid w:val="00CE3381"/>
    <w:rsid w:val="00D04BA0"/>
    <w:rsid w:val="00D53DD1"/>
    <w:rsid w:val="00D56728"/>
    <w:rsid w:val="00D654B3"/>
    <w:rsid w:val="00D72CCE"/>
    <w:rsid w:val="00DA3962"/>
    <w:rsid w:val="00DC3FC5"/>
    <w:rsid w:val="00DD40E9"/>
    <w:rsid w:val="00DE5005"/>
    <w:rsid w:val="00E0581B"/>
    <w:rsid w:val="00E153AC"/>
    <w:rsid w:val="00E1575C"/>
    <w:rsid w:val="00E20F1C"/>
    <w:rsid w:val="00E77E64"/>
    <w:rsid w:val="00E83793"/>
    <w:rsid w:val="00E95C59"/>
    <w:rsid w:val="00E960AB"/>
    <w:rsid w:val="00EF75EB"/>
    <w:rsid w:val="00F22404"/>
    <w:rsid w:val="00F332CB"/>
    <w:rsid w:val="00F411C8"/>
    <w:rsid w:val="00F54164"/>
    <w:rsid w:val="00F65F5C"/>
    <w:rsid w:val="00F70A40"/>
    <w:rsid w:val="00F72D77"/>
    <w:rsid w:val="00F77336"/>
    <w:rsid w:val="00F823D8"/>
    <w:rsid w:val="00F87B99"/>
    <w:rsid w:val="00FA56F8"/>
    <w:rsid w:val="00FC7D7C"/>
    <w:rsid w:val="00FD60AD"/>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EF97C"/>
  <w15:docId w15:val="{B8490660-1A8A-4DA6-ADD6-8F10616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F70A40"/>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F70A40"/>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Заголовок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0B5730"/>
    <w:pPr>
      <w:spacing w:after="200" w:line="276" w:lineRule="auto"/>
    </w:pPr>
    <w:rPr>
      <w:sz w:val="24"/>
      <w:szCs w:val="24"/>
      <w:lang w:val="en-US" w:eastAsia="en-US"/>
    </w:rPr>
  </w:style>
  <w:style w:type="character" w:customStyle="1" w:styleId="afd">
    <w:name w:val="Основной текст_"/>
    <w:link w:val="31"/>
    <w:uiPriority w:val="99"/>
    <w:locked/>
    <w:rsid w:val="000B5730"/>
    <w:rPr>
      <w:rFonts w:cs="Times New Roman"/>
      <w:sz w:val="26"/>
      <w:szCs w:val="26"/>
      <w:shd w:val="clear" w:color="auto" w:fill="FFFFFF"/>
    </w:rPr>
  </w:style>
  <w:style w:type="paragraph" w:customStyle="1" w:styleId="31">
    <w:name w:val="Основной текст3"/>
    <w:basedOn w:val="a"/>
    <w:link w:val="afd"/>
    <w:uiPriority w:val="99"/>
    <w:rsid w:val="000B573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51">
    <w:name w:val="Основной текст (5)_"/>
    <w:link w:val="52"/>
    <w:uiPriority w:val="99"/>
    <w:locked/>
    <w:rsid w:val="000B5730"/>
    <w:rPr>
      <w:rFonts w:cs="Times New Roman"/>
      <w:b/>
      <w:bCs/>
      <w:i/>
      <w:iCs/>
      <w:sz w:val="26"/>
      <w:szCs w:val="26"/>
      <w:shd w:val="clear" w:color="auto" w:fill="FFFFFF"/>
    </w:rPr>
  </w:style>
  <w:style w:type="paragraph" w:customStyle="1" w:styleId="52">
    <w:name w:val="Основной текст (5)"/>
    <w:basedOn w:val="a"/>
    <w:link w:val="51"/>
    <w:uiPriority w:val="99"/>
    <w:rsid w:val="000B573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paragraph" w:styleId="14">
    <w:name w:val="toc 1"/>
    <w:basedOn w:val="a"/>
    <w:next w:val="a"/>
    <w:autoRedefine/>
    <w:uiPriority w:val="99"/>
    <w:rsid w:val="00F70A40"/>
    <w:pPr>
      <w:spacing w:after="100"/>
    </w:pPr>
  </w:style>
  <w:style w:type="paragraph" w:styleId="23">
    <w:name w:val="toc 2"/>
    <w:basedOn w:val="a"/>
    <w:next w:val="a"/>
    <w:autoRedefine/>
    <w:uiPriority w:val="99"/>
    <w:rsid w:val="00F70A40"/>
    <w:pPr>
      <w:spacing w:after="100"/>
      <w:ind w:left="220"/>
    </w:pPr>
  </w:style>
  <w:style w:type="character" w:styleId="afe">
    <w:name w:val="Hyperlink"/>
    <w:uiPriority w:val="99"/>
    <w:rsid w:val="00F70A40"/>
    <w:rPr>
      <w:rFonts w:cs="Times New Roman"/>
      <w:color w:val="0000FF"/>
      <w:u w:val="single"/>
    </w:rPr>
  </w:style>
  <w:style w:type="paragraph" w:styleId="aff">
    <w:name w:val="footer"/>
    <w:basedOn w:val="a"/>
    <w:link w:val="aff0"/>
    <w:uiPriority w:val="99"/>
    <w:rsid w:val="00F411C8"/>
    <w:pPr>
      <w:tabs>
        <w:tab w:val="center" w:pos="4677"/>
        <w:tab w:val="right" w:pos="9355"/>
      </w:tabs>
    </w:pPr>
  </w:style>
  <w:style w:type="character" w:customStyle="1" w:styleId="aff0">
    <w:name w:val="Нижний колонтитул Знак"/>
    <w:link w:val="aff"/>
    <w:uiPriority w:val="99"/>
    <w:locked/>
    <w:rsid w:val="00F411C8"/>
    <w:rPr>
      <w:rFonts w:ascii="Calibri" w:hAnsi="Calibri" w:cs="Times New Roman"/>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3B6BB4"/>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uiPriority w:val="99"/>
    <w:semiHidden/>
    <w:rsid w:val="003B6BB4"/>
    <w:rPr>
      <w:rFonts w:ascii="Calibri" w:hAnsi="Calibri"/>
      <w:kern w:val="3"/>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3B6BB4"/>
  </w:style>
  <w:style w:type="character" w:styleId="aff3">
    <w:name w:val="footnote reference"/>
    <w:uiPriority w:val="99"/>
    <w:semiHidden/>
    <w:unhideWhenUsed/>
    <w:rsid w:val="003B6BB4"/>
    <w:rPr>
      <w:vertAlign w:val="superscript"/>
    </w:rPr>
  </w:style>
  <w:style w:type="table" w:styleId="aff4">
    <w:name w:val="Table Grid"/>
    <w:basedOn w:val="a1"/>
    <w:uiPriority w:val="99"/>
    <w:locked/>
    <w:rsid w:val="0070602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8217">
      <w:bodyDiv w:val="1"/>
      <w:marLeft w:val="0"/>
      <w:marRight w:val="0"/>
      <w:marTop w:val="0"/>
      <w:marBottom w:val="0"/>
      <w:divBdr>
        <w:top w:val="none" w:sz="0" w:space="0" w:color="auto"/>
        <w:left w:val="none" w:sz="0" w:space="0" w:color="auto"/>
        <w:bottom w:val="none" w:sz="0" w:space="0" w:color="auto"/>
        <w:right w:val="none" w:sz="0" w:space="0" w:color="auto"/>
      </w:divBdr>
    </w:div>
    <w:div w:id="1442530568">
      <w:bodyDiv w:val="1"/>
      <w:marLeft w:val="0"/>
      <w:marRight w:val="0"/>
      <w:marTop w:val="0"/>
      <w:marBottom w:val="0"/>
      <w:divBdr>
        <w:top w:val="none" w:sz="0" w:space="0" w:color="auto"/>
        <w:left w:val="none" w:sz="0" w:space="0" w:color="auto"/>
        <w:bottom w:val="none" w:sz="0" w:space="0" w:color="auto"/>
        <w:right w:val="none" w:sz="0" w:space="0" w:color="auto"/>
      </w:divBdr>
    </w:div>
    <w:div w:id="1661691759">
      <w:marLeft w:val="0"/>
      <w:marRight w:val="0"/>
      <w:marTop w:val="0"/>
      <w:marBottom w:val="0"/>
      <w:divBdr>
        <w:top w:val="none" w:sz="0" w:space="0" w:color="auto"/>
        <w:left w:val="none" w:sz="0" w:space="0" w:color="auto"/>
        <w:bottom w:val="none" w:sz="0" w:space="0" w:color="auto"/>
        <w:right w:val="none" w:sz="0" w:space="0" w:color="auto"/>
      </w:divBdr>
    </w:div>
    <w:div w:id="1661691760">
      <w:marLeft w:val="0"/>
      <w:marRight w:val="0"/>
      <w:marTop w:val="0"/>
      <w:marBottom w:val="0"/>
      <w:divBdr>
        <w:top w:val="none" w:sz="0" w:space="0" w:color="auto"/>
        <w:left w:val="none" w:sz="0" w:space="0" w:color="auto"/>
        <w:bottom w:val="none" w:sz="0" w:space="0" w:color="auto"/>
        <w:right w:val="none" w:sz="0" w:space="0" w:color="auto"/>
      </w:divBdr>
    </w:div>
    <w:div w:id="2021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lcweb2.loc.gov/frd/cs/cshome/html" TargetMode="External"/><Relationship Id="rId26" Type="http://schemas.openxmlformats.org/officeDocument/2006/relationships/hyperlink" Target="http://www.nwapa.spb.ru/index.php?page_id=76" TargetMode="External"/><Relationship Id="rId3" Type="http://schemas.openxmlformats.org/officeDocument/2006/relationships/settings" Target="settings.xml"/><Relationship Id="rId21" Type="http://schemas.openxmlformats.org/officeDocument/2006/relationships/hyperlink" Target="http://dir.yahoo.com/regional_information/countries" TargetMode="External"/><Relationship Id="rId7" Type="http://schemas.openxmlformats.org/officeDocument/2006/relationships/header" Target="header1.xml"/><Relationship Id="rId12" Type="http://schemas.openxmlformats.org/officeDocument/2006/relationships/hyperlink" Target="http://www.nwapa.spb.ru/index.php?page_id=76" TargetMode="External"/><Relationship Id="rId17" Type="http://schemas.openxmlformats.org/officeDocument/2006/relationships/hyperlink" Target="http://www.germany.org.ru"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www.sciteclibrary.com/rus/catalog/pages/854.html" TargetMode="External"/><Relationship Id="rId20" Type="http://schemas.openxmlformats.org/officeDocument/2006/relationships/hyperlink" Target="http://europa.eu.int/index-en.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apa.spb.ru/index.php?page_id=76" TargetMode="External"/><Relationship Id="rId24" Type="http://schemas.openxmlformats.org/officeDocument/2006/relationships/hyperlink" Target="http://w3.acdi-cida.gc.ca/virtual.nsf" TargetMode="External"/><Relationship Id="rId5" Type="http://schemas.openxmlformats.org/officeDocument/2006/relationships/footnotes" Target="footnotes.xml"/><Relationship Id="rId15" Type="http://schemas.openxmlformats.org/officeDocument/2006/relationships/hyperlink" Target="http://dic.academic.ru" TargetMode="External"/><Relationship Id="rId23" Type="http://schemas.openxmlformats.org/officeDocument/2006/relationships/hyperlink" Target="http://www.psr.keele.ac.uk/official.htm" TargetMode="External"/><Relationship Id="rId28" Type="http://schemas.openxmlformats.org/officeDocument/2006/relationships/fontTable" Target="fontTable.xml"/><Relationship Id="rId10" Type="http://schemas.openxmlformats.org/officeDocument/2006/relationships/hyperlink" Target="http://nwapa.spb.ru/" TargetMode="External"/><Relationship Id="rId19" Type="http://schemas.openxmlformats.org/officeDocument/2006/relationships/hyperlink" Target="http://www.uv.es/cde/euinter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ist.msu.ru/ER/Etext/index.html" TargetMode="External"/><Relationship Id="rId22" Type="http://schemas.openxmlformats.org/officeDocument/2006/relationships/hyperlink" Target="http://www.aber.ac.uk/~inpwww/links/index.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10190</Words>
  <Characters>58084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Жмако Елена Юрьевна</cp:lastModifiedBy>
  <cp:revision>15</cp:revision>
  <cp:lastPrinted>2017-06-21T12:48:00Z</cp:lastPrinted>
  <dcterms:created xsi:type="dcterms:W3CDTF">2019-04-22T15:01:00Z</dcterms:created>
  <dcterms:modified xsi:type="dcterms:W3CDTF">2021-09-21T12:57:00Z</dcterms:modified>
</cp:coreProperties>
</file>