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9600" w14:textId="77777777" w:rsidR="00C721BD" w:rsidRPr="00EA0DEE" w:rsidRDefault="00C721BD" w:rsidP="00C721BD">
      <w:pPr>
        <w:ind w:firstLine="567"/>
        <w:jc w:val="right"/>
        <w:rPr>
          <w:color w:val="000000" w:themeColor="text1"/>
          <w:sz w:val="24"/>
          <w:szCs w:val="24"/>
        </w:rPr>
      </w:pPr>
      <w:r w:rsidRPr="00EA0DEE">
        <w:rPr>
          <w:color w:val="000000" w:themeColor="text1"/>
          <w:sz w:val="24"/>
          <w:szCs w:val="24"/>
        </w:rPr>
        <w:t>Приложение 7 ОП ВО</w:t>
      </w:r>
    </w:p>
    <w:p w14:paraId="02546BA0" w14:textId="77777777" w:rsidR="00C721BD" w:rsidRPr="00EA0DEE" w:rsidRDefault="00C721BD" w:rsidP="00C721BD">
      <w:pPr>
        <w:ind w:right="-284"/>
        <w:jc w:val="center"/>
        <w:rPr>
          <w:b/>
          <w:color w:val="000000" w:themeColor="text1"/>
          <w:sz w:val="24"/>
          <w:szCs w:val="24"/>
        </w:rPr>
      </w:pPr>
    </w:p>
    <w:p w14:paraId="7BB182A2" w14:textId="77777777" w:rsidR="00C721BD" w:rsidRPr="00EA0DEE" w:rsidRDefault="00C721BD" w:rsidP="00C721BD">
      <w:pPr>
        <w:ind w:right="-284"/>
        <w:jc w:val="center"/>
        <w:rPr>
          <w:b/>
          <w:color w:val="000000" w:themeColor="text1"/>
          <w:sz w:val="24"/>
          <w:szCs w:val="24"/>
        </w:rPr>
      </w:pPr>
    </w:p>
    <w:p w14:paraId="5B7F996A" w14:textId="77777777" w:rsidR="0024124D" w:rsidRPr="0024124D" w:rsidRDefault="0024124D" w:rsidP="0024124D">
      <w:pPr>
        <w:keepNext/>
        <w:keepLines/>
        <w:autoSpaceDN w:val="0"/>
        <w:ind w:right="-284"/>
        <w:jc w:val="center"/>
        <w:rPr>
          <w:b/>
          <w:sz w:val="24"/>
          <w:szCs w:val="24"/>
        </w:rPr>
      </w:pPr>
      <w:r w:rsidRPr="0024124D">
        <w:rPr>
          <w:b/>
          <w:sz w:val="24"/>
          <w:szCs w:val="24"/>
        </w:rPr>
        <w:t>Федеральное государственное бюджетное образовательное</w:t>
      </w:r>
    </w:p>
    <w:p w14:paraId="492D4FD9" w14:textId="77777777" w:rsidR="0024124D" w:rsidRPr="0024124D" w:rsidRDefault="0024124D" w:rsidP="0024124D">
      <w:pPr>
        <w:keepNext/>
        <w:keepLines/>
        <w:autoSpaceDN w:val="0"/>
        <w:ind w:right="-284"/>
        <w:jc w:val="center"/>
        <w:rPr>
          <w:b/>
          <w:sz w:val="24"/>
          <w:szCs w:val="24"/>
        </w:rPr>
      </w:pPr>
      <w:r w:rsidRPr="0024124D">
        <w:rPr>
          <w:b/>
          <w:sz w:val="24"/>
          <w:szCs w:val="24"/>
        </w:rPr>
        <w:t>учреждение высшего образования</w:t>
      </w:r>
    </w:p>
    <w:p w14:paraId="6A5D1797" w14:textId="77777777" w:rsidR="0024124D" w:rsidRPr="0024124D" w:rsidRDefault="0024124D" w:rsidP="0024124D">
      <w:pPr>
        <w:keepNext/>
        <w:keepLines/>
        <w:autoSpaceDN w:val="0"/>
        <w:ind w:right="-284"/>
        <w:jc w:val="center"/>
        <w:rPr>
          <w:b/>
          <w:sz w:val="24"/>
          <w:szCs w:val="24"/>
        </w:rPr>
      </w:pPr>
      <w:r w:rsidRPr="0024124D">
        <w:rPr>
          <w:b/>
          <w:sz w:val="24"/>
          <w:szCs w:val="24"/>
        </w:rPr>
        <w:t xml:space="preserve">«РОССИЙСКАЯ АКАДЕМИЯ НАРОДНОГО ХОЗЯЙСТВА </w:t>
      </w:r>
      <w:r w:rsidRPr="0024124D">
        <w:rPr>
          <w:b/>
          <w:sz w:val="24"/>
          <w:szCs w:val="24"/>
        </w:rPr>
        <w:br/>
        <w:t xml:space="preserve">И ГОСУДАРСТВЕННОЙ СЛУЖБЫ </w:t>
      </w:r>
    </w:p>
    <w:p w14:paraId="105EDAF1" w14:textId="77777777" w:rsidR="0024124D" w:rsidRPr="0024124D" w:rsidRDefault="0024124D" w:rsidP="0024124D">
      <w:pPr>
        <w:keepNext/>
        <w:keepLines/>
        <w:autoSpaceDN w:val="0"/>
        <w:ind w:right="-284"/>
        <w:jc w:val="center"/>
        <w:rPr>
          <w:b/>
          <w:sz w:val="24"/>
          <w:szCs w:val="24"/>
        </w:rPr>
      </w:pPr>
      <w:r w:rsidRPr="0024124D">
        <w:rPr>
          <w:b/>
          <w:sz w:val="24"/>
          <w:szCs w:val="24"/>
        </w:rPr>
        <w:t xml:space="preserve">ПРИ ПРЕЗИДЕНТЕ РОССИЙСКОЙ ФЕДЕРАЦИИ» </w:t>
      </w:r>
    </w:p>
    <w:p w14:paraId="22021649" w14:textId="77777777" w:rsidR="0024124D" w:rsidRPr="0024124D" w:rsidRDefault="0024124D" w:rsidP="0024124D">
      <w:pPr>
        <w:widowControl w:val="0"/>
        <w:suppressAutoHyphens/>
        <w:overflowPunct w:val="0"/>
        <w:autoSpaceDE w:val="0"/>
        <w:autoSpaceDN w:val="0"/>
        <w:ind w:right="-284" w:firstLine="567"/>
        <w:jc w:val="center"/>
        <w:textAlignment w:val="baseline"/>
        <w:rPr>
          <w:rFonts w:ascii="Calibri" w:hAnsi="Calibri"/>
          <w:kern w:val="3"/>
          <w:sz w:val="22"/>
          <w:szCs w:val="22"/>
        </w:rPr>
      </w:pPr>
      <w:r w:rsidRPr="0024124D">
        <w:rPr>
          <w:b/>
          <w:kern w:val="3"/>
          <w:sz w:val="24"/>
          <w:szCs w:val="22"/>
        </w:rPr>
        <w:t xml:space="preserve">СЕВЕРО-ЗАПАДНЫЙ ИНСТИТУТ УПРАВЛЕНИЯ </w:t>
      </w:r>
    </w:p>
    <w:p w14:paraId="451DB3FA" w14:textId="77777777" w:rsidR="0024124D" w:rsidRPr="0024124D" w:rsidRDefault="0024124D" w:rsidP="0024124D">
      <w:pPr>
        <w:keepNext/>
        <w:keepLines/>
        <w:autoSpaceDN w:val="0"/>
        <w:jc w:val="center"/>
        <w:rPr>
          <w:sz w:val="24"/>
          <w:szCs w:val="24"/>
          <w:u w:val="single"/>
        </w:rPr>
      </w:pPr>
    </w:p>
    <w:p w14:paraId="1F8E6646" w14:textId="77777777" w:rsidR="0024124D" w:rsidRPr="0024124D" w:rsidRDefault="0024124D" w:rsidP="0024124D">
      <w:pPr>
        <w:keepNext/>
        <w:keepLines/>
        <w:autoSpaceDE w:val="0"/>
        <w:autoSpaceDN w:val="0"/>
        <w:adjustRightInd w:val="0"/>
        <w:jc w:val="center"/>
        <w:rPr>
          <w:sz w:val="24"/>
          <w:szCs w:val="24"/>
          <w:u w:val="single"/>
        </w:rPr>
      </w:pPr>
      <w:r w:rsidRPr="0024124D">
        <w:rPr>
          <w:sz w:val="24"/>
          <w:szCs w:val="24"/>
          <w:u w:val="single"/>
        </w:rPr>
        <w:t>ФАКУЛЬТЕТ ЭКОНОМИКИ и ФИНАНСОВ</w:t>
      </w:r>
    </w:p>
    <w:p w14:paraId="34F646D9" w14:textId="77777777" w:rsidR="0024124D" w:rsidRPr="0024124D" w:rsidRDefault="0024124D" w:rsidP="0024124D">
      <w:pPr>
        <w:keepNext/>
        <w:keepLines/>
        <w:autoSpaceDE w:val="0"/>
        <w:autoSpaceDN w:val="0"/>
        <w:adjustRightInd w:val="0"/>
        <w:jc w:val="center"/>
        <w:rPr>
          <w:kern w:val="3"/>
          <w:sz w:val="16"/>
          <w:szCs w:val="16"/>
        </w:rPr>
      </w:pPr>
      <w:r w:rsidRPr="0024124D">
        <w:rPr>
          <w:kern w:val="3"/>
          <w:sz w:val="16"/>
          <w:szCs w:val="16"/>
        </w:rPr>
        <w:t>(наименование структурного подразделения (института/факультета/филиала)</w:t>
      </w:r>
    </w:p>
    <w:p w14:paraId="6708CE3E" w14:textId="77777777" w:rsidR="0024124D" w:rsidRPr="0024124D" w:rsidRDefault="0024124D" w:rsidP="0024124D">
      <w:pPr>
        <w:keepNext/>
        <w:keepLines/>
        <w:autoSpaceDE w:val="0"/>
        <w:autoSpaceDN w:val="0"/>
        <w:adjustRightInd w:val="0"/>
        <w:jc w:val="center"/>
        <w:rPr>
          <w:sz w:val="24"/>
          <w:szCs w:val="24"/>
          <w:u w:val="single"/>
        </w:rPr>
      </w:pPr>
      <w:r w:rsidRPr="0024124D">
        <w:rPr>
          <w:sz w:val="24"/>
          <w:szCs w:val="24"/>
          <w:u w:val="single"/>
        </w:rPr>
        <w:t>Кафедра экономики</w:t>
      </w:r>
    </w:p>
    <w:p w14:paraId="57DD1170" w14:textId="77777777" w:rsidR="0024124D" w:rsidRPr="0024124D" w:rsidRDefault="0024124D" w:rsidP="0024124D">
      <w:pPr>
        <w:keepNext/>
        <w:keepLines/>
        <w:autoSpaceDE w:val="0"/>
        <w:autoSpaceDN w:val="0"/>
        <w:adjustRightInd w:val="0"/>
        <w:jc w:val="center"/>
        <w:rPr>
          <w:kern w:val="3"/>
          <w:sz w:val="16"/>
          <w:szCs w:val="16"/>
        </w:rPr>
      </w:pPr>
      <w:r w:rsidRPr="0024124D">
        <w:rPr>
          <w:kern w:val="3"/>
          <w:sz w:val="16"/>
          <w:szCs w:val="16"/>
        </w:rPr>
        <w:t>(наименование кафедры)</w:t>
      </w:r>
    </w:p>
    <w:p w14:paraId="56F2EBA0" w14:textId="77777777" w:rsidR="0024124D" w:rsidRPr="0024124D" w:rsidRDefault="0024124D" w:rsidP="0024124D">
      <w:pPr>
        <w:widowControl w:val="0"/>
        <w:autoSpaceDE w:val="0"/>
        <w:autoSpaceDN w:val="0"/>
        <w:rPr>
          <w:szCs w:val="24"/>
          <w:lang w:bidi="ru-RU"/>
        </w:rPr>
      </w:pPr>
    </w:p>
    <w:p w14:paraId="40462F38" w14:textId="77777777" w:rsidR="0024124D" w:rsidRPr="0024124D" w:rsidRDefault="0024124D" w:rsidP="0024124D">
      <w:pPr>
        <w:widowControl w:val="0"/>
        <w:autoSpaceDE w:val="0"/>
        <w:autoSpaceDN w:val="0"/>
        <w:rPr>
          <w:szCs w:val="24"/>
          <w:lang w:bidi="ru-RU"/>
        </w:rPr>
      </w:pPr>
    </w:p>
    <w:p w14:paraId="5F8E45DE" w14:textId="77777777" w:rsidR="0024124D" w:rsidRPr="0024124D" w:rsidRDefault="0024124D" w:rsidP="0024124D">
      <w:pPr>
        <w:widowControl w:val="0"/>
        <w:autoSpaceDE w:val="0"/>
        <w:autoSpaceDN w:val="0"/>
        <w:spacing w:before="231"/>
        <w:ind w:left="5203"/>
        <w:rPr>
          <w:sz w:val="24"/>
          <w:szCs w:val="24"/>
          <w:lang w:bidi="ru-RU"/>
        </w:rPr>
      </w:pPr>
      <w:r w:rsidRPr="0024124D">
        <w:rPr>
          <w:sz w:val="24"/>
          <w:szCs w:val="24"/>
          <w:lang w:bidi="ru-RU"/>
        </w:rPr>
        <w:t>УТВЕРЖДЕНА</w:t>
      </w:r>
    </w:p>
    <w:p w14:paraId="701B3D46" w14:textId="77777777" w:rsidR="0024124D" w:rsidRPr="0024124D" w:rsidRDefault="0024124D" w:rsidP="0024124D">
      <w:pPr>
        <w:widowControl w:val="0"/>
        <w:autoSpaceDE w:val="0"/>
        <w:autoSpaceDN w:val="0"/>
        <w:spacing w:before="137"/>
        <w:ind w:left="5203"/>
        <w:rPr>
          <w:color w:val="000000" w:themeColor="text1"/>
          <w:sz w:val="24"/>
          <w:szCs w:val="24"/>
          <w:lang w:bidi="ru-RU"/>
        </w:rPr>
      </w:pPr>
      <w:r w:rsidRPr="0024124D">
        <w:rPr>
          <w:color w:val="000000" w:themeColor="text1"/>
          <w:sz w:val="24"/>
          <w:szCs w:val="24"/>
          <w:lang w:bidi="ru-RU"/>
        </w:rPr>
        <w:t>Решением методической комиссии по направлению подготовки 38.03.01 Экономика Протокол № 4 от «01» июня 2020 г.</w:t>
      </w:r>
    </w:p>
    <w:p w14:paraId="600A8849" w14:textId="77777777" w:rsidR="0024124D" w:rsidRPr="0024124D" w:rsidRDefault="0024124D" w:rsidP="0024124D">
      <w:pPr>
        <w:widowControl w:val="0"/>
        <w:autoSpaceDE w:val="0"/>
        <w:autoSpaceDN w:val="0"/>
        <w:spacing w:before="137"/>
        <w:ind w:left="5203"/>
        <w:rPr>
          <w:color w:val="000000" w:themeColor="text1"/>
          <w:sz w:val="24"/>
          <w:szCs w:val="24"/>
          <w:lang w:bidi="ru-RU"/>
        </w:rPr>
      </w:pPr>
      <w:r w:rsidRPr="0024124D">
        <w:rPr>
          <w:color w:val="000000" w:themeColor="text1"/>
          <w:sz w:val="24"/>
          <w:szCs w:val="24"/>
          <w:lang w:bidi="ru-RU"/>
        </w:rPr>
        <w:t>в новой редакции Протокол № 4 от «16» июля 2021 г.</w:t>
      </w:r>
    </w:p>
    <w:p w14:paraId="305F4A6B" w14:textId="77777777" w:rsidR="00C721BD" w:rsidRPr="00EA0DEE" w:rsidRDefault="00C721BD" w:rsidP="00C721BD">
      <w:pPr>
        <w:rPr>
          <w:color w:val="000000" w:themeColor="text1"/>
          <w:sz w:val="28"/>
        </w:rPr>
      </w:pPr>
    </w:p>
    <w:p w14:paraId="52B6BDF7" w14:textId="77777777" w:rsidR="00C721BD" w:rsidRPr="00EA0DEE" w:rsidRDefault="00C721BD" w:rsidP="00C721BD">
      <w:pPr>
        <w:rPr>
          <w:color w:val="000000" w:themeColor="text1"/>
          <w:sz w:val="28"/>
        </w:rPr>
      </w:pPr>
    </w:p>
    <w:p w14:paraId="47A2976E" w14:textId="77777777" w:rsidR="00C721BD" w:rsidRPr="00EA0DEE" w:rsidRDefault="00C721BD" w:rsidP="00C721BD">
      <w:pPr>
        <w:keepNext/>
        <w:spacing w:line="360" w:lineRule="auto"/>
        <w:jc w:val="center"/>
        <w:rPr>
          <w:b/>
          <w:color w:val="000000" w:themeColor="text1"/>
          <w:sz w:val="36"/>
        </w:rPr>
      </w:pPr>
      <w:r w:rsidRPr="00EA0DEE">
        <w:rPr>
          <w:b/>
          <w:color w:val="000000" w:themeColor="text1"/>
          <w:sz w:val="24"/>
        </w:rPr>
        <w:t>РАБОЧАЯ ПРОГРАММА ДИСЦИПЛИНЫ</w:t>
      </w:r>
    </w:p>
    <w:p w14:paraId="4398239D" w14:textId="786B681F" w:rsidR="00A42FFC" w:rsidRDefault="00A42FFC" w:rsidP="00C721BD">
      <w:pPr>
        <w:widowControl w:val="0"/>
        <w:suppressAutoHyphens/>
        <w:overflowPunct w:val="0"/>
        <w:autoSpaceDE w:val="0"/>
        <w:autoSpaceDN w:val="0"/>
        <w:jc w:val="center"/>
        <w:textAlignment w:val="baseline"/>
        <w:rPr>
          <w:i/>
          <w:color w:val="000000" w:themeColor="text1"/>
          <w:kern w:val="3"/>
          <w:sz w:val="16"/>
          <w:szCs w:val="22"/>
        </w:rPr>
      </w:pPr>
      <w:r w:rsidRPr="00A42FFC">
        <w:rPr>
          <w:b/>
          <w:snapToGrid w:val="0"/>
          <w:color w:val="000000" w:themeColor="text1"/>
          <w:sz w:val="24"/>
          <w:szCs w:val="28"/>
          <w:u w:val="single"/>
        </w:rPr>
        <w:t>Б1.В.0</w:t>
      </w:r>
      <w:r w:rsidR="002F7791">
        <w:rPr>
          <w:b/>
          <w:snapToGrid w:val="0"/>
          <w:color w:val="000000" w:themeColor="text1"/>
          <w:sz w:val="24"/>
          <w:szCs w:val="28"/>
          <w:u w:val="single"/>
        </w:rPr>
        <w:t xml:space="preserve">4 </w:t>
      </w:r>
      <w:r w:rsidRPr="00A42FFC">
        <w:rPr>
          <w:b/>
          <w:snapToGrid w:val="0"/>
          <w:color w:val="000000" w:themeColor="text1"/>
          <w:sz w:val="24"/>
          <w:szCs w:val="28"/>
          <w:u w:val="single"/>
        </w:rPr>
        <w:t>Внешняя торговля</w:t>
      </w:r>
      <w:r w:rsidRPr="00A42FFC">
        <w:rPr>
          <w:b/>
          <w:i/>
          <w:snapToGrid w:val="0"/>
          <w:color w:val="000000" w:themeColor="text1"/>
          <w:sz w:val="24"/>
          <w:szCs w:val="28"/>
          <w:u w:val="single"/>
        </w:rPr>
        <w:t xml:space="preserve"> </w:t>
      </w:r>
    </w:p>
    <w:p w14:paraId="3E9B10E8" w14:textId="77777777" w:rsidR="00C721BD" w:rsidRPr="00EA0DEE" w:rsidRDefault="00C721BD" w:rsidP="00C721BD">
      <w:pPr>
        <w:widowControl w:val="0"/>
        <w:suppressAutoHyphens/>
        <w:overflowPunct w:val="0"/>
        <w:autoSpaceDE w:val="0"/>
        <w:autoSpaceDN w:val="0"/>
        <w:jc w:val="center"/>
        <w:textAlignment w:val="baseline"/>
        <w:rPr>
          <w:i/>
          <w:color w:val="000000" w:themeColor="text1"/>
          <w:kern w:val="3"/>
          <w:sz w:val="16"/>
          <w:szCs w:val="22"/>
        </w:rPr>
      </w:pPr>
      <w:r w:rsidRPr="00EA0DEE">
        <w:rPr>
          <w:i/>
          <w:color w:val="000000" w:themeColor="text1"/>
          <w:kern w:val="3"/>
          <w:sz w:val="16"/>
          <w:szCs w:val="22"/>
        </w:rPr>
        <w:t>индекс, наименование дисциплины (модуля), в соответствии с учебным планом)</w:t>
      </w:r>
    </w:p>
    <w:p w14:paraId="5DE46A13" w14:textId="77777777" w:rsidR="00C721BD" w:rsidRPr="00EA0DEE" w:rsidRDefault="00C721BD" w:rsidP="00C721BD">
      <w:pPr>
        <w:widowControl w:val="0"/>
        <w:autoSpaceDE w:val="0"/>
        <w:autoSpaceDN w:val="0"/>
        <w:adjustRightInd w:val="0"/>
        <w:jc w:val="center"/>
        <w:rPr>
          <w:b/>
          <w:noProof/>
          <w:color w:val="000000" w:themeColor="text1"/>
          <w:sz w:val="32"/>
          <w:szCs w:val="28"/>
          <w:u w:val="single"/>
        </w:rPr>
      </w:pPr>
    </w:p>
    <w:p w14:paraId="1EC633EB" w14:textId="77777777" w:rsidR="00C721BD" w:rsidRPr="00EA0DEE" w:rsidRDefault="00C721BD" w:rsidP="00C721BD">
      <w:pPr>
        <w:widowControl w:val="0"/>
        <w:autoSpaceDE w:val="0"/>
        <w:autoSpaceDN w:val="0"/>
        <w:adjustRightInd w:val="0"/>
        <w:jc w:val="center"/>
        <w:rPr>
          <w:b/>
          <w:noProof/>
          <w:color w:val="000000" w:themeColor="text1"/>
          <w:sz w:val="24"/>
          <w:szCs w:val="28"/>
          <w:u w:val="single"/>
        </w:rPr>
      </w:pPr>
      <w:r w:rsidRPr="00EA0DEE">
        <w:rPr>
          <w:b/>
          <w:noProof/>
          <w:color w:val="000000" w:themeColor="text1"/>
          <w:sz w:val="24"/>
          <w:szCs w:val="28"/>
          <w:u w:val="single"/>
        </w:rPr>
        <w:t>38.03.01 Экономика</w:t>
      </w:r>
    </w:p>
    <w:p w14:paraId="34C2901E"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(код, наименование направления подготовки (специальности)</w:t>
      </w:r>
    </w:p>
    <w:p w14:paraId="271FAF42" w14:textId="77777777" w:rsidR="00C721BD" w:rsidRPr="00EA0DEE" w:rsidRDefault="00C721BD" w:rsidP="00C721BD">
      <w:pPr>
        <w:widowControl w:val="0"/>
        <w:autoSpaceDE w:val="0"/>
        <w:autoSpaceDN w:val="0"/>
        <w:adjustRightInd w:val="0"/>
        <w:spacing w:line="380" w:lineRule="auto"/>
        <w:jc w:val="center"/>
        <w:rPr>
          <w:b/>
          <w:noProof/>
          <w:color w:val="000000" w:themeColor="text1"/>
          <w:sz w:val="32"/>
          <w:szCs w:val="28"/>
          <w:u w:val="single"/>
        </w:rPr>
      </w:pPr>
    </w:p>
    <w:p w14:paraId="05934116" w14:textId="77777777" w:rsidR="00C721BD" w:rsidRPr="00EA0DEE" w:rsidRDefault="00C721BD" w:rsidP="00C721BD">
      <w:pPr>
        <w:widowControl w:val="0"/>
        <w:autoSpaceDE w:val="0"/>
        <w:autoSpaceDN w:val="0"/>
        <w:jc w:val="center"/>
        <w:rPr>
          <w:b/>
          <w:bCs/>
          <w:noProof/>
          <w:color w:val="000000" w:themeColor="text1"/>
          <w:sz w:val="24"/>
          <w:u w:val="single"/>
        </w:rPr>
      </w:pPr>
      <w:r w:rsidRPr="00EA0DEE">
        <w:rPr>
          <w:b/>
          <w:bCs/>
          <w:noProof/>
          <w:color w:val="000000" w:themeColor="text1"/>
          <w:sz w:val="24"/>
          <w:u w:val="single"/>
        </w:rPr>
        <w:t>"</w:t>
      </w:r>
      <w:r w:rsidR="00720EF7">
        <w:rPr>
          <w:b/>
          <w:bCs/>
          <w:noProof/>
          <w:color w:val="000000" w:themeColor="text1"/>
          <w:sz w:val="24"/>
          <w:u w:val="single"/>
        </w:rPr>
        <w:t>Мировая экономика</w:t>
      </w:r>
      <w:r w:rsidRPr="00EA0DEE">
        <w:rPr>
          <w:b/>
          <w:bCs/>
          <w:noProof/>
          <w:color w:val="000000" w:themeColor="text1"/>
          <w:sz w:val="24"/>
          <w:u w:val="single"/>
        </w:rPr>
        <w:t>"</w:t>
      </w:r>
    </w:p>
    <w:p w14:paraId="7D348EC1"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 xml:space="preserve"> (направленность(и) (профиль (и)/специализация(ии)</w:t>
      </w:r>
    </w:p>
    <w:p w14:paraId="645570EE" w14:textId="77777777" w:rsidR="00C721BD" w:rsidRPr="00EA0DEE" w:rsidRDefault="00C721BD" w:rsidP="00C721BD">
      <w:pPr>
        <w:widowControl w:val="0"/>
        <w:autoSpaceDE w:val="0"/>
        <w:autoSpaceDN w:val="0"/>
        <w:jc w:val="center"/>
        <w:rPr>
          <w:b/>
          <w:noProof/>
          <w:color w:val="000000" w:themeColor="text1"/>
          <w:sz w:val="28"/>
          <w:u w:val="single"/>
        </w:rPr>
      </w:pPr>
    </w:p>
    <w:p w14:paraId="3CDA4D2D" w14:textId="77777777" w:rsidR="00C721BD" w:rsidRPr="00EA0DEE" w:rsidRDefault="00C721BD" w:rsidP="00C721BD">
      <w:pPr>
        <w:widowControl w:val="0"/>
        <w:autoSpaceDE w:val="0"/>
        <w:autoSpaceDN w:val="0"/>
        <w:adjustRightInd w:val="0"/>
        <w:jc w:val="center"/>
        <w:rPr>
          <w:b/>
          <w:color w:val="000000" w:themeColor="text1"/>
          <w:sz w:val="24"/>
          <w:u w:val="single"/>
        </w:rPr>
      </w:pPr>
      <w:r w:rsidRPr="00EA0DEE">
        <w:rPr>
          <w:b/>
          <w:color w:val="000000" w:themeColor="text1"/>
          <w:sz w:val="24"/>
          <w:u w:val="single"/>
        </w:rPr>
        <w:t>Бакалавр</w:t>
      </w:r>
    </w:p>
    <w:p w14:paraId="1DCF94B6"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(квалификация)</w:t>
      </w:r>
    </w:p>
    <w:p w14:paraId="3F88CA08" w14:textId="77777777" w:rsidR="00C721BD" w:rsidRPr="00EA0DEE" w:rsidRDefault="00C721BD" w:rsidP="00C721BD">
      <w:pPr>
        <w:widowControl w:val="0"/>
        <w:autoSpaceDE w:val="0"/>
        <w:autoSpaceDN w:val="0"/>
        <w:jc w:val="both"/>
        <w:rPr>
          <w:b/>
          <w:noProof/>
          <w:color w:val="000000" w:themeColor="text1"/>
          <w:sz w:val="28"/>
          <w:u w:val="single"/>
        </w:rPr>
      </w:pPr>
    </w:p>
    <w:p w14:paraId="7DBB6C6B" w14:textId="77777777" w:rsidR="00C721BD" w:rsidRPr="00EA0DEE" w:rsidRDefault="00720EF7" w:rsidP="00C721BD">
      <w:pPr>
        <w:widowControl w:val="0"/>
        <w:autoSpaceDE w:val="0"/>
        <w:autoSpaceDN w:val="0"/>
        <w:jc w:val="center"/>
        <w:rPr>
          <w:b/>
          <w:noProof/>
          <w:color w:val="000000" w:themeColor="text1"/>
          <w:sz w:val="24"/>
          <w:u w:val="single"/>
        </w:rPr>
      </w:pPr>
      <w:r>
        <w:rPr>
          <w:b/>
          <w:noProof/>
          <w:color w:val="000000" w:themeColor="text1"/>
          <w:sz w:val="24"/>
          <w:u w:val="single"/>
        </w:rPr>
        <w:t>Очная</w:t>
      </w:r>
    </w:p>
    <w:p w14:paraId="1A3B4B12" w14:textId="77777777" w:rsidR="00C721BD" w:rsidRPr="00EA0DEE" w:rsidRDefault="00C721BD" w:rsidP="00C721BD">
      <w:pPr>
        <w:widowControl w:val="0"/>
        <w:suppressAutoHyphens/>
        <w:overflowPunct w:val="0"/>
        <w:autoSpaceDE w:val="0"/>
        <w:autoSpaceDN w:val="0"/>
        <w:jc w:val="center"/>
        <w:textAlignment w:val="baseline"/>
        <w:rPr>
          <w:rFonts w:ascii="Calibri" w:hAnsi="Calibri"/>
          <w:color w:val="000000" w:themeColor="text1"/>
          <w:kern w:val="3"/>
          <w:sz w:val="22"/>
          <w:szCs w:val="22"/>
        </w:rPr>
      </w:pPr>
      <w:r w:rsidRPr="00EA0DEE">
        <w:rPr>
          <w:i/>
          <w:color w:val="000000" w:themeColor="text1"/>
          <w:kern w:val="3"/>
          <w:sz w:val="16"/>
          <w:szCs w:val="22"/>
        </w:rPr>
        <w:t>(форма(ы) обучения)</w:t>
      </w:r>
    </w:p>
    <w:p w14:paraId="6FBBB14D" w14:textId="77777777" w:rsidR="00C721BD" w:rsidRPr="00EA0DEE" w:rsidRDefault="00C721BD" w:rsidP="00C721BD">
      <w:pPr>
        <w:jc w:val="center"/>
        <w:rPr>
          <w:b/>
          <w:color w:val="000000" w:themeColor="text1"/>
          <w:sz w:val="28"/>
          <w:u w:val="single"/>
        </w:rPr>
      </w:pPr>
    </w:p>
    <w:p w14:paraId="0E8DC6EB" w14:textId="77777777" w:rsidR="00C721BD" w:rsidRPr="00EA0DEE" w:rsidRDefault="00C721BD" w:rsidP="00C721BD">
      <w:pPr>
        <w:jc w:val="center"/>
        <w:rPr>
          <w:b/>
          <w:color w:val="000000" w:themeColor="text1"/>
          <w:sz w:val="28"/>
          <w:u w:val="single"/>
        </w:rPr>
      </w:pPr>
    </w:p>
    <w:p w14:paraId="7014E73B" w14:textId="77777777" w:rsidR="00C721BD" w:rsidRPr="00EA0DEE" w:rsidRDefault="005956D2" w:rsidP="00C721BD">
      <w:pPr>
        <w:jc w:val="center"/>
        <w:rPr>
          <w:b/>
          <w:color w:val="000000" w:themeColor="text1"/>
          <w:sz w:val="24"/>
          <w:u w:val="single"/>
        </w:rPr>
      </w:pPr>
      <w:r w:rsidRPr="00EA0DEE">
        <w:rPr>
          <w:b/>
          <w:color w:val="000000" w:themeColor="text1"/>
          <w:sz w:val="24"/>
          <w:u w:val="single"/>
        </w:rPr>
        <w:t>Год набора: 202</w:t>
      </w:r>
      <w:r w:rsidR="009A4158">
        <w:rPr>
          <w:b/>
          <w:color w:val="000000" w:themeColor="text1"/>
          <w:sz w:val="24"/>
          <w:u w:val="single"/>
        </w:rPr>
        <w:t>1</w:t>
      </w:r>
    </w:p>
    <w:p w14:paraId="6CF7B5AC" w14:textId="77777777" w:rsidR="00C721BD" w:rsidRPr="00EA0DEE" w:rsidRDefault="00C721BD" w:rsidP="00C721BD">
      <w:pPr>
        <w:rPr>
          <w:color w:val="000000" w:themeColor="text1"/>
          <w:sz w:val="28"/>
        </w:rPr>
      </w:pPr>
    </w:p>
    <w:p w14:paraId="76016F68" w14:textId="77777777" w:rsidR="00C721BD" w:rsidRPr="00EA0DEE" w:rsidRDefault="00C721BD" w:rsidP="00C721BD">
      <w:pPr>
        <w:rPr>
          <w:color w:val="000000" w:themeColor="text1"/>
          <w:sz w:val="28"/>
        </w:rPr>
      </w:pPr>
    </w:p>
    <w:p w14:paraId="301BE696" w14:textId="77777777" w:rsidR="00C721BD" w:rsidRPr="00EA0DEE" w:rsidRDefault="00C721BD" w:rsidP="00C721BD">
      <w:pPr>
        <w:rPr>
          <w:color w:val="000000" w:themeColor="text1"/>
          <w:sz w:val="28"/>
        </w:rPr>
      </w:pPr>
    </w:p>
    <w:p w14:paraId="3969E16F" w14:textId="68D0197F" w:rsidR="0021452E" w:rsidRPr="0021452E" w:rsidRDefault="0021452E" w:rsidP="0021452E">
      <w:pPr>
        <w:jc w:val="center"/>
        <w:rPr>
          <w:b/>
          <w:sz w:val="24"/>
          <w:szCs w:val="28"/>
        </w:rPr>
      </w:pPr>
      <w:r w:rsidRPr="0021452E">
        <w:rPr>
          <w:b/>
          <w:sz w:val="24"/>
          <w:szCs w:val="28"/>
        </w:rPr>
        <w:t>Санкт-Петербург, 202</w:t>
      </w:r>
      <w:r w:rsidR="0024124D">
        <w:rPr>
          <w:b/>
          <w:sz w:val="24"/>
          <w:szCs w:val="28"/>
        </w:rPr>
        <w:t>1</w:t>
      </w:r>
      <w:r w:rsidRPr="0021452E">
        <w:rPr>
          <w:b/>
          <w:sz w:val="24"/>
          <w:szCs w:val="28"/>
        </w:rPr>
        <w:t xml:space="preserve"> г.</w:t>
      </w:r>
    </w:p>
    <w:p w14:paraId="2DFA2A1B" w14:textId="77777777" w:rsidR="0021452E" w:rsidRDefault="0021452E" w:rsidP="00D45B4F">
      <w:pPr>
        <w:jc w:val="both"/>
        <w:rPr>
          <w:b/>
          <w:bCs/>
          <w:color w:val="000000" w:themeColor="text1"/>
          <w:sz w:val="24"/>
          <w:szCs w:val="24"/>
        </w:rPr>
      </w:pPr>
    </w:p>
    <w:p w14:paraId="712E0BEC" w14:textId="77777777" w:rsidR="0021452E" w:rsidRDefault="0021452E" w:rsidP="00D45B4F">
      <w:pPr>
        <w:jc w:val="both"/>
        <w:rPr>
          <w:b/>
          <w:bCs/>
          <w:color w:val="000000" w:themeColor="text1"/>
          <w:sz w:val="24"/>
          <w:szCs w:val="24"/>
        </w:rPr>
      </w:pPr>
    </w:p>
    <w:p w14:paraId="46F15BE3" w14:textId="77777777" w:rsidR="0024124D" w:rsidRDefault="0024124D" w:rsidP="00D45B4F">
      <w:pPr>
        <w:jc w:val="both"/>
        <w:rPr>
          <w:b/>
          <w:bCs/>
          <w:color w:val="000000" w:themeColor="text1"/>
          <w:sz w:val="24"/>
          <w:szCs w:val="24"/>
        </w:rPr>
      </w:pPr>
    </w:p>
    <w:p w14:paraId="0E8C4CD5" w14:textId="126EFD1F" w:rsidR="00725D7D" w:rsidRPr="00EA0DEE" w:rsidRDefault="00725D7D" w:rsidP="00D45B4F">
      <w:pPr>
        <w:jc w:val="both"/>
        <w:rPr>
          <w:b/>
          <w:bCs/>
          <w:color w:val="000000" w:themeColor="text1"/>
          <w:sz w:val="24"/>
          <w:szCs w:val="24"/>
        </w:rPr>
      </w:pPr>
      <w:r w:rsidRPr="00EA0DEE">
        <w:rPr>
          <w:b/>
          <w:bCs/>
          <w:color w:val="000000" w:themeColor="text1"/>
          <w:sz w:val="24"/>
          <w:szCs w:val="24"/>
        </w:rPr>
        <w:lastRenderedPageBreak/>
        <w:t>Автор–составитель:</w:t>
      </w:r>
    </w:p>
    <w:p w14:paraId="376C30AA" w14:textId="77777777" w:rsidR="002F630B" w:rsidRPr="00EA0DEE" w:rsidRDefault="00720EF7" w:rsidP="00AD5708">
      <w:pPr>
        <w:rPr>
          <w:rFonts w:eastAsia="MS Mincho"/>
          <w:b/>
          <w:color w:val="000000" w:themeColor="text1"/>
          <w:sz w:val="24"/>
          <w:u w:val="single"/>
        </w:rPr>
      </w:pPr>
      <w:r>
        <w:rPr>
          <w:rFonts w:eastAsia="MS Mincho"/>
          <w:color w:val="000000" w:themeColor="text1"/>
          <w:sz w:val="24"/>
          <w:u w:val="single"/>
        </w:rPr>
        <w:t>к.э.н., доцент кафедры экономики</w:t>
      </w:r>
      <w:r w:rsidR="00AD5708" w:rsidRPr="00EA0DEE">
        <w:rPr>
          <w:rFonts w:eastAsia="MS Mincho"/>
          <w:color w:val="000000" w:themeColor="text1"/>
          <w:sz w:val="24"/>
          <w:u w:val="single"/>
        </w:rPr>
        <w:t xml:space="preserve"> </w:t>
      </w:r>
      <w:r w:rsidR="005142EC">
        <w:rPr>
          <w:rFonts w:eastAsia="MS Mincho"/>
          <w:color w:val="000000" w:themeColor="text1"/>
          <w:sz w:val="24"/>
          <w:u w:val="single"/>
        </w:rPr>
        <w:t>Ходачек Галина Михайловна</w:t>
      </w:r>
    </w:p>
    <w:p w14:paraId="4C93C6D1" w14:textId="77777777" w:rsidR="00725D7D" w:rsidRPr="00EA0DEE" w:rsidRDefault="002F630B" w:rsidP="00D45B4F">
      <w:pPr>
        <w:tabs>
          <w:tab w:val="center" w:pos="2880"/>
          <w:tab w:val="center" w:pos="6120"/>
          <w:tab w:val="center" w:pos="8460"/>
        </w:tabs>
        <w:jc w:val="both"/>
        <w:rPr>
          <w:rFonts w:ascii="Calibri" w:hAnsi="Calibri"/>
          <w:color w:val="000000" w:themeColor="text1"/>
        </w:rPr>
      </w:pPr>
      <w:r w:rsidRPr="00EA0DEE">
        <w:rPr>
          <w:i/>
          <w:iCs/>
          <w:color w:val="000000" w:themeColor="text1"/>
          <w:sz w:val="24"/>
          <w:szCs w:val="24"/>
          <w:vertAlign w:val="superscript"/>
        </w:rPr>
        <w:t xml:space="preserve"> </w:t>
      </w:r>
      <w:r w:rsidR="00725D7D" w:rsidRPr="00EA0DEE">
        <w:rPr>
          <w:i/>
          <w:iCs/>
          <w:color w:val="000000" w:themeColor="text1"/>
          <w:sz w:val="24"/>
          <w:szCs w:val="24"/>
          <w:vertAlign w:val="superscript"/>
        </w:rPr>
        <w:t xml:space="preserve">(ученая степень и(или) ученое звание, должность) (наименование кафедры) (Ф.И.О.) </w:t>
      </w:r>
    </w:p>
    <w:p w14:paraId="5C3F30B1" w14:textId="77777777" w:rsidR="00725D7D" w:rsidRPr="00EA0DEE" w:rsidRDefault="00725D7D" w:rsidP="00D45B4F">
      <w:pPr>
        <w:jc w:val="both"/>
        <w:rPr>
          <w:color w:val="000000" w:themeColor="text1"/>
          <w:sz w:val="24"/>
        </w:rPr>
      </w:pPr>
    </w:p>
    <w:p w14:paraId="7F3BDE4C" w14:textId="77777777" w:rsidR="00725D7D" w:rsidRPr="0024124D" w:rsidRDefault="00725D7D" w:rsidP="00D45B4F">
      <w:pPr>
        <w:jc w:val="both"/>
        <w:rPr>
          <w:color w:val="000000" w:themeColor="text1"/>
          <w:sz w:val="24"/>
        </w:rPr>
      </w:pPr>
    </w:p>
    <w:p w14:paraId="2CC4B815" w14:textId="77777777" w:rsidR="0024124D" w:rsidRPr="0024124D" w:rsidRDefault="0024124D" w:rsidP="0024124D">
      <w:pPr>
        <w:widowControl w:val="0"/>
        <w:autoSpaceDE w:val="0"/>
        <w:autoSpaceDN w:val="0"/>
        <w:jc w:val="both"/>
        <w:rPr>
          <w:color w:val="000000" w:themeColor="text1"/>
          <w:sz w:val="24"/>
          <w:szCs w:val="22"/>
          <w:lang w:bidi="ru-RU"/>
        </w:rPr>
      </w:pPr>
      <w:r w:rsidRPr="0024124D">
        <w:rPr>
          <w:b/>
          <w:bCs/>
          <w:color w:val="000000" w:themeColor="text1"/>
          <w:sz w:val="24"/>
          <w:szCs w:val="22"/>
          <w:lang w:bidi="ru-RU"/>
        </w:rPr>
        <w:t>Директор образовательной программы</w:t>
      </w:r>
      <w:r w:rsidRPr="0024124D">
        <w:rPr>
          <w:color w:val="000000" w:themeColor="text1"/>
          <w:sz w:val="24"/>
          <w:szCs w:val="22"/>
          <w:lang w:bidi="ru-RU"/>
        </w:rPr>
        <w:t xml:space="preserve"> «Экономика», к. э. н., доцент Голубев Артем Валерьевич</w:t>
      </w:r>
    </w:p>
    <w:p w14:paraId="11D6D6DF" w14:textId="77777777" w:rsidR="0024124D" w:rsidRPr="0024124D" w:rsidRDefault="0024124D" w:rsidP="0024124D">
      <w:pPr>
        <w:widowControl w:val="0"/>
        <w:autoSpaceDE w:val="0"/>
        <w:autoSpaceDN w:val="0"/>
        <w:jc w:val="both"/>
        <w:rPr>
          <w:color w:val="000000" w:themeColor="text1"/>
          <w:sz w:val="24"/>
          <w:szCs w:val="22"/>
          <w:lang w:bidi="ru-RU"/>
        </w:rPr>
      </w:pPr>
    </w:p>
    <w:p w14:paraId="79FDE94C" w14:textId="77777777" w:rsidR="0024124D" w:rsidRPr="0024124D" w:rsidRDefault="0024124D" w:rsidP="0024124D">
      <w:pPr>
        <w:widowControl w:val="0"/>
        <w:autoSpaceDE w:val="0"/>
        <w:autoSpaceDN w:val="0"/>
        <w:rPr>
          <w:color w:val="000000" w:themeColor="text1"/>
          <w:sz w:val="24"/>
          <w:szCs w:val="22"/>
          <w:u w:val="single"/>
          <w:lang w:bidi="ru-RU"/>
        </w:rPr>
      </w:pPr>
      <w:r w:rsidRPr="0024124D">
        <w:rPr>
          <w:rFonts w:eastAsia="MS Mincho"/>
          <w:b/>
          <w:color w:val="000000" w:themeColor="text1"/>
          <w:sz w:val="24"/>
          <w:szCs w:val="22"/>
          <w:lang w:bidi="ru-RU"/>
        </w:rPr>
        <w:t xml:space="preserve">Заведующий кафедрой </w:t>
      </w:r>
      <w:r w:rsidRPr="0024124D">
        <w:rPr>
          <w:color w:val="000000" w:themeColor="text1"/>
          <w:sz w:val="24"/>
          <w:szCs w:val="22"/>
          <w:u w:val="single"/>
          <w:lang w:bidi="ru-RU"/>
        </w:rPr>
        <w:t>экономики, д.э.н., профессор  Мисько Олег Николаевич</w:t>
      </w:r>
    </w:p>
    <w:p w14:paraId="1CEC02F8" w14:textId="77777777" w:rsidR="0024124D" w:rsidRPr="0024124D" w:rsidRDefault="0024124D" w:rsidP="0024124D">
      <w:pPr>
        <w:widowControl w:val="0"/>
        <w:tabs>
          <w:tab w:val="center" w:pos="1620"/>
          <w:tab w:val="center" w:pos="4320"/>
          <w:tab w:val="center" w:pos="6840"/>
        </w:tabs>
        <w:autoSpaceDE w:val="0"/>
        <w:autoSpaceDN w:val="0"/>
        <w:ind w:right="-6"/>
        <w:jc w:val="both"/>
        <w:rPr>
          <w:i/>
          <w:iCs/>
          <w:color w:val="000000" w:themeColor="text1"/>
          <w:sz w:val="24"/>
          <w:szCs w:val="24"/>
          <w:vertAlign w:val="superscript"/>
          <w:lang w:bidi="ru-RU"/>
        </w:rPr>
      </w:pPr>
      <w:r w:rsidRPr="0024124D">
        <w:rPr>
          <w:i/>
          <w:iCs/>
          <w:color w:val="000000" w:themeColor="text1"/>
          <w:sz w:val="24"/>
          <w:szCs w:val="24"/>
          <w:vertAlign w:val="superscript"/>
          <w:lang w:bidi="ru-RU"/>
        </w:rPr>
        <w:t xml:space="preserve">                                                                  (наименование кафедры) (ученая степень и(или) ученое звание) (Ф.И.О.)</w:t>
      </w:r>
    </w:p>
    <w:p w14:paraId="39FA827F" w14:textId="77777777" w:rsidR="00725D7D" w:rsidRPr="0024124D" w:rsidRDefault="00725D7D" w:rsidP="00D45B4F">
      <w:pPr>
        <w:jc w:val="both"/>
        <w:rPr>
          <w:color w:val="000000" w:themeColor="text1"/>
        </w:rPr>
      </w:pPr>
      <w:r w:rsidRPr="0024124D">
        <w:rPr>
          <w:color w:val="000000" w:themeColor="text1"/>
        </w:rPr>
        <w:br w:type="page"/>
      </w:r>
    </w:p>
    <w:sdt>
      <w:sdtPr>
        <w:rPr>
          <w:rFonts w:ascii="Times New Roman" w:eastAsia="Times New Roman" w:hAnsi="Times New Roman" w:cs="Times New Roman"/>
          <w:b w:val="0"/>
          <w:bCs w:val="0"/>
          <w:i w:val="0"/>
          <w:color w:val="000000" w:themeColor="text1"/>
          <w:sz w:val="20"/>
          <w:szCs w:val="20"/>
        </w:rPr>
        <w:id w:val="1985577582"/>
        <w:docPartObj>
          <w:docPartGallery w:val="Table of Contents"/>
          <w:docPartUnique/>
        </w:docPartObj>
      </w:sdtPr>
      <w:sdtEndPr/>
      <w:sdtContent>
        <w:p w14:paraId="5A6D22B8" w14:textId="77777777" w:rsidR="004E38EC" w:rsidRPr="00EA0DEE" w:rsidRDefault="004E38EC" w:rsidP="004E38EC">
          <w:pPr>
            <w:pStyle w:val="af8"/>
            <w:jc w:val="center"/>
            <w:rPr>
              <w:rFonts w:ascii="Times New Roman" w:hAnsi="Times New Roman" w:cs="Times New Roman"/>
              <w:i w:val="0"/>
              <w:color w:val="000000" w:themeColor="text1"/>
              <w:sz w:val="24"/>
              <w:szCs w:val="24"/>
            </w:rPr>
          </w:pPr>
          <w:r w:rsidRPr="00EA0DEE">
            <w:rPr>
              <w:rFonts w:ascii="Times New Roman" w:hAnsi="Times New Roman" w:cs="Times New Roman"/>
              <w:i w:val="0"/>
              <w:color w:val="000000" w:themeColor="text1"/>
              <w:sz w:val="24"/>
              <w:szCs w:val="24"/>
            </w:rPr>
            <w:t>Содержание</w:t>
          </w:r>
        </w:p>
        <w:p w14:paraId="27D9CBDB" w14:textId="77777777" w:rsidR="004E38EC" w:rsidRPr="00EA0DEE" w:rsidRDefault="004E38EC" w:rsidP="004E38EC">
          <w:pPr>
            <w:rPr>
              <w:color w:val="000000" w:themeColor="text1"/>
            </w:rPr>
          </w:pPr>
        </w:p>
        <w:p w14:paraId="696E5052" w14:textId="77777777" w:rsidR="004E38EC" w:rsidRPr="00EA0DEE" w:rsidRDefault="003D3EE4" w:rsidP="004E38EC">
          <w:pPr>
            <w:pStyle w:val="25"/>
            <w:ind w:left="0"/>
            <w:rPr>
              <w:rFonts w:eastAsiaTheme="minorEastAsia"/>
              <w:noProof/>
              <w:color w:val="000000" w:themeColor="text1"/>
              <w:sz w:val="24"/>
              <w:szCs w:val="24"/>
            </w:rPr>
          </w:pPr>
          <w:r w:rsidRPr="00EA0DEE">
            <w:rPr>
              <w:color w:val="000000" w:themeColor="text1"/>
              <w:sz w:val="24"/>
              <w:szCs w:val="24"/>
            </w:rPr>
            <w:fldChar w:fldCharType="begin"/>
          </w:r>
          <w:r w:rsidR="004E38EC" w:rsidRPr="00EA0DEE">
            <w:rPr>
              <w:color w:val="000000" w:themeColor="text1"/>
              <w:sz w:val="24"/>
              <w:szCs w:val="24"/>
            </w:rPr>
            <w:instrText xml:space="preserve"> TOC \o "1-3" \h \z \u </w:instrText>
          </w:r>
          <w:r w:rsidRPr="00EA0DEE">
            <w:rPr>
              <w:color w:val="000000" w:themeColor="text1"/>
              <w:sz w:val="24"/>
              <w:szCs w:val="24"/>
            </w:rPr>
            <w:fldChar w:fldCharType="separate"/>
          </w:r>
          <w:hyperlink w:anchor="_Toc29887676" w:history="1">
            <w:r w:rsidR="004E38EC" w:rsidRPr="00EA0DEE">
              <w:rPr>
                <w:rStyle w:val="af2"/>
                <w:noProof/>
                <w:color w:val="000000" w:themeColor="text1"/>
                <w:sz w:val="24"/>
                <w:szCs w:val="24"/>
              </w:rPr>
              <w:t>1. Перечень планируемых результатов обучения по дисциплине, соотнесенных с планируемыми результатами освоения программы</w:t>
            </w:r>
            <w:r w:rsidR="004E38EC" w:rsidRPr="00EA0DEE">
              <w:rPr>
                <w:noProof/>
                <w:webHidden/>
                <w:color w:val="000000" w:themeColor="text1"/>
                <w:sz w:val="24"/>
                <w:szCs w:val="24"/>
              </w:rPr>
              <w:tab/>
            </w:r>
            <w:r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_Toc29887676 \h </w:instrText>
            </w:r>
            <w:r w:rsidRPr="00EA0DEE">
              <w:rPr>
                <w:noProof/>
                <w:webHidden/>
                <w:color w:val="000000" w:themeColor="text1"/>
                <w:sz w:val="24"/>
                <w:szCs w:val="24"/>
              </w:rPr>
            </w:r>
            <w:r w:rsidRPr="00EA0DEE">
              <w:rPr>
                <w:noProof/>
                <w:webHidden/>
                <w:color w:val="000000" w:themeColor="text1"/>
                <w:sz w:val="24"/>
                <w:szCs w:val="24"/>
              </w:rPr>
              <w:fldChar w:fldCharType="separate"/>
            </w:r>
            <w:r w:rsidR="00143D73">
              <w:rPr>
                <w:noProof/>
                <w:webHidden/>
                <w:color w:val="000000" w:themeColor="text1"/>
                <w:sz w:val="24"/>
                <w:szCs w:val="24"/>
              </w:rPr>
              <w:t>4</w:t>
            </w:r>
            <w:r w:rsidRPr="00EA0DEE">
              <w:rPr>
                <w:noProof/>
                <w:webHidden/>
                <w:color w:val="000000" w:themeColor="text1"/>
                <w:sz w:val="24"/>
                <w:szCs w:val="24"/>
              </w:rPr>
              <w:fldChar w:fldCharType="end"/>
            </w:r>
          </w:hyperlink>
        </w:p>
        <w:p w14:paraId="480C49BB" w14:textId="77777777" w:rsidR="004E38EC" w:rsidRPr="00EA0DEE" w:rsidRDefault="00EF67F8" w:rsidP="004E38EC">
          <w:pPr>
            <w:pStyle w:val="25"/>
            <w:ind w:left="0"/>
            <w:rPr>
              <w:rFonts w:eastAsiaTheme="minorEastAsia"/>
              <w:noProof/>
              <w:color w:val="000000" w:themeColor="text1"/>
              <w:sz w:val="24"/>
              <w:szCs w:val="24"/>
            </w:rPr>
          </w:pPr>
          <w:hyperlink w:anchor="_Toc29887678" w:history="1">
            <w:r w:rsidR="004E38EC" w:rsidRPr="00EA0DEE">
              <w:rPr>
                <w:rStyle w:val="af2"/>
                <w:noProof/>
                <w:color w:val="000000" w:themeColor="text1"/>
                <w:sz w:val="24"/>
                <w:szCs w:val="24"/>
              </w:rPr>
              <w:t>2. Объем и место дисциплины в структуре ОП ВО</w:t>
            </w:r>
            <w:r w:rsidR="004E38EC" w:rsidRPr="00EA0DEE">
              <w:rPr>
                <w:noProof/>
                <w:webHidden/>
                <w:color w:val="000000" w:themeColor="text1"/>
                <w:sz w:val="24"/>
                <w:szCs w:val="24"/>
              </w:rPr>
              <w:tab/>
            </w:r>
            <w:r w:rsidR="003D3EE4"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_Toc29887678 \h </w:instrText>
            </w:r>
            <w:r w:rsidR="003D3EE4" w:rsidRPr="00EA0DEE">
              <w:rPr>
                <w:noProof/>
                <w:webHidden/>
                <w:color w:val="000000" w:themeColor="text1"/>
                <w:sz w:val="24"/>
                <w:szCs w:val="24"/>
              </w:rPr>
            </w:r>
            <w:r w:rsidR="003D3EE4" w:rsidRPr="00EA0DEE">
              <w:rPr>
                <w:noProof/>
                <w:webHidden/>
                <w:color w:val="000000" w:themeColor="text1"/>
                <w:sz w:val="24"/>
                <w:szCs w:val="24"/>
              </w:rPr>
              <w:fldChar w:fldCharType="separate"/>
            </w:r>
            <w:r w:rsidR="00143D73">
              <w:rPr>
                <w:noProof/>
                <w:webHidden/>
                <w:color w:val="000000" w:themeColor="text1"/>
                <w:sz w:val="24"/>
                <w:szCs w:val="24"/>
              </w:rPr>
              <w:t>4</w:t>
            </w:r>
            <w:r w:rsidR="003D3EE4" w:rsidRPr="00EA0DEE">
              <w:rPr>
                <w:noProof/>
                <w:webHidden/>
                <w:color w:val="000000" w:themeColor="text1"/>
                <w:sz w:val="24"/>
                <w:szCs w:val="24"/>
              </w:rPr>
              <w:fldChar w:fldCharType="end"/>
            </w:r>
          </w:hyperlink>
        </w:p>
        <w:p w14:paraId="1A757303" w14:textId="77777777" w:rsidR="004E38EC" w:rsidRPr="00EA0DEE" w:rsidRDefault="00EF67F8" w:rsidP="004E38EC">
          <w:pPr>
            <w:pStyle w:val="25"/>
            <w:ind w:left="0"/>
            <w:rPr>
              <w:rFonts w:eastAsiaTheme="minorEastAsia"/>
              <w:noProof/>
              <w:color w:val="000000" w:themeColor="text1"/>
              <w:sz w:val="24"/>
              <w:szCs w:val="24"/>
            </w:rPr>
          </w:pPr>
          <w:hyperlink w:anchor="_Toc29887679" w:history="1">
            <w:r w:rsidR="004E38EC" w:rsidRPr="00EA0DEE">
              <w:rPr>
                <w:rStyle w:val="af2"/>
                <w:noProof/>
                <w:color w:val="000000" w:themeColor="text1"/>
                <w:sz w:val="24"/>
                <w:szCs w:val="24"/>
              </w:rPr>
              <w:t>3. Содержание и структура дисциплины</w:t>
            </w:r>
            <w:r w:rsidR="004E38EC" w:rsidRPr="00EA0DEE">
              <w:rPr>
                <w:noProof/>
                <w:webHidden/>
                <w:color w:val="000000" w:themeColor="text1"/>
                <w:sz w:val="24"/>
                <w:szCs w:val="24"/>
              </w:rPr>
              <w:tab/>
            </w:r>
            <w:r w:rsidR="003D3EE4"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_Toc29887679 \h </w:instrText>
            </w:r>
            <w:r w:rsidR="003D3EE4" w:rsidRPr="00EA0DEE">
              <w:rPr>
                <w:noProof/>
                <w:webHidden/>
                <w:color w:val="000000" w:themeColor="text1"/>
                <w:sz w:val="24"/>
                <w:szCs w:val="24"/>
              </w:rPr>
            </w:r>
            <w:r w:rsidR="003D3EE4" w:rsidRPr="00EA0DEE">
              <w:rPr>
                <w:noProof/>
                <w:webHidden/>
                <w:color w:val="000000" w:themeColor="text1"/>
                <w:sz w:val="24"/>
                <w:szCs w:val="24"/>
              </w:rPr>
              <w:fldChar w:fldCharType="separate"/>
            </w:r>
            <w:r w:rsidR="00143D73">
              <w:rPr>
                <w:noProof/>
                <w:webHidden/>
                <w:color w:val="000000" w:themeColor="text1"/>
                <w:sz w:val="24"/>
                <w:szCs w:val="24"/>
              </w:rPr>
              <w:t>5</w:t>
            </w:r>
            <w:r w:rsidR="003D3EE4" w:rsidRPr="00EA0DEE">
              <w:rPr>
                <w:noProof/>
                <w:webHidden/>
                <w:color w:val="000000" w:themeColor="text1"/>
                <w:sz w:val="24"/>
                <w:szCs w:val="24"/>
              </w:rPr>
              <w:fldChar w:fldCharType="end"/>
            </w:r>
          </w:hyperlink>
        </w:p>
        <w:p w14:paraId="26C9F908" w14:textId="77777777" w:rsidR="004E38EC" w:rsidRPr="00EA0DEE" w:rsidRDefault="00EF67F8" w:rsidP="004E38EC">
          <w:pPr>
            <w:pStyle w:val="25"/>
            <w:ind w:left="0"/>
            <w:rPr>
              <w:rFonts w:eastAsiaTheme="minorEastAsia"/>
              <w:noProof/>
              <w:color w:val="000000" w:themeColor="text1"/>
              <w:sz w:val="24"/>
              <w:szCs w:val="24"/>
            </w:rPr>
          </w:pPr>
          <w:hyperlink w:anchor="_Toc29887680" w:history="1">
            <w:r w:rsidR="004E38EC" w:rsidRPr="00EA0DEE">
              <w:rPr>
                <w:rStyle w:val="af2"/>
                <w:bCs/>
                <w:noProof/>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r w:rsidR="004E38EC" w:rsidRPr="00EA0DEE">
              <w:rPr>
                <w:noProof/>
                <w:webHidden/>
                <w:color w:val="000000" w:themeColor="text1"/>
                <w:sz w:val="24"/>
                <w:szCs w:val="24"/>
              </w:rPr>
              <w:tab/>
            </w:r>
            <w:r w:rsidR="00F6772A">
              <w:rPr>
                <w:noProof/>
                <w:webHidden/>
                <w:color w:val="000000" w:themeColor="text1"/>
                <w:sz w:val="24"/>
                <w:szCs w:val="24"/>
              </w:rPr>
              <w:t>11</w:t>
            </w:r>
          </w:hyperlink>
        </w:p>
        <w:p w14:paraId="2D637190" w14:textId="77777777" w:rsidR="004E38EC" w:rsidRPr="00EA0DEE" w:rsidRDefault="00EF67F8" w:rsidP="004E38EC">
          <w:pPr>
            <w:pStyle w:val="25"/>
            <w:ind w:left="0"/>
            <w:rPr>
              <w:rFonts w:eastAsiaTheme="minorEastAsia"/>
              <w:noProof/>
              <w:color w:val="000000" w:themeColor="text1"/>
              <w:sz w:val="24"/>
              <w:szCs w:val="24"/>
            </w:rPr>
          </w:pPr>
          <w:hyperlink w:anchor="_Toc29887681" w:history="1">
            <w:r w:rsidR="004E38EC" w:rsidRPr="00EA0DEE">
              <w:rPr>
                <w:rStyle w:val="af2"/>
                <w:bCs/>
                <w:noProof/>
                <w:color w:val="000000" w:themeColor="text1"/>
                <w:sz w:val="24"/>
                <w:szCs w:val="24"/>
              </w:rPr>
              <w:t>5. Методические указания для обучающихся по освоению дисциплины</w:t>
            </w:r>
            <w:r w:rsidR="004E38EC" w:rsidRPr="00EA0DEE">
              <w:rPr>
                <w:noProof/>
                <w:webHidden/>
                <w:color w:val="000000" w:themeColor="text1"/>
                <w:sz w:val="24"/>
                <w:szCs w:val="24"/>
              </w:rPr>
              <w:tab/>
            </w:r>
            <w:r w:rsidR="008F618F">
              <w:rPr>
                <w:noProof/>
                <w:webHidden/>
                <w:color w:val="000000" w:themeColor="text1"/>
                <w:sz w:val="24"/>
                <w:szCs w:val="24"/>
              </w:rPr>
              <w:t>22</w:t>
            </w:r>
          </w:hyperlink>
        </w:p>
        <w:p w14:paraId="5B0869FE" w14:textId="77777777" w:rsidR="004E38EC" w:rsidRPr="00EA0DEE" w:rsidRDefault="00EF67F8" w:rsidP="004E38EC">
          <w:pPr>
            <w:pStyle w:val="25"/>
            <w:ind w:left="0"/>
            <w:rPr>
              <w:rFonts w:eastAsiaTheme="minorEastAsia"/>
              <w:noProof/>
              <w:color w:val="000000" w:themeColor="text1"/>
              <w:sz w:val="24"/>
              <w:szCs w:val="24"/>
            </w:rPr>
          </w:pPr>
          <w:hyperlink w:anchor="_Toc29887682" w:history="1">
            <w:r w:rsidR="004E38EC" w:rsidRPr="00EA0DEE">
              <w:rPr>
                <w:rStyle w:val="af2"/>
                <w:rFonts w:eastAsiaTheme="majorEastAsia"/>
                <w:bCs/>
                <w:noProof/>
                <w:color w:val="000000" w:themeColor="text1"/>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4E38EC" w:rsidRPr="00EA0DEE">
              <w:rPr>
                <w:noProof/>
                <w:webHidden/>
                <w:color w:val="000000" w:themeColor="text1"/>
                <w:sz w:val="24"/>
                <w:szCs w:val="24"/>
              </w:rPr>
              <w:tab/>
            </w:r>
            <w:r w:rsidR="003D3EE4"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_Toc29887682 \h </w:instrText>
            </w:r>
            <w:r w:rsidR="003D3EE4" w:rsidRPr="00EA0DEE">
              <w:rPr>
                <w:noProof/>
                <w:webHidden/>
                <w:color w:val="000000" w:themeColor="text1"/>
                <w:sz w:val="24"/>
                <w:szCs w:val="24"/>
              </w:rPr>
            </w:r>
            <w:r w:rsidR="003D3EE4" w:rsidRPr="00EA0DEE">
              <w:rPr>
                <w:noProof/>
                <w:webHidden/>
                <w:color w:val="000000" w:themeColor="text1"/>
                <w:sz w:val="24"/>
                <w:szCs w:val="24"/>
              </w:rPr>
              <w:fldChar w:fldCharType="separate"/>
            </w:r>
            <w:r w:rsidR="00143D73">
              <w:rPr>
                <w:noProof/>
                <w:webHidden/>
                <w:color w:val="000000" w:themeColor="text1"/>
                <w:sz w:val="24"/>
                <w:szCs w:val="24"/>
              </w:rPr>
              <w:t>2</w:t>
            </w:r>
            <w:r w:rsidR="008F618F">
              <w:rPr>
                <w:noProof/>
                <w:webHidden/>
                <w:color w:val="000000" w:themeColor="text1"/>
                <w:sz w:val="24"/>
                <w:szCs w:val="24"/>
              </w:rPr>
              <w:t>4</w:t>
            </w:r>
            <w:r w:rsidR="003D3EE4" w:rsidRPr="00EA0DEE">
              <w:rPr>
                <w:noProof/>
                <w:webHidden/>
                <w:color w:val="000000" w:themeColor="text1"/>
                <w:sz w:val="24"/>
                <w:szCs w:val="24"/>
              </w:rPr>
              <w:fldChar w:fldCharType="end"/>
            </w:r>
          </w:hyperlink>
        </w:p>
        <w:p w14:paraId="6CD71674" w14:textId="77777777" w:rsidR="004E38EC" w:rsidRPr="00EA0DEE" w:rsidRDefault="00EF67F8" w:rsidP="004E38EC">
          <w:pPr>
            <w:pStyle w:val="12"/>
            <w:ind w:left="0" w:firstLine="0"/>
            <w:rPr>
              <w:rFonts w:eastAsiaTheme="minorEastAsia"/>
              <w:noProof/>
              <w:color w:val="000000" w:themeColor="text1"/>
              <w:sz w:val="24"/>
              <w:szCs w:val="24"/>
            </w:rPr>
          </w:pPr>
          <w:hyperlink w:anchor="_Toc29887687" w:history="1">
            <w:r w:rsidR="004E38EC" w:rsidRPr="00EA0DEE">
              <w:rPr>
                <w:rStyle w:val="af2"/>
                <w:noProof/>
                <w:color w:val="000000" w:themeColor="text1"/>
                <w:sz w:val="24"/>
                <w:szCs w:val="24"/>
              </w:rPr>
              <w:t>7. Материально-техническая база, информационные технологии, программное обеспечение и информационные справочные системы</w:t>
            </w:r>
            <w:r w:rsidR="004E38EC" w:rsidRPr="00EA0DEE">
              <w:rPr>
                <w:noProof/>
                <w:webHidden/>
                <w:color w:val="000000" w:themeColor="text1"/>
                <w:sz w:val="24"/>
                <w:szCs w:val="24"/>
              </w:rPr>
              <w:tab/>
            </w:r>
            <w:r w:rsidR="003D3EE4" w:rsidRPr="00EA0DEE">
              <w:rPr>
                <w:noProof/>
                <w:webHidden/>
                <w:color w:val="000000" w:themeColor="text1"/>
                <w:sz w:val="24"/>
                <w:szCs w:val="24"/>
              </w:rPr>
              <w:fldChar w:fldCharType="begin"/>
            </w:r>
            <w:r w:rsidR="004E38EC" w:rsidRPr="00EA0DEE">
              <w:rPr>
                <w:noProof/>
                <w:webHidden/>
                <w:color w:val="000000" w:themeColor="text1"/>
                <w:sz w:val="24"/>
                <w:szCs w:val="24"/>
              </w:rPr>
              <w:instrText xml:space="preserve"> PAGEREF _Toc29887687 \h </w:instrText>
            </w:r>
            <w:r w:rsidR="003D3EE4" w:rsidRPr="00EA0DEE">
              <w:rPr>
                <w:noProof/>
                <w:webHidden/>
                <w:color w:val="000000" w:themeColor="text1"/>
                <w:sz w:val="24"/>
                <w:szCs w:val="24"/>
              </w:rPr>
            </w:r>
            <w:r w:rsidR="003D3EE4" w:rsidRPr="00EA0DEE">
              <w:rPr>
                <w:noProof/>
                <w:webHidden/>
                <w:color w:val="000000" w:themeColor="text1"/>
                <w:sz w:val="24"/>
                <w:szCs w:val="24"/>
              </w:rPr>
              <w:fldChar w:fldCharType="separate"/>
            </w:r>
            <w:r w:rsidR="00143D73">
              <w:rPr>
                <w:noProof/>
                <w:webHidden/>
                <w:color w:val="000000" w:themeColor="text1"/>
                <w:sz w:val="24"/>
                <w:szCs w:val="24"/>
              </w:rPr>
              <w:t>2</w:t>
            </w:r>
            <w:r w:rsidR="008F618F">
              <w:rPr>
                <w:noProof/>
                <w:webHidden/>
                <w:color w:val="000000" w:themeColor="text1"/>
                <w:sz w:val="24"/>
                <w:szCs w:val="24"/>
              </w:rPr>
              <w:t>5</w:t>
            </w:r>
            <w:r w:rsidR="003D3EE4" w:rsidRPr="00EA0DEE">
              <w:rPr>
                <w:noProof/>
                <w:webHidden/>
                <w:color w:val="000000" w:themeColor="text1"/>
                <w:sz w:val="24"/>
                <w:szCs w:val="24"/>
              </w:rPr>
              <w:fldChar w:fldCharType="end"/>
            </w:r>
          </w:hyperlink>
        </w:p>
        <w:p w14:paraId="12855089" w14:textId="77777777" w:rsidR="004E38EC" w:rsidRPr="00EA0DEE" w:rsidRDefault="003D3EE4" w:rsidP="004E38EC">
          <w:pPr>
            <w:rPr>
              <w:color w:val="000000" w:themeColor="text1"/>
            </w:rPr>
          </w:pPr>
          <w:r w:rsidRPr="00EA0DEE">
            <w:rPr>
              <w:bCs/>
              <w:color w:val="000000" w:themeColor="text1"/>
              <w:sz w:val="24"/>
              <w:szCs w:val="24"/>
            </w:rPr>
            <w:fldChar w:fldCharType="end"/>
          </w:r>
        </w:p>
      </w:sdtContent>
    </w:sdt>
    <w:p w14:paraId="1F6F5CEE" w14:textId="77777777" w:rsidR="004E38EC" w:rsidRPr="00EA0DEE" w:rsidRDefault="004E38EC">
      <w:pPr>
        <w:rPr>
          <w:color w:val="000000" w:themeColor="text1"/>
        </w:rPr>
      </w:pPr>
      <w:r w:rsidRPr="00EA0DEE">
        <w:rPr>
          <w:color w:val="000000" w:themeColor="text1"/>
        </w:rPr>
        <w:br w:type="page"/>
      </w:r>
    </w:p>
    <w:p w14:paraId="0E4CE30A" w14:textId="77777777" w:rsidR="004E38EC" w:rsidRPr="00EA0DEE" w:rsidRDefault="004E38EC" w:rsidP="004E38EC">
      <w:pPr>
        <w:rPr>
          <w:color w:val="000000" w:themeColor="text1"/>
        </w:rPr>
      </w:pPr>
    </w:p>
    <w:p w14:paraId="36AEC289" w14:textId="77777777" w:rsidR="00530493" w:rsidRPr="00EA0DEE" w:rsidRDefault="00530493" w:rsidP="00B53398">
      <w:pPr>
        <w:pStyle w:val="2"/>
        <w:spacing w:before="0"/>
        <w:jc w:val="both"/>
        <w:rPr>
          <w:rFonts w:ascii="Times New Roman" w:hAnsi="Times New Roman" w:cs="Times New Roman"/>
          <w:color w:val="000000" w:themeColor="text1"/>
          <w:sz w:val="24"/>
        </w:rPr>
      </w:pPr>
      <w:bookmarkStart w:id="0" w:name="_Toc29887676"/>
      <w:bookmarkStart w:id="1" w:name="_Toc452022071"/>
      <w:r w:rsidRPr="00EA0DEE">
        <w:rPr>
          <w:rFonts w:ascii="Times New Roman" w:hAnsi="Times New Roman" w:cs="Times New Roman"/>
          <w:color w:val="000000" w:themeColor="text1"/>
          <w:sz w:val="24"/>
        </w:rPr>
        <w:t>1. Перечень планируемых резу</w:t>
      </w:r>
      <w:r w:rsidR="0052271E" w:rsidRPr="00EA0DEE">
        <w:rPr>
          <w:rFonts w:ascii="Times New Roman" w:hAnsi="Times New Roman" w:cs="Times New Roman"/>
          <w:color w:val="000000" w:themeColor="text1"/>
          <w:sz w:val="24"/>
        </w:rPr>
        <w:t>льтатов обучения по дисциплине</w:t>
      </w:r>
      <w:r w:rsidRPr="00EA0DEE">
        <w:rPr>
          <w:rFonts w:ascii="Times New Roman" w:hAnsi="Times New Roman" w:cs="Times New Roman"/>
          <w:color w:val="000000" w:themeColor="text1"/>
          <w:sz w:val="24"/>
        </w:rPr>
        <w:t>, соотнесенных с планируемыми результатами освоения программы</w:t>
      </w:r>
      <w:bookmarkEnd w:id="0"/>
    </w:p>
    <w:p w14:paraId="6969DBAE" w14:textId="77777777" w:rsidR="00530493" w:rsidRPr="00EA0DEE" w:rsidRDefault="00530493" w:rsidP="00B53398">
      <w:pPr>
        <w:jc w:val="both"/>
        <w:rPr>
          <w:color w:val="000000" w:themeColor="text1"/>
          <w:lang w:eastAsia="en-US"/>
        </w:rPr>
      </w:pPr>
    </w:p>
    <w:p w14:paraId="1D1DA138" w14:textId="77777777" w:rsidR="00530493" w:rsidRPr="00EA0DEE" w:rsidRDefault="00FF4714" w:rsidP="008C278F">
      <w:pPr>
        <w:pStyle w:val="TableParagraph"/>
        <w:rPr>
          <w:b/>
          <w:color w:val="000000" w:themeColor="text1"/>
          <w:sz w:val="24"/>
        </w:rPr>
      </w:pPr>
      <w:bookmarkStart w:id="2" w:name="_Toc477861668"/>
      <w:bookmarkStart w:id="3" w:name="_Toc478039246"/>
      <w:bookmarkStart w:id="4" w:name="_Toc490496060"/>
      <w:bookmarkStart w:id="5" w:name="_Toc490496126"/>
      <w:bookmarkStart w:id="6" w:name="_Toc495415844"/>
      <w:bookmarkStart w:id="7" w:name="_Toc495417532"/>
      <w:bookmarkStart w:id="8" w:name="_Toc495915842"/>
      <w:bookmarkStart w:id="9" w:name="_Toc29887677"/>
      <w:r w:rsidRPr="00EA0DEE">
        <w:rPr>
          <w:color w:val="000000" w:themeColor="text1"/>
          <w:sz w:val="24"/>
        </w:rPr>
        <w:t xml:space="preserve">1.1. </w:t>
      </w:r>
      <w:r w:rsidR="00A42FFC">
        <w:rPr>
          <w:color w:val="000000" w:themeColor="text1"/>
          <w:sz w:val="24"/>
        </w:rPr>
        <w:t xml:space="preserve">Дисциплина Б1.В.04 «Внешняя торговля» </w:t>
      </w:r>
      <w:r w:rsidR="00530493" w:rsidRPr="00EA0DEE">
        <w:rPr>
          <w:color w:val="000000" w:themeColor="text1"/>
          <w:sz w:val="24"/>
        </w:rPr>
        <w:t>обеспечивает овладение следующими компетенциями</w:t>
      </w:r>
      <w:r w:rsidR="00870E13" w:rsidRPr="00EA0DEE">
        <w:rPr>
          <w:color w:val="000000" w:themeColor="text1"/>
          <w:sz w:val="24"/>
        </w:rPr>
        <w:t>:</w:t>
      </w:r>
      <w:bookmarkEnd w:id="2"/>
      <w:bookmarkEnd w:id="3"/>
      <w:bookmarkEnd w:id="4"/>
      <w:bookmarkEnd w:id="5"/>
      <w:bookmarkEnd w:id="6"/>
      <w:bookmarkEnd w:id="7"/>
      <w:bookmarkEnd w:id="8"/>
      <w:bookmarkEnd w:id="9"/>
    </w:p>
    <w:p w14:paraId="14BE9040" w14:textId="77777777" w:rsidR="00FF4714" w:rsidRPr="00EA0DEE" w:rsidRDefault="00FF4714" w:rsidP="00B53398">
      <w:pPr>
        <w:jc w:val="both"/>
        <w:rPr>
          <w:color w:val="000000" w:themeColor="text1"/>
          <w:sz w:val="24"/>
          <w:lang w:eastAsia="en-US"/>
        </w:rPr>
      </w:pPr>
    </w:p>
    <w:tbl>
      <w:tblPr>
        <w:tblW w:w="9640" w:type="dxa"/>
        <w:jc w:val="center"/>
        <w:tblLayout w:type="fixed"/>
        <w:tblCellMar>
          <w:left w:w="10" w:type="dxa"/>
          <w:right w:w="10" w:type="dxa"/>
        </w:tblCellMar>
        <w:tblLook w:val="04A0" w:firstRow="1" w:lastRow="0" w:firstColumn="1" w:lastColumn="0" w:noHBand="0" w:noVBand="1"/>
      </w:tblPr>
      <w:tblGrid>
        <w:gridCol w:w="1560"/>
        <w:gridCol w:w="3544"/>
        <w:gridCol w:w="1842"/>
        <w:gridCol w:w="2694"/>
      </w:tblGrid>
      <w:tr w:rsidR="00E353A3" w:rsidRPr="00EA0DEE" w14:paraId="0B6ABAB1" w14:textId="77777777" w:rsidTr="00077860">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5925" w14:textId="77777777" w:rsidR="00E353A3" w:rsidRPr="008C6906" w:rsidRDefault="00E353A3" w:rsidP="00077860">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3236AB5F" w14:textId="77777777" w:rsidR="00E353A3" w:rsidRPr="008C6906" w:rsidRDefault="00E353A3" w:rsidP="00077860">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2790" w14:textId="77777777" w:rsidR="00E353A3" w:rsidRPr="008C6906" w:rsidRDefault="00E353A3" w:rsidP="00077860">
            <w:pPr>
              <w:suppressAutoHyphens/>
              <w:autoSpaceDN w:val="0"/>
              <w:jc w:val="center"/>
              <w:rPr>
                <w:b/>
                <w:color w:val="000000" w:themeColor="text1"/>
                <w:kern w:val="3"/>
                <w:sz w:val="22"/>
                <w:szCs w:val="22"/>
              </w:rPr>
            </w:pPr>
            <w:r w:rsidRPr="008C6906">
              <w:rPr>
                <w:b/>
                <w:color w:val="000000" w:themeColor="text1"/>
                <w:kern w:val="3"/>
                <w:sz w:val="22"/>
                <w:szCs w:val="22"/>
              </w:rPr>
              <w:t>Наименование</w:t>
            </w:r>
          </w:p>
          <w:p w14:paraId="554FA72A" w14:textId="77777777" w:rsidR="00E353A3" w:rsidRPr="008C6906" w:rsidRDefault="00E353A3" w:rsidP="00077860">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C6CE" w14:textId="77777777" w:rsidR="00E353A3" w:rsidRPr="008C6906" w:rsidRDefault="00E353A3" w:rsidP="00077860">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29F3B0CB" w14:textId="1D4956A7" w:rsidR="00E353A3" w:rsidRPr="008C6906" w:rsidRDefault="00A41D2A" w:rsidP="00077860">
            <w:pPr>
              <w:suppressAutoHyphens/>
              <w:autoSpaceDN w:val="0"/>
              <w:jc w:val="center"/>
              <w:rPr>
                <w:rFonts w:ascii="Calibri" w:hAnsi="Calibri"/>
                <w:b/>
                <w:color w:val="000000" w:themeColor="text1"/>
                <w:kern w:val="3"/>
                <w:sz w:val="22"/>
                <w:szCs w:val="22"/>
              </w:rPr>
            </w:pPr>
            <w:r w:rsidRPr="00A41D2A">
              <w:rPr>
                <w:b/>
                <w:color w:val="000000" w:themeColor="text1"/>
                <w:kern w:val="3"/>
                <w:sz w:val="22"/>
                <w:szCs w:val="22"/>
              </w:rPr>
              <w:t>компонента</w:t>
            </w:r>
            <w:r w:rsidR="00E353A3" w:rsidRPr="008C6906">
              <w:rPr>
                <w:b/>
                <w:color w:val="000000" w:themeColor="text1"/>
                <w:kern w:val="3"/>
                <w:sz w:val="22"/>
                <w:szCs w:val="22"/>
              </w:rPr>
              <w:t xml:space="preserve">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1B37" w14:textId="7C939011" w:rsidR="00E353A3" w:rsidRPr="008C6906" w:rsidRDefault="00E353A3" w:rsidP="00077860">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 xml:space="preserve">Наименование </w:t>
            </w:r>
            <w:r w:rsidR="00A41D2A" w:rsidRPr="00A41D2A">
              <w:rPr>
                <w:b/>
                <w:color w:val="000000" w:themeColor="text1"/>
                <w:kern w:val="3"/>
                <w:sz w:val="22"/>
                <w:szCs w:val="22"/>
              </w:rPr>
              <w:t>компонента</w:t>
            </w:r>
            <w:r w:rsidRPr="008C6906">
              <w:rPr>
                <w:b/>
                <w:color w:val="000000" w:themeColor="text1"/>
                <w:kern w:val="3"/>
                <w:sz w:val="22"/>
                <w:szCs w:val="22"/>
              </w:rPr>
              <w:t xml:space="preserve"> компетенции</w:t>
            </w:r>
          </w:p>
        </w:tc>
      </w:tr>
      <w:tr w:rsidR="00E353A3" w:rsidRPr="00EA0DEE" w14:paraId="1249ED87" w14:textId="77777777" w:rsidTr="00077860">
        <w:trPr>
          <w:jc w:val="center"/>
        </w:trPr>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88C423" w14:textId="77777777" w:rsidR="00E353A3" w:rsidRPr="00720EF7" w:rsidRDefault="00E353A3" w:rsidP="00077860">
            <w:pPr>
              <w:suppressAutoHyphens/>
              <w:autoSpaceDN w:val="0"/>
              <w:jc w:val="both"/>
              <w:rPr>
                <w:color w:val="000000" w:themeColor="text1"/>
                <w:kern w:val="3"/>
                <w:sz w:val="22"/>
                <w:szCs w:val="22"/>
                <w:highlight w:val="yellow"/>
              </w:rPr>
            </w:pPr>
            <w:r w:rsidRPr="00B032BE">
              <w:rPr>
                <w:color w:val="000000" w:themeColor="text1"/>
                <w:kern w:val="3"/>
                <w:sz w:val="22"/>
                <w:szCs w:val="22"/>
              </w:rPr>
              <w:t>ПКс ОС II - 9</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93028" w14:textId="77777777" w:rsidR="00E353A3" w:rsidRPr="00720EF7" w:rsidRDefault="00E353A3" w:rsidP="00077860">
            <w:pPr>
              <w:suppressAutoHyphens/>
              <w:autoSpaceDN w:val="0"/>
              <w:jc w:val="both"/>
              <w:rPr>
                <w:color w:val="000000" w:themeColor="text1"/>
                <w:kern w:val="3"/>
                <w:sz w:val="22"/>
                <w:szCs w:val="22"/>
                <w:highlight w:val="yellow"/>
              </w:rPr>
            </w:pPr>
            <w:r w:rsidRPr="003300A6">
              <w:rPr>
                <w:color w:val="000000" w:themeColor="text1"/>
                <w:kern w:val="3"/>
                <w:sz w:val="22"/>
                <w:szCs w:val="22"/>
              </w:rPr>
              <w:t>Способен принимать решения в области внешнеэкономической деятельности на основе анализа отечественной и зарубежной практики по вопросам внешней торговли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94646" w14:textId="77777777" w:rsidR="00E353A3" w:rsidRPr="00720EF7" w:rsidRDefault="00E353A3" w:rsidP="00077860">
            <w:pPr>
              <w:suppressAutoHyphens/>
              <w:autoSpaceDN w:val="0"/>
              <w:jc w:val="both"/>
              <w:rPr>
                <w:color w:val="000000" w:themeColor="text1"/>
                <w:kern w:val="3"/>
                <w:sz w:val="22"/>
                <w:szCs w:val="22"/>
                <w:highlight w:val="yellow"/>
              </w:rPr>
            </w:pPr>
            <w:r>
              <w:rPr>
                <w:color w:val="000000" w:themeColor="text1"/>
                <w:kern w:val="3"/>
                <w:sz w:val="22"/>
                <w:szCs w:val="22"/>
              </w:rPr>
              <w:t>ПКс ОС II –9.1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B9CE" w14:textId="77777777" w:rsidR="00E353A3" w:rsidRPr="00720EF7" w:rsidRDefault="00E353A3" w:rsidP="00077860">
            <w:pPr>
              <w:suppressAutoHyphens/>
              <w:autoSpaceDN w:val="0"/>
              <w:jc w:val="both"/>
              <w:rPr>
                <w:color w:val="000000" w:themeColor="text1"/>
                <w:kern w:val="3"/>
                <w:sz w:val="22"/>
                <w:szCs w:val="22"/>
                <w:highlight w:val="yellow"/>
              </w:rPr>
            </w:pPr>
            <w:r w:rsidRPr="003300A6">
              <w:rPr>
                <w:color w:val="000000" w:themeColor="text1"/>
                <w:kern w:val="3"/>
                <w:sz w:val="22"/>
                <w:szCs w:val="22"/>
              </w:rPr>
              <w:t>Системно освещает и анализирует основные проблемы внешнеэкономической деятельности на основе анализа отечественной и зарубежной практики по вопросам внешней торговли</w:t>
            </w:r>
          </w:p>
        </w:tc>
      </w:tr>
      <w:tr w:rsidR="00E353A3" w:rsidRPr="00EA0DEE" w14:paraId="7E21846C" w14:textId="77777777" w:rsidTr="00077860">
        <w:trPr>
          <w:jc w:val="center"/>
        </w:trPr>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17C7" w14:textId="77777777" w:rsidR="00E353A3" w:rsidRPr="00B032BE" w:rsidRDefault="00E353A3" w:rsidP="00077860">
            <w:pPr>
              <w:suppressAutoHyphens/>
              <w:autoSpaceDN w:val="0"/>
              <w:jc w:val="both"/>
              <w:rPr>
                <w:color w:val="000000" w:themeColor="text1"/>
                <w:kern w:val="3"/>
                <w:sz w:val="22"/>
                <w:szCs w:val="22"/>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0EED" w14:textId="77777777" w:rsidR="00E353A3" w:rsidRPr="00A85877" w:rsidRDefault="00E353A3" w:rsidP="00077860">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6792" w14:textId="77777777" w:rsidR="00E353A3" w:rsidRPr="00A85877" w:rsidRDefault="00E353A3" w:rsidP="00077860">
            <w:pPr>
              <w:suppressAutoHyphens/>
              <w:autoSpaceDN w:val="0"/>
              <w:jc w:val="both"/>
              <w:rPr>
                <w:color w:val="000000" w:themeColor="text1"/>
                <w:kern w:val="3"/>
                <w:sz w:val="22"/>
                <w:szCs w:val="22"/>
              </w:rPr>
            </w:pPr>
            <w:r w:rsidRPr="00A85877">
              <w:rPr>
                <w:color w:val="000000" w:themeColor="text1"/>
                <w:kern w:val="3"/>
                <w:sz w:val="22"/>
                <w:szCs w:val="22"/>
              </w:rPr>
              <w:t>ПКс ОС II –9.2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4534" w14:textId="77777777" w:rsidR="00E353A3" w:rsidRPr="00444B4F" w:rsidRDefault="00E353A3" w:rsidP="00077860">
            <w:pPr>
              <w:suppressAutoHyphens/>
              <w:autoSpaceDN w:val="0"/>
              <w:jc w:val="both"/>
              <w:rPr>
                <w:color w:val="000000" w:themeColor="text1"/>
                <w:kern w:val="3"/>
                <w:sz w:val="22"/>
                <w:szCs w:val="22"/>
              </w:rPr>
            </w:pPr>
            <w:r w:rsidRPr="003300A6">
              <w:rPr>
                <w:color w:val="000000" w:themeColor="text1"/>
                <w:kern w:val="3"/>
                <w:sz w:val="22"/>
                <w:szCs w:val="22"/>
              </w:rPr>
              <w:t>Принимает решения в области внешнеэкономической деятельности на основе анализа отечественной и зарубежной практики по вопросам внешней торговли</w:t>
            </w:r>
          </w:p>
        </w:tc>
      </w:tr>
    </w:tbl>
    <w:p w14:paraId="380E771D" w14:textId="2A0F07C4" w:rsidR="00BF282C" w:rsidRPr="00C36395" w:rsidRDefault="00BF282C" w:rsidP="00BF282C">
      <w:pPr>
        <w:spacing w:line="360" w:lineRule="auto"/>
        <w:jc w:val="both"/>
        <w:rPr>
          <w:sz w:val="24"/>
          <w:lang w:eastAsia="en-US"/>
        </w:rPr>
      </w:pPr>
    </w:p>
    <w:p w14:paraId="1DFC5793" w14:textId="77777777" w:rsidR="00BF282C" w:rsidRPr="00C36395" w:rsidRDefault="00BF282C" w:rsidP="00BF282C">
      <w:pPr>
        <w:spacing w:line="360" w:lineRule="auto"/>
        <w:jc w:val="both"/>
        <w:rPr>
          <w:sz w:val="24"/>
          <w:lang w:eastAsia="en-US"/>
        </w:rPr>
      </w:pPr>
      <w:r w:rsidRPr="00C36395">
        <w:rPr>
          <w:sz w:val="24"/>
          <w:lang w:eastAsia="en-US"/>
        </w:rPr>
        <w:t>1.2. В результате освоения дисциплины у студентов должны быть сформированы:</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2"/>
        <w:gridCol w:w="4965"/>
      </w:tblGrid>
      <w:tr w:rsidR="00E353A3" w:rsidRPr="001D5E35" w14:paraId="62C313E3" w14:textId="77777777" w:rsidTr="00077860">
        <w:tc>
          <w:tcPr>
            <w:tcW w:w="1397" w:type="pct"/>
            <w:shd w:val="clear" w:color="auto" w:fill="auto"/>
          </w:tcPr>
          <w:p w14:paraId="0B4AA637" w14:textId="77777777" w:rsidR="00E353A3" w:rsidRPr="00606CE3" w:rsidRDefault="00E353A3" w:rsidP="00077860">
            <w:pPr>
              <w:rPr>
                <w:sz w:val="24"/>
                <w:szCs w:val="24"/>
              </w:rPr>
            </w:pPr>
            <w:r w:rsidRPr="00606CE3">
              <w:rPr>
                <w:sz w:val="24"/>
                <w:szCs w:val="24"/>
              </w:rPr>
              <w:t>ОТФ/ТФ</w:t>
            </w:r>
          </w:p>
          <w:p w14:paraId="49D734BE" w14:textId="77777777" w:rsidR="00E353A3" w:rsidRPr="001D5E35" w:rsidRDefault="00E353A3" w:rsidP="00077860">
            <w:pPr>
              <w:rPr>
                <w:sz w:val="24"/>
                <w:szCs w:val="24"/>
              </w:rPr>
            </w:pPr>
            <w:r w:rsidRPr="00606CE3">
              <w:rPr>
                <w:i/>
                <w:sz w:val="24"/>
                <w:szCs w:val="24"/>
              </w:rPr>
              <w:t>(при наличии профстандарта)</w:t>
            </w:r>
            <w:r w:rsidRPr="00606CE3">
              <w:rPr>
                <w:sz w:val="24"/>
                <w:szCs w:val="24"/>
              </w:rPr>
              <w:t xml:space="preserve"> / трудовые или профессиональные действия</w:t>
            </w:r>
          </w:p>
        </w:tc>
        <w:tc>
          <w:tcPr>
            <w:tcW w:w="1028" w:type="pct"/>
          </w:tcPr>
          <w:p w14:paraId="600F2FAB" w14:textId="77777777" w:rsidR="00E353A3" w:rsidRPr="001D5E35" w:rsidRDefault="00E353A3" w:rsidP="00077860">
            <w:pPr>
              <w:suppressAutoHyphens/>
              <w:jc w:val="center"/>
              <w:rPr>
                <w:kern w:val="3"/>
                <w:sz w:val="24"/>
                <w:szCs w:val="24"/>
              </w:rPr>
            </w:pPr>
            <w:r w:rsidRPr="00606CE3">
              <w:rPr>
                <w:sz w:val="24"/>
                <w:szCs w:val="24"/>
              </w:rPr>
              <w:t>Код компонента компетенции</w:t>
            </w:r>
          </w:p>
        </w:tc>
        <w:tc>
          <w:tcPr>
            <w:tcW w:w="2575" w:type="pct"/>
            <w:shd w:val="clear" w:color="auto" w:fill="auto"/>
          </w:tcPr>
          <w:p w14:paraId="41A49A5F" w14:textId="77777777" w:rsidR="00E353A3" w:rsidRPr="001D5E35" w:rsidRDefault="00E353A3" w:rsidP="00077860">
            <w:pPr>
              <w:ind w:left="284"/>
              <w:jc w:val="both"/>
              <w:rPr>
                <w:sz w:val="24"/>
                <w:szCs w:val="24"/>
              </w:rPr>
            </w:pPr>
            <w:r w:rsidRPr="00606CE3">
              <w:rPr>
                <w:sz w:val="24"/>
                <w:szCs w:val="24"/>
              </w:rPr>
              <w:t>Результаты обучения</w:t>
            </w:r>
          </w:p>
        </w:tc>
      </w:tr>
      <w:tr w:rsidR="003833B2" w:rsidRPr="001D5E35" w14:paraId="6AFA99FD" w14:textId="77777777" w:rsidTr="00936F05">
        <w:trPr>
          <w:trHeight w:val="1380"/>
        </w:trPr>
        <w:tc>
          <w:tcPr>
            <w:tcW w:w="1397" w:type="pct"/>
            <w:vMerge w:val="restart"/>
            <w:tcBorders>
              <w:bottom w:val="single" w:sz="4" w:space="0" w:color="auto"/>
            </w:tcBorders>
            <w:shd w:val="clear" w:color="auto" w:fill="auto"/>
          </w:tcPr>
          <w:p w14:paraId="70DEE273" w14:textId="77777777" w:rsidR="003833B2" w:rsidRPr="00BB7EC6" w:rsidRDefault="003833B2" w:rsidP="00077860">
            <w:pPr>
              <w:jc w:val="both"/>
              <w:rPr>
                <w:b/>
                <w:sz w:val="24"/>
              </w:rPr>
            </w:pPr>
            <w:r w:rsidRPr="00BB7EC6">
              <w:rPr>
                <w:b/>
                <w:sz w:val="24"/>
              </w:rPr>
              <w:t>ОТФ</w:t>
            </w:r>
          </w:p>
          <w:p w14:paraId="31A240B4" w14:textId="77777777" w:rsidR="003833B2" w:rsidRPr="00720EF7" w:rsidRDefault="003833B2" w:rsidP="00077860">
            <w:pPr>
              <w:rPr>
                <w:sz w:val="24"/>
                <w:szCs w:val="24"/>
                <w:highlight w:val="yellow"/>
              </w:rPr>
            </w:pPr>
            <w:r w:rsidRPr="00BB7EC6">
              <w:rPr>
                <w:sz w:val="24"/>
              </w:rPr>
              <w:t xml:space="preserve">В. </w:t>
            </w:r>
            <w:r>
              <w:rPr>
                <w:sz w:val="24"/>
              </w:rPr>
              <w:t>Осуществление внешнеэкономической деятельности организации</w:t>
            </w:r>
          </w:p>
          <w:p w14:paraId="3898F4A9" w14:textId="77777777" w:rsidR="003833B2" w:rsidRPr="00BB7EC6" w:rsidRDefault="003833B2" w:rsidP="00077860">
            <w:pPr>
              <w:jc w:val="both"/>
              <w:rPr>
                <w:b/>
                <w:kern w:val="3"/>
                <w:sz w:val="24"/>
                <w:szCs w:val="24"/>
              </w:rPr>
            </w:pPr>
            <w:r w:rsidRPr="00BB7EC6">
              <w:rPr>
                <w:b/>
                <w:kern w:val="3"/>
                <w:sz w:val="24"/>
                <w:szCs w:val="24"/>
              </w:rPr>
              <w:t>ТФ</w:t>
            </w:r>
          </w:p>
          <w:p w14:paraId="5EEEC4DE" w14:textId="77777777" w:rsidR="003833B2" w:rsidRPr="00BB7EC6" w:rsidRDefault="003833B2" w:rsidP="00077860">
            <w:pPr>
              <w:rPr>
                <w:sz w:val="24"/>
                <w:szCs w:val="24"/>
              </w:rPr>
            </w:pPr>
            <w:r w:rsidRPr="00BB7EC6">
              <w:rPr>
                <w:sz w:val="24"/>
                <w:szCs w:val="24"/>
              </w:rPr>
              <w:t xml:space="preserve">– </w:t>
            </w:r>
            <w:r w:rsidRPr="00B35AE6">
              <w:rPr>
                <w:sz w:val="24"/>
              </w:rPr>
              <w:t>В/02.6. Документарное сопровождение внешнеторгового контракта</w:t>
            </w:r>
          </w:p>
          <w:p w14:paraId="090371D0" w14:textId="77777777" w:rsidR="003833B2" w:rsidRPr="00720EF7" w:rsidRDefault="003833B2" w:rsidP="00077860">
            <w:pPr>
              <w:jc w:val="both"/>
              <w:rPr>
                <w:sz w:val="24"/>
                <w:szCs w:val="24"/>
                <w:highlight w:val="yellow"/>
              </w:rPr>
            </w:pPr>
          </w:p>
        </w:tc>
        <w:tc>
          <w:tcPr>
            <w:tcW w:w="1028" w:type="pct"/>
            <w:vMerge w:val="restart"/>
            <w:tcBorders>
              <w:bottom w:val="single" w:sz="4" w:space="0" w:color="auto"/>
            </w:tcBorders>
          </w:tcPr>
          <w:p w14:paraId="1FCB4785" w14:textId="77777777" w:rsidR="003833B2" w:rsidRPr="00720EF7" w:rsidRDefault="003833B2" w:rsidP="00077860">
            <w:pPr>
              <w:suppressAutoHyphens/>
              <w:autoSpaceDN w:val="0"/>
              <w:jc w:val="both"/>
              <w:rPr>
                <w:kern w:val="3"/>
                <w:sz w:val="24"/>
                <w:szCs w:val="24"/>
                <w:highlight w:val="yellow"/>
              </w:rPr>
            </w:pPr>
            <w:r w:rsidRPr="003300A6">
              <w:rPr>
                <w:kern w:val="3"/>
                <w:sz w:val="24"/>
                <w:szCs w:val="24"/>
              </w:rPr>
              <w:t>ПКс ОС II –9.1</w:t>
            </w:r>
          </w:p>
          <w:p w14:paraId="6431E106" w14:textId="548389B7" w:rsidR="003833B2" w:rsidRPr="00720EF7" w:rsidRDefault="003833B2" w:rsidP="00077860">
            <w:pPr>
              <w:jc w:val="both"/>
              <w:rPr>
                <w:kern w:val="3"/>
                <w:sz w:val="24"/>
                <w:szCs w:val="24"/>
                <w:highlight w:val="yellow"/>
              </w:rPr>
            </w:pPr>
            <w:r w:rsidRPr="00BB7EC6">
              <w:rPr>
                <w:kern w:val="3"/>
                <w:sz w:val="24"/>
                <w:szCs w:val="24"/>
              </w:rPr>
              <w:t>ПКс ОС II – 9.2</w:t>
            </w:r>
          </w:p>
        </w:tc>
        <w:tc>
          <w:tcPr>
            <w:tcW w:w="2575" w:type="pct"/>
            <w:tcBorders>
              <w:bottom w:val="single" w:sz="4" w:space="0" w:color="auto"/>
            </w:tcBorders>
            <w:shd w:val="clear" w:color="auto" w:fill="auto"/>
          </w:tcPr>
          <w:p w14:paraId="1BEBD92C" w14:textId="77777777" w:rsidR="003833B2" w:rsidRPr="00606CE3" w:rsidRDefault="003833B2" w:rsidP="00077860">
            <w:pPr>
              <w:jc w:val="both"/>
              <w:rPr>
                <w:sz w:val="24"/>
                <w:szCs w:val="24"/>
                <w:u w:val="single"/>
              </w:rPr>
            </w:pPr>
            <w:r w:rsidRPr="00606CE3">
              <w:rPr>
                <w:sz w:val="24"/>
                <w:szCs w:val="24"/>
                <w:u w:val="single"/>
              </w:rPr>
              <w:t xml:space="preserve">Знания: </w:t>
            </w:r>
          </w:p>
          <w:p w14:paraId="575174CC" w14:textId="41F7301F" w:rsidR="003833B2" w:rsidRPr="00444B4F" w:rsidRDefault="003833B2" w:rsidP="00077860">
            <w:pPr>
              <w:jc w:val="both"/>
              <w:rPr>
                <w:sz w:val="24"/>
                <w:szCs w:val="24"/>
              </w:rPr>
            </w:pPr>
            <w:r w:rsidRPr="00444B4F">
              <w:rPr>
                <w:sz w:val="24"/>
                <w:szCs w:val="24"/>
              </w:rPr>
              <w:t>совокупность познаний в области внешнеэкономической деятельности и основ системного анализа внешнеэкономической информации;</w:t>
            </w:r>
          </w:p>
        </w:tc>
      </w:tr>
      <w:tr w:rsidR="003833B2" w:rsidRPr="001D5E35" w14:paraId="22CECED7" w14:textId="77777777" w:rsidTr="00077860">
        <w:trPr>
          <w:trHeight w:val="97"/>
        </w:trPr>
        <w:tc>
          <w:tcPr>
            <w:tcW w:w="1397" w:type="pct"/>
            <w:vMerge/>
            <w:shd w:val="clear" w:color="auto" w:fill="auto"/>
          </w:tcPr>
          <w:p w14:paraId="12950D88" w14:textId="77777777" w:rsidR="003833B2" w:rsidRPr="00720EF7" w:rsidRDefault="003833B2" w:rsidP="00077860">
            <w:pPr>
              <w:ind w:left="284"/>
              <w:jc w:val="both"/>
              <w:rPr>
                <w:sz w:val="24"/>
                <w:szCs w:val="24"/>
                <w:highlight w:val="yellow"/>
              </w:rPr>
            </w:pPr>
          </w:p>
        </w:tc>
        <w:tc>
          <w:tcPr>
            <w:tcW w:w="1028" w:type="pct"/>
            <w:vMerge/>
          </w:tcPr>
          <w:p w14:paraId="7B34C736" w14:textId="77777777" w:rsidR="003833B2" w:rsidRPr="00720EF7" w:rsidRDefault="003833B2" w:rsidP="00077860">
            <w:pPr>
              <w:jc w:val="both"/>
              <w:rPr>
                <w:b/>
                <w:sz w:val="24"/>
                <w:szCs w:val="24"/>
                <w:highlight w:val="yellow"/>
              </w:rPr>
            </w:pPr>
          </w:p>
        </w:tc>
        <w:tc>
          <w:tcPr>
            <w:tcW w:w="2575" w:type="pct"/>
            <w:shd w:val="clear" w:color="auto" w:fill="auto"/>
          </w:tcPr>
          <w:p w14:paraId="32CB5449" w14:textId="77777777" w:rsidR="003833B2" w:rsidRPr="00606CE3" w:rsidRDefault="003833B2" w:rsidP="00077860">
            <w:pPr>
              <w:jc w:val="both"/>
              <w:rPr>
                <w:iCs/>
                <w:sz w:val="24"/>
                <w:szCs w:val="24"/>
                <w:u w:val="single"/>
              </w:rPr>
            </w:pPr>
            <w:r w:rsidRPr="00606CE3">
              <w:rPr>
                <w:sz w:val="24"/>
                <w:szCs w:val="24"/>
                <w:u w:val="single"/>
              </w:rPr>
              <w:t>Умения:</w:t>
            </w:r>
            <w:r w:rsidRPr="00606CE3">
              <w:rPr>
                <w:iCs/>
                <w:sz w:val="24"/>
                <w:szCs w:val="24"/>
                <w:u w:val="single"/>
              </w:rPr>
              <w:t xml:space="preserve"> </w:t>
            </w:r>
          </w:p>
          <w:p w14:paraId="3D6D3D20" w14:textId="77777777" w:rsidR="003833B2" w:rsidRPr="00444B4F" w:rsidRDefault="003833B2" w:rsidP="00077860">
            <w:pPr>
              <w:jc w:val="both"/>
              <w:rPr>
                <w:b/>
                <w:sz w:val="24"/>
                <w:szCs w:val="24"/>
              </w:rPr>
            </w:pPr>
            <w:r w:rsidRPr="00444B4F">
              <w:rPr>
                <w:sz w:val="24"/>
                <w:szCs w:val="24"/>
              </w:rPr>
              <w:t>оформлять документацию по внешнеэкономической деятельности, вести базы данных документации по внешнеторговому контракту</w:t>
            </w:r>
          </w:p>
        </w:tc>
      </w:tr>
      <w:tr w:rsidR="003833B2" w:rsidRPr="001D5E35" w14:paraId="48DE9F7C" w14:textId="77777777" w:rsidTr="00077860">
        <w:trPr>
          <w:trHeight w:val="97"/>
        </w:trPr>
        <w:tc>
          <w:tcPr>
            <w:tcW w:w="1397" w:type="pct"/>
            <w:vMerge/>
            <w:shd w:val="clear" w:color="auto" w:fill="auto"/>
          </w:tcPr>
          <w:p w14:paraId="72E1DC41" w14:textId="77777777" w:rsidR="003833B2" w:rsidRPr="00720EF7" w:rsidRDefault="003833B2" w:rsidP="00077860">
            <w:pPr>
              <w:ind w:left="284"/>
              <w:jc w:val="both"/>
              <w:rPr>
                <w:sz w:val="24"/>
                <w:szCs w:val="24"/>
                <w:highlight w:val="yellow"/>
              </w:rPr>
            </w:pPr>
          </w:p>
        </w:tc>
        <w:tc>
          <w:tcPr>
            <w:tcW w:w="1028" w:type="pct"/>
            <w:vMerge/>
          </w:tcPr>
          <w:p w14:paraId="5DCB94C2" w14:textId="77777777" w:rsidR="003833B2" w:rsidRPr="00720EF7" w:rsidRDefault="003833B2" w:rsidP="00077860">
            <w:pPr>
              <w:jc w:val="both"/>
              <w:rPr>
                <w:b/>
                <w:sz w:val="24"/>
                <w:szCs w:val="24"/>
                <w:highlight w:val="yellow"/>
              </w:rPr>
            </w:pPr>
          </w:p>
        </w:tc>
        <w:tc>
          <w:tcPr>
            <w:tcW w:w="2575" w:type="pct"/>
            <w:shd w:val="clear" w:color="auto" w:fill="auto"/>
          </w:tcPr>
          <w:p w14:paraId="6616CD16" w14:textId="77777777" w:rsidR="003833B2" w:rsidRPr="00606CE3" w:rsidRDefault="003833B2" w:rsidP="00077860">
            <w:pPr>
              <w:jc w:val="both"/>
              <w:rPr>
                <w:i/>
                <w:iCs/>
                <w:sz w:val="24"/>
                <w:szCs w:val="24"/>
                <w:u w:val="single"/>
              </w:rPr>
            </w:pPr>
            <w:r w:rsidRPr="00606CE3">
              <w:rPr>
                <w:sz w:val="24"/>
                <w:szCs w:val="24"/>
                <w:u w:val="single"/>
              </w:rPr>
              <w:t>Навыки:</w:t>
            </w:r>
          </w:p>
          <w:p w14:paraId="13C6B371" w14:textId="77777777" w:rsidR="003833B2" w:rsidRPr="00444B4F" w:rsidRDefault="003833B2" w:rsidP="00077860">
            <w:pPr>
              <w:jc w:val="both"/>
              <w:rPr>
                <w:b/>
                <w:sz w:val="24"/>
                <w:szCs w:val="24"/>
              </w:rPr>
            </w:pPr>
            <w:r w:rsidRPr="00444B4F">
              <w:rPr>
                <w:sz w:val="24"/>
                <w:szCs w:val="24"/>
              </w:rPr>
              <w:t>выстраивать взаимодействия с подразделениями предприятия для организации документооборота по внешнеторговому контракту;</w:t>
            </w:r>
          </w:p>
        </w:tc>
      </w:tr>
    </w:tbl>
    <w:p w14:paraId="042793B3" w14:textId="77777777" w:rsidR="002937FC" w:rsidRPr="00EA0DEE" w:rsidRDefault="002937FC" w:rsidP="00B53398">
      <w:pPr>
        <w:jc w:val="both"/>
        <w:rPr>
          <w:color w:val="000000" w:themeColor="text1"/>
          <w:sz w:val="24"/>
          <w:lang w:eastAsia="en-US"/>
        </w:rPr>
      </w:pPr>
    </w:p>
    <w:p w14:paraId="7D59E52F" w14:textId="77777777" w:rsidR="00095235" w:rsidRPr="00070051" w:rsidRDefault="0052271E" w:rsidP="00B53398">
      <w:pPr>
        <w:pStyle w:val="2"/>
        <w:spacing w:before="0"/>
        <w:jc w:val="both"/>
        <w:rPr>
          <w:rFonts w:ascii="Times New Roman" w:hAnsi="Times New Roman" w:cs="Times New Roman"/>
          <w:color w:val="000000" w:themeColor="text1"/>
          <w:sz w:val="24"/>
        </w:rPr>
      </w:pPr>
      <w:bookmarkStart w:id="10" w:name="_Toc441435314"/>
      <w:bookmarkStart w:id="11" w:name="_Toc452022073"/>
      <w:bookmarkStart w:id="12" w:name="_Toc29887678"/>
      <w:r w:rsidRPr="00070051">
        <w:rPr>
          <w:rFonts w:ascii="Times New Roman" w:hAnsi="Times New Roman" w:cs="Times New Roman"/>
          <w:color w:val="000000" w:themeColor="text1"/>
          <w:sz w:val="24"/>
        </w:rPr>
        <w:t>2. Объем и место дисциплины</w:t>
      </w:r>
      <w:r w:rsidR="00095235" w:rsidRPr="00070051">
        <w:rPr>
          <w:rFonts w:ascii="Times New Roman" w:hAnsi="Times New Roman" w:cs="Times New Roman"/>
          <w:color w:val="000000" w:themeColor="text1"/>
          <w:sz w:val="24"/>
        </w:rPr>
        <w:t xml:space="preserve"> в структуре ОП </w:t>
      </w:r>
      <w:bookmarkEnd w:id="10"/>
      <w:r w:rsidR="00095235" w:rsidRPr="00070051">
        <w:rPr>
          <w:rFonts w:ascii="Times New Roman" w:hAnsi="Times New Roman" w:cs="Times New Roman"/>
          <w:color w:val="000000" w:themeColor="text1"/>
          <w:sz w:val="24"/>
        </w:rPr>
        <w:t>ВО</w:t>
      </w:r>
      <w:bookmarkEnd w:id="11"/>
      <w:bookmarkEnd w:id="12"/>
    </w:p>
    <w:p w14:paraId="7CBA2DE3" w14:textId="77777777" w:rsidR="00F71B92" w:rsidRPr="00070051" w:rsidRDefault="00F71B92" w:rsidP="00B53398">
      <w:pPr>
        <w:jc w:val="both"/>
        <w:rPr>
          <w:color w:val="000000" w:themeColor="text1"/>
          <w:lang w:eastAsia="zh-CN"/>
        </w:rPr>
      </w:pPr>
    </w:p>
    <w:p w14:paraId="0D7F5A60" w14:textId="77777777" w:rsidR="00944110" w:rsidRPr="00070051" w:rsidRDefault="00944110" w:rsidP="00B53398">
      <w:pPr>
        <w:keepNext/>
        <w:tabs>
          <w:tab w:val="left" w:pos="284"/>
        </w:tabs>
        <w:ind w:firstLine="709"/>
        <w:jc w:val="both"/>
        <w:rPr>
          <w:b/>
          <w:bCs/>
          <w:color w:val="000000" w:themeColor="text1"/>
          <w:sz w:val="24"/>
          <w:szCs w:val="24"/>
        </w:rPr>
      </w:pPr>
      <w:bookmarkStart w:id="13" w:name="_Toc488850526"/>
      <w:bookmarkStart w:id="14" w:name="_Toc490471571"/>
      <w:r w:rsidRPr="00070051">
        <w:rPr>
          <w:b/>
          <w:bCs/>
          <w:color w:val="000000" w:themeColor="text1"/>
          <w:sz w:val="24"/>
          <w:szCs w:val="24"/>
        </w:rPr>
        <w:lastRenderedPageBreak/>
        <w:t>Объем дисциплины</w:t>
      </w:r>
    </w:p>
    <w:p w14:paraId="69BAC08E" w14:textId="61598BAE" w:rsidR="003A0639" w:rsidRPr="00070051" w:rsidRDefault="00A42FFC" w:rsidP="003A0639">
      <w:pPr>
        <w:tabs>
          <w:tab w:val="left" w:pos="708"/>
        </w:tabs>
        <w:ind w:firstLine="709"/>
        <w:jc w:val="both"/>
        <w:rPr>
          <w:color w:val="000000" w:themeColor="text1"/>
          <w:sz w:val="24"/>
          <w:szCs w:val="24"/>
        </w:rPr>
      </w:pPr>
      <w:r>
        <w:rPr>
          <w:color w:val="000000" w:themeColor="text1"/>
          <w:sz w:val="24"/>
          <w:szCs w:val="24"/>
        </w:rPr>
        <w:t xml:space="preserve">Дисциплина Б1.В.04 «Внешняя торговля» </w:t>
      </w:r>
      <w:r w:rsidR="00944110" w:rsidRPr="00070051">
        <w:rPr>
          <w:color w:val="000000" w:themeColor="text1"/>
          <w:sz w:val="24"/>
          <w:szCs w:val="24"/>
        </w:rPr>
        <w:t xml:space="preserve">составляет </w:t>
      </w:r>
      <w:r w:rsidR="0024124D">
        <w:rPr>
          <w:color w:val="000000" w:themeColor="text1"/>
          <w:sz w:val="24"/>
          <w:szCs w:val="24"/>
        </w:rPr>
        <w:t>3</w:t>
      </w:r>
      <w:r>
        <w:rPr>
          <w:color w:val="000000" w:themeColor="text1"/>
          <w:sz w:val="24"/>
          <w:szCs w:val="24"/>
        </w:rPr>
        <w:t xml:space="preserve"> зачетные</w:t>
      </w:r>
      <w:r w:rsidR="005439A7" w:rsidRPr="00070051">
        <w:rPr>
          <w:color w:val="000000" w:themeColor="text1"/>
          <w:sz w:val="24"/>
          <w:szCs w:val="24"/>
        </w:rPr>
        <w:t xml:space="preserve"> единиц</w:t>
      </w:r>
      <w:r>
        <w:rPr>
          <w:color w:val="000000" w:themeColor="text1"/>
          <w:sz w:val="24"/>
          <w:szCs w:val="24"/>
        </w:rPr>
        <w:t>ы</w:t>
      </w:r>
      <w:r w:rsidR="00944110" w:rsidRPr="00070051">
        <w:rPr>
          <w:color w:val="000000" w:themeColor="text1"/>
          <w:sz w:val="24"/>
          <w:szCs w:val="24"/>
        </w:rPr>
        <w:t xml:space="preserve">, т.е. </w:t>
      </w:r>
      <w:r w:rsidR="0024124D">
        <w:rPr>
          <w:color w:val="000000" w:themeColor="text1"/>
          <w:sz w:val="24"/>
          <w:szCs w:val="24"/>
        </w:rPr>
        <w:t>108</w:t>
      </w:r>
      <w:r>
        <w:rPr>
          <w:color w:val="000000" w:themeColor="text1"/>
          <w:sz w:val="24"/>
          <w:szCs w:val="24"/>
        </w:rPr>
        <w:t xml:space="preserve"> академических часа</w:t>
      </w:r>
      <w:r w:rsidR="0024124D">
        <w:rPr>
          <w:color w:val="000000" w:themeColor="text1"/>
          <w:sz w:val="24"/>
          <w:szCs w:val="24"/>
        </w:rPr>
        <w:t>, 81 астрономических часов</w:t>
      </w:r>
      <w:r w:rsidR="00944110" w:rsidRPr="00070051">
        <w:rPr>
          <w:color w:val="000000" w:themeColor="text1"/>
          <w:sz w:val="24"/>
          <w:szCs w:val="24"/>
        </w:rPr>
        <w:t>.</w:t>
      </w:r>
    </w:p>
    <w:p w14:paraId="3C7A03D1" w14:textId="3BAD9BAC" w:rsidR="00E32740" w:rsidRDefault="00E32740" w:rsidP="003A0639">
      <w:pPr>
        <w:tabs>
          <w:tab w:val="left" w:pos="708"/>
        </w:tabs>
        <w:ind w:firstLine="709"/>
        <w:jc w:val="both"/>
        <w:rPr>
          <w:color w:val="000000" w:themeColor="text1"/>
          <w:sz w:val="24"/>
          <w:szCs w:val="24"/>
        </w:rPr>
      </w:pPr>
      <w:r w:rsidRPr="00070051">
        <w:rPr>
          <w:sz w:val="24"/>
          <w:szCs w:val="24"/>
        </w:rPr>
        <w:t xml:space="preserve">На контактную работу с преподавателем выделено </w:t>
      </w:r>
      <w:r w:rsidR="003833B2">
        <w:rPr>
          <w:sz w:val="24"/>
          <w:szCs w:val="24"/>
        </w:rPr>
        <w:t>50</w:t>
      </w:r>
      <w:r w:rsidR="00994EAD" w:rsidRPr="00070051">
        <w:rPr>
          <w:sz w:val="24"/>
          <w:szCs w:val="24"/>
        </w:rPr>
        <w:t xml:space="preserve"> </w:t>
      </w:r>
      <w:r w:rsidR="0024124D">
        <w:rPr>
          <w:sz w:val="24"/>
          <w:szCs w:val="24"/>
        </w:rPr>
        <w:t>ак.ч. (</w:t>
      </w:r>
      <w:r w:rsidR="003833B2">
        <w:rPr>
          <w:sz w:val="24"/>
          <w:szCs w:val="24"/>
        </w:rPr>
        <w:t>37</w:t>
      </w:r>
      <w:r w:rsidR="0024124D">
        <w:rPr>
          <w:sz w:val="24"/>
          <w:szCs w:val="24"/>
        </w:rPr>
        <w:t xml:space="preserve"> астр.ч.)</w:t>
      </w:r>
      <w:r w:rsidRPr="00070051">
        <w:rPr>
          <w:sz w:val="24"/>
          <w:szCs w:val="24"/>
        </w:rPr>
        <w:t xml:space="preserve">, из них </w:t>
      </w:r>
      <w:r w:rsidR="003833B2">
        <w:rPr>
          <w:sz w:val="24"/>
          <w:szCs w:val="24"/>
        </w:rPr>
        <w:t>20</w:t>
      </w:r>
      <w:r w:rsidR="00070051">
        <w:rPr>
          <w:sz w:val="24"/>
          <w:szCs w:val="24"/>
        </w:rPr>
        <w:t xml:space="preserve"> </w:t>
      </w:r>
      <w:r w:rsidR="0024124D">
        <w:rPr>
          <w:sz w:val="24"/>
          <w:szCs w:val="24"/>
        </w:rPr>
        <w:t>ак.ч. (1</w:t>
      </w:r>
      <w:r w:rsidR="003833B2">
        <w:rPr>
          <w:sz w:val="24"/>
          <w:szCs w:val="24"/>
        </w:rPr>
        <w:t>5</w:t>
      </w:r>
      <w:r w:rsidR="0024124D">
        <w:rPr>
          <w:sz w:val="24"/>
          <w:szCs w:val="24"/>
        </w:rPr>
        <w:t xml:space="preserve"> астр.ч.)</w:t>
      </w:r>
      <w:r w:rsidRPr="00070051">
        <w:rPr>
          <w:sz w:val="24"/>
          <w:szCs w:val="24"/>
        </w:rPr>
        <w:t xml:space="preserve"> лекций и </w:t>
      </w:r>
      <w:r w:rsidR="003833B2">
        <w:rPr>
          <w:sz w:val="24"/>
          <w:szCs w:val="24"/>
        </w:rPr>
        <w:t>28</w:t>
      </w:r>
      <w:r w:rsidR="00070051">
        <w:rPr>
          <w:sz w:val="24"/>
          <w:szCs w:val="24"/>
        </w:rPr>
        <w:t xml:space="preserve"> </w:t>
      </w:r>
      <w:r w:rsidR="0024124D">
        <w:rPr>
          <w:sz w:val="24"/>
          <w:szCs w:val="24"/>
        </w:rPr>
        <w:t>ак.ч. (</w:t>
      </w:r>
      <w:r w:rsidR="003833B2">
        <w:rPr>
          <w:sz w:val="24"/>
          <w:szCs w:val="24"/>
        </w:rPr>
        <w:t>21</w:t>
      </w:r>
      <w:r w:rsidR="0024124D">
        <w:rPr>
          <w:sz w:val="24"/>
          <w:szCs w:val="24"/>
        </w:rPr>
        <w:t xml:space="preserve"> астр.ч.)</w:t>
      </w:r>
      <w:r w:rsidR="007A1445" w:rsidRPr="00070051">
        <w:rPr>
          <w:sz w:val="24"/>
          <w:szCs w:val="24"/>
        </w:rPr>
        <w:t xml:space="preserve"> </w:t>
      </w:r>
      <w:r w:rsidRPr="00070051">
        <w:rPr>
          <w:sz w:val="24"/>
          <w:szCs w:val="24"/>
        </w:rPr>
        <w:t xml:space="preserve">практических занятий, </w:t>
      </w:r>
      <w:r w:rsidR="00873AEA" w:rsidRPr="00070051">
        <w:rPr>
          <w:rFonts w:ascii="Times New Roman CYR" w:hAnsi="Times New Roman CYR" w:cs="Times New Roman CYR"/>
          <w:sz w:val="24"/>
          <w:szCs w:val="24"/>
        </w:rPr>
        <w:t xml:space="preserve">2 </w:t>
      </w:r>
      <w:r w:rsidR="0024124D">
        <w:rPr>
          <w:sz w:val="24"/>
          <w:szCs w:val="24"/>
        </w:rPr>
        <w:t>ак.ч. (2 астр.ч.)</w:t>
      </w:r>
      <w:r w:rsidR="00873AEA" w:rsidRPr="00070051">
        <w:rPr>
          <w:rFonts w:ascii="Times New Roman CYR" w:hAnsi="Times New Roman CYR" w:cs="Times New Roman CYR"/>
          <w:sz w:val="24"/>
          <w:szCs w:val="24"/>
        </w:rPr>
        <w:t xml:space="preserve"> выделено на консультацию по промежуточной аттестации; </w:t>
      </w:r>
      <w:r w:rsidRPr="00070051">
        <w:rPr>
          <w:sz w:val="24"/>
          <w:szCs w:val="24"/>
        </w:rPr>
        <w:t xml:space="preserve">на самостоятельную работу обучающихся выделено </w:t>
      </w:r>
      <w:r w:rsidR="003833B2">
        <w:rPr>
          <w:sz w:val="24"/>
          <w:szCs w:val="24"/>
        </w:rPr>
        <w:t>58</w:t>
      </w:r>
      <w:r w:rsidR="001C4067" w:rsidRPr="00070051">
        <w:rPr>
          <w:sz w:val="24"/>
          <w:szCs w:val="24"/>
        </w:rPr>
        <w:t xml:space="preserve"> </w:t>
      </w:r>
      <w:r w:rsidR="0024124D">
        <w:rPr>
          <w:sz w:val="24"/>
          <w:szCs w:val="24"/>
        </w:rPr>
        <w:t>ак.ч. (</w:t>
      </w:r>
      <w:r w:rsidR="003833B2">
        <w:rPr>
          <w:sz w:val="24"/>
          <w:szCs w:val="24"/>
        </w:rPr>
        <w:t>43</w:t>
      </w:r>
      <w:r w:rsidR="0024124D">
        <w:rPr>
          <w:sz w:val="24"/>
          <w:szCs w:val="24"/>
        </w:rPr>
        <w:t xml:space="preserve"> астр.ч.)</w:t>
      </w:r>
      <w:r w:rsidR="007A358D" w:rsidRPr="00070051">
        <w:rPr>
          <w:color w:val="000000" w:themeColor="text1"/>
          <w:sz w:val="24"/>
          <w:szCs w:val="24"/>
        </w:rPr>
        <w:t>.</w:t>
      </w:r>
    </w:p>
    <w:p w14:paraId="2FF148E9" w14:textId="77777777" w:rsidR="006D61BF" w:rsidRPr="003A0639" w:rsidRDefault="006D61BF" w:rsidP="003A0639">
      <w:pPr>
        <w:tabs>
          <w:tab w:val="left" w:pos="708"/>
        </w:tabs>
        <w:ind w:firstLine="709"/>
        <w:jc w:val="both"/>
        <w:rPr>
          <w:color w:val="000000" w:themeColor="text1"/>
          <w:sz w:val="24"/>
          <w:szCs w:val="24"/>
        </w:rPr>
      </w:pPr>
      <w:r w:rsidRPr="003A0639">
        <w:rPr>
          <w:color w:val="000000" w:themeColor="text1"/>
          <w:sz w:val="24"/>
          <w:szCs w:val="24"/>
        </w:rPr>
        <w:t>Дисциплина реализуется с применением дистанционных образовательных технологий (далее – ДОТ).</w:t>
      </w:r>
    </w:p>
    <w:p w14:paraId="5686E045" w14:textId="77777777" w:rsidR="00491B4A" w:rsidRPr="00DF4679" w:rsidRDefault="00491B4A" w:rsidP="00DF4679">
      <w:pPr>
        <w:widowControl w:val="0"/>
        <w:autoSpaceDE w:val="0"/>
        <w:autoSpaceDN w:val="0"/>
        <w:adjustRightInd w:val="0"/>
        <w:spacing w:line="252" w:lineRule="auto"/>
        <w:ind w:right="-1"/>
        <w:jc w:val="both"/>
        <w:rPr>
          <w:color w:val="000000" w:themeColor="text1"/>
          <w:sz w:val="24"/>
          <w:szCs w:val="24"/>
        </w:rPr>
      </w:pPr>
    </w:p>
    <w:p w14:paraId="0F5697CD" w14:textId="77777777" w:rsidR="00944110" w:rsidRPr="00EA0DEE" w:rsidRDefault="00944110" w:rsidP="00B53398">
      <w:pPr>
        <w:keepNext/>
        <w:tabs>
          <w:tab w:val="left" w:pos="284"/>
        </w:tabs>
        <w:jc w:val="both"/>
        <w:rPr>
          <w:rFonts w:eastAsia="Calibri"/>
          <w:b/>
          <w:color w:val="000000" w:themeColor="text1"/>
          <w:sz w:val="24"/>
          <w:lang w:eastAsia="en-US"/>
        </w:rPr>
      </w:pPr>
      <w:r w:rsidRPr="00EA0DEE">
        <w:rPr>
          <w:rFonts w:eastAsia="Calibri"/>
          <w:b/>
          <w:color w:val="000000" w:themeColor="text1"/>
          <w:sz w:val="24"/>
          <w:lang w:eastAsia="en-US"/>
        </w:rPr>
        <w:t>Место дисциплины в структуре ОП ВО</w:t>
      </w:r>
    </w:p>
    <w:p w14:paraId="080A5A0F" w14:textId="722F4ADF" w:rsidR="00944110" w:rsidRPr="00EA0DEE" w:rsidRDefault="00A42FFC" w:rsidP="00B53398">
      <w:pPr>
        <w:ind w:firstLine="709"/>
        <w:jc w:val="both"/>
        <w:rPr>
          <w:color w:val="000000" w:themeColor="text1"/>
          <w:sz w:val="24"/>
          <w:szCs w:val="24"/>
        </w:rPr>
      </w:pPr>
      <w:r>
        <w:rPr>
          <w:color w:val="000000" w:themeColor="text1"/>
          <w:sz w:val="24"/>
          <w:szCs w:val="24"/>
        </w:rPr>
        <w:t xml:space="preserve">Дисциплина Б1.В.04 «Внешняя торговля» </w:t>
      </w:r>
      <w:r w:rsidR="00944110" w:rsidRPr="00EA0DEE">
        <w:rPr>
          <w:color w:val="000000" w:themeColor="text1"/>
          <w:sz w:val="24"/>
          <w:szCs w:val="24"/>
        </w:rPr>
        <w:t xml:space="preserve">изучается на </w:t>
      </w:r>
      <w:r>
        <w:rPr>
          <w:color w:val="000000" w:themeColor="text1"/>
          <w:sz w:val="24"/>
          <w:szCs w:val="24"/>
        </w:rPr>
        <w:t>3 курсе, в 6</w:t>
      </w:r>
      <w:r w:rsidR="00DD355E">
        <w:rPr>
          <w:color w:val="000000" w:themeColor="text1"/>
          <w:sz w:val="24"/>
          <w:szCs w:val="24"/>
        </w:rPr>
        <w:t xml:space="preserve"> </w:t>
      </w:r>
      <w:r w:rsidR="005966FD" w:rsidRPr="00EA0DEE">
        <w:rPr>
          <w:color w:val="000000" w:themeColor="text1"/>
          <w:sz w:val="24"/>
          <w:szCs w:val="24"/>
        </w:rPr>
        <w:t>семестре для студентов очной</w:t>
      </w:r>
      <w:r w:rsidR="0006642C">
        <w:rPr>
          <w:color w:val="000000" w:themeColor="text1"/>
          <w:sz w:val="24"/>
          <w:szCs w:val="24"/>
        </w:rPr>
        <w:t xml:space="preserve"> </w:t>
      </w:r>
      <w:r w:rsidR="001F2096">
        <w:rPr>
          <w:color w:val="000000" w:themeColor="text1"/>
          <w:sz w:val="24"/>
          <w:szCs w:val="24"/>
        </w:rPr>
        <w:t>форм</w:t>
      </w:r>
      <w:r w:rsidR="00944110" w:rsidRPr="00EA0DEE">
        <w:rPr>
          <w:color w:val="000000" w:themeColor="text1"/>
          <w:sz w:val="24"/>
          <w:szCs w:val="24"/>
        </w:rPr>
        <w:t xml:space="preserve"> обучения.</w:t>
      </w:r>
    </w:p>
    <w:p w14:paraId="102DA8F9" w14:textId="77777777" w:rsidR="00944110" w:rsidRPr="00EA0DEE" w:rsidRDefault="00944110" w:rsidP="00B53398">
      <w:pPr>
        <w:ind w:firstLine="709"/>
        <w:jc w:val="both"/>
        <w:rPr>
          <w:color w:val="000000" w:themeColor="text1"/>
          <w:sz w:val="24"/>
          <w:szCs w:val="24"/>
        </w:rPr>
      </w:pPr>
      <w:r w:rsidRPr="00EA0DEE">
        <w:rPr>
          <w:color w:val="000000" w:themeColor="text1"/>
          <w:sz w:val="24"/>
          <w:szCs w:val="24"/>
        </w:rPr>
        <w:t xml:space="preserve">Освоение дисциплины </w:t>
      </w:r>
      <w:r w:rsidR="00A42FFC">
        <w:rPr>
          <w:color w:val="000000" w:themeColor="text1"/>
          <w:sz w:val="24"/>
          <w:szCs w:val="24"/>
        </w:rPr>
        <w:t>Б1.В.04 «Внешняя торговля»</w:t>
      </w:r>
      <w:r w:rsidR="00070051">
        <w:rPr>
          <w:color w:val="000000" w:themeColor="text1"/>
          <w:sz w:val="24"/>
          <w:szCs w:val="24"/>
        </w:rPr>
        <w:t xml:space="preserve"> </w:t>
      </w:r>
      <w:r w:rsidRPr="00EA0DEE">
        <w:rPr>
          <w:color w:val="000000" w:themeColor="text1"/>
          <w:sz w:val="24"/>
          <w:szCs w:val="24"/>
        </w:rPr>
        <w:t>опирается на минимально необходимый объем теоретических знаний, а также на приобретенные ранее умения и навыки в области базового курса, полученных в средних образовательных учреждениях</w:t>
      </w:r>
      <w:r w:rsidR="00AE2359">
        <w:rPr>
          <w:color w:val="000000" w:themeColor="text1"/>
          <w:sz w:val="24"/>
          <w:szCs w:val="24"/>
        </w:rPr>
        <w:t xml:space="preserve"> и на младших курсах обучения.</w:t>
      </w:r>
      <w:r w:rsidRPr="00EA0DEE">
        <w:rPr>
          <w:color w:val="000000" w:themeColor="text1"/>
          <w:sz w:val="24"/>
          <w:szCs w:val="24"/>
        </w:rPr>
        <w:t>.</w:t>
      </w:r>
    </w:p>
    <w:p w14:paraId="42B822C9" w14:textId="77777777" w:rsidR="00944110" w:rsidRDefault="00944110" w:rsidP="00B53398">
      <w:pPr>
        <w:ind w:firstLine="709"/>
        <w:jc w:val="both"/>
        <w:rPr>
          <w:color w:val="000000" w:themeColor="text1"/>
          <w:sz w:val="24"/>
          <w:szCs w:val="24"/>
        </w:rPr>
      </w:pPr>
      <w:r w:rsidRPr="00EA0DEE">
        <w:rPr>
          <w:color w:val="000000" w:themeColor="text1"/>
          <w:sz w:val="24"/>
          <w:szCs w:val="24"/>
        </w:rPr>
        <w:t>Изучение дисциплины заканчивается</w:t>
      </w:r>
      <w:r w:rsidR="008F15D7">
        <w:rPr>
          <w:color w:val="000000" w:themeColor="text1"/>
          <w:sz w:val="24"/>
          <w:szCs w:val="24"/>
        </w:rPr>
        <w:t xml:space="preserve"> экзаменом</w:t>
      </w:r>
      <w:r w:rsidRPr="00EA0DEE">
        <w:rPr>
          <w:color w:val="000000" w:themeColor="text1"/>
          <w:sz w:val="24"/>
          <w:szCs w:val="24"/>
        </w:rPr>
        <w:t>.</w:t>
      </w:r>
    </w:p>
    <w:p w14:paraId="2D1B5A0E" w14:textId="77777777" w:rsidR="006D61BF" w:rsidRPr="003A0639" w:rsidRDefault="006D61BF" w:rsidP="003A0639">
      <w:pPr>
        <w:ind w:firstLine="709"/>
        <w:jc w:val="both"/>
        <w:rPr>
          <w:color w:val="000000" w:themeColor="text1"/>
          <w:sz w:val="24"/>
          <w:szCs w:val="24"/>
        </w:rPr>
      </w:pPr>
      <w:r w:rsidRPr="003A0639">
        <w:rPr>
          <w:color w:val="000000" w:themeColor="text1"/>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0D5A872F" w14:textId="77777777" w:rsidR="006D61BF" w:rsidRPr="003A0639" w:rsidRDefault="006D61BF" w:rsidP="003A0639">
      <w:pPr>
        <w:ind w:firstLine="709"/>
        <w:jc w:val="both"/>
        <w:rPr>
          <w:color w:val="000000" w:themeColor="text1"/>
          <w:sz w:val="24"/>
          <w:szCs w:val="24"/>
        </w:rPr>
      </w:pPr>
      <w:r w:rsidRPr="003A0639">
        <w:rPr>
          <w:color w:val="000000" w:themeColor="text1"/>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6500BD1C" w14:textId="77777777" w:rsidR="006D61BF" w:rsidRPr="00EA0DEE" w:rsidRDefault="006D61BF" w:rsidP="00B53398">
      <w:pPr>
        <w:ind w:firstLine="709"/>
        <w:jc w:val="both"/>
        <w:rPr>
          <w:color w:val="000000" w:themeColor="text1"/>
          <w:sz w:val="24"/>
          <w:szCs w:val="24"/>
        </w:rPr>
      </w:pPr>
    </w:p>
    <w:p w14:paraId="6863CD5C" w14:textId="77777777" w:rsidR="005236BB" w:rsidRPr="00EA0DEE" w:rsidRDefault="008639C2" w:rsidP="004E38EC">
      <w:pPr>
        <w:pStyle w:val="2"/>
        <w:jc w:val="center"/>
        <w:rPr>
          <w:rFonts w:ascii="Times New Roman" w:hAnsi="Times New Roman" w:cs="Times New Roman"/>
          <w:color w:val="000000" w:themeColor="text1"/>
          <w:sz w:val="24"/>
          <w:szCs w:val="24"/>
        </w:rPr>
      </w:pPr>
      <w:bookmarkStart w:id="15" w:name="_Toc29887679"/>
      <w:r w:rsidRPr="00EA0DEE">
        <w:rPr>
          <w:rFonts w:ascii="Times New Roman" w:hAnsi="Times New Roman" w:cs="Times New Roman"/>
          <w:color w:val="000000" w:themeColor="text1"/>
          <w:sz w:val="24"/>
          <w:szCs w:val="24"/>
        </w:rPr>
        <w:t>3</w:t>
      </w:r>
      <w:r w:rsidRPr="0042712D">
        <w:rPr>
          <w:rFonts w:ascii="Times New Roman" w:hAnsi="Times New Roman" w:cs="Times New Roman"/>
          <w:color w:val="auto"/>
          <w:sz w:val="24"/>
          <w:szCs w:val="24"/>
        </w:rPr>
        <w:t xml:space="preserve">. </w:t>
      </w:r>
      <w:bookmarkEnd w:id="1"/>
      <w:bookmarkEnd w:id="13"/>
      <w:bookmarkEnd w:id="14"/>
      <w:r w:rsidR="005236BB" w:rsidRPr="0042712D">
        <w:rPr>
          <w:rFonts w:ascii="Times New Roman" w:hAnsi="Times New Roman" w:cs="Times New Roman"/>
          <w:color w:val="auto"/>
          <w:sz w:val="24"/>
          <w:szCs w:val="24"/>
        </w:rPr>
        <w:t>Содержание и структура дисциплины</w:t>
      </w:r>
      <w:bookmarkEnd w:id="15"/>
    </w:p>
    <w:p w14:paraId="57CA3BBB" w14:textId="77777777" w:rsidR="005236BB" w:rsidRPr="00EA0DEE" w:rsidRDefault="005236BB" w:rsidP="00B53398">
      <w:pPr>
        <w:jc w:val="center"/>
        <w:rPr>
          <w:b/>
          <w:i/>
          <w:color w:val="000000" w:themeColor="text1"/>
          <w:sz w:val="24"/>
        </w:rPr>
      </w:pPr>
      <w:r w:rsidRPr="00EA0DEE">
        <w:rPr>
          <w:b/>
          <w:i/>
          <w:color w:val="000000" w:themeColor="text1"/>
          <w:sz w:val="24"/>
        </w:rPr>
        <w:t>Очная форма обучения</w:t>
      </w:r>
    </w:p>
    <w:p w14:paraId="046251B3" w14:textId="77777777" w:rsidR="005236BB" w:rsidRPr="00EA0DEE" w:rsidRDefault="005236BB" w:rsidP="00B53398">
      <w:pPr>
        <w:ind w:firstLine="709"/>
        <w:jc w:val="both"/>
        <w:rPr>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783"/>
        <w:gridCol w:w="860"/>
        <w:gridCol w:w="779"/>
        <w:gridCol w:w="729"/>
        <w:gridCol w:w="729"/>
        <w:gridCol w:w="630"/>
        <w:gridCol w:w="567"/>
        <w:gridCol w:w="1985"/>
      </w:tblGrid>
      <w:tr w:rsidR="00EA0DEE" w:rsidRPr="003273B5" w14:paraId="76607BCF" w14:textId="77777777" w:rsidTr="003273B5">
        <w:trPr>
          <w:trHeight w:val="80"/>
        </w:trPr>
        <w:tc>
          <w:tcPr>
            <w:tcW w:w="1003" w:type="dxa"/>
            <w:vMerge w:val="restart"/>
            <w:shd w:val="clear" w:color="auto" w:fill="FFFFFF"/>
            <w:vAlign w:val="center"/>
          </w:tcPr>
          <w:p w14:paraId="4AE4EE8F" w14:textId="77777777" w:rsidR="005236BB" w:rsidRPr="003273B5" w:rsidRDefault="005236BB" w:rsidP="003273B5">
            <w:pPr>
              <w:jc w:val="center"/>
              <w:rPr>
                <w:b/>
                <w:color w:val="000000" w:themeColor="text1"/>
                <w:sz w:val="22"/>
                <w:szCs w:val="22"/>
              </w:rPr>
            </w:pPr>
            <w:r w:rsidRPr="003273B5">
              <w:rPr>
                <w:b/>
                <w:color w:val="000000" w:themeColor="text1"/>
                <w:sz w:val="22"/>
                <w:szCs w:val="22"/>
              </w:rPr>
              <w:t>№ п/п</w:t>
            </w:r>
          </w:p>
        </w:tc>
        <w:tc>
          <w:tcPr>
            <w:tcW w:w="2783" w:type="dxa"/>
            <w:vMerge w:val="restart"/>
            <w:shd w:val="clear" w:color="auto" w:fill="FFFFFF"/>
            <w:vAlign w:val="center"/>
          </w:tcPr>
          <w:p w14:paraId="4BA0B612"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Наименование тем (разделов)</w:t>
            </w:r>
          </w:p>
        </w:tc>
        <w:tc>
          <w:tcPr>
            <w:tcW w:w="4294" w:type="dxa"/>
            <w:gridSpan w:val="6"/>
            <w:shd w:val="clear" w:color="auto" w:fill="FFFFFF"/>
            <w:vAlign w:val="center"/>
          </w:tcPr>
          <w:p w14:paraId="6F75AD5F"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Объем дисциплины, час.</w:t>
            </w:r>
          </w:p>
        </w:tc>
        <w:tc>
          <w:tcPr>
            <w:tcW w:w="1985" w:type="dxa"/>
            <w:vMerge w:val="restart"/>
            <w:shd w:val="clear" w:color="auto" w:fill="FFFFFF"/>
            <w:vAlign w:val="center"/>
          </w:tcPr>
          <w:p w14:paraId="108917BE" w14:textId="77777777" w:rsidR="005236BB" w:rsidRPr="003273B5" w:rsidRDefault="005236BB" w:rsidP="003273B5">
            <w:pPr>
              <w:jc w:val="center"/>
              <w:rPr>
                <w:b/>
                <w:color w:val="000000" w:themeColor="text1"/>
                <w:sz w:val="22"/>
                <w:szCs w:val="22"/>
              </w:rPr>
            </w:pPr>
            <w:r w:rsidRPr="003273B5">
              <w:rPr>
                <w:b/>
                <w:color w:val="000000" w:themeColor="text1"/>
                <w:sz w:val="22"/>
                <w:szCs w:val="22"/>
              </w:rPr>
              <w:t xml:space="preserve">Форма </w:t>
            </w:r>
            <w:r w:rsidRPr="003273B5">
              <w:rPr>
                <w:b/>
                <w:color w:val="000000" w:themeColor="text1"/>
                <w:sz w:val="22"/>
                <w:szCs w:val="22"/>
              </w:rPr>
              <w:br/>
              <w:t xml:space="preserve">текущего </w:t>
            </w:r>
            <w:r w:rsidRPr="003273B5">
              <w:rPr>
                <w:b/>
                <w:color w:val="000000" w:themeColor="text1"/>
                <w:sz w:val="22"/>
                <w:szCs w:val="22"/>
              </w:rPr>
              <w:br/>
              <w:t>контроля успеваемости</w:t>
            </w:r>
            <w:r w:rsidRPr="003273B5">
              <w:rPr>
                <w:b/>
                <w:color w:val="000000" w:themeColor="text1"/>
                <w:sz w:val="22"/>
                <w:szCs w:val="22"/>
                <w:vertAlign w:val="superscript"/>
              </w:rPr>
              <w:t>**</w:t>
            </w:r>
            <w:r w:rsidRPr="003273B5">
              <w:rPr>
                <w:b/>
                <w:color w:val="000000" w:themeColor="text1"/>
                <w:sz w:val="22"/>
                <w:szCs w:val="22"/>
              </w:rPr>
              <w:t>, промежуточной аттестации***</w:t>
            </w:r>
          </w:p>
        </w:tc>
      </w:tr>
      <w:tr w:rsidR="00EA0DEE" w:rsidRPr="003273B5" w14:paraId="76D81849" w14:textId="77777777" w:rsidTr="003273B5">
        <w:trPr>
          <w:trHeight w:val="80"/>
        </w:trPr>
        <w:tc>
          <w:tcPr>
            <w:tcW w:w="1003" w:type="dxa"/>
            <w:vMerge/>
            <w:shd w:val="clear" w:color="auto" w:fill="FFFFFF"/>
            <w:vAlign w:val="center"/>
          </w:tcPr>
          <w:p w14:paraId="6E7A9F58" w14:textId="77777777" w:rsidR="005236BB" w:rsidRPr="003273B5" w:rsidRDefault="005236BB" w:rsidP="003273B5">
            <w:pPr>
              <w:jc w:val="center"/>
              <w:rPr>
                <w:b/>
                <w:color w:val="000000" w:themeColor="text1"/>
                <w:sz w:val="22"/>
                <w:szCs w:val="22"/>
              </w:rPr>
            </w:pPr>
          </w:p>
        </w:tc>
        <w:tc>
          <w:tcPr>
            <w:tcW w:w="2783" w:type="dxa"/>
            <w:vMerge/>
            <w:shd w:val="clear" w:color="auto" w:fill="FFFFFF"/>
            <w:vAlign w:val="center"/>
          </w:tcPr>
          <w:p w14:paraId="713FE994" w14:textId="77777777" w:rsidR="005236BB" w:rsidRPr="003273B5" w:rsidRDefault="005236BB" w:rsidP="003273B5">
            <w:pPr>
              <w:jc w:val="center"/>
              <w:rPr>
                <w:b/>
                <w:color w:val="000000" w:themeColor="text1"/>
                <w:sz w:val="22"/>
                <w:szCs w:val="22"/>
              </w:rPr>
            </w:pPr>
          </w:p>
        </w:tc>
        <w:tc>
          <w:tcPr>
            <w:tcW w:w="860" w:type="dxa"/>
            <w:vMerge w:val="restart"/>
            <w:shd w:val="clear" w:color="auto" w:fill="FFFFFF"/>
            <w:vAlign w:val="center"/>
          </w:tcPr>
          <w:p w14:paraId="3BF0C149"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Всего</w:t>
            </w:r>
          </w:p>
        </w:tc>
        <w:tc>
          <w:tcPr>
            <w:tcW w:w="2867" w:type="dxa"/>
            <w:gridSpan w:val="4"/>
            <w:shd w:val="clear" w:color="auto" w:fill="FFFFFF"/>
            <w:vAlign w:val="center"/>
          </w:tcPr>
          <w:p w14:paraId="1E33E45D"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Контактная работа обучающихся с преподавателем</w:t>
            </w:r>
            <w:r w:rsidRPr="003273B5">
              <w:rPr>
                <w:b/>
                <w:color w:val="000000" w:themeColor="text1"/>
                <w:sz w:val="22"/>
                <w:szCs w:val="22"/>
              </w:rPr>
              <w:br/>
              <w:t>по видам учебных занятий</w:t>
            </w:r>
          </w:p>
        </w:tc>
        <w:tc>
          <w:tcPr>
            <w:tcW w:w="567" w:type="dxa"/>
            <w:vMerge w:val="restart"/>
            <w:shd w:val="clear" w:color="auto" w:fill="FFFFFF"/>
            <w:vAlign w:val="center"/>
          </w:tcPr>
          <w:p w14:paraId="47CC8B44" w14:textId="77777777" w:rsidR="005236BB" w:rsidRPr="003273B5" w:rsidRDefault="005236BB" w:rsidP="003273B5">
            <w:pPr>
              <w:jc w:val="center"/>
              <w:rPr>
                <w:b/>
                <w:color w:val="000000" w:themeColor="text1"/>
                <w:sz w:val="22"/>
                <w:szCs w:val="22"/>
              </w:rPr>
            </w:pPr>
            <w:r w:rsidRPr="003273B5">
              <w:rPr>
                <w:b/>
                <w:color w:val="000000" w:themeColor="text1"/>
                <w:sz w:val="22"/>
                <w:szCs w:val="22"/>
              </w:rPr>
              <w:t>СР</w:t>
            </w:r>
          </w:p>
        </w:tc>
        <w:tc>
          <w:tcPr>
            <w:tcW w:w="1985" w:type="dxa"/>
            <w:vMerge/>
            <w:shd w:val="clear" w:color="auto" w:fill="FFFFFF"/>
            <w:vAlign w:val="center"/>
          </w:tcPr>
          <w:p w14:paraId="0D07947C" w14:textId="77777777" w:rsidR="005236BB" w:rsidRPr="003273B5" w:rsidRDefault="005236BB" w:rsidP="003273B5">
            <w:pPr>
              <w:jc w:val="center"/>
              <w:rPr>
                <w:b/>
                <w:color w:val="000000" w:themeColor="text1"/>
                <w:sz w:val="22"/>
                <w:szCs w:val="22"/>
              </w:rPr>
            </w:pPr>
          </w:p>
        </w:tc>
      </w:tr>
      <w:tr w:rsidR="00EA0DEE" w:rsidRPr="003273B5" w14:paraId="0EDA6BD7" w14:textId="77777777" w:rsidTr="003273B5">
        <w:trPr>
          <w:trHeight w:val="80"/>
        </w:trPr>
        <w:tc>
          <w:tcPr>
            <w:tcW w:w="1003" w:type="dxa"/>
            <w:vMerge/>
            <w:shd w:val="clear" w:color="auto" w:fill="FFFFFF"/>
            <w:vAlign w:val="center"/>
          </w:tcPr>
          <w:p w14:paraId="5B288E0C" w14:textId="77777777" w:rsidR="005236BB" w:rsidRPr="003273B5" w:rsidRDefault="005236BB" w:rsidP="003273B5">
            <w:pPr>
              <w:jc w:val="center"/>
              <w:rPr>
                <w:b/>
                <w:color w:val="000000" w:themeColor="text1"/>
                <w:sz w:val="22"/>
                <w:szCs w:val="22"/>
              </w:rPr>
            </w:pPr>
          </w:p>
        </w:tc>
        <w:tc>
          <w:tcPr>
            <w:tcW w:w="2783" w:type="dxa"/>
            <w:vMerge/>
            <w:shd w:val="clear" w:color="auto" w:fill="FFFFFF"/>
            <w:vAlign w:val="center"/>
          </w:tcPr>
          <w:p w14:paraId="3DDE40FF" w14:textId="77777777" w:rsidR="005236BB" w:rsidRPr="003273B5" w:rsidRDefault="005236BB" w:rsidP="003273B5">
            <w:pPr>
              <w:jc w:val="center"/>
              <w:rPr>
                <w:b/>
                <w:color w:val="000000" w:themeColor="text1"/>
                <w:sz w:val="22"/>
                <w:szCs w:val="22"/>
              </w:rPr>
            </w:pPr>
          </w:p>
        </w:tc>
        <w:tc>
          <w:tcPr>
            <w:tcW w:w="860" w:type="dxa"/>
            <w:vMerge/>
            <w:shd w:val="clear" w:color="auto" w:fill="FFFFFF"/>
            <w:vAlign w:val="center"/>
          </w:tcPr>
          <w:p w14:paraId="127039ED" w14:textId="77777777" w:rsidR="005236BB" w:rsidRPr="003273B5" w:rsidRDefault="005236BB" w:rsidP="003273B5">
            <w:pPr>
              <w:jc w:val="center"/>
              <w:rPr>
                <w:b/>
                <w:color w:val="000000" w:themeColor="text1"/>
                <w:sz w:val="22"/>
                <w:szCs w:val="22"/>
              </w:rPr>
            </w:pPr>
          </w:p>
        </w:tc>
        <w:tc>
          <w:tcPr>
            <w:tcW w:w="779" w:type="dxa"/>
            <w:shd w:val="clear" w:color="auto" w:fill="FFFFFF"/>
            <w:vAlign w:val="center"/>
          </w:tcPr>
          <w:p w14:paraId="766AF0EB"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Л</w:t>
            </w:r>
          </w:p>
        </w:tc>
        <w:tc>
          <w:tcPr>
            <w:tcW w:w="729" w:type="dxa"/>
            <w:shd w:val="clear" w:color="auto" w:fill="FFFFFF"/>
            <w:vAlign w:val="center"/>
          </w:tcPr>
          <w:p w14:paraId="7FA94D92"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ЛР</w:t>
            </w:r>
          </w:p>
        </w:tc>
        <w:tc>
          <w:tcPr>
            <w:tcW w:w="729" w:type="dxa"/>
            <w:shd w:val="clear" w:color="auto" w:fill="FFFFFF"/>
            <w:vAlign w:val="center"/>
          </w:tcPr>
          <w:p w14:paraId="1D11D0F4"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ПЗ</w:t>
            </w:r>
          </w:p>
        </w:tc>
        <w:tc>
          <w:tcPr>
            <w:tcW w:w="630" w:type="dxa"/>
            <w:shd w:val="clear" w:color="auto" w:fill="FFFFFF"/>
            <w:vAlign w:val="center"/>
          </w:tcPr>
          <w:p w14:paraId="4F89DE4E" w14:textId="77777777" w:rsidR="005236BB" w:rsidRPr="003273B5" w:rsidRDefault="005236BB" w:rsidP="003273B5">
            <w:pPr>
              <w:jc w:val="center"/>
              <w:rPr>
                <w:b/>
                <w:color w:val="000000" w:themeColor="text1"/>
                <w:sz w:val="22"/>
                <w:szCs w:val="22"/>
              </w:rPr>
            </w:pPr>
            <w:r w:rsidRPr="003273B5">
              <w:rPr>
                <w:b/>
                <w:color w:val="000000" w:themeColor="text1"/>
                <w:sz w:val="22"/>
                <w:szCs w:val="22"/>
              </w:rPr>
              <w:t>КСР</w:t>
            </w:r>
          </w:p>
        </w:tc>
        <w:tc>
          <w:tcPr>
            <w:tcW w:w="567" w:type="dxa"/>
            <w:vMerge/>
            <w:shd w:val="clear" w:color="auto" w:fill="FFFFFF"/>
            <w:vAlign w:val="center"/>
          </w:tcPr>
          <w:p w14:paraId="772242FB" w14:textId="77777777" w:rsidR="005236BB" w:rsidRPr="003273B5" w:rsidRDefault="005236BB" w:rsidP="003273B5">
            <w:pPr>
              <w:jc w:val="center"/>
              <w:rPr>
                <w:b/>
                <w:color w:val="000000" w:themeColor="text1"/>
                <w:sz w:val="22"/>
                <w:szCs w:val="22"/>
              </w:rPr>
            </w:pPr>
          </w:p>
        </w:tc>
        <w:tc>
          <w:tcPr>
            <w:tcW w:w="1985" w:type="dxa"/>
            <w:vMerge/>
            <w:shd w:val="clear" w:color="auto" w:fill="FFFFFF"/>
            <w:vAlign w:val="center"/>
          </w:tcPr>
          <w:p w14:paraId="78707F8E" w14:textId="77777777" w:rsidR="005236BB" w:rsidRPr="003273B5" w:rsidRDefault="005236BB" w:rsidP="003273B5">
            <w:pPr>
              <w:jc w:val="center"/>
              <w:rPr>
                <w:b/>
                <w:color w:val="000000" w:themeColor="text1"/>
                <w:sz w:val="22"/>
                <w:szCs w:val="22"/>
              </w:rPr>
            </w:pPr>
          </w:p>
        </w:tc>
      </w:tr>
      <w:tr w:rsidR="00FA52EC" w:rsidRPr="003273B5" w14:paraId="5E31803F" w14:textId="77777777" w:rsidTr="00401BD6">
        <w:tc>
          <w:tcPr>
            <w:tcW w:w="1003" w:type="dxa"/>
            <w:shd w:val="clear" w:color="auto" w:fill="FFFFFF"/>
            <w:vAlign w:val="center"/>
          </w:tcPr>
          <w:p w14:paraId="6C67D751" w14:textId="77777777" w:rsidR="00FA52EC" w:rsidRPr="003273B5" w:rsidRDefault="00FA52EC"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1</w:t>
            </w:r>
          </w:p>
        </w:tc>
        <w:tc>
          <w:tcPr>
            <w:tcW w:w="2783" w:type="dxa"/>
            <w:shd w:val="clear" w:color="auto" w:fill="FFFFFF"/>
          </w:tcPr>
          <w:p w14:paraId="66BC31D0" w14:textId="77777777" w:rsidR="00FA52EC" w:rsidRPr="008558FB" w:rsidRDefault="00653E92" w:rsidP="00E4046E">
            <w:pPr>
              <w:pStyle w:val="a"/>
              <w:numPr>
                <w:ilvl w:val="0"/>
                <w:numId w:val="0"/>
              </w:numPr>
              <w:spacing w:line="240" w:lineRule="auto"/>
            </w:pPr>
            <w:r w:rsidRPr="009C5C2B">
              <w:t xml:space="preserve">Теории международной торговли: классические и новые аспекты. Общее равновесие в международной торговле: универсальная </w:t>
            </w:r>
            <w:r w:rsidR="00E4046E">
              <w:t>внешнеторговая</w:t>
            </w:r>
            <w:r w:rsidRPr="009C5C2B">
              <w:t xml:space="preserve"> стратегия</w:t>
            </w:r>
          </w:p>
        </w:tc>
        <w:tc>
          <w:tcPr>
            <w:tcW w:w="860" w:type="dxa"/>
            <w:shd w:val="clear" w:color="auto" w:fill="FFFFFF"/>
            <w:vAlign w:val="center"/>
          </w:tcPr>
          <w:p w14:paraId="5CCFEE46" w14:textId="6C9F2C31" w:rsidR="00FA52EC" w:rsidRPr="003273B5" w:rsidRDefault="003833B2" w:rsidP="003273B5">
            <w:pPr>
              <w:jc w:val="center"/>
              <w:rPr>
                <w:color w:val="000000"/>
                <w:sz w:val="22"/>
                <w:szCs w:val="22"/>
              </w:rPr>
            </w:pPr>
            <w:r>
              <w:rPr>
                <w:color w:val="000000"/>
                <w:sz w:val="22"/>
                <w:szCs w:val="22"/>
              </w:rPr>
              <w:t>1</w:t>
            </w:r>
            <w:r w:rsidR="0018438D">
              <w:rPr>
                <w:color w:val="000000"/>
                <w:sz w:val="22"/>
                <w:szCs w:val="22"/>
              </w:rPr>
              <w:t>1</w:t>
            </w:r>
          </w:p>
        </w:tc>
        <w:tc>
          <w:tcPr>
            <w:tcW w:w="779" w:type="dxa"/>
            <w:shd w:val="clear" w:color="auto" w:fill="FFFFFF"/>
            <w:vAlign w:val="center"/>
          </w:tcPr>
          <w:p w14:paraId="2FF4DAFB" w14:textId="77777777" w:rsidR="00FA52EC" w:rsidRPr="003273B5" w:rsidRDefault="00E4046E" w:rsidP="003273B5">
            <w:pPr>
              <w:jc w:val="center"/>
              <w:rPr>
                <w:color w:val="000000" w:themeColor="text1"/>
                <w:sz w:val="22"/>
                <w:szCs w:val="22"/>
              </w:rPr>
            </w:pPr>
            <w:r>
              <w:rPr>
                <w:color w:val="000000" w:themeColor="text1"/>
                <w:sz w:val="22"/>
                <w:szCs w:val="22"/>
              </w:rPr>
              <w:t>1</w:t>
            </w:r>
          </w:p>
        </w:tc>
        <w:tc>
          <w:tcPr>
            <w:tcW w:w="729" w:type="dxa"/>
            <w:shd w:val="clear" w:color="auto" w:fill="FFFFFF"/>
            <w:vAlign w:val="center"/>
          </w:tcPr>
          <w:p w14:paraId="5F81AA12" w14:textId="77777777" w:rsidR="00FA52EC" w:rsidRPr="003273B5" w:rsidRDefault="00FA52EC" w:rsidP="003273B5">
            <w:pPr>
              <w:jc w:val="center"/>
              <w:rPr>
                <w:color w:val="000000" w:themeColor="text1"/>
                <w:sz w:val="22"/>
                <w:szCs w:val="22"/>
              </w:rPr>
            </w:pPr>
          </w:p>
        </w:tc>
        <w:tc>
          <w:tcPr>
            <w:tcW w:w="729" w:type="dxa"/>
            <w:shd w:val="clear" w:color="auto" w:fill="FFFFFF"/>
            <w:vAlign w:val="center"/>
          </w:tcPr>
          <w:p w14:paraId="0C665B0B" w14:textId="7D7F01E2" w:rsidR="00FA52EC" w:rsidRPr="003273B5" w:rsidRDefault="0018438D" w:rsidP="003273B5">
            <w:pPr>
              <w:jc w:val="center"/>
              <w:rPr>
                <w:color w:val="000000" w:themeColor="text1"/>
                <w:sz w:val="22"/>
                <w:szCs w:val="22"/>
              </w:rPr>
            </w:pPr>
            <w:r>
              <w:rPr>
                <w:color w:val="000000" w:themeColor="text1"/>
                <w:sz w:val="22"/>
                <w:szCs w:val="22"/>
              </w:rPr>
              <w:t>3</w:t>
            </w:r>
          </w:p>
        </w:tc>
        <w:tc>
          <w:tcPr>
            <w:tcW w:w="630" w:type="dxa"/>
            <w:shd w:val="clear" w:color="auto" w:fill="FFFFFF"/>
            <w:vAlign w:val="center"/>
          </w:tcPr>
          <w:p w14:paraId="4DBF7B0E" w14:textId="77777777" w:rsidR="00FA52EC" w:rsidRPr="003273B5" w:rsidRDefault="00FA52EC" w:rsidP="003273B5">
            <w:pPr>
              <w:jc w:val="center"/>
              <w:rPr>
                <w:color w:val="000000" w:themeColor="text1"/>
                <w:sz w:val="22"/>
                <w:szCs w:val="22"/>
              </w:rPr>
            </w:pPr>
          </w:p>
        </w:tc>
        <w:tc>
          <w:tcPr>
            <w:tcW w:w="567" w:type="dxa"/>
            <w:shd w:val="clear" w:color="auto" w:fill="FFFFFF"/>
            <w:vAlign w:val="center"/>
          </w:tcPr>
          <w:p w14:paraId="45E09B8E" w14:textId="3CECA043" w:rsidR="00FA52EC" w:rsidRPr="00E47C50" w:rsidRDefault="003833B2" w:rsidP="003273B5">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54BC7DC3" w14:textId="77777777" w:rsidR="00FA52EC" w:rsidRPr="003273B5" w:rsidRDefault="00FA52EC" w:rsidP="00F833E1">
            <w:pPr>
              <w:autoSpaceDE w:val="0"/>
              <w:autoSpaceDN w:val="0"/>
              <w:jc w:val="center"/>
              <w:rPr>
                <w:i/>
                <w:noProof/>
                <w:color w:val="000000" w:themeColor="text1"/>
                <w:sz w:val="22"/>
                <w:szCs w:val="22"/>
              </w:rPr>
            </w:pPr>
            <w:r w:rsidRPr="003273B5">
              <w:rPr>
                <w:i/>
                <w:noProof/>
                <w:color w:val="000000" w:themeColor="text1"/>
                <w:sz w:val="22"/>
                <w:szCs w:val="22"/>
              </w:rPr>
              <w:t xml:space="preserve">Д, Дис, </w:t>
            </w:r>
            <w:r>
              <w:rPr>
                <w:i/>
                <w:noProof/>
                <w:color w:val="000000" w:themeColor="text1"/>
                <w:sz w:val="22"/>
                <w:szCs w:val="22"/>
              </w:rPr>
              <w:t>О</w:t>
            </w:r>
          </w:p>
        </w:tc>
      </w:tr>
      <w:tr w:rsidR="00FA52EC" w:rsidRPr="003273B5" w14:paraId="1FE16495" w14:textId="77777777" w:rsidTr="00401BD6">
        <w:tc>
          <w:tcPr>
            <w:tcW w:w="1003" w:type="dxa"/>
            <w:shd w:val="clear" w:color="auto" w:fill="FFFFFF"/>
            <w:vAlign w:val="center"/>
          </w:tcPr>
          <w:p w14:paraId="2C11EBFF" w14:textId="77777777" w:rsidR="00FA52EC" w:rsidRPr="003273B5" w:rsidRDefault="00FA52EC"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2</w:t>
            </w:r>
          </w:p>
        </w:tc>
        <w:tc>
          <w:tcPr>
            <w:tcW w:w="2783" w:type="dxa"/>
            <w:shd w:val="clear" w:color="auto" w:fill="FFFFFF"/>
          </w:tcPr>
          <w:p w14:paraId="469759D2" w14:textId="77777777" w:rsidR="00FA52EC" w:rsidRPr="008558FB" w:rsidRDefault="00653E92" w:rsidP="00FA52EC">
            <w:pPr>
              <w:pStyle w:val="a"/>
              <w:numPr>
                <w:ilvl w:val="0"/>
                <w:numId w:val="0"/>
              </w:numPr>
              <w:spacing w:line="240" w:lineRule="auto"/>
            </w:pPr>
            <w:r w:rsidRPr="009C5C2B">
              <w:t>Организация международных торговых операций</w:t>
            </w:r>
            <w:r>
              <w:t xml:space="preserve">. </w:t>
            </w:r>
            <w:r w:rsidRPr="009C5C2B">
              <w:lastRenderedPageBreak/>
              <w:t>Формы и методы международной торговли</w:t>
            </w:r>
            <w:r>
              <w:t>.</w:t>
            </w:r>
          </w:p>
        </w:tc>
        <w:tc>
          <w:tcPr>
            <w:tcW w:w="860" w:type="dxa"/>
            <w:shd w:val="clear" w:color="auto" w:fill="FFFFFF"/>
            <w:vAlign w:val="center"/>
          </w:tcPr>
          <w:p w14:paraId="375DB25E" w14:textId="3F15B142" w:rsidR="00FA52EC" w:rsidRPr="00F02B77" w:rsidRDefault="00E4046E" w:rsidP="003273B5">
            <w:pPr>
              <w:jc w:val="center"/>
              <w:rPr>
                <w:noProof/>
                <w:color w:val="000000" w:themeColor="text1"/>
                <w:sz w:val="22"/>
                <w:szCs w:val="22"/>
              </w:rPr>
            </w:pPr>
            <w:r>
              <w:rPr>
                <w:noProof/>
                <w:color w:val="000000" w:themeColor="text1"/>
                <w:sz w:val="22"/>
                <w:szCs w:val="22"/>
              </w:rPr>
              <w:lastRenderedPageBreak/>
              <w:t>1</w:t>
            </w:r>
            <w:r w:rsidR="0018438D">
              <w:rPr>
                <w:noProof/>
                <w:color w:val="000000" w:themeColor="text1"/>
                <w:sz w:val="22"/>
                <w:szCs w:val="22"/>
              </w:rPr>
              <w:t>2</w:t>
            </w:r>
          </w:p>
        </w:tc>
        <w:tc>
          <w:tcPr>
            <w:tcW w:w="779" w:type="dxa"/>
            <w:shd w:val="clear" w:color="auto" w:fill="FFFFFF"/>
            <w:vAlign w:val="center"/>
          </w:tcPr>
          <w:p w14:paraId="20909B43" w14:textId="77777777" w:rsidR="00FA52EC" w:rsidRPr="003273B5" w:rsidRDefault="00C808B3" w:rsidP="003273B5">
            <w:pPr>
              <w:jc w:val="center"/>
              <w:rPr>
                <w:color w:val="000000" w:themeColor="text1"/>
                <w:sz w:val="22"/>
                <w:szCs w:val="22"/>
              </w:rPr>
            </w:pPr>
            <w:r>
              <w:rPr>
                <w:color w:val="000000" w:themeColor="text1"/>
                <w:sz w:val="22"/>
                <w:szCs w:val="22"/>
              </w:rPr>
              <w:t>2</w:t>
            </w:r>
          </w:p>
        </w:tc>
        <w:tc>
          <w:tcPr>
            <w:tcW w:w="729" w:type="dxa"/>
            <w:shd w:val="clear" w:color="auto" w:fill="FFFFFF"/>
            <w:vAlign w:val="center"/>
          </w:tcPr>
          <w:p w14:paraId="66A12E62" w14:textId="77777777" w:rsidR="00FA52EC" w:rsidRPr="003273B5" w:rsidRDefault="00FA52EC" w:rsidP="003273B5">
            <w:pPr>
              <w:jc w:val="center"/>
              <w:rPr>
                <w:color w:val="000000" w:themeColor="text1"/>
                <w:sz w:val="22"/>
                <w:szCs w:val="22"/>
              </w:rPr>
            </w:pPr>
          </w:p>
        </w:tc>
        <w:tc>
          <w:tcPr>
            <w:tcW w:w="729" w:type="dxa"/>
            <w:shd w:val="clear" w:color="auto" w:fill="FFFFFF"/>
            <w:vAlign w:val="center"/>
          </w:tcPr>
          <w:p w14:paraId="507D45A9" w14:textId="6E4D2E4D" w:rsidR="00FA52EC" w:rsidRPr="003273B5" w:rsidRDefault="0018438D" w:rsidP="003273B5">
            <w:pPr>
              <w:jc w:val="center"/>
              <w:rPr>
                <w:color w:val="000000" w:themeColor="text1"/>
                <w:sz w:val="22"/>
                <w:szCs w:val="22"/>
              </w:rPr>
            </w:pPr>
            <w:r>
              <w:rPr>
                <w:color w:val="000000" w:themeColor="text1"/>
                <w:sz w:val="22"/>
                <w:szCs w:val="22"/>
              </w:rPr>
              <w:t>3</w:t>
            </w:r>
          </w:p>
        </w:tc>
        <w:tc>
          <w:tcPr>
            <w:tcW w:w="630" w:type="dxa"/>
            <w:shd w:val="clear" w:color="auto" w:fill="FFFFFF"/>
            <w:vAlign w:val="center"/>
          </w:tcPr>
          <w:p w14:paraId="70E638FC" w14:textId="77777777" w:rsidR="00FA52EC" w:rsidRPr="003273B5" w:rsidRDefault="00FA52EC" w:rsidP="003273B5">
            <w:pPr>
              <w:jc w:val="center"/>
              <w:rPr>
                <w:color w:val="000000" w:themeColor="text1"/>
                <w:sz w:val="22"/>
                <w:szCs w:val="22"/>
              </w:rPr>
            </w:pPr>
          </w:p>
        </w:tc>
        <w:tc>
          <w:tcPr>
            <w:tcW w:w="567" w:type="dxa"/>
            <w:shd w:val="clear" w:color="auto" w:fill="FFFFFF"/>
            <w:vAlign w:val="center"/>
          </w:tcPr>
          <w:p w14:paraId="4B251E85" w14:textId="69AF9B42" w:rsidR="00FA52EC" w:rsidRPr="003833B2" w:rsidRDefault="003833B2" w:rsidP="00F833E1">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6A10C1A2" w14:textId="77777777" w:rsidR="00FA52EC" w:rsidRPr="003273B5" w:rsidRDefault="00FA52EC" w:rsidP="003273B5">
            <w:pPr>
              <w:autoSpaceDE w:val="0"/>
              <w:autoSpaceDN w:val="0"/>
              <w:jc w:val="center"/>
              <w:rPr>
                <w:i/>
                <w:noProof/>
                <w:color w:val="000000" w:themeColor="text1"/>
                <w:sz w:val="22"/>
                <w:szCs w:val="22"/>
              </w:rPr>
            </w:pPr>
            <w:r w:rsidRPr="003273B5">
              <w:rPr>
                <w:i/>
                <w:noProof/>
                <w:color w:val="000000" w:themeColor="text1"/>
                <w:sz w:val="22"/>
                <w:szCs w:val="22"/>
              </w:rPr>
              <w:t>Д, Дис, ПЗ</w:t>
            </w:r>
          </w:p>
        </w:tc>
      </w:tr>
      <w:tr w:rsidR="00FA52EC" w:rsidRPr="003273B5" w14:paraId="4D0C7783" w14:textId="77777777" w:rsidTr="00FA52EC">
        <w:tc>
          <w:tcPr>
            <w:tcW w:w="1003" w:type="dxa"/>
            <w:shd w:val="clear" w:color="auto" w:fill="FFFFFF"/>
            <w:vAlign w:val="center"/>
          </w:tcPr>
          <w:p w14:paraId="24DC5DDB" w14:textId="77777777" w:rsidR="00FA52EC" w:rsidRPr="003273B5" w:rsidRDefault="00FA52EC"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3</w:t>
            </w:r>
          </w:p>
        </w:tc>
        <w:tc>
          <w:tcPr>
            <w:tcW w:w="2783" w:type="dxa"/>
            <w:shd w:val="clear" w:color="auto" w:fill="FFFFFF"/>
          </w:tcPr>
          <w:p w14:paraId="3509571A" w14:textId="77777777" w:rsidR="00FA52EC" w:rsidRPr="008558FB" w:rsidRDefault="00653E92" w:rsidP="00653E92">
            <w:pPr>
              <w:pStyle w:val="a"/>
              <w:numPr>
                <w:ilvl w:val="0"/>
                <w:numId w:val="0"/>
              </w:numPr>
              <w:spacing w:line="240" w:lineRule="auto"/>
            </w:pPr>
            <w:r w:rsidRPr="009C5C2B">
              <w:t xml:space="preserve">Структура и динамика </w:t>
            </w:r>
            <w:r>
              <w:t xml:space="preserve">внешней </w:t>
            </w:r>
            <w:r w:rsidRPr="009C5C2B">
              <w:t>торговли</w:t>
            </w:r>
            <w:r>
              <w:t xml:space="preserve">. </w:t>
            </w:r>
            <w:r w:rsidRPr="009C5C2B">
              <w:t>Роль и место отдельных групп стран в международной торговле</w:t>
            </w:r>
            <w:r>
              <w:t>.</w:t>
            </w:r>
          </w:p>
        </w:tc>
        <w:tc>
          <w:tcPr>
            <w:tcW w:w="860" w:type="dxa"/>
            <w:shd w:val="clear" w:color="auto" w:fill="FFFFFF"/>
            <w:vAlign w:val="center"/>
          </w:tcPr>
          <w:p w14:paraId="425F514B" w14:textId="15BA025B" w:rsidR="00FA52EC" w:rsidRPr="00F02B77" w:rsidRDefault="00E4046E"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2</w:t>
            </w:r>
          </w:p>
        </w:tc>
        <w:tc>
          <w:tcPr>
            <w:tcW w:w="779" w:type="dxa"/>
            <w:shd w:val="clear" w:color="auto" w:fill="FFFFFF"/>
            <w:vAlign w:val="center"/>
          </w:tcPr>
          <w:p w14:paraId="5DBE83B6" w14:textId="77777777" w:rsidR="00FA52EC" w:rsidRPr="003273B5" w:rsidRDefault="00E4046E" w:rsidP="003273B5">
            <w:pPr>
              <w:jc w:val="center"/>
              <w:rPr>
                <w:color w:val="000000" w:themeColor="text1"/>
                <w:sz w:val="22"/>
                <w:szCs w:val="22"/>
              </w:rPr>
            </w:pPr>
            <w:r>
              <w:rPr>
                <w:color w:val="000000" w:themeColor="text1"/>
                <w:sz w:val="22"/>
                <w:szCs w:val="22"/>
              </w:rPr>
              <w:t>2</w:t>
            </w:r>
          </w:p>
        </w:tc>
        <w:tc>
          <w:tcPr>
            <w:tcW w:w="729" w:type="dxa"/>
            <w:shd w:val="clear" w:color="auto" w:fill="FFFFFF"/>
            <w:vAlign w:val="center"/>
          </w:tcPr>
          <w:p w14:paraId="70CFB24F" w14:textId="77777777" w:rsidR="00FA52EC" w:rsidRPr="003273B5" w:rsidRDefault="00FA52EC" w:rsidP="003273B5">
            <w:pPr>
              <w:jc w:val="center"/>
              <w:rPr>
                <w:color w:val="000000" w:themeColor="text1"/>
                <w:sz w:val="22"/>
                <w:szCs w:val="22"/>
              </w:rPr>
            </w:pPr>
          </w:p>
        </w:tc>
        <w:tc>
          <w:tcPr>
            <w:tcW w:w="729" w:type="dxa"/>
            <w:shd w:val="clear" w:color="auto" w:fill="FFFFFF"/>
            <w:vAlign w:val="center"/>
          </w:tcPr>
          <w:p w14:paraId="6AF86EB1" w14:textId="6401A74E" w:rsidR="00FA52EC" w:rsidRPr="003273B5" w:rsidRDefault="0018438D" w:rsidP="003273B5">
            <w:pPr>
              <w:jc w:val="center"/>
              <w:rPr>
                <w:color w:val="000000" w:themeColor="text1"/>
                <w:sz w:val="22"/>
                <w:szCs w:val="22"/>
              </w:rPr>
            </w:pPr>
            <w:r>
              <w:rPr>
                <w:color w:val="000000" w:themeColor="text1"/>
                <w:sz w:val="22"/>
                <w:szCs w:val="22"/>
              </w:rPr>
              <w:t>3</w:t>
            </w:r>
          </w:p>
        </w:tc>
        <w:tc>
          <w:tcPr>
            <w:tcW w:w="630" w:type="dxa"/>
            <w:shd w:val="clear" w:color="auto" w:fill="FFFFFF"/>
            <w:vAlign w:val="center"/>
          </w:tcPr>
          <w:p w14:paraId="57BB6F04" w14:textId="77777777" w:rsidR="00FA52EC" w:rsidRPr="003273B5" w:rsidRDefault="00FA52EC" w:rsidP="003273B5">
            <w:pPr>
              <w:jc w:val="center"/>
              <w:rPr>
                <w:color w:val="000000" w:themeColor="text1"/>
                <w:sz w:val="22"/>
                <w:szCs w:val="22"/>
              </w:rPr>
            </w:pPr>
          </w:p>
        </w:tc>
        <w:tc>
          <w:tcPr>
            <w:tcW w:w="567" w:type="dxa"/>
            <w:shd w:val="clear" w:color="auto" w:fill="FFFFFF"/>
            <w:vAlign w:val="center"/>
          </w:tcPr>
          <w:p w14:paraId="4C9EC9E3" w14:textId="070BDE45" w:rsidR="00FA52EC" w:rsidRPr="00F833E1" w:rsidRDefault="003833B2" w:rsidP="00F833E1">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02B3F6B7" w14:textId="77777777" w:rsidR="00FA52EC" w:rsidRPr="003273B5" w:rsidRDefault="00FA52EC" w:rsidP="003273B5">
            <w:pPr>
              <w:jc w:val="center"/>
              <w:rPr>
                <w:i/>
                <w:color w:val="000000" w:themeColor="text1"/>
                <w:sz w:val="22"/>
                <w:szCs w:val="22"/>
              </w:rPr>
            </w:pPr>
            <w:r w:rsidRPr="003273B5">
              <w:rPr>
                <w:i/>
                <w:noProof/>
                <w:color w:val="000000" w:themeColor="text1"/>
                <w:sz w:val="22"/>
                <w:szCs w:val="22"/>
              </w:rPr>
              <w:t>Д, Дис</w:t>
            </w:r>
            <w:r>
              <w:rPr>
                <w:i/>
                <w:noProof/>
                <w:color w:val="000000" w:themeColor="text1"/>
                <w:sz w:val="22"/>
                <w:szCs w:val="22"/>
              </w:rPr>
              <w:t>,</w:t>
            </w:r>
            <w:r w:rsidRPr="003273B5">
              <w:rPr>
                <w:i/>
                <w:noProof/>
                <w:color w:val="000000" w:themeColor="text1"/>
                <w:sz w:val="22"/>
                <w:szCs w:val="22"/>
              </w:rPr>
              <w:t>О</w:t>
            </w:r>
          </w:p>
        </w:tc>
      </w:tr>
      <w:tr w:rsidR="00FA52EC" w:rsidRPr="003273B5" w14:paraId="61118A93" w14:textId="77777777" w:rsidTr="00FA52EC">
        <w:tc>
          <w:tcPr>
            <w:tcW w:w="1003" w:type="dxa"/>
            <w:shd w:val="clear" w:color="auto" w:fill="FFFFFF"/>
            <w:vAlign w:val="center"/>
          </w:tcPr>
          <w:p w14:paraId="7251BCCC" w14:textId="77777777" w:rsidR="00FA52EC" w:rsidRPr="003273B5" w:rsidRDefault="00FA52EC"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4</w:t>
            </w:r>
          </w:p>
        </w:tc>
        <w:tc>
          <w:tcPr>
            <w:tcW w:w="2783" w:type="dxa"/>
            <w:shd w:val="clear" w:color="auto" w:fill="FFFFFF"/>
          </w:tcPr>
          <w:p w14:paraId="44C4D7A5" w14:textId="77777777" w:rsidR="00FA52EC" w:rsidRPr="008558FB" w:rsidRDefault="00653E92" w:rsidP="00C808B3">
            <w:pPr>
              <w:pStyle w:val="a"/>
              <w:numPr>
                <w:ilvl w:val="0"/>
                <w:numId w:val="0"/>
              </w:numPr>
              <w:spacing w:line="240" w:lineRule="auto"/>
            </w:pPr>
            <w:r w:rsidRPr="009C5C2B">
              <w:t>Мировой товарный рынок. Конъюнктура и прогнозирование мировых товарных</w:t>
            </w:r>
            <w:r>
              <w:t xml:space="preserve"> рынков</w:t>
            </w:r>
            <w:r w:rsidR="00C808B3" w:rsidRPr="008558FB">
              <w:t>.</w:t>
            </w:r>
          </w:p>
        </w:tc>
        <w:tc>
          <w:tcPr>
            <w:tcW w:w="860" w:type="dxa"/>
            <w:shd w:val="clear" w:color="auto" w:fill="FFFFFF"/>
            <w:vAlign w:val="center"/>
          </w:tcPr>
          <w:p w14:paraId="4E91A065" w14:textId="1523FA9F" w:rsidR="00FA52EC" w:rsidRPr="00F02B77" w:rsidRDefault="00E4046E"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2</w:t>
            </w:r>
          </w:p>
        </w:tc>
        <w:tc>
          <w:tcPr>
            <w:tcW w:w="779" w:type="dxa"/>
            <w:shd w:val="clear" w:color="auto" w:fill="FFFFFF"/>
            <w:vAlign w:val="center"/>
          </w:tcPr>
          <w:p w14:paraId="43C31929" w14:textId="77777777" w:rsidR="00FA52EC" w:rsidRPr="003273B5" w:rsidRDefault="00E4046E" w:rsidP="003273B5">
            <w:pPr>
              <w:jc w:val="center"/>
              <w:rPr>
                <w:color w:val="000000" w:themeColor="text1"/>
                <w:sz w:val="22"/>
                <w:szCs w:val="22"/>
              </w:rPr>
            </w:pPr>
            <w:r>
              <w:rPr>
                <w:color w:val="000000" w:themeColor="text1"/>
                <w:sz w:val="22"/>
                <w:szCs w:val="22"/>
              </w:rPr>
              <w:t>2</w:t>
            </w:r>
          </w:p>
        </w:tc>
        <w:tc>
          <w:tcPr>
            <w:tcW w:w="729" w:type="dxa"/>
            <w:shd w:val="clear" w:color="auto" w:fill="FFFFFF"/>
            <w:vAlign w:val="center"/>
          </w:tcPr>
          <w:p w14:paraId="2EA904E6" w14:textId="77777777" w:rsidR="00FA52EC" w:rsidRPr="003273B5" w:rsidRDefault="00FA52EC" w:rsidP="003273B5">
            <w:pPr>
              <w:jc w:val="center"/>
              <w:rPr>
                <w:color w:val="000000" w:themeColor="text1"/>
                <w:sz w:val="22"/>
                <w:szCs w:val="22"/>
              </w:rPr>
            </w:pPr>
          </w:p>
        </w:tc>
        <w:tc>
          <w:tcPr>
            <w:tcW w:w="729" w:type="dxa"/>
            <w:shd w:val="clear" w:color="auto" w:fill="FFFFFF"/>
            <w:vAlign w:val="center"/>
          </w:tcPr>
          <w:p w14:paraId="252DBE94" w14:textId="3D4C2748" w:rsidR="00FA52EC" w:rsidRPr="003273B5" w:rsidRDefault="0018438D" w:rsidP="003273B5">
            <w:pPr>
              <w:jc w:val="center"/>
              <w:rPr>
                <w:color w:val="000000" w:themeColor="text1"/>
                <w:sz w:val="22"/>
                <w:szCs w:val="22"/>
              </w:rPr>
            </w:pPr>
            <w:r>
              <w:rPr>
                <w:color w:val="000000" w:themeColor="text1"/>
                <w:sz w:val="22"/>
                <w:szCs w:val="22"/>
              </w:rPr>
              <w:t>3</w:t>
            </w:r>
          </w:p>
        </w:tc>
        <w:tc>
          <w:tcPr>
            <w:tcW w:w="630" w:type="dxa"/>
            <w:shd w:val="clear" w:color="auto" w:fill="FFFFFF"/>
            <w:vAlign w:val="center"/>
          </w:tcPr>
          <w:p w14:paraId="66F4F121" w14:textId="77777777" w:rsidR="00FA52EC" w:rsidRPr="003273B5" w:rsidRDefault="00FA52EC" w:rsidP="003273B5">
            <w:pPr>
              <w:jc w:val="center"/>
              <w:rPr>
                <w:color w:val="000000" w:themeColor="text1"/>
                <w:sz w:val="22"/>
                <w:szCs w:val="22"/>
              </w:rPr>
            </w:pPr>
          </w:p>
        </w:tc>
        <w:tc>
          <w:tcPr>
            <w:tcW w:w="567" w:type="dxa"/>
            <w:shd w:val="clear" w:color="auto" w:fill="FFFFFF"/>
            <w:vAlign w:val="center"/>
          </w:tcPr>
          <w:p w14:paraId="5DD3761F" w14:textId="44CB1970" w:rsidR="00FA52EC" w:rsidRPr="00E47C50" w:rsidRDefault="003833B2" w:rsidP="00F833E1">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14677C20" w14:textId="77777777" w:rsidR="00FA52EC" w:rsidRPr="003273B5" w:rsidRDefault="00FA52EC" w:rsidP="003273B5">
            <w:pPr>
              <w:jc w:val="center"/>
              <w:rPr>
                <w:i/>
                <w:color w:val="000000" w:themeColor="text1"/>
                <w:sz w:val="22"/>
                <w:szCs w:val="22"/>
              </w:rPr>
            </w:pPr>
            <w:r>
              <w:rPr>
                <w:i/>
                <w:noProof/>
                <w:color w:val="000000" w:themeColor="text1"/>
                <w:sz w:val="22"/>
                <w:szCs w:val="22"/>
              </w:rPr>
              <w:t>Д, Дис,</w:t>
            </w:r>
            <w:r w:rsidRPr="003273B5">
              <w:rPr>
                <w:i/>
                <w:noProof/>
                <w:color w:val="000000" w:themeColor="text1"/>
                <w:sz w:val="22"/>
                <w:szCs w:val="22"/>
              </w:rPr>
              <w:t xml:space="preserve"> </w:t>
            </w:r>
            <w:r>
              <w:rPr>
                <w:i/>
                <w:noProof/>
                <w:color w:val="000000" w:themeColor="text1"/>
                <w:sz w:val="22"/>
                <w:szCs w:val="22"/>
              </w:rPr>
              <w:t>Эс</w:t>
            </w:r>
          </w:p>
        </w:tc>
      </w:tr>
      <w:tr w:rsidR="00653E92" w:rsidRPr="003273B5" w14:paraId="050CB10D" w14:textId="77777777" w:rsidTr="00FA52EC">
        <w:trPr>
          <w:trHeight w:val="70"/>
        </w:trPr>
        <w:tc>
          <w:tcPr>
            <w:tcW w:w="1003" w:type="dxa"/>
            <w:shd w:val="clear" w:color="auto" w:fill="FFFFFF"/>
            <w:vAlign w:val="center"/>
          </w:tcPr>
          <w:p w14:paraId="78FE1705" w14:textId="77777777" w:rsidR="00653E92" w:rsidRPr="003273B5" w:rsidRDefault="00653E92"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5</w:t>
            </w:r>
          </w:p>
        </w:tc>
        <w:tc>
          <w:tcPr>
            <w:tcW w:w="2783" w:type="dxa"/>
            <w:shd w:val="clear" w:color="auto" w:fill="FFFFFF"/>
          </w:tcPr>
          <w:p w14:paraId="46C6110E" w14:textId="77777777" w:rsidR="00653E92" w:rsidRPr="009C5C2B" w:rsidRDefault="00653E92" w:rsidP="0042712D">
            <w:pPr>
              <w:pStyle w:val="a"/>
              <w:numPr>
                <w:ilvl w:val="0"/>
                <w:numId w:val="0"/>
              </w:numPr>
              <w:spacing w:line="240" w:lineRule="auto"/>
              <w:jc w:val="center"/>
            </w:pPr>
            <w:r w:rsidRPr="009C5C2B">
              <w:t>Мировой рынок нефти и нефтепродуктов Мировой рынок агропромышленных товаров</w:t>
            </w:r>
          </w:p>
        </w:tc>
        <w:tc>
          <w:tcPr>
            <w:tcW w:w="860" w:type="dxa"/>
            <w:shd w:val="clear" w:color="auto" w:fill="FFFFFF"/>
            <w:vAlign w:val="center"/>
          </w:tcPr>
          <w:p w14:paraId="378911D7" w14:textId="6FD6B205" w:rsidR="00653E92" w:rsidRPr="00F02B77" w:rsidRDefault="00653E92"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4</w:t>
            </w:r>
          </w:p>
        </w:tc>
        <w:tc>
          <w:tcPr>
            <w:tcW w:w="779" w:type="dxa"/>
            <w:shd w:val="clear" w:color="auto" w:fill="FFFFFF"/>
            <w:vAlign w:val="center"/>
          </w:tcPr>
          <w:p w14:paraId="207E3116" w14:textId="77777777" w:rsidR="00653E92" w:rsidRPr="003273B5" w:rsidRDefault="00E4046E" w:rsidP="003273B5">
            <w:pPr>
              <w:jc w:val="center"/>
              <w:rPr>
                <w:color w:val="000000" w:themeColor="text1"/>
                <w:sz w:val="22"/>
                <w:szCs w:val="22"/>
              </w:rPr>
            </w:pPr>
            <w:r>
              <w:rPr>
                <w:color w:val="000000" w:themeColor="text1"/>
                <w:sz w:val="22"/>
                <w:szCs w:val="22"/>
              </w:rPr>
              <w:t>3</w:t>
            </w:r>
          </w:p>
        </w:tc>
        <w:tc>
          <w:tcPr>
            <w:tcW w:w="729" w:type="dxa"/>
            <w:shd w:val="clear" w:color="auto" w:fill="FFFFFF"/>
            <w:vAlign w:val="center"/>
          </w:tcPr>
          <w:p w14:paraId="242DD383" w14:textId="77777777" w:rsidR="00653E92" w:rsidRPr="003273B5" w:rsidRDefault="00653E92" w:rsidP="003273B5">
            <w:pPr>
              <w:jc w:val="center"/>
              <w:rPr>
                <w:color w:val="000000" w:themeColor="text1"/>
                <w:sz w:val="22"/>
                <w:szCs w:val="22"/>
              </w:rPr>
            </w:pPr>
          </w:p>
        </w:tc>
        <w:tc>
          <w:tcPr>
            <w:tcW w:w="729" w:type="dxa"/>
            <w:shd w:val="clear" w:color="auto" w:fill="FFFFFF"/>
            <w:vAlign w:val="center"/>
          </w:tcPr>
          <w:p w14:paraId="0D181D1D" w14:textId="7F9AEE3D" w:rsidR="00653E92" w:rsidRPr="003273B5" w:rsidRDefault="0018438D" w:rsidP="003273B5">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712190D0" w14:textId="77777777" w:rsidR="00653E92" w:rsidRPr="003273B5" w:rsidRDefault="00653E92" w:rsidP="003273B5">
            <w:pPr>
              <w:jc w:val="center"/>
              <w:rPr>
                <w:color w:val="000000" w:themeColor="text1"/>
                <w:sz w:val="22"/>
                <w:szCs w:val="22"/>
              </w:rPr>
            </w:pPr>
          </w:p>
        </w:tc>
        <w:tc>
          <w:tcPr>
            <w:tcW w:w="567" w:type="dxa"/>
            <w:shd w:val="clear" w:color="auto" w:fill="FFFFFF"/>
            <w:vAlign w:val="center"/>
          </w:tcPr>
          <w:p w14:paraId="2FBD6D01" w14:textId="5878CD70" w:rsidR="00653E92" w:rsidRPr="003833B2" w:rsidRDefault="003833B2" w:rsidP="00F833E1">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110B9981" w14:textId="77777777" w:rsidR="00653E92" w:rsidRPr="003273B5" w:rsidRDefault="00653E92" w:rsidP="003273B5">
            <w:pPr>
              <w:jc w:val="center"/>
              <w:rPr>
                <w:i/>
                <w:color w:val="000000" w:themeColor="text1"/>
                <w:sz w:val="22"/>
                <w:szCs w:val="22"/>
              </w:rPr>
            </w:pPr>
            <w:r>
              <w:rPr>
                <w:i/>
                <w:noProof/>
                <w:color w:val="000000" w:themeColor="text1"/>
                <w:sz w:val="22"/>
                <w:szCs w:val="22"/>
              </w:rPr>
              <w:t>Д, Дис,</w:t>
            </w:r>
            <w:r w:rsidRPr="003273B5">
              <w:rPr>
                <w:i/>
                <w:noProof/>
                <w:color w:val="000000" w:themeColor="text1"/>
                <w:sz w:val="22"/>
                <w:szCs w:val="22"/>
              </w:rPr>
              <w:t>О</w:t>
            </w:r>
          </w:p>
        </w:tc>
      </w:tr>
      <w:tr w:rsidR="00653E92" w:rsidRPr="003273B5" w14:paraId="0E0CDC33" w14:textId="77777777" w:rsidTr="00FA52EC">
        <w:tc>
          <w:tcPr>
            <w:tcW w:w="1003" w:type="dxa"/>
            <w:shd w:val="clear" w:color="auto" w:fill="FFFFFF"/>
            <w:vAlign w:val="center"/>
          </w:tcPr>
          <w:p w14:paraId="52F0E244" w14:textId="77777777" w:rsidR="00653E92" w:rsidRPr="003273B5" w:rsidRDefault="00653E92" w:rsidP="003273B5">
            <w:pPr>
              <w:autoSpaceDE w:val="0"/>
              <w:autoSpaceDN w:val="0"/>
              <w:jc w:val="center"/>
              <w:rPr>
                <w:noProof/>
                <w:color w:val="000000" w:themeColor="text1"/>
                <w:sz w:val="22"/>
                <w:szCs w:val="22"/>
                <w:lang w:val="en-US"/>
              </w:rPr>
            </w:pPr>
            <w:r w:rsidRPr="003273B5">
              <w:rPr>
                <w:noProof/>
                <w:color w:val="000000" w:themeColor="text1"/>
                <w:sz w:val="22"/>
                <w:szCs w:val="22"/>
                <w:lang w:val="en-US"/>
              </w:rPr>
              <w:t>Тема 6</w:t>
            </w:r>
          </w:p>
        </w:tc>
        <w:tc>
          <w:tcPr>
            <w:tcW w:w="2783" w:type="dxa"/>
            <w:shd w:val="clear" w:color="auto" w:fill="FFFFFF"/>
          </w:tcPr>
          <w:p w14:paraId="7E251A6C" w14:textId="77777777" w:rsidR="00653E92" w:rsidRPr="009C5C2B" w:rsidRDefault="00653E92" w:rsidP="00653E92">
            <w:pPr>
              <w:pStyle w:val="a"/>
              <w:numPr>
                <w:ilvl w:val="0"/>
                <w:numId w:val="0"/>
              </w:numPr>
              <w:spacing w:line="240" w:lineRule="auto"/>
            </w:pPr>
            <w:r w:rsidRPr="009C5C2B">
              <w:t>Мировой рынок лесобумажных товаров</w:t>
            </w:r>
            <w:r>
              <w:t>,</w:t>
            </w:r>
            <w:r w:rsidRPr="009C5C2B">
              <w:t xml:space="preserve"> драгоценных металлов и камней, машиностроительных изделий оружия и военной техники</w:t>
            </w:r>
            <w:r>
              <w:t>.</w:t>
            </w:r>
            <w:r w:rsidRPr="009C5C2B">
              <w:t xml:space="preserve">, </w:t>
            </w:r>
          </w:p>
        </w:tc>
        <w:tc>
          <w:tcPr>
            <w:tcW w:w="860" w:type="dxa"/>
            <w:shd w:val="clear" w:color="auto" w:fill="FFFFFF"/>
            <w:vAlign w:val="center"/>
          </w:tcPr>
          <w:p w14:paraId="7073ABA0" w14:textId="13F45C12" w:rsidR="00653E92" w:rsidRPr="00F02B77" w:rsidRDefault="00653E92"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4</w:t>
            </w:r>
          </w:p>
        </w:tc>
        <w:tc>
          <w:tcPr>
            <w:tcW w:w="779" w:type="dxa"/>
            <w:shd w:val="clear" w:color="auto" w:fill="FFFFFF"/>
            <w:vAlign w:val="center"/>
          </w:tcPr>
          <w:p w14:paraId="208C05D9" w14:textId="77777777" w:rsidR="00653E92" w:rsidRPr="003273B5" w:rsidRDefault="00E4046E" w:rsidP="003273B5">
            <w:pPr>
              <w:jc w:val="center"/>
              <w:rPr>
                <w:color w:val="000000" w:themeColor="text1"/>
                <w:sz w:val="22"/>
                <w:szCs w:val="22"/>
              </w:rPr>
            </w:pPr>
            <w:r>
              <w:rPr>
                <w:color w:val="000000" w:themeColor="text1"/>
                <w:sz w:val="22"/>
                <w:szCs w:val="22"/>
              </w:rPr>
              <w:t>3</w:t>
            </w:r>
          </w:p>
        </w:tc>
        <w:tc>
          <w:tcPr>
            <w:tcW w:w="729" w:type="dxa"/>
            <w:shd w:val="clear" w:color="auto" w:fill="FFFFFF"/>
            <w:vAlign w:val="center"/>
          </w:tcPr>
          <w:p w14:paraId="36C91EE3" w14:textId="77777777" w:rsidR="00653E92" w:rsidRPr="003273B5" w:rsidRDefault="00653E92" w:rsidP="003273B5">
            <w:pPr>
              <w:jc w:val="center"/>
              <w:rPr>
                <w:color w:val="000000" w:themeColor="text1"/>
                <w:sz w:val="22"/>
                <w:szCs w:val="22"/>
              </w:rPr>
            </w:pPr>
          </w:p>
        </w:tc>
        <w:tc>
          <w:tcPr>
            <w:tcW w:w="729" w:type="dxa"/>
            <w:shd w:val="clear" w:color="auto" w:fill="FFFFFF"/>
            <w:vAlign w:val="center"/>
          </w:tcPr>
          <w:p w14:paraId="5CB2C820" w14:textId="1E202A83" w:rsidR="00653E92" w:rsidRPr="003273B5" w:rsidRDefault="0018438D" w:rsidP="003273B5">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51B44F69" w14:textId="77777777" w:rsidR="00653E92" w:rsidRPr="003273B5" w:rsidRDefault="00653E92" w:rsidP="003273B5">
            <w:pPr>
              <w:jc w:val="center"/>
              <w:rPr>
                <w:color w:val="000000" w:themeColor="text1"/>
                <w:sz w:val="22"/>
                <w:szCs w:val="22"/>
              </w:rPr>
            </w:pPr>
          </w:p>
        </w:tc>
        <w:tc>
          <w:tcPr>
            <w:tcW w:w="567" w:type="dxa"/>
            <w:shd w:val="clear" w:color="auto" w:fill="FFFFFF"/>
            <w:vAlign w:val="center"/>
          </w:tcPr>
          <w:p w14:paraId="0D575C8B" w14:textId="56895280" w:rsidR="00653E92" w:rsidRPr="003833B2" w:rsidRDefault="003833B2" w:rsidP="00F833E1">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6B85FB76" w14:textId="77777777" w:rsidR="00653E92" w:rsidRPr="003273B5" w:rsidRDefault="00653E92" w:rsidP="00F833E1">
            <w:pPr>
              <w:jc w:val="center"/>
              <w:rPr>
                <w:i/>
                <w:color w:val="000000" w:themeColor="text1"/>
                <w:sz w:val="22"/>
                <w:szCs w:val="22"/>
              </w:rPr>
            </w:pPr>
            <w:r w:rsidRPr="003273B5">
              <w:rPr>
                <w:i/>
                <w:noProof/>
                <w:color w:val="000000" w:themeColor="text1"/>
                <w:sz w:val="22"/>
                <w:szCs w:val="22"/>
              </w:rPr>
              <w:t xml:space="preserve">Д, Дис, ПЗ </w:t>
            </w:r>
          </w:p>
        </w:tc>
      </w:tr>
      <w:tr w:rsidR="00653E92" w:rsidRPr="003273B5" w14:paraId="03195E05" w14:textId="77777777" w:rsidTr="00FA52EC">
        <w:tc>
          <w:tcPr>
            <w:tcW w:w="1003" w:type="dxa"/>
            <w:shd w:val="clear" w:color="auto" w:fill="FFFFFF"/>
            <w:vAlign w:val="center"/>
          </w:tcPr>
          <w:p w14:paraId="1E684D99" w14:textId="77777777" w:rsidR="00653E92" w:rsidRPr="003A0639" w:rsidRDefault="00653E92" w:rsidP="003273B5">
            <w:pPr>
              <w:autoSpaceDE w:val="0"/>
              <w:autoSpaceDN w:val="0"/>
              <w:jc w:val="center"/>
              <w:rPr>
                <w:noProof/>
                <w:color w:val="000000" w:themeColor="text1"/>
                <w:sz w:val="22"/>
                <w:szCs w:val="22"/>
              </w:rPr>
            </w:pPr>
            <w:r w:rsidRPr="003273B5">
              <w:rPr>
                <w:noProof/>
                <w:color w:val="000000" w:themeColor="text1"/>
                <w:sz w:val="22"/>
                <w:szCs w:val="22"/>
                <w:lang w:val="en-US"/>
              </w:rPr>
              <w:t xml:space="preserve">Тема </w:t>
            </w:r>
            <w:r>
              <w:rPr>
                <w:noProof/>
                <w:color w:val="000000" w:themeColor="text1"/>
                <w:sz w:val="22"/>
                <w:szCs w:val="22"/>
              </w:rPr>
              <w:t>7</w:t>
            </w:r>
          </w:p>
        </w:tc>
        <w:tc>
          <w:tcPr>
            <w:tcW w:w="2783" w:type="dxa"/>
            <w:shd w:val="clear" w:color="auto" w:fill="FFFFFF"/>
          </w:tcPr>
          <w:p w14:paraId="22759B7C" w14:textId="77777777" w:rsidR="00653E92" w:rsidRPr="008558FB" w:rsidRDefault="00653E92" w:rsidP="00FA52EC">
            <w:pPr>
              <w:pStyle w:val="a"/>
              <w:numPr>
                <w:ilvl w:val="0"/>
                <w:numId w:val="0"/>
              </w:numPr>
              <w:spacing w:line="240" w:lineRule="auto"/>
            </w:pPr>
            <w:r w:rsidRPr="009C5C2B">
              <w:t>Международный технологический обмен и торговля услугами</w:t>
            </w:r>
          </w:p>
        </w:tc>
        <w:tc>
          <w:tcPr>
            <w:tcW w:w="860" w:type="dxa"/>
            <w:shd w:val="clear" w:color="auto" w:fill="FFFFFF"/>
            <w:vAlign w:val="center"/>
          </w:tcPr>
          <w:p w14:paraId="14DAA0AB" w14:textId="5FA003D5" w:rsidR="00653E92" w:rsidRPr="00F02B77" w:rsidRDefault="003833B2"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4</w:t>
            </w:r>
          </w:p>
        </w:tc>
        <w:tc>
          <w:tcPr>
            <w:tcW w:w="779" w:type="dxa"/>
            <w:shd w:val="clear" w:color="auto" w:fill="FFFFFF"/>
            <w:vAlign w:val="center"/>
          </w:tcPr>
          <w:p w14:paraId="22527193" w14:textId="10E626E7" w:rsidR="00653E92" w:rsidRPr="003273B5" w:rsidRDefault="003833B2" w:rsidP="003273B5">
            <w:pPr>
              <w:jc w:val="center"/>
              <w:rPr>
                <w:color w:val="000000" w:themeColor="text1"/>
                <w:sz w:val="22"/>
                <w:szCs w:val="22"/>
              </w:rPr>
            </w:pPr>
            <w:r>
              <w:rPr>
                <w:color w:val="000000" w:themeColor="text1"/>
                <w:sz w:val="22"/>
                <w:szCs w:val="22"/>
              </w:rPr>
              <w:t>3</w:t>
            </w:r>
          </w:p>
        </w:tc>
        <w:tc>
          <w:tcPr>
            <w:tcW w:w="729" w:type="dxa"/>
            <w:shd w:val="clear" w:color="auto" w:fill="FFFFFF"/>
            <w:vAlign w:val="center"/>
          </w:tcPr>
          <w:p w14:paraId="4FDBE9BF" w14:textId="77777777" w:rsidR="00653E92" w:rsidRPr="003273B5" w:rsidRDefault="00653E92" w:rsidP="003273B5">
            <w:pPr>
              <w:jc w:val="center"/>
              <w:rPr>
                <w:color w:val="000000" w:themeColor="text1"/>
                <w:sz w:val="22"/>
                <w:szCs w:val="22"/>
              </w:rPr>
            </w:pPr>
          </w:p>
        </w:tc>
        <w:tc>
          <w:tcPr>
            <w:tcW w:w="729" w:type="dxa"/>
            <w:shd w:val="clear" w:color="auto" w:fill="FFFFFF"/>
            <w:vAlign w:val="center"/>
          </w:tcPr>
          <w:p w14:paraId="42A319F4" w14:textId="5C211F26" w:rsidR="00653E92" w:rsidRPr="003273B5" w:rsidRDefault="0018438D" w:rsidP="003273B5">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0627901E" w14:textId="77777777" w:rsidR="00653E92" w:rsidRPr="003273B5" w:rsidRDefault="00653E92" w:rsidP="003273B5">
            <w:pPr>
              <w:jc w:val="center"/>
              <w:rPr>
                <w:color w:val="000000" w:themeColor="text1"/>
                <w:sz w:val="22"/>
                <w:szCs w:val="22"/>
              </w:rPr>
            </w:pPr>
          </w:p>
        </w:tc>
        <w:tc>
          <w:tcPr>
            <w:tcW w:w="567" w:type="dxa"/>
            <w:shd w:val="clear" w:color="auto" w:fill="FFFFFF"/>
            <w:vAlign w:val="center"/>
          </w:tcPr>
          <w:p w14:paraId="36D086A5" w14:textId="36A6E729" w:rsidR="00653E92" w:rsidRPr="00F833E1" w:rsidRDefault="003833B2" w:rsidP="003273B5">
            <w:pPr>
              <w:jc w:val="center"/>
              <w:rPr>
                <w:color w:val="000000" w:themeColor="text1"/>
                <w:sz w:val="22"/>
                <w:szCs w:val="22"/>
              </w:rPr>
            </w:pPr>
            <w:r>
              <w:rPr>
                <w:color w:val="000000" w:themeColor="text1"/>
                <w:sz w:val="22"/>
                <w:szCs w:val="22"/>
              </w:rPr>
              <w:t>7</w:t>
            </w:r>
          </w:p>
        </w:tc>
        <w:tc>
          <w:tcPr>
            <w:tcW w:w="1985" w:type="dxa"/>
            <w:shd w:val="clear" w:color="auto" w:fill="FFFFFF"/>
            <w:vAlign w:val="center"/>
          </w:tcPr>
          <w:p w14:paraId="78CA472C" w14:textId="77777777" w:rsidR="00653E92" w:rsidRPr="003273B5" w:rsidRDefault="00653E92" w:rsidP="003273B5">
            <w:pPr>
              <w:jc w:val="center"/>
              <w:rPr>
                <w:i/>
                <w:noProof/>
                <w:color w:val="000000" w:themeColor="text1"/>
                <w:sz w:val="22"/>
                <w:szCs w:val="22"/>
              </w:rPr>
            </w:pPr>
            <w:r w:rsidRPr="003273B5">
              <w:rPr>
                <w:i/>
                <w:noProof/>
                <w:color w:val="000000" w:themeColor="text1"/>
                <w:sz w:val="22"/>
                <w:szCs w:val="22"/>
              </w:rPr>
              <w:t>Д, Дис</w:t>
            </w:r>
            <w:r>
              <w:rPr>
                <w:i/>
                <w:noProof/>
                <w:color w:val="000000" w:themeColor="text1"/>
                <w:sz w:val="22"/>
                <w:szCs w:val="22"/>
              </w:rPr>
              <w:t>, О</w:t>
            </w:r>
          </w:p>
        </w:tc>
      </w:tr>
      <w:tr w:rsidR="00653E92" w:rsidRPr="003273B5" w14:paraId="7570315D" w14:textId="77777777" w:rsidTr="00FA52EC">
        <w:tc>
          <w:tcPr>
            <w:tcW w:w="1003" w:type="dxa"/>
            <w:shd w:val="clear" w:color="auto" w:fill="FFFFFF"/>
            <w:vAlign w:val="center"/>
          </w:tcPr>
          <w:p w14:paraId="7F38A32E" w14:textId="77777777" w:rsidR="00653E92" w:rsidRPr="003A0639" w:rsidRDefault="00653E92" w:rsidP="003273B5">
            <w:pPr>
              <w:autoSpaceDE w:val="0"/>
              <w:autoSpaceDN w:val="0"/>
              <w:jc w:val="center"/>
              <w:rPr>
                <w:b/>
                <w:noProof/>
                <w:color w:val="000000" w:themeColor="text1"/>
                <w:sz w:val="22"/>
                <w:szCs w:val="22"/>
              </w:rPr>
            </w:pPr>
            <w:r w:rsidRPr="003273B5">
              <w:rPr>
                <w:noProof/>
                <w:color w:val="000000" w:themeColor="text1"/>
                <w:sz w:val="22"/>
                <w:szCs w:val="22"/>
                <w:lang w:val="en-US"/>
              </w:rPr>
              <w:t xml:space="preserve">Тема </w:t>
            </w:r>
            <w:r>
              <w:rPr>
                <w:noProof/>
                <w:color w:val="000000" w:themeColor="text1"/>
                <w:sz w:val="22"/>
                <w:szCs w:val="22"/>
              </w:rPr>
              <w:t>8</w:t>
            </w:r>
          </w:p>
        </w:tc>
        <w:tc>
          <w:tcPr>
            <w:tcW w:w="2783" w:type="dxa"/>
            <w:shd w:val="clear" w:color="auto" w:fill="FFFFFF"/>
          </w:tcPr>
          <w:p w14:paraId="3AD912DA" w14:textId="77777777" w:rsidR="00653E92" w:rsidRPr="008558FB" w:rsidRDefault="00653E92" w:rsidP="00FA52EC">
            <w:pPr>
              <w:pStyle w:val="a"/>
              <w:numPr>
                <w:ilvl w:val="0"/>
                <w:numId w:val="0"/>
              </w:numPr>
              <w:spacing w:line="240" w:lineRule="auto"/>
            </w:pPr>
            <w:r w:rsidRPr="009C5C2B">
              <w:t>Внешняя и международная торговая политика Российской Федерации.</w:t>
            </w:r>
          </w:p>
        </w:tc>
        <w:tc>
          <w:tcPr>
            <w:tcW w:w="860" w:type="dxa"/>
            <w:shd w:val="clear" w:color="auto" w:fill="FFFFFF"/>
            <w:vAlign w:val="center"/>
          </w:tcPr>
          <w:p w14:paraId="34B4F868" w14:textId="60E127A2" w:rsidR="00653E92" w:rsidRPr="00F02B77" w:rsidRDefault="003833B2" w:rsidP="003273B5">
            <w:pPr>
              <w:jc w:val="center"/>
              <w:rPr>
                <w:noProof/>
                <w:color w:val="000000" w:themeColor="text1"/>
                <w:sz w:val="22"/>
                <w:szCs w:val="22"/>
              </w:rPr>
            </w:pPr>
            <w:r>
              <w:rPr>
                <w:noProof/>
                <w:color w:val="000000" w:themeColor="text1"/>
                <w:sz w:val="22"/>
                <w:szCs w:val="22"/>
              </w:rPr>
              <w:t>1</w:t>
            </w:r>
            <w:r w:rsidR="0018438D">
              <w:rPr>
                <w:noProof/>
                <w:color w:val="000000" w:themeColor="text1"/>
                <w:sz w:val="22"/>
                <w:szCs w:val="22"/>
              </w:rPr>
              <w:t>7</w:t>
            </w:r>
          </w:p>
        </w:tc>
        <w:tc>
          <w:tcPr>
            <w:tcW w:w="779" w:type="dxa"/>
            <w:shd w:val="clear" w:color="auto" w:fill="FFFFFF"/>
            <w:vAlign w:val="center"/>
          </w:tcPr>
          <w:p w14:paraId="1DAA8500" w14:textId="4159283E" w:rsidR="00653E92" w:rsidRPr="003273B5" w:rsidRDefault="003833B2" w:rsidP="003273B5">
            <w:pPr>
              <w:jc w:val="center"/>
              <w:rPr>
                <w:color w:val="000000" w:themeColor="text1"/>
                <w:sz w:val="22"/>
                <w:szCs w:val="22"/>
              </w:rPr>
            </w:pPr>
            <w:r>
              <w:rPr>
                <w:color w:val="000000" w:themeColor="text1"/>
                <w:sz w:val="22"/>
                <w:szCs w:val="22"/>
              </w:rPr>
              <w:t>4</w:t>
            </w:r>
          </w:p>
        </w:tc>
        <w:tc>
          <w:tcPr>
            <w:tcW w:w="729" w:type="dxa"/>
            <w:shd w:val="clear" w:color="auto" w:fill="FFFFFF"/>
            <w:vAlign w:val="center"/>
          </w:tcPr>
          <w:p w14:paraId="31BD14F6" w14:textId="77777777" w:rsidR="00653E92" w:rsidRPr="003273B5" w:rsidRDefault="00653E92" w:rsidP="003833B2">
            <w:pPr>
              <w:rPr>
                <w:color w:val="000000" w:themeColor="text1"/>
                <w:sz w:val="22"/>
                <w:szCs w:val="22"/>
              </w:rPr>
            </w:pPr>
          </w:p>
        </w:tc>
        <w:tc>
          <w:tcPr>
            <w:tcW w:w="729" w:type="dxa"/>
            <w:shd w:val="clear" w:color="auto" w:fill="FFFFFF"/>
            <w:vAlign w:val="center"/>
          </w:tcPr>
          <w:p w14:paraId="3DD9F18A" w14:textId="7BEC8CA1" w:rsidR="00653E92" w:rsidRPr="003273B5" w:rsidRDefault="0018438D" w:rsidP="003273B5">
            <w:pPr>
              <w:jc w:val="center"/>
              <w:rPr>
                <w:color w:val="000000" w:themeColor="text1"/>
                <w:sz w:val="22"/>
                <w:szCs w:val="22"/>
              </w:rPr>
            </w:pPr>
            <w:r>
              <w:rPr>
                <w:color w:val="000000" w:themeColor="text1"/>
                <w:sz w:val="22"/>
                <w:szCs w:val="22"/>
              </w:rPr>
              <w:t>4</w:t>
            </w:r>
          </w:p>
        </w:tc>
        <w:tc>
          <w:tcPr>
            <w:tcW w:w="630" w:type="dxa"/>
            <w:shd w:val="clear" w:color="auto" w:fill="FFFFFF"/>
            <w:vAlign w:val="center"/>
          </w:tcPr>
          <w:p w14:paraId="6D14229B" w14:textId="77777777" w:rsidR="00653E92" w:rsidRPr="003273B5" w:rsidRDefault="00653E92" w:rsidP="003273B5">
            <w:pPr>
              <w:jc w:val="center"/>
              <w:rPr>
                <w:color w:val="000000" w:themeColor="text1"/>
                <w:sz w:val="22"/>
                <w:szCs w:val="22"/>
              </w:rPr>
            </w:pPr>
          </w:p>
        </w:tc>
        <w:tc>
          <w:tcPr>
            <w:tcW w:w="567" w:type="dxa"/>
            <w:shd w:val="clear" w:color="auto" w:fill="FFFFFF"/>
            <w:vAlign w:val="center"/>
          </w:tcPr>
          <w:p w14:paraId="38808E98" w14:textId="60D7D029" w:rsidR="00653E92" w:rsidRPr="00F02B77" w:rsidRDefault="003833B2" w:rsidP="003273B5">
            <w:pPr>
              <w:jc w:val="center"/>
              <w:rPr>
                <w:color w:val="000000" w:themeColor="text1"/>
                <w:sz w:val="22"/>
                <w:szCs w:val="22"/>
              </w:rPr>
            </w:pPr>
            <w:r>
              <w:rPr>
                <w:color w:val="000000" w:themeColor="text1"/>
                <w:sz w:val="22"/>
                <w:szCs w:val="22"/>
              </w:rPr>
              <w:t>9</w:t>
            </w:r>
          </w:p>
        </w:tc>
        <w:tc>
          <w:tcPr>
            <w:tcW w:w="1985" w:type="dxa"/>
            <w:shd w:val="clear" w:color="auto" w:fill="FFFFFF"/>
            <w:vAlign w:val="center"/>
          </w:tcPr>
          <w:p w14:paraId="36EB217B" w14:textId="77777777" w:rsidR="00653E92" w:rsidRPr="003273B5" w:rsidRDefault="00653E92" w:rsidP="00FD765C">
            <w:pPr>
              <w:jc w:val="center"/>
              <w:rPr>
                <w:i/>
                <w:noProof/>
                <w:color w:val="000000" w:themeColor="text1"/>
                <w:sz w:val="22"/>
                <w:szCs w:val="22"/>
              </w:rPr>
            </w:pPr>
            <w:r w:rsidRPr="003273B5">
              <w:rPr>
                <w:i/>
                <w:noProof/>
                <w:color w:val="000000" w:themeColor="text1"/>
                <w:sz w:val="22"/>
                <w:szCs w:val="22"/>
              </w:rPr>
              <w:t>Д, Дис</w:t>
            </w:r>
            <w:r>
              <w:rPr>
                <w:i/>
                <w:noProof/>
                <w:color w:val="000000" w:themeColor="text1"/>
                <w:sz w:val="22"/>
                <w:szCs w:val="22"/>
              </w:rPr>
              <w:t>, О</w:t>
            </w:r>
          </w:p>
        </w:tc>
      </w:tr>
      <w:tr w:rsidR="00653E92" w:rsidRPr="003273B5" w14:paraId="3EAB482B" w14:textId="77777777" w:rsidTr="003273B5">
        <w:tc>
          <w:tcPr>
            <w:tcW w:w="3786" w:type="dxa"/>
            <w:gridSpan w:val="2"/>
            <w:shd w:val="clear" w:color="auto" w:fill="FFFFFF"/>
            <w:vAlign w:val="center"/>
          </w:tcPr>
          <w:p w14:paraId="6C22BA23" w14:textId="77777777" w:rsidR="00653E92" w:rsidRPr="003273B5" w:rsidRDefault="00653E92" w:rsidP="003273B5">
            <w:pPr>
              <w:autoSpaceDE w:val="0"/>
              <w:autoSpaceDN w:val="0"/>
              <w:jc w:val="center"/>
              <w:rPr>
                <w:noProof/>
                <w:color w:val="000000" w:themeColor="text1"/>
                <w:sz w:val="22"/>
                <w:szCs w:val="22"/>
              </w:rPr>
            </w:pPr>
            <w:r w:rsidRPr="003273B5">
              <w:rPr>
                <w:noProof/>
                <w:color w:val="000000" w:themeColor="text1"/>
                <w:sz w:val="22"/>
                <w:szCs w:val="22"/>
              </w:rPr>
              <w:t>Консультации на промежуточную аттестацию</w:t>
            </w:r>
          </w:p>
        </w:tc>
        <w:tc>
          <w:tcPr>
            <w:tcW w:w="860" w:type="dxa"/>
            <w:shd w:val="clear" w:color="auto" w:fill="FFFFFF"/>
            <w:vAlign w:val="center"/>
          </w:tcPr>
          <w:p w14:paraId="0B4BCC93" w14:textId="77777777" w:rsidR="00653E92" w:rsidRPr="003273B5" w:rsidRDefault="00653E92" w:rsidP="003273B5">
            <w:pPr>
              <w:jc w:val="center"/>
              <w:rPr>
                <w:color w:val="000000" w:themeColor="text1"/>
                <w:sz w:val="22"/>
                <w:szCs w:val="22"/>
                <w:lang w:val="en-US"/>
              </w:rPr>
            </w:pPr>
            <w:r w:rsidRPr="003273B5">
              <w:rPr>
                <w:color w:val="000000" w:themeColor="text1"/>
                <w:sz w:val="22"/>
                <w:szCs w:val="22"/>
                <w:lang w:val="en-US"/>
              </w:rPr>
              <w:t>2</w:t>
            </w:r>
          </w:p>
        </w:tc>
        <w:tc>
          <w:tcPr>
            <w:tcW w:w="779" w:type="dxa"/>
            <w:shd w:val="clear" w:color="auto" w:fill="FFFFFF"/>
            <w:vAlign w:val="center"/>
          </w:tcPr>
          <w:p w14:paraId="75F3E09E" w14:textId="77777777" w:rsidR="00653E92" w:rsidRPr="003273B5" w:rsidRDefault="00653E92" w:rsidP="003273B5">
            <w:pPr>
              <w:jc w:val="center"/>
              <w:rPr>
                <w:color w:val="000000" w:themeColor="text1"/>
                <w:sz w:val="22"/>
                <w:szCs w:val="22"/>
              </w:rPr>
            </w:pPr>
          </w:p>
        </w:tc>
        <w:tc>
          <w:tcPr>
            <w:tcW w:w="729" w:type="dxa"/>
            <w:shd w:val="clear" w:color="auto" w:fill="FFFFFF"/>
            <w:vAlign w:val="center"/>
          </w:tcPr>
          <w:p w14:paraId="27FCF699" w14:textId="77777777" w:rsidR="00653E92" w:rsidRPr="003273B5" w:rsidRDefault="00653E92" w:rsidP="003273B5">
            <w:pPr>
              <w:jc w:val="center"/>
              <w:rPr>
                <w:color w:val="000000" w:themeColor="text1"/>
                <w:sz w:val="22"/>
                <w:szCs w:val="22"/>
              </w:rPr>
            </w:pPr>
          </w:p>
        </w:tc>
        <w:tc>
          <w:tcPr>
            <w:tcW w:w="729" w:type="dxa"/>
            <w:shd w:val="clear" w:color="auto" w:fill="FFFFFF"/>
            <w:vAlign w:val="center"/>
          </w:tcPr>
          <w:p w14:paraId="2E8D2652" w14:textId="77777777" w:rsidR="00653E92" w:rsidRPr="003273B5" w:rsidRDefault="00653E92" w:rsidP="003273B5">
            <w:pPr>
              <w:jc w:val="center"/>
              <w:rPr>
                <w:color w:val="000000" w:themeColor="text1"/>
                <w:sz w:val="22"/>
                <w:szCs w:val="22"/>
              </w:rPr>
            </w:pPr>
          </w:p>
        </w:tc>
        <w:tc>
          <w:tcPr>
            <w:tcW w:w="630" w:type="dxa"/>
            <w:shd w:val="clear" w:color="auto" w:fill="FFFFFF"/>
            <w:vAlign w:val="center"/>
          </w:tcPr>
          <w:p w14:paraId="7803F05A" w14:textId="77777777" w:rsidR="00653E92" w:rsidRPr="003273B5" w:rsidRDefault="00653E92" w:rsidP="003273B5">
            <w:pPr>
              <w:jc w:val="center"/>
              <w:rPr>
                <w:color w:val="000000" w:themeColor="text1"/>
                <w:sz w:val="22"/>
                <w:szCs w:val="22"/>
              </w:rPr>
            </w:pPr>
          </w:p>
        </w:tc>
        <w:tc>
          <w:tcPr>
            <w:tcW w:w="567" w:type="dxa"/>
            <w:shd w:val="clear" w:color="auto" w:fill="FFFFFF"/>
            <w:vAlign w:val="center"/>
          </w:tcPr>
          <w:p w14:paraId="4A28A15C" w14:textId="77777777" w:rsidR="00653E92" w:rsidRPr="003273B5" w:rsidRDefault="00653E92" w:rsidP="003273B5">
            <w:pPr>
              <w:jc w:val="center"/>
              <w:rPr>
                <w:color w:val="000000" w:themeColor="text1"/>
                <w:sz w:val="22"/>
                <w:szCs w:val="22"/>
              </w:rPr>
            </w:pPr>
          </w:p>
        </w:tc>
        <w:tc>
          <w:tcPr>
            <w:tcW w:w="1985" w:type="dxa"/>
            <w:shd w:val="clear" w:color="auto" w:fill="FFFFFF"/>
            <w:vAlign w:val="center"/>
          </w:tcPr>
          <w:p w14:paraId="13C31938" w14:textId="77777777" w:rsidR="00653E92" w:rsidRPr="003273B5" w:rsidRDefault="00653E92" w:rsidP="003273B5">
            <w:pPr>
              <w:jc w:val="center"/>
              <w:rPr>
                <w:i/>
                <w:noProof/>
                <w:color w:val="000000" w:themeColor="text1"/>
                <w:sz w:val="22"/>
                <w:szCs w:val="22"/>
              </w:rPr>
            </w:pPr>
          </w:p>
        </w:tc>
      </w:tr>
      <w:tr w:rsidR="00653E92" w:rsidRPr="003273B5" w14:paraId="573B509C" w14:textId="77777777" w:rsidTr="003273B5">
        <w:tc>
          <w:tcPr>
            <w:tcW w:w="3786" w:type="dxa"/>
            <w:gridSpan w:val="2"/>
            <w:shd w:val="clear" w:color="auto" w:fill="FFFFFF"/>
            <w:vAlign w:val="center"/>
          </w:tcPr>
          <w:p w14:paraId="4BFC76C2" w14:textId="77777777" w:rsidR="00653E92" w:rsidRPr="003273B5" w:rsidRDefault="00653E92" w:rsidP="003273B5">
            <w:pPr>
              <w:autoSpaceDE w:val="0"/>
              <w:autoSpaceDN w:val="0"/>
              <w:adjustRightInd w:val="0"/>
              <w:jc w:val="center"/>
              <w:rPr>
                <w:color w:val="000000" w:themeColor="text1"/>
                <w:sz w:val="22"/>
                <w:szCs w:val="22"/>
              </w:rPr>
            </w:pPr>
            <w:r w:rsidRPr="003273B5">
              <w:rPr>
                <w:color w:val="000000" w:themeColor="text1"/>
                <w:sz w:val="22"/>
                <w:szCs w:val="22"/>
              </w:rPr>
              <w:t>Промежуточная аттестация</w:t>
            </w:r>
          </w:p>
        </w:tc>
        <w:tc>
          <w:tcPr>
            <w:tcW w:w="860" w:type="dxa"/>
            <w:shd w:val="clear" w:color="auto" w:fill="FFFFFF"/>
            <w:vAlign w:val="center"/>
          </w:tcPr>
          <w:p w14:paraId="2F64C1DA" w14:textId="0767D9DF" w:rsidR="00653E92" w:rsidRPr="003273B5" w:rsidRDefault="00653E92" w:rsidP="003273B5">
            <w:pPr>
              <w:jc w:val="center"/>
              <w:rPr>
                <w:b/>
                <w:color w:val="000000" w:themeColor="text1"/>
                <w:sz w:val="22"/>
                <w:szCs w:val="22"/>
              </w:rPr>
            </w:pPr>
          </w:p>
        </w:tc>
        <w:tc>
          <w:tcPr>
            <w:tcW w:w="779" w:type="dxa"/>
            <w:shd w:val="clear" w:color="auto" w:fill="FFFFFF"/>
            <w:vAlign w:val="center"/>
          </w:tcPr>
          <w:p w14:paraId="476D85B6" w14:textId="77777777" w:rsidR="00653E92" w:rsidRPr="003273B5" w:rsidRDefault="00653E92" w:rsidP="003273B5">
            <w:pPr>
              <w:jc w:val="center"/>
              <w:rPr>
                <w:b/>
                <w:color w:val="000000" w:themeColor="text1"/>
                <w:sz w:val="22"/>
                <w:szCs w:val="22"/>
              </w:rPr>
            </w:pPr>
          </w:p>
        </w:tc>
        <w:tc>
          <w:tcPr>
            <w:tcW w:w="729" w:type="dxa"/>
            <w:shd w:val="clear" w:color="auto" w:fill="FFFFFF"/>
            <w:vAlign w:val="center"/>
          </w:tcPr>
          <w:p w14:paraId="4FAF75D3" w14:textId="77777777" w:rsidR="00653E92" w:rsidRPr="003273B5" w:rsidRDefault="00653E92" w:rsidP="003273B5">
            <w:pPr>
              <w:jc w:val="center"/>
              <w:rPr>
                <w:b/>
                <w:color w:val="000000" w:themeColor="text1"/>
                <w:sz w:val="22"/>
                <w:szCs w:val="22"/>
              </w:rPr>
            </w:pPr>
          </w:p>
        </w:tc>
        <w:tc>
          <w:tcPr>
            <w:tcW w:w="729" w:type="dxa"/>
            <w:shd w:val="clear" w:color="auto" w:fill="FFFFFF"/>
            <w:vAlign w:val="center"/>
          </w:tcPr>
          <w:p w14:paraId="19481046" w14:textId="77777777" w:rsidR="00653E92" w:rsidRPr="003273B5" w:rsidRDefault="00653E92" w:rsidP="003273B5">
            <w:pPr>
              <w:jc w:val="center"/>
              <w:rPr>
                <w:b/>
                <w:color w:val="000000" w:themeColor="text1"/>
                <w:sz w:val="22"/>
                <w:szCs w:val="22"/>
              </w:rPr>
            </w:pPr>
          </w:p>
        </w:tc>
        <w:tc>
          <w:tcPr>
            <w:tcW w:w="630" w:type="dxa"/>
            <w:shd w:val="clear" w:color="auto" w:fill="FFFFFF"/>
            <w:vAlign w:val="center"/>
          </w:tcPr>
          <w:p w14:paraId="7CA50120" w14:textId="77777777" w:rsidR="00653E92" w:rsidRPr="003273B5" w:rsidRDefault="00653E92" w:rsidP="003273B5">
            <w:pPr>
              <w:jc w:val="center"/>
              <w:rPr>
                <w:b/>
                <w:color w:val="000000" w:themeColor="text1"/>
                <w:sz w:val="22"/>
                <w:szCs w:val="22"/>
              </w:rPr>
            </w:pPr>
          </w:p>
        </w:tc>
        <w:tc>
          <w:tcPr>
            <w:tcW w:w="567" w:type="dxa"/>
            <w:shd w:val="clear" w:color="auto" w:fill="FFFFFF"/>
            <w:vAlign w:val="center"/>
          </w:tcPr>
          <w:p w14:paraId="61293590" w14:textId="77777777" w:rsidR="00653E92" w:rsidRPr="003273B5" w:rsidRDefault="00653E92" w:rsidP="003273B5">
            <w:pPr>
              <w:jc w:val="center"/>
              <w:rPr>
                <w:b/>
                <w:color w:val="000000" w:themeColor="text1"/>
                <w:sz w:val="22"/>
                <w:szCs w:val="22"/>
              </w:rPr>
            </w:pPr>
          </w:p>
        </w:tc>
        <w:tc>
          <w:tcPr>
            <w:tcW w:w="1985" w:type="dxa"/>
            <w:shd w:val="clear" w:color="auto" w:fill="FFFFFF"/>
            <w:vAlign w:val="center"/>
          </w:tcPr>
          <w:p w14:paraId="04F8C8C8" w14:textId="5DAC8EAB" w:rsidR="00653E92" w:rsidRPr="003273B5" w:rsidRDefault="003833B2" w:rsidP="003833B2">
            <w:pPr>
              <w:jc w:val="center"/>
              <w:rPr>
                <w:color w:val="000000" w:themeColor="text1"/>
                <w:sz w:val="22"/>
                <w:szCs w:val="22"/>
              </w:rPr>
            </w:pPr>
            <w:r>
              <w:rPr>
                <w:color w:val="000000" w:themeColor="text1"/>
                <w:sz w:val="22"/>
                <w:szCs w:val="22"/>
              </w:rPr>
              <w:t>ЗсО</w:t>
            </w:r>
          </w:p>
        </w:tc>
      </w:tr>
      <w:tr w:rsidR="00653E92" w:rsidRPr="003273B5" w14:paraId="33A60EEF" w14:textId="77777777" w:rsidTr="003273B5">
        <w:tc>
          <w:tcPr>
            <w:tcW w:w="3786" w:type="dxa"/>
            <w:gridSpan w:val="2"/>
            <w:shd w:val="clear" w:color="auto" w:fill="FFFFFF"/>
            <w:vAlign w:val="center"/>
          </w:tcPr>
          <w:p w14:paraId="1990541B" w14:textId="77777777" w:rsidR="00653E92" w:rsidRPr="003273B5" w:rsidRDefault="00653E92" w:rsidP="003273B5">
            <w:pPr>
              <w:jc w:val="center"/>
              <w:rPr>
                <w:b/>
                <w:color w:val="000000" w:themeColor="text1"/>
                <w:sz w:val="22"/>
                <w:szCs w:val="22"/>
              </w:rPr>
            </w:pPr>
            <w:r w:rsidRPr="003273B5">
              <w:rPr>
                <w:b/>
                <w:color w:val="000000" w:themeColor="text1"/>
                <w:sz w:val="22"/>
                <w:szCs w:val="22"/>
              </w:rPr>
              <w:t>Всего:</w:t>
            </w:r>
          </w:p>
        </w:tc>
        <w:tc>
          <w:tcPr>
            <w:tcW w:w="860" w:type="dxa"/>
            <w:shd w:val="clear" w:color="auto" w:fill="FFFFFF"/>
            <w:vAlign w:val="center"/>
          </w:tcPr>
          <w:p w14:paraId="50F744B5" w14:textId="1D86A91E" w:rsidR="00653E92" w:rsidRPr="008F15D7" w:rsidRDefault="00653E92" w:rsidP="003273B5">
            <w:pPr>
              <w:jc w:val="center"/>
              <w:rPr>
                <w:b/>
                <w:color w:val="000000" w:themeColor="text1"/>
                <w:sz w:val="22"/>
                <w:szCs w:val="22"/>
              </w:rPr>
            </w:pPr>
            <w:r>
              <w:rPr>
                <w:b/>
                <w:color w:val="000000" w:themeColor="text1"/>
                <w:sz w:val="22"/>
                <w:szCs w:val="22"/>
              </w:rPr>
              <w:t>1</w:t>
            </w:r>
            <w:r w:rsidR="003833B2">
              <w:rPr>
                <w:b/>
                <w:color w:val="000000" w:themeColor="text1"/>
                <w:sz w:val="22"/>
                <w:szCs w:val="22"/>
              </w:rPr>
              <w:t>08</w:t>
            </w:r>
          </w:p>
        </w:tc>
        <w:tc>
          <w:tcPr>
            <w:tcW w:w="779" w:type="dxa"/>
            <w:shd w:val="clear" w:color="auto" w:fill="FFFFFF"/>
            <w:vAlign w:val="center"/>
          </w:tcPr>
          <w:p w14:paraId="3913B6BC" w14:textId="4987AC00" w:rsidR="00653E92" w:rsidRPr="00FA52EC" w:rsidRDefault="003833B2" w:rsidP="003273B5">
            <w:pPr>
              <w:jc w:val="center"/>
              <w:rPr>
                <w:b/>
                <w:color w:val="000000" w:themeColor="text1"/>
                <w:sz w:val="22"/>
                <w:szCs w:val="22"/>
              </w:rPr>
            </w:pPr>
            <w:r>
              <w:rPr>
                <w:b/>
                <w:color w:val="000000" w:themeColor="text1"/>
                <w:sz w:val="22"/>
                <w:szCs w:val="22"/>
              </w:rPr>
              <w:t>20</w:t>
            </w:r>
          </w:p>
        </w:tc>
        <w:tc>
          <w:tcPr>
            <w:tcW w:w="729" w:type="dxa"/>
            <w:shd w:val="clear" w:color="auto" w:fill="FFFFFF"/>
            <w:vAlign w:val="center"/>
          </w:tcPr>
          <w:p w14:paraId="4456221D" w14:textId="77777777" w:rsidR="00653E92" w:rsidRPr="003273B5" w:rsidRDefault="00653E92" w:rsidP="003273B5">
            <w:pPr>
              <w:jc w:val="center"/>
              <w:rPr>
                <w:b/>
                <w:color w:val="000000" w:themeColor="text1"/>
                <w:sz w:val="22"/>
                <w:szCs w:val="22"/>
              </w:rPr>
            </w:pPr>
          </w:p>
        </w:tc>
        <w:tc>
          <w:tcPr>
            <w:tcW w:w="729" w:type="dxa"/>
            <w:shd w:val="clear" w:color="auto" w:fill="FFFFFF"/>
            <w:vAlign w:val="center"/>
          </w:tcPr>
          <w:p w14:paraId="376787E1" w14:textId="3A13C7F2" w:rsidR="00653E92" w:rsidRPr="003273B5" w:rsidRDefault="003833B2" w:rsidP="003273B5">
            <w:pPr>
              <w:jc w:val="center"/>
              <w:rPr>
                <w:b/>
                <w:color w:val="000000" w:themeColor="text1"/>
                <w:sz w:val="22"/>
                <w:szCs w:val="22"/>
              </w:rPr>
            </w:pPr>
            <w:r>
              <w:rPr>
                <w:b/>
                <w:color w:val="000000" w:themeColor="text1"/>
                <w:sz w:val="22"/>
                <w:szCs w:val="22"/>
              </w:rPr>
              <w:t>28</w:t>
            </w:r>
          </w:p>
        </w:tc>
        <w:tc>
          <w:tcPr>
            <w:tcW w:w="630" w:type="dxa"/>
            <w:shd w:val="clear" w:color="auto" w:fill="FFFFFF"/>
            <w:vAlign w:val="center"/>
          </w:tcPr>
          <w:p w14:paraId="19D4984F" w14:textId="77777777" w:rsidR="00653E92" w:rsidRPr="003273B5" w:rsidRDefault="00653E92" w:rsidP="003273B5">
            <w:pPr>
              <w:jc w:val="center"/>
              <w:rPr>
                <w:b/>
                <w:color w:val="000000" w:themeColor="text1"/>
                <w:sz w:val="22"/>
                <w:szCs w:val="22"/>
                <w:lang w:val="en-US"/>
              </w:rPr>
            </w:pPr>
          </w:p>
        </w:tc>
        <w:tc>
          <w:tcPr>
            <w:tcW w:w="567" w:type="dxa"/>
            <w:shd w:val="clear" w:color="auto" w:fill="FFFFFF"/>
            <w:vAlign w:val="center"/>
          </w:tcPr>
          <w:p w14:paraId="0BE3D2D0" w14:textId="5DE7944D" w:rsidR="00653E92" w:rsidRPr="00FA52EC" w:rsidRDefault="003833B2" w:rsidP="003273B5">
            <w:pPr>
              <w:jc w:val="center"/>
              <w:rPr>
                <w:b/>
                <w:color w:val="000000" w:themeColor="text1"/>
                <w:sz w:val="22"/>
                <w:szCs w:val="22"/>
              </w:rPr>
            </w:pPr>
            <w:r>
              <w:rPr>
                <w:b/>
                <w:color w:val="000000" w:themeColor="text1"/>
                <w:sz w:val="22"/>
                <w:szCs w:val="22"/>
              </w:rPr>
              <w:t>58</w:t>
            </w:r>
          </w:p>
        </w:tc>
        <w:tc>
          <w:tcPr>
            <w:tcW w:w="1985" w:type="dxa"/>
            <w:shd w:val="clear" w:color="auto" w:fill="FFFFFF"/>
            <w:vAlign w:val="center"/>
          </w:tcPr>
          <w:p w14:paraId="3E1B2D4F" w14:textId="77777777" w:rsidR="00653E92" w:rsidRPr="003273B5" w:rsidRDefault="00653E92" w:rsidP="003273B5">
            <w:pPr>
              <w:jc w:val="center"/>
              <w:rPr>
                <w:color w:val="000000" w:themeColor="text1"/>
                <w:sz w:val="22"/>
                <w:szCs w:val="22"/>
              </w:rPr>
            </w:pPr>
          </w:p>
        </w:tc>
      </w:tr>
    </w:tbl>
    <w:p w14:paraId="0497BB7F" w14:textId="77777777" w:rsidR="005236BB" w:rsidRPr="00EA0DEE" w:rsidRDefault="005236BB" w:rsidP="00B53398">
      <w:pPr>
        <w:ind w:right="140" w:firstLine="720"/>
        <w:jc w:val="both"/>
        <w:rPr>
          <w:i/>
          <w:color w:val="000000" w:themeColor="text1"/>
        </w:rPr>
      </w:pPr>
    </w:p>
    <w:p w14:paraId="4C00B45A" w14:textId="36A5D3D7" w:rsidR="005236BB" w:rsidRPr="00EA0DEE" w:rsidRDefault="005236BB" w:rsidP="00B53398">
      <w:pPr>
        <w:ind w:right="140" w:firstLine="567"/>
        <w:jc w:val="both"/>
        <w:rPr>
          <w:i/>
          <w:iCs/>
          <w:color w:val="000000" w:themeColor="text1"/>
        </w:rPr>
      </w:pPr>
      <w:r w:rsidRPr="00EA0DEE">
        <w:rPr>
          <w:i/>
          <w:iCs/>
          <w:color w:val="000000" w:themeColor="text1"/>
        </w:rPr>
        <w:t>** – разработчик указывает необходимые формы текущего контроля успеваемости: опрос (О), эссе (Эс),  дискуссия (Д</w:t>
      </w:r>
      <w:r w:rsidR="00F7372C">
        <w:rPr>
          <w:i/>
          <w:iCs/>
          <w:color w:val="000000" w:themeColor="text1"/>
        </w:rPr>
        <w:t>ис</w:t>
      </w:r>
      <w:r w:rsidRPr="00EA0DEE">
        <w:rPr>
          <w:i/>
          <w:iCs/>
          <w:color w:val="000000" w:themeColor="text1"/>
        </w:rPr>
        <w:t>),</w:t>
      </w:r>
      <w:r w:rsidR="00904E4C">
        <w:rPr>
          <w:i/>
          <w:iCs/>
          <w:color w:val="000000" w:themeColor="text1"/>
        </w:rPr>
        <w:t xml:space="preserve"> </w:t>
      </w:r>
      <w:r w:rsidR="00920A02">
        <w:rPr>
          <w:i/>
          <w:iCs/>
          <w:color w:val="000000" w:themeColor="text1"/>
        </w:rPr>
        <w:t xml:space="preserve"> практические задания (ПЗ)</w:t>
      </w:r>
      <w:r w:rsidR="00F7372C">
        <w:rPr>
          <w:i/>
          <w:iCs/>
          <w:color w:val="000000" w:themeColor="text1"/>
        </w:rPr>
        <w:t>, доклад (Д)</w:t>
      </w:r>
    </w:p>
    <w:p w14:paraId="5213C9E5" w14:textId="77777777" w:rsidR="005236BB" w:rsidRPr="00EA0DEE" w:rsidRDefault="005236BB" w:rsidP="00B53398">
      <w:pPr>
        <w:ind w:right="140" w:firstLine="567"/>
        <w:jc w:val="both"/>
        <w:rPr>
          <w:rFonts w:ascii="Calibri" w:hAnsi="Calibri"/>
          <w:color w:val="000000" w:themeColor="text1"/>
        </w:rPr>
      </w:pPr>
    </w:p>
    <w:p w14:paraId="5C3530EE" w14:textId="77777777" w:rsidR="005236BB" w:rsidRPr="00EA0DEE" w:rsidRDefault="005236BB" w:rsidP="00B53398">
      <w:pPr>
        <w:ind w:right="140" w:firstLine="567"/>
        <w:jc w:val="both"/>
        <w:rPr>
          <w:rFonts w:ascii="Calibri" w:hAnsi="Calibri"/>
          <w:color w:val="000000" w:themeColor="text1"/>
        </w:rPr>
      </w:pPr>
      <w:r w:rsidRPr="00EA0DEE">
        <w:rPr>
          <w:i/>
          <w:iCs/>
          <w:color w:val="000000" w:themeColor="text1"/>
        </w:rPr>
        <w:t xml:space="preserve">*** - разработчик указывает необходимые формы промежуточной аттестации: </w:t>
      </w:r>
      <w:r w:rsidR="009C3BC6">
        <w:rPr>
          <w:i/>
          <w:iCs/>
          <w:color w:val="000000" w:themeColor="text1"/>
        </w:rPr>
        <w:t>экзамен</w:t>
      </w:r>
      <w:r w:rsidRPr="00EA0DEE">
        <w:rPr>
          <w:i/>
          <w:iCs/>
          <w:color w:val="000000" w:themeColor="text1"/>
        </w:rPr>
        <w:t xml:space="preserve"> (</w:t>
      </w:r>
      <w:r w:rsidR="009C3BC6">
        <w:rPr>
          <w:i/>
          <w:iCs/>
          <w:color w:val="000000" w:themeColor="text1"/>
        </w:rPr>
        <w:t>Экз</w:t>
      </w:r>
      <w:r w:rsidRPr="00EA0DEE">
        <w:rPr>
          <w:i/>
          <w:iCs/>
          <w:color w:val="000000" w:themeColor="text1"/>
        </w:rPr>
        <w:t>).</w:t>
      </w:r>
    </w:p>
    <w:p w14:paraId="7FA2F306" w14:textId="77777777" w:rsidR="005236BB" w:rsidRPr="00EA0DEE" w:rsidRDefault="005236BB" w:rsidP="00B53398">
      <w:pPr>
        <w:ind w:firstLine="567"/>
        <w:jc w:val="both"/>
        <w:rPr>
          <w:rFonts w:ascii="Calibri" w:hAnsi="Calibri"/>
          <w:color w:val="000000" w:themeColor="text1"/>
        </w:rPr>
      </w:pPr>
    </w:p>
    <w:p w14:paraId="295221D8" w14:textId="77777777" w:rsidR="005236BB" w:rsidRPr="009C0550" w:rsidRDefault="005236BB" w:rsidP="004E38EC">
      <w:pPr>
        <w:pStyle w:val="TableParagraph"/>
        <w:jc w:val="center"/>
        <w:rPr>
          <w:b/>
          <w:color w:val="000000" w:themeColor="text1"/>
          <w:sz w:val="24"/>
          <w:szCs w:val="24"/>
          <w:lang w:bidi="ar-SA"/>
        </w:rPr>
      </w:pPr>
      <w:bookmarkStart w:id="16" w:name="_Toc495915846"/>
      <w:r w:rsidRPr="009C0550">
        <w:rPr>
          <w:b/>
          <w:color w:val="000000" w:themeColor="text1"/>
          <w:sz w:val="24"/>
          <w:szCs w:val="24"/>
          <w:lang w:bidi="ar-SA"/>
        </w:rPr>
        <w:t>Содержание дисциплины</w:t>
      </w:r>
      <w:bookmarkEnd w:id="16"/>
    </w:p>
    <w:p w14:paraId="4EE92E44" w14:textId="77777777" w:rsidR="009C0550" w:rsidRDefault="009C0550" w:rsidP="00B53398">
      <w:pPr>
        <w:pStyle w:val="ab"/>
        <w:ind w:left="0" w:firstLine="709"/>
        <w:jc w:val="both"/>
        <w:rPr>
          <w:b/>
          <w:color w:val="000000" w:themeColor="text1"/>
          <w:szCs w:val="24"/>
        </w:rPr>
      </w:pPr>
    </w:p>
    <w:p w14:paraId="62A0B587" w14:textId="77777777" w:rsidR="008F15D7" w:rsidRDefault="008F15D7" w:rsidP="008F15D7">
      <w:pPr>
        <w:pStyle w:val="Ok"/>
        <w:rPr>
          <w:bCs/>
        </w:rPr>
      </w:pPr>
      <w:r>
        <w:rPr>
          <w:bCs/>
        </w:rPr>
        <w:t>Курс "Внешняя торговля" является одним из важнейших курсов. Товарные рынки,</w:t>
      </w:r>
      <w:r w:rsidR="00C36395">
        <w:rPr>
          <w:bCs/>
        </w:rPr>
        <w:t xml:space="preserve"> рынки услуг и объектов промышленной интеллектуальной собственности, </w:t>
      </w:r>
      <w:r>
        <w:rPr>
          <w:bCs/>
        </w:rPr>
        <w:t xml:space="preserve">еще недавно существовавшие в национальных границах, сегодня представляют собой часть международного рынка. Постоянно происходит процесс либерализации национальных систем. В связи с этим появляется необходимость выработки внешнеторговой стратегии, которая максимально отвечала бы национальным интересам. Поэтому успешные действия, как на уровне отдельного предприятия, так и на уровне государства </w:t>
      </w:r>
      <w:r>
        <w:rPr>
          <w:bCs/>
        </w:rPr>
        <w:lastRenderedPageBreak/>
        <w:t>невозможны без основательных знаний о принципах функционирования глобального рынка</w:t>
      </w:r>
      <w:r w:rsidR="00C36395">
        <w:rPr>
          <w:bCs/>
        </w:rPr>
        <w:t xml:space="preserve"> и многосторонней торговой стстемы</w:t>
      </w:r>
      <w:r>
        <w:rPr>
          <w:bCs/>
        </w:rPr>
        <w:t>.</w:t>
      </w:r>
    </w:p>
    <w:p w14:paraId="4A60D92E" w14:textId="77777777" w:rsidR="008F15D7" w:rsidRDefault="008F15D7" w:rsidP="008F15D7">
      <w:pPr>
        <w:pStyle w:val="Ok"/>
        <w:rPr>
          <w:bCs/>
        </w:rPr>
      </w:pPr>
      <w:r>
        <w:rPr>
          <w:bCs/>
        </w:rPr>
        <w:t xml:space="preserve">Данный учебный курс служит прямым продолжением и непосредственно связан с курсами "Международные экономические отношения", "Мировая экономика". Цель данного курса познакомить студентов с дискуссией о глобализации, торговых режимах и исследовать альтернативные внешнеторговые стратегии. </w:t>
      </w:r>
    </w:p>
    <w:p w14:paraId="00788B16" w14:textId="77777777" w:rsidR="008F15D7" w:rsidRDefault="008F15D7" w:rsidP="008F15D7">
      <w:pPr>
        <w:pStyle w:val="Ok"/>
        <w:rPr>
          <w:bCs/>
        </w:rPr>
      </w:pPr>
      <w:r>
        <w:rPr>
          <w:bCs/>
        </w:rPr>
        <w:t>Структура и содержание разработаны так, чтобы, с одной стороны, унифицировать его в соответствии с международными стандартами и, с другой, максимально учесть особенности организации обучения слушателей.</w:t>
      </w:r>
    </w:p>
    <w:p w14:paraId="2B7C8883" w14:textId="77777777" w:rsidR="00FD3311" w:rsidRDefault="008F15D7" w:rsidP="008F15D7">
      <w:pPr>
        <w:pStyle w:val="ab"/>
        <w:ind w:left="0" w:firstLine="709"/>
        <w:jc w:val="both"/>
        <w:rPr>
          <w:bCs/>
        </w:rPr>
      </w:pPr>
      <w:r>
        <w:rPr>
          <w:bCs/>
        </w:rPr>
        <w:t>В данном курсе сделана попытка, всесторонне проанализировать основные направления международной торговли и международной торговой политики. Составной частью курса является анализ статистических данных и тенденций развития экспортно-импортных операций по различным товарным группам</w:t>
      </w:r>
    </w:p>
    <w:p w14:paraId="638DC1EF" w14:textId="77777777" w:rsidR="0042712D" w:rsidRDefault="0042712D" w:rsidP="008F15D7">
      <w:pPr>
        <w:pStyle w:val="ab"/>
        <w:ind w:left="0" w:firstLine="709"/>
        <w:jc w:val="both"/>
        <w:rPr>
          <w:b/>
          <w:color w:val="000000" w:themeColor="text1"/>
          <w:szCs w:val="24"/>
        </w:rPr>
      </w:pPr>
    </w:p>
    <w:p w14:paraId="5055E9F1" w14:textId="77777777" w:rsidR="008F15D7" w:rsidRPr="0042712D" w:rsidRDefault="001B788E" w:rsidP="008F15D7">
      <w:pPr>
        <w:pStyle w:val="ad"/>
        <w:jc w:val="center"/>
        <w:rPr>
          <w:b/>
          <w:sz w:val="24"/>
        </w:rPr>
      </w:pPr>
      <w:r w:rsidRPr="008F15D7">
        <w:rPr>
          <w:b/>
          <w:color w:val="000000" w:themeColor="text1"/>
          <w:sz w:val="24"/>
          <w:szCs w:val="24"/>
        </w:rPr>
        <w:t xml:space="preserve">Тема </w:t>
      </w:r>
      <w:r w:rsidR="008F15D7">
        <w:rPr>
          <w:b/>
          <w:color w:val="000000" w:themeColor="text1"/>
          <w:sz w:val="24"/>
          <w:szCs w:val="24"/>
        </w:rPr>
        <w:t>1</w:t>
      </w:r>
      <w:r w:rsidR="008F15D7" w:rsidRPr="008F15D7">
        <w:rPr>
          <w:sz w:val="24"/>
          <w:szCs w:val="24"/>
        </w:rPr>
        <w:t>.</w:t>
      </w:r>
      <w:r w:rsidR="00C36395">
        <w:rPr>
          <w:sz w:val="24"/>
        </w:rPr>
        <w:t xml:space="preserve">. </w:t>
      </w:r>
      <w:r w:rsidR="008F15D7" w:rsidRPr="0042712D">
        <w:rPr>
          <w:b/>
          <w:sz w:val="24"/>
        </w:rPr>
        <w:t xml:space="preserve">Теории </w:t>
      </w:r>
      <w:r w:rsidR="0042712D">
        <w:rPr>
          <w:b/>
          <w:sz w:val="24"/>
        </w:rPr>
        <w:t xml:space="preserve">международной </w:t>
      </w:r>
      <w:r w:rsidR="008F15D7" w:rsidRPr="0042712D">
        <w:rPr>
          <w:b/>
          <w:sz w:val="24"/>
        </w:rPr>
        <w:t>торговли: классические и новые аспект</w:t>
      </w:r>
      <w:r w:rsidR="0042712D" w:rsidRPr="0042712D">
        <w:rPr>
          <w:b/>
          <w:sz w:val="24"/>
        </w:rPr>
        <w:t>ы</w:t>
      </w:r>
      <w:r w:rsidR="008F15D7" w:rsidRPr="0042712D">
        <w:rPr>
          <w:b/>
          <w:sz w:val="24"/>
        </w:rPr>
        <w:t>. Общее равновесие в международ</w:t>
      </w:r>
      <w:r w:rsidR="0042712D">
        <w:rPr>
          <w:b/>
          <w:sz w:val="24"/>
        </w:rPr>
        <w:t xml:space="preserve">ной торговле: универсальная </w:t>
      </w:r>
      <w:r w:rsidR="008F15D7" w:rsidRPr="0042712D">
        <w:rPr>
          <w:b/>
          <w:sz w:val="24"/>
        </w:rPr>
        <w:t>внешнеторговая стратегия»</w:t>
      </w:r>
    </w:p>
    <w:p w14:paraId="0AFCAB4E" w14:textId="77777777" w:rsidR="008F15D7" w:rsidRDefault="00C36395" w:rsidP="008F15D7">
      <w:pPr>
        <w:pStyle w:val="Ok"/>
        <w:rPr>
          <w:bCs/>
        </w:rPr>
      </w:pPr>
      <w:r>
        <w:rPr>
          <w:bCs/>
        </w:rPr>
        <w:t>Понятие внешнеэкономической и вне</w:t>
      </w:r>
      <w:r w:rsidR="00C17F6D">
        <w:rPr>
          <w:bCs/>
        </w:rPr>
        <w:t xml:space="preserve">шнеторговой деятельности. </w:t>
      </w:r>
      <w:r w:rsidR="008F15D7">
        <w:rPr>
          <w:bCs/>
        </w:rPr>
        <w:t>Меркантилистская теория; теория абсолютных и сравнительных преимуществ, теория соотношения факторов производства; эффект масштаба и теория внутриотраслевой международной торговли; Модель Рикардо - Винера. Теория международной конкуренции Майкла Портера. Конкурентное преимущество фирм в глобальных масштабах: конкурентная стратегия фирм, структурный анализ отраслей, позиция фирмы в отрасли, источники конкурентного преимущества фирм, создание и формирование конкурентного преимущества фирм, конкуренция на мировом рынке, влияние национальных условий на успех фирм в конкуренции.</w:t>
      </w:r>
    </w:p>
    <w:p w14:paraId="1A448044" w14:textId="77777777" w:rsidR="008F15D7" w:rsidRDefault="008F15D7" w:rsidP="008F15D7">
      <w:pPr>
        <w:pStyle w:val="Ok"/>
        <w:rPr>
          <w:bCs/>
        </w:rPr>
      </w:pPr>
      <w:r>
        <w:rPr>
          <w:bCs/>
        </w:rPr>
        <w:t>Детерминанты национального конкурентного преимущества: общая характеристика детерминант, параметры факторов (иерархия факторов, формирование факторов, характеристика негативных факторов), условия спроса (структура, величины и характер спроса), родственные и поддерживающие отрасли (конкурентоспособность отраслей-поставщиков и  родственных отраслей), стратегия, структура и соперничество национальных фирм, роль правительства и случая в формировании конкурентного преимущества.</w:t>
      </w:r>
    </w:p>
    <w:p w14:paraId="50F97BA1" w14:textId="77777777" w:rsidR="008F15D7" w:rsidRDefault="008F15D7" w:rsidP="008F15D7">
      <w:pPr>
        <w:pStyle w:val="Ok"/>
        <w:rPr>
          <w:bCs/>
        </w:rPr>
      </w:pPr>
      <w:r>
        <w:rPr>
          <w:bCs/>
        </w:rPr>
        <w:t>Новые явления в конкурентной борьбе на мировом товарном рынке (стратегические альянсы, транснациональные слияния и поглощения, корпорации лидеры и аутсайдеры в странах импортерах капитала).</w:t>
      </w:r>
    </w:p>
    <w:p w14:paraId="0E08C1E8" w14:textId="77777777" w:rsidR="008F15D7" w:rsidRDefault="008F15D7" w:rsidP="008F15D7">
      <w:pPr>
        <w:pStyle w:val="Ok"/>
        <w:rPr>
          <w:bCs/>
        </w:rPr>
      </w:pPr>
      <w:r>
        <w:rPr>
          <w:bCs/>
        </w:rPr>
        <w:t>Стандартная модель международной торговли; теория общего равновесия; инструменты анализа международной торговли: эластичность экспорта и импорта; эффекты дохода и замещения и перераспределения дохода; моделирование оптимального внешнеторгового режима для различных групп стран; развитие современной международной торговли.</w:t>
      </w:r>
    </w:p>
    <w:p w14:paraId="0103A2C6" w14:textId="77777777" w:rsidR="00FD3311" w:rsidRDefault="00FD3311" w:rsidP="008F15D7">
      <w:pPr>
        <w:pStyle w:val="ab"/>
        <w:ind w:left="0" w:firstLine="709"/>
        <w:jc w:val="both"/>
        <w:rPr>
          <w:b/>
          <w:color w:val="000000" w:themeColor="text1"/>
          <w:szCs w:val="24"/>
        </w:rPr>
      </w:pPr>
    </w:p>
    <w:p w14:paraId="03882FF8" w14:textId="77777777" w:rsidR="00FD3311" w:rsidRDefault="00FD3311" w:rsidP="00E47C50">
      <w:pPr>
        <w:shd w:val="clear" w:color="auto" w:fill="FFFFFF"/>
        <w:tabs>
          <w:tab w:val="left" w:pos="1399"/>
        </w:tabs>
        <w:ind w:firstLine="709"/>
        <w:jc w:val="both"/>
        <w:rPr>
          <w:b/>
          <w:color w:val="000000" w:themeColor="text1"/>
          <w:sz w:val="24"/>
          <w:szCs w:val="24"/>
        </w:rPr>
      </w:pPr>
    </w:p>
    <w:p w14:paraId="1AA4ECC0" w14:textId="77777777" w:rsidR="00E47C50" w:rsidRDefault="001B788E" w:rsidP="00E47C50">
      <w:pPr>
        <w:shd w:val="clear" w:color="auto" w:fill="FFFFFF"/>
        <w:tabs>
          <w:tab w:val="left" w:pos="1399"/>
        </w:tabs>
        <w:ind w:firstLine="709"/>
        <w:jc w:val="both"/>
        <w:rPr>
          <w:b/>
          <w:color w:val="000000" w:themeColor="text1"/>
          <w:sz w:val="24"/>
          <w:szCs w:val="24"/>
        </w:rPr>
      </w:pPr>
      <w:r w:rsidRPr="00EA0DEE">
        <w:rPr>
          <w:b/>
          <w:color w:val="000000" w:themeColor="text1"/>
          <w:sz w:val="24"/>
          <w:szCs w:val="24"/>
        </w:rPr>
        <w:t>Тема 2.</w:t>
      </w:r>
      <w:r w:rsidRPr="00EA0DEE">
        <w:rPr>
          <w:color w:val="000000" w:themeColor="text1"/>
          <w:sz w:val="24"/>
          <w:szCs w:val="24"/>
        </w:rPr>
        <w:t xml:space="preserve"> </w:t>
      </w:r>
      <w:r w:rsidR="0042712D" w:rsidRPr="0042712D">
        <w:rPr>
          <w:b/>
          <w:color w:val="000000" w:themeColor="text1"/>
          <w:sz w:val="24"/>
          <w:szCs w:val="24"/>
        </w:rPr>
        <w:t>Организация международных торговых операций. Формы и методы международной торговли.</w:t>
      </w:r>
    </w:p>
    <w:p w14:paraId="441B54CE"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 xml:space="preserve">Характеристика основных форм международной торговли. Экспорт. Импорт. Реимпорт. Реэкспорт и основные цели применения реэкспортных операций (использование исторически сложившихся видов международной торговли (международные биржи, торги, аукционы); вынужденный реэкспорт; реэкспорт как составная часть более сложной операции; реэкспорт с целью перепродажи товаров для получения прибыли на разнице в ценах.). Международные встречные сделки. Классификация международных встречных сделок ООН (бартерные сделки, торговые </w:t>
      </w:r>
      <w:r w:rsidRPr="006967E4">
        <w:rPr>
          <w:rFonts w:eastAsia="Tahoma"/>
          <w:color w:val="000000" w:themeColor="text1"/>
          <w:sz w:val="24"/>
          <w:szCs w:val="24"/>
          <w:lang w:eastAsia="en-US"/>
        </w:rPr>
        <w:lastRenderedPageBreak/>
        <w:t>компенсационные сделки, промышленные компенсационные сделки), ОЭСР (торговая и промышленная компенсация). Анализ возможностей применения системы электронных торгов В2В, В2С, С2С, С2В.</w:t>
      </w:r>
    </w:p>
    <w:p w14:paraId="67912F3E"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Особенности использования форм международной торговли в практике российских предприятий.</w:t>
      </w:r>
    </w:p>
    <w:p w14:paraId="47CE49B8"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Тарифные и нетарифные методы регулирования международной торговли. Прямой и косвенный методы международной торговли. Их преимущества и недостатки. Значение посредников в международной торговле. Виды посредников.</w:t>
      </w:r>
    </w:p>
    <w:p w14:paraId="4FEEFCC6"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Товарные биржи. Основные понятия. Участники биржевой торговли. Биржевые товары. Биржевые стандарты. Организация биржевой торговли. Биржевые операции. Сделки за наличный счет (спот). Форвардные сделки. Спекулятивные биржевые операции. Сделки на разность. Сделки с премиями. Стеллажные сделки. Сделки с опционами. Арбитражные сделки. Онкольные операции. Хеджирование. Короткое и длинное хеджирование. Использование хеджирования для страхования международных операций. Значение товарных бирж в современной международной торговле. Основные международные товарные биржи и их классификация.</w:t>
      </w:r>
    </w:p>
    <w:p w14:paraId="1E64051C"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Международные торги. Специфика товаров, реализуемых посредством проведения международных торгов. Виды торгов. Открытые торги. Закрытые торги. Единичные торги. Организация торгов. Преимущества и недостатки организации торговли с помощью торгов.</w:t>
      </w:r>
    </w:p>
    <w:p w14:paraId="7E24BA17" w14:textId="77777777" w:rsidR="00C17F6D" w:rsidRPr="006967E4" w:rsidRDefault="00C17F6D" w:rsidP="00C17F6D">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Аукционы. Специфика товаров, реализуемых посредством проведения аукционов. Виды аукционов. Организация аукционов. Основные международные аукционы (по группам товаров).</w:t>
      </w:r>
    </w:p>
    <w:p w14:paraId="62040A07"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Организация и техника внешнеторговых операций и их классификация.</w:t>
      </w:r>
    </w:p>
    <w:p w14:paraId="50018A2E"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Основные этапы подготовки внешнеторговых сделок.</w:t>
      </w:r>
    </w:p>
    <w:p w14:paraId="661EE62B"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Установление делового контакта с партнером (поиск внешнеторгового партнера). Контрагенты на мировом рынке и принципы их выбора.</w:t>
      </w:r>
    </w:p>
    <w:p w14:paraId="4A70E932"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Анализ основных аспектов деятельности потенциальных партнеров. Характеристика и классификация показателей, определяющих степень солидности потенциального партнера. Анализ финансовых и экономических показателей будущего партнера. Деловое резюме потенциального партнера и учет опыта прошлых сделок. Маркетинговое и технико-экономическое положение компании-контрагента на данном рынке. Организация работы по сбору информации и изучению контрагентов из зарубежных стран на основе кабинетных и полевых исследований. Источники изучения и их анализ (мягкие и жесткие источники информации).</w:t>
      </w:r>
    </w:p>
    <w:p w14:paraId="68AEFA61"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Проверка платежеспособности потенциального контрагента (покупателя) и подтверждения.</w:t>
      </w:r>
    </w:p>
    <w:p w14:paraId="1BC84590"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Структура, содержание и основные документы, входящие в фирменное досье (информационная карта фирмы, сведения о переговорах с фирмой, сведения о деловых отношениях).</w:t>
      </w:r>
    </w:p>
    <w:p w14:paraId="6D21757C"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Основные методы анализа цен при подготовке внешнеторговых сделок. Подготовка коммерческих предложений и запросов. Способы установления контактов с потенциальными партнерами. Сущность и основные виды оферты (твердая оферта, свободная оферта, контроферта). Порядок оформления конкурентного листа.</w:t>
      </w:r>
    </w:p>
    <w:p w14:paraId="37A4FD86"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Оформление заказа покупателя. Письменное указание о поставке. Установление графика поставки. Определение минимальной цены. Документы, использующиеся на данном этапе.</w:t>
      </w:r>
    </w:p>
    <w:p w14:paraId="4F9ED1AC"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Исполнение заказа экспортером. Подготовка товара к отгрузке - процедура счета и отчета. Отправка и транспортировка, страхование и таможенная очистка. Выставление платежного счета. Документы. Обеспечение поставки и расчетов. Определение контрактной цены и условий поставки. Совершение платежа покупателем. Документы.</w:t>
      </w:r>
    </w:p>
    <w:p w14:paraId="1ADEA514"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lastRenderedPageBreak/>
        <w:t>Процедура и основные документы, использующиеся при подготовке экспортной и импортной сделки. Меры по снижению взаимных рисков и потерь от несостоявшихся сделок. Оптимизация плана-графика контракта. Проведение предварительных переговоров.</w:t>
      </w:r>
    </w:p>
    <w:p w14:paraId="6A6FB1D3"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Контракт (соглашение) и его роль во внешнеэкономических операциях. Виды и особенности международных контрактов купли-продажи во Франции, Германии, США и России. Содержание и структура контракта</w:t>
      </w:r>
      <w:r w:rsidR="00C17F6D">
        <w:rPr>
          <w:rFonts w:eastAsia="Tahoma"/>
          <w:color w:val="000000" w:themeColor="text1"/>
          <w:sz w:val="24"/>
          <w:szCs w:val="24"/>
          <w:lang w:eastAsia="en-US"/>
        </w:rPr>
        <w:t>. Н</w:t>
      </w:r>
      <w:r w:rsidRPr="006967E4">
        <w:rPr>
          <w:rFonts w:eastAsia="Tahoma"/>
          <w:color w:val="000000" w:themeColor="text1"/>
          <w:sz w:val="24"/>
          <w:szCs w:val="24"/>
          <w:lang w:eastAsia="en-US"/>
        </w:rPr>
        <w:t>еобходим</w:t>
      </w:r>
      <w:r w:rsidR="00C17F6D">
        <w:rPr>
          <w:rFonts w:eastAsia="Tahoma"/>
          <w:color w:val="000000" w:themeColor="text1"/>
          <w:sz w:val="24"/>
          <w:szCs w:val="24"/>
          <w:lang w:eastAsia="en-US"/>
        </w:rPr>
        <w:t>ость структурирования контракта.</w:t>
      </w:r>
    </w:p>
    <w:p w14:paraId="5A05E961" w14:textId="77777777" w:rsidR="00C17F6D" w:rsidRDefault="00C17F6D" w:rsidP="006967E4">
      <w:pPr>
        <w:ind w:firstLine="709"/>
        <w:jc w:val="both"/>
        <w:rPr>
          <w:rFonts w:eastAsia="Tahoma"/>
          <w:color w:val="000000" w:themeColor="text1"/>
          <w:sz w:val="24"/>
          <w:szCs w:val="24"/>
          <w:lang w:eastAsia="en-US"/>
        </w:rPr>
      </w:pPr>
      <w:r>
        <w:rPr>
          <w:rFonts w:eastAsia="Tahoma"/>
          <w:color w:val="000000" w:themeColor="text1"/>
          <w:sz w:val="24"/>
          <w:szCs w:val="24"/>
          <w:lang w:eastAsia="en-US"/>
        </w:rPr>
        <w:t>предмет контракта</w:t>
      </w:r>
    </w:p>
    <w:p w14:paraId="2FD72680"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количественные и качественные характеристики товара</w:t>
      </w:r>
    </w:p>
    <w:p w14:paraId="6BECC46E"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цена и сумма контракта;</w:t>
      </w:r>
    </w:p>
    <w:p w14:paraId="7538982F" w14:textId="77777777" w:rsidR="00C17F6D" w:rsidRDefault="006967E4" w:rsidP="00C17F6D">
      <w:pPr>
        <w:ind w:firstLine="708"/>
        <w:jc w:val="both"/>
        <w:rPr>
          <w:rFonts w:eastAsia="Tahoma"/>
          <w:color w:val="000000" w:themeColor="text1"/>
          <w:sz w:val="24"/>
          <w:szCs w:val="24"/>
          <w:lang w:eastAsia="en-US"/>
        </w:rPr>
      </w:pPr>
      <w:r w:rsidRPr="006967E4">
        <w:rPr>
          <w:rFonts w:eastAsia="Tahoma"/>
          <w:color w:val="000000" w:themeColor="text1"/>
          <w:sz w:val="24"/>
          <w:szCs w:val="24"/>
          <w:lang w:eastAsia="en-US"/>
        </w:rPr>
        <w:t>сроки и дата поставки товара</w:t>
      </w:r>
    </w:p>
    <w:p w14:paraId="17333664"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базисные условия поставки</w:t>
      </w:r>
    </w:p>
    <w:p w14:paraId="22BA62C9"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условия платежа</w:t>
      </w:r>
    </w:p>
    <w:p w14:paraId="636C854B"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способы платежа</w:t>
      </w:r>
    </w:p>
    <w:p w14:paraId="55428B00"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упаковка и маркировка</w:t>
      </w:r>
    </w:p>
    <w:p w14:paraId="74DB6965"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гарантии и рекламации</w:t>
      </w:r>
    </w:p>
    <w:p w14:paraId="20674533"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штрафные санкции и возмещение заранее оцененных убытков</w:t>
      </w:r>
    </w:p>
    <w:p w14:paraId="34D67298" w14:textId="77777777" w:rsidR="00C17F6D"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условия страхования</w:t>
      </w:r>
    </w:p>
    <w:p w14:paraId="21F70C7C" w14:textId="77777777" w:rsidR="00C17F6D" w:rsidRDefault="006967E4" w:rsidP="00C17F6D">
      <w:pPr>
        <w:ind w:firstLine="708"/>
        <w:jc w:val="both"/>
        <w:rPr>
          <w:rFonts w:eastAsia="Tahoma"/>
          <w:color w:val="000000" w:themeColor="text1"/>
          <w:sz w:val="24"/>
          <w:szCs w:val="24"/>
          <w:lang w:eastAsia="en-US"/>
        </w:rPr>
      </w:pPr>
      <w:r w:rsidRPr="006967E4">
        <w:rPr>
          <w:rFonts w:eastAsia="Tahoma"/>
          <w:color w:val="000000" w:themeColor="text1"/>
          <w:sz w:val="24"/>
          <w:szCs w:val="24"/>
          <w:lang w:eastAsia="en-US"/>
        </w:rPr>
        <w:t>форс-мажорные и арбитражные оговорки</w:t>
      </w:r>
    </w:p>
    <w:p w14:paraId="1DA6ADAB" w14:textId="77777777" w:rsidR="00C17F6D" w:rsidRDefault="006967E4" w:rsidP="00C17F6D">
      <w:pPr>
        <w:ind w:firstLine="708"/>
        <w:jc w:val="both"/>
        <w:rPr>
          <w:rFonts w:eastAsia="Tahoma"/>
          <w:color w:val="000000" w:themeColor="text1"/>
          <w:sz w:val="24"/>
          <w:szCs w:val="24"/>
          <w:lang w:eastAsia="en-US"/>
        </w:rPr>
      </w:pPr>
      <w:r w:rsidRPr="006967E4">
        <w:rPr>
          <w:rFonts w:eastAsia="Tahoma"/>
          <w:color w:val="000000" w:themeColor="text1"/>
          <w:sz w:val="24"/>
          <w:szCs w:val="24"/>
          <w:lang w:eastAsia="en-US"/>
        </w:rPr>
        <w:t>особые и общие условия;</w:t>
      </w:r>
    </w:p>
    <w:p w14:paraId="1E612A93" w14:textId="77777777" w:rsidR="00C17F6D" w:rsidRDefault="006967E4" w:rsidP="00C17F6D">
      <w:pPr>
        <w:ind w:firstLine="708"/>
        <w:jc w:val="both"/>
        <w:rPr>
          <w:rFonts w:eastAsia="Tahoma"/>
          <w:color w:val="000000" w:themeColor="text1"/>
          <w:sz w:val="24"/>
          <w:szCs w:val="24"/>
          <w:lang w:eastAsia="en-US"/>
        </w:rPr>
      </w:pPr>
      <w:r w:rsidRPr="006967E4">
        <w:rPr>
          <w:rFonts w:eastAsia="Tahoma"/>
          <w:color w:val="000000" w:themeColor="text1"/>
          <w:sz w:val="24"/>
          <w:szCs w:val="24"/>
          <w:lang w:eastAsia="en-US"/>
        </w:rPr>
        <w:t>юридические адреса сторон</w:t>
      </w:r>
    </w:p>
    <w:p w14:paraId="10AB1EC0" w14:textId="77777777" w:rsidR="00C17F6D" w:rsidRDefault="006967E4" w:rsidP="00C17F6D">
      <w:pPr>
        <w:ind w:firstLine="708"/>
        <w:jc w:val="both"/>
        <w:rPr>
          <w:rFonts w:eastAsia="Tahoma"/>
          <w:color w:val="000000" w:themeColor="text1"/>
          <w:sz w:val="24"/>
          <w:szCs w:val="24"/>
          <w:lang w:eastAsia="en-US"/>
        </w:rPr>
      </w:pPr>
      <w:r w:rsidRPr="006967E4">
        <w:rPr>
          <w:rFonts w:eastAsia="Tahoma"/>
          <w:color w:val="000000" w:themeColor="text1"/>
          <w:sz w:val="24"/>
          <w:szCs w:val="24"/>
          <w:lang w:eastAsia="en-US"/>
        </w:rPr>
        <w:t>подписи и печати</w:t>
      </w:r>
    </w:p>
    <w:p w14:paraId="0FC75AF5" w14:textId="77777777" w:rsidR="006967E4" w:rsidRPr="006967E4" w:rsidRDefault="006967E4" w:rsidP="00C17F6D">
      <w:pPr>
        <w:jc w:val="both"/>
        <w:rPr>
          <w:rFonts w:eastAsia="Tahoma"/>
          <w:color w:val="000000" w:themeColor="text1"/>
          <w:sz w:val="24"/>
          <w:szCs w:val="24"/>
          <w:lang w:eastAsia="en-US"/>
        </w:rPr>
      </w:pPr>
      <w:r w:rsidRPr="006967E4">
        <w:rPr>
          <w:rFonts w:eastAsia="Tahoma"/>
          <w:color w:val="000000" w:themeColor="text1"/>
          <w:sz w:val="24"/>
          <w:szCs w:val="24"/>
          <w:lang w:eastAsia="en-US"/>
        </w:rPr>
        <w:t xml:space="preserve">Критический анализ </w:t>
      </w:r>
      <w:r w:rsidR="00C17F6D">
        <w:rPr>
          <w:rFonts w:eastAsia="Tahoma"/>
          <w:color w:val="000000" w:themeColor="text1"/>
          <w:sz w:val="24"/>
          <w:szCs w:val="24"/>
          <w:lang w:eastAsia="en-US"/>
        </w:rPr>
        <w:t xml:space="preserve">и экспертизы </w:t>
      </w:r>
      <w:r w:rsidRPr="006967E4">
        <w:rPr>
          <w:rFonts w:eastAsia="Tahoma"/>
          <w:color w:val="000000" w:themeColor="text1"/>
          <w:sz w:val="24"/>
          <w:szCs w:val="24"/>
          <w:lang w:eastAsia="en-US"/>
        </w:rPr>
        <w:t xml:space="preserve">по порядку составления </w:t>
      </w:r>
      <w:r w:rsidR="00C17F6D">
        <w:rPr>
          <w:rFonts w:eastAsia="Tahoma"/>
          <w:color w:val="000000" w:themeColor="text1"/>
          <w:sz w:val="24"/>
          <w:szCs w:val="24"/>
          <w:lang w:eastAsia="en-US"/>
        </w:rPr>
        <w:t>и содержания контракта</w:t>
      </w:r>
      <w:r w:rsidRPr="006967E4">
        <w:rPr>
          <w:rFonts w:eastAsia="Tahoma"/>
          <w:color w:val="000000" w:themeColor="text1"/>
          <w:sz w:val="24"/>
          <w:szCs w:val="24"/>
          <w:lang w:eastAsia="en-US"/>
        </w:rPr>
        <w:t>.</w:t>
      </w:r>
    </w:p>
    <w:p w14:paraId="6DF92D1C"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Состав и назначение важнейших единиц документооборота: оферта, проформа-инвойс, паспорт сделки, коммерческие документы, платежно-банковские документы и особенности их применения и оформления, транспортные и транспортно-экспедиторские документы, страховые документы, сертификаты, извещения и т.д. Распределение ответственности сторон.</w:t>
      </w:r>
    </w:p>
    <w:p w14:paraId="0B448FA6" w14:textId="77777777" w:rsidR="0042712D" w:rsidRPr="0042712D" w:rsidRDefault="0042712D" w:rsidP="0042712D">
      <w:pPr>
        <w:ind w:firstLine="709"/>
        <w:jc w:val="both"/>
        <w:rPr>
          <w:rFonts w:eastAsia="Tahoma"/>
          <w:b/>
          <w:color w:val="000000" w:themeColor="text1"/>
          <w:sz w:val="24"/>
          <w:szCs w:val="24"/>
          <w:lang w:eastAsia="en-US"/>
        </w:rPr>
      </w:pPr>
      <w:r w:rsidRPr="0042712D">
        <w:rPr>
          <w:rFonts w:eastAsia="Tahoma"/>
          <w:b/>
          <w:color w:val="000000" w:themeColor="text1"/>
          <w:sz w:val="24"/>
          <w:szCs w:val="24"/>
          <w:lang w:eastAsia="en-US"/>
        </w:rPr>
        <w:t>Тема 3</w:t>
      </w:r>
      <w:r w:rsidRPr="0042712D">
        <w:rPr>
          <w:rFonts w:eastAsia="Tahoma"/>
          <w:b/>
          <w:color w:val="000000" w:themeColor="text1"/>
          <w:sz w:val="24"/>
          <w:szCs w:val="24"/>
          <w:lang w:eastAsia="en-US"/>
        </w:rPr>
        <w:tab/>
        <w:t>Структура и динамика внешней торговли. Роль и место отдельных групп стран в международной торговле.</w:t>
      </w:r>
    </w:p>
    <w:p w14:paraId="60478C2C"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Товарная структура международной торговли. Основные международные классификации и номенклатуры. Гармонизированная система описания и кодирования товаров.</w:t>
      </w:r>
      <w:r>
        <w:rPr>
          <w:rFonts w:eastAsia="Tahoma"/>
          <w:color w:val="000000" w:themeColor="text1"/>
          <w:sz w:val="24"/>
          <w:szCs w:val="24"/>
          <w:lang w:eastAsia="en-US"/>
        </w:rPr>
        <w:t xml:space="preserve"> Деятельность ВтамО и ВТО по созданию процедур упрощения торговли. Промежуточные итоги Доха-раунда ВТО.</w:t>
      </w:r>
      <w:r w:rsidRPr="006967E4">
        <w:rPr>
          <w:rFonts w:eastAsia="Tahoma"/>
          <w:color w:val="000000" w:themeColor="text1"/>
          <w:sz w:val="24"/>
          <w:szCs w:val="24"/>
          <w:lang w:eastAsia="en-US"/>
        </w:rPr>
        <w:t xml:space="preserve"> </w:t>
      </w:r>
      <w:r>
        <w:rPr>
          <w:rFonts w:eastAsia="Tahoma"/>
          <w:color w:val="000000" w:themeColor="text1"/>
          <w:sz w:val="24"/>
          <w:szCs w:val="24"/>
          <w:lang w:eastAsia="en-US"/>
        </w:rPr>
        <w:t xml:space="preserve">Новые подходы к традиционным классификациям товаров и услуг. </w:t>
      </w:r>
      <w:r w:rsidRPr="006967E4">
        <w:rPr>
          <w:rFonts w:eastAsia="Tahoma"/>
          <w:color w:val="000000" w:themeColor="text1"/>
          <w:sz w:val="24"/>
          <w:szCs w:val="24"/>
          <w:lang w:eastAsia="en-US"/>
        </w:rPr>
        <w:t>Стандартная международная торговая классификация ООН. Специфика международной торговли по основным группам товаров: продовольствие, промышленное сырье, топливо, машины и оборудование, транспортные средства, потребительские товары. Динамика товарной структуры международной торговли.</w:t>
      </w:r>
    </w:p>
    <w:p w14:paraId="33D96F05" w14:textId="77777777" w:rsidR="006967E4" w:rsidRPr="006967E4" w:rsidRDefault="006967E4" w:rsidP="006967E4">
      <w:pPr>
        <w:ind w:firstLine="709"/>
        <w:jc w:val="both"/>
        <w:rPr>
          <w:rFonts w:eastAsia="Tahoma"/>
          <w:color w:val="000000" w:themeColor="text1"/>
          <w:sz w:val="24"/>
          <w:szCs w:val="24"/>
          <w:lang w:eastAsia="en-US"/>
        </w:rPr>
      </w:pPr>
      <w:r w:rsidRPr="006967E4">
        <w:rPr>
          <w:rFonts w:eastAsia="Tahoma"/>
          <w:color w:val="000000" w:themeColor="text1"/>
          <w:sz w:val="24"/>
          <w:szCs w:val="24"/>
          <w:lang w:eastAsia="en-US"/>
        </w:rPr>
        <w:t>Географическая структура международной торговли. Роль и место отдельных стран и групп стран в международной торговле. Роль транснациональных компаний в международной торговле.</w:t>
      </w:r>
      <w:r>
        <w:rPr>
          <w:rFonts w:eastAsia="Tahoma"/>
          <w:color w:val="000000" w:themeColor="text1"/>
          <w:sz w:val="24"/>
          <w:szCs w:val="24"/>
          <w:lang w:eastAsia="en-US"/>
        </w:rPr>
        <w:t xml:space="preserve"> Крупнейшие ТНК и их влияние на торговые потоки и специфика ценообразования при внутрифирменной торговле.</w:t>
      </w:r>
    </w:p>
    <w:p w14:paraId="3784D009" w14:textId="77777777" w:rsidR="007614C0" w:rsidRPr="007614C0" w:rsidRDefault="007614C0" w:rsidP="0042712D">
      <w:pPr>
        <w:ind w:firstLine="709"/>
        <w:jc w:val="both"/>
        <w:rPr>
          <w:rFonts w:eastAsia="Tahoma"/>
          <w:color w:val="000000" w:themeColor="text1"/>
          <w:sz w:val="24"/>
          <w:szCs w:val="24"/>
          <w:lang w:eastAsia="en-US"/>
        </w:rPr>
      </w:pPr>
      <w:r w:rsidRPr="007614C0">
        <w:rPr>
          <w:rFonts w:eastAsia="Tahoma"/>
          <w:color w:val="000000" w:themeColor="text1"/>
          <w:sz w:val="24"/>
          <w:szCs w:val="24"/>
          <w:lang w:eastAsia="en-US"/>
        </w:rPr>
        <w:t>Основные этапы подготовки типовой международной коммерческой сделки купли-продажи. Унификация процедур, документарного сопровождения и методологических подходов.</w:t>
      </w:r>
    </w:p>
    <w:p w14:paraId="7D2DAC1A" w14:textId="77777777" w:rsidR="007614C0" w:rsidRPr="007614C0" w:rsidRDefault="007614C0" w:rsidP="007614C0">
      <w:pPr>
        <w:ind w:firstLine="709"/>
        <w:jc w:val="both"/>
        <w:rPr>
          <w:rFonts w:eastAsia="Tahoma"/>
          <w:color w:val="000000" w:themeColor="text1"/>
          <w:sz w:val="24"/>
          <w:szCs w:val="24"/>
          <w:lang w:eastAsia="en-US"/>
        </w:rPr>
      </w:pPr>
      <w:r w:rsidRPr="007614C0">
        <w:rPr>
          <w:rFonts w:eastAsia="Tahoma"/>
          <w:color w:val="000000" w:themeColor="text1"/>
          <w:sz w:val="24"/>
          <w:szCs w:val="24"/>
          <w:lang w:eastAsia="en-US"/>
        </w:rPr>
        <w:t xml:space="preserve">Конъюнктурно-ценовая работа и ее информационная составляющая в процессе подготовки внешнеторговых сделок. Цены в системе международной торговли различными видами продукции и ценовые показатели. Анализ текущих цен мирового рынка и </w:t>
      </w:r>
      <w:r>
        <w:rPr>
          <w:rFonts w:eastAsia="Tahoma"/>
          <w:color w:val="000000" w:themeColor="text1"/>
          <w:sz w:val="24"/>
          <w:szCs w:val="24"/>
          <w:lang w:eastAsia="en-US"/>
        </w:rPr>
        <w:t xml:space="preserve">определение уровня контрактной </w:t>
      </w:r>
      <w:r w:rsidRPr="007614C0">
        <w:rPr>
          <w:rFonts w:eastAsia="Tahoma"/>
          <w:color w:val="000000" w:themeColor="text1"/>
          <w:sz w:val="24"/>
          <w:szCs w:val="24"/>
          <w:lang w:eastAsia="en-US"/>
        </w:rPr>
        <w:t>(экспортной</w:t>
      </w:r>
      <w:r>
        <w:rPr>
          <w:rFonts w:eastAsia="Tahoma"/>
          <w:color w:val="000000" w:themeColor="text1"/>
          <w:sz w:val="24"/>
          <w:szCs w:val="24"/>
          <w:lang w:eastAsia="en-US"/>
        </w:rPr>
        <w:t>/импортной</w:t>
      </w:r>
      <w:r w:rsidRPr="007614C0">
        <w:rPr>
          <w:rFonts w:eastAsia="Tahoma"/>
          <w:color w:val="000000" w:themeColor="text1"/>
          <w:sz w:val="24"/>
          <w:szCs w:val="24"/>
          <w:lang w:eastAsia="en-US"/>
        </w:rPr>
        <w:t>) цены.</w:t>
      </w:r>
    </w:p>
    <w:p w14:paraId="5C30628C" w14:textId="77777777" w:rsidR="00F87019" w:rsidRDefault="006967E4" w:rsidP="00B53398">
      <w:pPr>
        <w:shd w:val="clear" w:color="auto" w:fill="FFFFFF"/>
        <w:tabs>
          <w:tab w:val="left" w:pos="1399"/>
        </w:tabs>
        <w:ind w:firstLine="709"/>
        <w:jc w:val="both"/>
        <w:rPr>
          <w:color w:val="000000" w:themeColor="text1"/>
          <w:sz w:val="24"/>
          <w:szCs w:val="24"/>
        </w:rPr>
      </w:pPr>
      <w:r>
        <w:rPr>
          <w:color w:val="000000" w:themeColor="text1"/>
          <w:sz w:val="24"/>
          <w:szCs w:val="24"/>
        </w:rPr>
        <w:lastRenderedPageBreak/>
        <w:t>Транспортная составляющая внешнеторговой сделки, выбор оптимальной логистической схемы в зависимости от условий поставки в соответствии с БУП Инкотермс 2020.</w:t>
      </w:r>
    </w:p>
    <w:p w14:paraId="47416D80" w14:textId="77777777" w:rsidR="00FD3311" w:rsidRPr="00EA0DEE" w:rsidRDefault="00FD3311" w:rsidP="00B53398">
      <w:pPr>
        <w:shd w:val="clear" w:color="auto" w:fill="FFFFFF"/>
        <w:tabs>
          <w:tab w:val="left" w:pos="1399"/>
        </w:tabs>
        <w:ind w:firstLine="709"/>
        <w:jc w:val="both"/>
        <w:rPr>
          <w:color w:val="000000" w:themeColor="text1"/>
          <w:sz w:val="24"/>
          <w:szCs w:val="24"/>
        </w:rPr>
      </w:pPr>
    </w:p>
    <w:p w14:paraId="34129CC5" w14:textId="77777777" w:rsidR="0042712D" w:rsidRDefault="0042712D" w:rsidP="007614C0">
      <w:pPr>
        <w:ind w:firstLine="709"/>
        <w:jc w:val="both"/>
        <w:rPr>
          <w:sz w:val="24"/>
          <w:szCs w:val="24"/>
        </w:rPr>
      </w:pPr>
      <w:r w:rsidRPr="0042712D">
        <w:rPr>
          <w:rFonts w:eastAsia="Tahoma"/>
          <w:b/>
          <w:color w:val="000000" w:themeColor="text1"/>
          <w:sz w:val="24"/>
          <w:szCs w:val="24"/>
          <w:lang w:eastAsia="en-US"/>
        </w:rPr>
        <w:t>Тема 4</w:t>
      </w:r>
      <w:r w:rsidRPr="0042712D">
        <w:rPr>
          <w:rFonts w:eastAsia="Tahoma"/>
          <w:b/>
          <w:color w:val="000000" w:themeColor="text1"/>
          <w:sz w:val="24"/>
          <w:szCs w:val="24"/>
          <w:lang w:eastAsia="en-US"/>
        </w:rPr>
        <w:tab/>
        <w:t>Мировой товарный рынок. Конъюнктура и прогнозирование мировых товарных рынков</w:t>
      </w:r>
      <w:r w:rsidRPr="007614C0">
        <w:rPr>
          <w:sz w:val="24"/>
          <w:szCs w:val="24"/>
        </w:rPr>
        <w:t xml:space="preserve"> </w:t>
      </w:r>
    </w:p>
    <w:p w14:paraId="4915002A" w14:textId="77777777" w:rsidR="006967E4" w:rsidRPr="006967E4" w:rsidRDefault="006967E4" w:rsidP="006967E4">
      <w:pPr>
        <w:ind w:firstLine="709"/>
        <w:jc w:val="both"/>
        <w:rPr>
          <w:sz w:val="24"/>
          <w:szCs w:val="24"/>
        </w:rPr>
      </w:pPr>
      <w:r w:rsidRPr="006967E4">
        <w:rPr>
          <w:sz w:val="24"/>
          <w:szCs w:val="24"/>
        </w:rPr>
        <w:t>Характеристика мирового товарного рынка. Понятие конъюнктуры. Важнейшие конъюнктурообразующие факторы, их взаимодействие. Система показателей изучения конъюнктуры. Методика изучения конъюнктуры. Прогноз товарной конъюнктуры. Методы прогнозирования. Особенности конъюнктуры отдельных товарных рынков (сырьевых товаров, полуфабрикатов, машин, оборудования, продовольственных товаров и т.д.). Закономерности ценообразования на мировых рынках. Основные ценообразующие факторы.</w:t>
      </w:r>
      <w:r w:rsidR="001B57B8">
        <w:rPr>
          <w:sz w:val="24"/>
          <w:szCs w:val="24"/>
        </w:rPr>
        <w:t xml:space="preserve"> Стратегия и тактика ценообразования во внешней торговле. Коммерческая составляющая внепшнеторгового контракта. Поправки на уторговывание, на условия платежа и формы расчетов.</w:t>
      </w:r>
    </w:p>
    <w:p w14:paraId="45B439DA" w14:textId="77777777" w:rsidR="007614C0" w:rsidRDefault="007614C0" w:rsidP="007614C0">
      <w:pPr>
        <w:ind w:firstLine="709"/>
        <w:jc w:val="both"/>
        <w:rPr>
          <w:sz w:val="24"/>
          <w:szCs w:val="24"/>
        </w:rPr>
      </w:pPr>
      <w:r w:rsidRPr="007614C0">
        <w:rPr>
          <w:sz w:val="24"/>
          <w:szCs w:val="24"/>
        </w:rPr>
        <w:t>Коммерческие условия контракта купли-продажи.</w:t>
      </w:r>
      <w:r w:rsidR="007272ED" w:rsidRPr="007272ED">
        <w:rPr>
          <w:sz w:val="24"/>
          <w:szCs w:val="24"/>
        </w:rPr>
        <w:t xml:space="preserve"> </w:t>
      </w:r>
      <w:r w:rsidR="007272ED">
        <w:rPr>
          <w:sz w:val="24"/>
          <w:szCs w:val="24"/>
        </w:rPr>
        <w:t>Типовые контракты МТП и ЕЭК ООН и их применение.</w:t>
      </w:r>
      <w:r w:rsidRPr="007614C0">
        <w:rPr>
          <w:sz w:val="24"/>
          <w:szCs w:val="24"/>
        </w:rPr>
        <w:t xml:space="preserve"> Базис поставки и основа его выбора. Роль международных торговых обычаев. Система ИНКОТЕРМС, ее значение, классификация и толкование терминов</w:t>
      </w:r>
      <w:r w:rsidR="007272ED">
        <w:rPr>
          <w:sz w:val="24"/>
          <w:szCs w:val="24"/>
        </w:rPr>
        <w:t>, редакция ИНКОТЕРМС 2020.</w:t>
      </w:r>
    </w:p>
    <w:p w14:paraId="2E1C3DEF" w14:textId="77777777" w:rsidR="00021B86" w:rsidRPr="007452C1" w:rsidRDefault="00021B86" w:rsidP="00021B86">
      <w:pPr>
        <w:ind w:firstLine="709"/>
        <w:jc w:val="both"/>
        <w:rPr>
          <w:sz w:val="24"/>
          <w:szCs w:val="24"/>
        </w:rPr>
      </w:pPr>
      <w:r>
        <w:rPr>
          <w:sz w:val="24"/>
          <w:szCs w:val="24"/>
        </w:rPr>
        <w:t>Н</w:t>
      </w:r>
      <w:r w:rsidRPr="007452C1">
        <w:rPr>
          <w:sz w:val="24"/>
          <w:szCs w:val="24"/>
        </w:rPr>
        <w:t>еобходимость оптимального выбора форм и условий расчетов по внешнеторговым контрактам. Условия контракта: валюта цены, валюта платежа (расчетов), условия платежа, средства платежа, формы расчетов и банки, через которые осуществляются расчеты. Структ</w:t>
      </w:r>
      <w:r>
        <w:rPr>
          <w:sz w:val="24"/>
          <w:szCs w:val="24"/>
        </w:rPr>
        <w:t>ура цены во внешнеторговых контрактах,</w:t>
      </w:r>
      <w:r w:rsidR="001B57B8">
        <w:rPr>
          <w:sz w:val="24"/>
          <w:szCs w:val="24"/>
        </w:rPr>
        <w:t xml:space="preserve"> </w:t>
      </w:r>
      <w:r>
        <w:rPr>
          <w:sz w:val="24"/>
          <w:szCs w:val="24"/>
        </w:rPr>
        <w:t>основные способы</w:t>
      </w:r>
      <w:r w:rsidRPr="007452C1">
        <w:rPr>
          <w:sz w:val="24"/>
          <w:szCs w:val="24"/>
        </w:rPr>
        <w:t xml:space="preserve"> определения цен</w:t>
      </w:r>
      <w:r>
        <w:rPr>
          <w:sz w:val="24"/>
          <w:szCs w:val="24"/>
        </w:rPr>
        <w:t>ы</w:t>
      </w:r>
      <w:r w:rsidRPr="007452C1">
        <w:rPr>
          <w:sz w:val="24"/>
          <w:szCs w:val="24"/>
        </w:rPr>
        <w:t xml:space="preserve"> товаров. Несовпадение валюты цены и валюты платежа </w:t>
      </w:r>
      <w:r>
        <w:rPr>
          <w:sz w:val="24"/>
          <w:szCs w:val="24"/>
        </w:rPr>
        <w:t>и необходимость страхования валютных рисков</w:t>
      </w:r>
      <w:r w:rsidRPr="007452C1">
        <w:rPr>
          <w:sz w:val="24"/>
          <w:szCs w:val="24"/>
        </w:rPr>
        <w:t>. Условия платежа:</w:t>
      </w:r>
      <w:r>
        <w:rPr>
          <w:sz w:val="24"/>
          <w:szCs w:val="24"/>
        </w:rPr>
        <w:t>авансирование,</w:t>
      </w:r>
      <w:r w:rsidRPr="007452C1">
        <w:rPr>
          <w:sz w:val="24"/>
          <w:szCs w:val="24"/>
        </w:rPr>
        <w:t xml:space="preserve"> наличные платежи, ра</w:t>
      </w:r>
      <w:r>
        <w:rPr>
          <w:sz w:val="24"/>
          <w:szCs w:val="24"/>
        </w:rPr>
        <w:t>счеты с предоставлением кредита</w:t>
      </w:r>
      <w:r w:rsidRPr="007452C1">
        <w:rPr>
          <w:sz w:val="24"/>
          <w:szCs w:val="24"/>
        </w:rPr>
        <w:t>.</w:t>
      </w:r>
    </w:p>
    <w:p w14:paraId="0C80B638" w14:textId="77777777" w:rsidR="00021B86" w:rsidRDefault="00021B86" w:rsidP="00021B86">
      <w:pPr>
        <w:ind w:firstLine="709"/>
        <w:jc w:val="both"/>
        <w:rPr>
          <w:sz w:val="24"/>
          <w:szCs w:val="24"/>
        </w:rPr>
      </w:pPr>
      <w:r w:rsidRPr="007452C1">
        <w:rPr>
          <w:sz w:val="24"/>
          <w:szCs w:val="24"/>
        </w:rPr>
        <w:t xml:space="preserve">Факторы, влияющие на выбор определенной формы расчетов. Инкассовая форма расчетов: механизм, участники, преимущества и недостатки. </w:t>
      </w:r>
      <w:r>
        <w:rPr>
          <w:sz w:val="24"/>
          <w:szCs w:val="24"/>
        </w:rPr>
        <w:t xml:space="preserve">Виды </w:t>
      </w:r>
      <w:r w:rsidRPr="007452C1">
        <w:rPr>
          <w:sz w:val="24"/>
          <w:szCs w:val="24"/>
        </w:rPr>
        <w:t>инкассо. Аккредитив: сущность, механизм, участники, виды, преимущества и недостатки. Сравнение преимуществ инкассо и аккредитива для экспортера и импортера.. Банковские переводы: механизм и участники.. Авансовые платежи. Расчеты по открытому счету. Расчеты векселями и чеками.</w:t>
      </w:r>
      <w:r w:rsidRPr="00021B86">
        <w:rPr>
          <w:sz w:val="24"/>
          <w:szCs w:val="24"/>
        </w:rPr>
        <w:t xml:space="preserve"> </w:t>
      </w:r>
      <w:r>
        <w:rPr>
          <w:sz w:val="24"/>
          <w:szCs w:val="24"/>
        </w:rPr>
        <w:t>Банковское платежное обязательство</w:t>
      </w:r>
    </w:p>
    <w:p w14:paraId="40DB4541" w14:textId="77777777" w:rsidR="007614C0" w:rsidRDefault="007614C0" w:rsidP="00021B86">
      <w:pPr>
        <w:ind w:firstLine="709"/>
        <w:jc w:val="both"/>
        <w:rPr>
          <w:sz w:val="24"/>
          <w:szCs w:val="24"/>
        </w:rPr>
      </w:pPr>
      <w:r w:rsidRPr="007614C0">
        <w:rPr>
          <w:sz w:val="24"/>
          <w:szCs w:val="24"/>
        </w:rPr>
        <w:t>Страхование</w:t>
      </w:r>
      <w:r w:rsidR="001B57B8">
        <w:rPr>
          <w:sz w:val="24"/>
          <w:szCs w:val="24"/>
        </w:rPr>
        <w:t xml:space="preserve"> внешнеторговых операций, обязательные виды страхования, расширение или снижение уровня стразования при выборе терминов Инкоткрмс 2020  напрямую включающих страхование.</w:t>
      </w:r>
      <w:r w:rsidR="007272ED">
        <w:rPr>
          <w:sz w:val="24"/>
          <w:szCs w:val="24"/>
        </w:rPr>
        <w:t xml:space="preserve"> </w:t>
      </w:r>
      <w:r>
        <w:rPr>
          <w:sz w:val="24"/>
          <w:szCs w:val="24"/>
        </w:rPr>
        <w:t>Формуляры-образцы внешнеторговых документов.</w:t>
      </w:r>
    </w:p>
    <w:p w14:paraId="36FCB052" w14:textId="77777777" w:rsidR="007614C0" w:rsidRPr="00594C29" w:rsidRDefault="007614C0" w:rsidP="00021B86">
      <w:pPr>
        <w:ind w:firstLine="709"/>
        <w:jc w:val="both"/>
        <w:rPr>
          <w:sz w:val="24"/>
          <w:szCs w:val="24"/>
        </w:rPr>
      </w:pPr>
      <w:r>
        <w:rPr>
          <w:sz w:val="24"/>
          <w:szCs w:val="24"/>
        </w:rPr>
        <w:t>Этапы реализации внешнеторгового контракта, соблюдение требований валютного и налогового законодательства РФ.</w:t>
      </w:r>
    </w:p>
    <w:p w14:paraId="17050E3C" w14:textId="77777777" w:rsidR="00F87019" w:rsidRPr="00EA0DEE" w:rsidRDefault="00F87019" w:rsidP="00B53398">
      <w:pPr>
        <w:shd w:val="clear" w:color="auto" w:fill="FFFFFF"/>
        <w:tabs>
          <w:tab w:val="left" w:pos="1399"/>
        </w:tabs>
        <w:ind w:firstLine="709"/>
        <w:jc w:val="both"/>
        <w:rPr>
          <w:color w:val="000000" w:themeColor="text1"/>
          <w:sz w:val="24"/>
          <w:szCs w:val="24"/>
        </w:rPr>
      </w:pPr>
    </w:p>
    <w:p w14:paraId="37FFE279" w14:textId="77777777" w:rsidR="0042712D" w:rsidRPr="0042712D" w:rsidRDefault="0042712D" w:rsidP="0042712D">
      <w:pPr>
        <w:ind w:firstLine="709"/>
        <w:jc w:val="both"/>
        <w:rPr>
          <w:b/>
          <w:color w:val="000000" w:themeColor="text1"/>
          <w:sz w:val="24"/>
          <w:szCs w:val="24"/>
        </w:rPr>
      </w:pPr>
      <w:r w:rsidRPr="0042712D">
        <w:rPr>
          <w:b/>
          <w:color w:val="000000" w:themeColor="text1"/>
          <w:sz w:val="24"/>
          <w:szCs w:val="24"/>
        </w:rPr>
        <w:t>Тема 5</w:t>
      </w:r>
      <w:r w:rsidRPr="0042712D">
        <w:rPr>
          <w:b/>
          <w:color w:val="000000" w:themeColor="text1"/>
          <w:sz w:val="24"/>
          <w:szCs w:val="24"/>
        </w:rPr>
        <w:tab/>
        <w:t>Мировой рынок нефти и нефтепродуктов Мировой рынок агропромышленных товаров</w:t>
      </w:r>
    </w:p>
    <w:p w14:paraId="6EA00B27" w14:textId="64167E21" w:rsidR="001B57B8" w:rsidRPr="001B57B8" w:rsidRDefault="001B57B8" w:rsidP="001B57B8">
      <w:pPr>
        <w:shd w:val="clear" w:color="auto" w:fill="FFFFFF"/>
        <w:tabs>
          <w:tab w:val="left" w:pos="1399"/>
        </w:tabs>
        <w:ind w:firstLine="709"/>
        <w:jc w:val="both"/>
        <w:rPr>
          <w:color w:val="000000" w:themeColor="text1"/>
          <w:sz w:val="24"/>
          <w:szCs w:val="24"/>
        </w:rPr>
      </w:pPr>
      <w:r w:rsidRPr="001B57B8">
        <w:rPr>
          <w:color w:val="000000" w:themeColor="text1"/>
          <w:sz w:val="24"/>
          <w:szCs w:val="24"/>
        </w:rPr>
        <w:t>Мировые запасы и современное состояние производства, переработки и потребления нефти и нефтепродуктов. Общая характеристика мирового рынка нефти и нефтепродуктов. Ведущие субрынки. Крупнейшие страны - экспортеры нефти и нефтепродукт</w:t>
      </w:r>
      <w:r>
        <w:rPr>
          <w:color w:val="000000" w:themeColor="text1"/>
          <w:sz w:val="24"/>
          <w:szCs w:val="24"/>
        </w:rPr>
        <w:t xml:space="preserve">ов - </w:t>
      </w:r>
      <w:r w:rsidRPr="001B57B8">
        <w:rPr>
          <w:color w:val="000000" w:themeColor="text1"/>
          <w:sz w:val="24"/>
          <w:szCs w:val="24"/>
        </w:rPr>
        <w:t xml:space="preserve">страны ОПЕК, </w:t>
      </w:r>
      <w:r>
        <w:rPr>
          <w:color w:val="000000" w:themeColor="text1"/>
          <w:sz w:val="24"/>
          <w:szCs w:val="24"/>
        </w:rPr>
        <w:t xml:space="preserve">независимые продуценты нефти </w:t>
      </w:r>
      <w:r w:rsidRPr="001B57B8">
        <w:rPr>
          <w:color w:val="000000" w:themeColor="text1"/>
          <w:sz w:val="24"/>
          <w:szCs w:val="24"/>
        </w:rPr>
        <w:t xml:space="preserve">Норвегия, </w:t>
      </w:r>
      <w:r>
        <w:rPr>
          <w:color w:val="000000" w:themeColor="text1"/>
          <w:sz w:val="24"/>
          <w:szCs w:val="24"/>
        </w:rPr>
        <w:t>Великобритания, Мексика, Россия и импортеры. Сделка ОПЕК+</w:t>
      </w:r>
      <w:r w:rsidR="008D34A8">
        <w:rPr>
          <w:color w:val="000000" w:themeColor="text1"/>
          <w:sz w:val="24"/>
          <w:szCs w:val="24"/>
        </w:rPr>
        <w:t xml:space="preserve"> и ее влияние на конъюнктуру рынка</w:t>
      </w:r>
      <w:r w:rsidR="00B202DD">
        <w:rPr>
          <w:color w:val="000000" w:themeColor="text1"/>
          <w:sz w:val="24"/>
          <w:szCs w:val="24"/>
        </w:rPr>
        <w:t>нефти</w:t>
      </w:r>
      <w:r w:rsidR="008D34A8">
        <w:rPr>
          <w:color w:val="000000" w:themeColor="text1"/>
          <w:sz w:val="24"/>
          <w:szCs w:val="24"/>
        </w:rPr>
        <w:t xml:space="preserve">. Последствия для угольной отрасли решений ЕК ЕС в рамках «Зеленой недели» 2020 года </w:t>
      </w:r>
    </w:p>
    <w:p w14:paraId="0CD8D726" w14:textId="77777777" w:rsidR="001B57B8" w:rsidRPr="001B57B8" w:rsidRDefault="001B57B8" w:rsidP="001B57B8">
      <w:pPr>
        <w:shd w:val="clear" w:color="auto" w:fill="FFFFFF"/>
        <w:tabs>
          <w:tab w:val="left" w:pos="1399"/>
        </w:tabs>
        <w:ind w:firstLine="709"/>
        <w:jc w:val="both"/>
        <w:rPr>
          <w:color w:val="000000" w:themeColor="text1"/>
          <w:sz w:val="24"/>
          <w:szCs w:val="24"/>
        </w:rPr>
      </w:pPr>
      <w:r w:rsidRPr="001B57B8">
        <w:rPr>
          <w:color w:val="000000" w:themeColor="text1"/>
          <w:sz w:val="24"/>
          <w:szCs w:val="24"/>
        </w:rPr>
        <w:t xml:space="preserve">Товарная структура мирового рынка нефти и нефтепродуктов (современное состояние, динамика, факторы, влияющие на товарную структуру рынка). Ценообразование на мировом рынке нефти и нефтепродуктов (виды и группы цен; ценовая политика государств экспортеров и импортеров; факторы, определяющие цены в </w:t>
      </w:r>
      <w:r w:rsidRPr="001B57B8">
        <w:rPr>
          <w:color w:val="000000" w:themeColor="text1"/>
          <w:sz w:val="24"/>
          <w:szCs w:val="24"/>
        </w:rPr>
        <w:lastRenderedPageBreak/>
        <w:t>международной торговле; источники информации).</w:t>
      </w:r>
      <w:r w:rsidR="008D34A8">
        <w:rPr>
          <w:color w:val="000000" w:themeColor="text1"/>
          <w:sz w:val="24"/>
          <w:szCs w:val="24"/>
        </w:rPr>
        <w:t xml:space="preserve"> Котировки основных марок нефти, нефтяная корзина ОПЕК, российские сорта и мрки нефти.</w:t>
      </w:r>
    </w:p>
    <w:p w14:paraId="75C28992" w14:textId="622C6A96" w:rsidR="001B57B8" w:rsidRPr="001B57B8" w:rsidRDefault="001B57B8" w:rsidP="001B57B8">
      <w:pPr>
        <w:shd w:val="clear" w:color="auto" w:fill="FFFFFF"/>
        <w:tabs>
          <w:tab w:val="left" w:pos="1399"/>
        </w:tabs>
        <w:ind w:firstLine="709"/>
        <w:jc w:val="both"/>
        <w:rPr>
          <w:color w:val="000000" w:themeColor="text1"/>
          <w:sz w:val="24"/>
          <w:szCs w:val="24"/>
        </w:rPr>
      </w:pPr>
      <w:r w:rsidRPr="001B57B8">
        <w:rPr>
          <w:color w:val="000000" w:themeColor="text1"/>
          <w:sz w:val="24"/>
          <w:szCs w:val="24"/>
        </w:rPr>
        <w:t>Внешнеторговая политика ведущих стран экспортеров и импортеров в отношении товаров нефтяного комплекса (тарифные и нетарифные барьеры). Роль ОПЕК, международных корпораций и финансовых групп в мировой торговле нефтью и нефтепродуктами.</w:t>
      </w:r>
      <w:r w:rsidR="00B202DD">
        <w:rPr>
          <w:color w:val="000000" w:themeColor="text1"/>
          <w:sz w:val="24"/>
          <w:szCs w:val="24"/>
        </w:rPr>
        <w:t xml:space="preserve"> </w:t>
      </w:r>
      <w:r w:rsidR="008D34A8">
        <w:rPr>
          <w:color w:val="000000" w:themeColor="text1"/>
          <w:sz w:val="24"/>
          <w:szCs w:val="24"/>
        </w:rPr>
        <w:t>История альянса «Семь сестер».</w:t>
      </w:r>
    </w:p>
    <w:p w14:paraId="43248BCB" w14:textId="77777777" w:rsidR="001B57B8" w:rsidRPr="001B57B8" w:rsidRDefault="001B57B8" w:rsidP="001B57B8">
      <w:pPr>
        <w:shd w:val="clear" w:color="auto" w:fill="FFFFFF"/>
        <w:tabs>
          <w:tab w:val="left" w:pos="1399"/>
        </w:tabs>
        <w:ind w:firstLine="709"/>
        <w:jc w:val="both"/>
        <w:rPr>
          <w:color w:val="000000" w:themeColor="text1"/>
          <w:sz w:val="24"/>
          <w:szCs w:val="24"/>
        </w:rPr>
      </w:pPr>
      <w:r w:rsidRPr="001B57B8">
        <w:rPr>
          <w:color w:val="000000" w:themeColor="text1"/>
          <w:sz w:val="24"/>
          <w:szCs w:val="24"/>
        </w:rPr>
        <w:t>Современное состояние нефтяного комплекса России (объем и динамика производства и потребления; ценообразование; технологии; ценообразование на продукцию нефтяного комплекса за рубежом; крупнейшие российские компании производители и экспортеры нефти и нефтепродуктов). Иностранный капитал в нефтяном комплексе России и зарубежных стран.</w:t>
      </w:r>
    </w:p>
    <w:p w14:paraId="6C13B7FF" w14:textId="1D4B7111" w:rsidR="001B57B8" w:rsidRPr="001B57B8" w:rsidRDefault="001B57B8" w:rsidP="001B57B8">
      <w:pPr>
        <w:shd w:val="clear" w:color="auto" w:fill="FFFFFF"/>
        <w:tabs>
          <w:tab w:val="left" w:pos="1399"/>
        </w:tabs>
        <w:ind w:firstLine="709"/>
        <w:jc w:val="both"/>
        <w:rPr>
          <w:color w:val="000000" w:themeColor="text1"/>
          <w:sz w:val="24"/>
          <w:szCs w:val="24"/>
        </w:rPr>
      </w:pPr>
      <w:r w:rsidRPr="001B57B8">
        <w:rPr>
          <w:color w:val="000000" w:themeColor="text1"/>
          <w:sz w:val="24"/>
          <w:szCs w:val="24"/>
        </w:rPr>
        <w:t xml:space="preserve">Международная торговля продовольствием (современное состояние и динамика). Особенности организации международной торговли продовольствием по видам (зерновые, сахар, кофе, мясо и др.). Субрынки. </w:t>
      </w:r>
      <w:r w:rsidR="00B202DD">
        <w:rPr>
          <w:color w:val="000000" w:themeColor="text1"/>
          <w:sz w:val="24"/>
          <w:szCs w:val="24"/>
        </w:rPr>
        <w:t>Страны - к</w:t>
      </w:r>
      <w:r w:rsidRPr="001B57B8">
        <w:rPr>
          <w:color w:val="000000" w:themeColor="text1"/>
          <w:sz w:val="24"/>
          <w:szCs w:val="24"/>
        </w:rPr>
        <w:t xml:space="preserve">рупнейшие экспортеры продовольствия. Ценообразование и на мировом рынке продовольствия. Основные современные тенденции международной торговли продовольствием. Роль России на мировом продовольственном рынке (характеристика и объем российского импорта </w:t>
      </w:r>
      <w:r w:rsidR="008D34A8">
        <w:rPr>
          <w:color w:val="000000" w:themeColor="text1"/>
          <w:sz w:val="24"/>
          <w:szCs w:val="24"/>
        </w:rPr>
        <w:t xml:space="preserve">и экспорта </w:t>
      </w:r>
      <w:r w:rsidRPr="001B57B8">
        <w:rPr>
          <w:color w:val="000000" w:themeColor="text1"/>
          <w:sz w:val="24"/>
          <w:szCs w:val="24"/>
        </w:rPr>
        <w:t>продовольствия).</w:t>
      </w:r>
    </w:p>
    <w:p w14:paraId="4B8695E4" w14:textId="77777777" w:rsidR="0042712D" w:rsidRPr="0042712D" w:rsidRDefault="0042712D" w:rsidP="0042712D">
      <w:pPr>
        <w:shd w:val="clear" w:color="auto" w:fill="FFFFFF"/>
        <w:tabs>
          <w:tab w:val="left" w:pos="1399"/>
        </w:tabs>
        <w:ind w:firstLine="709"/>
        <w:jc w:val="both"/>
        <w:rPr>
          <w:b/>
          <w:color w:val="000000" w:themeColor="text1"/>
          <w:sz w:val="24"/>
          <w:szCs w:val="24"/>
        </w:rPr>
      </w:pPr>
      <w:r w:rsidRPr="0042712D">
        <w:rPr>
          <w:b/>
          <w:color w:val="000000" w:themeColor="text1"/>
          <w:sz w:val="24"/>
          <w:szCs w:val="24"/>
        </w:rPr>
        <w:t>Тема 6</w:t>
      </w:r>
      <w:r w:rsidRPr="0042712D">
        <w:rPr>
          <w:b/>
          <w:color w:val="000000" w:themeColor="text1"/>
          <w:sz w:val="24"/>
          <w:szCs w:val="24"/>
        </w:rPr>
        <w:tab/>
        <w:t xml:space="preserve">Мировой рынок лесобумажных товаров, драгоценных металлов и камней, машиностроительных изделий оружия и военной техники., </w:t>
      </w:r>
    </w:p>
    <w:p w14:paraId="0531272B" w14:textId="77777777" w:rsidR="008D34A8" w:rsidRPr="008D34A8" w:rsidRDefault="008D34A8" w:rsidP="008D34A8">
      <w:pPr>
        <w:shd w:val="clear" w:color="auto" w:fill="FFFFFF"/>
        <w:tabs>
          <w:tab w:val="left" w:pos="1399"/>
        </w:tabs>
        <w:ind w:firstLine="709"/>
        <w:jc w:val="both"/>
        <w:rPr>
          <w:bCs/>
          <w:color w:val="000000" w:themeColor="text1"/>
          <w:sz w:val="24"/>
          <w:szCs w:val="24"/>
          <w:lang w:eastAsia="en-US"/>
        </w:rPr>
      </w:pPr>
      <w:r w:rsidRPr="008D34A8">
        <w:rPr>
          <w:bCs/>
          <w:color w:val="000000" w:themeColor="text1"/>
          <w:sz w:val="24"/>
          <w:szCs w:val="24"/>
          <w:lang w:eastAsia="en-US"/>
        </w:rPr>
        <w:t>Общая характеристика мирового рынка товаров лесопромышленного комплекса (сущность, структура, особенности развития в 80-90-е годы). Субрынки. Крупнейшие страны экспортеры и импортеры товаров лесопромышленного комплекса. Роль международных лесопромышленных корпораций и финансово-промышленных групп в мировой торговле лесобумажными товарами. Международная кооперация и совместное предпринимательство в ЛПК России и зарубежных стран.</w:t>
      </w:r>
    </w:p>
    <w:p w14:paraId="49B86035" w14:textId="77777777" w:rsidR="008D34A8" w:rsidRPr="008D34A8" w:rsidRDefault="008D34A8" w:rsidP="008D34A8">
      <w:pPr>
        <w:shd w:val="clear" w:color="auto" w:fill="FFFFFF"/>
        <w:tabs>
          <w:tab w:val="left" w:pos="1399"/>
        </w:tabs>
        <w:ind w:firstLine="709"/>
        <w:jc w:val="both"/>
        <w:rPr>
          <w:bCs/>
          <w:color w:val="000000" w:themeColor="text1"/>
          <w:sz w:val="24"/>
          <w:szCs w:val="24"/>
          <w:lang w:eastAsia="en-US"/>
        </w:rPr>
      </w:pPr>
      <w:r w:rsidRPr="008D34A8">
        <w:rPr>
          <w:bCs/>
          <w:color w:val="000000" w:themeColor="text1"/>
          <w:sz w:val="24"/>
          <w:szCs w:val="24"/>
          <w:lang w:eastAsia="en-US"/>
        </w:rPr>
        <w:t>Товарная структура мирового лесобумажного рынка (современное состояние и динамика). Цены на продукцию лесопромышленного комплекса и их динамика.</w:t>
      </w:r>
    </w:p>
    <w:p w14:paraId="414FA4F3" w14:textId="5D01E338" w:rsidR="000169FB" w:rsidRPr="000169FB" w:rsidRDefault="008D34A8" w:rsidP="008D34A8">
      <w:pPr>
        <w:shd w:val="clear" w:color="auto" w:fill="FFFFFF"/>
        <w:tabs>
          <w:tab w:val="left" w:pos="1399"/>
        </w:tabs>
        <w:ind w:firstLine="709"/>
        <w:jc w:val="both"/>
        <w:rPr>
          <w:bCs/>
          <w:color w:val="000000" w:themeColor="text1"/>
          <w:sz w:val="24"/>
          <w:szCs w:val="24"/>
          <w:lang w:eastAsia="en-US"/>
        </w:rPr>
      </w:pPr>
      <w:r w:rsidRPr="008D34A8">
        <w:rPr>
          <w:bCs/>
          <w:color w:val="000000" w:themeColor="text1"/>
          <w:sz w:val="24"/>
          <w:szCs w:val="24"/>
          <w:lang w:eastAsia="en-US"/>
        </w:rPr>
        <w:t>Россия и ее роль в международной торговле продукцией лесопромышленного комплекса. Общая характеристика, динамика производства, экспорта и цен на экспортируемую отечественную лесобумажную продукцию. Основные направления повышения эффективности российского лесного экспорта</w:t>
      </w:r>
      <w:r w:rsidR="000169FB" w:rsidRPr="000169FB">
        <w:rPr>
          <w:bCs/>
          <w:color w:val="000000" w:themeColor="text1"/>
          <w:sz w:val="24"/>
          <w:szCs w:val="24"/>
          <w:lang w:eastAsia="en-US"/>
        </w:rPr>
        <w:t>.</w:t>
      </w:r>
    </w:p>
    <w:p w14:paraId="2777D3FF" w14:textId="77777777" w:rsidR="000169FB" w:rsidRPr="000169FB" w:rsidRDefault="000169FB" w:rsidP="000169FB">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t>.Международная встречная торговля: особенности и разновидности. Бартерные операции и встречные закупки. Операции с давальческим сырьем и выкуп продукции.</w:t>
      </w:r>
    </w:p>
    <w:p w14:paraId="3B0CAFAF" w14:textId="77777777" w:rsidR="000169FB" w:rsidRPr="000169FB" w:rsidRDefault="000169FB" w:rsidP="000169FB">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t>Международные торговые выставки и ярмарки как способ торговли готовой продукцией.</w:t>
      </w:r>
    </w:p>
    <w:p w14:paraId="70BCA270" w14:textId="77777777" w:rsidR="007272ED" w:rsidRPr="007272ED" w:rsidRDefault="007272ED" w:rsidP="007272ED">
      <w:pPr>
        <w:shd w:val="clear" w:color="auto" w:fill="FFFFFF"/>
        <w:tabs>
          <w:tab w:val="left" w:pos="1399"/>
        </w:tabs>
        <w:ind w:firstLine="709"/>
        <w:jc w:val="both"/>
        <w:rPr>
          <w:color w:val="000000" w:themeColor="text1"/>
          <w:sz w:val="24"/>
          <w:szCs w:val="24"/>
          <w:lang w:eastAsia="en-US"/>
        </w:rPr>
      </w:pPr>
      <w:r w:rsidRPr="007272ED">
        <w:rPr>
          <w:color w:val="000000" w:themeColor="text1"/>
          <w:sz w:val="24"/>
          <w:szCs w:val="24"/>
          <w:lang w:eastAsia="en-US"/>
        </w:rPr>
        <w:t xml:space="preserve">Арендные сделки, сфера их распространения в международной торговле оборудованием и специфика оформления. Содержание арендных договоров и лизинговых соглашений. Характер взаимных обязательств сторон сделки. </w:t>
      </w:r>
    </w:p>
    <w:p w14:paraId="0FB0A90A" w14:textId="77777777" w:rsidR="007272ED" w:rsidRPr="007272ED" w:rsidRDefault="007272ED" w:rsidP="007272ED">
      <w:pPr>
        <w:shd w:val="clear" w:color="auto" w:fill="FFFFFF"/>
        <w:tabs>
          <w:tab w:val="left" w:pos="1399"/>
        </w:tabs>
        <w:ind w:firstLine="709"/>
        <w:jc w:val="both"/>
        <w:rPr>
          <w:color w:val="000000" w:themeColor="text1"/>
          <w:sz w:val="24"/>
          <w:szCs w:val="24"/>
          <w:lang w:eastAsia="en-US"/>
        </w:rPr>
      </w:pPr>
      <w:r w:rsidRPr="007272ED">
        <w:rPr>
          <w:color w:val="000000" w:themeColor="text1"/>
          <w:sz w:val="24"/>
          <w:szCs w:val="24"/>
          <w:lang w:eastAsia="en-US"/>
        </w:rPr>
        <w:t>Рамочное соглашение о встречной торговле и его содержание. Условия использования.</w:t>
      </w:r>
      <w:r>
        <w:rPr>
          <w:color w:val="000000" w:themeColor="text1"/>
          <w:sz w:val="24"/>
          <w:szCs w:val="24"/>
          <w:lang w:eastAsia="en-US"/>
        </w:rPr>
        <w:t xml:space="preserve"> Контрольза ценовыми характеристиками встречных поставок</w:t>
      </w:r>
      <w:r w:rsidR="00EE1194">
        <w:rPr>
          <w:color w:val="000000" w:themeColor="text1"/>
          <w:sz w:val="24"/>
          <w:szCs w:val="24"/>
          <w:lang w:eastAsia="en-US"/>
        </w:rPr>
        <w:t>.</w:t>
      </w:r>
    </w:p>
    <w:p w14:paraId="07518BF9" w14:textId="77777777" w:rsidR="008D34A8" w:rsidRPr="000169FB" w:rsidRDefault="007272ED" w:rsidP="008D34A8">
      <w:pPr>
        <w:shd w:val="clear" w:color="auto" w:fill="FFFFFF"/>
        <w:tabs>
          <w:tab w:val="left" w:pos="1399"/>
        </w:tabs>
        <w:ind w:firstLine="709"/>
        <w:jc w:val="both"/>
        <w:rPr>
          <w:color w:val="000000" w:themeColor="text1"/>
          <w:sz w:val="24"/>
          <w:szCs w:val="24"/>
          <w:lang w:eastAsia="en-US"/>
        </w:rPr>
      </w:pPr>
      <w:r w:rsidRPr="007272ED">
        <w:rPr>
          <w:color w:val="000000" w:themeColor="text1"/>
          <w:sz w:val="24"/>
          <w:szCs w:val="24"/>
          <w:lang w:eastAsia="en-US"/>
        </w:rPr>
        <w:t>Бартерные и компенсационные сделки с продукцией и услугами, условия и предпосылки их заключения в международной системе товарообмена. Разновидности компенсационных сделок с готовой продукцией и особенности содержания компенсационных соглашений.</w:t>
      </w:r>
      <w:r w:rsidR="008D34A8" w:rsidRPr="008D34A8">
        <w:rPr>
          <w:color w:val="000000" w:themeColor="text1"/>
          <w:sz w:val="24"/>
          <w:szCs w:val="24"/>
          <w:lang w:eastAsia="en-US"/>
        </w:rPr>
        <w:t xml:space="preserve"> </w:t>
      </w:r>
      <w:r w:rsidR="008D34A8" w:rsidRPr="000169FB">
        <w:rPr>
          <w:color w:val="000000" w:themeColor="text1"/>
          <w:sz w:val="24"/>
          <w:szCs w:val="24"/>
          <w:lang w:eastAsia="en-US"/>
        </w:rPr>
        <w:t xml:space="preserve">Товарная структура мирового рынка готовой продукции. Принципы классификации товаров в составе международных классификационных схем. </w:t>
      </w:r>
    </w:p>
    <w:p w14:paraId="5E7390CB" w14:textId="77777777" w:rsidR="008D34A8" w:rsidRPr="000169FB" w:rsidRDefault="008D34A8" w:rsidP="008D34A8">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t>Организационные формы торговли готовой продукцией на мировом рынке в современных конкурентных условиях. Состав операций и виды договоров.</w:t>
      </w:r>
    </w:p>
    <w:p w14:paraId="1286A493" w14:textId="77777777" w:rsidR="008D34A8" w:rsidRPr="008D34A8" w:rsidRDefault="008D34A8" w:rsidP="008D34A8">
      <w:pPr>
        <w:shd w:val="clear" w:color="auto" w:fill="FFFFFF"/>
        <w:tabs>
          <w:tab w:val="left" w:pos="1399"/>
        </w:tabs>
        <w:ind w:firstLine="709"/>
        <w:jc w:val="both"/>
        <w:rPr>
          <w:color w:val="000000" w:themeColor="text1"/>
          <w:sz w:val="24"/>
          <w:szCs w:val="24"/>
          <w:lang w:eastAsia="en-US"/>
        </w:rPr>
      </w:pPr>
      <w:r w:rsidRPr="008D34A8">
        <w:rPr>
          <w:color w:val="000000" w:themeColor="text1"/>
          <w:sz w:val="24"/>
          <w:szCs w:val="24"/>
          <w:lang w:eastAsia="en-US"/>
        </w:rPr>
        <w:t xml:space="preserve">Особенности международной торговли золотом на мировом рынке. Роль золота на современном этапе развития человеческого общества. Основные сферы применения золота. Цена золота. Предложение золота на мировом рынке. Каналы поступления золота </w:t>
      </w:r>
      <w:r w:rsidRPr="008D34A8">
        <w:rPr>
          <w:color w:val="000000" w:themeColor="text1"/>
          <w:sz w:val="24"/>
          <w:szCs w:val="24"/>
          <w:lang w:eastAsia="en-US"/>
        </w:rPr>
        <w:lastRenderedPageBreak/>
        <w:t>на мировой рынок. Мировая добыча золота. Спрос на золото на мировом рынке. Основные категории покупателей золота. Роль России на мировом рынке золота.</w:t>
      </w:r>
    </w:p>
    <w:p w14:paraId="5264534C" w14:textId="77777777" w:rsidR="008D34A8" w:rsidRPr="008D34A8" w:rsidRDefault="008D34A8" w:rsidP="008D34A8">
      <w:pPr>
        <w:shd w:val="clear" w:color="auto" w:fill="FFFFFF"/>
        <w:tabs>
          <w:tab w:val="left" w:pos="1399"/>
        </w:tabs>
        <w:ind w:firstLine="709"/>
        <w:jc w:val="both"/>
        <w:rPr>
          <w:color w:val="000000" w:themeColor="text1"/>
          <w:sz w:val="24"/>
          <w:szCs w:val="24"/>
          <w:lang w:eastAsia="en-US"/>
        </w:rPr>
      </w:pPr>
      <w:r w:rsidRPr="008D34A8">
        <w:rPr>
          <w:color w:val="000000" w:themeColor="text1"/>
          <w:sz w:val="24"/>
          <w:szCs w:val="24"/>
          <w:lang w:eastAsia="en-US"/>
        </w:rPr>
        <w:t>Мировой рынок алмазов. Монополия "De Beers". Роль и место России на мировом рынке алмазов.</w:t>
      </w:r>
    </w:p>
    <w:p w14:paraId="6DDC77C7" w14:textId="77777777" w:rsidR="008D34A8" w:rsidRPr="008D34A8" w:rsidRDefault="008D34A8" w:rsidP="008D34A8">
      <w:pPr>
        <w:shd w:val="clear" w:color="auto" w:fill="FFFFFF"/>
        <w:tabs>
          <w:tab w:val="left" w:pos="1399"/>
        </w:tabs>
        <w:ind w:firstLine="709"/>
        <w:jc w:val="both"/>
        <w:rPr>
          <w:color w:val="000000" w:themeColor="text1"/>
          <w:sz w:val="24"/>
          <w:szCs w:val="24"/>
          <w:lang w:eastAsia="en-US"/>
        </w:rPr>
      </w:pPr>
      <w:r w:rsidRPr="008D34A8">
        <w:rPr>
          <w:color w:val="000000" w:themeColor="text1"/>
          <w:sz w:val="24"/>
          <w:szCs w:val="24"/>
          <w:lang w:eastAsia="en-US"/>
        </w:rPr>
        <w:t>Международная торговля машинами и оборудованием (современное состояние и динамика). Особенности организации международной торговли машинами и оборудованием по видам. Субрынки. Крупнейшие страны - экспортеры оборудования и машин. Ценообразование и на мировом рынке машинотехнических изделий. Основные современные тенденции международной торговли машинами и оборудованием. Роль России на мировом рынке машинотехнических изделий (характеристика и объемы российского экспорта и импорта машинам и оборудования).</w:t>
      </w:r>
    </w:p>
    <w:p w14:paraId="3DEC0015" w14:textId="77777777" w:rsidR="001553F3" w:rsidRPr="000169FB" w:rsidRDefault="001553F3" w:rsidP="001553F3">
      <w:pPr>
        <w:ind w:firstLine="709"/>
        <w:jc w:val="both"/>
        <w:rPr>
          <w:sz w:val="24"/>
          <w:szCs w:val="24"/>
        </w:rPr>
      </w:pPr>
      <w:r w:rsidRPr="000169FB">
        <w:rPr>
          <w:sz w:val="24"/>
          <w:szCs w:val="24"/>
        </w:rPr>
        <w:t>Характер и формы торговли сырьевой продукцией и ее состав. Внутрикорпорационная торговля сырьевыми товарами.</w:t>
      </w:r>
    </w:p>
    <w:p w14:paraId="21CC09F6" w14:textId="77777777" w:rsidR="001553F3" w:rsidRPr="000169FB" w:rsidRDefault="001553F3" w:rsidP="001553F3">
      <w:pPr>
        <w:ind w:firstLine="709"/>
        <w:jc w:val="both"/>
        <w:rPr>
          <w:sz w:val="24"/>
          <w:szCs w:val="24"/>
        </w:rPr>
      </w:pPr>
      <w:r w:rsidRPr="000169FB">
        <w:rPr>
          <w:sz w:val="24"/>
          <w:szCs w:val="24"/>
        </w:rPr>
        <w:t>Международные товарные соглашения как способ регулирования торговли сырьевой продукцией. Их виды: стабилизационные, административные, по мерам развития.</w:t>
      </w:r>
    </w:p>
    <w:p w14:paraId="2BA6DE29" w14:textId="77777777" w:rsidR="001553F3" w:rsidRPr="000169FB" w:rsidRDefault="001553F3" w:rsidP="001553F3">
      <w:pPr>
        <w:ind w:firstLine="709"/>
        <w:jc w:val="both"/>
        <w:rPr>
          <w:sz w:val="24"/>
          <w:szCs w:val="24"/>
        </w:rPr>
      </w:pPr>
      <w:r w:rsidRPr="000169FB">
        <w:rPr>
          <w:sz w:val="24"/>
          <w:szCs w:val="24"/>
        </w:rPr>
        <w:t>Международная биржевая торговля сырьевой продукцией. Организованные мировые рынки биржевой продукцией. Виды товарных бирж, состав биржевых операций и сделок. Участники международных товарных бирж. Международные биржевые центры.</w:t>
      </w:r>
    </w:p>
    <w:p w14:paraId="3BA5A2C9" w14:textId="77777777" w:rsidR="001553F3" w:rsidRPr="000169FB" w:rsidRDefault="001553F3" w:rsidP="001553F3">
      <w:pPr>
        <w:ind w:firstLine="709"/>
        <w:jc w:val="both"/>
        <w:rPr>
          <w:sz w:val="24"/>
          <w:szCs w:val="24"/>
        </w:rPr>
      </w:pPr>
      <w:r w:rsidRPr="000169FB">
        <w:rPr>
          <w:sz w:val="24"/>
          <w:szCs w:val="24"/>
        </w:rPr>
        <w:t>Международная аукционная торговля, ее особенности. Центры аукционной торговли. Формы организации и техника проведения аукционной торговли.</w:t>
      </w:r>
    </w:p>
    <w:p w14:paraId="5C62D554" w14:textId="77777777" w:rsidR="001553F3" w:rsidRPr="008D34A8" w:rsidRDefault="001553F3" w:rsidP="001553F3">
      <w:pPr>
        <w:shd w:val="clear" w:color="auto" w:fill="FFFFFF"/>
        <w:tabs>
          <w:tab w:val="left" w:pos="1399"/>
        </w:tabs>
        <w:ind w:firstLine="709"/>
        <w:jc w:val="both"/>
        <w:rPr>
          <w:color w:val="000000" w:themeColor="text1"/>
          <w:sz w:val="24"/>
          <w:szCs w:val="24"/>
          <w:lang w:eastAsia="en-US"/>
        </w:rPr>
      </w:pPr>
      <w:r w:rsidRPr="000169FB">
        <w:rPr>
          <w:sz w:val="24"/>
          <w:szCs w:val="24"/>
        </w:rPr>
        <w:t>Организация оптовых продаж на отдельных международных рынках сырьевой продукции. Основные принципы и процедуры.</w:t>
      </w:r>
      <w:r>
        <w:rPr>
          <w:sz w:val="24"/>
          <w:szCs w:val="24"/>
        </w:rPr>
        <w:t xml:space="preserve"> Международные товарные соглашения и их особенности.</w:t>
      </w:r>
      <w:r w:rsidRPr="0042712D">
        <w:rPr>
          <w:sz w:val="24"/>
          <w:szCs w:val="24"/>
        </w:rPr>
        <w:t xml:space="preserve"> </w:t>
      </w:r>
      <w:r w:rsidRPr="008D34A8">
        <w:rPr>
          <w:color w:val="000000" w:themeColor="text1"/>
          <w:sz w:val="24"/>
          <w:szCs w:val="24"/>
          <w:lang w:eastAsia="en-US"/>
        </w:rPr>
        <w:t>Общая характеристика мирового рынка оружия и военной техники. Субрынки.</w:t>
      </w:r>
    </w:p>
    <w:p w14:paraId="569EEF53" w14:textId="77777777" w:rsidR="007272ED" w:rsidRPr="00EA0DEE" w:rsidRDefault="007272ED" w:rsidP="00BF24F6">
      <w:pPr>
        <w:shd w:val="clear" w:color="auto" w:fill="FFFFFF"/>
        <w:tabs>
          <w:tab w:val="left" w:pos="1399"/>
        </w:tabs>
        <w:ind w:firstLine="709"/>
        <w:jc w:val="both"/>
        <w:rPr>
          <w:color w:val="000000" w:themeColor="text1"/>
          <w:sz w:val="24"/>
          <w:szCs w:val="24"/>
          <w:lang w:eastAsia="en-US"/>
        </w:rPr>
      </w:pPr>
    </w:p>
    <w:p w14:paraId="2A502E00" w14:textId="77777777" w:rsidR="0042712D" w:rsidRPr="0042712D" w:rsidRDefault="0042712D" w:rsidP="0042712D">
      <w:pPr>
        <w:ind w:firstLine="709"/>
        <w:jc w:val="both"/>
        <w:rPr>
          <w:b/>
          <w:color w:val="000000" w:themeColor="text1"/>
          <w:sz w:val="24"/>
          <w:szCs w:val="24"/>
        </w:rPr>
      </w:pPr>
      <w:r w:rsidRPr="0042712D">
        <w:rPr>
          <w:b/>
          <w:color w:val="000000" w:themeColor="text1"/>
          <w:sz w:val="24"/>
          <w:szCs w:val="24"/>
        </w:rPr>
        <w:t>Тема 7</w:t>
      </w:r>
      <w:r w:rsidRPr="0042712D">
        <w:rPr>
          <w:b/>
          <w:color w:val="000000" w:themeColor="text1"/>
          <w:sz w:val="24"/>
          <w:szCs w:val="24"/>
        </w:rPr>
        <w:tab/>
        <w:t>Международный технологический обмен и торговля услугами</w:t>
      </w:r>
    </w:p>
    <w:p w14:paraId="61019096" w14:textId="77777777" w:rsidR="001553F3" w:rsidRPr="001553F3" w:rsidRDefault="008D34A8" w:rsidP="001553F3">
      <w:pPr>
        <w:shd w:val="clear" w:color="auto" w:fill="FFFFFF"/>
        <w:tabs>
          <w:tab w:val="left" w:pos="1399"/>
        </w:tabs>
        <w:ind w:firstLine="709"/>
        <w:jc w:val="both"/>
        <w:rPr>
          <w:color w:val="000000"/>
          <w:sz w:val="24"/>
          <w:szCs w:val="24"/>
          <w:lang w:eastAsia="en-US"/>
        </w:rPr>
      </w:pPr>
      <w:r w:rsidRPr="000169FB">
        <w:rPr>
          <w:color w:val="000000" w:themeColor="text1"/>
          <w:sz w:val="24"/>
          <w:szCs w:val="24"/>
          <w:lang w:eastAsia="en-US"/>
        </w:rPr>
        <w:t>Предпродажные виды услуг и гарантийное техническое обслуживание в составе торговл</w:t>
      </w:r>
      <w:r w:rsidR="001553F3" w:rsidRPr="001553F3">
        <w:rPr>
          <w:rFonts w:eastAsia="Calibri"/>
          <w:sz w:val="28"/>
          <w:szCs w:val="28"/>
          <w:lang w:eastAsia="en-US"/>
        </w:rPr>
        <w:t xml:space="preserve"> </w:t>
      </w:r>
      <w:r w:rsidR="001553F3" w:rsidRPr="001553F3">
        <w:rPr>
          <w:color w:val="000000"/>
          <w:sz w:val="24"/>
          <w:szCs w:val="24"/>
          <w:lang w:eastAsia="en-US"/>
        </w:rPr>
        <w:t>Понятие технологического обмена. Специфика технологии как товара. Лицензионная торговля. Объекты лицензии. Патенты. Промышленные объекты. Товарные знаки. Международные конвенции по охране промышленной собственности. "Ноу-хау". Виды лицензий. Особенности лицензионных соглашений и их содержание. Особенности формирования цен на лицензии. Формы лицензионных платежей. Роялти. Паушальные платежи. Преимущества и недостатки  передачи технологии в форме торговли лицензиями. Основные участники и современное состояние лицензионной торговли.</w:t>
      </w:r>
    </w:p>
    <w:p w14:paraId="1414BB7D" w14:textId="77777777" w:rsidR="001553F3" w:rsidRPr="001553F3" w:rsidRDefault="001553F3" w:rsidP="001553F3">
      <w:pPr>
        <w:shd w:val="clear" w:color="auto" w:fill="FFFFFF"/>
        <w:tabs>
          <w:tab w:val="left" w:pos="1399"/>
        </w:tabs>
        <w:ind w:firstLine="709"/>
        <w:jc w:val="both"/>
        <w:rPr>
          <w:color w:val="000000"/>
          <w:sz w:val="24"/>
          <w:szCs w:val="24"/>
          <w:lang w:eastAsia="en-US"/>
        </w:rPr>
      </w:pPr>
      <w:r w:rsidRPr="001553F3">
        <w:rPr>
          <w:color w:val="000000"/>
          <w:sz w:val="24"/>
          <w:szCs w:val="24"/>
          <w:lang w:eastAsia="en-US"/>
        </w:rPr>
        <w:t>Франчайзинг в международной торговле. Инжиниринговые услуги в международной торговле. Виды инжиниринговых услуг. Особенности ценообразования. Поставки комплектного оборудования (строительство "под ключ", "продукт в руки", "рынок в руки"). Преимущества и недостатки для заказчика. Иные формы международных контактов, предусматривающие передачу технологии.</w:t>
      </w:r>
    </w:p>
    <w:p w14:paraId="7A695A96" w14:textId="77777777" w:rsidR="001553F3" w:rsidRPr="001553F3" w:rsidRDefault="001553F3" w:rsidP="001553F3">
      <w:pPr>
        <w:shd w:val="clear" w:color="auto" w:fill="FFFFFF"/>
        <w:tabs>
          <w:tab w:val="left" w:pos="1399"/>
        </w:tabs>
        <w:ind w:firstLine="709"/>
        <w:jc w:val="both"/>
        <w:rPr>
          <w:color w:val="000000"/>
          <w:sz w:val="24"/>
          <w:szCs w:val="24"/>
          <w:lang w:eastAsia="en-US"/>
        </w:rPr>
      </w:pPr>
      <w:r w:rsidRPr="001553F3">
        <w:rPr>
          <w:color w:val="000000"/>
          <w:sz w:val="24"/>
          <w:szCs w:val="24"/>
          <w:lang w:eastAsia="en-US"/>
        </w:rPr>
        <w:t>Значение международного технологического обмена для развития национальной экономики.</w:t>
      </w:r>
    </w:p>
    <w:p w14:paraId="36C524D4" w14:textId="77777777" w:rsidR="001553F3" w:rsidRPr="001553F3" w:rsidRDefault="001553F3" w:rsidP="001553F3">
      <w:pPr>
        <w:shd w:val="clear" w:color="auto" w:fill="FFFFFF"/>
        <w:tabs>
          <w:tab w:val="left" w:pos="1399"/>
        </w:tabs>
        <w:ind w:firstLine="709"/>
        <w:jc w:val="both"/>
        <w:rPr>
          <w:color w:val="000000"/>
          <w:sz w:val="24"/>
          <w:szCs w:val="24"/>
          <w:lang w:eastAsia="en-US"/>
        </w:rPr>
      </w:pPr>
      <w:r w:rsidRPr="001553F3">
        <w:rPr>
          <w:color w:val="000000"/>
          <w:sz w:val="24"/>
          <w:szCs w:val="24"/>
          <w:lang w:eastAsia="en-US"/>
        </w:rPr>
        <w:t>Понятие услуг. Виды услуг, являющиеся предметом международной торговли. Специфика международной торговли услугами по сравнению с традиционной товарной торговлей. Структура и динамика международной торговли услугами. Аренда машин и оборудования. Рентинг, хайринг, лизинг. Специфика деятельности лизинговых компаний. Транспортные услуги. Виды транспортных услуг. Рынки транспортных услуг и особенности ценообразования. Организация международных перевозок.</w:t>
      </w:r>
    </w:p>
    <w:p w14:paraId="4422A811" w14:textId="77777777" w:rsidR="008D34A8" w:rsidRPr="000169FB" w:rsidRDefault="008D34A8" w:rsidP="008D34A8">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t>и готовой продукцией.</w:t>
      </w:r>
    </w:p>
    <w:p w14:paraId="00965FDC" w14:textId="77777777" w:rsidR="008D34A8" w:rsidRPr="000169FB" w:rsidRDefault="008D34A8" w:rsidP="008D34A8">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t>Аренда как форма реализации  готовой продукции. Предмет и виды аренды. Арендные ставки. Формы лизинговых операций и состав участников.</w:t>
      </w:r>
    </w:p>
    <w:p w14:paraId="23E81992" w14:textId="77777777" w:rsidR="008D34A8" w:rsidRPr="007272ED" w:rsidRDefault="008D34A8" w:rsidP="008D34A8">
      <w:pPr>
        <w:shd w:val="clear" w:color="auto" w:fill="FFFFFF"/>
        <w:tabs>
          <w:tab w:val="left" w:pos="1399"/>
        </w:tabs>
        <w:ind w:firstLine="709"/>
        <w:jc w:val="both"/>
        <w:rPr>
          <w:color w:val="000000" w:themeColor="text1"/>
          <w:sz w:val="24"/>
          <w:szCs w:val="24"/>
          <w:lang w:eastAsia="en-US"/>
        </w:rPr>
      </w:pPr>
      <w:r w:rsidRPr="000169FB">
        <w:rPr>
          <w:color w:val="000000" w:themeColor="text1"/>
          <w:sz w:val="24"/>
          <w:szCs w:val="24"/>
          <w:lang w:eastAsia="en-US"/>
        </w:rPr>
        <w:lastRenderedPageBreak/>
        <w:t>Торговля комплектным оборудованием, ее особенности и методы. Международные торги и их преимущество  в системе закупок оборудования.  Организация международных торгов, способы их проведения</w:t>
      </w:r>
    </w:p>
    <w:p w14:paraId="1A29B4AF" w14:textId="77777777" w:rsidR="008D34A8" w:rsidRPr="007272ED" w:rsidRDefault="008D34A8" w:rsidP="008D34A8">
      <w:pPr>
        <w:shd w:val="clear" w:color="auto" w:fill="FFFFFF"/>
        <w:tabs>
          <w:tab w:val="left" w:pos="1399"/>
        </w:tabs>
        <w:ind w:firstLine="709"/>
        <w:jc w:val="both"/>
        <w:rPr>
          <w:color w:val="000000" w:themeColor="text1"/>
          <w:sz w:val="24"/>
          <w:szCs w:val="24"/>
          <w:lang w:eastAsia="en-US"/>
        </w:rPr>
      </w:pPr>
      <w:r w:rsidRPr="007272ED">
        <w:rPr>
          <w:color w:val="000000" w:themeColor="text1"/>
          <w:sz w:val="24"/>
          <w:szCs w:val="24"/>
          <w:lang w:eastAsia="en-US"/>
        </w:rPr>
        <w:t xml:space="preserve">Сделки подряда в области оказания инжиниринговых услуг. Особенность подрядных контрактов и исходные документы для их подготовки в системе экспортных поставок промышленной продукции. </w:t>
      </w:r>
    </w:p>
    <w:p w14:paraId="4D0556DB" w14:textId="77777777" w:rsidR="008D34A8" w:rsidRPr="007272ED" w:rsidRDefault="008D34A8" w:rsidP="008D34A8">
      <w:pPr>
        <w:shd w:val="clear" w:color="auto" w:fill="FFFFFF"/>
        <w:tabs>
          <w:tab w:val="left" w:pos="1399"/>
        </w:tabs>
        <w:ind w:firstLine="709"/>
        <w:jc w:val="both"/>
        <w:rPr>
          <w:color w:val="000000" w:themeColor="text1"/>
          <w:sz w:val="24"/>
          <w:szCs w:val="24"/>
          <w:lang w:eastAsia="en-US"/>
        </w:rPr>
      </w:pPr>
      <w:r w:rsidRPr="007272ED">
        <w:rPr>
          <w:color w:val="000000" w:themeColor="text1"/>
          <w:sz w:val="24"/>
          <w:szCs w:val="24"/>
          <w:lang w:eastAsia="en-US"/>
        </w:rPr>
        <w:t xml:space="preserve">Лицензионные сделки в сфере обмена промышленными технологиями. Лицензионные соглашения, их </w:t>
      </w:r>
      <w:r>
        <w:rPr>
          <w:color w:val="000000" w:themeColor="text1"/>
          <w:sz w:val="24"/>
          <w:szCs w:val="24"/>
          <w:lang w:eastAsia="en-US"/>
        </w:rPr>
        <w:t xml:space="preserve">особенности, </w:t>
      </w:r>
      <w:r w:rsidRPr="007272ED">
        <w:rPr>
          <w:color w:val="000000" w:themeColor="text1"/>
          <w:sz w:val="24"/>
          <w:szCs w:val="24"/>
          <w:lang w:eastAsia="en-US"/>
        </w:rPr>
        <w:t>формы и состав условий.</w:t>
      </w:r>
    </w:p>
    <w:p w14:paraId="60E1F75F" w14:textId="77777777" w:rsidR="0042712D" w:rsidRDefault="008D34A8" w:rsidP="008D34A8">
      <w:pPr>
        <w:ind w:firstLine="708"/>
        <w:jc w:val="both"/>
        <w:rPr>
          <w:sz w:val="24"/>
          <w:szCs w:val="24"/>
        </w:rPr>
      </w:pPr>
      <w:r w:rsidRPr="007272ED">
        <w:rPr>
          <w:color w:val="000000" w:themeColor="text1"/>
          <w:sz w:val="24"/>
          <w:szCs w:val="24"/>
          <w:lang w:eastAsia="en-US"/>
        </w:rPr>
        <w:t>Сделки на передачу «ноу-хау». Основное содержание соглашния и его специфика. Обязательства сторон.</w:t>
      </w:r>
      <w:r>
        <w:rPr>
          <w:color w:val="000000" w:themeColor="text1"/>
          <w:sz w:val="24"/>
          <w:szCs w:val="24"/>
          <w:lang w:eastAsia="en-US"/>
        </w:rPr>
        <w:t xml:space="preserve"> Конфедициальность</w:t>
      </w:r>
      <w:r w:rsidR="0042712D" w:rsidRPr="000169FB">
        <w:rPr>
          <w:sz w:val="24"/>
          <w:szCs w:val="24"/>
        </w:rPr>
        <w:t>Торговля инжиниринговыми услугами и ее участники. Комплексный инжиниринг и его состав. Стоимость инжиниринговых услуг и ее составляющие. Виды и содержание договоров.</w:t>
      </w:r>
    </w:p>
    <w:p w14:paraId="57DBD792" w14:textId="77777777" w:rsidR="0042712D" w:rsidRPr="000169FB" w:rsidRDefault="0042712D" w:rsidP="0042712D">
      <w:pPr>
        <w:jc w:val="both"/>
        <w:rPr>
          <w:sz w:val="24"/>
          <w:szCs w:val="24"/>
        </w:rPr>
      </w:pPr>
      <w:r>
        <w:rPr>
          <w:sz w:val="24"/>
          <w:szCs w:val="24"/>
        </w:rPr>
        <w:t>Типовые контракты и рекомендации ЕЭК ООН по их применению и заключению.</w:t>
      </w:r>
    </w:p>
    <w:p w14:paraId="27E9D0A3" w14:textId="77777777" w:rsidR="0042712D" w:rsidRDefault="0042712D" w:rsidP="0042712D">
      <w:pPr>
        <w:ind w:firstLine="708"/>
        <w:jc w:val="both"/>
        <w:rPr>
          <w:sz w:val="24"/>
          <w:szCs w:val="24"/>
        </w:rPr>
      </w:pPr>
      <w:r w:rsidRPr="000169FB">
        <w:rPr>
          <w:sz w:val="24"/>
          <w:szCs w:val="24"/>
        </w:rPr>
        <w:t>Торговля лицензиями и продукцией «ноу-хау» в современной международной практике. Лицензия как предмет внешнеторговых сделок, ее содержание и стоимость. Виды лицензий и лицензионных договоров. Каналы лицензионного обмена и его участники. Лицензионные платежи.</w:t>
      </w:r>
      <w:r>
        <w:rPr>
          <w:sz w:val="24"/>
          <w:szCs w:val="24"/>
        </w:rPr>
        <w:t xml:space="preserve"> </w:t>
      </w:r>
    </w:p>
    <w:p w14:paraId="4FF5B376" w14:textId="77777777" w:rsidR="0042712D" w:rsidRPr="000169FB" w:rsidRDefault="0042712D" w:rsidP="0042712D">
      <w:pPr>
        <w:ind w:firstLine="708"/>
        <w:jc w:val="both"/>
        <w:rPr>
          <w:sz w:val="24"/>
          <w:szCs w:val="24"/>
        </w:rPr>
      </w:pPr>
      <w:r>
        <w:rPr>
          <w:sz w:val="24"/>
          <w:szCs w:val="24"/>
        </w:rPr>
        <w:t>Ограничение на передачу технологий. Сертификат конечного пользователя. Экспортный контроль товаров, технологий и материалов двойного назначения. Учет санкций при планировании передачи технологий. Разрешительный порядок и его соблюдение (отказные письма).</w:t>
      </w:r>
    </w:p>
    <w:p w14:paraId="1FF2A331" w14:textId="77777777" w:rsidR="0042712D" w:rsidRDefault="0042712D" w:rsidP="0042712D">
      <w:pPr>
        <w:ind w:firstLine="708"/>
        <w:jc w:val="both"/>
        <w:rPr>
          <w:color w:val="000000" w:themeColor="text1"/>
          <w:sz w:val="24"/>
          <w:szCs w:val="24"/>
          <w:lang w:eastAsia="en-US"/>
        </w:rPr>
      </w:pPr>
      <w:r w:rsidRPr="000169FB">
        <w:rPr>
          <w:sz w:val="24"/>
          <w:szCs w:val="24"/>
        </w:rPr>
        <w:t>Обмен продукцией «ноу-хау» на международном рынке. Ее состав и потребительские свойства. Особенности соглашений о передаче «ноу-хау». Посреднические функции в торговле лицензиями и «ноу-хау».</w:t>
      </w:r>
      <w:r>
        <w:rPr>
          <w:sz w:val="24"/>
          <w:szCs w:val="24"/>
        </w:rPr>
        <w:t>Агентское соглашение на передачу лицензии.</w:t>
      </w:r>
    </w:p>
    <w:p w14:paraId="3A6B42CD" w14:textId="77777777" w:rsidR="007452C1" w:rsidRPr="007452C1" w:rsidRDefault="007452C1" w:rsidP="000169FB">
      <w:pPr>
        <w:ind w:firstLine="709"/>
        <w:jc w:val="both"/>
        <w:rPr>
          <w:sz w:val="24"/>
          <w:szCs w:val="24"/>
        </w:rPr>
      </w:pPr>
    </w:p>
    <w:p w14:paraId="3FEE8E8F" w14:textId="77777777" w:rsidR="00FD3311" w:rsidRDefault="00FD3311" w:rsidP="00F87019">
      <w:pPr>
        <w:shd w:val="clear" w:color="auto" w:fill="FFFFFF"/>
        <w:tabs>
          <w:tab w:val="left" w:pos="1399"/>
        </w:tabs>
        <w:ind w:firstLine="709"/>
        <w:jc w:val="both"/>
        <w:rPr>
          <w:b/>
          <w:color w:val="000000" w:themeColor="text1"/>
          <w:sz w:val="24"/>
          <w:szCs w:val="24"/>
        </w:rPr>
      </w:pPr>
    </w:p>
    <w:p w14:paraId="3DDFE6DB" w14:textId="77777777" w:rsidR="00165C91" w:rsidRDefault="0042712D" w:rsidP="0042712D">
      <w:pPr>
        <w:jc w:val="both"/>
        <w:rPr>
          <w:color w:val="000000" w:themeColor="text1"/>
          <w:sz w:val="24"/>
          <w:szCs w:val="24"/>
          <w:lang w:eastAsia="en-US"/>
        </w:rPr>
      </w:pPr>
      <w:r w:rsidRPr="0042712D">
        <w:rPr>
          <w:b/>
          <w:color w:val="000000" w:themeColor="text1"/>
          <w:sz w:val="24"/>
          <w:szCs w:val="24"/>
        </w:rPr>
        <w:t>Тема 8</w:t>
      </w:r>
      <w:r w:rsidRPr="0042712D">
        <w:rPr>
          <w:b/>
          <w:color w:val="000000" w:themeColor="text1"/>
          <w:sz w:val="24"/>
          <w:szCs w:val="24"/>
        </w:rPr>
        <w:tab/>
        <w:t>Внешняя и международная торговая политика Российской Федерации</w:t>
      </w:r>
      <w:r w:rsidRPr="000169FB">
        <w:rPr>
          <w:sz w:val="24"/>
          <w:szCs w:val="24"/>
        </w:rPr>
        <w:t xml:space="preserve"> </w:t>
      </w:r>
    </w:p>
    <w:p w14:paraId="51A83068" w14:textId="77777777" w:rsidR="001553F3" w:rsidRPr="001553F3" w:rsidRDefault="001553F3" w:rsidP="00DA31E4">
      <w:pPr>
        <w:ind w:firstLine="708"/>
        <w:jc w:val="both"/>
        <w:rPr>
          <w:color w:val="000000"/>
          <w:sz w:val="24"/>
          <w:szCs w:val="24"/>
          <w:lang w:eastAsia="en-US"/>
        </w:rPr>
      </w:pPr>
      <w:r w:rsidRPr="001553F3">
        <w:rPr>
          <w:color w:val="000000"/>
          <w:sz w:val="24"/>
          <w:szCs w:val="24"/>
          <w:lang w:eastAsia="en-US"/>
        </w:rPr>
        <w:t>Место и роль Российской Федерации в мировой торговле. Товарная и географическая структура внешней торговли РФ</w:t>
      </w:r>
      <w:r>
        <w:rPr>
          <w:color w:val="000000" w:themeColor="text1"/>
          <w:sz w:val="24"/>
          <w:szCs w:val="24"/>
          <w:lang w:eastAsia="en-US"/>
        </w:rPr>
        <w:t>.</w:t>
      </w:r>
      <w:r w:rsidRPr="001553F3">
        <w:rPr>
          <w:color w:val="000000"/>
          <w:sz w:val="24"/>
          <w:szCs w:val="24"/>
          <w:lang w:eastAsia="en-US"/>
        </w:rPr>
        <w:t xml:space="preserve"> Торговый баланс РФ. Стратегия совершенствования структуры внешней торговли РФ</w:t>
      </w:r>
      <w:r>
        <w:rPr>
          <w:color w:val="000000" w:themeColor="text1"/>
          <w:sz w:val="24"/>
          <w:szCs w:val="24"/>
          <w:lang w:eastAsia="en-US"/>
        </w:rPr>
        <w:t>, поддержка несырьевого экспорта</w:t>
      </w:r>
      <w:r w:rsidRPr="001553F3">
        <w:rPr>
          <w:color w:val="000000"/>
          <w:sz w:val="24"/>
          <w:szCs w:val="24"/>
          <w:lang w:eastAsia="en-US"/>
        </w:rPr>
        <w:t>. В</w:t>
      </w:r>
      <w:r>
        <w:rPr>
          <w:color w:val="000000" w:themeColor="text1"/>
          <w:sz w:val="24"/>
          <w:szCs w:val="24"/>
          <w:lang w:eastAsia="en-US"/>
        </w:rPr>
        <w:t>неш</w:t>
      </w:r>
      <w:r w:rsidR="00DA31E4">
        <w:rPr>
          <w:color w:val="000000" w:themeColor="text1"/>
          <w:sz w:val="24"/>
          <w:szCs w:val="24"/>
          <w:lang w:eastAsia="en-US"/>
        </w:rPr>
        <w:t xml:space="preserve">няя торговля РФ в рамках СНГ и </w:t>
      </w:r>
      <w:r>
        <w:rPr>
          <w:color w:val="000000" w:themeColor="text1"/>
          <w:sz w:val="24"/>
          <w:szCs w:val="24"/>
          <w:lang w:eastAsia="en-US"/>
        </w:rPr>
        <w:t>ЕАЭС</w:t>
      </w:r>
      <w:r w:rsidR="00DA31E4">
        <w:rPr>
          <w:color w:val="000000" w:themeColor="text1"/>
          <w:sz w:val="24"/>
          <w:szCs w:val="24"/>
          <w:lang w:eastAsia="en-US"/>
        </w:rPr>
        <w:t>. Обязательства РФ перед ВТО и возможность пересмотра договоренностей в изменившихся условиях реализации внешнеэкономических операций и сделок. Расширение преференциальных договоренностей с участием РФ и дезинтеграционные процессы, затрагивающие интересы российских участников внешнеэкономической деятельности.</w:t>
      </w:r>
    </w:p>
    <w:p w14:paraId="3C55DF3F" w14:textId="77777777" w:rsidR="001553F3" w:rsidRPr="001553F3" w:rsidRDefault="001553F3" w:rsidP="00DA31E4">
      <w:pPr>
        <w:ind w:firstLine="708"/>
        <w:jc w:val="both"/>
        <w:rPr>
          <w:color w:val="000000"/>
          <w:sz w:val="24"/>
          <w:szCs w:val="24"/>
          <w:lang w:eastAsia="en-US"/>
        </w:rPr>
      </w:pPr>
      <w:r w:rsidRPr="001553F3">
        <w:rPr>
          <w:color w:val="000000"/>
          <w:sz w:val="24"/>
          <w:szCs w:val="24"/>
          <w:lang w:eastAsia="en-US"/>
        </w:rPr>
        <w:t xml:space="preserve">Управление и организация таможенного дела. Основные принципы перемещения </w:t>
      </w:r>
      <w:r>
        <w:rPr>
          <w:color w:val="000000" w:themeColor="text1"/>
          <w:sz w:val="24"/>
          <w:szCs w:val="24"/>
          <w:lang w:eastAsia="en-US"/>
        </w:rPr>
        <w:t xml:space="preserve"> товаров и транспортных средств </w:t>
      </w:r>
      <w:r w:rsidRPr="001553F3">
        <w:rPr>
          <w:color w:val="000000"/>
          <w:sz w:val="24"/>
          <w:szCs w:val="24"/>
          <w:lang w:eastAsia="en-US"/>
        </w:rPr>
        <w:t xml:space="preserve">через границу Российской Федерации </w:t>
      </w:r>
      <w:r>
        <w:rPr>
          <w:color w:val="000000" w:themeColor="text1"/>
          <w:sz w:val="24"/>
          <w:szCs w:val="24"/>
          <w:lang w:eastAsia="en-US"/>
        </w:rPr>
        <w:t xml:space="preserve">и внешнюю </w:t>
      </w:r>
      <w:r w:rsidRPr="001553F3">
        <w:rPr>
          <w:color w:val="000000"/>
          <w:sz w:val="24"/>
          <w:szCs w:val="24"/>
          <w:lang w:eastAsia="en-US"/>
        </w:rPr>
        <w:t>таможенную</w:t>
      </w:r>
      <w:r w:rsidRPr="001553F3">
        <w:rPr>
          <w:color w:val="000000" w:themeColor="text1"/>
          <w:sz w:val="24"/>
          <w:szCs w:val="24"/>
          <w:lang w:eastAsia="en-US"/>
        </w:rPr>
        <w:t xml:space="preserve"> </w:t>
      </w:r>
      <w:r>
        <w:rPr>
          <w:color w:val="000000" w:themeColor="text1"/>
          <w:sz w:val="24"/>
          <w:szCs w:val="24"/>
          <w:lang w:eastAsia="en-US"/>
        </w:rPr>
        <w:t xml:space="preserve"> границу таможенного союза. ТК ЕАЭС и решения ЕЭК  относительно </w:t>
      </w:r>
      <w:r w:rsidRPr="001553F3">
        <w:rPr>
          <w:color w:val="000000"/>
          <w:sz w:val="24"/>
          <w:szCs w:val="24"/>
          <w:lang w:eastAsia="en-US"/>
        </w:rPr>
        <w:t xml:space="preserve">товаров и транспортных </w:t>
      </w:r>
      <w:r w:rsidRPr="001553F3">
        <w:rPr>
          <w:color w:val="000000" w:themeColor="text1"/>
          <w:sz w:val="24"/>
          <w:szCs w:val="24"/>
          <w:lang w:eastAsia="en-US"/>
        </w:rPr>
        <w:t>средств,</w:t>
      </w:r>
      <w:r w:rsidR="00DA31E4">
        <w:rPr>
          <w:color w:val="000000" w:themeColor="text1"/>
          <w:sz w:val="24"/>
          <w:szCs w:val="24"/>
          <w:lang w:eastAsia="en-US"/>
        </w:rPr>
        <w:t xml:space="preserve"> ввезенных на территории </w:t>
      </w:r>
      <w:r>
        <w:rPr>
          <w:color w:val="000000" w:themeColor="text1"/>
          <w:sz w:val="24"/>
          <w:szCs w:val="24"/>
          <w:lang w:eastAsia="en-US"/>
        </w:rPr>
        <w:t>членов ЕАЭС, ставки ввозных пошлин которых отличаются от ставок ЕТТ ЕАЭС. В соответствии с условиями их присоединения к ВТО.</w:t>
      </w:r>
      <w:r w:rsidRPr="001553F3">
        <w:rPr>
          <w:color w:val="000000"/>
          <w:sz w:val="24"/>
          <w:szCs w:val="24"/>
          <w:lang w:eastAsia="en-US"/>
        </w:rPr>
        <w:t>. Таможенные процедуры. Особенности перемещения через таможенную границу транспортных средств и отдельных видов товаров.</w:t>
      </w:r>
      <w:r>
        <w:rPr>
          <w:color w:val="000000" w:themeColor="text1"/>
          <w:sz w:val="24"/>
          <w:szCs w:val="24"/>
          <w:lang w:eastAsia="en-US"/>
        </w:rPr>
        <w:t xml:space="preserve">. Запреты и ограничения. </w:t>
      </w:r>
      <w:r w:rsidRPr="001553F3">
        <w:rPr>
          <w:color w:val="000000"/>
          <w:sz w:val="24"/>
          <w:szCs w:val="24"/>
          <w:lang w:eastAsia="en-US"/>
        </w:rPr>
        <w:t xml:space="preserve"> Таможенные платежи. Импортные и экспортные пошлины. Налог на добавленную стоимость. Акцизы. Таможенные сборы</w:t>
      </w:r>
      <w:r>
        <w:rPr>
          <w:color w:val="000000" w:themeColor="text1"/>
          <w:sz w:val="24"/>
          <w:szCs w:val="24"/>
          <w:lang w:eastAsia="en-US"/>
        </w:rPr>
        <w:t xml:space="preserve"> </w:t>
      </w:r>
      <w:r w:rsidRPr="001553F3">
        <w:rPr>
          <w:color w:val="000000"/>
          <w:sz w:val="24"/>
          <w:szCs w:val="24"/>
          <w:lang w:eastAsia="en-US"/>
        </w:rPr>
        <w:t xml:space="preserve"> за таможенные операции, хранение товаров, таможенное сопровождение товаров. Прочие таможенные платежи. Порядок исчисления и уплаты </w:t>
      </w:r>
      <w:r w:rsidR="00FD74BA">
        <w:rPr>
          <w:color w:val="000000" w:themeColor="text1"/>
          <w:sz w:val="24"/>
          <w:szCs w:val="24"/>
          <w:lang w:eastAsia="en-US"/>
        </w:rPr>
        <w:t>таможенных платежей. Таможенные</w:t>
      </w:r>
      <w:r w:rsidRPr="001553F3">
        <w:rPr>
          <w:color w:val="000000"/>
          <w:sz w:val="24"/>
          <w:szCs w:val="24"/>
          <w:lang w:eastAsia="en-US"/>
        </w:rPr>
        <w:t>форм</w:t>
      </w:r>
      <w:r w:rsidR="00FD74BA">
        <w:rPr>
          <w:color w:val="000000" w:themeColor="text1"/>
          <w:sz w:val="24"/>
          <w:szCs w:val="24"/>
          <w:lang w:eastAsia="en-US"/>
        </w:rPr>
        <w:t>а</w:t>
      </w:r>
      <w:r w:rsidRPr="001553F3">
        <w:rPr>
          <w:color w:val="000000"/>
          <w:sz w:val="24"/>
          <w:szCs w:val="24"/>
          <w:lang w:eastAsia="en-US"/>
        </w:rPr>
        <w:t>л</w:t>
      </w:r>
      <w:r w:rsidR="00FD74BA">
        <w:rPr>
          <w:color w:val="000000" w:themeColor="text1"/>
          <w:sz w:val="24"/>
          <w:szCs w:val="24"/>
          <w:lang w:eastAsia="en-US"/>
        </w:rPr>
        <w:t>ьности.</w:t>
      </w:r>
      <w:r w:rsidRPr="001553F3">
        <w:rPr>
          <w:color w:val="000000"/>
          <w:sz w:val="24"/>
          <w:szCs w:val="24"/>
          <w:lang w:eastAsia="en-US"/>
        </w:rPr>
        <w:t>. Валютный контроль. Практика применения нетарифных инструментов регулирования внешнеэкономической деятельности (лицензирование и квотирование, экспортный контроль</w:t>
      </w:r>
      <w:r w:rsidR="00FD74BA">
        <w:rPr>
          <w:color w:val="000000" w:themeColor="text1"/>
          <w:sz w:val="24"/>
          <w:szCs w:val="24"/>
          <w:lang w:eastAsia="en-US"/>
        </w:rPr>
        <w:t>, контроль страны происхождения товаров</w:t>
      </w:r>
      <w:r w:rsidRPr="001553F3">
        <w:rPr>
          <w:color w:val="000000"/>
          <w:sz w:val="24"/>
          <w:szCs w:val="24"/>
          <w:lang w:eastAsia="en-US"/>
        </w:rPr>
        <w:t>).</w:t>
      </w:r>
      <w:r w:rsidR="00DA31E4">
        <w:rPr>
          <w:color w:val="000000" w:themeColor="text1"/>
          <w:sz w:val="24"/>
          <w:szCs w:val="24"/>
          <w:lang w:eastAsia="en-US"/>
        </w:rPr>
        <w:t xml:space="preserve"> Обязательства РФ перед ВТО, </w:t>
      </w:r>
      <w:r w:rsidR="00FD74BA">
        <w:rPr>
          <w:color w:val="000000" w:themeColor="text1"/>
          <w:sz w:val="24"/>
          <w:szCs w:val="24"/>
          <w:lang w:eastAsia="en-US"/>
        </w:rPr>
        <w:t>особо чувствительные сектора экономи</w:t>
      </w:r>
      <w:r w:rsidR="00DA31E4">
        <w:rPr>
          <w:color w:val="000000" w:themeColor="text1"/>
          <w:sz w:val="24"/>
          <w:szCs w:val="24"/>
          <w:lang w:eastAsia="en-US"/>
        </w:rPr>
        <w:t xml:space="preserve">ки. Практика разрешения споров </w:t>
      </w:r>
      <w:r w:rsidR="00FD74BA">
        <w:rPr>
          <w:color w:val="000000" w:themeColor="text1"/>
          <w:sz w:val="24"/>
          <w:szCs w:val="24"/>
          <w:lang w:eastAsia="en-US"/>
        </w:rPr>
        <w:t>с участием РФ в ВТО.</w:t>
      </w:r>
    </w:p>
    <w:p w14:paraId="45624915" w14:textId="77777777" w:rsidR="00FD3311" w:rsidRDefault="00FD3311">
      <w:pPr>
        <w:rPr>
          <w:color w:val="000000" w:themeColor="text1"/>
          <w:sz w:val="24"/>
          <w:szCs w:val="24"/>
          <w:lang w:eastAsia="en-US"/>
        </w:rPr>
      </w:pPr>
      <w:r>
        <w:rPr>
          <w:color w:val="000000" w:themeColor="text1"/>
          <w:sz w:val="24"/>
          <w:szCs w:val="24"/>
          <w:lang w:eastAsia="en-US"/>
        </w:rPr>
        <w:br w:type="page"/>
      </w:r>
    </w:p>
    <w:p w14:paraId="669A7242" w14:textId="77777777" w:rsidR="000169FB" w:rsidRPr="00EA0DEE" w:rsidRDefault="000169FB" w:rsidP="000169FB">
      <w:pPr>
        <w:jc w:val="both"/>
        <w:rPr>
          <w:color w:val="000000" w:themeColor="text1"/>
          <w:sz w:val="24"/>
          <w:szCs w:val="24"/>
          <w:lang w:eastAsia="en-US"/>
        </w:rPr>
      </w:pPr>
    </w:p>
    <w:p w14:paraId="4E1E40B1" w14:textId="77777777" w:rsidR="005236BB" w:rsidRPr="00EA0DEE" w:rsidRDefault="005236BB" w:rsidP="00B53398">
      <w:pPr>
        <w:keepNext/>
        <w:keepLines/>
        <w:jc w:val="both"/>
        <w:outlineLvl w:val="1"/>
        <w:rPr>
          <w:b/>
          <w:bCs/>
          <w:color w:val="000000" w:themeColor="text1"/>
          <w:sz w:val="24"/>
          <w:szCs w:val="24"/>
        </w:rPr>
      </w:pPr>
      <w:bookmarkStart w:id="17" w:name="_Toc488850528"/>
      <w:bookmarkStart w:id="18" w:name="_Toc490471573"/>
      <w:bookmarkStart w:id="19" w:name="_Toc493583130"/>
      <w:bookmarkStart w:id="20" w:name="_Toc29887680"/>
      <w:r w:rsidRPr="00EA0DEE">
        <w:rPr>
          <w:b/>
          <w:bCs/>
          <w:color w:val="000000" w:themeColor="text1"/>
          <w:sz w:val="24"/>
          <w:szCs w:val="24"/>
        </w:rPr>
        <w:t>4. Материалы текущего контроля успеваемости обучающихся и фонд оценочных средств промежуточной аттестации по дисциплине</w:t>
      </w:r>
      <w:bookmarkEnd w:id="17"/>
      <w:bookmarkEnd w:id="18"/>
      <w:bookmarkEnd w:id="19"/>
      <w:bookmarkEnd w:id="20"/>
    </w:p>
    <w:p w14:paraId="79A4A3A9" w14:textId="77777777" w:rsidR="005236BB" w:rsidRPr="00EA0DEE" w:rsidRDefault="005236BB" w:rsidP="00B53398">
      <w:pPr>
        <w:jc w:val="both"/>
        <w:rPr>
          <w:color w:val="000000" w:themeColor="text1"/>
          <w:sz w:val="24"/>
          <w:szCs w:val="24"/>
        </w:rPr>
      </w:pPr>
    </w:p>
    <w:p w14:paraId="3C2770AC" w14:textId="77777777" w:rsidR="005236BB" w:rsidRPr="00EA0DEE" w:rsidRDefault="005236BB" w:rsidP="00B53398">
      <w:pPr>
        <w:jc w:val="both"/>
        <w:rPr>
          <w:b/>
          <w:color w:val="000000" w:themeColor="text1"/>
          <w:sz w:val="24"/>
          <w:szCs w:val="24"/>
        </w:rPr>
      </w:pPr>
      <w:r w:rsidRPr="00EA0DEE">
        <w:rPr>
          <w:b/>
          <w:color w:val="000000" w:themeColor="text1"/>
          <w:sz w:val="24"/>
          <w:szCs w:val="24"/>
        </w:rPr>
        <w:t>4.1. Текущий контроль успеваемости</w:t>
      </w:r>
    </w:p>
    <w:p w14:paraId="501A4E13" w14:textId="77777777" w:rsidR="005236BB" w:rsidRPr="00EA0DEE" w:rsidRDefault="005236BB" w:rsidP="00B53398">
      <w:pPr>
        <w:jc w:val="both"/>
        <w:rPr>
          <w:b/>
          <w:color w:val="000000" w:themeColor="text1"/>
          <w:sz w:val="24"/>
          <w:szCs w:val="24"/>
        </w:rPr>
      </w:pPr>
      <w:r w:rsidRPr="00EA0DEE">
        <w:rPr>
          <w:b/>
          <w:color w:val="000000" w:themeColor="text1"/>
          <w:sz w:val="24"/>
          <w:szCs w:val="24"/>
        </w:rPr>
        <w:t>4.1.1. Формы текущего контроля успеваемости</w:t>
      </w:r>
    </w:p>
    <w:tbl>
      <w:tblPr>
        <w:tblW w:w="9491" w:type="dxa"/>
        <w:jc w:val="center"/>
        <w:tblCellMar>
          <w:left w:w="10" w:type="dxa"/>
          <w:right w:w="10" w:type="dxa"/>
        </w:tblCellMar>
        <w:tblLook w:val="04A0" w:firstRow="1" w:lastRow="0" w:firstColumn="1" w:lastColumn="0" w:noHBand="0" w:noVBand="1"/>
      </w:tblPr>
      <w:tblGrid>
        <w:gridCol w:w="5455"/>
        <w:gridCol w:w="4036"/>
      </w:tblGrid>
      <w:tr w:rsidR="00EA0DEE" w:rsidRPr="00EA0DEE" w14:paraId="2AE93F24" w14:textId="77777777" w:rsidTr="00DC2BE4">
        <w:trPr>
          <w:trHeight w:val="423"/>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15B5" w14:textId="77777777" w:rsidR="005236BB" w:rsidRPr="00EA0DEE" w:rsidRDefault="005236BB" w:rsidP="00B53398">
            <w:pPr>
              <w:suppressAutoHyphens/>
              <w:autoSpaceDN w:val="0"/>
              <w:jc w:val="center"/>
              <w:rPr>
                <w:b/>
                <w:color w:val="000000" w:themeColor="text1"/>
                <w:kern w:val="3"/>
                <w:sz w:val="24"/>
                <w:szCs w:val="24"/>
              </w:rPr>
            </w:pPr>
            <w:r w:rsidRPr="00EA0DEE">
              <w:rPr>
                <w:b/>
                <w:color w:val="000000" w:themeColor="text1"/>
                <w:kern w:val="3"/>
                <w:sz w:val="24"/>
                <w:szCs w:val="24"/>
              </w:rPr>
              <w:t>Тема (раздел)</w:t>
            </w:r>
          </w:p>
        </w:tc>
        <w:tc>
          <w:tcPr>
            <w:tcW w:w="40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777C52" w14:textId="77777777" w:rsidR="005236BB" w:rsidRPr="00EA0DEE" w:rsidRDefault="005236BB" w:rsidP="00B53398">
            <w:pPr>
              <w:suppressAutoHyphens/>
              <w:autoSpaceDN w:val="0"/>
              <w:jc w:val="center"/>
              <w:rPr>
                <w:b/>
                <w:color w:val="000000" w:themeColor="text1"/>
                <w:kern w:val="3"/>
                <w:sz w:val="24"/>
                <w:szCs w:val="24"/>
              </w:rPr>
            </w:pPr>
            <w:r w:rsidRPr="00EA0DEE">
              <w:rPr>
                <w:b/>
                <w:color w:val="000000" w:themeColor="text1"/>
                <w:kern w:val="3"/>
                <w:sz w:val="24"/>
                <w:szCs w:val="24"/>
              </w:rPr>
              <w:t>Методы текущего контроля успеваемости</w:t>
            </w:r>
          </w:p>
        </w:tc>
      </w:tr>
      <w:tr w:rsidR="00551DC8" w:rsidRPr="00EA0DEE" w14:paraId="5258CBB7" w14:textId="77777777" w:rsidTr="00DC2BE4">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280A64" w14:textId="77777777" w:rsidR="00551DC8" w:rsidRPr="008558FB" w:rsidRDefault="00551DC8" w:rsidP="00C36395">
            <w:pPr>
              <w:pStyle w:val="a"/>
              <w:numPr>
                <w:ilvl w:val="0"/>
                <w:numId w:val="0"/>
              </w:numPr>
              <w:spacing w:line="240" w:lineRule="auto"/>
            </w:pPr>
            <w:r>
              <w:t>Тема1.</w:t>
            </w:r>
            <w:r w:rsidR="0042712D" w:rsidRPr="008558FB">
              <w:t xml:space="preserve"> </w:t>
            </w:r>
            <w:r w:rsidR="0042712D" w:rsidRPr="009C5C2B">
              <w:t xml:space="preserve">Теории международной торговли: классические и новые аспекты. Общее равновесие в международной торговле: универсальная </w:t>
            </w:r>
            <w:r w:rsidR="0042712D">
              <w:t>внешнеторговая</w:t>
            </w:r>
            <w:r w:rsidR="0042712D" w:rsidRPr="009C5C2B">
              <w:t xml:space="preserve"> стратегия</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6EA8" w14:textId="77777777" w:rsidR="00551DC8" w:rsidRPr="00EA0DEE" w:rsidRDefault="00551DC8" w:rsidP="00B53398">
            <w:pPr>
              <w:suppressAutoHyphens/>
              <w:rPr>
                <w:color w:val="000000" w:themeColor="text1"/>
                <w:sz w:val="24"/>
                <w:szCs w:val="24"/>
                <w:highlight w:val="cyan"/>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w:t>
            </w:r>
            <w:r w:rsidRPr="00EA0DEE">
              <w:rPr>
                <w:color w:val="000000" w:themeColor="text1"/>
                <w:sz w:val="24"/>
                <w:szCs w:val="24"/>
              </w:rPr>
              <w:t>Устный опрос.</w:t>
            </w:r>
          </w:p>
        </w:tc>
      </w:tr>
      <w:tr w:rsidR="00551DC8" w:rsidRPr="00EA0DEE" w14:paraId="63B7DEF0" w14:textId="77777777" w:rsidTr="00DC2BE4">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8C1D86" w14:textId="77777777" w:rsidR="00551DC8" w:rsidRPr="008558FB" w:rsidRDefault="00551DC8" w:rsidP="00135642">
            <w:pPr>
              <w:pStyle w:val="a"/>
              <w:numPr>
                <w:ilvl w:val="0"/>
                <w:numId w:val="0"/>
              </w:numPr>
              <w:spacing w:line="240" w:lineRule="auto"/>
            </w:pPr>
            <w:r>
              <w:t xml:space="preserve">Тема 2. </w:t>
            </w:r>
            <w:r w:rsidR="0042712D" w:rsidRPr="009C5C2B">
              <w:t>Организация международных торговых операций</w:t>
            </w:r>
            <w:r w:rsidR="0042712D">
              <w:t xml:space="preserve">. </w:t>
            </w:r>
            <w:r w:rsidR="0042712D" w:rsidRPr="009C5C2B">
              <w:t>Формы и методы международной торговли</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62B1" w14:textId="77777777" w:rsidR="00551DC8" w:rsidRPr="00EA0DEE" w:rsidRDefault="00551DC8" w:rsidP="00B53398">
            <w:pPr>
              <w:suppressAutoHyphens/>
              <w:rPr>
                <w:color w:val="000000" w:themeColor="text1"/>
                <w:sz w:val="24"/>
                <w:szCs w:val="24"/>
                <w:highlight w:val="cyan"/>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Практическое задание</w:t>
            </w:r>
            <w:r w:rsidRPr="00EA0DEE">
              <w:rPr>
                <w:color w:val="000000" w:themeColor="text1"/>
                <w:sz w:val="24"/>
                <w:szCs w:val="24"/>
              </w:rPr>
              <w:t>.</w:t>
            </w:r>
          </w:p>
        </w:tc>
      </w:tr>
      <w:tr w:rsidR="00551DC8" w:rsidRPr="00EA0DEE" w14:paraId="32A784B3"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F097B3" w14:textId="77777777" w:rsidR="00551DC8" w:rsidRPr="008558FB" w:rsidRDefault="00551DC8" w:rsidP="00135642">
            <w:pPr>
              <w:pStyle w:val="a"/>
              <w:numPr>
                <w:ilvl w:val="0"/>
                <w:numId w:val="0"/>
              </w:numPr>
              <w:spacing w:line="240" w:lineRule="auto"/>
            </w:pPr>
            <w:r>
              <w:t>Тема3.</w:t>
            </w:r>
            <w:r w:rsidR="0042712D" w:rsidRPr="009C5C2B">
              <w:t xml:space="preserve"> Структура и динамика </w:t>
            </w:r>
            <w:r w:rsidR="0042712D">
              <w:t xml:space="preserve">внешней </w:t>
            </w:r>
            <w:r w:rsidR="0042712D" w:rsidRPr="009C5C2B">
              <w:t>торговли</w:t>
            </w:r>
            <w:r w:rsidR="0042712D">
              <w:t xml:space="preserve">. </w:t>
            </w:r>
            <w:r w:rsidR="0042712D" w:rsidRPr="009C5C2B">
              <w:t>Роль и место отдельных групп стран в международной торговле</w:t>
            </w:r>
            <w:r w:rsidR="0042712D">
              <w:t>.</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60D4" w14:textId="77777777" w:rsidR="00551DC8" w:rsidRPr="00EA0DEE" w:rsidRDefault="00551DC8" w:rsidP="00B53398">
            <w:pPr>
              <w:rPr>
                <w:color w:val="000000" w:themeColor="text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w:t>
            </w:r>
            <w:r w:rsidRPr="00EA0DEE">
              <w:rPr>
                <w:color w:val="000000" w:themeColor="text1"/>
                <w:sz w:val="24"/>
                <w:szCs w:val="24"/>
              </w:rPr>
              <w:t>Устный опрос.</w:t>
            </w:r>
          </w:p>
        </w:tc>
      </w:tr>
      <w:tr w:rsidR="00551DC8" w:rsidRPr="00EA0DEE" w14:paraId="7095A795"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A9F37" w14:textId="77777777" w:rsidR="00551DC8" w:rsidRPr="008558FB" w:rsidRDefault="00551DC8" w:rsidP="00135642">
            <w:pPr>
              <w:pStyle w:val="a"/>
              <w:numPr>
                <w:ilvl w:val="0"/>
                <w:numId w:val="0"/>
              </w:numPr>
              <w:spacing w:line="240" w:lineRule="auto"/>
            </w:pPr>
            <w:r>
              <w:t>Тема4.</w:t>
            </w:r>
            <w:r w:rsidR="0042712D" w:rsidRPr="009C5C2B">
              <w:t xml:space="preserve"> Мировой товарный рынок. Конъюнктура и прогнозирование мировых товарных</w:t>
            </w:r>
            <w:r w:rsidR="0042712D">
              <w:t xml:space="preserve"> рынков</w:t>
            </w:r>
            <w:r w:rsidRPr="008558FB">
              <w:t>.</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F92A" w14:textId="77777777" w:rsidR="00551DC8" w:rsidRPr="00EA0DEE" w:rsidRDefault="00551DC8" w:rsidP="00B53398">
            <w:pPr>
              <w:rPr>
                <w:color w:val="000000" w:themeColor="text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w:t>
            </w:r>
            <w:r>
              <w:rPr>
                <w:color w:val="000000" w:themeColor="text1"/>
                <w:spacing w:val="1"/>
                <w:sz w:val="24"/>
                <w:szCs w:val="24"/>
              </w:rPr>
              <w:t>,</w:t>
            </w:r>
            <w:r w:rsidRPr="00EA0DEE">
              <w:rPr>
                <w:color w:val="000000" w:themeColor="text1"/>
                <w:spacing w:val="1"/>
                <w:sz w:val="24"/>
                <w:szCs w:val="24"/>
              </w:rPr>
              <w:t xml:space="preserve"> темы для написания эссе</w:t>
            </w:r>
          </w:p>
        </w:tc>
      </w:tr>
      <w:tr w:rsidR="00551DC8" w:rsidRPr="00EA0DEE" w14:paraId="69C5EA53"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AEB7A" w14:textId="77777777" w:rsidR="00551DC8" w:rsidRPr="008558FB" w:rsidRDefault="00551DC8" w:rsidP="00135642">
            <w:pPr>
              <w:pStyle w:val="a"/>
              <w:numPr>
                <w:ilvl w:val="0"/>
                <w:numId w:val="0"/>
              </w:numPr>
              <w:spacing w:line="240" w:lineRule="auto"/>
            </w:pPr>
            <w:r>
              <w:t>Тема5.</w:t>
            </w:r>
            <w:r w:rsidR="0042712D" w:rsidRPr="009C5C2B">
              <w:t xml:space="preserve"> Мировой рынок нефти и нефтепродуктов Мировой рынок агропромышленных товаров</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73F9" w14:textId="77777777" w:rsidR="00551DC8" w:rsidRPr="00EA0DEE" w:rsidRDefault="00551DC8" w:rsidP="00B53398">
            <w:pPr>
              <w:rPr>
                <w:color w:val="000000" w:themeColor="text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w:t>
            </w:r>
            <w:r w:rsidRPr="00EA0DEE">
              <w:rPr>
                <w:color w:val="000000" w:themeColor="text1"/>
                <w:sz w:val="24"/>
                <w:szCs w:val="24"/>
              </w:rPr>
              <w:t>Устный опрос.</w:t>
            </w:r>
          </w:p>
        </w:tc>
      </w:tr>
      <w:tr w:rsidR="00551DC8" w:rsidRPr="00EA0DEE" w14:paraId="4A792F3A"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B6E4E" w14:textId="77777777" w:rsidR="00551DC8" w:rsidRPr="008558FB" w:rsidRDefault="00551DC8" w:rsidP="00135642">
            <w:pPr>
              <w:pStyle w:val="a"/>
              <w:numPr>
                <w:ilvl w:val="0"/>
                <w:numId w:val="0"/>
              </w:numPr>
              <w:spacing w:line="240" w:lineRule="auto"/>
            </w:pPr>
            <w:r>
              <w:t>Тема6.</w:t>
            </w:r>
            <w:r w:rsidR="0042712D" w:rsidRPr="009C5C2B">
              <w:t xml:space="preserve"> Мировой рынок лесобумажных товаров</w:t>
            </w:r>
            <w:r w:rsidR="0042712D">
              <w:t>,</w:t>
            </w:r>
            <w:r w:rsidR="0042712D" w:rsidRPr="009C5C2B">
              <w:t xml:space="preserve"> драгоценных металлов и камней, машиностроительных изделий оружия и военной техники</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A5B6" w14:textId="77777777" w:rsidR="00551DC8" w:rsidRPr="00EA0DEE" w:rsidRDefault="00551DC8" w:rsidP="00B53398">
            <w:pPr>
              <w:rPr>
                <w:color w:val="000000" w:themeColor="text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Практическое задание</w:t>
            </w:r>
            <w:r w:rsidRPr="00EA0DEE">
              <w:rPr>
                <w:color w:val="000000" w:themeColor="text1"/>
                <w:sz w:val="24"/>
                <w:szCs w:val="24"/>
              </w:rPr>
              <w:t>.</w:t>
            </w:r>
          </w:p>
        </w:tc>
      </w:tr>
      <w:tr w:rsidR="00551DC8" w:rsidRPr="00EA0DEE" w14:paraId="786DF431"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15A481" w14:textId="77777777" w:rsidR="00551DC8" w:rsidRPr="008558FB" w:rsidRDefault="00551DC8" w:rsidP="00135642">
            <w:pPr>
              <w:pStyle w:val="a"/>
              <w:numPr>
                <w:ilvl w:val="0"/>
                <w:numId w:val="0"/>
              </w:numPr>
              <w:spacing w:line="240" w:lineRule="auto"/>
            </w:pPr>
            <w:r>
              <w:t>Тема7.</w:t>
            </w:r>
            <w:r w:rsidR="0042712D" w:rsidRPr="009C5C2B">
              <w:t xml:space="preserve"> Международный технологический обмен и торговля услугами</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B9F0" w14:textId="77777777" w:rsidR="00551DC8" w:rsidRPr="00F87019" w:rsidRDefault="00551DC8" w:rsidP="00B53398">
            <w:pPr>
              <w:rPr>
                <w:b/>
                <w:color w:val="000000" w:themeColor="text1"/>
                <w:spacing w:val="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w:t>
            </w:r>
            <w:r w:rsidRPr="00EA0DEE">
              <w:rPr>
                <w:color w:val="000000" w:themeColor="text1"/>
                <w:sz w:val="24"/>
                <w:szCs w:val="24"/>
              </w:rPr>
              <w:t>Устный опрос.</w:t>
            </w:r>
          </w:p>
        </w:tc>
      </w:tr>
      <w:tr w:rsidR="00551DC8" w:rsidRPr="00EA0DEE" w14:paraId="5FDB417A" w14:textId="77777777" w:rsidTr="00135642">
        <w:trPr>
          <w:jc w:val="center"/>
        </w:trPr>
        <w:tc>
          <w:tcPr>
            <w:tcW w:w="5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3DEAFF" w14:textId="77777777" w:rsidR="00551DC8" w:rsidRPr="008558FB" w:rsidRDefault="00551DC8" w:rsidP="00135642">
            <w:pPr>
              <w:pStyle w:val="a"/>
              <w:numPr>
                <w:ilvl w:val="0"/>
                <w:numId w:val="0"/>
              </w:numPr>
              <w:spacing w:line="240" w:lineRule="auto"/>
            </w:pPr>
            <w:r>
              <w:t>Тема8.</w:t>
            </w:r>
            <w:r w:rsidR="0042712D" w:rsidRPr="009C5C2B">
              <w:t xml:space="preserve"> Внешняя и международная торговая политика Российской Федерации</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0165" w14:textId="77777777" w:rsidR="00551DC8" w:rsidRPr="00EA0DEE" w:rsidRDefault="00551DC8" w:rsidP="00B53398">
            <w:pPr>
              <w:rPr>
                <w:color w:val="000000" w:themeColor="text1"/>
                <w:spacing w:val="1"/>
                <w:sz w:val="24"/>
                <w:szCs w:val="24"/>
              </w:rPr>
            </w:pPr>
            <w:r w:rsidRPr="00EA0DEE">
              <w:rPr>
                <w:color w:val="000000" w:themeColor="text1"/>
                <w:spacing w:val="1"/>
                <w:sz w:val="24"/>
                <w:szCs w:val="24"/>
              </w:rPr>
              <w:t xml:space="preserve">Вопросы для дискуссии, темы для </w:t>
            </w:r>
            <w:r>
              <w:rPr>
                <w:sz w:val="24"/>
                <w:szCs w:val="24"/>
              </w:rPr>
              <w:t>подготовки</w:t>
            </w:r>
            <w:r w:rsidRPr="00EA0DEE">
              <w:rPr>
                <w:color w:val="000000" w:themeColor="text1"/>
                <w:spacing w:val="1"/>
                <w:sz w:val="24"/>
                <w:szCs w:val="24"/>
              </w:rPr>
              <w:t xml:space="preserve"> доклада. </w:t>
            </w:r>
            <w:r w:rsidRPr="007B6FD0">
              <w:rPr>
                <w:sz w:val="24"/>
                <w:szCs w:val="24"/>
              </w:rPr>
              <w:t>Устный опрос</w:t>
            </w:r>
            <w:r w:rsidRPr="00EA0DEE">
              <w:rPr>
                <w:color w:val="000000" w:themeColor="text1"/>
                <w:sz w:val="24"/>
                <w:szCs w:val="24"/>
              </w:rPr>
              <w:t>.</w:t>
            </w:r>
          </w:p>
        </w:tc>
      </w:tr>
    </w:tbl>
    <w:p w14:paraId="796BD197" w14:textId="77777777" w:rsidR="005236BB" w:rsidRPr="00EA0DEE" w:rsidRDefault="005236BB" w:rsidP="00B53398">
      <w:pPr>
        <w:jc w:val="both"/>
        <w:rPr>
          <w:b/>
          <w:color w:val="000000" w:themeColor="text1"/>
          <w:sz w:val="24"/>
          <w:szCs w:val="24"/>
        </w:rPr>
      </w:pPr>
    </w:p>
    <w:p w14:paraId="385479C1" w14:textId="77777777" w:rsidR="005236BB" w:rsidRPr="00EA0DEE" w:rsidRDefault="005236BB" w:rsidP="00B53398">
      <w:pPr>
        <w:jc w:val="both"/>
        <w:rPr>
          <w:b/>
          <w:color w:val="000000" w:themeColor="text1"/>
          <w:sz w:val="24"/>
          <w:szCs w:val="24"/>
        </w:rPr>
      </w:pPr>
    </w:p>
    <w:p w14:paraId="1BCFAA2C" w14:textId="77777777" w:rsidR="005236BB" w:rsidRPr="00FD3311" w:rsidRDefault="005236BB" w:rsidP="00B53398">
      <w:pPr>
        <w:jc w:val="both"/>
        <w:rPr>
          <w:b/>
          <w:sz w:val="24"/>
          <w:szCs w:val="24"/>
        </w:rPr>
      </w:pPr>
      <w:r w:rsidRPr="00FD3311">
        <w:rPr>
          <w:b/>
          <w:sz w:val="24"/>
          <w:szCs w:val="24"/>
        </w:rPr>
        <w:t>4.1.2. Материалы текущего контроля успеваемости</w:t>
      </w:r>
    </w:p>
    <w:p w14:paraId="08C01149" w14:textId="77777777" w:rsidR="00FD74BA" w:rsidRDefault="00FD74BA" w:rsidP="0042712D">
      <w:pPr>
        <w:rPr>
          <w:b/>
          <w:color w:val="000000" w:themeColor="text1"/>
          <w:sz w:val="24"/>
          <w:szCs w:val="24"/>
        </w:rPr>
      </w:pPr>
    </w:p>
    <w:p w14:paraId="4B63D2F1" w14:textId="77777777" w:rsidR="00E62013" w:rsidRDefault="00C10491" w:rsidP="0042712D">
      <w:pPr>
        <w:rPr>
          <w:b/>
          <w:color w:val="000000" w:themeColor="text1"/>
          <w:spacing w:val="1"/>
          <w:sz w:val="24"/>
          <w:szCs w:val="24"/>
        </w:rPr>
      </w:pPr>
      <w:r w:rsidRPr="00EA0DEE">
        <w:rPr>
          <w:b/>
          <w:color w:val="000000" w:themeColor="text1"/>
          <w:sz w:val="24"/>
          <w:szCs w:val="24"/>
        </w:rPr>
        <w:t>Типовые оценочные материалы к теме 1.</w:t>
      </w:r>
      <w:r w:rsidR="0042712D" w:rsidRPr="0042712D">
        <w:rPr>
          <w:b/>
          <w:bCs/>
          <w:color w:val="000000" w:themeColor="text1"/>
          <w:sz w:val="24"/>
          <w:szCs w:val="24"/>
          <w:lang w:eastAsia="en-US"/>
        </w:rPr>
        <w:t xml:space="preserve"> Теории международной торговли: классические и новые аспекты. Общее равновесие в международной торговле: универсальная внешнеторговая стратегия</w:t>
      </w:r>
    </w:p>
    <w:p w14:paraId="4FA054F2" w14:textId="77777777" w:rsidR="00C10491" w:rsidRPr="00EA0DEE" w:rsidRDefault="00C10491" w:rsidP="00C520A9">
      <w:pPr>
        <w:jc w:val="center"/>
        <w:rPr>
          <w:color w:val="000000" w:themeColor="text1"/>
          <w:spacing w:val="1"/>
          <w:sz w:val="24"/>
          <w:szCs w:val="24"/>
        </w:rPr>
      </w:pPr>
      <w:r w:rsidRPr="00EA0DEE">
        <w:rPr>
          <w:b/>
          <w:color w:val="000000" w:themeColor="text1"/>
          <w:spacing w:val="1"/>
          <w:sz w:val="24"/>
          <w:szCs w:val="24"/>
        </w:rPr>
        <w:t>Темы докладов</w:t>
      </w:r>
    </w:p>
    <w:p w14:paraId="54E7A93F" w14:textId="77777777" w:rsidR="00C10491" w:rsidRDefault="00ED4B58" w:rsidP="00EF21E6">
      <w:pPr>
        <w:pStyle w:val="ab"/>
        <w:numPr>
          <w:ilvl w:val="0"/>
          <w:numId w:val="2"/>
        </w:numPr>
        <w:tabs>
          <w:tab w:val="left" w:pos="567"/>
        </w:tabs>
        <w:ind w:left="0" w:firstLine="284"/>
        <w:contextualSpacing/>
        <w:jc w:val="both"/>
        <w:rPr>
          <w:color w:val="000000" w:themeColor="text1"/>
          <w:szCs w:val="24"/>
          <w:lang w:eastAsia="en-US"/>
        </w:rPr>
      </w:pPr>
      <w:r>
        <w:rPr>
          <w:color w:val="000000" w:themeColor="text1"/>
          <w:szCs w:val="24"/>
        </w:rPr>
        <w:t>Наднациональное регулирование международных торговых операций</w:t>
      </w:r>
      <w:r w:rsidR="007837AB">
        <w:rPr>
          <w:color w:val="000000" w:themeColor="text1"/>
          <w:szCs w:val="24"/>
        </w:rPr>
        <w:t>.</w:t>
      </w:r>
    </w:p>
    <w:p w14:paraId="5654ADDA" w14:textId="77777777" w:rsidR="007837AB" w:rsidRDefault="007837AB" w:rsidP="00EF21E6">
      <w:pPr>
        <w:pStyle w:val="ab"/>
        <w:numPr>
          <w:ilvl w:val="0"/>
          <w:numId w:val="2"/>
        </w:numPr>
        <w:tabs>
          <w:tab w:val="left" w:pos="567"/>
        </w:tabs>
        <w:ind w:left="0" w:firstLine="284"/>
        <w:contextualSpacing/>
        <w:jc w:val="both"/>
        <w:rPr>
          <w:color w:val="000000" w:themeColor="text1"/>
          <w:szCs w:val="24"/>
          <w:lang w:eastAsia="en-US"/>
        </w:rPr>
      </w:pPr>
      <w:r>
        <w:rPr>
          <w:color w:val="000000" w:themeColor="text1"/>
          <w:szCs w:val="24"/>
        </w:rPr>
        <w:t>Целесообразность</w:t>
      </w:r>
      <w:r w:rsidR="00ED4B58">
        <w:rPr>
          <w:color w:val="000000" w:themeColor="text1"/>
          <w:szCs w:val="24"/>
        </w:rPr>
        <w:t>унификации торговых правил</w:t>
      </w:r>
      <w:r w:rsidR="00F03EAA">
        <w:rPr>
          <w:color w:val="000000" w:themeColor="text1"/>
          <w:szCs w:val="24"/>
        </w:rPr>
        <w:t>.</w:t>
      </w:r>
    </w:p>
    <w:p w14:paraId="099E677B" w14:textId="77777777" w:rsidR="00F03EAA" w:rsidRDefault="00F03EAA" w:rsidP="00EF21E6">
      <w:pPr>
        <w:pStyle w:val="ab"/>
        <w:numPr>
          <w:ilvl w:val="0"/>
          <w:numId w:val="2"/>
        </w:numPr>
        <w:tabs>
          <w:tab w:val="left" w:pos="567"/>
        </w:tabs>
        <w:ind w:left="0" w:firstLine="284"/>
        <w:contextualSpacing/>
        <w:jc w:val="both"/>
        <w:rPr>
          <w:color w:val="000000" w:themeColor="text1"/>
          <w:szCs w:val="24"/>
          <w:lang w:eastAsia="en-US"/>
        </w:rPr>
      </w:pPr>
      <w:r>
        <w:rPr>
          <w:color w:val="000000" w:themeColor="text1"/>
          <w:szCs w:val="24"/>
          <w:lang w:eastAsia="en-US"/>
        </w:rPr>
        <w:t>.</w:t>
      </w:r>
      <w:r w:rsidR="00DA31E4">
        <w:rPr>
          <w:color w:val="000000" w:themeColor="text1"/>
          <w:szCs w:val="24"/>
          <w:lang w:eastAsia="en-US"/>
        </w:rPr>
        <w:t>Основные показатели вовлеченности страны в международные обмены</w:t>
      </w:r>
    </w:p>
    <w:p w14:paraId="1CF480A6" w14:textId="77777777" w:rsidR="00F03EAA" w:rsidRPr="00F03EAA" w:rsidRDefault="00F03EAA" w:rsidP="00EF21E6">
      <w:pPr>
        <w:pStyle w:val="ab"/>
        <w:numPr>
          <w:ilvl w:val="0"/>
          <w:numId w:val="2"/>
        </w:numPr>
        <w:tabs>
          <w:tab w:val="left" w:pos="567"/>
        </w:tabs>
        <w:ind w:left="0" w:firstLine="284"/>
        <w:contextualSpacing/>
        <w:jc w:val="both"/>
        <w:rPr>
          <w:color w:val="000000" w:themeColor="text1"/>
          <w:szCs w:val="24"/>
          <w:lang w:eastAsia="en-US"/>
        </w:rPr>
      </w:pPr>
      <w:r>
        <w:rPr>
          <w:color w:val="000000" w:themeColor="text1"/>
          <w:szCs w:val="24"/>
          <w:lang w:eastAsia="en-US"/>
        </w:rPr>
        <w:t xml:space="preserve">Основные </w:t>
      </w:r>
      <w:r>
        <w:rPr>
          <w:szCs w:val="24"/>
        </w:rPr>
        <w:t>ф</w:t>
      </w:r>
      <w:r w:rsidRPr="00CD22E7">
        <w:rPr>
          <w:szCs w:val="24"/>
        </w:rPr>
        <w:t>акторы,</w:t>
      </w:r>
      <w:r w:rsidR="00ED4B58">
        <w:rPr>
          <w:szCs w:val="24"/>
        </w:rPr>
        <w:t xml:space="preserve"> влияющие на конкурентоспособность экспортных товаров</w:t>
      </w:r>
      <w:r>
        <w:rPr>
          <w:szCs w:val="24"/>
        </w:rPr>
        <w:t>.</w:t>
      </w:r>
    </w:p>
    <w:p w14:paraId="6AF82529" w14:textId="77777777" w:rsidR="00ED4B58" w:rsidRPr="00ED4B58" w:rsidRDefault="00F03EAA" w:rsidP="00EF21E6">
      <w:pPr>
        <w:pStyle w:val="ab"/>
        <w:numPr>
          <w:ilvl w:val="0"/>
          <w:numId w:val="2"/>
        </w:numPr>
        <w:tabs>
          <w:tab w:val="left" w:pos="567"/>
        </w:tabs>
        <w:ind w:left="0" w:firstLine="284"/>
        <w:contextualSpacing/>
        <w:jc w:val="both"/>
        <w:rPr>
          <w:color w:val="000000" w:themeColor="text1"/>
          <w:szCs w:val="24"/>
          <w:lang w:eastAsia="en-US"/>
        </w:rPr>
      </w:pPr>
      <w:r w:rsidRPr="00ED4B58">
        <w:rPr>
          <w:szCs w:val="24"/>
        </w:rPr>
        <w:t>Влияние изменения валютного курса на внешнюю торговлю,</w:t>
      </w:r>
    </w:p>
    <w:p w14:paraId="4CB69353" w14:textId="77777777" w:rsidR="00F03EAA" w:rsidRPr="00ED4B58" w:rsidRDefault="00DA31E4" w:rsidP="00EF21E6">
      <w:pPr>
        <w:pStyle w:val="ab"/>
        <w:numPr>
          <w:ilvl w:val="0"/>
          <w:numId w:val="2"/>
        </w:numPr>
        <w:tabs>
          <w:tab w:val="left" w:pos="567"/>
        </w:tabs>
        <w:ind w:left="0" w:firstLine="284"/>
        <w:contextualSpacing/>
        <w:jc w:val="both"/>
        <w:rPr>
          <w:color w:val="000000" w:themeColor="text1"/>
          <w:szCs w:val="24"/>
          <w:lang w:eastAsia="en-US"/>
        </w:rPr>
      </w:pPr>
      <w:r>
        <w:rPr>
          <w:szCs w:val="24"/>
        </w:rPr>
        <w:t>Теории международной торговли на современном этапе</w:t>
      </w:r>
      <w:r w:rsidR="00F03EAA" w:rsidRPr="00ED4B58">
        <w:rPr>
          <w:szCs w:val="24"/>
        </w:rPr>
        <w:t xml:space="preserve">. </w:t>
      </w:r>
    </w:p>
    <w:p w14:paraId="133EB3B1" w14:textId="77777777" w:rsidR="00F03EAA" w:rsidRPr="00EA0DEE" w:rsidRDefault="00F03EAA" w:rsidP="00EF21E6">
      <w:pPr>
        <w:pStyle w:val="ab"/>
        <w:numPr>
          <w:ilvl w:val="0"/>
          <w:numId w:val="2"/>
        </w:numPr>
        <w:tabs>
          <w:tab w:val="left" w:pos="567"/>
        </w:tabs>
        <w:ind w:left="0" w:firstLine="284"/>
        <w:contextualSpacing/>
        <w:jc w:val="both"/>
        <w:rPr>
          <w:color w:val="000000" w:themeColor="text1"/>
          <w:szCs w:val="24"/>
          <w:lang w:eastAsia="en-US"/>
        </w:rPr>
      </w:pPr>
      <w:r>
        <w:rPr>
          <w:color w:val="000000" w:themeColor="text1"/>
          <w:szCs w:val="24"/>
          <w:lang w:eastAsia="en-US"/>
        </w:rPr>
        <w:t xml:space="preserve">Процесс </w:t>
      </w:r>
      <w:r w:rsidR="00DF6EFC">
        <w:rPr>
          <w:color w:val="000000" w:themeColor="text1"/>
          <w:szCs w:val="24"/>
          <w:lang w:eastAsia="en-US"/>
        </w:rPr>
        <w:t>выхода российских производителей на внешние рынки</w:t>
      </w:r>
      <w:r>
        <w:rPr>
          <w:color w:val="000000" w:themeColor="text1"/>
          <w:szCs w:val="24"/>
          <w:lang w:eastAsia="en-US"/>
        </w:rPr>
        <w:t>.</w:t>
      </w:r>
    </w:p>
    <w:p w14:paraId="67804D4A" w14:textId="77777777" w:rsidR="00C520A9" w:rsidRPr="00EA0DEE" w:rsidRDefault="00C520A9" w:rsidP="00C520A9">
      <w:pPr>
        <w:jc w:val="center"/>
        <w:rPr>
          <w:b/>
          <w:color w:val="000000" w:themeColor="text1"/>
          <w:spacing w:val="1"/>
          <w:sz w:val="24"/>
          <w:szCs w:val="24"/>
        </w:rPr>
      </w:pPr>
    </w:p>
    <w:p w14:paraId="4021EE5E" w14:textId="77777777" w:rsidR="00C10491" w:rsidRPr="00EA0DEE" w:rsidRDefault="00C10491" w:rsidP="00C520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70C267DC" w14:textId="77777777" w:rsidR="00DA31E4" w:rsidRDefault="00DA31E4" w:rsidP="00702FE5">
      <w:pPr>
        <w:numPr>
          <w:ilvl w:val="0"/>
          <w:numId w:val="19"/>
        </w:numPr>
        <w:tabs>
          <w:tab w:val="clear" w:pos="360"/>
          <w:tab w:val="num" w:pos="567"/>
        </w:tabs>
        <w:rPr>
          <w:color w:val="000000" w:themeColor="text1"/>
          <w:sz w:val="24"/>
          <w:szCs w:val="24"/>
        </w:rPr>
      </w:pPr>
      <w:r w:rsidRPr="00DA31E4">
        <w:rPr>
          <w:color w:val="000000" w:themeColor="text1"/>
          <w:sz w:val="24"/>
          <w:szCs w:val="24"/>
        </w:rPr>
        <w:t xml:space="preserve"> Современные теории торговли, необходимость их возникновения.</w:t>
      </w:r>
    </w:p>
    <w:p w14:paraId="6D174959" w14:textId="77777777" w:rsidR="00551DC8" w:rsidRPr="00551DC8" w:rsidRDefault="00FD1BD5" w:rsidP="00702FE5">
      <w:pPr>
        <w:numPr>
          <w:ilvl w:val="0"/>
          <w:numId w:val="19"/>
        </w:numPr>
        <w:tabs>
          <w:tab w:val="clear" w:pos="360"/>
          <w:tab w:val="num" w:pos="567"/>
        </w:tabs>
        <w:rPr>
          <w:color w:val="000000" w:themeColor="text1"/>
          <w:sz w:val="24"/>
          <w:szCs w:val="24"/>
        </w:rPr>
      </w:pPr>
      <w:r>
        <w:rPr>
          <w:color w:val="000000" w:themeColor="text1"/>
          <w:sz w:val="24"/>
          <w:szCs w:val="24"/>
        </w:rPr>
        <w:t>Национальные проекты и программы в сфере ВЭД</w:t>
      </w:r>
      <w:r w:rsidR="00551DC8" w:rsidRPr="00DA31E4">
        <w:rPr>
          <w:color w:val="000000" w:themeColor="text1"/>
          <w:sz w:val="24"/>
          <w:szCs w:val="24"/>
        </w:rPr>
        <w:t>.</w:t>
      </w:r>
    </w:p>
    <w:p w14:paraId="3165C0DC" w14:textId="77777777" w:rsidR="00551DC8" w:rsidRPr="00551DC8" w:rsidRDefault="00551DC8" w:rsidP="00702FE5">
      <w:pPr>
        <w:numPr>
          <w:ilvl w:val="0"/>
          <w:numId w:val="19"/>
        </w:numPr>
        <w:tabs>
          <w:tab w:val="clear" w:pos="360"/>
          <w:tab w:val="num" w:pos="567"/>
        </w:tabs>
        <w:rPr>
          <w:color w:val="000000" w:themeColor="text1"/>
          <w:sz w:val="24"/>
          <w:szCs w:val="24"/>
        </w:rPr>
      </w:pPr>
      <w:r w:rsidRPr="00551DC8">
        <w:rPr>
          <w:color w:val="000000" w:themeColor="text1"/>
          <w:sz w:val="24"/>
          <w:szCs w:val="24"/>
        </w:rPr>
        <w:t xml:space="preserve"> Проблемы выбора </w:t>
      </w:r>
      <w:r w:rsidR="00FD1BD5">
        <w:rPr>
          <w:color w:val="000000" w:themeColor="text1"/>
          <w:sz w:val="24"/>
          <w:szCs w:val="24"/>
        </w:rPr>
        <w:t>внешнеторговой стратегии</w:t>
      </w:r>
    </w:p>
    <w:p w14:paraId="27A4968F" w14:textId="77777777" w:rsidR="00FD1BD5" w:rsidRDefault="00551DC8" w:rsidP="00702FE5">
      <w:pPr>
        <w:numPr>
          <w:ilvl w:val="0"/>
          <w:numId w:val="19"/>
        </w:numPr>
        <w:tabs>
          <w:tab w:val="clear" w:pos="360"/>
          <w:tab w:val="num" w:pos="567"/>
        </w:tabs>
        <w:rPr>
          <w:color w:val="000000" w:themeColor="text1"/>
          <w:sz w:val="24"/>
          <w:szCs w:val="24"/>
        </w:rPr>
      </w:pPr>
      <w:r w:rsidRPr="00FD1BD5">
        <w:rPr>
          <w:color w:val="000000" w:themeColor="text1"/>
          <w:sz w:val="24"/>
          <w:szCs w:val="24"/>
        </w:rPr>
        <w:t xml:space="preserve">Проблемы поиска иностранного партнера на внешнем рынке </w:t>
      </w:r>
    </w:p>
    <w:p w14:paraId="7030AF3B" w14:textId="77777777" w:rsidR="00551DC8" w:rsidRPr="00FD1BD5" w:rsidRDefault="00551DC8" w:rsidP="00702FE5">
      <w:pPr>
        <w:numPr>
          <w:ilvl w:val="0"/>
          <w:numId w:val="19"/>
        </w:numPr>
        <w:tabs>
          <w:tab w:val="clear" w:pos="360"/>
          <w:tab w:val="num" w:pos="567"/>
        </w:tabs>
        <w:rPr>
          <w:color w:val="000000" w:themeColor="text1"/>
          <w:sz w:val="24"/>
          <w:szCs w:val="24"/>
        </w:rPr>
      </w:pPr>
      <w:r w:rsidRPr="00FD1BD5">
        <w:rPr>
          <w:color w:val="000000" w:themeColor="text1"/>
          <w:sz w:val="24"/>
          <w:szCs w:val="24"/>
        </w:rPr>
        <w:lastRenderedPageBreak/>
        <w:t>Проблемы</w:t>
      </w:r>
      <w:r w:rsidR="00FD1BD5" w:rsidRPr="00FD1BD5">
        <w:rPr>
          <w:color w:val="000000" w:themeColor="text1"/>
          <w:sz w:val="24"/>
          <w:szCs w:val="24"/>
        </w:rPr>
        <w:t xml:space="preserve"> ухода от сырьевого экспорта</w:t>
      </w:r>
      <w:r w:rsidRPr="00FD1BD5">
        <w:rPr>
          <w:color w:val="000000" w:themeColor="text1"/>
          <w:sz w:val="24"/>
          <w:szCs w:val="24"/>
        </w:rPr>
        <w:t>.</w:t>
      </w:r>
    </w:p>
    <w:p w14:paraId="16BF6EFC" w14:textId="77777777" w:rsidR="00551DC8" w:rsidRPr="00551DC8" w:rsidRDefault="00551DC8" w:rsidP="00702FE5">
      <w:pPr>
        <w:numPr>
          <w:ilvl w:val="0"/>
          <w:numId w:val="19"/>
        </w:numPr>
        <w:tabs>
          <w:tab w:val="clear" w:pos="360"/>
          <w:tab w:val="num" w:pos="567"/>
        </w:tabs>
        <w:rPr>
          <w:color w:val="000000" w:themeColor="text1"/>
          <w:sz w:val="24"/>
          <w:szCs w:val="24"/>
        </w:rPr>
      </w:pPr>
      <w:r w:rsidRPr="00551DC8">
        <w:rPr>
          <w:color w:val="000000" w:themeColor="text1"/>
          <w:sz w:val="24"/>
          <w:szCs w:val="24"/>
        </w:rPr>
        <w:t xml:space="preserve">Проблемы </w:t>
      </w:r>
      <w:r w:rsidR="00FD1BD5">
        <w:rPr>
          <w:color w:val="000000" w:themeColor="text1"/>
          <w:sz w:val="24"/>
          <w:szCs w:val="24"/>
        </w:rPr>
        <w:t xml:space="preserve">сопоставлений показателей </w:t>
      </w:r>
      <w:r w:rsidRPr="00551DC8">
        <w:rPr>
          <w:color w:val="000000" w:themeColor="text1"/>
          <w:sz w:val="24"/>
          <w:szCs w:val="24"/>
        </w:rPr>
        <w:t>о внешних рынках.</w:t>
      </w:r>
    </w:p>
    <w:p w14:paraId="49117976" w14:textId="77777777" w:rsidR="00C10491" w:rsidRPr="00EA0DEE" w:rsidRDefault="00C10491" w:rsidP="00B53398">
      <w:pPr>
        <w:rPr>
          <w:b/>
          <w:bCs/>
          <w:color w:val="000000" w:themeColor="text1"/>
          <w:sz w:val="24"/>
          <w:szCs w:val="24"/>
          <w:lang w:eastAsia="en-US"/>
        </w:rPr>
      </w:pPr>
    </w:p>
    <w:p w14:paraId="3E6D7B62" w14:textId="77777777" w:rsidR="00F03EAA" w:rsidRPr="00FD3311" w:rsidRDefault="00F03EAA" w:rsidP="00F03EAA">
      <w:pPr>
        <w:jc w:val="center"/>
        <w:rPr>
          <w:b/>
          <w:spacing w:val="1"/>
          <w:sz w:val="24"/>
          <w:szCs w:val="24"/>
        </w:rPr>
      </w:pPr>
      <w:r w:rsidRPr="00EA0DEE">
        <w:rPr>
          <w:b/>
          <w:color w:val="000000" w:themeColor="text1"/>
          <w:spacing w:val="1"/>
          <w:sz w:val="24"/>
          <w:szCs w:val="24"/>
        </w:rPr>
        <w:t>Устный опрос</w:t>
      </w:r>
    </w:p>
    <w:p w14:paraId="09233E70" w14:textId="77777777" w:rsidR="00C10491" w:rsidRPr="009A35ED" w:rsidRDefault="00494BA2"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 xml:space="preserve">Что понимается под </w:t>
      </w:r>
      <w:r w:rsidR="00FD1BD5">
        <w:rPr>
          <w:szCs w:val="24"/>
        </w:rPr>
        <w:t>международной торговой операцией(164 ФЗ)</w:t>
      </w:r>
    </w:p>
    <w:p w14:paraId="281F0E61" w14:textId="77777777" w:rsidR="00494BA2" w:rsidRPr="009A35ED" w:rsidRDefault="00494BA2"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 xml:space="preserve">Какие </w:t>
      </w:r>
      <w:r w:rsidR="00DF6EFC" w:rsidRPr="009A35ED">
        <w:rPr>
          <w:szCs w:val="24"/>
        </w:rPr>
        <w:t>ограничения дейстуют в сфере ВЭД</w:t>
      </w:r>
    </w:p>
    <w:p w14:paraId="4A7761D9" w14:textId="77777777" w:rsidR="00494BA2" w:rsidRPr="009A35ED" w:rsidRDefault="00DF6EFC"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Выделить страны с наиболее привлекательными условиями для российских производителей</w:t>
      </w:r>
      <w:r w:rsidR="00494BA2" w:rsidRPr="009A35ED">
        <w:rPr>
          <w:szCs w:val="24"/>
        </w:rPr>
        <w:t>.</w:t>
      </w:r>
    </w:p>
    <w:p w14:paraId="60F1AE07" w14:textId="77777777" w:rsidR="00494BA2" w:rsidRPr="009A35ED" w:rsidRDefault="009C0550"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К</w:t>
      </w:r>
      <w:r w:rsidR="00DF6EFC" w:rsidRPr="009A35ED">
        <w:rPr>
          <w:szCs w:val="24"/>
        </w:rPr>
        <w:t>акие модели выхода на внешний рынок Вы знаете</w:t>
      </w:r>
      <w:r w:rsidRPr="009A35ED">
        <w:rPr>
          <w:szCs w:val="24"/>
        </w:rPr>
        <w:t>?</w:t>
      </w:r>
    </w:p>
    <w:p w14:paraId="32AE2779" w14:textId="77777777" w:rsidR="009C0550" w:rsidRPr="009A35ED" w:rsidRDefault="00DF6EFC"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Какие минусы имеет товарная модель выхода на внешние рынки</w:t>
      </w:r>
      <w:r w:rsidR="009C0550" w:rsidRPr="009A35ED">
        <w:rPr>
          <w:szCs w:val="24"/>
        </w:rPr>
        <w:t>?</w:t>
      </w:r>
    </w:p>
    <w:p w14:paraId="5E2D1A22" w14:textId="77777777" w:rsidR="009C0550" w:rsidRPr="009A35ED" w:rsidRDefault="009C0550"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К</w:t>
      </w:r>
      <w:r w:rsidR="00DF6EFC" w:rsidRPr="009A35ED">
        <w:rPr>
          <w:szCs w:val="24"/>
        </w:rPr>
        <w:t xml:space="preserve"> товарам, из каких стран в РФ действуют преференции</w:t>
      </w:r>
      <w:r w:rsidRPr="009A35ED">
        <w:rPr>
          <w:szCs w:val="24"/>
        </w:rPr>
        <w:t>?</w:t>
      </w:r>
    </w:p>
    <w:p w14:paraId="035067A4" w14:textId="77777777" w:rsidR="009C0550" w:rsidRPr="009A35ED" w:rsidRDefault="009C0550" w:rsidP="00702FE5">
      <w:pPr>
        <w:pStyle w:val="ab"/>
        <w:numPr>
          <w:ilvl w:val="0"/>
          <w:numId w:val="3"/>
        </w:numPr>
        <w:tabs>
          <w:tab w:val="left" w:pos="567"/>
        </w:tabs>
        <w:suppressAutoHyphens/>
        <w:autoSpaceDE w:val="0"/>
        <w:autoSpaceDN w:val="0"/>
        <w:ind w:left="0" w:firstLine="284"/>
        <w:contextualSpacing/>
        <w:jc w:val="both"/>
        <w:rPr>
          <w:szCs w:val="24"/>
        </w:rPr>
      </w:pPr>
      <w:r w:rsidRPr="009A35ED">
        <w:rPr>
          <w:szCs w:val="24"/>
        </w:rPr>
        <w:t>Что понимается под</w:t>
      </w:r>
      <w:r w:rsidR="00DF6EFC" w:rsidRPr="009A35ED">
        <w:rPr>
          <w:szCs w:val="24"/>
        </w:rPr>
        <w:t xml:space="preserve"> тарифной эскалацией</w:t>
      </w:r>
      <w:r w:rsidRPr="009A35ED">
        <w:rPr>
          <w:szCs w:val="24"/>
        </w:rPr>
        <w:t>?</w:t>
      </w:r>
    </w:p>
    <w:p w14:paraId="3EA4B786" w14:textId="77777777" w:rsidR="00494BA2" w:rsidRPr="009A35ED" w:rsidRDefault="00494BA2" w:rsidP="00B53398">
      <w:pPr>
        <w:rPr>
          <w:sz w:val="24"/>
          <w:szCs w:val="24"/>
        </w:rPr>
      </w:pPr>
    </w:p>
    <w:p w14:paraId="50216B52" w14:textId="77777777" w:rsidR="00F03EAA" w:rsidRPr="009A35ED" w:rsidRDefault="00F03EAA" w:rsidP="00B53398">
      <w:pPr>
        <w:rPr>
          <w:b/>
          <w:bCs/>
          <w:sz w:val="24"/>
          <w:szCs w:val="24"/>
          <w:lang w:eastAsia="en-US"/>
        </w:rPr>
      </w:pPr>
    </w:p>
    <w:p w14:paraId="2D1EF8E4" w14:textId="77777777" w:rsidR="0042712D" w:rsidRPr="0042712D" w:rsidRDefault="00C10491" w:rsidP="0042712D">
      <w:pPr>
        <w:rPr>
          <w:b/>
          <w:bCs/>
          <w:sz w:val="24"/>
          <w:szCs w:val="24"/>
          <w:lang w:eastAsia="en-US"/>
        </w:rPr>
      </w:pPr>
      <w:r w:rsidRPr="009A35ED">
        <w:rPr>
          <w:b/>
          <w:bCs/>
          <w:sz w:val="24"/>
          <w:szCs w:val="24"/>
          <w:lang w:eastAsia="en-US"/>
        </w:rPr>
        <w:t xml:space="preserve">Типовые оценочные материалы по теме </w:t>
      </w:r>
      <w:r w:rsidR="00551DC8" w:rsidRPr="009A35ED">
        <w:rPr>
          <w:b/>
          <w:noProof/>
          <w:sz w:val="24"/>
          <w:szCs w:val="24"/>
        </w:rPr>
        <w:t xml:space="preserve">2. </w:t>
      </w:r>
      <w:r w:rsidR="0042712D" w:rsidRPr="0042712D">
        <w:rPr>
          <w:b/>
          <w:bCs/>
          <w:sz w:val="24"/>
          <w:szCs w:val="24"/>
          <w:lang w:eastAsia="en-US"/>
        </w:rPr>
        <w:t>Организация международных торговых операций. Формы и методы международной торговли.</w:t>
      </w:r>
    </w:p>
    <w:p w14:paraId="183EFCFA" w14:textId="77777777" w:rsidR="00C520A9" w:rsidRPr="009A35ED" w:rsidRDefault="0042712D" w:rsidP="0042712D">
      <w:pPr>
        <w:rPr>
          <w:b/>
          <w:spacing w:val="1"/>
          <w:sz w:val="24"/>
          <w:szCs w:val="24"/>
        </w:rPr>
      </w:pPr>
      <w:r w:rsidRPr="0042712D">
        <w:rPr>
          <w:b/>
          <w:bCs/>
          <w:sz w:val="24"/>
          <w:szCs w:val="24"/>
          <w:lang w:eastAsia="en-US"/>
        </w:rPr>
        <w:t>.</w:t>
      </w:r>
    </w:p>
    <w:p w14:paraId="437BB47F" w14:textId="77777777" w:rsidR="00C10491" w:rsidRPr="009A35ED" w:rsidRDefault="00C10491" w:rsidP="00C520A9">
      <w:pPr>
        <w:jc w:val="center"/>
        <w:rPr>
          <w:spacing w:val="1"/>
          <w:sz w:val="24"/>
          <w:szCs w:val="24"/>
        </w:rPr>
      </w:pPr>
      <w:r w:rsidRPr="009A35ED">
        <w:rPr>
          <w:b/>
          <w:spacing w:val="1"/>
          <w:sz w:val="24"/>
          <w:szCs w:val="24"/>
        </w:rPr>
        <w:t>Темы докладов</w:t>
      </w:r>
    </w:p>
    <w:p w14:paraId="7BC85662" w14:textId="77777777" w:rsidR="00FD1BD5" w:rsidRDefault="00FD1BD5" w:rsidP="00702FE5">
      <w:pPr>
        <w:pStyle w:val="ab"/>
        <w:numPr>
          <w:ilvl w:val="0"/>
          <w:numId w:val="27"/>
        </w:numPr>
        <w:rPr>
          <w:szCs w:val="24"/>
        </w:rPr>
      </w:pPr>
      <w:r>
        <w:rPr>
          <w:szCs w:val="24"/>
        </w:rPr>
        <w:t>Наиболее часто применяемые формы международной торговли</w:t>
      </w:r>
    </w:p>
    <w:p w14:paraId="4FA6DD2B" w14:textId="77777777" w:rsidR="00FD1BD5" w:rsidRDefault="00FD1BD5" w:rsidP="00702FE5">
      <w:pPr>
        <w:pStyle w:val="ab"/>
        <w:numPr>
          <w:ilvl w:val="0"/>
          <w:numId w:val="27"/>
        </w:numPr>
        <w:rPr>
          <w:szCs w:val="24"/>
        </w:rPr>
      </w:pPr>
      <w:r>
        <w:rPr>
          <w:szCs w:val="24"/>
        </w:rPr>
        <w:t>Реэкспортные операции и их особенности</w:t>
      </w:r>
    </w:p>
    <w:p w14:paraId="4F7FA64B" w14:textId="77777777" w:rsidR="009C0550" w:rsidRPr="009A35ED" w:rsidRDefault="001225D6" w:rsidP="00702FE5">
      <w:pPr>
        <w:pStyle w:val="ab"/>
        <w:numPr>
          <w:ilvl w:val="0"/>
          <w:numId w:val="27"/>
        </w:numPr>
        <w:rPr>
          <w:szCs w:val="24"/>
        </w:rPr>
      </w:pPr>
      <w:r w:rsidRPr="009A35ED">
        <w:rPr>
          <w:szCs w:val="24"/>
        </w:rPr>
        <w:t>Признаки международной коммерческой сделки</w:t>
      </w:r>
    </w:p>
    <w:p w14:paraId="6F1B65C2" w14:textId="77777777" w:rsidR="001225D6" w:rsidRPr="009A35ED" w:rsidRDefault="001225D6" w:rsidP="00702FE5">
      <w:pPr>
        <w:pStyle w:val="ab"/>
        <w:numPr>
          <w:ilvl w:val="0"/>
          <w:numId w:val="27"/>
        </w:numPr>
        <w:rPr>
          <w:szCs w:val="24"/>
        </w:rPr>
      </w:pPr>
      <w:r w:rsidRPr="009A35ED">
        <w:rPr>
          <w:szCs w:val="24"/>
        </w:rPr>
        <w:t>Бартерные сделки и их особенности</w:t>
      </w:r>
    </w:p>
    <w:p w14:paraId="091BAD81" w14:textId="77777777" w:rsidR="00670ECF" w:rsidRDefault="00670ECF" w:rsidP="00702FE5">
      <w:pPr>
        <w:pStyle w:val="ab"/>
        <w:numPr>
          <w:ilvl w:val="0"/>
          <w:numId w:val="27"/>
        </w:numPr>
        <w:rPr>
          <w:szCs w:val="24"/>
        </w:rPr>
      </w:pPr>
      <w:r>
        <w:rPr>
          <w:szCs w:val="24"/>
        </w:rPr>
        <w:t>Организационно-правовые формы бизнеса в РФ и в мире</w:t>
      </w:r>
      <w:r w:rsidRPr="009A35ED">
        <w:rPr>
          <w:szCs w:val="24"/>
        </w:rPr>
        <w:t xml:space="preserve"> </w:t>
      </w:r>
    </w:p>
    <w:p w14:paraId="05DBE23E" w14:textId="77777777" w:rsidR="001225D6" w:rsidRPr="009A35ED" w:rsidRDefault="001225D6" w:rsidP="00702FE5">
      <w:pPr>
        <w:pStyle w:val="ab"/>
        <w:numPr>
          <w:ilvl w:val="0"/>
          <w:numId w:val="27"/>
        </w:numPr>
        <w:rPr>
          <w:szCs w:val="24"/>
        </w:rPr>
      </w:pPr>
      <w:r w:rsidRPr="009A35ED">
        <w:rPr>
          <w:szCs w:val="24"/>
        </w:rPr>
        <w:t>Кооперационные сделки в международной торговле</w:t>
      </w:r>
    </w:p>
    <w:p w14:paraId="5F8316B9" w14:textId="77777777" w:rsidR="00DF6EFC" w:rsidRPr="009A35ED" w:rsidRDefault="00DF6EFC" w:rsidP="00702FE5">
      <w:pPr>
        <w:pStyle w:val="ab"/>
        <w:numPr>
          <w:ilvl w:val="0"/>
          <w:numId w:val="27"/>
        </w:numPr>
        <w:rPr>
          <w:szCs w:val="24"/>
        </w:rPr>
      </w:pPr>
      <w:r w:rsidRPr="009A35ED">
        <w:rPr>
          <w:szCs w:val="24"/>
        </w:rPr>
        <w:t>Направления электронной коммерции</w:t>
      </w:r>
      <w:r w:rsidR="00EF3CE8">
        <w:rPr>
          <w:szCs w:val="24"/>
        </w:rPr>
        <w:t xml:space="preserve"> </w:t>
      </w:r>
      <w:r w:rsidR="003B369D">
        <w:rPr>
          <w:szCs w:val="24"/>
        </w:rPr>
        <w:t xml:space="preserve">(проблемы и </w:t>
      </w:r>
      <w:r w:rsidR="00FD1BD5">
        <w:rPr>
          <w:szCs w:val="24"/>
        </w:rPr>
        <w:t>перспективы</w:t>
      </w:r>
      <w:r w:rsidR="003B369D">
        <w:rPr>
          <w:szCs w:val="24"/>
        </w:rPr>
        <w:t>)</w:t>
      </w:r>
    </w:p>
    <w:p w14:paraId="430BABDF" w14:textId="77777777" w:rsidR="003B369D" w:rsidRDefault="003B369D" w:rsidP="00702FE5">
      <w:pPr>
        <w:pStyle w:val="ab"/>
        <w:numPr>
          <w:ilvl w:val="0"/>
          <w:numId w:val="27"/>
        </w:numPr>
        <w:rPr>
          <w:szCs w:val="24"/>
        </w:rPr>
      </w:pPr>
      <w:r>
        <w:rPr>
          <w:szCs w:val="24"/>
        </w:rPr>
        <w:t>Венская конвенция 1980 г.</w:t>
      </w:r>
    </w:p>
    <w:p w14:paraId="31CD5CBC" w14:textId="77777777" w:rsidR="009A35ED" w:rsidRPr="009A35ED" w:rsidRDefault="009A35ED" w:rsidP="00702FE5">
      <w:pPr>
        <w:pStyle w:val="ab"/>
        <w:numPr>
          <w:ilvl w:val="0"/>
          <w:numId w:val="27"/>
        </w:numPr>
        <w:rPr>
          <w:szCs w:val="24"/>
        </w:rPr>
      </w:pPr>
      <w:r w:rsidRPr="009A35ED">
        <w:rPr>
          <w:szCs w:val="24"/>
        </w:rPr>
        <w:t>Международные конвенции и соглашения в сфере международной торговли</w:t>
      </w:r>
    </w:p>
    <w:p w14:paraId="2E6B6028" w14:textId="77777777" w:rsidR="001225D6" w:rsidRPr="009A35ED" w:rsidRDefault="001225D6" w:rsidP="009A35ED">
      <w:pPr>
        <w:rPr>
          <w:sz w:val="24"/>
          <w:szCs w:val="24"/>
        </w:rPr>
      </w:pPr>
    </w:p>
    <w:p w14:paraId="6854996C" w14:textId="77777777" w:rsidR="001225D6" w:rsidRPr="009A35ED" w:rsidRDefault="001225D6" w:rsidP="00C520A9">
      <w:pPr>
        <w:jc w:val="center"/>
        <w:rPr>
          <w:b/>
          <w:spacing w:val="1"/>
          <w:sz w:val="24"/>
          <w:szCs w:val="24"/>
        </w:rPr>
      </w:pPr>
    </w:p>
    <w:p w14:paraId="108EBB99" w14:textId="77777777" w:rsidR="00C10491" w:rsidRPr="009A35ED" w:rsidRDefault="00C10491" w:rsidP="00C520A9">
      <w:pPr>
        <w:jc w:val="center"/>
        <w:rPr>
          <w:b/>
          <w:spacing w:val="1"/>
          <w:sz w:val="24"/>
          <w:szCs w:val="24"/>
        </w:rPr>
      </w:pPr>
      <w:r w:rsidRPr="009A35ED">
        <w:rPr>
          <w:b/>
          <w:spacing w:val="1"/>
          <w:sz w:val="24"/>
          <w:szCs w:val="24"/>
        </w:rPr>
        <w:t>Вопросы для дискуссии</w:t>
      </w:r>
    </w:p>
    <w:p w14:paraId="4EBF9D9F" w14:textId="77777777" w:rsidR="003B369D" w:rsidRDefault="003B369D" w:rsidP="00702FE5">
      <w:pPr>
        <w:pStyle w:val="ab"/>
        <w:numPr>
          <w:ilvl w:val="0"/>
          <w:numId w:val="4"/>
        </w:numPr>
        <w:tabs>
          <w:tab w:val="left" w:pos="567"/>
        </w:tabs>
        <w:suppressAutoHyphens/>
        <w:autoSpaceDE w:val="0"/>
        <w:autoSpaceDN w:val="0"/>
        <w:ind w:left="0" w:firstLine="284"/>
        <w:contextualSpacing/>
        <w:jc w:val="both"/>
        <w:rPr>
          <w:szCs w:val="24"/>
        </w:rPr>
      </w:pPr>
      <w:r>
        <w:rPr>
          <w:szCs w:val="24"/>
        </w:rPr>
        <w:t>Национальн</w:t>
      </w:r>
      <w:r w:rsidR="00670ECF">
        <w:rPr>
          <w:szCs w:val="24"/>
        </w:rPr>
        <w:t>о</w:t>
      </w:r>
      <w:r>
        <w:rPr>
          <w:szCs w:val="24"/>
        </w:rPr>
        <w:t>е законодательство, регулирующее внешнеэкономическую деятельность</w:t>
      </w:r>
    </w:p>
    <w:p w14:paraId="280EA9B7" w14:textId="77777777" w:rsidR="00C10491" w:rsidRPr="009A35ED" w:rsidRDefault="00EF3CE8" w:rsidP="00702FE5">
      <w:pPr>
        <w:pStyle w:val="ab"/>
        <w:numPr>
          <w:ilvl w:val="0"/>
          <w:numId w:val="4"/>
        </w:numPr>
        <w:tabs>
          <w:tab w:val="left" w:pos="567"/>
        </w:tabs>
        <w:suppressAutoHyphens/>
        <w:autoSpaceDE w:val="0"/>
        <w:autoSpaceDN w:val="0"/>
        <w:ind w:left="0" w:firstLine="284"/>
        <w:contextualSpacing/>
        <w:jc w:val="both"/>
        <w:rPr>
          <w:szCs w:val="24"/>
        </w:rPr>
      </w:pPr>
      <w:r>
        <w:rPr>
          <w:szCs w:val="24"/>
        </w:rPr>
        <w:t xml:space="preserve">Программы, </w:t>
      </w:r>
      <w:r w:rsidR="009A35ED" w:rsidRPr="009A35ED">
        <w:rPr>
          <w:szCs w:val="24"/>
        </w:rPr>
        <w:t>поддержки экспортноориентированых компаний в РФ</w:t>
      </w:r>
    </w:p>
    <w:p w14:paraId="559199DC" w14:textId="77777777" w:rsidR="00EF3CE8" w:rsidRDefault="00EF3CE8" w:rsidP="00702FE5">
      <w:pPr>
        <w:pStyle w:val="ab"/>
        <w:numPr>
          <w:ilvl w:val="0"/>
          <w:numId w:val="4"/>
        </w:numPr>
        <w:tabs>
          <w:tab w:val="left" w:pos="567"/>
        </w:tabs>
        <w:suppressAutoHyphens/>
        <w:autoSpaceDE w:val="0"/>
        <w:autoSpaceDN w:val="0"/>
        <w:ind w:left="0" w:firstLine="284"/>
        <w:contextualSpacing/>
        <w:jc w:val="both"/>
        <w:rPr>
          <w:szCs w:val="24"/>
        </w:rPr>
      </w:pPr>
      <w:r w:rsidRPr="00EF3CE8">
        <w:rPr>
          <w:szCs w:val="24"/>
        </w:rPr>
        <w:t xml:space="preserve">Встречные сделки в мировой практике. </w:t>
      </w:r>
    </w:p>
    <w:p w14:paraId="4DC87898" w14:textId="77777777" w:rsidR="006A756D" w:rsidRPr="00EF3CE8" w:rsidRDefault="006A756D" w:rsidP="00702FE5">
      <w:pPr>
        <w:pStyle w:val="ab"/>
        <w:numPr>
          <w:ilvl w:val="0"/>
          <w:numId w:val="4"/>
        </w:numPr>
        <w:tabs>
          <w:tab w:val="left" w:pos="567"/>
        </w:tabs>
        <w:suppressAutoHyphens/>
        <w:autoSpaceDE w:val="0"/>
        <w:autoSpaceDN w:val="0"/>
        <w:ind w:left="0" w:firstLine="284"/>
        <w:contextualSpacing/>
        <w:jc w:val="both"/>
        <w:rPr>
          <w:szCs w:val="24"/>
        </w:rPr>
      </w:pPr>
      <w:r w:rsidRPr="00EF3CE8">
        <w:rPr>
          <w:szCs w:val="24"/>
        </w:rPr>
        <w:t>Мировой финансовый кри</w:t>
      </w:r>
      <w:r w:rsidR="00FD1BD5" w:rsidRPr="00EF3CE8">
        <w:rPr>
          <w:szCs w:val="24"/>
        </w:rPr>
        <w:t>зис и пандемия</w:t>
      </w:r>
      <w:r w:rsidR="009A35ED" w:rsidRPr="00EF3CE8">
        <w:rPr>
          <w:szCs w:val="24"/>
        </w:rPr>
        <w:t>, их воздействие на международую торговлю</w:t>
      </w:r>
      <w:r w:rsidRPr="00EF3CE8">
        <w:rPr>
          <w:szCs w:val="24"/>
        </w:rPr>
        <w:t>.</w:t>
      </w:r>
    </w:p>
    <w:p w14:paraId="1EC739BC" w14:textId="77777777" w:rsidR="006A756D" w:rsidRPr="009A35ED" w:rsidRDefault="009A35ED" w:rsidP="00702FE5">
      <w:pPr>
        <w:pStyle w:val="ab"/>
        <w:numPr>
          <w:ilvl w:val="0"/>
          <w:numId w:val="4"/>
        </w:numPr>
        <w:tabs>
          <w:tab w:val="left" w:pos="567"/>
        </w:tabs>
        <w:suppressAutoHyphens/>
        <w:autoSpaceDE w:val="0"/>
        <w:autoSpaceDN w:val="0"/>
        <w:ind w:left="0" w:firstLine="284"/>
        <w:contextualSpacing/>
        <w:jc w:val="both"/>
        <w:rPr>
          <w:szCs w:val="24"/>
        </w:rPr>
      </w:pPr>
      <w:r w:rsidRPr="009A35ED">
        <w:rPr>
          <w:szCs w:val="24"/>
        </w:rPr>
        <w:t xml:space="preserve">Проблемы сохранения позиций </w:t>
      </w:r>
      <w:r w:rsidR="00FD1BD5" w:rsidRPr="009A35ED">
        <w:rPr>
          <w:szCs w:val="24"/>
        </w:rPr>
        <w:t xml:space="preserve">России </w:t>
      </w:r>
      <w:r w:rsidR="00FD1BD5">
        <w:rPr>
          <w:szCs w:val="24"/>
        </w:rPr>
        <w:t>на традиционных</w:t>
      </w:r>
      <w:r w:rsidRPr="009A35ED">
        <w:rPr>
          <w:szCs w:val="24"/>
        </w:rPr>
        <w:t xml:space="preserve"> </w:t>
      </w:r>
      <w:r w:rsidR="00FD1BD5">
        <w:rPr>
          <w:szCs w:val="24"/>
        </w:rPr>
        <w:t>рынках</w:t>
      </w:r>
      <w:r w:rsidRPr="009A35ED">
        <w:rPr>
          <w:szCs w:val="24"/>
        </w:rPr>
        <w:t xml:space="preserve"> сбыта</w:t>
      </w:r>
    </w:p>
    <w:p w14:paraId="5BFEA4F5" w14:textId="77777777" w:rsidR="006A756D" w:rsidRDefault="009A35ED" w:rsidP="00702FE5">
      <w:pPr>
        <w:pStyle w:val="ab"/>
        <w:numPr>
          <w:ilvl w:val="0"/>
          <w:numId w:val="4"/>
        </w:numPr>
        <w:tabs>
          <w:tab w:val="left" w:pos="567"/>
        </w:tabs>
        <w:suppressAutoHyphens/>
        <w:autoSpaceDE w:val="0"/>
        <w:autoSpaceDN w:val="0"/>
        <w:ind w:left="0" w:firstLine="284"/>
        <w:contextualSpacing/>
        <w:jc w:val="both"/>
        <w:rPr>
          <w:szCs w:val="24"/>
        </w:rPr>
      </w:pPr>
      <w:r w:rsidRPr="009A35ED">
        <w:rPr>
          <w:szCs w:val="24"/>
        </w:rPr>
        <w:t xml:space="preserve">Преспективы завоевания новых ниш на </w:t>
      </w:r>
      <w:r w:rsidR="00FD1BD5">
        <w:rPr>
          <w:szCs w:val="24"/>
        </w:rPr>
        <w:t xml:space="preserve">международном </w:t>
      </w:r>
      <w:r w:rsidRPr="009A35ED">
        <w:rPr>
          <w:szCs w:val="24"/>
        </w:rPr>
        <w:t>рынке российскими производителями</w:t>
      </w:r>
      <w:r w:rsidR="006A756D" w:rsidRPr="009A35ED">
        <w:rPr>
          <w:szCs w:val="24"/>
        </w:rPr>
        <w:t>.</w:t>
      </w:r>
    </w:p>
    <w:p w14:paraId="530B25AB" w14:textId="77777777" w:rsidR="00670ECF" w:rsidRDefault="00670ECF" w:rsidP="00670ECF">
      <w:pPr>
        <w:pStyle w:val="ab"/>
        <w:numPr>
          <w:ilvl w:val="0"/>
          <w:numId w:val="4"/>
        </w:numPr>
        <w:tabs>
          <w:tab w:val="left" w:pos="567"/>
        </w:tabs>
        <w:suppressAutoHyphens/>
        <w:autoSpaceDE w:val="0"/>
        <w:autoSpaceDN w:val="0"/>
        <w:contextualSpacing/>
        <w:jc w:val="both"/>
        <w:rPr>
          <w:szCs w:val="24"/>
        </w:rPr>
      </w:pPr>
      <w:r>
        <w:rPr>
          <w:szCs w:val="24"/>
        </w:rPr>
        <w:t xml:space="preserve">Выбор транспортных условий внешнеторгового контракта </w:t>
      </w:r>
    </w:p>
    <w:p w14:paraId="6DB0E2B7" w14:textId="77777777" w:rsidR="003B369D" w:rsidRPr="009A35ED" w:rsidRDefault="003B369D" w:rsidP="00702FE5">
      <w:pPr>
        <w:pStyle w:val="ab"/>
        <w:numPr>
          <w:ilvl w:val="0"/>
          <w:numId w:val="4"/>
        </w:numPr>
        <w:tabs>
          <w:tab w:val="left" w:pos="567"/>
        </w:tabs>
        <w:suppressAutoHyphens/>
        <w:autoSpaceDE w:val="0"/>
        <w:autoSpaceDN w:val="0"/>
        <w:ind w:left="0" w:firstLine="284"/>
        <w:contextualSpacing/>
        <w:jc w:val="both"/>
        <w:rPr>
          <w:szCs w:val="24"/>
        </w:rPr>
      </w:pPr>
    </w:p>
    <w:p w14:paraId="35F67F44" w14:textId="77777777" w:rsidR="00C520A9" w:rsidRPr="00EA0DEE" w:rsidRDefault="00C520A9" w:rsidP="00B53398">
      <w:pPr>
        <w:rPr>
          <w:b/>
          <w:bCs/>
          <w:color w:val="000000" w:themeColor="text1"/>
          <w:sz w:val="24"/>
          <w:szCs w:val="24"/>
          <w:lang w:eastAsia="en-US"/>
        </w:rPr>
      </w:pPr>
    </w:p>
    <w:p w14:paraId="4C7D260D" w14:textId="77777777" w:rsidR="00C10491" w:rsidRDefault="00C10491" w:rsidP="00C520A9">
      <w:pPr>
        <w:jc w:val="center"/>
        <w:rPr>
          <w:b/>
          <w:bCs/>
          <w:color w:val="000000" w:themeColor="text1"/>
          <w:sz w:val="24"/>
          <w:szCs w:val="24"/>
        </w:rPr>
      </w:pPr>
      <w:r w:rsidRPr="00EA0DEE">
        <w:rPr>
          <w:b/>
          <w:bCs/>
          <w:color w:val="000000" w:themeColor="text1"/>
          <w:sz w:val="24"/>
          <w:szCs w:val="24"/>
          <w:lang w:eastAsia="en-US"/>
        </w:rPr>
        <w:t xml:space="preserve">Практическое задание </w:t>
      </w:r>
      <w:r w:rsidRPr="00EA0DEE">
        <w:rPr>
          <w:b/>
          <w:color w:val="000000" w:themeColor="text1"/>
          <w:sz w:val="24"/>
          <w:szCs w:val="24"/>
        </w:rPr>
        <w:t>«</w:t>
      </w:r>
      <w:r w:rsidR="00D70B95">
        <w:rPr>
          <w:b/>
          <w:color w:val="000000" w:themeColor="text1"/>
          <w:sz w:val="24"/>
          <w:szCs w:val="24"/>
        </w:rPr>
        <w:t>Организационные формы бизнеса</w:t>
      </w:r>
      <w:r w:rsidRPr="00EA0DEE">
        <w:rPr>
          <w:b/>
          <w:bCs/>
          <w:color w:val="000000" w:themeColor="text1"/>
          <w:sz w:val="24"/>
          <w:szCs w:val="24"/>
        </w:rPr>
        <w:t>».</w:t>
      </w:r>
    </w:p>
    <w:p w14:paraId="78298C19" w14:textId="77777777" w:rsidR="00D70B95" w:rsidRDefault="00F03EAA" w:rsidP="00FD74BA">
      <w:pPr>
        <w:ind w:firstLine="708"/>
        <w:jc w:val="both"/>
        <w:rPr>
          <w:sz w:val="24"/>
          <w:szCs w:val="24"/>
        </w:rPr>
      </w:pPr>
      <w:r w:rsidRPr="00EA0DEE">
        <w:rPr>
          <w:color w:val="000000" w:themeColor="text1"/>
          <w:sz w:val="24"/>
          <w:szCs w:val="24"/>
        </w:rPr>
        <w:t xml:space="preserve">В ходе занятия </w:t>
      </w:r>
      <w:r w:rsidR="00D70B95">
        <w:rPr>
          <w:color w:val="000000" w:themeColor="text1"/>
          <w:sz w:val="24"/>
          <w:szCs w:val="24"/>
        </w:rPr>
        <w:t>студенты работают в малых (5человек</w:t>
      </w:r>
      <w:r w:rsidRPr="00EA0DEE">
        <w:rPr>
          <w:color w:val="000000" w:themeColor="text1"/>
          <w:sz w:val="24"/>
          <w:szCs w:val="24"/>
        </w:rPr>
        <w:t>)</w:t>
      </w:r>
      <w:r w:rsidR="00EF3CE8">
        <w:rPr>
          <w:color w:val="000000" w:themeColor="text1"/>
          <w:sz w:val="24"/>
          <w:szCs w:val="24"/>
        </w:rPr>
        <w:t xml:space="preserve"> группах. </w:t>
      </w:r>
      <w:r w:rsidRPr="00EA0DEE">
        <w:rPr>
          <w:color w:val="000000" w:themeColor="text1"/>
          <w:sz w:val="24"/>
          <w:szCs w:val="24"/>
        </w:rPr>
        <w:t xml:space="preserve"> Каждая подгруппа на основе</w:t>
      </w:r>
      <w:r w:rsidR="00D70B95">
        <w:rPr>
          <w:color w:val="000000" w:themeColor="text1"/>
          <w:sz w:val="24"/>
          <w:szCs w:val="24"/>
        </w:rPr>
        <w:t xml:space="preserve"> задания</w:t>
      </w:r>
      <w:r w:rsidRPr="00EA0DEE">
        <w:rPr>
          <w:color w:val="000000" w:themeColor="text1"/>
          <w:sz w:val="24"/>
          <w:szCs w:val="24"/>
        </w:rPr>
        <w:t>, приготовленного преподавателем заранее, а также самостоятельного поиска соответствующей информации в сети Интернет, должна провести анали</w:t>
      </w:r>
      <w:r w:rsidR="00130A40">
        <w:rPr>
          <w:color w:val="000000" w:themeColor="text1"/>
          <w:sz w:val="24"/>
          <w:szCs w:val="24"/>
        </w:rPr>
        <w:t>тическую работу</w:t>
      </w:r>
      <w:r w:rsidRPr="00EA0DEE">
        <w:rPr>
          <w:color w:val="000000" w:themeColor="text1"/>
          <w:sz w:val="24"/>
          <w:szCs w:val="24"/>
        </w:rPr>
        <w:t xml:space="preserve"> </w:t>
      </w:r>
      <w:r w:rsidR="000B3758">
        <w:rPr>
          <w:color w:val="000000" w:themeColor="text1"/>
          <w:sz w:val="24"/>
          <w:szCs w:val="24"/>
        </w:rPr>
        <w:t xml:space="preserve">и подготовить развернутый ответ </w:t>
      </w:r>
      <w:r w:rsidR="00130A40">
        <w:rPr>
          <w:color w:val="000000" w:themeColor="text1"/>
          <w:sz w:val="24"/>
          <w:szCs w:val="24"/>
        </w:rPr>
        <w:t xml:space="preserve">по следующему </w:t>
      </w:r>
      <w:r w:rsidR="000B3758">
        <w:rPr>
          <w:color w:val="000000" w:themeColor="text1"/>
          <w:sz w:val="24"/>
          <w:szCs w:val="24"/>
        </w:rPr>
        <w:t xml:space="preserve">вопросу: </w:t>
      </w:r>
    </w:p>
    <w:p w14:paraId="6CF090F1" w14:textId="77777777" w:rsidR="003B369D" w:rsidRDefault="00D70B95" w:rsidP="00F03EAA">
      <w:pPr>
        <w:jc w:val="both"/>
        <w:rPr>
          <w:bCs/>
          <w:sz w:val="24"/>
          <w:szCs w:val="24"/>
          <w:lang w:eastAsia="en-US"/>
        </w:rPr>
      </w:pPr>
      <w:r w:rsidRPr="00D70B95">
        <w:rPr>
          <w:bCs/>
          <w:sz w:val="24"/>
          <w:szCs w:val="24"/>
          <w:lang w:eastAsia="en-US"/>
        </w:rPr>
        <w:t>Организационно-правовые</w:t>
      </w:r>
      <w:r w:rsidR="00FD1BD5">
        <w:rPr>
          <w:bCs/>
          <w:sz w:val="24"/>
          <w:szCs w:val="24"/>
          <w:lang w:eastAsia="en-US"/>
        </w:rPr>
        <w:t xml:space="preserve"> формы бизнеса в странах </w:t>
      </w:r>
      <w:r w:rsidR="003B369D">
        <w:rPr>
          <w:bCs/>
          <w:sz w:val="24"/>
          <w:szCs w:val="24"/>
          <w:lang w:eastAsia="en-US"/>
        </w:rPr>
        <w:t>мира и интеграционных группировках</w:t>
      </w:r>
    </w:p>
    <w:p w14:paraId="63F5631D" w14:textId="77777777" w:rsidR="00D70B95" w:rsidRPr="00D70B95" w:rsidRDefault="00D70B95" w:rsidP="00F03EAA">
      <w:pPr>
        <w:jc w:val="both"/>
        <w:rPr>
          <w:bCs/>
          <w:sz w:val="24"/>
          <w:szCs w:val="24"/>
          <w:lang w:eastAsia="en-US"/>
        </w:rPr>
      </w:pPr>
      <w:r w:rsidRPr="00D70B95">
        <w:rPr>
          <w:bCs/>
          <w:sz w:val="24"/>
          <w:szCs w:val="24"/>
          <w:lang w:eastAsia="en-US"/>
        </w:rPr>
        <w:t>1 по странам (страна выбирается преподавателем)</w:t>
      </w:r>
    </w:p>
    <w:p w14:paraId="57E82939" w14:textId="77777777" w:rsidR="00D70B95" w:rsidRPr="00D70B95" w:rsidRDefault="00D70B95" w:rsidP="00F03EAA">
      <w:pPr>
        <w:jc w:val="both"/>
        <w:rPr>
          <w:bCs/>
          <w:sz w:val="24"/>
          <w:szCs w:val="24"/>
          <w:lang w:eastAsia="en-US"/>
        </w:rPr>
      </w:pPr>
      <w:r w:rsidRPr="00D70B95">
        <w:rPr>
          <w:bCs/>
          <w:sz w:val="24"/>
          <w:szCs w:val="24"/>
          <w:lang w:eastAsia="en-US"/>
        </w:rPr>
        <w:t>2 «европейская компания» для Е</w:t>
      </w:r>
      <w:r w:rsidR="00DF6EFC">
        <w:rPr>
          <w:bCs/>
          <w:sz w:val="24"/>
          <w:szCs w:val="24"/>
          <w:lang w:eastAsia="en-US"/>
        </w:rPr>
        <w:t>С</w:t>
      </w:r>
    </w:p>
    <w:p w14:paraId="008259CF" w14:textId="77777777" w:rsidR="00D70B95" w:rsidRPr="00D70B95" w:rsidRDefault="00D70B95" w:rsidP="00F03EAA">
      <w:pPr>
        <w:jc w:val="both"/>
        <w:rPr>
          <w:bCs/>
          <w:sz w:val="24"/>
          <w:szCs w:val="24"/>
          <w:lang w:eastAsia="en-US"/>
        </w:rPr>
      </w:pPr>
      <w:r w:rsidRPr="00D70B95">
        <w:rPr>
          <w:bCs/>
          <w:sz w:val="24"/>
          <w:szCs w:val="24"/>
          <w:lang w:eastAsia="en-US"/>
        </w:rPr>
        <w:t>3 сравнить с практикой в РФ, указать сходство и различия</w:t>
      </w:r>
    </w:p>
    <w:p w14:paraId="23BC1578" w14:textId="77777777" w:rsidR="00F03EAA" w:rsidRPr="00D70B95" w:rsidRDefault="00F03EAA" w:rsidP="00D70B95">
      <w:pPr>
        <w:tabs>
          <w:tab w:val="left" w:pos="542"/>
        </w:tabs>
        <w:rPr>
          <w:b/>
          <w:bCs/>
          <w:sz w:val="24"/>
          <w:szCs w:val="24"/>
        </w:rPr>
      </w:pPr>
    </w:p>
    <w:p w14:paraId="01906A13" w14:textId="77777777" w:rsidR="0042712D" w:rsidRPr="0042712D" w:rsidRDefault="00C10491" w:rsidP="0042712D">
      <w:pPr>
        <w:rPr>
          <w:b/>
          <w:bCs/>
          <w:sz w:val="24"/>
          <w:szCs w:val="24"/>
          <w:lang w:eastAsia="en-US"/>
        </w:rPr>
      </w:pPr>
      <w:r w:rsidRPr="00EA0DEE">
        <w:rPr>
          <w:b/>
          <w:bCs/>
          <w:color w:val="000000" w:themeColor="text1"/>
          <w:sz w:val="24"/>
          <w:szCs w:val="24"/>
          <w:lang w:eastAsia="en-US"/>
        </w:rPr>
        <w:t xml:space="preserve">Типовые оценочные материалы по теме </w:t>
      </w:r>
      <w:r w:rsidR="00551DC8">
        <w:rPr>
          <w:b/>
          <w:noProof/>
          <w:color w:val="000000" w:themeColor="text1"/>
          <w:sz w:val="24"/>
          <w:szCs w:val="24"/>
        </w:rPr>
        <w:t xml:space="preserve">3. </w:t>
      </w:r>
      <w:r w:rsidR="0042712D" w:rsidRPr="0042712D">
        <w:rPr>
          <w:b/>
          <w:bCs/>
          <w:sz w:val="24"/>
          <w:szCs w:val="24"/>
          <w:lang w:eastAsia="en-US"/>
        </w:rPr>
        <w:t>Структура и динамика внешней торговли. Роль и место отдельных групп стран в международной торговле.</w:t>
      </w:r>
    </w:p>
    <w:p w14:paraId="1C4212D7" w14:textId="77777777" w:rsidR="00E62013" w:rsidRPr="00EA0DEE" w:rsidRDefault="00E62013" w:rsidP="0042712D">
      <w:pPr>
        <w:rPr>
          <w:color w:val="000000" w:themeColor="text1"/>
          <w:spacing w:val="1"/>
          <w:sz w:val="24"/>
          <w:szCs w:val="24"/>
        </w:rPr>
      </w:pPr>
      <w:r w:rsidRPr="00EA0DEE">
        <w:rPr>
          <w:b/>
          <w:color w:val="000000" w:themeColor="text1"/>
          <w:spacing w:val="1"/>
          <w:sz w:val="24"/>
          <w:szCs w:val="24"/>
        </w:rPr>
        <w:t>Темы докладов:</w:t>
      </w:r>
    </w:p>
    <w:p w14:paraId="2DD97938" w14:textId="77777777" w:rsidR="003B369D" w:rsidRDefault="003B369D" w:rsidP="00702FE5">
      <w:pPr>
        <w:pStyle w:val="ab"/>
        <w:numPr>
          <w:ilvl w:val="0"/>
          <w:numId w:val="5"/>
        </w:numPr>
        <w:tabs>
          <w:tab w:val="left" w:pos="567"/>
        </w:tabs>
        <w:suppressAutoHyphens/>
        <w:autoSpaceDE w:val="0"/>
        <w:autoSpaceDN w:val="0"/>
        <w:ind w:left="0" w:firstLine="284"/>
        <w:contextualSpacing/>
        <w:jc w:val="both"/>
        <w:rPr>
          <w:szCs w:val="24"/>
        </w:rPr>
      </w:pPr>
      <w:r>
        <w:rPr>
          <w:szCs w:val="24"/>
        </w:rPr>
        <w:t>Основные товарные классификаторы</w:t>
      </w:r>
    </w:p>
    <w:p w14:paraId="0B0C1C09" w14:textId="77777777" w:rsidR="00FD1BD5" w:rsidRDefault="00FD1BD5" w:rsidP="00702FE5">
      <w:pPr>
        <w:pStyle w:val="ab"/>
        <w:numPr>
          <w:ilvl w:val="0"/>
          <w:numId w:val="5"/>
        </w:numPr>
        <w:tabs>
          <w:tab w:val="left" w:pos="567"/>
        </w:tabs>
        <w:suppressAutoHyphens/>
        <w:autoSpaceDE w:val="0"/>
        <w:autoSpaceDN w:val="0"/>
        <w:ind w:left="0" w:firstLine="284"/>
        <w:contextualSpacing/>
        <w:jc w:val="both"/>
        <w:rPr>
          <w:szCs w:val="24"/>
        </w:rPr>
      </w:pPr>
      <w:r>
        <w:rPr>
          <w:szCs w:val="24"/>
        </w:rPr>
        <w:t>Основные показатели международной торговли</w:t>
      </w:r>
    </w:p>
    <w:p w14:paraId="6A9C2BB5" w14:textId="77777777" w:rsidR="00FD1BD5" w:rsidRPr="00FD1BD5" w:rsidRDefault="009A4CB3" w:rsidP="00702FE5">
      <w:pPr>
        <w:pStyle w:val="ab"/>
        <w:numPr>
          <w:ilvl w:val="0"/>
          <w:numId w:val="5"/>
        </w:numPr>
        <w:tabs>
          <w:tab w:val="left" w:pos="567"/>
        </w:tabs>
        <w:suppressAutoHyphens/>
        <w:autoSpaceDE w:val="0"/>
        <w:autoSpaceDN w:val="0"/>
        <w:ind w:left="0" w:firstLine="284"/>
        <w:contextualSpacing/>
        <w:jc w:val="both"/>
        <w:rPr>
          <w:szCs w:val="24"/>
        </w:rPr>
      </w:pPr>
      <w:r w:rsidRPr="00FD1BD5">
        <w:rPr>
          <w:szCs w:val="24"/>
        </w:rPr>
        <w:t xml:space="preserve">Национальные </w:t>
      </w:r>
      <w:r w:rsidR="00135642" w:rsidRPr="00FD1BD5">
        <w:rPr>
          <w:szCs w:val="24"/>
        </w:rPr>
        <w:t>и региональные (ЕАЭС,</w:t>
      </w:r>
      <w:r w:rsidR="00F330F5" w:rsidRPr="00FD1BD5">
        <w:rPr>
          <w:szCs w:val="24"/>
        </w:rPr>
        <w:t xml:space="preserve"> </w:t>
      </w:r>
      <w:r w:rsidR="00135642" w:rsidRPr="00FD1BD5">
        <w:rPr>
          <w:szCs w:val="24"/>
        </w:rPr>
        <w:t xml:space="preserve">ЕС) требования к </w:t>
      </w:r>
      <w:r w:rsidR="00806BE5" w:rsidRPr="00FD1BD5">
        <w:rPr>
          <w:szCs w:val="24"/>
        </w:rPr>
        <w:t xml:space="preserve">условиям </w:t>
      </w:r>
      <w:r w:rsidR="00FD1BD5">
        <w:rPr>
          <w:szCs w:val="24"/>
        </w:rPr>
        <w:t>п</w:t>
      </w:r>
      <w:r w:rsidR="00FD1BD5" w:rsidRPr="00FD1BD5">
        <w:rPr>
          <w:szCs w:val="24"/>
        </w:rPr>
        <w:t xml:space="preserve">роведения </w:t>
      </w:r>
      <w:r w:rsidR="00FD1BD5">
        <w:rPr>
          <w:szCs w:val="24"/>
        </w:rPr>
        <w:t xml:space="preserve"> международных коммерческих сделок</w:t>
      </w:r>
    </w:p>
    <w:p w14:paraId="04459F91" w14:textId="77777777" w:rsidR="00670ECF" w:rsidRDefault="00670ECF" w:rsidP="00702FE5">
      <w:pPr>
        <w:pStyle w:val="ab"/>
        <w:numPr>
          <w:ilvl w:val="0"/>
          <w:numId w:val="5"/>
        </w:numPr>
        <w:tabs>
          <w:tab w:val="left" w:pos="567"/>
        </w:tabs>
        <w:suppressAutoHyphens/>
        <w:autoSpaceDE w:val="0"/>
        <w:autoSpaceDN w:val="0"/>
        <w:ind w:left="0" w:firstLine="284"/>
        <w:contextualSpacing/>
        <w:jc w:val="both"/>
        <w:rPr>
          <w:szCs w:val="24"/>
        </w:rPr>
      </w:pPr>
      <w:r>
        <w:rPr>
          <w:szCs w:val="24"/>
        </w:rPr>
        <w:t>Деятельность МТП и ее публикации в сфере международной коммерции</w:t>
      </w:r>
    </w:p>
    <w:p w14:paraId="7E0724DC" w14:textId="77777777" w:rsidR="004C0DD6" w:rsidRDefault="004C0DD6" w:rsidP="00702FE5">
      <w:pPr>
        <w:pStyle w:val="ab"/>
        <w:numPr>
          <w:ilvl w:val="0"/>
          <w:numId w:val="5"/>
        </w:numPr>
        <w:tabs>
          <w:tab w:val="left" w:pos="567"/>
        </w:tabs>
        <w:suppressAutoHyphens/>
        <w:autoSpaceDE w:val="0"/>
        <w:autoSpaceDN w:val="0"/>
        <w:ind w:left="0" w:firstLine="284"/>
        <w:contextualSpacing/>
        <w:jc w:val="both"/>
        <w:rPr>
          <w:szCs w:val="24"/>
        </w:rPr>
      </w:pPr>
      <w:r>
        <w:rPr>
          <w:szCs w:val="24"/>
        </w:rPr>
        <w:t>Объединения стран продуцентов сырьевых товаров</w:t>
      </w:r>
    </w:p>
    <w:p w14:paraId="731E0C0C" w14:textId="77777777" w:rsidR="00F330F5" w:rsidRPr="00DF01D4" w:rsidRDefault="00DF01D4" w:rsidP="00DF01D4">
      <w:pPr>
        <w:pStyle w:val="ab"/>
        <w:numPr>
          <w:ilvl w:val="0"/>
          <w:numId w:val="5"/>
        </w:numPr>
        <w:tabs>
          <w:tab w:val="left" w:pos="567"/>
        </w:tabs>
        <w:suppressAutoHyphens/>
        <w:autoSpaceDE w:val="0"/>
        <w:autoSpaceDN w:val="0"/>
        <w:ind w:left="0" w:firstLine="284"/>
        <w:contextualSpacing/>
        <w:jc w:val="both"/>
        <w:rPr>
          <w:szCs w:val="24"/>
        </w:rPr>
      </w:pPr>
      <w:r>
        <w:rPr>
          <w:szCs w:val="24"/>
        </w:rPr>
        <w:t>Роль ТНК в  международной торговле</w:t>
      </w:r>
    </w:p>
    <w:p w14:paraId="62C11993" w14:textId="77777777" w:rsidR="00C520A9" w:rsidRPr="00F330F5" w:rsidRDefault="00C520A9" w:rsidP="00F330F5">
      <w:pPr>
        <w:tabs>
          <w:tab w:val="left" w:pos="567"/>
        </w:tabs>
        <w:suppressAutoHyphens/>
        <w:autoSpaceDE w:val="0"/>
        <w:autoSpaceDN w:val="0"/>
        <w:contextualSpacing/>
        <w:jc w:val="both"/>
        <w:rPr>
          <w:szCs w:val="24"/>
        </w:rPr>
      </w:pPr>
    </w:p>
    <w:p w14:paraId="24FF07ED" w14:textId="77777777" w:rsidR="00E62013" w:rsidRPr="00EA0DEE" w:rsidRDefault="00E62013" w:rsidP="00E62013">
      <w:pPr>
        <w:jc w:val="center"/>
        <w:rPr>
          <w:b/>
          <w:color w:val="000000" w:themeColor="text1"/>
          <w:spacing w:val="1"/>
          <w:sz w:val="24"/>
          <w:szCs w:val="24"/>
        </w:rPr>
      </w:pPr>
    </w:p>
    <w:p w14:paraId="66DFDBAC" w14:textId="77777777" w:rsidR="009A4CB3" w:rsidRPr="00EA0DEE" w:rsidRDefault="009A4CB3" w:rsidP="009A4CB3">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34FB47C0" w14:textId="77777777" w:rsidR="004C0DD6" w:rsidRDefault="004C0DD6" w:rsidP="00702FE5">
      <w:pPr>
        <w:pStyle w:val="ab"/>
        <w:numPr>
          <w:ilvl w:val="0"/>
          <w:numId w:val="6"/>
        </w:numPr>
        <w:tabs>
          <w:tab w:val="left" w:pos="567"/>
        </w:tabs>
        <w:suppressAutoHyphens/>
        <w:autoSpaceDE w:val="0"/>
        <w:autoSpaceDN w:val="0"/>
        <w:ind w:left="0" w:firstLine="284"/>
        <w:contextualSpacing/>
        <w:jc w:val="both"/>
        <w:rPr>
          <w:szCs w:val="24"/>
        </w:rPr>
      </w:pPr>
      <w:r>
        <w:rPr>
          <w:szCs w:val="24"/>
        </w:rPr>
        <w:t>Ограничения при осуществлении внешнеторговых сделок.</w:t>
      </w:r>
    </w:p>
    <w:p w14:paraId="26FC6AAA" w14:textId="77777777" w:rsidR="00B27021" w:rsidRPr="00B27021" w:rsidRDefault="00B27021" w:rsidP="00702FE5">
      <w:pPr>
        <w:pStyle w:val="ab"/>
        <w:numPr>
          <w:ilvl w:val="0"/>
          <w:numId w:val="6"/>
        </w:numPr>
        <w:tabs>
          <w:tab w:val="left" w:pos="567"/>
        </w:tabs>
        <w:suppressAutoHyphens/>
        <w:autoSpaceDE w:val="0"/>
        <w:autoSpaceDN w:val="0"/>
        <w:ind w:left="0" w:firstLine="284"/>
        <w:contextualSpacing/>
        <w:jc w:val="both"/>
        <w:rPr>
          <w:szCs w:val="24"/>
        </w:rPr>
      </w:pPr>
      <w:r w:rsidRPr="00B27021">
        <w:rPr>
          <w:szCs w:val="24"/>
        </w:rPr>
        <w:t xml:space="preserve">Взаимосвязь цены и общей суммы контракта </w:t>
      </w:r>
      <w:r>
        <w:rPr>
          <w:szCs w:val="24"/>
        </w:rPr>
        <w:t>с ф</w:t>
      </w:r>
      <w:r w:rsidR="00DF01D4">
        <w:rPr>
          <w:szCs w:val="24"/>
        </w:rPr>
        <w:t>ормой рас</w:t>
      </w:r>
      <w:r w:rsidRPr="00B27021">
        <w:rPr>
          <w:szCs w:val="24"/>
        </w:rPr>
        <w:t>четов</w:t>
      </w:r>
    </w:p>
    <w:p w14:paraId="3C94D466" w14:textId="77777777" w:rsidR="00DF01D4" w:rsidRDefault="00DF01D4" w:rsidP="00702FE5">
      <w:pPr>
        <w:pStyle w:val="ab"/>
        <w:numPr>
          <w:ilvl w:val="0"/>
          <w:numId w:val="6"/>
        </w:numPr>
        <w:tabs>
          <w:tab w:val="left" w:pos="567"/>
        </w:tabs>
        <w:suppressAutoHyphens/>
        <w:autoSpaceDE w:val="0"/>
        <w:autoSpaceDN w:val="0"/>
        <w:ind w:left="0" w:firstLine="284"/>
        <w:contextualSpacing/>
        <w:jc w:val="both"/>
        <w:rPr>
          <w:szCs w:val="24"/>
        </w:rPr>
      </w:pPr>
      <w:r>
        <w:rPr>
          <w:szCs w:val="24"/>
        </w:rPr>
        <w:t>Особенности ценообразования в международной торговле</w:t>
      </w:r>
    </w:p>
    <w:p w14:paraId="34A52253" w14:textId="77777777" w:rsidR="00801D10" w:rsidRDefault="00801D10" w:rsidP="00702FE5">
      <w:pPr>
        <w:pStyle w:val="ab"/>
        <w:numPr>
          <w:ilvl w:val="0"/>
          <w:numId w:val="6"/>
        </w:numPr>
        <w:tabs>
          <w:tab w:val="left" w:pos="567"/>
        </w:tabs>
        <w:suppressAutoHyphens/>
        <w:autoSpaceDE w:val="0"/>
        <w:autoSpaceDN w:val="0"/>
        <w:ind w:left="0" w:firstLine="284"/>
        <w:contextualSpacing/>
        <w:jc w:val="both"/>
        <w:rPr>
          <w:szCs w:val="24"/>
        </w:rPr>
      </w:pPr>
      <w:r>
        <w:rPr>
          <w:szCs w:val="24"/>
        </w:rPr>
        <w:t xml:space="preserve">Контролирующие структуры при экспорте и импорте </w:t>
      </w:r>
      <w:r w:rsidR="00DF01D4">
        <w:rPr>
          <w:szCs w:val="24"/>
        </w:rPr>
        <w:t>(по странам)</w:t>
      </w:r>
    </w:p>
    <w:p w14:paraId="3E2298C1" w14:textId="77777777" w:rsidR="00DF01D4" w:rsidRDefault="00DF01D4" w:rsidP="00702FE5">
      <w:pPr>
        <w:pStyle w:val="ab"/>
        <w:numPr>
          <w:ilvl w:val="0"/>
          <w:numId w:val="6"/>
        </w:numPr>
        <w:tabs>
          <w:tab w:val="left" w:pos="567"/>
        </w:tabs>
        <w:suppressAutoHyphens/>
        <w:autoSpaceDE w:val="0"/>
        <w:autoSpaceDN w:val="0"/>
        <w:ind w:left="0" w:firstLine="284"/>
        <w:contextualSpacing/>
        <w:jc w:val="both"/>
        <w:rPr>
          <w:szCs w:val="24"/>
        </w:rPr>
      </w:pPr>
      <w:r>
        <w:rPr>
          <w:szCs w:val="24"/>
        </w:rPr>
        <w:t>Возможности соглашения ВТО УПТ</w:t>
      </w:r>
    </w:p>
    <w:p w14:paraId="504AEC58" w14:textId="77777777" w:rsidR="00DF01D4" w:rsidRDefault="00DF01D4" w:rsidP="00702FE5">
      <w:pPr>
        <w:pStyle w:val="ab"/>
        <w:numPr>
          <w:ilvl w:val="0"/>
          <w:numId w:val="6"/>
        </w:numPr>
        <w:tabs>
          <w:tab w:val="left" w:pos="567"/>
        </w:tabs>
        <w:suppressAutoHyphens/>
        <w:autoSpaceDE w:val="0"/>
        <w:autoSpaceDN w:val="0"/>
        <w:ind w:left="0" w:firstLine="284"/>
        <w:contextualSpacing/>
        <w:jc w:val="both"/>
        <w:rPr>
          <w:szCs w:val="24"/>
        </w:rPr>
      </w:pPr>
      <w:r>
        <w:rPr>
          <w:szCs w:val="24"/>
        </w:rPr>
        <w:t>Трансфертные цены и специфика контроля цены сделки (таможенной стоимости)</w:t>
      </w:r>
    </w:p>
    <w:p w14:paraId="6559C9B4" w14:textId="77777777" w:rsidR="008D2FFA" w:rsidRPr="00EA0DEE" w:rsidRDefault="008D2FFA" w:rsidP="008D2FFA">
      <w:pPr>
        <w:pStyle w:val="ab"/>
        <w:widowControl w:val="0"/>
        <w:autoSpaceDE w:val="0"/>
        <w:autoSpaceDN w:val="0"/>
        <w:adjustRightInd w:val="0"/>
        <w:ind w:left="0"/>
        <w:contextualSpacing/>
        <w:jc w:val="both"/>
        <w:rPr>
          <w:color w:val="000000" w:themeColor="text1"/>
          <w:szCs w:val="24"/>
        </w:rPr>
      </w:pPr>
    </w:p>
    <w:p w14:paraId="409BE125" w14:textId="77777777" w:rsidR="00E62013" w:rsidRPr="00EA0DEE" w:rsidRDefault="00E62013" w:rsidP="00E62013">
      <w:pPr>
        <w:jc w:val="center"/>
        <w:rPr>
          <w:b/>
          <w:color w:val="000000" w:themeColor="text1"/>
          <w:spacing w:val="1"/>
          <w:sz w:val="24"/>
          <w:szCs w:val="24"/>
        </w:rPr>
      </w:pPr>
      <w:r w:rsidRPr="00EA0DEE">
        <w:rPr>
          <w:b/>
          <w:color w:val="000000" w:themeColor="text1"/>
          <w:spacing w:val="1"/>
          <w:sz w:val="24"/>
          <w:szCs w:val="24"/>
        </w:rPr>
        <w:t>Устный опрос</w:t>
      </w:r>
    </w:p>
    <w:p w14:paraId="371931B7" w14:textId="77777777" w:rsidR="004C0DD6" w:rsidRDefault="004C0DD6" w:rsidP="00702FE5">
      <w:pPr>
        <w:pStyle w:val="ab"/>
        <w:numPr>
          <w:ilvl w:val="0"/>
          <w:numId w:val="7"/>
        </w:numPr>
        <w:tabs>
          <w:tab w:val="left" w:pos="567"/>
        </w:tabs>
        <w:suppressAutoHyphens/>
        <w:autoSpaceDE w:val="0"/>
        <w:autoSpaceDN w:val="0"/>
        <w:ind w:left="0" w:firstLine="284"/>
        <w:contextualSpacing/>
        <w:jc w:val="both"/>
        <w:rPr>
          <w:szCs w:val="24"/>
        </w:rPr>
      </w:pPr>
      <w:r>
        <w:rPr>
          <w:szCs w:val="24"/>
        </w:rPr>
        <w:t>Назовите основные показатели внешней торговли.</w:t>
      </w:r>
    </w:p>
    <w:p w14:paraId="5C951B2F" w14:textId="77777777" w:rsidR="00B27021" w:rsidRPr="00B27021" w:rsidRDefault="00B27021" w:rsidP="00702FE5">
      <w:pPr>
        <w:pStyle w:val="ab"/>
        <w:numPr>
          <w:ilvl w:val="0"/>
          <w:numId w:val="7"/>
        </w:numPr>
        <w:tabs>
          <w:tab w:val="left" w:pos="567"/>
        </w:tabs>
        <w:suppressAutoHyphens/>
        <w:autoSpaceDE w:val="0"/>
        <w:autoSpaceDN w:val="0"/>
        <w:ind w:left="0" w:firstLine="284"/>
        <w:contextualSpacing/>
        <w:jc w:val="both"/>
        <w:rPr>
          <w:szCs w:val="24"/>
        </w:rPr>
      </w:pPr>
      <w:r>
        <w:rPr>
          <w:szCs w:val="24"/>
        </w:rPr>
        <w:t>Для чего проводятся технические переговоры?</w:t>
      </w:r>
      <w:r w:rsidRPr="00B27021">
        <w:t xml:space="preserve"> </w:t>
      </w:r>
    </w:p>
    <w:p w14:paraId="5F40D4E1" w14:textId="77777777" w:rsidR="002E50AB" w:rsidRPr="00B27021" w:rsidRDefault="00B27021" w:rsidP="00702FE5">
      <w:pPr>
        <w:pStyle w:val="ab"/>
        <w:numPr>
          <w:ilvl w:val="0"/>
          <w:numId w:val="7"/>
        </w:numPr>
        <w:tabs>
          <w:tab w:val="left" w:pos="567"/>
        </w:tabs>
        <w:suppressAutoHyphens/>
        <w:autoSpaceDE w:val="0"/>
        <w:autoSpaceDN w:val="0"/>
        <w:ind w:left="0" w:firstLine="284"/>
        <w:contextualSpacing/>
        <w:jc w:val="both"/>
        <w:rPr>
          <w:szCs w:val="24"/>
        </w:rPr>
      </w:pPr>
      <w:r>
        <w:t xml:space="preserve">Расскажите о системе взаимодействия различных групп </w:t>
      </w:r>
      <w:r w:rsidR="004C0DD6">
        <w:t xml:space="preserve">участников международных товарных соглашений </w:t>
      </w:r>
      <w:r>
        <w:t>при подготовке внешнеторговых сделок</w:t>
      </w:r>
    </w:p>
    <w:p w14:paraId="5533B0C6" w14:textId="77777777" w:rsidR="00B27021" w:rsidRPr="00B27021" w:rsidRDefault="00B27021" w:rsidP="00702FE5">
      <w:pPr>
        <w:pStyle w:val="ab"/>
        <w:numPr>
          <w:ilvl w:val="0"/>
          <w:numId w:val="7"/>
        </w:numPr>
        <w:tabs>
          <w:tab w:val="left" w:pos="567"/>
        </w:tabs>
        <w:suppressAutoHyphens/>
        <w:autoSpaceDE w:val="0"/>
        <w:autoSpaceDN w:val="0"/>
        <w:ind w:left="0" w:firstLine="284"/>
        <w:contextualSpacing/>
        <w:jc w:val="both"/>
        <w:rPr>
          <w:szCs w:val="24"/>
        </w:rPr>
      </w:pPr>
      <w:r>
        <w:t>Как можно</w:t>
      </w:r>
      <w:r w:rsidR="004C0DD6">
        <w:t xml:space="preserve"> стать участником межгосударственных соглашений по сырьевым товарам</w:t>
      </w:r>
      <w:r>
        <w:t>?</w:t>
      </w:r>
    </w:p>
    <w:p w14:paraId="3B11917E" w14:textId="77777777" w:rsidR="00B27021" w:rsidRPr="00B27021" w:rsidRDefault="00B27021" w:rsidP="00702FE5">
      <w:pPr>
        <w:pStyle w:val="ab"/>
        <w:numPr>
          <w:ilvl w:val="0"/>
          <w:numId w:val="7"/>
        </w:numPr>
        <w:tabs>
          <w:tab w:val="left" w:pos="567"/>
        </w:tabs>
        <w:suppressAutoHyphens/>
        <w:autoSpaceDE w:val="0"/>
        <w:autoSpaceDN w:val="0"/>
        <w:ind w:left="0" w:firstLine="284"/>
        <w:contextualSpacing/>
        <w:jc w:val="both"/>
        <w:rPr>
          <w:szCs w:val="24"/>
        </w:rPr>
      </w:pPr>
      <w:r>
        <w:t>Как</w:t>
      </w:r>
      <w:r w:rsidR="004C0DD6">
        <w:t xml:space="preserve"> отражаются в торговом балансе сделки с товарами и услугами</w:t>
      </w:r>
      <w:r>
        <w:t>?</w:t>
      </w:r>
    </w:p>
    <w:p w14:paraId="2C076864" w14:textId="77777777" w:rsidR="00B27021" w:rsidRDefault="00D70B95" w:rsidP="00702FE5">
      <w:pPr>
        <w:pStyle w:val="ab"/>
        <w:numPr>
          <w:ilvl w:val="0"/>
          <w:numId w:val="7"/>
        </w:numPr>
        <w:tabs>
          <w:tab w:val="left" w:pos="567"/>
        </w:tabs>
        <w:suppressAutoHyphens/>
        <w:autoSpaceDE w:val="0"/>
        <w:autoSpaceDN w:val="0"/>
        <w:ind w:left="0" w:firstLine="284"/>
        <w:contextualSpacing/>
        <w:jc w:val="both"/>
        <w:rPr>
          <w:szCs w:val="24"/>
        </w:rPr>
      </w:pPr>
      <w:r>
        <w:rPr>
          <w:szCs w:val="24"/>
        </w:rPr>
        <w:t>Кто имеет право</w:t>
      </w:r>
      <w:r w:rsidR="00DF01D4">
        <w:rPr>
          <w:szCs w:val="24"/>
        </w:rPr>
        <w:t xml:space="preserve"> выхода на внешний рынок, критерии допуска </w:t>
      </w:r>
      <w:r w:rsidR="004C0DD6">
        <w:rPr>
          <w:szCs w:val="24"/>
        </w:rPr>
        <w:t>(страновый срез)</w:t>
      </w:r>
      <w:r>
        <w:rPr>
          <w:szCs w:val="24"/>
        </w:rPr>
        <w:t>?</w:t>
      </w:r>
    </w:p>
    <w:p w14:paraId="333C8119" w14:textId="77777777" w:rsidR="00C10491" w:rsidRPr="00EA0DEE" w:rsidRDefault="00C10491" w:rsidP="00B53398">
      <w:pPr>
        <w:rPr>
          <w:b/>
          <w:bCs/>
          <w:color w:val="000000" w:themeColor="text1"/>
          <w:sz w:val="24"/>
          <w:szCs w:val="24"/>
          <w:lang w:eastAsia="en-US"/>
        </w:rPr>
      </w:pPr>
    </w:p>
    <w:p w14:paraId="33315B79" w14:textId="77777777" w:rsidR="00F155D0" w:rsidRPr="0042712D" w:rsidRDefault="00C10491" w:rsidP="00F155D0">
      <w:pPr>
        <w:rPr>
          <w:b/>
          <w:bCs/>
          <w:sz w:val="24"/>
          <w:szCs w:val="24"/>
          <w:lang w:eastAsia="en-US"/>
        </w:rPr>
      </w:pPr>
      <w:r w:rsidRPr="00F330F5">
        <w:rPr>
          <w:b/>
          <w:bCs/>
          <w:color w:val="000000" w:themeColor="text1"/>
          <w:sz w:val="24"/>
          <w:szCs w:val="24"/>
          <w:lang w:eastAsia="en-US"/>
        </w:rPr>
        <w:t xml:space="preserve">Типовые оценочные материалы по теме </w:t>
      </w:r>
      <w:r w:rsidRPr="00F330F5">
        <w:rPr>
          <w:b/>
          <w:noProof/>
          <w:color w:val="000000" w:themeColor="text1"/>
          <w:sz w:val="24"/>
          <w:szCs w:val="24"/>
        </w:rPr>
        <w:t xml:space="preserve">4. </w:t>
      </w:r>
      <w:r w:rsidR="00F155D0" w:rsidRPr="0042712D">
        <w:rPr>
          <w:b/>
          <w:bCs/>
          <w:sz w:val="24"/>
          <w:szCs w:val="24"/>
          <w:lang w:eastAsia="en-US"/>
        </w:rPr>
        <w:t>Мировой товарный рынок. Конъюнктура и прогнозирование мировых товарных рынков.</w:t>
      </w:r>
    </w:p>
    <w:p w14:paraId="078EFE10" w14:textId="77777777" w:rsidR="00C10491" w:rsidRPr="00F155D0" w:rsidRDefault="00C10491" w:rsidP="00F155D0">
      <w:pPr>
        <w:rPr>
          <w:color w:val="000000" w:themeColor="text1"/>
          <w:spacing w:val="1"/>
          <w:sz w:val="24"/>
          <w:szCs w:val="24"/>
        </w:rPr>
      </w:pPr>
      <w:r w:rsidRPr="00F155D0">
        <w:rPr>
          <w:b/>
          <w:color w:val="000000" w:themeColor="text1"/>
          <w:spacing w:val="1"/>
          <w:sz w:val="24"/>
          <w:szCs w:val="24"/>
        </w:rPr>
        <w:t>Темы докладов</w:t>
      </w:r>
      <w:r w:rsidR="00C520A9" w:rsidRPr="00F155D0">
        <w:rPr>
          <w:b/>
          <w:color w:val="000000" w:themeColor="text1"/>
          <w:spacing w:val="1"/>
          <w:sz w:val="24"/>
          <w:szCs w:val="24"/>
        </w:rPr>
        <w:t>:</w:t>
      </w:r>
    </w:p>
    <w:p w14:paraId="13B55BC5" w14:textId="77777777" w:rsidR="00DF01D4" w:rsidRDefault="00DF01D4" w:rsidP="00702FE5">
      <w:pPr>
        <w:pStyle w:val="ab"/>
        <w:numPr>
          <w:ilvl w:val="0"/>
          <w:numId w:val="23"/>
        </w:numPr>
        <w:tabs>
          <w:tab w:val="left" w:pos="567"/>
        </w:tabs>
        <w:suppressAutoHyphens/>
        <w:autoSpaceDE w:val="0"/>
        <w:autoSpaceDN w:val="0"/>
        <w:contextualSpacing/>
        <w:jc w:val="both"/>
        <w:rPr>
          <w:szCs w:val="24"/>
        </w:rPr>
      </w:pPr>
      <w:r w:rsidRPr="006967E4">
        <w:rPr>
          <w:szCs w:val="24"/>
        </w:rPr>
        <w:t>Понятие конъюнктуры.</w:t>
      </w:r>
    </w:p>
    <w:p w14:paraId="2F8E51A2" w14:textId="77777777" w:rsidR="00DF01D4" w:rsidRDefault="00DF01D4" w:rsidP="00702FE5">
      <w:pPr>
        <w:pStyle w:val="ab"/>
        <w:numPr>
          <w:ilvl w:val="0"/>
          <w:numId w:val="23"/>
        </w:numPr>
        <w:tabs>
          <w:tab w:val="left" w:pos="567"/>
        </w:tabs>
        <w:suppressAutoHyphens/>
        <w:autoSpaceDE w:val="0"/>
        <w:autoSpaceDN w:val="0"/>
        <w:contextualSpacing/>
        <w:jc w:val="both"/>
        <w:rPr>
          <w:szCs w:val="24"/>
        </w:rPr>
      </w:pPr>
      <w:r w:rsidRPr="006967E4">
        <w:rPr>
          <w:szCs w:val="24"/>
        </w:rPr>
        <w:t xml:space="preserve"> Система показателей изучения конъюнктуры.</w:t>
      </w:r>
    </w:p>
    <w:p w14:paraId="01DE8F1E" w14:textId="77777777" w:rsidR="00DF01D4" w:rsidRDefault="00DF01D4" w:rsidP="00702FE5">
      <w:pPr>
        <w:pStyle w:val="ab"/>
        <w:numPr>
          <w:ilvl w:val="0"/>
          <w:numId w:val="23"/>
        </w:numPr>
        <w:tabs>
          <w:tab w:val="left" w:pos="567"/>
        </w:tabs>
        <w:suppressAutoHyphens/>
        <w:autoSpaceDE w:val="0"/>
        <w:autoSpaceDN w:val="0"/>
        <w:contextualSpacing/>
        <w:jc w:val="both"/>
        <w:rPr>
          <w:szCs w:val="24"/>
        </w:rPr>
      </w:pPr>
      <w:r w:rsidRPr="006967E4">
        <w:rPr>
          <w:szCs w:val="24"/>
        </w:rPr>
        <w:t xml:space="preserve"> Особенности конъюнктуры отдельных товарных рынков</w:t>
      </w:r>
    </w:p>
    <w:p w14:paraId="52252E84" w14:textId="77777777" w:rsidR="00DF01D4" w:rsidRPr="00DF01D4" w:rsidRDefault="00DF01D4" w:rsidP="00702FE5">
      <w:pPr>
        <w:pStyle w:val="ab"/>
        <w:numPr>
          <w:ilvl w:val="0"/>
          <w:numId w:val="23"/>
        </w:numPr>
        <w:tabs>
          <w:tab w:val="left" w:pos="567"/>
        </w:tabs>
        <w:suppressAutoHyphens/>
        <w:autoSpaceDE w:val="0"/>
        <w:autoSpaceDN w:val="0"/>
        <w:contextualSpacing/>
        <w:jc w:val="both"/>
        <w:rPr>
          <w:color w:val="000000" w:themeColor="text1"/>
          <w:szCs w:val="24"/>
        </w:rPr>
      </w:pPr>
      <w:r w:rsidRPr="006967E4">
        <w:rPr>
          <w:szCs w:val="24"/>
        </w:rPr>
        <w:t>Закономерности ценообразования на мировых рынках.</w:t>
      </w:r>
    </w:p>
    <w:p w14:paraId="777655C5" w14:textId="77777777" w:rsidR="00DF01D4" w:rsidRPr="00DF01D4" w:rsidRDefault="00DF01D4" w:rsidP="00702FE5">
      <w:pPr>
        <w:pStyle w:val="ab"/>
        <w:numPr>
          <w:ilvl w:val="0"/>
          <w:numId w:val="23"/>
        </w:numPr>
        <w:tabs>
          <w:tab w:val="left" w:pos="567"/>
        </w:tabs>
        <w:suppressAutoHyphens/>
        <w:autoSpaceDE w:val="0"/>
        <w:autoSpaceDN w:val="0"/>
        <w:contextualSpacing/>
        <w:jc w:val="both"/>
        <w:rPr>
          <w:color w:val="000000" w:themeColor="text1"/>
          <w:szCs w:val="24"/>
        </w:rPr>
      </w:pPr>
      <w:r w:rsidRPr="006967E4">
        <w:rPr>
          <w:szCs w:val="24"/>
        </w:rPr>
        <w:t xml:space="preserve"> Основные ценообразующие факторы.</w:t>
      </w:r>
    </w:p>
    <w:p w14:paraId="11C552EA" w14:textId="77777777" w:rsidR="00DF01D4" w:rsidRPr="00DF01D4" w:rsidRDefault="00DF01D4" w:rsidP="00702FE5">
      <w:pPr>
        <w:pStyle w:val="ab"/>
        <w:numPr>
          <w:ilvl w:val="0"/>
          <w:numId w:val="23"/>
        </w:numPr>
        <w:tabs>
          <w:tab w:val="left" w:pos="567"/>
        </w:tabs>
        <w:suppressAutoHyphens/>
        <w:autoSpaceDE w:val="0"/>
        <w:autoSpaceDN w:val="0"/>
        <w:contextualSpacing/>
        <w:jc w:val="both"/>
        <w:rPr>
          <w:color w:val="000000" w:themeColor="text1"/>
          <w:szCs w:val="24"/>
        </w:rPr>
      </w:pPr>
      <w:r>
        <w:rPr>
          <w:szCs w:val="24"/>
        </w:rPr>
        <w:t>Стратегия и тактика ценообразования во внешней торговле</w:t>
      </w:r>
    </w:p>
    <w:p w14:paraId="5A0AA7A8" w14:textId="77777777" w:rsidR="00C10491" w:rsidRPr="00F330F5" w:rsidRDefault="00DF01D4" w:rsidP="00702FE5">
      <w:pPr>
        <w:pStyle w:val="ab"/>
        <w:numPr>
          <w:ilvl w:val="0"/>
          <w:numId w:val="23"/>
        </w:numPr>
        <w:tabs>
          <w:tab w:val="left" w:pos="567"/>
        </w:tabs>
        <w:suppressAutoHyphens/>
        <w:autoSpaceDE w:val="0"/>
        <w:autoSpaceDN w:val="0"/>
        <w:contextualSpacing/>
        <w:jc w:val="both"/>
        <w:rPr>
          <w:color w:val="000000" w:themeColor="text1"/>
          <w:szCs w:val="24"/>
        </w:rPr>
      </w:pPr>
      <w:r w:rsidRPr="00F330F5">
        <w:rPr>
          <w:szCs w:val="24"/>
        </w:rPr>
        <w:t xml:space="preserve"> </w:t>
      </w:r>
      <w:r w:rsidR="00F9573D">
        <w:rPr>
          <w:szCs w:val="24"/>
        </w:rPr>
        <w:t>Редакция ИНКОТЕРМС 2020</w:t>
      </w:r>
    </w:p>
    <w:p w14:paraId="65CED143" w14:textId="77777777" w:rsidR="00C10491" w:rsidRPr="00F330F5" w:rsidRDefault="00C10491" w:rsidP="00C520A9">
      <w:pPr>
        <w:jc w:val="center"/>
        <w:rPr>
          <w:b/>
          <w:color w:val="000000" w:themeColor="text1"/>
          <w:spacing w:val="1"/>
          <w:sz w:val="24"/>
          <w:szCs w:val="24"/>
        </w:rPr>
      </w:pPr>
      <w:r w:rsidRPr="00F330F5">
        <w:rPr>
          <w:b/>
          <w:color w:val="000000" w:themeColor="text1"/>
          <w:spacing w:val="1"/>
          <w:sz w:val="24"/>
          <w:szCs w:val="24"/>
        </w:rPr>
        <w:t>Вопросы для дискуссии</w:t>
      </w:r>
    </w:p>
    <w:p w14:paraId="4A3EF37F" w14:textId="77777777" w:rsidR="00F9573D" w:rsidRDefault="00F9573D" w:rsidP="00702FE5">
      <w:pPr>
        <w:pStyle w:val="ab"/>
        <w:numPr>
          <w:ilvl w:val="0"/>
          <w:numId w:val="8"/>
        </w:numPr>
        <w:tabs>
          <w:tab w:val="left" w:pos="567"/>
        </w:tabs>
        <w:suppressAutoHyphens/>
        <w:autoSpaceDE w:val="0"/>
        <w:autoSpaceDN w:val="0"/>
        <w:ind w:left="0" w:firstLine="284"/>
        <w:contextualSpacing/>
        <w:jc w:val="both"/>
        <w:rPr>
          <w:szCs w:val="24"/>
        </w:rPr>
      </w:pPr>
      <w:r w:rsidRPr="00F330F5">
        <w:rPr>
          <w:szCs w:val="24"/>
        </w:rPr>
        <w:t xml:space="preserve">Должная осмотрительность при подготовке </w:t>
      </w:r>
      <w:r>
        <w:rPr>
          <w:szCs w:val="24"/>
        </w:rPr>
        <w:t>внешнеторговой сделки</w:t>
      </w:r>
    </w:p>
    <w:p w14:paraId="6C102826" w14:textId="77777777" w:rsidR="00135642" w:rsidRPr="00F330F5" w:rsidRDefault="00135642" w:rsidP="00702FE5">
      <w:pPr>
        <w:pStyle w:val="ab"/>
        <w:numPr>
          <w:ilvl w:val="0"/>
          <w:numId w:val="8"/>
        </w:numPr>
        <w:tabs>
          <w:tab w:val="left" w:pos="567"/>
        </w:tabs>
        <w:suppressAutoHyphens/>
        <w:autoSpaceDE w:val="0"/>
        <w:autoSpaceDN w:val="0"/>
        <w:ind w:left="0" w:firstLine="284"/>
        <w:contextualSpacing/>
        <w:jc w:val="both"/>
        <w:rPr>
          <w:szCs w:val="24"/>
        </w:rPr>
      </w:pPr>
      <w:r w:rsidRPr="00F330F5">
        <w:rPr>
          <w:szCs w:val="24"/>
        </w:rPr>
        <w:t xml:space="preserve">Выбор валюты цены и валюты платежа в </w:t>
      </w:r>
      <w:r w:rsidR="00F9573D">
        <w:rPr>
          <w:szCs w:val="24"/>
        </w:rPr>
        <w:t>контракте</w:t>
      </w:r>
    </w:p>
    <w:p w14:paraId="42E131EA" w14:textId="77777777" w:rsidR="00135642" w:rsidRPr="00F330F5" w:rsidRDefault="00F9573D" w:rsidP="00702FE5">
      <w:pPr>
        <w:pStyle w:val="ab"/>
        <w:numPr>
          <w:ilvl w:val="0"/>
          <w:numId w:val="8"/>
        </w:numPr>
        <w:tabs>
          <w:tab w:val="left" w:pos="567"/>
        </w:tabs>
        <w:suppressAutoHyphens/>
        <w:autoSpaceDE w:val="0"/>
        <w:autoSpaceDN w:val="0"/>
        <w:ind w:left="0" w:firstLine="284"/>
        <w:contextualSpacing/>
        <w:jc w:val="both"/>
        <w:rPr>
          <w:szCs w:val="24"/>
        </w:rPr>
      </w:pPr>
      <w:r>
        <w:rPr>
          <w:szCs w:val="24"/>
        </w:rPr>
        <w:t>Стратегия и тактика ценообразования во внешней торговле (преференциальные договоренности и свободный торгово-политический режим)</w:t>
      </w:r>
    </w:p>
    <w:p w14:paraId="5444BE71" w14:textId="77777777" w:rsidR="002E50AB" w:rsidRPr="00F330F5" w:rsidRDefault="002E50AB" w:rsidP="00702FE5">
      <w:pPr>
        <w:pStyle w:val="ab"/>
        <w:numPr>
          <w:ilvl w:val="0"/>
          <w:numId w:val="8"/>
        </w:numPr>
        <w:tabs>
          <w:tab w:val="left" w:pos="567"/>
        </w:tabs>
        <w:suppressAutoHyphens/>
        <w:autoSpaceDE w:val="0"/>
        <w:autoSpaceDN w:val="0"/>
        <w:ind w:left="0" w:firstLine="284"/>
        <w:contextualSpacing/>
        <w:jc w:val="both"/>
        <w:rPr>
          <w:szCs w:val="24"/>
        </w:rPr>
      </w:pPr>
      <w:r w:rsidRPr="00F330F5">
        <w:rPr>
          <w:szCs w:val="24"/>
        </w:rPr>
        <w:t>Девальвация и ревальвация: преимущества для участников внешнеторговых сделок</w:t>
      </w:r>
    </w:p>
    <w:p w14:paraId="6C4AC61F" w14:textId="77777777" w:rsidR="002E50AB" w:rsidRPr="00F330F5" w:rsidRDefault="00B73654" w:rsidP="00702FE5">
      <w:pPr>
        <w:pStyle w:val="ab"/>
        <w:numPr>
          <w:ilvl w:val="0"/>
          <w:numId w:val="8"/>
        </w:numPr>
        <w:tabs>
          <w:tab w:val="left" w:pos="567"/>
        </w:tabs>
        <w:suppressAutoHyphens/>
        <w:autoSpaceDE w:val="0"/>
        <w:autoSpaceDN w:val="0"/>
        <w:ind w:left="0" w:firstLine="284"/>
        <w:contextualSpacing/>
        <w:jc w:val="both"/>
        <w:rPr>
          <w:szCs w:val="24"/>
        </w:rPr>
      </w:pPr>
      <w:r w:rsidRPr="00F330F5">
        <w:rPr>
          <w:szCs w:val="24"/>
        </w:rPr>
        <w:t>В</w:t>
      </w:r>
      <w:r w:rsidR="00D13B3E" w:rsidRPr="00F330F5">
        <w:rPr>
          <w:szCs w:val="24"/>
        </w:rPr>
        <w:t>алютное ре</w:t>
      </w:r>
      <w:r w:rsidRPr="00F330F5">
        <w:rPr>
          <w:szCs w:val="24"/>
        </w:rPr>
        <w:t>гулирование и валютный контроль в РФ</w:t>
      </w:r>
      <w:r w:rsidR="00135642" w:rsidRPr="00F330F5">
        <w:rPr>
          <w:szCs w:val="24"/>
        </w:rPr>
        <w:t xml:space="preserve"> </w:t>
      </w:r>
    </w:p>
    <w:p w14:paraId="0B9F81A2" w14:textId="77777777" w:rsidR="00D13B3E" w:rsidRPr="00F330F5" w:rsidRDefault="00D13B3E" w:rsidP="00702FE5">
      <w:pPr>
        <w:pStyle w:val="ab"/>
        <w:numPr>
          <w:ilvl w:val="0"/>
          <w:numId w:val="8"/>
        </w:numPr>
        <w:tabs>
          <w:tab w:val="left" w:pos="567"/>
        </w:tabs>
        <w:suppressAutoHyphens/>
        <w:autoSpaceDE w:val="0"/>
        <w:autoSpaceDN w:val="0"/>
        <w:ind w:left="0" w:firstLine="284"/>
        <w:contextualSpacing/>
        <w:jc w:val="both"/>
        <w:rPr>
          <w:szCs w:val="24"/>
        </w:rPr>
      </w:pPr>
      <w:r w:rsidRPr="00F330F5">
        <w:rPr>
          <w:szCs w:val="24"/>
        </w:rPr>
        <w:t>Проблема репатриация валютной выручки</w:t>
      </w:r>
    </w:p>
    <w:p w14:paraId="013CECC3" w14:textId="77777777" w:rsidR="002E50AB" w:rsidRPr="00F330F5" w:rsidRDefault="002E50AB" w:rsidP="002E50AB">
      <w:pPr>
        <w:rPr>
          <w:sz w:val="24"/>
          <w:szCs w:val="24"/>
        </w:rPr>
      </w:pPr>
    </w:p>
    <w:p w14:paraId="19539E34" w14:textId="77777777" w:rsidR="00E62013" w:rsidRPr="00F330F5" w:rsidRDefault="00067EDE" w:rsidP="00E62013">
      <w:pPr>
        <w:jc w:val="center"/>
        <w:rPr>
          <w:color w:val="000000" w:themeColor="text1"/>
          <w:spacing w:val="1"/>
          <w:sz w:val="24"/>
          <w:szCs w:val="24"/>
        </w:rPr>
      </w:pPr>
      <w:r w:rsidRPr="00F330F5">
        <w:rPr>
          <w:b/>
          <w:color w:val="000000" w:themeColor="text1"/>
          <w:spacing w:val="1"/>
          <w:sz w:val="24"/>
          <w:szCs w:val="24"/>
        </w:rPr>
        <w:t>Тема</w:t>
      </w:r>
      <w:r w:rsidR="00E62013" w:rsidRPr="00F330F5">
        <w:rPr>
          <w:b/>
          <w:color w:val="000000" w:themeColor="text1"/>
          <w:spacing w:val="1"/>
          <w:sz w:val="24"/>
          <w:szCs w:val="24"/>
        </w:rPr>
        <w:t xml:space="preserve"> эссе</w:t>
      </w:r>
    </w:p>
    <w:p w14:paraId="37E8EE8F" w14:textId="77777777" w:rsidR="00135642" w:rsidRPr="00F330F5" w:rsidRDefault="00067EDE" w:rsidP="006D2B16">
      <w:pPr>
        <w:pStyle w:val="ab"/>
        <w:ind w:left="0"/>
        <w:jc w:val="both"/>
        <w:rPr>
          <w:szCs w:val="24"/>
        </w:rPr>
      </w:pPr>
      <w:r w:rsidRPr="00F330F5">
        <w:lastRenderedPageBreak/>
        <w:t xml:space="preserve">Для всех студентов группы </w:t>
      </w:r>
      <w:r w:rsidR="00135642" w:rsidRPr="00F330F5">
        <w:t xml:space="preserve">тема: </w:t>
      </w:r>
      <w:r w:rsidR="00B73654" w:rsidRPr="00F330F5">
        <w:t>«Запре</w:t>
      </w:r>
      <w:r w:rsidR="00135642" w:rsidRPr="00F330F5">
        <w:t>т</w:t>
      </w:r>
      <w:r w:rsidR="00B73654" w:rsidRPr="00F330F5">
        <w:t>ы и ограничения, связанные с ВЭД»</w:t>
      </w:r>
      <w:r w:rsidRPr="00F330F5">
        <w:t xml:space="preserve"> с выбором страны из списка:</w:t>
      </w:r>
      <w:r w:rsidR="006D2B16">
        <w:t xml:space="preserve"> предложенного преподавателем. Обучающийся </w:t>
      </w:r>
      <w:r w:rsidR="006D2B16">
        <w:rPr>
          <w:szCs w:val="24"/>
        </w:rPr>
        <w:t xml:space="preserve">может </w:t>
      </w:r>
      <w:r w:rsidR="00135642" w:rsidRPr="00F330F5">
        <w:rPr>
          <w:szCs w:val="24"/>
        </w:rPr>
        <w:t>выбрать иную страну, согласо</w:t>
      </w:r>
      <w:r w:rsidR="006D2B16">
        <w:rPr>
          <w:szCs w:val="24"/>
        </w:rPr>
        <w:t>вав ее с преподавателем.</w:t>
      </w:r>
    </w:p>
    <w:p w14:paraId="7E14B5BB" w14:textId="77777777" w:rsidR="00E62013" w:rsidRPr="00EA0DEE" w:rsidRDefault="00E62013" w:rsidP="00B53398">
      <w:pPr>
        <w:pStyle w:val="ab"/>
        <w:ind w:left="0"/>
        <w:jc w:val="both"/>
        <w:rPr>
          <w:color w:val="000000" w:themeColor="text1"/>
          <w:szCs w:val="24"/>
        </w:rPr>
      </w:pPr>
    </w:p>
    <w:p w14:paraId="7B8CBDEB" w14:textId="77777777" w:rsidR="00F155D0" w:rsidRPr="0042712D" w:rsidRDefault="00C10491" w:rsidP="00F155D0">
      <w:pPr>
        <w:rPr>
          <w:b/>
          <w:bCs/>
          <w:sz w:val="24"/>
          <w:szCs w:val="24"/>
          <w:lang w:eastAsia="en-US"/>
        </w:rPr>
      </w:pPr>
      <w:r w:rsidRPr="00EA0DEE">
        <w:rPr>
          <w:b/>
          <w:bCs/>
          <w:color w:val="000000" w:themeColor="text1"/>
          <w:sz w:val="24"/>
          <w:szCs w:val="24"/>
          <w:lang w:eastAsia="en-US"/>
        </w:rPr>
        <w:t xml:space="preserve">Типовые оценочные материалы по теме </w:t>
      </w:r>
      <w:r w:rsidRPr="00EA0DEE">
        <w:rPr>
          <w:b/>
          <w:noProof/>
          <w:color w:val="000000" w:themeColor="text1"/>
          <w:sz w:val="24"/>
          <w:szCs w:val="24"/>
        </w:rPr>
        <w:t xml:space="preserve">5. </w:t>
      </w:r>
      <w:r w:rsidR="00F155D0" w:rsidRPr="0042712D">
        <w:rPr>
          <w:b/>
          <w:bCs/>
          <w:sz w:val="24"/>
          <w:szCs w:val="24"/>
          <w:lang w:eastAsia="en-US"/>
        </w:rPr>
        <w:t>Мировой рынок нефти и нефтепродуктов Мировой рынок агропромышленных товаров</w:t>
      </w:r>
    </w:p>
    <w:p w14:paraId="615ECB4B" w14:textId="77777777" w:rsidR="00F155D0" w:rsidRDefault="00F155D0" w:rsidP="00F155D0">
      <w:pPr>
        <w:rPr>
          <w:b/>
          <w:bCs/>
          <w:sz w:val="24"/>
          <w:szCs w:val="24"/>
          <w:lang w:eastAsia="en-US"/>
        </w:rPr>
      </w:pPr>
    </w:p>
    <w:p w14:paraId="0CA9DDE2" w14:textId="77777777" w:rsidR="00C10491" w:rsidRPr="00EA0DEE" w:rsidRDefault="00C10491" w:rsidP="00F155D0">
      <w:pPr>
        <w:rPr>
          <w:color w:val="000000" w:themeColor="text1"/>
          <w:spacing w:val="1"/>
          <w:sz w:val="24"/>
          <w:szCs w:val="24"/>
        </w:rPr>
      </w:pPr>
      <w:r w:rsidRPr="00EA0DEE">
        <w:rPr>
          <w:b/>
          <w:color w:val="000000" w:themeColor="text1"/>
          <w:spacing w:val="1"/>
          <w:sz w:val="24"/>
          <w:szCs w:val="24"/>
        </w:rPr>
        <w:t>Темы докладов</w:t>
      </w:r>
    </w:p>
    <w:p w14:paraId="6BB1CE36" w14:textId="77777777" w:rsidR="004D466B" w:rsidRDefault="004D466B" w:rsidP="00702FE5">
      <w:pPr>
        <w:pStyle w:val="ab"/>
        <w:numPr>
          <w:ilvl w:val="0"/>
          <w:numId w:val="10"/>
        </w:numPr>
        <w:tabs>
          <w:tab w:val="left" w:pos="567"/>
        </w:tabs>
        <w:suppressAutoHyphens/>
        <w:autoSpaceDE w:val="0"/>
        <w:autoSpaceDN w:val="0"/>
        <w:ind w:left="0" w:firstLine="284"/>
        <w:contextualSpacing/>
        <w:jc w:val="both"/>
        <w:rPr>
          <w:szCs w:val="24"/>
        </w:rPr>
      </w:pPr>
      <w:r>
        <w:rPr>
          <w:szCs w:val="24"/>
        </w:rPr>
        <w:t xml:space="preserve">Особенность </w:t>
      </w:r>
      <w:r w:rsidR="00BB2059">
        <w:rPr>
          <w:szCs w:val="24"/>
        </w:rPr>
        <w:t xml:space="preserve">деятельности </w:t>
      </w:r>
      <w:r w:rsidR="006D2B16">
        <w:rPr>
          <w:szCs w:val="24"/>
        </w:rPr>
        <w:t>товарно-сырьевых бирж</w:t>
      </w:r>
      <w:r w:rsidR="00BB2059">
        <w:rPr>
          <w:szCs w:val="24"/>
        </w:rPr>
        <w:t xml:space="preserve"> </w:t>
      </w:r>
      <w:r>
        <w:rPr>
          <w:szCs w:val="24"/>
        </w:rPr>
        <w:t>во внешнеторговой деятельности</w:t>
      </w:r>
    </w:p>
    <w:p w14:paraId="1F40E6C7" w14:textId="77777777" w:rsidR="00BB2059" w:rsidRDefault="006D2B16" w:rsidP="00702FE5">
      <w:pPr>
        <w:pStyle w:val="ab"/>
        <w:numPr>
          <w:ilvl w:val="0"/>
          <w:numId w:val="10"/>
        </w:numPr>
        <w:tabs>
          <w:tab w:val="left" w:pos="567"/>
        </w:tabs>
        <w:suppressAutoHyphens/>
        <w:autoSpaceDE w:val="0"/>
        <w:autoSpaceDN w:val="0"/>
        <w:ind w:left="0" w:firstLine="284"/>
        <w:contextualSpacing/>
        <w:jc w:val="both"/>
        <w:rPr>
          <w:szCs w:val="24"/>
        </w:rPr>
      </w:pPr>
      <w:r>
        <w:rPr>
          <w:szCs w:val="24"/>
        </w:rPr>
        <w:t>Особенности поставки трубопроводным транспортом</w:t>
      </w:r>
      <w:r w:rsidR="00436EE5">
        <w:rPr>
          <w:szCs w:val="24"/>
        </w:rPr>
        <w:t>.</w:t>
      </w:r>
    </w:p>
    <w:p w14:paraId="17E22F32" w14:textId="77777777" w:rsidR="00BD0584" w:rsidRPr="001D43B8" w:rsidRDefault="00BD0584" w:rsidP="00BD0584">
      <w:pPr>
        <w:pStyle w:val="ab"/>
        <w:numPr>
          <w:ilvl w:val="0"/>
          <w:numId w:val="10"/>
        </w:numPr>
        <w:jc w:val="both"/>
        <w:rPr>
          <w:color w:val="000000" w:themeColor="text1"/>
          <w:szCs w:val="24"/>
          <w:lang w:eastAsia="en-US"/>
        </w:rPr>
      </w:pPr>
      <w:r w:rsidRPr="001D43B8">
        <w:rPr>
          <w:color w:val="000000" w:themeColor="text1"/>
          <w:szCs w:val="24"/>
          <w:lang w:eastAsia="en-US"/>
        </w:rPr>
        <w:t>Основные биржевые товары и их особенности</w:t>
      </w:r>
    </w:p>
    <w:p w14:paraId="5B394EE7" w14:textId="77777777" w:rsidR="00BD0584" w:rsidRPr="001D43B8" w:rsidRDefault="00BD0584" w:rsidP="00BD0584">
      <w:pPr>
        <w:pStyle w:val="ab"/>
        <w:numPr>
          <w:ilvl w:val="0"/>
          <w:numId w:val="10"/>
        </w:numPr>
        <w:jc w:val="both"/>
        <w:rPr>
          <w:color w:val="000000" w:themeColor="text1"/>
          <w:szCs w:val="24"/>
          <w:lang w:eastAsia="en-US"/>
        </w:rPr>
      </w:pPr>
      <w:r w:rsidRPr="001D43B8">
        <w:rPr>
          <w:color w:val="000000" w:themeColor="text1"/>
          <w:szCs w:val="24"/>
          <w:lang w:eastAsia="en-US"/>
        </w:rPr>
        <w:t>Стандартные биржевые контракты</w:t>
      </w:r>
      <w:r w:rsidR="00F9573D">
        <w:rPr>
          <w:color w:val="000000" w:themeColor="text1"/>
          <w:szCs w:val="24"/>
          <w:lang w:eastAsia="en-US"/>
        </w:rPr>
        <w:t xml:space="preserve"> и их применение (спекулчтивный реэкспорт)</w:t>
      </w:r>
    </w:p>
    <w:p w14:paraId="4094E788" w14:textId="77777777" w:rsidR="00BD0584" w:rsidRDefault="00BD0584" w:rsidP="00BD0584">
      <w:pPr>
        <w:pStyle w:val="ab"/>
        <w:numPr>
          <w:ilvl w:val="0"/>
          <w:numId w:val="10"/>
        </w:numPr>
        <w:jc w:val="both"/>
        <w:rPr>
          <w:color w:val="000000" w:themeColor="text1"/>
          <w:szCs w:val="24"/>
          <w:lang w:eastAsia="en-US"/>
        </w:rPr>
      </w:pPr>
      <w:r w:rsidRPr="001D43B8">
        <w:rPr>
          <w:color w:val="000000" w:themeColor="text1"/>
          <w:szCs w:val="24"/>
          <w:lang w:eastAsia="en-US"/>
        </w:rPr>
        <w:t>Международные товарные соглашения (по бокситам, вольфраму, какао бобам и т.д.)</w:t>
      </w:r>
    </w:p>
    <w:p w14:paraId="2B8330A9" w14:textId="77777777" w:rsidR="00BD0584" w:rsidRDefault="00BD0584" w:rsidP="00BD0584">
      <w:pPr>
        <w:pStyle w:val="ab"/>
        <w:numPr>
          <w:ilvl w:val="0"/>
          <w:numId w:val="10"/>
        </w:numPr>
        <w:jc w:val="both"/>
        <w:rPr>
          <w:color w:val="000000" w:themeColor="text1"/>
          <w:szCs w:val="24"/>
          <w:lang w:eastAsia="en-US"/>
        </w:rPr>
      </w:pPr>
      <w:r>
        <w:rPr>
          <w:color w:val="000000" w:themeColor="text1"/>
          <w:szCs w:val="24"/>
          <w:lang w:eastAsia="en-US"/>
        </w:rPr>
        <w:t>Таможенная политика стран в отношении сырьевых товаров</w:t>
      </w:r>
    </w:p>
    <w:p w14:paraId="62EE9E95" w14:textId="77777777" w:rsidR="00BD0584" w:rsidRPr="00F9573D" w:rsidRDefault="00BD0584" w:rsidP="00F9573D">
      <w:pPr>
        <w:pStyle w:val="ab"/>
        <w:numPr>
          <w:ilvl w:val="0"/>
          <w:numId w:val="10"/>
        </w:numPr>
        <w:jc w:val="both"/>
        <w:rPr>
          <w:color w:val="000000" w:themeColor="text1"/>
          <w:szCs w:val="24"/>
          <w:lang w:eastAsia="en-US"/>
        </w:rPr>
      </w:pPr>
      <w:r>
        <w:rPr>
          <w:color w:val="000000" w:themeColor="text1"/>
          <w:szCs w:val="24"/>
          <w:lang w:eastAsia="en-US"/>
        </w:rPr>
        <w:t xml:space="preserve">Весовые </w:t>
      </w:r>
      <w:r w:rsidR="00F9573D">
        <w:rPr>
          <w:color w:val="000000" w:themeColor="text1"/>
          <w:szCs w:val="24"/>
          <w:lang w:eastAsia="en-US"/>
        </w:rPr>
        <w:t xml:space="preserve"> и ценовые </w:t>
      </w:r>
      <w:r>
        <w:rPr>
          <w:color w:val="000000" w:themeColor="text1"/>
          <w:szCs w:val="24"/>
          <w:lang w:eastAsia="en-US"/>
        </w:rPr>
        <w:t>оговорки в контрактах на сырьевые товары</w:t>
      </w:r>
      <w:r w:rsidRPr="001D43B8">
        <w:rPr>
          <w:color w:val="000000" w:themeColor="text1"/>
          <w:szCs w:val="24"/>
          <w:lang w:eastAsia="en-US"/>
        </w:rPr>
        <w:t xml:space="preserve"> </w:t>
      </w:r>
    </w:p>
    <w:p w14:paraId="77469623" w14:textId="77777777" w:rsidR="005A368E" w:rsidRDefault="00BB2059" w:rsidP="00702FE5">
      <w:pPr>
        <w:pStyle w:val="ab"/>
        <w:numPr>
          <w:ilvl w:val="0"/>
          <w:numId w:val="10"/>
        </w:numPr>
        <w:tabs>
          <w:tab w:val="left" w:pos="567"/>
        </w:tabs>
        <w:suppressAutoHyphens/>
        <w:autoSpaceDE w:val="0"/>
        <w:autoSpaceDN w:val="0"/>
        <w:ind w:left="0" w:firstLine="284"/>
        <w:contextualSpacing/>
        <w:jc w:val="both"/>
        <w:rPr>
          <w:szCs w:val="24"/>
        </w:rPr>
      </w:pPr>
      <w:r w:rsidRPr="00F9573D">
        <w:rPr>
          <w:szCs w:val="24"/>
        </w:rPr>
        <w:t xml:space="preserve"> </w:t>
      </w:r>
      <w:r w:rsidR="00436EE5" w:rsidRPr="00F9573D">
        <w:rPr>
          <w:szCs w:val="24"/>
        </w:rPr>
        <w:t xml:space="preserve">Закупающие </w:t>
      </w:r>
      <w:r w:rsidRPr="00F9573D">
        <w:rPr>
          <w:szCs w:val="24"/>
        </w:rPr>
        <w:t>компании и их деятельность</w:t>
      </w:r>
      <w:r w:rsidR="00942487" w:rsidRPr="00F9573D">
        <w:rPr>
          <w:szCs w:val="24"/>
        </w:rPr>
        <w:t xml:space="preserve"> в международной торговле</w:t>
      </w:r>
      <w:r w:rsidR="00436EE5" w:rsidRPr="00F9573D">
        <w:rPr>
          <w:szCs w:val="24"/>
        </w:rPr>
        <w:t xml:space="preserve"> (по странам)</w:t>
      </w:r>
    </w:p>
    <w:p w14:paraId="69FABF03" w14:textId="77777777" w:rsidR="005A368E" w:rsidRDefault="00942487" w:rsidP="00702FE5">
      <w:pPr>
        <w:pStyle w:val="ab"/>
        <w:numPr>
          <w:ilvl w:val="0"/>
          <w:numId w:val="10"/>
        </w:numPr>
        <w:tabs>
          <w:tab w:val="left" w:pos="567"/>
        </w:tabs>
        <w:suppressAutoHyphens/>
        <w:autoSpaceDE w:val="0"/>
        <w:autoSpaceDN w:val="0"/>
        <w:ind w:left="0" w:firstLine="284"/>
        <w:contextualSpacing/>
        <w:jc w:val="both"/>
        <w:rPr>
          <w:szCs w:val="24"/>
        </w:rPr>
      </w:pPr>
      <w:r>
        <w:rPr>
          <w:szCs w:val="24"/>
        </w:rPr>
        <w:t xml:space="preserve">Необходимость </w:t>
      </w:r>
      <w:r w:rsidR="00F9573D">
        <w:rPr>
          <w:szCs w:val="24"/>
        </w:rPr>
        <w:t>сокращения сырьевого</w:t>
      </w:r>
      <w:r w:rsidR="00436EE5">
        <w:rPr>
          <w:szCs w:val="24"/>
        </w:rPr>
        <w:t xml:space="preserve"> экспорт</w:t>
      </w:r>
      <w:r w:rsidR="00F9573D">
        <w:rPr>
          <w:szCs w:val="24"/>
        </w:rPr>
        <w:t>аа</w:t>
      </w:r>
      <w:r w:rsidR="00436EE5">
        <w:rPr>
          <w:szCs w:val="24"/>
        </w:rPr>
        <w:t xml:space="preserve"> РФ </w:t>
      </w:r>
      <w:r w:rsidR="00F9573D">
        <w:rPr>
          <w:szCs w:val="24"/>
        </w:rPr>
        <w:t>(</w:t>
      </w:r>
      <w:r w:rsidR="00436EE5">
        <w:rPr>
          <w:szCs w:val="24"/>
        </w:rPr>
        <w:t>правильно или нет</w:t>
      </w:r>
      <w:r w:rsidR="00F9573D">
        <w:rPr>
          <w:szCs w:val="24"/>
        </w:rPr>
        <w:t>)</w:t>
      </w:r>
    </w:p>
    <w:p w14:paraId="537ED17F" w14:textId="77777777" w:rsidR="00942487" w:rsidRPr="004D466B" w:rsidRDefault="00942487" w:rsidP="00702FE5">
      <w:pPr>
        <w:pStyle w:val="ab"/>
        <w:numPr>
          <w:ilvl w:val="0"/>
          <w:numId w:val="10"/>
        </w:numPr>
        <w:tabs>
          <w:tab w:val="left" w:pos="567"/>
        </w:tabs>
        <w:suppressAutoHyphens/>
        <w:autoSpaceDE w:val="0"/>
        <w:autoSpaceDN w:val="0"/>
        <w:ind w:left="0" w:firstLine="284"/>
        <w:contextualSpacing/>
        <w:jc w:val="both"/>
        <w:rPr>
          <w:szCs w:val="24"/>
        </w:rPr>
      </w:pPr>
      <w:r>
        <w:rPr>
          <w:szCs w:val="24"/>
        </w:rPr>
        <w:t xml:space="preserve">Особенность </w:t>
      </w:r>
      <w:r w:rsidR="00436EE5">
        <w:rPr>
          <w:szCs w:val="24"/>
        </w:rPr>
        <w:t>сделки ОПЕК+</w:t>
      </w:r>
      <w:r w:rsidR="00F9573D">
        <w:rPr>
          <w:szCs w:val="24"/>
        </w:rPr>
        <w:t xml:space="preserve"> в 2020 году</w:t>
      </w:r>
    </w:p>
    <w:p w14:paraId="4337D532" w14:textId="77777777" w:rsidR="00C520A9" w:rsidRPr="00EA0DEE" w:rsidRDefault="00C520A9" w:rsidP="00C520A9">
      <w:pPr>
        <w:jc w:val="center"/>
        <w:rPr>
          <w:b/>
          <w:color w:val="000000" w:themeColor="text1"/>
          <w:spacing w:val="1"/>
          <w:sz w:val="24"/>
          <w:szCs w:val="24"/>
        </w:rPr>
      </w:pPr>
    </w:p>
    <w:p w14:paraId="4FFAB3C2" w14:textId="77777777" w:rsidR="00C10491" w:rsidRPr="00EA0DEE" w:rsidRDefault="00C10491" w:rsidP="00C520A9">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5FCEF616" w14:textId="77777777" w:rsidR="00BB2059" w:rsidRPr="00BB2059" w:rsidRDefault="00BB2059" w:rsidP="00702FE5">
      <w:pPr>
        <w:pStyle w:val="ab"/>
        <w:numPr>
          <w:ilvl w:val="0"/>
          <w:numId w:val="24"/>
        </w:numPr>
        <w:jc w:val="both"/>
        <w:rPr>
          <w:szCs w:val="24"/>
        </w:rPr>
      </w:pPr>
      <w:r w:rsidRPr="00BB2059">
        <w:rPr>
          <w:szCs w:val="24"/>
        </w:rPr>
        <w:t>Направления функциональной деятельности внешнеторговых посредников в сфере</w:t>
      </w:r>
      <w:r w:rsidR="00BD0584">
        <w:rPr>
          <w:szCs w:val="24"/>
        </w:rPr>
        <w:t xml:space="preserve"> </w:t>
      </w:r>
      <w:r w:rsidR="00720015">
        <w:rPr>
          <w:szCs w:val="24"/>
        </w:rPr>
        <w:t>торговли пищевкусовыми товарами</w:t>
      </w:r>
      <w:r w:rsidRPr="00BB2059">
        <w:rPr>
          <w:szCs w:val="24"/>
        </w:rPr>
        <w:t>.</w:t>
      </w:r>
    </w:p>
    <w:p w14:paraId="21C39751" w14:textId="77777777" w:rsidR="00BB2059" w:rsidRDefault="00BB2059" w:rsidP="00702FE5">
      <w:pPr>
        <w:pStyle w:val="ab"/>
        <w:numPr>
          <w:ilvl w:val="0"/>
          <w:numId w:val="24"/>
        </w:numPr>
        <w:jc w:val="both"/>
        <w:rPr>
          <w:szCs w:val="24"/>
        </w:rPr>
      </w:pPr>
      <w:r w:rsidRPr="00BB2059">
        <w:rPr>
          <w:szCs w:val="24"/>
        </w:rPr>
        <w:t>Содействующие организации, их роль и характер их помощи экспортерам и импортерам</w:t>
      </w:r>
      <w:r w:rsidR="00436EE5">
        <w:rPr>
          <w:szCs w:val="24"/>
        </w:rPr>
        <w:t xml:space="preserve"> (институциональные посредники)</w:t>
      </w:r>
      <w:r w:rsidRPr="00BB2059">
        <w:rPr>
          <w:szCs w:val="24"/>
        </w:rPr>
        <w:t>.</w:t>
      </w:r>
    </w:p>
    <w:p w14:paraId="6790B26D" w14:textId="77777777" w:rsidR="00BB2059" w:rsidRPr="00BB2059" w:rsidRDefault="0087285F" w:rsidP="00702FE5">
      <w:pPr>
        <w:pStyle w:val="ab"/>
        <w:numPr>
          <w:ilvl w:val="0"/>
          <w:numId w:val="24"/>
        </w:numPr>
        <w:jc w:val="both"/>
        <w:rPr>
          <w:szCs w:val="24"/>
        </w:rPr>
      </w:pPr>
      <w:r>
        <w:rPr>
          <w:szCs w:val="24"/>
        </w:rPr>
        <w:t>Торговля ВВТ, особенности и регуляторы</w:t>
      </w:r>
    </w:p>
    <w:p w14:paraId="3519DBAF" w14:textId="77777777" w:rsidR="00720015" w:rsidRDefault="00720015" w:rsidP="00702FE5">
      <w:pPr>
        <w:pStyle w:val="ab"/>
        <w:numPr>
          <w:ilvl w:val="0"/>
          <w:numId w:val="24"/>
        </w:numPr>
        <w:tabs>
          <w:tab w:val="left" w:pos="567"/>
        </w:tabs>
        <w:suppressAutoHyphens/>
        <w:autoSpaceDE w:val="0"/>
        <w:autoSpaceDN w:val="0"/>
        <w:contextualSpacing/>
        <w:jc w:val="both"/>
        <w:rPr>
          <w:szCs w:val="24"/>
        </w:rPr>
      </w:pPr>
      <w:r>
        <w:rPr>
          <w:szCs w:val="24"/>
        </w:rPr>
        <w:t>Экспортный контроль , цели и задачи</w:t>
      </w:r>
    </w:p>
    <w:p w14:paraId="3C0DAB7B" w14:textId="77777777" w:rsidR="00FD74BA" w:rsidRDefault="00FD74BA" w:rsidP="00702FE5">
      <w:pPr>
        <w:pStyle w:val="ab"/>
        <w:numPr>
          <w:ilvl w:val="0"/>
          <w:numId w:val="24"/>
        </w:numPr>
        <w:tabs>
          <w:tab w:val="left" w:pos="567"/>
        </w:tabs>
        <w:suppressAutoHyphens/>
        <w:autoSpaceDE w:val="0"/>
        <w:autoSpaceDN w:val="0"/>
        <w:contextualSpacing/>
        <w:jc w:val="both"/>
        <w:rPr>
          <w:szCs w:val="24"/>
        </w:rPr>
      </w:pPr>
      <w:r>
        <w:rPr>
          <w:szCs w:val="24"/>
        </w:rPr>
        <w:t>Место Росси</w:t>
      </w:r>
      <w:r w:rsidR="00F9573D">
        <w:rPr>
          <w:szCs w:val="24"/>
        </w:rPr>
        <w:t>и на рынке зерновых пнрспективы и проблемы</w:t>
      </w:r>
    </w:p>
    <w:p w14:paraId="73785E87" w14:textId="77777777" w:rsidR="004D466B" w:rsidRDefault="004D466B" w:rsidP="00B53398">
      <w:pPr>
        <w:rPr>
          <w:sz w:val="24"/>
          <w:szCs w:val="24"/>
        </w:rPr>
      </w:pPr>
    </w:p>
    <w:p w14:paraId="6BCF60DE" w14:textId="77777777" w:rsidR="004D466B" w:rsidRPr="00EA0DEE" w:rsidRDefault="004D466B" w:rsidP="00B53398">
      <w:pPr>
        <w:rPr>
          <w:b/>
          <w:bCs/>
          <w:color w:val="000000" w:themeColor="text1"/>
          <w:sz w:val="24"/>
          <w:szCs w:val="24"/>
          <w:lang w:eastAsia="en-US"/>
        </w:rPr>
      </w:pPr>
    </w:p>
    <w:p w14:paraId="0DC4205C" w14:textId="77777777" w:rsidR="00C10491" w:rsidRPr="00EA0DEE" w:rsidRDefault="00C10491" w:rsidP="00C520A9">
      <w:pPr>
        <w:jc w:val="center"/>
        <w:rPr>
          <w:b/>
          <w:bCs/>
          <w:color w:val="000000" w:themeColor="text1"/>
          <w:sz w:val="24"/>
          <w:szCs w:val="24"/>
          <w:lang w:eastAsia="en-US"/>
        </w:rPr>
      </w:pPr>
      <w:r w:rsidRPr="00EA0DEE">
        <w:rPr>
          <w:b/>
          <w:bCs/>
          <w:color w:val="000000" w:themeColor="text1"/>
          <w:sz w:val="24"/>
          <w:szCs w:val="24"/>
          <w:lang w:eastAsia="en-US"/>
        </w:rPr>
        <w:t>Устный опрос</w:t>
      </w:r>
    </w:p>
    <w:p w14:paraId="381A18B4" w14:textId="77777777" w:rsidR="00942487" w:rsidRDefault="00FD74BA" w:rsidP="00702FE5">
      <w:pPr>
        <w:pStyle w:val="ab"/>
        <w:numPr>
          <w:ilvl w:val="0"/>
          <w:numId w:val="11"/>
        </w:numPr>
        <w:tabs>
          <w:tab w:val="left" w:pos="567"/>
        </w:tabs>
        <w:suppressAutoHyphens/>
        <w:autoSpaceDE w:val="0"/>
        <w:autoSpaceDN w:val="0"/>
        <w:ind w:left="0" w:firstLine="284"/>
        <w:contextualSpacing/>
        <w:jc w:val="both"/>
        <w:rPr>
          <w:szCs w:val="24"/>
        </w:rPr>
      </w:pPr>
      <w:r>
        <w:rPr>
          <w:szCs w:val="24"/>
        </w:rPr>
        <w:t xml:space="preserve">Баррель это </w:t>
      </w:r>
      <w:r w:rsidR="00720015">
        <w:rPr>
          <w:szCs w:val="24"/>
        </w:rPr>
        <w:t>с</w:t>
      </w:r>
      <w:r>
        <w:rPr>
          <w:szCs w:val="24"/>
        </w:rPr>
        <w:t>колько?</w:t>
      </w:r>
    </w:p>
    <w:p w14:paraId="5C327C78" w14:textId="77777777" w:rsidR="005A368E" w:rsidRDefault="00942487" w:rsidP="00702FE5">
      <w:pPr>
        <w:pStyle w:val="ab"/>
        <w:numPr>
          <w:ilvl w:val="0"/>
          <w:numId w:val="11"/>
        </w:numPr>
        <w:tabs>
          <w:tab w:val="left" w:pos="567"/>
        </w:tabs>
        <w:suppressAutoHyphens/>
        <w:autoSpaceDE w:val="0"/>
        <w:autoSpaceDN w:val="0"/>
        <w:ind w:left="0" w:firstLine="284"/>
        <w:contextualSpacing/>
        <w:jc w:val="both"/>
        <w:rPr>
          <w:szCs w:val="24"/>
        </w:rPr>
      </w:pPr>
      <w:r>
        <w:rPr>
          <w:szCs w:val="24"/>
        </w:rPr>
        <w:t xml:space="preserve">Назовите </w:t>
      </w:r>
      <w:r w:rsidR="00720015">
        <w:rPr>
          <w:szCs w:val="24"/>
        </w:rPr>
        <w:t xml:space="preserve">основные марки нефти, торгуемые в </w:t>
      </w:r>
      <w:r>
        <w:rPr>
          <w:szCs w:val="24"/>
        </w:rPr>
        <w:t>международной торговле</w:t>
      </w:r>
    </w:p>
    <w:p w14:paraId="17DDE196" w14:textId="77777777" w:rsidR="005A368E" w:rsidRDefault="005A368E" w:rsidP="00702FE5">
      <w:pPr>
        <w:pStyle w:val="ab"/>
        <w:numPr>
          <w:ilvl w:val="0"/>
          <w:numId w:val="11"/>
        </w:numPr>
        <w:tabs>
          <w:tab w:val="left" w:pos="567"/>
        </w:tabs>
        <w:suppressAutoHyphens/>
        <w:autoSpaceDE w:val="0"/>
        <w:autoSpaceDN w:val="0"/>
        <w:ind w:left="0" w:firstLine="284"/>
        <w:contextualSpacing/>
        <w:jc w:val="both"/>
        <w:rPr>
          <w:szCs w:val="24"/>
        </w:rPr>
      </w:pPr>
      <w:r w:rsidRPr="005A368E">
        <w:rPr>
          <w:szCs w:val="24"/>
        </w:rPr>
        <w:t>Что понимается под</w:t>
      </w:r>
      <w:r w:rsidR="00942487">
        <w:rPr>
          <w:szCs w:val="24"/>
        </w:rPr>
        <w:t xml:space="preserve"> к</w:t>
      </w:r>
      <w:r w:rsidR="006D2B16">
        <w:rPr>
          <w:szCs w:val="24"/>
        </w:rPr>
        <w:t>брокерским</w:t>
      </w:r>
      <w:r w:rsidR="00942487">
        <w:rPr>
          <w:szCs w:val="24"/>
        </w:rPr>
        <w:t xml:space="preserve"> соглашением, каковы его</w:t>
      </w:r>
      <w:r>
        <w:rPr>
          <w:szCs w:val="24"/>
        </w:rPr>
        <w:t xml:space="preserve"> условия?</w:t>
      </w:r>
    </w:p>
    <w:p w14:paraId="3623F0BD" w14:textId="77777777" w:rsidR="005A368E" w:rsidRDefault="006D2B16" w:rsidP="00702FE5">
      <w:pPr>
        <w:pStyle w:val="ab"/>
        <w:numPr>
          <w:ilvl w:val="0"/>
          <w:numId w:val="11"/>
        </w:numPr>
        <w:tabs>
          <w:tab w:val="left" w:pos="567"/>
        </w:tabs>
        <w:suppressAutoHyphens/>
        <w:autoSpaceDE w:val="0"/>
        <w:autoSpaceDN w:val="0"/>
        <w:ind w:left="0" w:firstLine="284"/>
        <w:contextualSpacing/>
        <w:jc w:val="both"/>
        <w:rPr>
          <w:szCs w:val="24"/>
        </w:rPr>
      </w:pPr>
      <w:r>
        <w:rPr>
          <w:szCs w:val="24"/>
        </w:rPr>
        <w:t xml:space="preserve">Назовите основных </w:t>
      </w:r>
      <w:r w:rsidR="00F9573D">
        <w:rPr>
          <w:szCs w:val="24"/>
        </w:rPr>
        <w:t>«</w:t>
      </w:r>
      <w:r>
        <w:rPr>
          <w:szCs w:val="24"/>
        </w:rPr>
        <w:t>игроков</w:t>
      </w:r>
      <w:r w:rsidR="00F9573D">
        <w:rPr>
          <w:szCs w:val="24"/>
        </w:rPr>
        <w:t>»</w:t>
      </w:r>
      <w:r>
        <w:rPr>
          <w:szCs w:val="24"/>
        </w:rPr>
        <w:t xml:space="preserve"> на рынке кофе, сахара, чая</w:t>
      </w:r>
      <w:r w:rsidR="00F9573D">
        <w:rPr>
          <w:szCs w:val="24"/>
        </w:rPr>
        <w:t xml:space="preserve"> и т.п.</w:t>
      </w:r>
      <w:r w:rsidR="009A6065">
        <w:rPr>
          <w:szCs w:val="24"/>
        </w:rPr>
        <w:t>?</w:t>
      </w:r>
    </w:p>
    <w:p w14:paraId="1BD753CF" w14:textId="77777777" w:rsidR="006D2B16" w:rsidRPr="006D2B16" w:rsidRDefault="009A6065" w:rsidP="006D2B16">
      <w:pPr>
        <w:pStyle w:val="ab"/>
        <w:numPr>
          <w:ilvl w:val="0"/>
          <w:numId w:val="11"/>
        </w:numPr>
        <w:tabs>
          <w:tab w:val="left" w:pos="567"/>
        </w:tabs>
        <w:suppressAutoHyphens/>
        <w:autoSpaceDE w:val="0"/>
        <w:autoSpaceDN w:val="0"/>
        <w:ind w:left="0" w:firstLine="284"/>
        <w:contextualSpacing/>
        <w:jc w:val="both"/>
        <w:rPr>
          <w:szCs w:val="24"/>
        </w:rPr>
      </w:pPr>
      <w:r>
        <w:rPr>
          <w:szCs w:val="24"/>
        </w:rPr>
        <w:t xml:space="preserve">Что такое </w:t>
      </w:r>
      <w:r w:rsidR="006D2B16">
        <w:rPr>
          <w:szCs w:val="24"/>
        </w:rPr>
        <w:t>сделки своп на</w:t>
      </w:r>
      <w:r w:rsidR="00F9573D">
        <w:rPr>
          <w:szCs w:val="24"/>
        </w:rPr>
        <w:t xml:space="preserve">международном </w:t>
      </w:r>
      <w:r w:rsidR="0087285F">
        <w:rPr>
          <w:szCs w:val="24"/>
        </w:rPr>
        <w:t>рынке газа</w:t>
      </w:r>
      <w:r w:rsidR="005A368E">
        <w:rPr>
          <w:szCs w:val="24"/>
        </w:rPr>
        <w:t>?</w:t>
      </w:r>
      <w:r w:rsidR="00942487">
        <w:rPr>
          <w:szCs w:val="24"/>
        </w:rPr>
        <w:t xml:space="preserve"> </w:t>
      </w:r>
    </w:p>
    <w:p w14:paraId="2EB6FB2D" w14:textId="77777777" w:rsidR="005A368E" w:rsidRDefault="006D2B16" w:rsidP="00702FE5">
      <w:pPr>
        <w:pStyle w:val="ab"/>
        <w:numPr>
          <w:ilvl w:val="0"/>
          <w:numId w:val="11"/>
        </w:numPr>
        <w:tabs>
          <w:tab w:val="left" w:pos="567"/>
        </w:tabs>
        <w:suppressAutoHyphens/>
        <w:autoSpaceDE w:val="0"/>
        <w:autoSpaceDN w:val="0"/>
        <w:ind w:left="0" w:firstLine="284"/>
        <w:contextualSpacing/>
        <w:jc w:val="both"/>
        <w:rPr>
          <w:szCs w:val="24"/>
        </w:rPr>
      </w:pPr>
      <w:r>
        <w:rPr>
          <w:szCs w:val="24"/>
        </w:rPr>
        <w:t>Назовите основных игроков на мировом рынке ВВТ</w:t>
      </w:r>
      <w:r w:rsidR="00942487">
        <w:rPr>
          <w:szCs w:val="24"/>
        </w:rPr>
        <w:t>?</w:t>
      </w:r>
    </w:p>
    <w:p w14:paraId="3CCEB20F" w14:textId="77777777" w:rsidR="00BD0584" w:rsidRPr="00221DAA" w:rsidRDefault="00BD0584" w:rsidP="00BD0584">
      <w:pPr>
        <w:pStyle w:val="ab"/>
        <w:numPr>
          <w:ilvl w:val="0"/>
          <w:numId w:val="11"/>
        </w:numPr>
        <w:tabs>
          <w:tab w:val="left" w:pos="567"/>
        </w:tabs>
        <w:suppressAutoHyphens/>
        <w:autoSpaceDE w:val="0"/>
        <w:autoSpaceDN w:val="0"/>
        <w:contextualSpacing/>
        <w:jc w:val="both"/>
        <w:rPr>
          <w:szCs w:val="24"/>
        </w:rPr>
      </w:pPr>
      <w:r>
        <w:rPr>
          <w:szCs w:val="24"/>
        </w:rPr>
        <w:t>Как формулируются требования к качеству в контракте на нефть?</w:t>
      </w:r>
    </w:p>
    <w:p w14:paraId="6091B294" w14:textId="77777777" w:rsidR="00BD0584" w:rsidRDefault="00BD0584" w:rsidP="00BD0584">
      <w:pPr>
        <w:pStyle w:val="ab"/>
        <w:numPr>
          <w:ilvl w:val="0"/>
          <w:numId w:val="11"/>
        </w:numPr>
        <w:tabs>
          <w:tab w:val="left" w:pos="567"/>
        </w:tabs>
        <w:suppressAutoHyphens/>
        <w:autoSpaceDE w:val="0"/>
        <w:autoSpaceDN w:val="0"/>
        <w:contextualSpacing/>
        <w:jc w:val="both"/>
        <w:rPr>
          <w:szCs w:val="24"/>
        </w:rPr>
      </w:pPr>
      <w:r>
        <w:rPr>
          <w:szCs w:val="24"/>
        </w:rPr>
        <w:t xml:space="preserve">Что </w:t>
      </w:r>
      <w:r w:rsidR="0087285F">
        <w:rPr>
          <w:szCs w:val="24"/>
        </w:rPr>
        <w:t>означает «</w:t>
      </w:r>
      <w:r>
        <w:rPr>
          <w:szCs w:val="24"/>
        </w:rPr>
        <w:t>тель-кель</w:t>
      </w:r>
      <w:r w:rsidR="0087285F">
        <w:rPr>
          <w:szCs w:val="24"/>
        </w:rPr>
        <w:t>» при определении касества товара в контракте</w:t>
      </w:r>
      <w:r>
        <w:rPr>
          <w:szCs w:val="24"/>
        </w:rPr>
        <w:t>?</w:t>
      </w:r>
    </w:p>
    <w:p w14:paraId="507CBC65" w14:textId="77777777" w:rsidR="00BD0584" w:rsidRDefault="0087285F" w:rsidP="00BD0584">
      <w:pPr>
        <w:pStyle w:val="ab"/>
        <w:numPr>
          <w:ilvl w:val="0"/>
          <w:numId w:val="11"/>
        </w:numPr>
        <w:tabs>
          <w:tab w:val="left" w:pos="567"/>
        </w:tabs>
        <w:suppressAutoHyphens/>
        <w:autoSpaceDE w:val="0"/>
        <w:autoSpaceDN w:val="0"/>
        <w:contextualSpacing/>
        <w:jc w:val="both"/>
        <w:rPr>
          <w:szCs w:val="24"/>
        </w:rPr>
      </w:pPr>
      <w:r>
        <w:rPr>
          <w:szCs w:val="24"/>
        </w:rPr>
        <w:t>Какие требования могут предъявляться к упаковке и таре при поставках зерновых</w:t>
      </w:r>
      <w:r w:rsidR="00BD0584">
        <w:rPr>
          <w:szCs w:val="24"/>
        </w:rPr>
        <w:t>?</w:t>
      </w:r>
    </w:p>
    <w:p w14:paraId="5C54465B" w14:textId="77777777" w:rsidR="00BD0584" w:rsidRDefault="00BD0584" w:rsidP="00BD0584">
      <w:pPr>
        <w:pStyle w:val="ab"/>
        <w:numPr>
          <w:ilvl w:val="0"/>
          <w:numId w:val="11"/>
        </w:numPr>
        <w:tabs>
          <w:tab w:val="left" w:pos="567"/>
        </w:tabs>
        <w:suppressAutoHyphens/>
        <w:autoSpaceDE w:val="0"/>
        <w:autoSpaceDN w:val="0"/>
        <w:contextualSpacing/>
        <w:jc w:val="both"/>
        <w:rPr>
          <w:szCs w:val="24"/>
        </w:rPr>
      </w:pPr>
      <w:r>
        <w:rPr>
          <w:szCs w:val="24"/>
        </w:rPr>
        <w:t>В какой валюте котируется сырая нефть на биржах?</w:t>
      </w:r>
    </w:p>
    <w:p w14:paraId="281BFED5" w14:textId="77777777" w:rsidR="005A368E" w:rsidRDefault="00F330F5" w:rsidP="00702FE5">
      <w:pPr>
        <w:pStyle w:val="ab"/>
        <w:numPr>
          <w:ilvl w:val="0"/>
          <w:numId w:val="11"/>
        </w:numPr>
        <w:tabs>
          <w:tab w:val="left" w:pos="567"/>
        </w:tabs>
        <w:suppressAutoHyphens/>
        <w:autoSpaceDE w:val="0"/>
        <w:autoSpaceDN w:val="0"/>
        <w:ind w:left="0" w:firstLine="284"/>
        <w:contextualSpacing/>
        <w:jc w:val="both"/>
        <w:rPr>
          <w:szCs w:val="24"/>
        </w:rPr>
      </w:pPr>
      <w:r>
        <w:rPr>
          <w:szCs w:val="24"/>
        </w:rPr>
        <w:t>Назовите</w:t>
      </w:r>
      <w:r w:rsidR="006D2B16">
        <w:rPr>
          <w:szCs w:val="24"/>
        </w:rPr>
        <w:t xml:space="preserve"> основные международные торговые площадки (биржи и аукционы)</w:t>
      </w:r>
      <w:r w:rsidR="005A368E">
        <w:rPr>
          <w:szCs w:val="24"/>
        </w:rPr>
        <w:t>?</w:t>
      </w:r>
      <w:r w:rsidR="006D2B16">
        <w:rPr>
          <w:szCs w:val="24"/>
        </w:rPr>
        <w:t xml:space="preserve"> </w:t>
      </w:r>
    </w:p>
    <w:p w14:paraId="550BE8D3" w14:textId="77777777" w:rsidR="00C10491" w:rsidRPr="00EA0DEE" w:rsidRDefault="00C10491" w:rsidP="00B53398">
      <w:pPr>
        <w:rPr>
          <w:b/>
          <w:bCs/>
          <w:color w:val="000000" w:themeColor="text1"/>
          <w:sz w:val="24"/>
          <w:szCs w:val="24"/>
          <w:lang w:eastAsia="en-US"/>
        </w:rPr>
      </w:pPr>
    </w:p>
    <w:p w14:paraId="44EFD060" w14:textId="77777777" w:rsidR="00F155D0" w:rsidRPr="0042712D" w:rsidRDefault="00C10491" w:rsidP="00F155D0">
      <w:pPr>
        <w:rPr>
          <w:b/>
          <w:bCs/>
          <w:sz w:val="24"/>
          <w:szCs w:val="24"/>
          <w:lang w:eastAsia="en-US"/>
        </w:rPr>
      </w:pPr>
      <w:r w:rsidRPr="00EA0DEE">
        <w:rPr>
          <w:b/>
          <w:bCs/>
          <w:color w:val="000000" w:themeColor="text1"/>
          <w:sz w:val="24"/>
          <w:szCs w:val="24"/>
          <w:lang w:eastAsia="en-US"/>
        </w:rPr>
        <w:t xml:space="preserve">Типовые оценочные материалы по теме </w:t>
      </w:r>
      <w:r w:rsidRPr="00EA0DEE">
        <w:rPr>
          <w:b/>
          <w:noProof/>
          <w:color w:val="000000" w:themeColor="text1"/>
          <w:sz w:val="24"/>
          <w:szCs w:val="24"/>
        </w:rPr>
        <w:t xml:space="preserve">6. </w:t>
      </w:r>
      <w:r w:rsidR="00F155D0" w:rsidRPr="0042712D">
        <w:rPr>
          <w:b/>
          <w:bCs/>
          <w:sz w:val="24"/>
          <w:szCs w:val="24"/>
          <w:lang w:eastAsia="en-US"/>
        </w:rPr>
        <w:t xml:space="preserve">Мировой рынок лесобумажных товаров, драгоценных металлов и камней, машиностроительных изделий оружия и военной техники., </w:t>
      </w:r>
    </w:p>
    <w:p w14:paraId="3F19D807" w14:textId="77777777" w:rsidR="00E62013" w:rsidRDefault="00E62013" w:rsidP="00F155D0">
      <w:pPr>
        <w:rPr>
          <w:b/>
          <w:color w:val="000000" w:themeColor="text1"/>
          <w:spacing w:val="1"/>
          <w:sz w:val="24"/>
          <w:szCs w:val="24"/>
        </w:rPr>
      </w:pPr>
    </w:p>
    <w:p w14:paraId="5D81669F" w14:textId="77777777" w:rsidR="00C10491" w:rsidRPr="00EA0DEE" w:rsidRDefault="00C10491" w:rsidP="00C520A9">
      <w:pPr>
        <w:jc w:val="center"/>
        <w:rPr>
          <w:color w:val="000000" w:themeColor="text1"/>
          <w:spacing w:val="1"/>
          <w:sz w:val="24"/>
          <w:szCs w:val="24"/>
        </w:rPr>
      </w:pPr>
      <w:r w:rsidRPr="00EA0DEE">
        <w:rPr>
          <w:b/>
          <w:color w:val="000000" w:themeColor="text1"/>
          <w:spacing w:val="1"/>
          <w:sz w:val="24"/>
          <w:szCs w:val="24"/>
        </w:rPr>
        <w:t>Темы докладов</w:t>
      </w:r>
      <w:r w:rsidR="00C520A9" w:rsidRPr="00EA0DEE">
        <w:rPr>
          <w:b/>
          <w:color w:val="000000" w:themeColor="text1"/>
          <w:spacing w:val="1"/>
          <w:sz w:val="24"/>
          <w:szCs w:val="24"/>
        </w:rPr>
        <w:t>:</w:t>
      </w:r>
    </w:p>
    <w:p w14:paraId="484AD90C" w14:textId="77777777" w:rsidR="00D82427" w:rsidRDefault="00D82427" w:rsidP="00752959">
      <w:pPr>
        <w:pStyle w:val="ab"/>
        <w:tabs>
          <w:tab w:val="left" w:pos="567"/>
        </w:tabs>
        <w:suppressAutoHyphens/>
        <w:autoSpaceDE w:val="0"/>
        <w:autoSpaceDN w:val="0"/>
        <w:ind w:left="284"/>
        <w:contextualSpacing/>
        <w:jc w:val="both"/>
        <w:rPr>
          <w:szCs w:val="24"/>
        </w:rPr>
      </w:pPr>
    </w:p>
    <w:p w14:paraId="7A7581CA" w14:textId="77777777" w:rsidR="00BD0584" w:rsidRPr="001D43B8" w:rsidRDefault="00BD0584" w:rsidP="00BD0584">
      <w:pPr>
        <w:pStyle w:val="ab"/>
        <w:numPr>
          <w:ilvl w:val="0"/>
          <w:numId w:val="12"/>
        </w:numPr>
        <w:tabs>
          <w:tab w:val="left" w:pos="567"/>
        </w:tabs>
        <w:suppressAutoHyphens/>
        <w:autoSpaceDE w:val="0"/>
        <w:autoSpaceDN w:val="0"/>
        <w:contextualSpacing/>
        <w:jc w:val="both"/>
        <w:rPr>
          <w:color w:val="000000" w:themeColor="text1"/>
          <w:szCs w:val="24"/>
          <w:lang w:eastAsia="en-US"/>
        </w:rPr>
      </w:pPr>
      <w:r w:rsidRPr="001D43B8">
        <w:rPr>
          <w:color w:val="000000" w:themeColor="text1"/>
          <w:szCs w:val="24"/>
          <w:lang w:eastAsia="en-US"/>
        </w:rPr>
        <w:t>Программы поддержки в РФ несырьевого и неэнергетического экспорта</w:t>
      </w:r>
    </w:p>
    <w:p w14:paraId="090119D2" w14:textId="77777777" w:rsidR="00752959" w:rsidRPr="00752959" w:rsidRDefault="00752959" w:rsidP="00702FE5">
      <w:pPr>
        <w:numPr>
          <w:ilvl w:val="0"/>
          <w:numId w:val="12"/>
        </w:numPr>
        <w:jc w:val="both"/>
        <w:rPr>
          <w:sz w:val="24"/>
          <w:szCs w:val="24"/>
        </w:rPr>
      </w:pPr>
      <w:r w:rsidRPr="00752959">
        <w:rPr>
          <w:sz w:val="24"/>
          <w:szCs w:val="24"/>
        </w:rPr>
        <w:t>Особенности заключения сделок</w:t>
      </w:r>
      <w:r w:rsidR="00436EE5">
        <w:rPr>
          <w:sz w:val="24"/>
          <w:szCs w:val="24"/>
        </w:rPr>
        <w:t xml:space="preserve"> на рынке сырых алмазов</w:t>
      </w:r>
      <w:r w:rsidRPr="00752959">
        <w:rPr>
          <w:sz w:val="24"/>
          <w:szCs w:val="24"/>
        </w:rPr>
        <w:t>.</w:t>
      </w:r>
    </w:p>
    <w:p w14:paraId="0A485573" w14:textId="77777777" w:rsidR="00752959" w:rsidRPr="00752959" w:rsidRDefault="00752959" w:rsidP="00702FE5">
      <w:pPr>
        <w:numPr>
          <w:ilvl w:val="0"/>
          <w:numId w:val="12"/>
        </w:numPr>
        <w:jc w:val="both"/>
        <w:rPr>
          <w:sz w:val="24"/>
          <w:szCs w:val="24"/>
        </w:rPr>
      </w:pPr>
      <w:r w:rsidRPr="00752959">
        <w:rPr>
          <w:sz w:val="24"/>
          <w:szCs w:val="24"/>
        </w:rPr>
        <w:t xml:space="preserve">Особенности заключения </w:t>
      </w:r>
      <w:r w:rsidR="00436EE5">
        <w:rPr>
          <w:sz w:val="24"/>
          <w:szCs w:val="24"/>
        </w:rPr>
        <w:t xml:space="preserve">лизинговых </w:t>
      </w:r>
      <w:r w:rsidRPr="00752959">
        <w:rPr>
          <w:sz w:val="24"/>
          <w:szCs w:val="24"/>
        </w:rPr>
        <w:t>сделок.</w:t>
      </w:r>
    </w:p>
    <w:p w14:paraId="1402CD2F" w14:textId="77777777" w:rsidR="00752959" w:rsidRPr="00752959" w:rsidRDefault="00752959" w:rsidP="00702FE5">
      <w:pPr>
        <w:numPr>
          <w:ilvl w:val="0"/>
          <w:numId w:val="12"/>
        </w:numPr>
        <w:jc w:val="both"/>
        <w:rPr>
          <w:sz w:val="24"/>
          <w:szCs w:val="24"/>
        </w:rPr>
      </w:pPr>
      <w:r w:rsidRPr="00752959">
        <w:rPr>
          <w:sz w:val="24"/>
          <w:szCs w:val="24"/>
        </w:rPr>
        <w:lastRenderedPageBreak/>
        <w:t xml:space="preserve">Особенности заключения сделок в рамках </w:t>
      </w:r>
      <w:r w:rsidR="00436EE5">
        <w:rPr>
          <w:sz w:val="24"/>
          <w:szCs w:val="24"/>
        </w:rPr>
        <w:t xml:space="preserve"> специализированных и универсальных </w:t>
      </w:r>
      <w:r w:rsidRPr="00752959">
        <w:rPr>
          <w:sz w:val="24"/>
          <w:szCs w:val="24"/>
        </w:rPr>
        <w:t>международных товарных бирж</w:t>
      </w:r>
      <w:r w:rsidR="00436EE5">
        <w:rPr>
          <w:sz w:val="24"/>
          <w:szCs w:val="24"/>
        </w:rPr>
        <w:t xml:space="preserve"> (лес, алмазы, станки и машины)</w:t>
      </w:r>
      <w:r w:rsidRPr="00752959">
        <w:rPr>
          <w:sz w:val="24"/>
          <w:szCs w:val="24"/>
        </w:rPr>
        <w:t>.</w:t>
      </w:r>
    </w:p>
    <w:p w14:paraId="4A864496" w14:textId="77777777" w:rsidR="00752959" w:rsidRPr="00752959" w:rsidRDefault="00752959" w:rsidP="00702FE5">
      <w:pPr>
        <w:numPr>
          <w:ilvl w:val="0"/>
          <w:numId w:val="12"/>
        </w:numPr>
        <w:jc w:val="both"/>
        <w:rPr>
          <w:sz w:val="24"/>
          <w:szCs w:val="24"/>
        </w:rPr>
      </w:pPr>
      <w:r w:rsidRPr="00752959">
        <w:rPr>
          <w:sz w:val="24"/>
          <w:szCs w:val="24"/>
        </w:rPr>
        <w:t>Особенности заключения сделок на международных аукционах.</w:t>
      </w:r>
    </w:p>
    <w:p w14:paraId="1C021765" w14:textId="77777777" w:rsidR="00752959" w:rsidRPr="00752959" w:rsidRDefault="00752959" w:rsidP="00702FE5">
      <w:pPr>
        <w:numPr>
          <w:ilvl w:val="0"/>
          <w:numId w:val="12"/>
        </w:numPr>
        <w:jc w:val="both"/>
        <w:rPr>
          <w:sz w:val="24"/>
          <w:szCs w:val="24"/>
        </w:rPr>
      </w:pPr>
      <w:r w:rsidRPr="00752959">
        <w:rPr>
          <w:sz w:val="24"/>
          <w:szCs w:val="24"/>
        </w:rPr>
        <w:t>Особенности и проблемы заключения сделок в системе организации международных торгов.</w:t>
      </w:r>
    </w:p>
    <w:p w14:paraId="17483C8F" w14:textId="77777777" w:rsidR="00683CAB" w:rsidRPr="00752959" w:rsidRDefault="00683CAB" w:rsidP="00752959">
      <w:pPr>
        <w:jc w:val="center"/>
        <w:rPr>
          <w:b/>
          <w:color w:val="000000" w:themeColor="text1"/>
          <w:spacing w:val="1"/>
          <w:sz w:val="24"/>
          <w:szCs w:val="24"/>
        </w:rPr>
      </w:pPr>
    </w:p>
    <w:p w14:paraId="4947FCA3" w14:textId="77777777" w:rsidR="00C10491" w:rsidRPr="00EA0DEE" w:rsidRDefault="00C10491" w:rsidP="00D82427">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69B3C604" w14:textId="77777777" w:rsidR="009A3A68" w:rsidRDefault="009A3A68" w:rsidP="00702FE5">
      <w:pPr>
        <w:pStyle w:val="ab"/>
        <w:numPr>
          <w:ilvl w:val="0"/>
          <w:numId w:val="13"/>
        </w:numPr>
        <w:tabs>
          <w:tab w:val="left" w:pos="567"/>
        </w:tabs>
        <w:suppressAutoHyphens/>
        <w:autoSpaceDE w:val="0"/>
        <w:autoSpaceDN w:val="0"/>
        <w:ind w:left="0" w:firstLine="284"/>
        <w:contextualSpacing/>
        <w:jc w:val="both"/>
        <w:rPr>
          <w:szCs w:val="24"/>
        </w:rPr>
      </w:pPr>
      <w:r>
        <w:rPr>
          <w:szCs w:val="24"/>
        </w:rPr>
        <w:t>Создание сбытовой сети в ст</w:t>
      </w:r>
      <w:r w:rsidR="0087285F">
        <w:rPr>
          <w:szCs w:val="24"/>
        </w:rPr>
        <w:t>ране экспорта готовой продукции, для какх товаров это является необходимостью?</w:t>
      </w:r>
    </w:p>
    <w:p w14:paraId="30C06843" w14:textId="77777777" w:rsidR="0087285F" w:rsidRPr="001D43B8" w:rsidRDefault="0087285F" w:rsidP="0087285F">
      <w:pPr>
        <w:pStyle w:val="ab"/>
        <w:numPr>
          <w:ilvl w:val="0"/>
          <w:numId w:val="13"/>
        </w:numPr>
        <w:tabs>
          <w:tab w:val="left" w:pos="567"/>
        </w:tabs>
        <w:suppressAutoHyphens/>
        <w:autoSpaceDE w:val="0"/>
        <w:autoSpaceDN w:val="0"/>
        <w:contextualSpacing/>
        <w:jc w:val="both"/>
        <w:rPr>
          <w:color w:val="000000" w:themeColor="text1"/>
          <w:szCs w:val="24"/>
          <w:lang w:eastAsia="en-US"/>
        </w:rPr>
      </w:pPr>
      <w:r w:rsidRPr="001D43B8">
        <w:rPr>
          <w:color w:val="000000" w:themeColor="text1"/>
          <w:szCs w:val="24"/>
          <w:lang w:eastAsia="en-US"/>
        </w:rPr>
        <w:t>Снижение объемов сырьевой торговли</w:t>
      </w:r>
      <w:r>
        <w:rPr>
          <w:color w:val="000000" w:themeColor="text1"/>
          <w:szCs w:val="24"/>
          <w:lang w:eastAsia="en-US"/>
        </w:rPr>
        <w:t xml:space="preserve"> устойчивая тенденция или временный спад?</w:t>
      </w:r>
    </w:p>
    <w:p w14:paraId="606C9FE4" w14:textId="77777777" w:rsidR="00436EE5" w:rsidRDefault="00436EE5" w:rsidP="00702FE5">
      <w:pPr>
        <w:pStyle w:val="ab"/>
        <w:numPr>
          <w:ilvl w:val="0"/>
          <w:numId w:val="13"/>
        </w:numPr>
        <w:tabs>
          <w:tab w:val="left" w:pos="567"/>
        </w:tabs>
        <w:suppressAutoHyphens/>
        <w:autoSpaceDE w:val="0"/>
        <w:autoSpaceDN w:val="0"/>
        <w:ind w:left="0" w:firstLine="284"/>
        <w:contextualSpacing/>
        <w:jc w:val="both"/>
        <w:rPr>
          <w:szCs w:val="24"/>
        </w:rPr>
      </w:pPr>
      <w:r>
        <w:rPr>
          <w:szCs w:val="24"/>
        </w:rPr>
        <w:t>Внешнеторговые стратегии выхода на новые рынки (по странам</w:t>
      </w:r>
      <w:r w:rsidR="0087285F">
        <w:rPr>
          <w:szCs w:val="24"/>
        </w:rPr>
        <w:t xml:space="preserve"> и товарным группам</w:t>
      </w:r>
      <w:r>
        <w:rPr>
          <w:szCs w:val="24"/>
        </w:rPr>
        <w:t>)</w:t>
      </w:r>
    </w:p>
    <w:p w14:paraId="423EC798" w14:textId="77777777" w:rsidR="00683CAB" w:rsidRDefault="00436EE5" w:rsidP="00702FE5">
      <w:pPr>
        <w:pStyle w:val="ab"/>
        <w:numPr>
          <w:ilvl w:val="0"/>
          <w:numId w:val="13"/>
        </w:numPr>
        <w:tabs>
          <w:tab w:val="left" w:pos="567"/>
        </w:tabs>
        <w:suppressAutoHyphens/>
        <w:autoSpaceDE w:val="0"/>
        <w:autoSpaceDN w:val="0"/>
        <w:ind w:left="0" w:firstLine="284"/>
        <w:contextualSpacing/>
        <w:jc w:val="both"/>
        <w:rPr>
          <w:szCs w:val="24"/>
        </w:rPr>
      </w:pPr>
      <w:r>
        <w:rPr>
          <w:szCs w:val="24"/>
        </w:rPr>
        <w:t xml:space="preserve">Проблемы </w:t>
      </w:r>
      <w:r w:rsidR="00683CAB" w:rsidRPr="0096161B">
        <w:rPr>
          <w:szCs w:val="24"/>
        </w:rPr>
        <w:t>использования в современных международных расчетных отношениях национальных валют</w:t>
      </w:r>
      <w:r>
        <w:rPr>
          <w:szCs w:val="24"/>
        </w:rPr>
        <w:t xml:space="preserve"> в рамках ЕАЭС, БРИКС.</w:t>
      </w:r>
    </w:p>
    <w:p w14:paraId="7D7BDCEB" w14:textId="77777777" w:rsidR="00683CAB" w:rsidRPr="00F9573D" w:rsidRDefault="00F9573D" w:rsidP="00F9573D">
      <w:pPr>
        <w:pStyle w:val="ab"/>
        <w:numPr>
          <w:ilvl w:val="0"/>
          <w:numId w:val="13"/>
        </w:numPr>
        <w:tabs>
          <w:tab w:val="left" w:pos="567"/>
        </w:tabs>
        <w:suppressAutoHyphens/>
        <w:autoSpaceDE w:val="0"/>
        <w:autoSpaceDN w:val="0"/>
        <w:contextualSpacing/>
        <w:jc w:val="both"/>
        <w:rPr>
          <w:szCs w:val="24"/>
        </w:rPr>
      </w:pPr>
      <w:r>
        <w:rPr>
          <w:szCs w:val="24"/>
        </w:rPr>
        <w:t>Использование</w:t>
      </w:r>
      <w:r w:rsidRPr="004D466B">
        <w:rPr>
          <w:szCs w:val="24"/>
        </w:rPr>
        <w:t xml:space="preserve"> </w:t>
      </w:r>
      <w:r>
        <w:rPr>
          <w:szCs w:val="24"/>
        </w:rPr>
        <w:t>сделок офсет в международной торговле</w:t>
      </w:r>
      <w:r w:rsidR="009A3A68" w:rsidRPr="00F9573D">
        <w:rPr>
          <w:szCs w:val="24"/>
        </w:rPr>
        <w:t>.</w:t>
      </w:r>
    </w:p>
    <w:p w14:paraId="13D7273F" w14:textId="77777777" w:rsidR="00BD0584" w:rsidRDefault="00BD0584" w:rsidP="00BD0584">
      <w:pPr>
        <w:pStyle w:val="ab"/>
        <w:numPr>
          <w:ilvl w:val="0"/>
          <w:numId w:val="13"/>
        </w:numPr>
        <w:tabs>
          <w:tab w:val="left" w:pos="567"/>
        </w:tabs>
        <w:suppressAutoHyphens/>
        <w:autoSpaceDE w:val="0"/>
        <w:autoSpaceDN w:val="0"/>
        <w:contextualSpacing/>
        <w:jc w:val="both"/>
        <w:rPr>
          <w:szCs w:val="24"/>
        </w:rPr>
      </w:pPr>
      <w:r w:rsidRPr="005D451A">
        <w:rPr>
          <w:szCs w:val="24"/>
        </w:rPr>
        <w:t xml:space="preserve">Выделите </w:t>
      </w:r>
      <w:r>
        <w:rPr>
          <w:szCs w:val="24"/>
        </w:rPr>
        <w:t>особенности биржевых контрактов на лесоматериалы</w:t>
      </w:r>
    </w:p>
    <w:p w14:paraId="400969BD" w14:textId="77777777" w:rsidR="00FD74BA" w:rsidRPr="00FD74BA" w:rsidRDefault="00FD74BA" w:rsidP="00FD74BA">
      <w:pPr>
        <w:pStyle w:val="ab"/>
        <w:numPr>
          <w:ilvl w:val="0"/>
          <w:numId w:val="13"/>
        </w:numPr>
        <w:tabs>
          <w:tab w:val="left" w:pos="567"/>
        </w:tabs>
        <w:suppressAutoHyphens/>
        <w:autoSpaceDE w:val="0"/>
        <w:autoSpaceDN w:val="0"/>
        <w:ind w:left="0" w:firstLine="284"/>
        <w:contextualSpacing/>
        <w:rPr>
          <w:szCs w:val="24"/>
        </w:rPr>
      </w:pPr>
      <w:r w:rsidRPr="00FD74BA">
        <w:rPr>
          <w:szCs w:val="24"/>
        </w:rPr>
        <w:t>Состав пакета документов в рамках исполнения заказа экспортером</w:t>
      </w:r>
      <w:r w:rsidR="0087285F">
        <w:rPr>
          <w:szCs w:val="24"/>
        </w:rPr>
        <w:t xml:space="preserve"> (импортером)</w:t>
      </w:r>
      <w:r w:rsidRPr="00FD74BA">
        <w:rPr>
          <w:szCs w:val="24"/>
        </w:rPr>
        <w:t xml:space="preserve"> и их назначение.</w:t>
      </w:r>
    </w:p>
    <w:p w14:paraId="442A46EF" w14:textId="77777777" w:rsidR="00683CAB" w:rsidRPr="00FD74BA" w:rsidRDefault="00683CAB" w:rsidP="00FD74BA">
      <w:pPr>
        <w:tabs>
          <w:tab w:val="left" w:pos="567"/>
        </w:tabs>
        <w:suppressAutoHyphens/>
        <w:autoSpaceDE w:val="0"/>
        <w:autoSpaceDN w:val="0"/>
        <w:contextualSpacing/>
        <w:rPr>
          <w:b/>
          <w:szCs w:val="24"/>
        </w:rPr>
      </w:pPr>
    </w:p>
    <w:p w14:paraId="24F01F69" w14:textId="77777777" w:rsidR="00683CAB" w:rsidRDefault="00683CAB" w:rsidP="00FD765C">
      <w:pPr>
        <w:jc w:val="center"/>
        <w:rPr>
          <w:b/>
          <w:bCs/>
          <w:color w:val="000000" w:themeColor="text1"/>
          <w:sz w:val="24"/>
          <w:szCs w:val="24"/>
          <w:lang w:eastAsia="en-US"/>
        </w:rPr>
      </w:pPr>
    </w:p>
    <w:p w14:paraId="2AF1B7CB" w14:textId="77777777" w:rsidR="00FD765C" w:rsidRPr="00EA0DEE" w:rsidRDefault="00FD765C" w:rsidP="00FD765C">
      <w:pPr>
        <w:jc w:val="center"/>
        <w:rPr>
          <w:b/>
          <w:color w:val="000000" w:themeColor="text1"/>
          <w:sz w:val="24"/>
          <w:szCs w:val="24"/>
        </w:rPr>
      </w:pPr>
      <w:r w:rsidRPr="00EA0DEE">
        <w:rPr>
          <w:b/>
          <w:bCs/>
          <w:color w:val="000000" w:themeColor="text1"/>
          <w:sz w:val="24"/>
          <w:szCs w:val="24"/>
          <w:lang w:eastAsia="en-US"/>
        </w:rPr>
        <w:t>Практическое задание</w:t>
      </w:r>
    </w:p>
    <w:p w14:paraId="1624A683" w14:textId="77777777" w:rsidR="00CE3431" w:rsidRDefault="00683CAB" w:rsidP="0087285F">
      <w:pPr>
        <w:ind w:firstLine="708"/>
        <w:jc w:val="both"/>
        <w:rPr>
          <w:color w:val="000000" w:themeColor="text1"/>
          <w:sz w:val="24"/>
          <w:szCs w:val="24"/>
        </w:rPr>
      </w:pPr>
      <w:r w:rsidRPr="00EA0DEE">
        <w:rPr>
          <w:color w:val="000000" w:themeColor="text1"/>
          <w:sz w:val="24"/>
          <w:szCs w:val="24"/>
        </w:rPr>
        <w:t>В ходе занятия группа студентов разбив</w:t>
      </w:r>
      <w:r w:rsidR="00752959">
        <w:rPr>
          <w:color w:val="000000" w:themeColor="text1"/>
          <w:sz w:val="24"/>
          <w:szCs w:val="24"/>
        </w:rPr>
        <w:t>ается на подгруппы (5-6</w:t>
      </w:r>
      <w:r w:rsidRPr="00EA0DEE">
        <w:rPr>
          <w:color w:val="000000" w:themeColor="text1"/>
          <w:sz w:val="24"/>
          <w:szCs w:val="24"/>
        </w:rPr>
        <w:t xml:space="preserve"> чел.). Каждая подгруппа на основе сводного статистического материала, приготовленного преподавателем заранее, а также самостоятельного поиска соответствующей информации в сети Интернет, должна </w:t>
      </w:r>
      <w:r w:rsidR="00752959">
        <w:rPr>
          <w:color w:val="000000" w:themeColor="text1"/>
          <w:sz w:val="24"/>
          <w:szCs w:val="24"/>
        </w:rPr>
        <w:t>проанализировать и предложить оптиимальный вариант заключения контракта на машиностроительную продукцию (</w:t>
      </w:r>
      <w:r w:rsidR="009A3A68">
        <w:rPr>
          <w:color w:val="000000" w:themeColor="text1"/>
          <w:sz w:val="24"/>
          <w:szCs w:val="24"/>
        </w:rPr>
        <w:t xml:space="preserve">например, фрезерные </w:t>
      </w:r>
      <w:r w:rsidR="00752959">
        <w:rPr>
          <w:color w:val="000000" w:themeColor="text1"/>
          <w:sz w:val="24"/>
          <w:szCs w:val="24"/>
        </w:rPr>
        <w:t>станки)</w:t>
      </w:r>
      <w:r w:rsidR="009A3A68">
        <w:rPr>
          <w:color w:val="000000" w:themeColor="text1"/>
          <w:sz w:val="24"/>
          <w:szCs w:val="24"/>
        </w:rPr>
        <w:t xml:space="preserve"> через конкретную биржу из списка предложенных.</w:t>
      </w:r>
    </w:p>
    <w:p w14:paraId="1714B92C" w14:textId="77777777" w:rsidR="00683CAB" w:rsidRDefault="00683CAB" w:rsidP="00B53398">
      <w:pPr>
        <w:jc w:val="both"/>
        <w:rPr>
          <w:b/>
          <w:color w:val="000000" w:themeColor="text1"/>
          <w:sz w:val="24"/>
          <w:szCs w:val="24"/>
          <w:lang w:eastAsia="en-US"/>
        </w:rPr>
      </w:pPr>
    </w:p>
    <w:p w14:paraId="11108EB3" w14:textId="77777777" w:rsidR="00F155D0" w:rsidRPr="0042712D" w:rsidRDefault="00E62013" w:rsidP="00F155D0">
      <w:pPr>
        <w:rPr>
          <w:b/>
          <w:bCs/>
          <w:sz w:val="24"/>
          <w:szCs w:val="24"/>
          <w:lang w:eastAsia="en-US"/>
        </w:rPr>
      </w:pPr>
      <w:r w:rsidRPr="00EA0DEE">
        <w:rPr>
          <w:b/>
          <w:bCs/>
          <w:color w:val="000000" w:themeColor="text1"/>
          <w:sz w:val="24"/>
          <w:szCs w:val="24"/>
          <w:lang w:eastAsia="en-US"/>
        </w:rPr>
        <w:t xml:space="preserve">Типовые оценочные материалы по теме </w:t>
      </w:r>
      <w:r>
        <w:rPr>
          <w:b/>
          <w:noProof/>
          <w:color w:val="000000" w:themeColor="text1"/>
          <w:sz w:val="24"/>
          <w:szCs w:val="24"/>
        </w:rPr>
        <w:t>7</w:t>
      </w:r>
      <w:r w:rsidRPr="00EA0DEE">
        <w:rPr>
          <w:b/>
          <w:noProof/>
          <w:color w:val="000000" w:themeColor="text1"/>
          <w:sz w:val="24"/>
          <w:szCs w:val="24"/>
        </w:rPr>
        <w:t xml:space="preserve">. </w:t>
      </w:r>
      <w:r w:rsidR="00F155D0" w:rsidRPr="0042712D">
        <w:rPr>
          <w:b/>
          <w:bCs/>
          <w:sz w:val="24"/>
          <w:szCs w:val="24"/>
          <w:lang w:eastAsia="en-US"/>
        </w:rPr>
        <w:t>Международный технологический обмен и торговля услугами</w:t>
      </w:r>
    </w:p>
    <w:p w14:paraId="433F27F8" w14:textId="77777777" w:rsidR="00E62013" w:rsidRPr="00EA0DEE" w:rsidRDefault="00E62013" w:rsidP="00E62013">
      <w:pPr>
        <w:jc w:val="center"/>
        <w:rPr>
          <w:color w:val="000000" w:themeColor="text1"/>
          <w:spacing w:val="1"/>
          <w:sz w:val="24"/>
          <w:szCs w:val="24"/>
        </w:rPr>
      </w:pPr>
      <w:r w:rsidRPr="00EA0DEE">
        <w:rPr>
          <w:b/>
          <w:color w:val="000000" w:themeColor="text1"/>
          <w:spacing w:val="1"/>
          <w:sz w:val="24"/>
          <w:szCs w:val="24"/>
        </w:rPr>
        <w:t>Темы докладов:</w:t>
      </w:r>
    </w:p>
    <w:p w14:paraId="68ED1EBF" w14:textId="77777777" w:rsidR="00752959" w:rsidRPr="003E3892" w:rsidRDefault="00BD0584" w:rsidP="003E3892">
      <w:pPr>
        <w:pStyle w:val="ab"/>
        <w:numPr>
          <w:ilvl w:val="0"/>
          <w:numId w:val="32"/>
        </w:numPr>
        <w:jc w:val="both"/>
        <w:rPr>
          <w:color w:val="000000" w:themeColor="text1"/>
          <w:szCs w:val="24"/>
          <w:lang w:eastAsia="en-US"/>
        </w:rPr>
      </w:pPr>
      <w:r w:rsidRPr="003E3892">
        <w:rPr>
          <w:color w:val="000000" w:themeColor="text1"/>
          <w:szCs w:val="24"/>
          <w:lang w:eastAsia="en-US"/>
        </w:rPr>
        <w:t xml:space="preserve">Услуги как самостоятельный </w:t>
      </w:r>
      <w:r w:rsidR="003E3892" w:rsidRPr="003E3892">
        <w:rPr>
          <w:color w:val="000000" w:themeColor="text1"/>
          <w:szCs w:val="24"/>
          <w:lang w:eastAsia="en-US"/>
        </w:rPr>
        <w:t xml:space="preserve">предмет торговли </w:t>
      </w:r>
    </w:p>
    <w:p w14:paraId="6BC1746E" w14:textId="77777777" w:rsidR="003E3892" w:rsidRPr="003E3892" w:rsidRDefault="003E3892" w:rsidP="003E3892">
      <w:pPr>
        <w:pStyle w:val="ab"/>
        <w:numPr>
          <w:ilvl w:val="0"/>
          <w:numId w:val="32"/>
        </w:numPr>
        <w:jc w:val="both"/>
        <w:rPr>
          <w:color w:val="000000" w:themeColor="text1"/>
          <w:szCs w:val="24"/>
          <w:lang w:eastAsia="en-US"/>
        </w:rPr>
      </w:pPr>
      <w:r w:rsidRPr="003E3892">
        <w:rPr>
          <w:color w:val="000000" w:themeColor="text1"/>
          <w:szCs w:val="24"/>
          <w:lang w:eastAsia="en-US"/>
        </w:rPr>
        <w:t>Сопутствующие услуги в международной торговле</w:t>
      </w:r>
    </w:p>
    <w:p w14:paraId="779C8124" w14:textId="77777777" w:rsidR="003E3892" w:rsidRDefault="003E3892" w:rsidP="003E3892">
      <w:pPr>
        <w:pStyle w:val="ab"/>
        <w:numPr>
          <w:ilvl w:val="0"/>
          <w:numId w:val="32"/>
        </w:numPr>
        <w:jc w:val="both"/>
        <w:rPr>
          <w:color w:val="000000" w:themeColor="text1"/>
          <w:szCs w:val="24"/>
          <w:lang w:eastAsia="en-US"/>
        </w:rPr>
      </w:pPr>
      <w:r w:rsidRPr="003E3892">
        <w:rPr>
          <w:color w:val="000000" w:themeColor="text1"/>
          <w:szCs w:val="24"/>
          <w:lang w:eastAsia="en-US"/>
        </w:rPr>
        <w:t xml:space="preserve">Ограничения в секторе услуг для </w:t>
      </w:r>
      <w:r>
        <w:rPr>
          <w:color w:val="000000" w:themeColor="text1"/>
          <w:szCs w:val="24"/>
          <w:lang w:eastAsia="en-US"/>
        </w:rPr>
        <w:t>иностранных поставщиков услуг</w:t>
      </w:r>
    </w:p>
    <w:p w14:paraId="4A13328C" w14:textId="77777777" w:rsidR="00732150" w:rsidRPr="00684BBA" w:rsidRDefault="00732150" w:rsidP="00732150">
      <w:pPr>
        <w:pStyle w:val="ab"/>
        <w:numPr>
          <w:ilvl w:val="0"/>
          <w:numId w:val="32"/>
        </w:numPr>
        <w:jc w:val="both"/>
        <w:rPr>
          <w:szCs w:val="24"/>
        </w:rPr>
      </w:pPr>
      <w:r w:rsidRPr="00684BBA">
        <w:rPr>
          <w:szCs w:val="24"/>
        </w:rPr>
        <w:t>Соглашение ТРИПс ВТО и его соблюдение</w:t>
      </w:r>
    </w:p>
    <w:p w14:paraId="5D86F10F" w14:textId="77777777" w:rsidR="003E3892" w:rsidRDefault="003E3892" w:rsidP="003E3892">
      <w:pPr>
        <w:pStyle w:val="ab"/>
        <w:numPr>
          <w:ilvl w:val="0"/>
          <w:numId w:val="32"/>
        </w:numPr>
        <w:jc w:val="both"/>
        <w:rPr>
          <w:color w:val="000000" w:themeColor="text1"/>
          <w:szCs w:val="24"/>
          <w:lang w:eastAsia="en-US"/>
        </w:rPr>
      </w:pPr>
      <w:r>
        <w:rPr>
          <w:color w:val="000000" w:themeColor="text1"/>
          <w:szCs w:val="24"/>
          <w:lang w:eastAsia="en-US"/>
        </w:rPr>
        <w:t>Проблемы охраны промышленной и интеллектуальной собственности в международной торговле</w:t>
      </w:r>
    </w:p>
    <w:p w14:paraId="1CDAC23D" w14:textId="77777777" w:rsidR="003E3892" w:rsidRDefault="003E3892" w:rsidP="003E3892">
      <w:pPr>
        <w:pStyle w:val="ab"/>
        <w:numPr>
          <w:ilvl w:val="0"/>
          <w:numId w:val="32"/>
        </w:numPr>
        <w:jc w:val="both"/>
        <w:rPr>
          <w:color w:val="000000" w:themeColor="text1"/>
          <w:szCs w:val="24"/>
          <w:lang w:eastAsia="en-US"/>
        </w:rPr>
      </w:pPr>
      <w:r>
        <w:rPr>
          <w:color w:val="000000" w:themeColor="text1"/>
          <w:szCs w:val="24"/>
          <w:lang w:eastAsia="en-US"/>
        </w:rPr>
        <w:t>Международный трансфер технологий и санкции</w:t>
      </w:r>
    </w:p>
    <w:p w14:paraId="0F5A6652" w14:textId="77777777" w:rsidR="003E3892" w:rsidRPr="003E3892" w:rsidRDefault="003E3892" w:rsidP="003E3892">
      <w:pPr>
        <w:pStyle w:val="ab"/>
        <w:numPr>
          <w:ilvl w:val="0"/>
          <w:numId w:val="32"/>
        </w:numPr>
        <w:jc w:val="both"/>
        <w:rPr>
          <w:color w:val="000000" w:themeColor="text1"/>
          <w:szCs w:val="24"/>
          <w:lang w:eastAsia="en-US"/>
        </w:rPr>
      </w:pPr>
      <w:r>
        <w:rPr>
          <w:color w:val="000000" w:themeColor="text1"/>
          <w:szCs w:val="24"/>
          <w:lang w:eastAsia="en-US"/>
        </w:rPr>
        <w:t>ТРОИС и его назначение</w:t>
      </w:r>
    </w:p>
    <w:p w14:paraId="1A140832" w14:textId="77777777" w:rsidR="00FD765C" w:rsidRPr="00EA0DEE" w:rsidRDefault="00FD765C" w:rsidP="00FD765C">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0D8B26AE" w14:textId="77777777" w:rsidR="00BD0584" w:rsidRDefault="00BD0584" w:rsidP="00BD0584">
      <w:pPr>
        <w:pStyle w:val="ab"/>
        <w:numPr>
          <w:ilvl w:val="0"/>
          <w:numId w:val="14"/>
        </w:numPr>
        <w:tabs>
          <w:tab w:val="left" w:pos="567"/>
        </w:tabs>
        <w:suppressAutoHyphens/>
        <w:autoSpaceDE w:val="0"/>
        <w:autoSpaceDN w:val="0"/>
        <w:contextualSpacing/>
        <w:rPr>
          <w:szCs w:val="24"/>
        </w:rPr>
      </w:pPr>
      <w:r>
        <w:rPr>
          <w:szCs w:val="24"/>
        </w:rPr>
        <w:t>Паралельный импорт и его перспективы</w:t>
      </w:r>
    </w:p>
    <w:p w14:paraId="2E57A3C0" w14:textId="77777777" w:rsidR="00732150" w:rsidRDefault="00732150" w:rsidP="00BD0584">
      <w:pPr>
        <w:pStyle w:val="ab"/>
        <w:numPr>
          <w:ilvl w:val="0"/>
          <w:numId w:val="14"/>
        </w:numPr>
        <w:tabs>
          <w:tab w:val="left" w:pos="567"/>
        </w:tabs>
        <w:suppressAutoHyphens/>
        <w:autoSpaceDE w:val="0"/>
        <w:autoSpaceDN w:val="0"/>
        <w:contextualSpacing/>
        <w:rPr>
          <w:szCs w:val="24"/>
        </w:rPr>
      </w:pPr>
      <w:r>
        <w:rPr>
          <w:szCs w:val="24"/>
        </w:rPr>
        <w:t>Инжиниринговые услуги и практика их применения в международной торговле</w:t>
      </w:r>
    </w:p>
    <w:p w14:paraId="7331BB9D" w14:textId="77777777" w:rsidR="00BD0584" w:rsidRPr="00FD74BA" w:rsidRDefault="00BD0584" w:rsidP="00BD0584">
      <w:pPr>
        <w:pStyle w:val="ab"/>
        <w:numPr>
          <w:ilvl w:val="0"/>
          <w:numId w:val="14"/>
        </w:numPr>
        <w:tabs>
          <w:tab w:val="left" w:pos="567"/>
        </w:tabs>
        <w:suppressAutoHyphens/>
        <w:autoSpaceDE w:val="0"/>
        <w:autoSpaceDN w:val="0"/>
        <w:contextualSpacing/>
        <w:rPr>
          <w:szCs w:val="24"/>
        </w:rPr>
      </w:pPr>
      <w:r w:rsidRPr="00FD74BA">
        <w:rPr>
          <w:szCs w:val="24"/>
        </w:rPr>
        <w:t>Торговая марка и знак обслуживания</w:t>
      </w:r>
      <w:r w:rsidR="0087285F">
        <w:rPr>
          <w:szCs w:val="24"/>
        </w:rPr>
        <w:t>, проблемы регистрации при экспорте-импорте</w:t>
      </w:r>
    </w:p>
    <w:p w14:paraId="55F75F15" w14:textId="77777777" w:rsidR="00BD0584" w:rsidRPr="00FD74BA" w:rsidRDefault="0087285F" w:rsidP="00BD0584">
      <w:pPr>
        <w:pStyle w:val="ab"/>
        <w:numPr>
          <w:ilvl w:val="0"/>
          <w:numId w:val="14"/>
        </w:numPr>
        <w:tabs>
          <w:tab w:val="left" w:pos="567"/>
        </w:tabs>
        <w:suppressAutoHyphens/>
        <w:autoSpaceDE w:val="0"/>
        <w:autoSpaceDN w:val="0"/>
        <w:contextualSpacing/>
        <w:rPr>
          <w:szCs w:val="24"/>
        </w:rPr>
      </w:pPr>
      <w:r>
        <w:rPr>
          <w:szCs w:val="24"/>
        </w:rPr>
        <w:t>Особенности предачи технологии по лицензии в международной практике</w:t>
      </w:r>
      <w:r w:rsidR="00732150">
        <w:rPr>
          <w:szCs w:val="24"/>
        </w:rPr>
        <w:t xml:space="preserve"> технологического обмена</w:t>
      </w:r>
    </w:p>
    <w:p w14:paraId="0E079BF2" w14:textId="77777777" w:rsidR="00732150" w:rsidRDefault="00732150" w:rsidP="00BD0584">
      <w:pPr>
        <w:pStyle w:val="ab"/>
        <w:numPr>
          <w:ilvl w:val="0"/>
          <w:numId w:val="14"/>
        </w:numPr>
        <w:tabs>
          <w:tab w:val="left" w:pos="567"/>
        </w:tabs>
        <w:suppressAutoHyphens/>
        <w:autoSpaceDE w:val="0"/>
        <w:autoSpaceDN w:val="0"/>
        <w:contextualSpacing/>
        <w:rPr>
          <w:szCs w:val="24"/>
        </w:rPr>
      </w:pPr>
    </w:p>
    <w:p w14:paraId="54F65B4B" w14:textId="77777777" w:rsidR="00732150" w:rsidRDefault="00732150" w:rsidP="00BD0584">
      <w:pPr>
        <w:pStyle w:val="ab"/>
        <w:numPr>
          <w:ilvl w:val="0"/>
          <w:numId w:val="14"/>
        </w:numPr>
        <w:tabs>
          <w:tab w:val="left" w:pos="567"/>
        </w:tabs>
        <w:suppressAutoHyphens/>
        <w:autoSpaceDE w:val="0"/>
        <w:autoSpaceDN w:val="0"/>
        <w:contextualSpacing/>
        <w:rPr>
          <w:szCs w:val="24"/>
        </w:rPr>
      </w:pPr>
      <w:r>
        <w:rPr>
          <w:szCs w:val="24"/>
        </w:rPr>
        <w:t>Лизинг с последующим выкупом или сделка купли-продажи (возможность переквалификации договора)</w:t>
      </w:r>
    </w:p>
    <w:p w14:paraId="0A1937EC" w14:textId="77777777" w:rsidR="00BD0584" w:rsidRPr="00FD74BA" w:rsidRDefault="00BD0584" w:rsidP="00BD0584">
      <w:pPr>
        <w:pStyle w:val="ab"/>
        <w:numPr>
          <w:ilvl w:val="0"/>
          <w:numId w:val="14"/>
        </w:numPr>
        <w:tabs>
          <w:tab w:val="left" w:pos="567"/>
        </w:tabs>
        <w:suppressAutoHyphens/>
        <w:autoSpaceDE w:val="0"/>
        <w:autoSpaceDN w:val="0"/>
        <w:contextualSpacing/>
        <w:rPr>
          <w:szCs w:val="24"/>
        </w:rPr>
      </w:pPr>
      <w:r w:rsidRPr="00FD74BA">
        <w:rPr>
          <w:szCs w:val="24"/>
        </w:rPr>
        <w:t>Франчайзинг в международной торговле</w:t>
      </w:r>
      <w:r>
        <w:rPr>
          <w:szCs w:val="24"/>
        </w:rPr>
        <w:t xml:space="preserve"> и </w:t>
      </w:r>
      <w:r w:rsidR="00732150">
        <w:rPr>
          <w:szCs w:val="24"/>
        </w:rPr>
        <w:t xml:space="preserve">положения </w:t>
      </w:r>
      <w:r>
        <w:rPr>
          <w:szCs w:val="24"/>
        </w:rPr>
        <w:t>ГК РФ</w:t>
      </w:r>
    </w:p>
    <w:p w14:paraId="04830CE3" w14:textId="77777777" w:rsidR="00221DAA" w:rsidRDefault="00221DAA" w:rsidP="00221DAA">
      <w:pPr>
        <w:jc w:val="center"/>
        <w:rPr>
          <w:b/>
          <w:bCs/>
          <w:color w:val="000000" w:themeColor="text1"/>
          <w:sz w:val="24"/>
          <w:szCs w:val="24"/>
          <w:lang w:eastAsia="en-US"/>
        </w:rPr>
      </w:pPr>
      <w:r w:rsidRPr="00EA0DEE">
        <w:rPr>
          <w:b/>
          <w:bCs/>
          <w:color w:val="000000" w:themeColor="text1"/>
          <w:sz w:val="24"/>
          <w:szCs w:val="24"/>
          <w:lang w:eastAsia="en-US"/>
        </w:rPr>
        <w:t>Устный опрос</w:t>
      </w:r>
    </w:p>
    <w:p w14:paraId="32922420" w14:textId="77777777" w:rsidR="001D43B8" w:rsidRDefault="001D43B8" w:rsidP="00221DAA">
      <w:pPr>
        <w:jc w:val="center"/>
        <w:rPr>
          <w:b/>
          <w:color w:val="000000" w:themeColor="text1"/>
          <w:sz w:val="24"/>
          <w:szCs w:val="24"/>
          <w:lang w:eastAsia="en-US"/>
        </w:rPr>
      </w:pPr>
    </w:p>
    <w:p w14:paraId="2B80BA4A" w14:textId="77777777" w:rsidR="00732150" w:rsidRPr="00732150" w:rsidRDefault="0087285F" w:rsidP="00824EC5">
      <w:pPr>
        <w:pStyle w:val="ab"/>
        <w:numPr>
          <w:ilvl w:val="0"/>
          <w:numId w:val="16"/>
        </w:numPr>
        <w:tabs>
          <w:tab w:val="left" w:pos="567"/>
        </w:tabs>
        <w:suppressAutoHyphens/>
        <w:autoSpaceDE w:val="0"/>
        <w:autoSpaceDN w:val="0"/>
        <w:ind w:left="0" w:firstLine="284"/>
        <w:contextualSpacing/>
        <w:jc w:val="both"/>
        <w:rPr>
          <w:szCs w:val="24"/>
        </w:rPr>
      </w:pPr>
      <w:r>
        <w:rPr>
          <w:color w:val="000000" w:themeColor="text1"/>
          <w:szCs w:val="24"/>
          <w:lang w:eastAsia="en-US"/>
        </w:rPr>
        <w:lastRenderedPageBreak/>
        <w:t xml:space="preserve">Что такое сертификат конечного пользователя </w:t>
      </w:r>
    </w:p>
    <w:p w14:paraId="04777A7C" w14:textId="77777777" w:rsidR="00824EC5" w:rsidRDefault="00824EC5" w:rsidP="00824EC5">
      <w:pPr>
        <w:pStyle w:val="ab"/>
        <w:numPr>
          <w:ilvl w:val="0"/>
          <w:numId w:val="16"/>
        </w:numPr>
        <w:tabs>
          <w:tab w:val="left" w:pos="567"/>
        </w:tabs>
        <w:suppressAutoHyphens/>
        <w:autoSpaceDE w:val="0"/>
        <w:autoSpaceDN w:val="0"/>
        <w:ind w:left="0" w:firstLine="284"/>
        <w:contextualSpacing/>
        <w:jc w:val="both"/>
        <w:rPr>
          <w:szCs w:val="24"/>
        </w:rPr>
      </w:pPr>
      <w:r w:rsidRPr="005C3FE2">
        <w:rPr>
          <w:szCs w:val="24"/>
        </w:rPr>
        <w:t>Что</w:t>
      </w:r>
      <w:r>
        <w:rPr>
          <w:szCs w:val="24"/>
        </w:rPr>
        <w:t>такое франшиза?</w:t>
      </w:r>
    </w:p>
    <w:p w14:paraId="76A2931A" w14:textId="77777777" w:rsidR="00824EC5" w:rsidRPr="005C3FE2" w:rsidRDefault="00824EC5" w:rsidP="00824EC5">
      <w:pPr>
        <w:pStyle w:val="ab"/>
        <w:numPr>
          <w:ilvl w:val="0"/>
          <w:numId w:val="16"/>
        </w:numPr>
        <w:tabs>
          <w:tab w:val="left" w:pos="567"/>
        </w:tabs>
        <w:suppressAutoHyphens/>
        <w:autoSpaceDE w:val="0"/>
        <w:autoSpaceDN w:val="0"/>
        <w:ind w:left="0" w:firstLine="284"/>
        <w:contextualSpacing/>
        <w:jc w:val="both"/>
        <w:rPr>
          <w:szCs w:val="24"/>
        </w:rPr>
      </w:pPr>
      <w:r>
        <w:rPr>
          <w:szCs w:val="24"/>
        </w:rPr>
        <w:t>Назовите виды лицензионных платежей</w:t>
      </w:r>
      <w:r w:rsidRPr="005C3FE2">
        <w:rPr>
          <w:szCs w:val="24"/>
        </w:rPr>
        <w:t>?</w:t>
      </w:r>
    </w:p>
    <w:p w14:paraId="55F24527" w14:textId="77777777" w:rsidR="00824EC5" w:rsidRDefault="00824EC5" w:rsidP="00824EC5">
      <w:pPr>
        <w:pStyle w:val="ab"/>
        <w:numPr>
          <w:ilvl w:val="0"/>
          <w:numId w:val="16"/>
        </w:numPr>
        <w:tabs>
          <w:tab w:val="left" w:pos="567"/>
        </w:tabs>
        <w:suppressAutoHyphens/>
        <w:autoSpaceDE w:val="0"/>
        <w:autoSpaceDN w:val="0"/>
        <w:ind w:left="0" w:firstLine="284"/>
        <w:contextualSpacing/>
        <w:jc w:val="both"/>
        <w:rPr>
          <w:szCs w:val="24"/>
        </w:rPr>
      </w:pPr>
      <w:r>
        <w:rPr>
          <w:szCs w:val="24"/>
        </w:rPr>
        <w:t xml:space="preserve">Что такое </w:t>
      </w:r>
      <w:r w:rsidR="00732150">
        <w:rPr>
          <w:szCs w:val="24"/>
        </w:rPr>
        <w:t xml:space="preserve">авторские и </w:t>
      </w:r>
      <w:r>
        <w:rPr>
          <w:szCs w:val="24"/>
        </w:rPr>
        <w:t>смежные права?</w:t>
      </w:r>
    </w:p>
    <w:p w14:paraId="4A53DAFC" w14:textId="77777777" w:rsidR="00824EC5" w:rsidRDefault="00824EC5" w:rsidP="00824EC5">
      <w:pPr>
        <w:pStyle w:val="ab"/>
        <w:numPr>
          <w:ilvl w:val="0"/>
          <w:numId w:val="16"/>
        </w:numPr>
        <w:tabs>
          <w:tab w:val="left" w:pos="567"/>
        </w:tabs>
        <w:suppressAutoHyphens/>
        <w:autoSpaceDE w:val="0"/>
        <w:autoSpaceDN w:val="0"/>
        <w:ind w:left="0" w:firstLine="284"/>
        <w:contextualSpacing/>
        <w:jc w:val="both"/>
        <w:rPr>
          <w:szCs w:val="24"/>
        </w:rPr>
      </w:pPr>
      <w:r>
        <w:rPr>
          <w:szCs w:val="24"/>
        </w:rPr>
        <w:t xml:space="preserve">Что такое исключительная лицензия? </w:t>
      </w:r>
    </w:p>
    <w:p w14:paraId="0E04CC04" w14:textId="77777777" w:rsidR="00824EC5" w:rsidRDefault="00824EC5" w:rsidP="00824EC5">
      <w:pPr>
        <w:pStyle w:val="ab"/>
        <w:numPr>
          <w:ilvl w:val="0"/>
          <w:numId w:val="16"/>
        </w:numPr>
        <w:tabs>
          <w:tab w:val="left" w:pos="567"/>
        </w:tabs>
        <w:suppressAutoHyphens/>
        <w:autoSpaceDE w:val="0"/>
        <w:autoSpaceDN w:val="0"/>
        <w:ind w:left="0" w:firstLine="284"/>
        <w:contextualSpacing/>
        <w:jc w:val="both"/>
        <w:rPr>
          <w:szCs w:val="24"/>
        </w:rPr>
      </w:pPr>
      <w:r>
        <w:rPr>
          <w:szCs w:val="24"/>
        </w:rPr>
        <w:t>Что такое неконтрактный способ прередачи технологий?</w:t>
      </w:r>
    </w:p>
    <w:p w14:paraId="69138074" w14:textId="77777777" w:rsidR="00BD0584" w:rsidRPr="00BD0584" w:rsidRDefault="00824EC5" w:rsidP="00824EC5">
      <w:pPr>
        <w:pStyle w:val="ab"/>
        <w:numPr>
          <w:ilvl w:val="0"/>
          <w:numId w:val="16"/>
        </w:numPr>
        <w:tabs>
          <w:tab w:val="left" w:pos="567"/>
        </w:tabs>
        <w:suppressAutoHyphens/>
        <w:autoSpaceDE w:val="0"/>
        <w:autoSpaceDN w:val="0"/>
        <w:ind w:left="0" w:firstLine="284"/>
        <w:contextualSpacing/>
        <w:jc w:val="both"/>
        <w:rPr>
          <w:b/>
          <w:color w:val="000000" w:themeColor="text1"/>
          <w:szCs w:val="24"/>
          <w:lang w:eastAsia="en-US"/>
        </w:rPr>
      </w:pPr>
      <w:r w:rsidRPr="00BD0584">
        <w:rPr>
          <w:szCs w:val="24"/>
        </w:rPr>
        <w:t>Что такое ноу-хау?</w:t>
      </w:r>
    </w:p>
    <w:p w14:paraId="2C33DB87" w14:textId="77777777" w:rsidR="00FD765C" w:rsidRPr="00BD0584" w:rsidRDefault="00824EC5" w:rsidP="00824EC5">
      <w:pPr>
        <w:pStyle w:val="ab"/>
        <w:numPr>
          <w:ilvl w:val="0"/>
          <w:numId w:val="16"/>
        </w:numPr>
        <w:tabs>
          <w:tab w:val="left" w:pos="567"/>
        </w:tabs>
        <w:suppressAutoHyphens/>
        <w:autoSpaceDE w:val="0"/>
        <w:autoSpaceDN w:val="0"/>
        <w:ind w:left="0" w:firstLine="284"/>
        <w:contextualSpacing/>
        <w:jc w:val="both"/>
        <w:rPr>
          <w:b/>
          <w:color w:val="000000" w:themeColor="text1"/>
          <w:szCs w:val="24"/>
          <w:lang w:eastAsia="en-US"/>
        </w:rPr>
      </w:pPr>
      <w:r w:rsidRPr="00BD0584">
        <w:rPr>
          <w:szCs w:val="24"/>
        </w:rPr>
        <w:t>Назовите способы поставки услуг в международной торговле</w:t>
      </w:r>
    </w:p>
    <w:p w14:paraId="5C798768" w14:textId="77777777" w:rsidR="00F155D0" w:rsidRDefault="00E62013" w:rsidP="00F155D0">
      <w:pPr>
        <w:rPr>
          <w:b/>
          <w:color w:val="000000" w:themeColor="text1"/>
          <w:spacing w:val="1"/>
          <w:sz w:val="24"/>
          <w:szCs w:val="24"/>
        </w:rPr>
      </w:pPr>
      <w:r w:rsidRPr="00EA0DEE">
        <w:rPr>
          <w:b/>
          <w:bCs/>
          <w:color w:val="000000" w:themeColor="text1"/>
          <w:sz w:val="24"/>
          <w:szCs w:val="24"/>
          <w:lang w:eastAsia="en-US"/>
        </w:rPr>
        <w:t xml:space="preserve">Типовые оценочные материалы по теме </w:t>
      </w:r>
      <w:r>
        <w:rPr>
          <w:b/>
          <w:noProof/>
          <w:color w:val="000000" w:themeColor="text1"/>
          <w:sz w:val="24"/>
          <w:szCs w:val="24"/>
        </w:rPr>
        <w:t>8</w:t>
      </w:r>
      <w:r w:rsidRPr="00EA0DEE">
        <w:rPr>
          <w:b/>
          <w:noProof/>
          <w:color w:val="000000" w:themeColor="text1"/>
          <w:sz w:val="24"/>
          <w:szCs w:val="24"/>
        </w:rPr>
        <w:t xml:space="preserve">. </w:t>
      </w:r>
      <w:r w:rsidR="00F155D0" w:rsidRPr="0042712D">
        <w:rPr>
          <w:b/>
          <w:bCs/>
          <w:sz w:val="24"/>
          <w:szCs w:val="24"/>
          <w:lang w:eastAsia="en-US"/>
        </w:rPr>
        <w:t>Внешняя и международная торговая политика Российской Федерации</w:t>
      </w:r>
    </w:p>
    <w:p w14:paraId="3D4C97EB" w14:textId="77777777" w:rsidR="00E62013" w:rsidRDefault="00E62013" w:rsidP="00806BE5">
      <w:pPr>
        <w:rPr>
          <w:b/>
          <w:color w:val="000000" w:themeColor="text1"/>
          <w:spacing w:val="1"/>
          <w:sz w:val="24"/>
          <w:szCs w:val="24"/>
        </w:rPr>
      </w:pPr>
    </w:p>
    <w:p w14:paraId="3E6CE4DE" w14:textId="77777777" w:rsidR="00E62013" w:rsidRPr="00EA0DEE" w:rsidRDefault="00E62013" w:rsidP="00E62013">
      <w:pPr>
        <w:jc w:val="center"/>
        <w:rPr>
          <w:color w:val="000000" w:themeColor="text1"/>
          <w:spacing w:val="1"/>
          <w:sz w:val="24"/>
          <w:szCs w:val="24"/>
        </w:rPr>
      </w:pPr>
      <w:r w:rsidRPr="00EA0DEE">
        <w:rPr>
          <w:b/>
          <w:color w:val="000000" w:themeColor="text1"/>
          <w:spacing w:val="1"/>
          <w:sz w:val="24"/>
          <w:szCs w:val="24"/>
        </w:rPr>
        <w:t>Темы докладов:</w:t>
      </w:r>
    </w:p>
    <w:p w14:paraId="7294F1F6" w14:textId="77777777" w:rsidR="00732150" w:rsidRPr="00732150" w:rsidRDefault="00732150" w:rsidP="00702FE5">
      <w:pPr>
        <w:pStyle w:val="ab"/>
        <w:numPr>
          <w:ilvl w:val="0"/>
          <w:numId w:val="22"/>
        </w:numPr>
        <w:jc w:val="both"/>
        <w:rPr>
          <w:szCs w:val="24"/>
        </w:rPr>
      </w:pPr>
      <w:r>
        <w:rPr>
          <w:color w:val="000000"/>
          <w:szCs w:val="24"/>
          <w:lang w:eastAsia="en-US"/>
        </w:rPr>
        <w:t>ТК ЕАЭС и особенности таможенного регулирования  в таможенном союзе</w:t>
      </w:r>
    </w:p>
    <w:p w14:paraId="571357FC" w14:textId="77777777" w:rsidR="00684BBA" w:rsidRPr="00684BBA" w:rsidRDefault="00732150" w:rsidP="00702FE5">
      <w:pPr>
        <w:pStyle w:val="ab"/>
        <w:numPr>
          <w:ilvl w:val="0"/>
          <w:numId w:val="22"/>
        </w:numPr>
        <w:jc w:val="both"/>
        <w:rPr>
          <w:szCs w:val="24"/>
        </w:rPr>
      </w:pPr>
      <w:r w:rsidRPr="001553F3">
        <w:rPr>
          <w:color w:val="000000"/>
          <w:szCs w:val="24"/>
          <w:lang w:eastAsia="en-US"/>
        </w:rPr>
        <w:t>Таможенные процедуры</w:t>
      </w:r>
      <w:r w:rsidR="00684BBA" w:rsidRPr="00684BBA">
        <w:rPr>
          <w:szCs w:val="24"/>
        </w:rPr>
        <w:t>.</w:t>
      </w:r>
    </w:p>
    <w:p w14:paraId="1C2354DC" w14:textId="77777777" w:rsidR="00684BBA" w:rsidRPr="00684BBA" w:rsidRDefault="00684BBA" w:rsidP="00702FE5">
      <w:pPr>
        <w:pStyle w:val="ab"/>
        <w:numPr>
          <w:ilvl w:val="0"/>
          <w:numId w:val="22"/>
        </w:numPr>
        <w:jc w:val="both"/>
        <w:rPr>
          <w:szCs w:val="24"/>
        </w:rPr>
      </w:pPr>
      <w:r w:rsidRPr="00684BBA">
        <w:rPr>
          <w:szCs w:val="24"/>
        </w:rPr>
        <w:t xml:space="preserve">Проблемы </w:t>
      </w:r>
      <w:r w:rsidR="00732150">
        <w:rPr>
          <w:szCs w:val="24"/>
        </w:rPr>
        <w:t>определения страны происхождения товаров в усвловиях санкций</w:t>
      </w:r>
    </w:p>
    <w:p w14:paraId="127B4E7F" w14:textId="77777777" w:rsidR="006C01C8" w:rsidRDefault="009C3B3D" w:rsidP="005C3FE2">
      <w:pPr>
        <w:pStyle w:val="ab"/>
        <w:numPr>
          <w:ilvl w:val="0"/>
          <w:numId w:val="22"/>
        </w:numPr>
        <w:tabs>
          <w:tab w:val="left" w:pos="567"/>
        </w:tabs>
        <w:suppressAutoHyphens/>
        <w:autoSpaceDE w:val="0"/>
        <w:autoSpaceDN w:val="0"/>
        <w:contextualSpacing/>
        <w:jc w:val="both"/>
        <w:rPr>
          <w:color w:val="000000" w:themeColor="text1"/>
          <w:szCs w:val="24"/>
          <w:lang w:eastAsia="en-US"/>
        </w:rPr>
      </w:pPr>
      <w:r w:rsidRPr="006C01C8">
        <w:rPr>
          <w:color w:val="000000" w:themeColor="text1"/>
          <w:szCs w:val="24"/>
          <w:lang w:eastAsia="en-US"/>
        </w:rPr>
        <w:t>Обязательства РФ перед ВТО</w:t>
      </w:r>
    </w:p>
    <w:p w14:paraId="1F7F180F" w14:textId="77777777" w:rsidR="005C3FE2" w:rsidRDefault="006C01C8" w:rsidP="005C3FE2">
      <w:pPr>
        <w:pStyle w:val="ab"/>
        <w:numPr>
          <w:ilvl w:val="0"/>
          <w:numId w:val="22"/>
        </w:numPr>
        <w:tabs>
          <w:tab w:val="left" w:pos="567"/>
        </w:tabs>
        <w:suppressAutoHyphens/>
        <w:autoSpaceDE w:val="0"/>
        <w:autoSpaceDN w:val="0"/>
        <w:contextualSpacing/>
        <w:jc w:val="both"/>
        <w:rPr>
          <w:color w:val="000000" w:themeColor="text1"/>
          <w:szCs w:val="24"/>
          <w:lang w:eastAsia="en-US"/>
        </w:rPr>
      </w:pPr>
      <w:r>
        <w:rPr>
          <w:color w:val="000000" w:themeColor="text1"/>
          <w:szCs w:val="24"/>
          <w:lang w:eastAsia="en-US"/>
        </w:rPr>
        <w:t>У</w:t>
      </w:r>
      <w:r w:rsidRPr="006C01C8">
        <w:rPr>
          <w:color w:val="000000" w:themeColor="text1"/>
          <w:szCs w:val="24"/>
          <w:lang w:eastAsia="en-US"/>
        </w:rPr>
        <w:t>частие РФ в системе преференций</w:t>
      </w:r>
      <w:r>
        <w:rPr>
          <w:color w:val="000000" w:themeColor="text1"/>
          <w:szCs w:val="24"/>
          <w:lang w:eastAsia="en-US"/>
        </w:rPr>
        <w:t>, сертификаты происхождения</w:t>
      </w:r>
    </w:p>
    <w:p w14:paraId="69CABA95" w14:textId="77777777" w:rsidR="006C01C8" w:rsidRPr="006C01C8" w:rsidRDefault="006C01C8" w:rsidP="005C3FE2">
      <w:pPr>
        <w:pStyle w:val="ab"/>
        <w:numPr>
          <w:ilvl w:val="0"/>
          <w:numId w:val="22"/>
        </w:numPr>
        <w:tabs>
          <w:tab w:val="left" w:pos="567"/>
        </w:tabs>
        <w:suppressAutoHyphens/>
        <w:autoSpaceDE w:val="0"/>
        <w:autoSpaceDN w:val="0"/>
        <w:contextualSpacing/>
        <w:jc w:val="both"/>
        <w:rPr>
          <w:color w:val="000000" w:themeColor="text1"/>
          <w:szCs w:val="24"/>
          <w:lang w:eastAsia="en-US"/>
        </w:rPr>
      </w:pPr>
      <w:r>
        <w:rPr>
          <w:color w:val="000000" w:themeColor="text1"/>
          <w:szCs w:val="24"/>
          <w:lang w:eastAsia="en-US"/>
        </w:rPr>
        <w:t>Изъятия и исключения из соглашения о ЗСТ в рамках СНГ</w:t>
      </w:r>
    </w:p>
    <w:p w14:paraId="2164DCBE" w14:textId="77777777" w:rsidR="005C3FE2" w:rsidRPr="005C3FE2" w:rsidRDefault="005C3FE2" w:rsidP="005C3FE2">
      <w:pPr>
        <w:tabs>
          <w:tab w:val="left" w:pos="567"/>
        </w:tabs>
        <w:suppressAutoHyphens/>
        <w:autoSpaceDE w:val="0"/>
        <w:autoSpaceDN w:val="0"/>
        <w:contextualSpacing/>
        <w:jc w:val="both"/>
        <w:rPr>
          <w:color w:val="000000" w:themeColor="text1"/>
          <w:szCs w:val="24"/>
          <w:lang w:eastAsia="en-US"/>
        </w:rPr>
      </w:pPr>
    </w:p>
    <w:p w14:paraId="35752D1B" w14:textId="77777777" w:rsidR="00FD765C" w:rsidRDefault="00FD765C" w:rsidP="00FD765C">
      <w:pPr>
        <w:jc w:val="center"/>
        <w:rPr>
          <w:b/>
          <w:color w:val="000000" w:themeColor="text1"/>
          <w:spacing w:val="1"/>
          <w:sz w:val="24"/>
          <w:szCs w:val="24"/>
        </w:rPr>
      </w:pPr>
      <w:r w:rsidRPr="00EA0DEE">
        <w:rPr>
          <w:b/>
          <w:color w:val="000000" w:themeColor="text1"/>
          <w:spacing w:val="1"/>
          <w:sz w:val="24"/>
          <w:szCs w:val="24"/>
        </w:rPr>
        <w:t>Вопросы для дискуссии</w:t>
      </w:r>
    </w:p>
    <w:p w14:paraId="6B50349B" w14:textId="77777777" w:rsidR="005D451A" w:rsidRDefault="005D451A" w:rsidP="00FD765C">
      <w:pPr>
        <w:jc w:val="center"/>
        <w:rPr>
          <w:b/>
          <w:color w:val="000000" w:themeColor="text1"/>
          <w:spacing w:val="1"/>
          <w:sz w:val="24"/>
          <w:szCs w:val="24"/>
        </w:rPr>
      </w:pPr>
    </w:p>
    <w:p w14:paraId="7EFF094D" w14:textId="77777777" w:rsidR="00F155D0" w:rsidRPr="009C3B3D" w:rsidRDefault="00F155D0" w:rsidP="009C3B3D">
      <w:pPr>
        <w:pStyle w:val="ab"/>
        <w:numPr>
          <w:ilvl w:val="0"/>
          <w:numId w:val="33"/>
        </w:numPr>
        <w:rPr>
          <w:i/>
          <w:color w:val="000000" w:themeColor="text1"/>
          <w:spacing w:val="1"/>
          <w:szCs w:val="24"/>
          <w:lang w:val="de-DE"/>
        </w:rPr>
      </w:pPr>
      <w:r w:rsidRPr="009C3B3D">
        <w:rPr>
          <w:color w:val="000000" w:themeColor="text1"/>
          <w:spacing w:val="1"/>
          <w:szCs w:val="24"/>
        </w:rPr>
        <w:t>Россия в системе международных торговых отношений</w:t>
      </w:r>
    </w:p>
    <w:p w14:paraId="1914DDDD" w14:textId="77777777" w:rsidR="00F155D0" w:rsidRPr="009C3B3D" w:rsidRDefault="00F155D0" w:rsidP="009C3B3D">
      <w:pPr>
        <w:pStyle w:val="ab"/>
        <w:numPr>
          <w:ilvl w:val="0"/>
          <w:numId w:val="33"/>
        </w:numPr>
        <w:rPr>
          <w:color w:val="000000" w:themeColor="text1"/>
          <w:spacing w:val="1"/>
          <w:szCs w:val="24"/>
          <w:lang w:val="de-DE"/>
        </w:rPr>
      </w:pPr>
      <w:r w:rsidRPr="009C3B3D">
        <w:rPr>
          <w:color w:val="000000" w:themeColor="text1"/>
          <w:spacing w:val="1"/>
          <w:szCs w:val="24"/>
        </w:rPr>
        <w:t>Внешнеторговая</w:t>
      </w:r>
      <w:r w:rsidRPr="009C3B3D">
        <w:rPr>
          <w:color w:val="000000" w:themeColor="text1"/>
          <w:spacing w:val="1"/>
          <w:szCs w:val="24"/>
          <w:lang w:val="de-DE"/>
        </w:rPr>
        <w:t xml:space="preserve"> политика </w:t>
      </w:r>
      <w:r w:rsidR="00FD74BA" w:rsidRPr="009C3B3D">
        <w:rPr>
          <w:color w:val="000000" w:themeColor="text1"/>
          <w:spacing w:val="1"/>
          <w:szCs w:val="24"/>
        </w:rPr>
        <w:t xml:space="preserve"> </w:t>
      </w:r>
      <w:r w:rsidRPr="009C3B3D">
        <w:rPr>
          <w:color w:val="000000" w:themeColor="text1"/>
          <w:spacing w:val="1"/>
          <w:szCs w:val="24"/>
          <w:lang w:val="de-DE"/>
        </w:rPr>
        <w:t>России</w:t>
      </w:r>
      <w:r w:rsidR="006C01C8">
        <w:rPr>
          <w:color w:val="000000" w:themeColor="text1"/>
          <w:spacing w:val="1"/>
          <w:szCs w:val="24"/>
        </w:rPr>
        <w:t xml:space="preserve"> : перспективы</w:t>
      </w:r>
      <w:r w:rsidRPr="009C3B3D">
        <w:rPr>
          <w:color w:val="000000" w:themeColor="text1"/>
          <w:spacing w:val="1"/>
          <w:szCs w:val="24"/>
          <w:lang w:val="de-DE"/>
        </w:rPr>
        <w:t>;</w:t>
      </w:r>
    </w:p>
    <w:p w14:paraId="509029BF" w14:textId="77777777" w:rsidR="00F155D0" w:rsidRPr="009C3B3D" w:rsidRDefault="00FD74BA" w:rsidP="009C3B3D">
      <w:pPr>
        <w:pStyle w:val="ab"/>
        <w:numPr>
          <w:ilvl w:val="0"/>
          <w:numId w:val="33"/>
        </w:numPr>
        <w:rPr>
          <w:color w:val="000000" w:themeColor="text1"/>
          <w:spacing w:val="1"/>
          <w:szCs w:val="24"/>
          <w:lang w:val="de-DE"/>
        </w:rPr>
      </w:pPr>
      <w:r w:rsidRPr="009C3B3D">
        <w:rPr>
          <w:color w:val="000000" w:themeColor="text1"/>
          <w:spacing w:val="1"/>
          <w:szCs w:val="24"/>
        </w:rPr>
        <w:t>У</w:t>
      </w:r>
      <w:r w:rsidRPr="009C3B3D">
        <w:rPr>
          <w:color w:val="000000" w:themeColor="text1"/>
          <w:spacing w:val="1"/>
          <w:szCs w:val="24"/>
          <w:lang w:val="de-DE"/>
        </w:rPr>
        <w:t>части</w:t>
      </w:r>
      <w:r w:rsidRPr="009C3B3D">
        <w:rPr>
          <w:color w:val="000000" w:themeColor="text1"/>
          <w:spacing w:val="1"/>
          <w:szCs w:val="24"/>
        </w:rPr>
        <w:t>е</w:t>
      </w:r>
      <w:r w:rsidR="00F155D0" w:rsidRPr="009C3B3D">
        <w:rPr>
          <w:color w:val="000000" w:themeColor="text1"/>
          <w:spacing w:val="1"/>
          <w:szCs w:val="24"/>
          <w:lang w:val="de-DE"/>
        </w:rPr>
        <w:t xml:space="preserve">России в международных </w:t>
      </w:r>
      <w:r w:rsidRPr="009C3B3D">
        <w:rPr>
          <w:color w:val="000000" w:themeColor="text1"/>
          <w:spacing w:val="1"/>
          <w:szCs w:val="24"/>
        </w:rPr>
        <w:t>торговых соглашениях</w:t>
      </w:r>
    </w:p>
    <w:p w14:paraId="459E62A6" w14:textId="77777777" w:rsidR="00F155D0" w:rsidRPr="009C3B3D" w:rsidRDefault="00F155D0" w:rsidP="009C3B3D">
      <w:pPr>
        <w:pStyle w:val="ab"/>
        <w:numPr>
          <w:ilvl w:val="0"/>
          <w:numId w:val="33"/>
        </w:numPr>
        <w:rPr>
          <w:color w:val="000000" w:themeColor="text1"/>
          <w:spacing w:val="1"/>
          <w:szCs w:val="24"/>
          <w:lang w:val="de-DE"/>
        </w:rPr>
      </w:pPr>
      <w:r w:rsidRPr="009C3B3D">
        <w:rPr>
          <w:color w:val="000000" w:themeColor="text1"/>
          <w:spacing w:val="1"/>
          <w:szCs w:val="24"/>
          <w:lang w:val="de-DE"/>
        </w:rPr>
        <w:t>-</w:t>
      </w:r>
      <w:r w:rsidRPr="009C3B3D">
        <w:rPr>
          <w:color w:val="000000" w:themeColor="text1"/>
          <w:spacing w:val="1"/>
          <w:szCs w:val="24"/>
        </w:rPr>
        <w:t>Торговый</w:t>
      </w:r>
      <w:r w:rsidR="006C01C8">
        <w:rPr>
          <w:color w:val="000000" w:themeColor="text1"/>
          <w:spacing w:val="1"/>
          <w:szCs w:val="24"/>
          <w:lang w:val="de-DE"/>
        </w:rPr>
        <w:t xml:space="preserve"> баланс России</w:t>
      </w:r>
      <w:r w:rsidR="006C01C8">
        <w:rPr>
          <w:color w:val="000000" w:themeColor="text1"/>
          <w:spacing w:val="1"/>
          <w:szCs w:val="24"/>
        </w:rPr>
        <w:t>,</w:t>
      </w:r>
    </w:p>
    <w:p w14:paraId="683B411C" w14:textId="77777777" w:rsidR="009C3B3D" w:rsidRPr="009C3B3D" w:rsidRDefault="009C3B3D" w:rsidP="009C3B3D">
      <w:pPr>
        <w:pStyle w:val="ab"/>
        <w:numPr>
          <w:ilvl w:val="0"/>
          <w:numId w:val="33"/>
        </w:numPr>
        <w:rPr>
          <w:b/>
          <w:bCs/>
          <w:color w:val="000000" w:themeColor="text1"/>
          <w:szCs w:val="24"/>
          <w:lang w:eastAsia="en-US"/>
        </w:rPr>
      </w:pPr>
      <w:r w:rsidRPr="009C3B3D">
        <w:rPr>
          <w:color w:val="000000" w:themeColor="text1"/>
          <w:spacing w:val="1"/>
          <w:szCs w:val="24"/>
          <w:lang w:val="de-DE"/>
        </w:rPr>
        <w:t>–</w:t>
      </w:r>
      <w:r w:rsidRPr="009C3B3D">
        <w:rPr>
          <w:color w:val="000000" w:themeColor="text1"/>
          <w:spacing w:val="1"/>
          <w:szCs w:val="24"/>
        </w:rPr>
        <w:t xml:space="preserve">Проблемы </w:t>
      </w:r>
      <w:r w:rsidRPr="009C3B3D">
        <w:rPr>
          <w:color w:val="000000" w:themeColor="text1"/>
          <w:spacing w:val="1"/>
          <w:szCs w:val="24"/>
          <w:lang w:val="de-DE"/>
        </w:rPr>
        <w:t xml:space="preserve"> кредитовани</w:t>
      </w:r>
      <w:r w:rsidRPr="009C3B3D">
        <w:rPr>
          <w:color w:val="000000" w:themeColor="text1"/>
          <w:spacing w:val="1"/>
          <w:szCs w:val="24"/>
        </w:rPr>
        <w:t xml:space="preserve">я </w:t>
      </w:r>
      <w:r w:rsidRPr="009C3B3D">
        <w:rPr>
          <w:color w:val="000000" w:themeColor="text1"/>
          <w:spacing w:val="1"/>
          <w:szCs w:val="24"/>
          <w:lang w:val="de-DE"/>
        </w:rPr>
        <w:t>и финансировани</w:t>
      </w:r>
      <w:r w:rsidRPr="009C3B3D">
        <w:rPr>
          <w:color w:val="000000" w:themeColor="text1"/>
          <w:spacing w:val="1"/>
          <w:szCs w:val="24"/>
        </w:rPr>
        <w:t>я</w:t>
      </w:r>
      <w:r w:rsidR="00F155D0" w:rsidRPr="009C3B3D">
        <w:rPr>
          <w:color w:val="000000" w:themeColor="text1"/>
          <w:spacing w:val="1"/>
          <w:szCs w:val="24"/>
          <w:lang w:val="de-DE"/>
        </w:rPr>
        <w:t xml:space="preserve"> </w:t>
      </w:r>
      <w:r w:rsidR="00F155D0" w:rsidRPr="009C3B3D">
        <w:rPr>
          <w:color w:val="000000" w:themeColor="text1"/>
          <w:spacing w:val="1"/>
          <w:szCs w:val="24"/>
        </w:rPr>
        <w:t>внешнеторговой деятельности</w:t>
      </w:r>
      <w:r w:rsidRPr="009C3B3D">
        <w:rPr>
          <w:color w:val="000000" w:themeColor="text1"/>
          <w:spacing w:val="1"/>
          <w:szCs w:val="24"/>
        </w:rPr>
        <w:t xml:space="preserve"> в РФ</w:t>
      </w:r>
    </w:p>
    <w:p w14:paraId="443DC1F6" w14:textId="77777777" w:rsidR="009C3B3D" w:rsidRPr="009C3B3D" w:rsidRDefault="009C3B3D" w:rsidP="006C01C8">
      <w:pPr>
        <w:pStyle w:val="ab"/>
        <w:numPr>
          <w:ilvl w:val="0"/>
          <w:numId w:val="33"/>
        </w:numPr>
        <w:jc w:val="both"/>
        <w:rPr>
          <w:b/>
          <w:bCs/>
          <w:color w:val="000000" w:themeColor="text1"/>
          <w:szCs w:val="24"/>
          <w:lang w:eastAsia="en-US"/>
        </w:rPr>
      </w:pPr>
      <w:r w:rsidRPr="009C3B3D">
        <w:rPr>
          <w:color w:val="000000" w:themeColor="text1"/>
          <w:spacing w:val="1"/>
          <w:szCs w:val="24"/>
        </w:rPr>
        <w:t>П</w:t>
      </w:r>
      <w:r w:rsidR="005D451A" w:rsidRPr="009C3B3D">
        <w:rPr>
          <w:szCs w:val="24"/>
        </w:rPr>
        <w:t>роблемы выбора базисных условий внешнеторговых сделок</w:t>
      </w:r>
      <w:r w:rsidRPr="009C3B3D">
        <w:rPr>
          <w:szCs w:val="24"/>
        </w:rPr>
        <w:t xml:space="preserve"> российскихучастников ВЭД при транзите через третьи страны</w:t>
      </w:r>
    </w:p>
    <w:p w14:paraId="1046DEB3" w14:textId="77777777" w:rsidR="009C3B3D" w:rsidRDefault="009C3B3D" w:rsidP="006C01C8">
      <w:pPr>
        <w:pStyle w:val="ab"/>
        <w:rPr>
          <w:b/>
          <w:bCs/>
          <w:color w:val="000000" w:themeColor="text1"/>
          <w:szCs w:val="24"/>
          <w:lang w:eastAsia="en-US"/>
        </w:rPr>
      </w:pPr>
    </w:p>
    <w:p w14:paraId="09DA34D3" w14:textId="77777777" w:rsidR="009C3B3D" w:rsidRDefault="009C3B3D" w:rsidP="009C3B3D">
      <w:pPr>
        <w:rPr>
          <w:b/>
          <w:bCs/>
          <w:color w:val="000000" w:themeColor="text1"/>
          <w:szCs w:val="24"/>
          <w:lang w:eastAsia="en-US"/>
        </w:rPr>
      </w:pPr>
    </w:p>
    <w:p w14:paraId="1329342F" w14:textId="77777777" w:rsidR="009C3B3D" w:rsidRPr="009C3B3D" w:rsidRDefault="009C3B3D" w:rsidP="009C3B3D">
      <w:pPr>
        <w:rPr>
          <w:b/>
          <w:bCs/>
          <w:color w:val="000000" w:themeColor="text1"/>
          <w:szCs w:val="24"/>
          <w:lang w:eastAsia="en-US"/>
        </w:rPr>
      </w:pPr>
    </w:p>
    <w:p w14:paraId="2EC3A506" w14:textId="77777777" w:rsidR="00FD765C" w:rsidRPr="009C3B3D" w:rsidRDefault="009C3B3D" w:rsidP="009C3B3D">
      <w:pPr>
        <w:pStyle w:val="ab"/>
        <w:rPr>
          <w:b/>
          <w:bCs/>
          <w:color w:val="000000" w:themeColor="text1"/>
          <w:szCs w:val="24"/>
          <w:lang w:eastAsia="en-US"/>
        </w:rPr>
      </w:pPr>
      <w:r>
        <w:rPr>
          <w:szCs w:val="24"/>
        </w:rPr>
        <w:t xml:space="preserve"> </w:t>
      </w:r>
      <w:r w:rsidR="00FD765C" w:rsidRPr="009C3B3D">
        <w:rPr>
          <w:b/>
          <w:bCs/>
          <w:color w:val="000000" w:themeColor="text1"/>
          <w:szCs w:val="24"/>
          <w:lang w:eastAsia="en-US"/>
        </w:rPr>
        <w:t>Устный опрос</w:t>
      </w:r>
    </w:p>
    <w:p w14:paraId="229EA8A1" w14:textId="77777777" w:rsidR="008C34FF" w:rsidRPr="00436F54" w:rsidRDefault="006C01C8" w:rsidP="00436F54">
      <w:pPr>
        <w:pStyle w:val="ab"/>
        <w:numPr>
          <w:ilvl w:val="0"/>
          <w:numId w:val="34"/>
        </w:numPr>
        <w:tabs>
          <w:tab w:val="left" w:pos="567"/>
        </w:tabs>
        <w:suppressAutoHyphens/>
        <w:autoSpaceDE w:val="0"/>
        <w:autoSpaceDN w:val="0"/>
        <w:contextualSpacing/>
        <w:jc w:val="both"/>
        <w:rPr>
          <w:szCs w:val="24"/>
        </w:rPr>
      </w:pPr>
      <w:r w:rsidRPr="00436F54">
        <w:rPr>
          <w:szCs w:val="24"/>
        </w:rPr>
        <w:t>Что такое адвалорная пошлина</w:t>
      </w:r>
      <w:r w:rsidR="00436F54" w:rsidRPr="00436F54">
        <w:rPr>
          <w:szCs w:val="24"/>
        </w:rPr>
        <w:t>, как она устанавливается</w:t>
      </w:r>
      <w:r w:rsidRPr="00436F54">
        <w:rPr>
          <w:szCs w:val="24"/>
        </w:rPr>
        <w:t>?</w:t>
      </w:r>
    </w:p>
    <w:p w14:paraId="3BB7ECF9" w14:textId="77777777" w:rsidR="006C01C8" w:rsidRPr="00436F54" w:rsidRDefault="006C01C8" w:rsidP="00436F54">
      <w:pPr>
        <w:pStyle w:val="ab"/>
        <w:numPr>
          <w:ilvl w:val="0"/>
          <w:numId w:val="34"/>
        </w:numPr>
        <w:tabs>
          <w:tab w:val="left" w:pos="567"/>
        </w:tabs>
        <w:suppressAutoHyphens/>
        <w:autoSpaceDE w:val="0"/>
        <w:autoSpaceDN w:val="0"/>
        <w:contextualSpacing/>
        <w:jc w:val="both"/>
        <w:rPr>
          <w:szCs w:val="24"/>
        </w:rPr>
      </w:pPr>
      <w:r w:rsidRPr="00436F54">
        <w:rPr>
          <w:szCs w:val="24"/>
        </w:rPr>
        <w:t>В ответ, на что вводится компенсационная пошлина?</w:t>
      </w:r>
    </w:p>
    <w:p w14:paraId="1A0AE70C" w14:textId="77777777" w:rsidR="006C01C8" w:rsidRPr="00436F54" w:rsidRDefault="006C01C8" w:rsidP="00436F54">
      <w:pPr>
        <w:pStyle w:val="ab"/>
        <w:numPr>
          <w:ilvl w:val="0"/>
          <w:numId w:val="34"/>
        </w:numPr>
        <w:tabs>
          <w:tab w:val="left" w:pos="567"/>
        </w:tabs>
        <w:suppressAutoHyphens/>
        <w:autoSpaceDE w:val="0"/>
        <w:autoSpaceDN w:val="0"/>
        <w:contextualSpacing/>
        <w:jc w:val="both"/>
        <w:rPr>
          <w:szCs w:val="24"/>
        </w:rPr>
      </w:pPr>
      <w:r w:rsidRPr="00436F54">
        <w:rPr>
          <w:szCs w:val="24"/>
        </w:rPr>
        <w:t>Чем отличается ЗСТ от ТС?</w:t>
      </w:r>
    </w:p>
    <w:p w14:paraId="2F4E81FD" w14:textId="77777777" w:rsidR="006C01C8" w:rsidRPr="00436F54" w:rsidRDefault="006C01C8" w:rsidP="00436F54">
      <w:pPr>
        <w:pStyle w:val="ab"/>
        <w:numPr>
          <w:ilvl w:val="0"/>
          <w:numId w:val="34"/>
        </w:numPr>
        <w:tabs>
          <w:tab w:val="left" w:pos="567"/>
        </w:tabs>
        <w:suppressAutoHyphens/>
        <w:autoSpaceDE w:val="0"/>
        <w:autoSpaceDN w:val="0"/>
        <w:contextualSpacing/>
        <w:jc w:val="both"/>
        <w:rPr>
          <w:szCs w:val="24"/>
        </w:rPr>
      </w:pPr>
      <w:r w:rsidRPr="00436F54">
        <w:rPr>
          <w:szCs w:val="24"/>
        </w:rPr>
        <w:t>Назовите нетарифные меры, применяемые в международной торговле</w:t>
      </w:r>
    </w:p>
    <w:p w14:paraId="71DD9D73" w14:textId="77777777" w:rsidR="006C01C8" w:rsidRPr="00436F54" w:rsidRDefault="006C01C8" w:rsidP="00436F54">
      <w:pPr>
        <w:pStyle w:val="ab"/>
        <w:numPr>
          <w:ilvl w:val="0"/>
          <w:numId w:val="34"/>
        </w:numPr>
        <w:tabs>
          <w:tab w:val="left" w:pos="567"/>
        </w:tabs>
        <w:suppressAutoHyphens/>
        <w:autoSpaceDE w:val="0"/>
        <w:autoSpaceDN w:val="0"/>
        <w:contextualSpacing/>
        <w:jc w:val="both"/>
        <w:rPr>
          <w:szCs w:val="24"/>
        </w:rPr>
      </w:pPr>
      <w:r w:rsidRPr="00436F54">
        <w:rPr>
          <w:szCs w:val="24"/>
        </w:rPr>
        <w:t>Почему ВТО отдает предпочтение тарифным мерам регулирования международной торговли</w:t>
      </w:r>
    </w:p>
    <w:p w14:paraId="5DEE3D1C" w14:textId="77777777" w:rsidR="006C01C8" w:rsidRPr="00436F54" w:rsidRDefault="00436F54" w:rsidP="00436F54">
      <w:pPr>
        <w:pStyle w:val="ab"/>
        <w:numPr>
          <w:ilvl w:val="0"/>
          <w:numId w:val="34"/>
        </w:numPr>
        <w:tabs>
          <w:tab w:val="left" w:pos="567"/>
        </w:tabs>
        <w:suppressAutoHyphens/>
        <w:autoSpaceDE w:val="0"/>
        <w:autoSpaceDN w:val="0"/>
        <w:contextualSpacing/>
        <w:jc w:val="both"/>
        <w:rPr>
          <w:szCs w:val="24"/>
        </w:rPr>
      </w:pPr>
      <w:r w:rsidRPr="00436F54">
        <w:rPr>
          <w:szCs w:val="24"/>
        </w:rPr>
        <w:t>Что такое специфическая пошлина?</w:t>
      </w:r>
    </w:p>
    <w:p w14:paraId="17AB5096" w14:textId="77777777" w:rsidR="005C3FE2" w:rsidRPr="00436F54" w:rsidRDefault="005C3FE2" w:rsidP="00B53398">
      <w:pPr>
        <w:jc w:val="both"/>
        <w:rPr>
          <w:color w:val="000000" w:themeColor="text1"/>
          <w:sz w:val="24"/>
          <w:szCs w:val="24"/>
          <w:lang w:eastAsia="en-US"/>
        </w:rPr>
      </w:pPr>
    </w:p>
    <w:p w14:paraId="223F562C" w14:textId="77777777" w:rsidR="00FD765C" w:rsidRPr="00EA0DEE" w:rsidRDefault="00FD765C" w:rsidP="00B53398">
      <w:pPr>
        <w:jc w:val="both"/>
        <w:rPr>
          <w:b/>
          <w:color w:val="000000" w:themeColor="text1"/>
          <w:sz w:val="24"/>
          <w:szCs w:val="24"/>
          <w:lang w:eastAsia="en-US"/>
        </w:rPr>
      </w:pPr>
    </w:p>
    <w:p w14:paraId="72D99AFE" w14:textId="77777777" w:rsidR="005236BB" w:rsidRPr="00EA0DEE" w:rsidRDefault="005236BB" w:rsidP="00B53398">
      <w:pPr>
        <w:jc w:val="both"/>
        <w:rPr>
          <w:b/>
          <w:color w:val="000000" w:themeColor="text1"/>
          <w:sz w:val="24"/>
          <w:szCs w:val="24"/>
          <w:lang w:eastAsia="en-US"/>
        </w:rPr>
      </w:pPr>
      <w:r w:rsidRPr="00EA0DEE">
        <w:rPr>
          <w:b/>
          <w:color w:val="000000" w:themeColor="text1"/>
          <w:sz w:val="24"/>
          <w:szCs w:val="24"/>
          <w:lang w:eastAsia="en-US"/>
        </w:rPr>
        <w:t>Критерии оценивания текущего контроля</w:t>
      </w:r>
    </w:p>
    <w:p w14:paraId="211BE747" w14:textId="77777777" w:rsidR="00C10491" w:rsidRPr="00EA0DEE" w:rsidRDefault="00C10491" w:rsidP="00B53398">
      <w:pPr>
        <w:jc w:val="both"/>
        <w:rPr>
          <w:b/>
          <w:color w:val="000000" w:themeColor="text1"/>
          <w:sz w:val="24"/>
          <w:szCs w:val="24"/>
        </w:rPr>
      </w:pPr>
      <w:r w:rsidRPr="00EA0DEE">
        <w:rPr>
          <w:b/>
          <w:color w:val="000000" w:themeColor="text1"/>
          <w:sz w:val="24"/>
          <w:szCs w:val="24"/>
        </w:rPr>
        <w:t>Критерии оценивания дискуссии</w:t>
      </w:r>
    </w:p>
    <w:p w14:paraId="468462F0"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«Отлично» выставляется студенту, если он дал научно обоснованный ответ на поставленный вопрос в процессе дискуссии.</w:t>
      </w:r>
    </w:p>
    <w:p w14:paraId="5FD46A5A"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«Хорошо» выставляется студенту, если он дал убедительный ответ на поставленный вопрос в процессе дискуссии.</w:t>
      </w:r>
    </w:p>
    <w:p w14:paraId="7300DE60"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«Удовлетворительно» выставляется студенту, если он дал недостаточно обоснованный ответ на поставленный вопрос в процессе дискуссии.</w:t>
      </w:r>
    </w:p>
    <w:p w14:paraId="0360075C" w14:textId="77777777" w:rsidR="00C10491" w:rsidRDefault="00C10491" w:rsidP="00B53398">
      <w:pPr>
        <w:jc w:val="both"/>
        <w:rPr>
          <w:color w:val="000000" w:themeColor="text1"/>
          <w:sz w:val="24"/>
          <w:szCs w:val="24"/>
        </w:rPr>
      </w:pPr>
      <w:r w:rsidRPr="00EA0DEE">
        <w:rPr>
          <w:color w:val="000000" w:themeColor="text1"/>
          <w:sz w:val="24"/>
          <w:szCs w:val="24"/>
        </w:rPr>
        <w:t>Оценка «Неудовлетворительно» выставляется студенту, если он не дал никакого ответа на дискуссионный вопрос.</w:t>
      </w:r>
    </w:p>
    <w:p w14:paraId="1606F8EA" w14:textId="77777777" w:rsidR="00C50FAD" w:rsidRPr="00EA0DEE" w:rsidRDefault="00C50FAD" w:rsidP="00B53398">
      <w:pPr>
        <w:jc w:val="both"/>
        <w:rPr>
          <w:color w:val="000000" w:themeColor="text1"/>
          <w:sz w:val="24"/>
          <w:szCs w:val="24"/>
        </w:rPr>
      </w:pPr>
    </w:p>
    <w:p w14:paraId="2487EE18" w14:textId="77777777" w:rsidR="00C10491" w:rsidRPr="00EA0DEE" w:rsidRDefault="00E452E1" w:rsidP="00B53398">
      <w:pPr>
        <w:jc w:val="both"/>
        <w:rPr>
          <w:b/>
          <w:color w:val="000000" w:themeColor="text1"/>
          <w:sz w:val="24"/>
          <w:szCs w:val="24"/>
        </w:rPr>
      </w:pPr>
      <w:r>
        <w:rPr>
          <w:b/>
          <w:color w:val="000000" w:themeColor="text1"/>
          <w:sz w:val="24"/>
          <w:szCs w:val="24"/>
        </w:rPr>
        <w:t xml:space="preserve">Критерии оценивания докладов </w:t>
      </w:r>
      <w:r w:rsidR="00C10491" w:rsidRPr="00EA0DEE">
        <w:rPr>
          <w:b/>
          <w:color w:val="000000" w:themeColor="text1"/>
          <w:sz w:val="24"/>
          <w:szCs w:val="24"/>
        </w:rPr>
        <w:t>и эссе</w:t>
      </w:r>
    </w:p>
    <w:p w14:paraId="0DC5D455" w14:textId="77777777" w:rsidR="00C10491" w:rsidRPr="00EA0DEE" w:rsidRDefault="00C10491" w:rsidP="00B53398">
      <w:pPr>
        <w:jc w:val="both"/>
        <w:rPr>
          <w:color w:val="000000" w:themeColor="text1"/>
          <w:sz w:val="24"/>
          <w:szCs w:val="24"/>
        </w:rPr>
      </w:pPr>
      <w:r w:rsidRPr="00EA0DEE">
        <w:rPr>
          <w:color w:val="000000" w:themeColor="text1"/>
          <w:sz w:val="24"/>
          <w:szCs w:val="24"/>
        </w:rPr>
        <w:lastRenderedPageBreak/>
        <w:t>Оценка «Отлично» выставляется студенту, если подготовлен научно обоснованный доклад на выбранную тему с анализом информации, выводами и предложениями.</w:t>
      </w:r>
    </w:p>
    <w:p w14:paraId="796F6A89"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«Хорошо» выставляется студенту, если подготовлен доклад на выбранную тему в виде аналитической записки без выводов и предложений.</w:t>
      </w:r>
    </w:p>
    <w:p w14:paraId="425709AC" w14:textId="77777777" w:rsidR="00C10491" w:rsidRPr="00EA0DEE" w:rsidRDefault="00C10491" w:rsidP="00B53398">
      <w:pPr>
        <w:jc w:val="both"/>
        <w:rPr>
          <w:color w:val="000000" w:themeColor="text1"/>
          <w:sz w:val="24"/>
          <w:szCs w:val="24"/>
        </w:rPr>
      </w:pPr>
      <w:r w:rsidRPr="00EA0DEE">
        <w:rPr>
          <w:color w:val="000000" w:themeColor="text1"/>
          <w:sz w:val="24"/>
          <w:szCs w:val="24"/>
        </w:rPr>
        <w:t>Оценка «Удовлетворительно» выставляется студенту, если подготовлена информация на выбранную тему без обоснования выводов и предложений.</w:t>
      </w:r>
    </w:p>
    <w:p w14:paraId="201AE7B9" w14:textId="77777777" w:rsidR="00C10491" w:rsidRDefault="00C10491" w:rsidP="00B53398">
      <w:pPr>
        <w:jc w:val="both"/>
        <w:rPr>
          <w:color w:val="000000" w:themeColor="text1"/>
          <w:sz w:val="24"/>
          <w:szCs w:val="24"/>
        </w:rPr>
      </w:pPr>
      <w:r w:rsidRPr="00EA0DEE">
        <w:rPr>
          <w:color w:val="000000" w:themeColor="text1"/>
          <w:sz w:val="24"/>
          <w:szCs w:val="24"/>
        </w:rPr>
        <w:t>Оценка «Неудовлетворительно» выставляется студенту, если подготовлена информация, не соответствующая выбранной теме без выводов и предложений.</w:t>
      </w:r>
    </w:p>
    <w:p w14:paraId="43386EB0" w14:textId="77777777" w:rsidR="00C50FAD" w:rsidRPr="00EA0DEE" w:rsidRDefault="00C50FAD" w:rsidP="00B53398">
      <w:pPr>
        <w:jc w:val="both"/>
        <w:rPr>
          <w:color w:val="000000" w:themeColor="text1"/>
          <w:sz w:val="24"/>
          <w:szCs w:val="24"/>
        </w:rPr>
      </w:pPr>
    </w:p>
    <w:p w14:paraId="66FB1E8A" w14:textId="77777777" w:rsidR="00C10491" w:rsidRPr="00EA0DEE" w:rsidRDefault="00C10491" w:rsidP="00B53398">
      <w:pPr>
        <w:jc w:val="both"/>
        <w:rPr>
          <w:color w:val="000000" w:themeColor="text1"/>
          <w:sz w:val="24"/>
          <w:szCs w:val="24"/>
        </w:rPr>
      </w:pPr>
      <w:r w:rsidRPr="00EA0DEE">
        <w:rPr>
          <w:b/>
          <w:color w:val="000000" w:themeColor="text1"/>
          <w:sz w:val="24"/>
          <w:szCs w:val="24"/>
        </w:rPr>
        <w:t xml:space="preserve">Критерии оценивания результатов опроса на практическом занятии </w:t>
      </w:r>
    </w:p>
    <w:p w14:paraId="4ACF94B6" w14:textId="77777777" w:rsidR="00C10491" w:rsidRPr="00EA0DEE" w:rsidRDefault="00C10491" w:rsidP="00B53398">
      <w:pPr>
        <w:jc w:val="both"/>
        <w:rPr>
          <w:color w:val="000000" w:themeColor="text1"/>
          <w:sz w:val="24"/>
          <w:szCs w:val="24"/>
        </w:rPr>
      </w:pPr>
      <w:r w:rsidRPr="00EA0DEE">
        <w:rPr>
          <w:color w:val="000000" w:themeColor="text1"/>
          <w:sz w:val="24"/>
          <w:szCs w:val="24"/>
        </w:rPr>
        <w:t xml:space="preserve">Ответ должен быть </w:t>
      </w:r>
      <w:r w:rsidR="00E452E1">
        <w:rPr>
          <w:color w:val="000000" w:themeColor="text1"/>
          <w:sz w:val="24"/>
          <w:szCs w:val="24"/>
        </w:rPr>
        <w:t xml:space="preserve">максимально </w:t>
      </w:r>
      <w:r w:rsidRPr="00EA0DEE">
        <w:rPr>
          <w:color w:val="000000" w:themeColor="text1"/>
          <w:sz w:val="24"/>
          <w:szCs w:val="24"/>
        </w:rPr>
        <w:t>четким, содержащим все основные характеристики описываемого понятия, института, категории.</w:t>
      </w:r>
    </w:p>
    <w:p w14:paraId="1888D845" w14:textId="77777777" w:rsidR="00C10491" w:rsidRPr="00EA0DEE" w:rsidRDefault="00C10491" w:rsidP="00B53398">
      <w:pPr>
        <w:jc w:val="both"/>
        <w:rPr>
          <w:color w:val="000000" w:themeColor="text1"/>
          <w:sz w:val="24"/>
          <w:szCs w:val="24"/>
        </w:rPr>
      </w:pPr>
      <w:r w:rsidRPr="00EA0DEE">
        <w:rPr>
          <w:color w:val="000000" w:themeColor="text1"/>
          <w:sz w:val="24"/>
          <w:szCs w:val="24"/>
        </w:rPr>
        <w:t>Шкала оценивания:</w:t>
      </w:r>
    </w:p>
    <w:p w14:paraId="54DD93DA" w14:textId="77777777" w:rsidR="00C10491" w:rsidRPr="00EA0DEE" w:rsidRDefault="00C10491" w:rsidP="00B53398">
      <w:pPr>
        <w:jc w:val="both"/>
        <w:rPr>
          <w:color w:val="000000" w:themeColor="text1"/>
          <w:sz w:val="24"/>
          <w:szCs w:val="24"/>
        </w:rPr>
      </w:pPr>
      <w:r w:rsidRPr="00EA0DEE">
        <w:rPr>
          <w:color w:val="000000" w:themeColor="text1"/>
          <w:sz w:val="24"/>
          <w:szCs w:val="24"/>
        </w:rPr>
        <w:t>«Отлично» - вопрос раскрыт полностью, точно обозначены основные понятия и характеристики по теме.</w:t>
      </w:r>
    </w:p>
    <w:p w14:paraId="537DE24B" w14:textId="77777777" w:rsidR="00C10491" w:rsidRPr="00EA0DEE" w:rsidRDefault="00C10491" w:rsidP="00B53398">
      <w:pPr>
        <w:jc w:val="both"/>
        <w:rPr>
          <w:color w:val="000000" w:themeColor="text1"/>
          <w:sz w:val="24"/>
          <w:szCs w:val="24"/>
        </w:rPr>
      </w:pPr>
      <w:r w:rsidRPr="00EA0DEE">
        <w:rPr>
          <w:color w:val="000000" w:themeColor="text1"/>
          <w:sz w:val="24"/>
          <w:szCs w:val="24"/>
        </w:rPr>
        <w:t>«Хорошо» - вопрос раскрыт, однако нет полного описания всех необходимых элементов.</w:t>
      </w:r>
    </w:p>
    <w:p w14:paraId="1F5F37C2" w14:textId="77777777" w:rsidR="00C10491" w:rsidRPr="00EA0DEE" w:rsidRDefault="00C10491" w:rsidP="00B53398">
      <w:pPr>
        <w:jc w:val="both"/>
        <w:rPr>
          <w:color w:val="000000" w:themeColor="text1"/>
          <w:sz w:val="24"/>
          <w:szCs w:val="24"/>
        </w:rPr>
      </w:pPr>
      <w:r w:rsidRPr="00EA0DEE">
        <w:rPr>
          <w:color w:val="000000" w:themeColor="text1"/>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22EABF28" w14:textId="77777777" w:rsidR="00C10491" w:rsidRPr="00EA0DEE" w:rsidRDefault="00C10491" w:rsidP="00B53398">
      <w:pPr>
        <w:contextualSpacing/>
        <w:jc w:val="both"/>
        <w:rPr>
          <w:color w:val="000000" w:themeColor="text1"/>
          <w:sz w:val="24"/>
          <w:szCs w:val="24"/>
        </w:rPr>
      </w:pPr>
      <w:r w:rsidRPr="00EA0DEE">
        <w:rPr>
          <w:color w:val="000000" w:themeColor="text1"/>
          <w:sz w:val="24"/>
          <w:szCs w:val="24"/>
        </w:rPr>
        <w:t>«Неудовлетворительно» - ответ на вопрос отсутствует или в целом не верен.</w:t>
      </w:r>
    </w:p>
    <w:p w14:paraId="22B4256B" w14:textId="77777777" w:rsidR="005236BB" w:rsidRPr="00EA0DEE" w:rsidRDefault="005236BB" w:rsidP="00B53398">
      <w:pPr>
        <w:pStyle w:val="ab"/>
        <w:ind w:left="0"/>
        <w:jc w:val="both"/>
        <w:rPr>
          <w:b/>
          <w:color w:val="000000" w:themeColor="text1"/>
          <w:szCs w:val="24"/>
          <w:lang w:eastAsia="en-US"/>
        </w:rPr>
      </w:pPr>
    </w:p>
    <w:p w14:paraId="740C4313" w14:textId="77777777" w:rsidR="005236BB" w:rsidRPr="00EA0DEE" w:rsidRDefault="005236BB" w:rsidP="00B53398">
      <w:pPr>
        <w:jc w:val="both"/>
        <w:rPr>
          <w:b/>
          <w:color w:val="000000" w:themeColor="text1"/>
          <w:sz w:val="24"/>
          <w:szCs w:val="24"/>
        </w:rPr>
      </w:pPr>
      <w:r w:rsidRPr="00EA0DEE">
        <w:rPr>
          <w:b/>
          <w:color w:val="000000" w:themeColor="text1"/>
          <w:sz w:val="24"/>
          <w:szCs w:val="24"/>
        </w:rPr>
        <w:t>4.2. Промежуточная аттестация</w:t>
      </w:r>
    </w:p>
    <w:p w14:paraId="15761B81" w14:textId="77777777" w:rsidR="005236BB" w:rsidRDefault="005236BB" w:rsidP="00B53398">
      <w:pPr>
        <w:jc w:val="both"/>
        <w:rPr>
          <w:b/>
          <w:bCs/>
          <w:color w:val="000000" w:themeColor="text1"/>
          <w:sz w:val="24"/>
          <w:szCs w:val="24"/>
        </w:rPr>
      </w:pPr>
      <w:r w:rsidRPr="00EA0DEE">
        <w:rPr>
          <w:b/>
          <w:bCs/>
          <w:color w:val="000000" w:themeColor="text1"/>
          <w:sz w:val="24"/>
          <w:szCs w:val="24"/>
        </w:rPr>
        <w:t>4.2.1.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640" w:type="dxa"/>
        <w:jc w:val="center"/>
        <w:tblLayout w:type="fixed"/>
        <w:tblCellMar>
          <w:left w:w="10" w:type="dxa"/>
          <w:right w:w="10" w:type="dxa"/>
        </w:tblCellMar>
        <w:tblLook w:val="04A0" w:firstRow="1" w:lastRow="0" w:firstColumn="1" w:lastColumn="0" w:noHBand="0" w:noVBand="1"/>
      </w:tblPr>
      <w:tblGrid>
        <w:gridCol w:w="1560"/>
        <w:gridCol w:w="3544"/>
        <w:gridCol w:w="1842"/>
        <w:gridCol w:w="2694"/>
      </w:tblGrid>
      <w:tr w:rsidR="007E048F" w:rsidRPr="00EA0DEE" w14:paraId="0FF31939" w14:textId="77777777" w:rsidTr="00C11F31">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D10B" w14:textId="77777777" w:rsidR="007E048F" w:rsidRPr="008C6906" w:rsidRDefault="007E048F" w:rsidP="007A358D">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66A58123" w14:textId="77777777" w:rsidR="007E048F" w:rsidRPr="008C6906" w:rsidRDefault="007E048F" w:rsidP="007A358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1C83" w14:textId="77777777" w:rsidR="007E048F" w:rsidRPr="008C6906" w:rsidRDefault="007E048F" w:rsidP="007A358D">
            <w:pPr>
              <w:suppressAutoHyphens/>
              <w:autoSpaceDN w:val="0"/>
              <w:jc w:val="center"/>
              <w:rPr>
                <w:b/>
                <w:color w:val="000000" w:themeColor="text1"/>
                <w:kern w:val="3"/>
                <w:sz w:val="22"/>
                <w:szCs w:val="22"/>
              </w:rPr>
            </w:pPr>
            <w:r w:rsidRPr="008C6906">
              <w:rPr>
                <w:b/>
                <w:color w:val="000000" w:themeColor="text1"/>
                <w:kern w:val="3"/>
                <w:sz w:val="22"/>
                <w:szCs w:val="22"/>
              </w:rPr>
              <w:t>Наименование</w:t>
            </w:r>
          </w:p>
          <w:p w14:paraId="2D4AD703" w14:textId="77777777" w:rsidR="007E048F" w:rsidRPr="008C6906" w:rsidRDefault="007E048F" w:rsidP="007A358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46AA" w14:textId="77777777" w:rsidR="007E048F" w:rsidRPr="008C6906" w:rsidRDefault="007E048F" w:rsidP="007A358D">
            <w:pPr>
              <w:suppressAutoHyphens/>
              <w:autoSpaceDN w:val="0"/>
              <w:jc w:val="center"/>
              <w:rPr>
                <w:b/>
                <w:color w:val="000000" w:themeColor="text1"/>
                <w:kern w:val="3"/>
                <w:sz w:val="22"/>
                <w:szCs w:val="22"/>
              </w:rPr>
            </w:pPr>
            <w:r w:rsidRPr="008C6906">
              <w:rPr>
                <w:b/>
                <w:color w:val="000000" w:themeColor="text1"/>
                <w:kern w:val="3"/>
                <w:sz w:val="22"/>
                <w:szCs w:val="22"/>
              </w:rPr>
              <w:t>Код</w:t>
            </w:r>
          </w:p>
          <w:p w14:paraId="1CCEA08E" w14:textId="77777777" w:rsidR="007E048F" w:rsidRPr="008C6906" w:rsidRDefault="007E048F" w:rsidP="007A358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этапа освоения компетенции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3549" w14:textId="77777777" w:rsidR="007E048F" w:rsidRPr="008C6906" w:rsidRDefault="007E048F" w:rsidP="007A358D">
            <w:pPr>
              <w:suppressAutoHyphens/>
              <w:autoSpaceDN w:val="0"/>
              <w:jc w:val="center"/>
              <w:rPr>
                <w:rFonts w:ascii="Calibri" w:hAnsi="Calibri"/>
                <w:b/>
                <w:color w:val="000000" w:themeColor="text1"/>
                <w:kern w:val="3"/>
                <w:sz w:val="22"/>
                <w:szCs w:val="22"/>
              </w:rPr>
            </w:pPr>
            <w:r w:rsidRPr="008C6906">
              <w:rPr>
                <w:b/>
                <w:color w:val="000000" w:themeColor="text1"/>
                <w:kern w:val="3"/>
                <w:sz w:val="22"/>
                <w:szCs w:val="22"/>
              </w:rPr>
              <w:t>Наименование этапа освоения компетенции</w:t>
            </w:r>
          </w:p>
        </w:tc>
      </w:tr>
      <w:tr w:rsidR="00EF67F8" w:rsidRPr="00EA0DEE" w14:paraId="60B036A6" w14:textId="77777777" w:rsidTr="00B90141">
        <w:trPr>
          <w:jc w:val="center"/>
        </w:trPr>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1B622A" w14:textId="6D85C848" w:rsidR="00EF67F8" w:rsidRPr="00E452E1" w:rsidRDefault="00EF67F8" w:rsidP="007A358D">
            <w:pPr>
              <w:suppressAutoHyphens/>
              <w:autoSpaceDN w:val="0"/>
              <w:jc w:val="both"/>
              <w:rPr>
                <w:color w:val="000000" w:themeColor="text1"/>
                <w:kern w:val="3"/>
                <w:sz w:val="22"/>
                <w:szCs w:val="22"/>
                <w:highlight w:val="yellow"/>
              </w:rPr>
            </w:pPr>
            <w:r w:rsidRPr="00DD355E">
              <w:rPr>
                <w:color w:val="000000" w:themeColor="text1"/>
                <w:kern w:val="3"/>
                <w:sz w:val="22"/>
                <w:szCs w:val="22"/>
              </w:rPr>
              <w:t>ПКс ОС II –9</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91E9E2" w14:textId="6590D26B" w:rsidR="00EF67F8" w:rsidRPr="00E452E1" w:rsidRDefault="00EF67F8" w:rsidP="007A358D">
            <w:pPr>
              <w:suppressAutoHyphens/>
              <w:autoSpaceDN w:val="0"/>
              <w:jc w:val="both"/>
              <w:rPr>
                <w:color w:val="000000" w:themeColor="text1"/>
                <w:kern w:val="3"/>
                <w:sz w:val="22"/>
                <w:szCs w:val="22"/>
                <w:highlight w:val="yellow"/>
              </w:rPr>
            </w:pPr>
            <w:r w:rsidRPr="00EF67F8">
              <w:rPr>
                <w:color w:val="000000" w:themeColor="text1"/>
                <w:kern w:val="3"/>
                <w:sz w:val="22"/>
                <w:szCs w:val="22"/>
              </w:rPr>
              <w:t>Способен принимать решения в области внешнеэкономической деятельности на основе анализа отечественной и зарубежной практики по вопросам внешней торговли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64A10" w14:textId="7308C0CA" w:rsidR="00EF67F8" w:rsidRPr="00E452E1" w:rsidRDefault="00EF67F8" w:rsidP="007A358D">
            <w:pPr>
              <w:suppressAutoHyphens/>
              <w:autoSpaceDN w:val="0"/>
              <w:jc w:val="both"/>
              <w:rPr>
                <w:color w:val="000000" w:themeColor="text1"/>
                <w:kern w:val="3"/>
                <w:sz w:val="22"/>
                <w:szCs w:val="22"/>
                <w:highlight w:val="yellow"/>
              </w:rPr>
            </w:pPr>
            <w:r w:rsidRPr="00DD355E">
              <w:rPr>
                <w:color w:val="000000" w:themeColor="text1"/>
                <w:kern w:val="3"/>
                <w:sz w:val="22"/>
                <w:szCs w:val="22"/>
              </w:rPr>
              <w:t>ПКс ОС II –9.1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FBCF" w14:textId="79D3181C" w:rsidR="00EF67F8" w:rsidRPr="00E452E1" w:rsidRDefault="00EF67F8" w:rsidP="007A358D">
            <w:pPr>
              <w:suppressAutoHyphens/>
              <w:autoSpaceDN w:val="0"/>
              <w:jc w:val="both"/>
              <w:rPr>
                <w:color w:val="000000" w:themeColor="text1"/>
                <w:kern w:val="3"/>
                <w:sz w:val="22"/>
                <w:szCs w:val="22"/>
                <w:highlight w:val="yellow"/>
              </w:rPr>
            </w:pPr>
            <w:r w:rsidRPr="00EF67F8">
              <w:rPr>
                <w:color w:val="000000" w:themeColor="text1"/>
                <w:kern w:val="3"/>
                <w:sz w:val="22"/>
                <w:szCs w:val="22"/>
              </w:rPr>
              <w:t>Системно освещает и анализирует основные проблемы внешнеэкономической деятельности на основе анализа отечественной и зарубежной практики по вопросам внешней торговли</w:t>
            </w:r>
          </w:p>
        </w:tc>
      </w:tr>
      <w:tr w:rsidR="00EF67F8" w:rsidRPr="00EA0DEE" w14:paraId="1A11F3C6" w14:textId="77777777" w:rsidTr="00B90141">
        <w:trPr>
          <w:jc w:val="center"/>
        </w:trPr>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B404" w14:textId="77777777" w:rsidR="00EF67F8" w:rsidRPr="00DD355E" w:rsidRDefault="00EF67F8" w:rsidP="007A358D">
            <w:pPr>
              <w:suppressAutoHyphens/>
              <w:autoSpaceDN w:val="0"/>
              <w:jc w:val="both"/>
              <w:rPr>
                <w:color w:val="000000" w:themeColor="text1"/>
                <w:kern w:val="3"/>
                <w:sz w:val="22"/>
                <w:szCs w:val="22"/>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C9E1" w14:textId="77777777" w:rsidR="00EF67F8" w:rsidRPr="00EF67F8" w:rsidRDefault="00EF67F8" w:rsidP="007A358D">
            <w:pPr>
              <w:suppressAutoHyphens/>
              <w:autoSpaceDN w:val="0"/>
              <w:jc w:val="both"/>
              <w:rPr>
                <w:color w:val="000000" w:themeColor="text1"/>
                <w:kern w:val="3"/>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A111" w14:textId="5FB1EF57" w:rsidR="00EF67F8" w:rsidRPr="00DD355E" w:rsidRDefault="00EF67F8" w:rsidP="007A358D">
            <w:pPr>
              <w:suppressAutoHyphens/>
              <w:autoSpaceDN w:val="0"/>
              <w:jc w:val="both"/>
              <w:rPr>
                <w:color w:val="000000" w:themeColor="text1"/>
                <w:kern w:val="3"/>
                <w:sz w:val="22"/>
                <w:szCs w:val="22"/>
              </w:rPr>
            </w:pPr>
            <w:r w:rsidRPr="00DD355E">
              <w:rPr>
                <w:color w:val="000000" w:themeColor="text1"/>
                <w:kern w:val="3"/>
                <w:sz w:val="22"/>
                <w:szCs w:val="22"/>
              </w:rPr>
              <w:t>ПКс ОС II –9.</w:t>
            </w:r>
            <w:r>
              <w:rPr>
                <w:color w:val="000000" w:themeColor="text1"/>
                <w:kern w:val="3"/>
                <w:sz w:val="22"/>
                <w:szCs w:val="22"/>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EB54" w14:textId="147CEBBB" w:rsidR="00EF67F8" w:rsidRPr="00EF67F8" w:rsidRDefault="00EF67F8" w:rsidP="007A358D">
            <w:pPr>
              <w:suppressAutoHyphens/>
              <w:autoSpaceDN w:val="0"/>
              <w:jc w:val="both"/>
              <w:rPr>
                <w:color w:val="000000" w:themeColor="text1"/>
                <w:kern w:val="3"/>
                <w:sz w:val="22"/>
                <w:szCs w:val="22"/>
              </w:rPr>
            </w:pPr>
            <w:r w:rsidRPr="00EF67F8">
              <w:rPr>
                <w:color w:val="000000" w:themeColor="text1"/>
                <w:kern w:val="3"/>
                <w:sz w:val="22"/>
                <w:szCs w:val="22"/>
              </w:rPr>
              <w:t>Принимает решения в области внешнеэкономической деятельности на основе анализа отечественной и зарубежной практики по вопросам внешней торговли</w:t>
            </w:r>
          </w:p>
        </w:tc>
      </w:tr>
    </w:tbl>
    <w:p w14:paraId="632D6148" w14:textId="77777777" w:rsidR="005236BB" w:rsidRPr="00EA0DEE" w:rsidRDefault="005236BB" w:rsidP="00B53398">
      <w:pPr>
        <w:jc w:val="both"/>
        <w:rPr>
          <w:color w:val="000000" w:themeColor="text1"/>
          <w:sz w:val="24"/>
          <w:szCs w:val="24"/>
        </w:rPr>
      </w:pPr>
    </w:p>
    <w:tbl>
      <w:tblPr>
        <w:tblW w:w="978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2"/>
        <w:gridCol w:w="3695"/>
        <w:gridCol w:w="3575"/>
      </w:tblGrid>
      <w:tr w:rsidR="00EA0DEE" w:rsidRPr="00EA0DEE" w14:paraId="21FB46B4" w14:textId="77777777" w:rsidTr="00C11F31">
        <w:trPr>
          <w:trHeight w:val="432"/>
          <w:tblHeader/>
        </w:trPr>
        <w:tc>
          <w:tcPr>
            <w:tcW w:w="22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5EFA0555" w14:textId="77777777" w:rsidR="005236BB" w:rsidRPr="007E048F" w:rsidRDefault="005236BB" w:rsidP="00B53398">
            <w:pPr>
              <w:jc w:val="center"/>
              <w:rPr>
                <w:b/>
                <w:bCs/>
                <w:color w:val="000000" w:themeColor="text1"/>
                <w:sz w:val="24"/>
                <w:szCs w:val="24"/>
              </w:rPr>
            </w:pPr>
            <w:r w:rsidRPr="007E048F">
              <w:rPr>
                <w:b/>
                <w:bCs/>
                <w:color w:val="000000" w:themeColor="text1"/>
                <w:sz w:val="24"/>
                <w:szCs w:val="24"/>
              </w:rPr>
              <w:t>Этап освоения компетенции</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38AB8996" w14:textId="77777777" w:rsidR="005236BB" w:rsidRPr="007E048F" w:rsidRDefault="005236BB" w:rsidP="00B53398">
            <w:pPr>
              <w:ind w:hanging="149"/>
              <w:jc w:val="center"/>
              <w:rPr>
                <w:b/>
                <w:bCs/>
                <w:color w:val="000000" w:themeColor="text1"/>
                <w:sz w:val="24"/>
                <w:szCs w:val="24"/>
              </w:rPr>
            </w:pPr>
            <w:r w:rsidRPr="007E048F">
              <w:rPr>
                <w:b/>
                <w:bCs/>
                <w:color w:val="000000" w:themeColor="text1"/>
                <w:sz w:val="24"/>
                <w:szCs w:val="24"/>
              </w:rPr>
              <w:t>Показатель</w:t>
            </w:r>
          </w:p>
          <w:p w14:paraId="27CA1510" w14:textId="77777777" w:rsidR="005236BB" w:rsidRPr="007E048F" w:rsidRDefault="005236BB" w:rsidP="00B53398">
            <w:pPr>
              <w:ind w:hanging="149"/>
              <w:jc w:val="center"/>
              <w:rPr>
                <w:b/>
                <w:bCs/>
                <w:color w:val="000000" w:themeColor="text1"/>
                <w:sz w:val="24"/>
                <w:szCs w:val="24"/>
              </w:rPr>
            </w:pPr>
            <w:r w:rsidRPr="007E048F">
              <w:rPr>
                <w:b/>
                <w:bCs/>
                <w:color w:val="000000" w:themeColor="text1"/>
                <w:sz w:val="24"/>
                <w:szCs w:val="24"/>
              </w:rPr>
              <w:t>оценивания</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E96CAED" w14:textId="77777777" w:rsidR="005236BB" w:rsidRPr="007E048F" w:rsidRDefault="005236BB" w:rsidP="00B53398">
            <w:pPr>
              <w:jc w:val="center"/>
              <w:rPr>
                <w:b/>
                <w:bCs/>
                <w:color w:val="000000" w:themeColor="text1"/>
                <w:sz w:val="24"/>
                <w:szCs w:val="24"/>
              </w:rPr>
            </w:pPr>
            <w:r w:rsidRPr="007E048F">
              <w:rPr>
                <w:b/>
                <w:bCs/>
                <w:color w:val="000000" w:themeColor="text1"/>
                <w:sz w:val="24"/>
                <w:szCs w:val="24"/>
              </w:rPr>
              <w:t>Критерий оценивания</w:t>
            </w:r>
          </w:p>
          <w:p w14:paraId="49F39DD8" w14:textId="77777777" w:rsidR="005236BB" w:rsidRPr="007E048F" w:rsidRDefault="005236BB" w:rsidP="00B53398">
            <w:pPr>
              <w:jc w:val="center"/>
              <w:rPr>
                <w:b/>
                <w:color w:val="000000" w:themeColor="text1"/>
                <w:sz w:val="24"/>
                <w:szCs w:val="24"/>
              </w:rPr>
            </w:pPr>
          </w:p>
        </w:tc>
      </w:tr>
      <w:tr w:rsidR="007E048F" w:rsidRPr="00EA0DEE" w14:paraId="6BC1208D" w14:textId="77777777" w:rsidTr="00C11F31">
        <w:trPr>
          <w:trHeight w:val="62"/>
        </w:trPr>
        <w:tc>
          <w:tcPr>
            <w:tcW w:w="22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0DFE63A4" w14:textId="77777777" w:rsidR="007E048F" w:rsidRDefault="007E048F" w:rsidP="007E048F">
            <w:pPr>
              <w:jc w:val="both"/>
              <w:rPr>
                <w:sz w:val="24"/>
                <w:szCs w:val="24"/>
              </w:rPr>
            </w:pPr>
            <w:r w:rsidRPr="00DD355E">
              <w:rPr>
                <w:sz w:val="24"/>
                <w:szCs w:val="24"/>
              </w:rPr>
              <w:t>ПКс ОС II –</w:t>
            </w:r>
            <w:r w:rsidR="00EF67F8">
              <w:rPr>
                <w:sz w:val="24"/>
                <w:szCs w:val="24"/>
              </w:rPr>
              <w:t xml:space="preserve"> </w:t>
            </w:r>
            <w:r w:rsidR="00DD355E" w:rsidRPr="00DD355E">
              <w:rPr>
                <w:sz w:val="24"/>
                <w:szCs w:val="24"/>
              </w:rPr>
              <w:t>9</w:t>
            </w:r>
            <w:r w:rsidRPr="00DD355E">
              <w:rPr>
                <w:sz w:val="24"/>
                <w:szCs w:val="24"/>
              </w:rPr>
              <w:t xml:space="preserve">.1 </w:t>
            </w:r>
            <w:r w:rsidR="00EF67F8" w:rsidRPr="00EF67F8">
              <w:rPr>
                <w:sz w:val="24"/>
                <w:szCs w:val="24"/>
              </w:rPr>
              <w:t xml:space="preserve">Системно освещает и анализирует основные проблемы внешнеэкономической деятельности на </w:t>
            </w:r>
            <w:r w:rsidR="00EF67F8" w:rsidRPr="00EF67F8">
              <w:rPr>
                <w:sz w:val="24"/>
                <w:szCs w:val="24"/>
              </w:rPr>
              <w:lastRenderedPageBreak/>
              <w:t>основе анализа отечественной и зарубежной практики по вопросам внешней торговли</w:t>
            </w:r>
          </w:p>
          <w:p w14:paraId="388650E1" w14:textId="77777777" w:rsidR="00EF67F8" w:rsidRDefault="00EF67F8" w:rsidP="007E048F">
            <w:pPr>
              <w:jc w:val="both"/>
              <w:rPr>
                <w:sz w:val="24"/>
                <w:szCs w:val="24"/>
              </w:rPr>
            </w:pPr>
            <w:r w:rsidRPr="00EF67F8">
              <w:rPr>
                <w:sz w:val="24"/>
                <w:szCs w:val="24"/>
              </w:rPr>
              <w:t>ПКс ОС II – 9.</w:t>
            </w:r>
            <w:r>
              <w:rPr>
                <w:sz w:val="24"/>
                <w:szCs w:val="24"/>
              </w:rPr>
              <w:t>2</w:t>
            </w:r>
          </w:p>
          <w:p w14:paraId="3FD43C0F" w14:textId="378D04DE" w:rsidR="00EF67F8" w:rsidRPr="00E452E1" w:rsidRDefault="00EF67F8" w:rsidP="007E048F">
            <w:pPr>
              <w:jc w:val="both"/>
              <w:rPr>
                <w:sz w:val="24"/>
                <w:szCs w:val="24"/>
                <w:highlight w:val="yellow"/>
              </w:rPr>
            </w:pPr>
            <w:r w:rsidRPr="00EF67F8">
              <w:rPr>
                <w:sz w:val="24"/>
                <w:szCs w:val="24"/>
              </w:rPr>
              <w:t>Принимает решения в области внешнеэкономической деятельности на основе анализа отечественной и зарубежной практики по вопросам внешней торговли</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4C10EF07" w14:textId="4A02221B" w:rsidR="007E048F" w:rsidRPr="00D5689C" w:rsidRDefault="00B0142C" w:rsidP="007E048F">
            <w:pPr>
              <w:jc w:val="both"/>
              <w:rPr>
                <w:sz w:val="24"/>
                <w:szCs w:val="24"/>
              </w:rPr>
            </w:pPr>
            <w:r w:rsidRPr="00D5689C">
              <w:rPr>
                <w:sz w:val="24"/>
                <w:szCs w:val="24"/>
              </w:rPr>
              <w:lastRenderedPageBreak/>
              <w:t xml:space="preserve">Способен отразить структуру и </w:t>
            </w:r>
            <w:r w:rsidR="00C11F31" w:rsidRPr="00D5689C">
              <w:rPr>
                <w:sz w:val="24"/>
                <w:szCs w:val="24"/>
              </w:rPr>
              <w:t xml:space="preserve">динамику </w:t>
            </w:r>
            <w:r w:rsidRPr="00D5689C">
              <w:rPr>
                <w:sz w:val="24"/>
                <w:szCs w:val="24"/>
              </w:rPr>
              <w:t xml:space="preserve">мировых товарных рынков, принципы их функционирования, роль и значение товарных рынков и рынка услуг и институтов; </w:t>
            </w:r>
            <w:r w:rsidRPr="00D5689C">
              <w:rPr>
                <w:sz w:val="24"/>
                <w:szCs w:val="24"/>
              </w:rPr>
              <w:lastRenderedPageBreak/>
              <w:t>использовать цифровые инструменты для исследования и анализа; применять принципы экономической дипломатии при взаимодействии с контрагентами</w:t>
            </w:r>
            <w:r w:rsidR="007E048F" w:rsidRPr="00D5689C">
              <w:rPr>
                <w:sz w:val="24"/>
                <w:szCs w:val="24"/>
              </w:rPr>
              <w:t>.</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40AEC8BE" w14:textId="4078E06F" w:rsidR="00B0142C" w:rsidRPr="00D5689C" w:rsidRDefault="00B0142C" w:rsidP="00B0142C">
            <w:pPr>
              <w:jc w:val="both"/>
              <w:rPr>
                <w:sz w:val="24"/>
                <w:szCs w:val="24"/>
              </w:rPr>
            </w:pPr>
            <w:r w:rsidRPr="00D5689C">
              <w:rPr>
                <w:sz w:val="24"/>
                <w:szCs w:val="24"/>
              </w:rPr>
              <w:lastRenderedPageBreak/>
              <w:t>Анализирует деятельность участников</w:t>
            </w:r>
            <w:r w:rsidR="00C11F31" w:rsidRPr="00D5689C">
              <w:rPr>
                <w:sz w:val="24"/>
                <w:szCs w:val="24"/>
              </w:rPr>
              <w:t xml:space="preserve"> ВЭД</w:t>
            </w:r>
            <w:r w:rsidRPr="00D5689C">
              <w:rPr>
                <w:sz w:val="24"/>
                <w:szCs w:val="24"/>
              </w:rPr>
              <w:t xml:space="preserve"> и </w:t>
            </w:r>
            <w:r w:rsidR="00C11F31" w:rsidRPr="00D5689C">
              <w:rPr>
                <w:sz w:val="24"/>
                <w:szCs w:val="24"/>
              </w:rPr>
              <w:t>основные методы международной торговли.</w:t>
            </w:r>
          </w:p>
          <w:p w14:paraId="0C57FBC4" w14:textId="77777777" w:rsidR="00B0142C" w:rsidRPr="00D5689C" w:rsidRDefault="00B0142C" w:rsidP="00B0142C">
            <w:pPr>
              <w:jc w:val="both"/>
              <w:rPr>
                <w:sz w:val="24"/>
                <w:szCs w:val="24"/>
              </w:rPr>
            </w:pPr>
            <w:r w:rsidRPr="00D5689C">
              <w:rPr>
                <w:sz w:val="24"/>
                <w:szCs w:val="24"/>
              </w:rPr>
              <w:t xml:space="preserve">Сравнивает способы взаимодействия между </w:t>
            </w:r>
            <w:r w:rsidRPr="00D5689C">
              <w:rPr>
                <w:sz w:val="24"/>
                <w:szCs w:val="24"/>
              </w:rPr>
              <w:lastRenderedPageBreak/>
              <w:t>участниками ВЭД</w:t>
            </w:r>
          </w:p>
          <w:p w14:paraId="26624068" w14:textId="77777777" w:rsidR="00B0142C" w:rsidRPr="00D5689C" w:rsidRDefault="00B0142C" w:rsidP="00B0142C">
            <w:pPr>
              <w:jc w:val="both"/>
              <w:rPr>
                <w:sz w:val="24"/>
                <w:szCs w:val="24"/>
              </w:rPr>
            </w:pPr>
            <w:r w:rsidRPr="00D5689C">
              <w:rPr>
                <w:sz w:val="24"/>
                <w:szCs w:val="24"/>
              </w:rPr>
              <w:t>Применяет методы моделирования процессов взаимодействия между участниками внешнеторговой сделки и обоснования предложений по их совершенствованию.</w:t>
            </w:r>
          </w:p>
          <w:p w14:paraId="224DA415" w14:textId="77777777" w:rsidR="00B0142C" w:rsidRPr="00D5689C" w:rsidRDefault="00B0142C" w:rsidP="00B0142C">
            <w:pPr>
              <w:jc w:val="both"/>
              <w:rPr>
                <w:sz w:val="24"/>
                <w:szCs w:val="24"/>
              </w:rPr>
            </w:pPr>
            <w:r w:rsidRPr="00D5689C">
              <w:rPr>
                <w:sz w:val="24"/>
                <w:szCs w:val="24"/>
              </w:rPr>
              <w:t>Анализирует тенденции развития международной торговой системы с точки зрения цифровой трансформации.</w:t>
            </w:r>
          </w:p>
          <w:p w14:paraId="179C8C5A" w14:textId="3B69582F" w:rsidR="007E048F" w:rsidRPr="00D5689C" w:rsidRDefault="00B0142C" w:rsidP="00B0142C">
            <w:pPr>
              <w:jc w:val="both"/>
              <w:rPr>
                <w:sz w:val="24"/>
                <w:szCs w:val="24"/>
              </w:rPr>
            </w:pPr>
            <w:r w:rsidRPr="00D5689C">
              <w:rPr>
                <w:sz w:val="24"/>
                <w:szCs w:val="24"/>
              </w:rPr>
              <w:t xml:space="preserve">Применяет основные принципы экономической дипломатии при коммуникации в сфере внешнеторговых </w:t>
            </w:r>
            <w:r w:rsidR="00C11F31" w:rsidRPr="00D5689C">
              <w:rPr>
                <w:sz w:val="24"/>
                <w:szCs w:val="24"/>
              </w:rPr>
              <w:t>операций.</w:t>
            </w:r>
          </w:p>
        </w:tc>
      </w:tr>
    </w:tbl>
    <w:p w14:paraId="6B0AA27A" w14:textId="77777777" w:rsidR="005236BB" w:rsidRPr="00EA0DEE" w:rsidRDefault="005236BB" w:rsidP="00B53398">
      <w:pPr>
        <w:ind w:firstLine="708"/>
        <w:jc w:val="both"/>
        <w:rPr>
          <w:b/>
          <w:bCs/>
          <w:color w:val="000000" w:themeColor="text1"/>
          <w:sz w:val="24"/>
          <w:szCs w:val="24"/>
        </w:rPr>
      </w:pPr>
    </w:p>
    <w:p w14:paraId="120819D6" w14:textId="77777777" w:rsidR="005236BB" w:rsidRPr="00EA0DEE" w:rsidRDefault="005236BB" w:rsidP="00B53398">
      <w:pPr>
        <w:jc w:val="both"/>
        <w:rPr>
          <w:b/>
          <w:color w:val="000000" w:themeColor="text1"/>
          <w:sz w:val="24"/>
          <w:szCs w:val="24"/>
        </w:rPr>
      </w:pPr>
      <w:r w:rsidRPr="00EA0DEE">
        <w:rPr>
          <w:b/>
          <w:color w:val="000000" w:themeColor="text1"/>
          <w:sz w:val="24"/>
          <w:szCs w:val="24"/>
        </w:rPr>
        <w:t>4.2.2. Форма и средства (методы) проведения промежуточной аттестации</w:t>
      </w:r>
    </w:p>
    <w:p w14:paraId="5BD3CF6D" w14:textId="314BFA75" w:rsidR="005236BB" w:rsidRDefault="005236BB" w:rsidP="00B53398">
      <w:pPr>
        <w:ind w:firstLine="709"/>
        <w:jc w:val="both"/>
        <w:rPr>
          <w:color w:val="000000" w:themeColor="text1"/>
          <w:sz w:val="24"/>
          <w:szCs w:val="24"/>
        </w:rPr>
      </w:pPr>
      <w:r w:rsidRPr="00EA0DEE">
        <w:rPr>
          <w:color w:val="000000" w:themeColor="text1"/>
          <w:sz w:val="24"/>
          <w:szCs w:val="24"/>
        </w:rPr>
        <w:t xml:space="preserve">Форма промежуточной аттестации в соответствии с учебным планом -  </w:t>
      </w:r>
      <w:r w:rsidR="00EF67F8">
        <w:rPr>
          <w:color w:val="000000" w:themeColor="text1"/>
          <w:sz w:val="24"/>
          <w:szCs w:val="24"/>
        </w:rPr>
        <w:t>зачет с оценкой</w:t>
      </w:r>
      <w:r w:rsidRPr="00EA0DEE">
        <w:rPr>
          <w:color w:val="000000" w:themeColor="text1"/>
          <w:sz w:val="24"/>
          <w:szCs w:val="24"/>
        </w:rPr>
        <w:t>.</w:t>
      </w:r>
    </w:p>
    <w:p w14:paraId="67C97AA3" w14:textId="77777777" w:rsidR="003D0738" w:rsidRPr="003D0738" w:rsidRDefault="003D0738" w:rsidP="003D0738">
      <w:pPr>
        <w:jc w:val="both"/>
        <w:rPr>
          <w:rFonts w:eastAsia="Calibri"/>
          <w:sz w:val="24"/>
          <w:szCs w:val="24"/>
          <w:lang w:eastAsia="en-US"/>
        </w:rPr>
      </w:pPr>
      <w:r w:rsidRPr="003D0738">
        <w:rPr>
          <w:rFonts w:eastAsia="Calibri"/>
          <w:sz w:val="24"/>
          <w:szCs w:val="24"/>
          <w:lang w:eastAsia="en-US"/>
        </w:rPr>
        <w:t>При реализации промежуточной аттестации в ЭО/ДОТ могут быть использованы следующие формы:</w:t>
      </w:r>
    </w:p>
    <w:p w14:paraId="3772AA97" w14:textId="77777777" w:rsidR="003D0738" w:rsidRPr="003D0738" w:rsidRDefault="003D0738" w:rsidP="003D0738">
      <w:pPr>
        <w:tabs>
          <w:tab w:val="left" w:pos="1620"/>
        </w:tabs>
        <w:suppressAutoHyphens/>
        <w:jc w:val="both"/>
        <w:rPr>
          <w:rFonts w:eastAsia="Calibri"/>
          <w:sz w:val="24"/>
          <w:szCs w:val="24"/>
          <w:lang w:eastAsia="ar-SA"/>
        </w:rPr>
      </w:pPr>
      <w:r w:rsidRPr="003D0738">
        <w:rPr>
          <w:rFonts w:eastAsia="Calibri"/>
          <w:sz w:val="24"/>
          <w:szCs w:val="24"/>
          <w:lang w:eastAsia="ar-SA"/>
        </w:rPr>
        <w:t xml:space="preserve">1.Устно в ДОТ </w:t>
      </w:r>
      <w:r w:rsidR="00E452E1">
        <w:rPr>
          <w:rFonts w:eastAsia="Calibri"/>
          <w:sz w:val="24"/>
          <w:szCs w:val="24"/>
          <w:lang w:eastAsia="ar-SA"/>
        </w:rPr>
        <w:t>–</w:t>
      </w:r>
      <w:r w:rsidRPr="003D0738">
        <w:rPr>
          <w:rFonts w:eastAsia="Calibri"/>
          <w:sz w:val="24"/>
          <w:szCs w:val="24"/>
          <w:lang w:eastAsia="ar-SA"/>
        </w:rPr>
        <w:t xml:space="preserve"> в форме </w:t>
      </w:r>
      <w:r w:rsidRPr="003D0738">
        <w:rPr>
          <w:rFonts w:eastAsia="Arial Unicode MS"/>
          <w:sz w:val="24"/>
          <w:szCs w:val="24"/>
        </w:rPr>
        <w:t xml:space="preserve">устного ответа </w:t>
      </w:r>
      <w:r w:rsidRPr="003D0738">
        <w:rPr>
          <w:rFonts w:eastAsia="Calibri"/>
          <w:sz w:val="24"/>
          <w:szCs w:val="24"/>
          <w:lang w:eastAsia="ar-SA"/>
        </w:rPr>
        <w:t>на теоретические вопросы и решения задачи (кейса).</w:t>
      </w:r>
    </w:p>
    <w:p w14:paraId="4507217F" w14:textId="77777777" w:rsidR="003D0738" w:rsidRPr="003D0738" w:rsidRDefault="003D0738" w:rsidP="003D0738">
      <w:pPr>
        <w:tabs>
          <w:tab w:val="left" w:pos="1620"/>
        </w:tabs>
        <w:suppressAutoHyphens/>
        <w:jc w:val="both"/>
        <w:rPr>
          <w:rFonts w:eastAsia="Calibri"/>
          <w:sz w:val="24"/>
          <w:szCs w:val="24"/>
          <w:lang w:eastAsia="ar-SA"/>
        </w:rPr>
      </w:pPr>
      <w:r w:rsidRPr="003D0738">
        <w:rPr>
          <w:rFonts w:eastAsia="Calibri"/>
          <w:sz w:val="24"/>
          <w:szCs w:val="24"/>
          <w:lang w:eastAsia="ar-SA"/>
        </w:rPr>
        <w:t>2.</w:t>
      </w:r>
      <w:r w:rsidRPr="003D0738">
        <w:rPr>
          <w:color w:val="000000"/>
          <w:sz w:val="24"/>
          <w:szCs w:val="24"/>
        </w:rPr>
        <w:t xml:space="preserve"> Письменно в СДО с прокторингом </w:t>
      </w:r>
      <w:r w:rsidR="00E452E1">
        <w:rPr>
          <w:color w:val="000000"/>
          <w:sz w:val="24"/>
          <w:szCs w:val="24"/>
        </w:rPr>
        <w:t>–</w:t>
      </w:r>
      <w:r w:rsidRPr="003D0738">
        <w:rPr>
          <w:color w:val="000000"/>
          <w:sz w:val="24"/>
          <w:szCs w:val="24"/>
        </w:rPr>
        <w:t xml:space="preserve"> </w:t>
      </w:r>
      <w:r w:rsidRPr="003D0738">
        <w:rPr>
          <w:rFonts w:eastAsia="Calibri"/>
          <w:sz w:val="24"/>
          <w:szCs w:val="24"/>
          <w:lang w:eastAsia="ar-SA"/>
        </w:rPr>
        <w:t xml:space="preserve">в форме </w:t>
      </w:r>
      <w:r w:rsidRPr="003D0738">
        <w:rPr>
          <w:rFonts w:eastAsia="Arial Unicode MS"/>
          <w:sz w:val="24"/>
          <w:szCs w:val="24"/>
        </w:rPr>
        <w:t xml:space="preserve">письменного ответа </w:t>
      </w:r>
      <w:r w:rsidRPr="003D0738">
        <w:rPr>
          <w:rFonts w:eastAsia="Calibri"/>
          <w:sz w:val="24"/>
          <w:szCs w:val="24"/>
          <w:lang w:eastAsia="ar-SA"/>
        </w:rPr>
        <w:t>на теоретические вопросы и решения задачи (кейса).</w:t>
      </w:r>
    </w:p>
    <w:p w14:paraId="3D9CD948" w14:textId="77777777" w:rsidR="003D0738" w:rsidRPr="003D0738" w:rsidRDefault="003D0738" w:rsidP="003D0738">
      <w:pPr>
        <w:tabs>
          <w:tab w:val="left" w:pos="1620"/>
        </w:tabs>
        <w:suppressAutoHyphens/>
        <w:jc w:val="both"/>
        <w:rPr>
          <w:rFonts w:ascii="Calibri" w:eastAsia="Calibri" w:hAnsi="Calibri"/>
          <w:sz w:val="24"/>
          <w:szCs w:val="24"/>
          <w:lang w:eastAsia="ar-SA"/>
        </w:rPr>
      </w:pPr>
      <w:r w:rsidRPr="003D0738">
        <w:rPr>
          <w:color w:val="000000"/>
          <w:sz w:val="24"/>
          <w:szCs w:val="24"/>
        </w:rPr>
        <w:t>3. Тестирование в СДО с прокторингом.</w:t>
      </w:r>
    </w:p>
    <w:p w14:paraId="45487852" w14:textId="77777777" w:rsidR="008D2FFA" w:rsidRPr="00EA0DEE" w:rsidRDefault="008D2FFA" w:rsidP="00B53398">
      <w:pPr>
        <w:ind w:firstLine="709"/>
        <w:jc w:val="both"/>
        <w:rPr>
          <w:color w:val="000000" w:themeColor="text1"/>
          <w:sz w:val="24"/>
          <w:szCs w:val="24"/>
        </w:rPr>
      </w:pPr>
    </w:p>
    <w:p w14:paraId="083CC17A" w14:textId="77777777" w:rsidR="005236BB" w:rsidRPr="00EA0DEE" w:rsidRDefault="005236BB" w:rsidP="00B53398">
      <w:pPr>
        <w:jc w:val="both"/>
        <w:rPr>
          <w:b/>
          <w:color w:val="000000" w:themeColor="text1"/>
          <w:sz w:val="24"/>
          <w:szCs w:val="24"/>
        </w:rPr>
      </w:pPr>
      <w:r w:rsidRPr="00EA0DEE">
        <w:rPr>
          <w:b/>
          <w:color w:val="000000" w:themeColor="text1"/>
          <w:sz w:val="24"/>
          <w:szCs w:val="24"/>
        </w:rPr>
        <w:t>4.2.3. Типовые оценочные средства</w:t>
      </w:r>
    </w:p>
    <w:p w14:paraId="1DD71713" w14:textId="77777777" w:rsidR="005236BB" w:rsidRPr="00EA0DEE" w:rsidRDefault="005236BB" w:rsidP="00B53398">
      <w:pPr>
        <w:pStyle w:val="ab"/>
        <w:ind w:left="0"/>
        <w:jc w:val="both"/>
        <w:rPr>
          <w:b/>
          <w:color w:val="000000" w:themeColor="text1"/>
          <w:szCs w:val="24"/>
          <w:lang w:eastAsia="en-US"/>
        </w:rPr>
      </w:pPr>
    </w:p>
    <w:p w14:paraId="5F9CFEC1" w14:textId="311FE11D" w:rsidR="005236BB" w:rsidRDefault="005236BB" w:rsidP="00B53398">
      <w:pPr>
        <w:widowControl w:val="0"/>
        <w:autoSpaceDE w:val="0"/>
        <w:autoSpaceDN w:val="0"/>
        <w:adjustRightInd w:val="0"/>
        <w:jc w:val="both"/>
        <w:rPr>
          <w:b/>
          <w:color w:val="000000" w:themeColor="text1"/>
          <w:sz w:val="24"/>
          <w:szCs w:val="24"/>
        </w:rPr>
      </w:pPr>
      <w:r w:rsidRPr="00EA0DEE">
        <w:rPr>
          <w:b/>
          <w:color w:val="000000" w:themeColor="text1"/>
          <w:sz w:val="24"/>
          <w:szCs w:val="24"/>
        </w:rPr>
        <w:t xml:space="preserve">Список вопросов для подготовки к </w:t>
      </w:r>
      <w:r w:rsidR="00EF67F8">
        <w:rPr>
          <w:b/>
          <w:color w:val="000000" w:themeColor="text1"/>
          <w:sz w:val="24"/>
          <w:szCs w:val="24"/>
        </w:rPr>
        <w:t>зачету</w:t>
      </w:r>
    </w:p>
    <w:p w14:paraId="24E61D90" w14:textId="77777777" w:rsidR="00526B0A" w:rsidRPr="00EA0DEE" w:rsidRDefault="00526B0A" w:rsidP="00B53398">
      <w:pPr>
        <w:widowControl w:val="0"/>
        <w:autoSpaceDE w:val="0"/>
        <w:autoSpaceDN w:val="0"/>
        <w:adjustRightInd w:val="0"/>
        <w:jc w:val="both"/>
        <w:rPr>
          <w:b/>
          <w:color w:val="000000" w:themeColor="text1"/>
          <w:sz w:val="24"/>
          <w:szCs w:val="24"/>
        </w:rPr>
      </w:pPr>
    </w:p>
    <w:p w14:paraId="2B08E2EC" w14:textId="77777777" w:rsidR="00B375FA" w:rsidRPr="00B375FA" w:rsidRDefault="00824EC5" w:rsidP="00B375FA">
      <w:pPr>
        <w:pStyle w:val="af9"/>
        <w:numPr>
          <w:ilvl w:val="1"/>
          <w:numId w:val="21"/>
        </w:numPr>
        <w:tabs>
          <w:tab w:val="left" w:pos="709"/>
        </w:tabs>
        <w:ind w:left="0" w:firstLine="0"/>
        <w:jc w:val="both"/>
        <w:rPr>
          <w:sz w:val="24"/>
          <w:szCs w:val="24"/>
        </w:rPr>
      </w:pPr>
      <w:r w:rsidRPr="00824EC5">
        <w:rPr>
          <w:sz w:val="24"/>
          <w:szCs w:val="24"/>
        </w:rPr>
        <w:t>Анализ основных торговых классификаций.</w:t>
      </w:r>
    </w:p>
    <w:p w14:paraId="0EF647C3" w14:textId="77777777" w:rsidR="00B375FA" w:rsidRDefault="00B375FA" w:rsidP="00B375FA">
      <w:pPr>
        <w:pStyle w:val="af9"/>
        <w:numPr>
          <w:ilvl w:val="1"/>
          <w:numId w:val="21"/>
        </w:numPr>
        <w:tabs>
          <w:tab w:val="left" w:pos="709"/>
        </w:tabs>
        <w:ind w:left="0" w:firstLine="0"/>
        <w:jc w:val="both"/>
        <w:rPr>
          <w:sz w:val="24"/>
          <w:szCs w:val="24"/>
        </w:rPr>
      </w:pPr>
      <w:r>
        <w:rPr>
          <w:sz w:val="24"/>
          <w:szCs w:val="24"/>
        </w:rPr>
        <w:t>Политика протекционизма и свободы торговли, «зеленый» протекционизм</w:t>
      </w:r>
    </w:p>
    <w:p w14:paraId="192BB70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Внешнеторговая стратегия в торговле продовольственными товарами.</w:t>
      </w:r>
    </w:p>
    <w:p w14:paraId="3D18F09E"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Внешнеторговая стратегия в торговле сырьевыми товарами.</w:t>
      </w:r>
    </w:p>
    <w:p w14:paraId="00D3A0EA" w14:textId="77777777" w:rsidR="00824EC5" w:rsidRDefault="00824EC5" w:rsidP="00B375FA">
      <w:pPr>
        <w:pStyle w:val="af9"/>
        <w:numPr>
          <w:ilvl w:val="1"/>
          <w:numId w:val="21"/>
        </w:numPr>
        <w:tabs>
          <w:tab w:val="left" w:pos="709"/>
        </w:tabs>
        <w:ind w:left="0" w:firstLine="0"/>
        <w:jc w:val="both"/>
        <w:rPr>
          <w:sz w:val="24"/>
          <w:szCs w:val="24"/>
        </w:rPr>
      </w:pPr>
      <w:r w:rsidRPr="00824EC5">
        <w:rPr>
          <w:sz w:val="24"/>
          <w:szCs w:val="24"/>
        </w:rPr>
        <w:t>Особенности организации международной торговли сырьевыми товарами - по видам.</w:t>
      </w:r>
    </w:p>
    <w:p w14:paraId="51D0D75F" w14:textId="77777777" w:rsidR="00B375FA" w:rsidRPr="00824EC5" w:rsidRDefault="00B375FA" w:rsidP="00B375FA">
      <w:pPr>
        <w:pStyle w:val="af9"/>
        <w:numPr>
          <w:ilvl w:val="1"/>
          <w:numId w:val="21"/>
        </w:numPr>
        <w:tabs>
          <w:tab w:val="left" w:pos="709"/>
        </w:tabs>
        <w:ind w:left="0" w:firstLine="0"/>
        <w:jc w:val="both"/>
        <w:rPr>
          <w:sz w:val="24"/>
          <w:szCs w:val="24"/>
        </w:rPr>
      </w:pPr>
      <w:r>
        <w:rPr>
          <w:sz w:val="24"/>
          <w:szCs w:val="24"/>
        </w:rPr>
        <w:t>Международные товарные соглашения</w:t>
      </w:r>
    </w:p>
    <w:p w14:paraId="53E3315A"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Международная  торговля  машинами  и  оборудованием. Динамические изменения во внешнеторговой стратегии России.</w:t>
      </w:r>
    </w:p>
    <w:p w14:paraId="4DE926D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Особенности организации международной торговли машинами и оборудованием.</w:t>
      </w:r>
    </w:p>
    <w:p w14:paraId="04838AC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Международная   торговля   потребительскими   товарами (современное состояние и динамика).</w:t>
      </w:r>
    </w:p>
    <w:p w14:paraId="456ECBA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Теории международной торговли: классические и новые аспекты.</w:t>
      </w:r>
    </w:p>
    <w:p w14:paraId="4686BE33"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Модель оптимального внешнеторгового режима.</w:t>
      </w:r>
    </w:p>
    <w:p w14:paraId="3A3B74C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Межд</w:t>
      </w:r>
      <w:r w:rsidR="00B375FA">
        <w:rPr>
          <w:sz w:val="24"/>
          <w:szCs w:val="24"/>
        </w:rPr>
        <w:t>ународная лицензионная торговля, виды лицензий</w:t>
      </w:r>
    </w:p>
    <w:p w14:paraId="15FBF6B9"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Франчайзинг  в международной торговле.</w:t>
      </w:r>
    </w:p>
    <w:p w14:paraId="7E34D76B"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Перспективы РФ в международном технологическом обмене.</w:t>
      </w:r>
    </w:p>
    <w:p w14:paraId="4C391743"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lastRenderedPageBreak/>
        <w:t>Анализ рынков транспортных услуг (по видам).</w:t>
      </w:r>
    </w:p>
    <w:p w14:paraId="453E34B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Организация международного туризма. </w:t>
      </w:r>
    </w:p>
    <w:p w14:paraId="7E782B7C"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Место и роль РФ на мировых товарных рынках (нефти, газа, металлов, древесины, машин и оборудования).</w:t>
      </w:r>
    </w:p>
    <w:p w14:paraId="6329354C"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Анализ товарной структуры внешней торговли РФ.</w:t>
      </w:r>
    </w:p>
    <w:p w14:paraId="3EEE8B3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Организация экспортно-импортных операций в России.</w:t>
      </w:r>
    </w:p>
    <w:p w14:paraId="605E7D76"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Организация встречной торговли.</w:t>
      </w:r>
    </w:p>
    <w:p w14:paraId="24000D9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Роль посредников в международной торговле. </w:t>
      </w:r>
    </w:p>
    <w:p w14:paraId="3115CE5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Организация и деятельность основных международных товарных бирж.</w:t>
      </w:r>
    </w:p>
    <w:p w14:paraId="2C98D45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Аукционы в международной торговле.</w:t>
      </w:r>
    </w:p>
    <w:p w14:paraId="7E15E79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Влияние либерализации внешней торговли РФ на ее структуру.</w:t>
      </w:r>
    </w:p>
    <w:p w14:paraId="29616BBC"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Влияние тарифных ограничений на международную торговлю. </w:t>
      </w:r>
    </w:p>
    <w:p w14:paraId="196EDED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Влияние нетарифных  ограничений  на международную торговлю (по видам).</w:t>
      </w:r>
    </w:p>
    <w:p w14:paraId="4D67CC4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Конкурентное преимущество фирм в глобальных масштабах.</w:t>
      </w:r>
    </w:p>
    <w:p w14:paraId="22138D8A"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Детерминанты национального конкурентного преимущества.</w:t>
      </w:r>
    </w:p>
    <w:p w14:paraId="6329BC4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Характеристика основных форм международной торговли. </w:t>
      </w:r>
    </w:p>
    <w:p w14:paraId="5327CA47"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Особенности использования форм международной торговли в практике российских предприятий.</w:t>
      </w:r>
    </w:p>
    <w:p w14:paraId="3887D644"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Основные этапы подготовки внешнеэкономических сделок.</w:t>
      </w:r>
    </w:p>
    <w:p w14:paraId="4E33CBB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Анализ основных аспектов деятельности потенциальных партнеров.</w:t>
      </w:r>
    </w:p>
    <w:p w14:paraId="341A08B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Основные методы анализа цен при подготовке внешнеторговых сделок.</w:t>
      </w:r>
    </w:p>
    <w:p w14:paraId="65CE006B"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Сущность, основные формы и виды оферты (твердая оферта, свободная оферта, контроферта).</w:t>
      </w:r>
    </w:p>
    <w:p w14:paraId="2AF2E6D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Меры по снижению взаимных рисков и потерь от несостоявшихся сделок.</w:t>
      </w:r>
    </w:p>
    <w:p w14:paraId="438E4AA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Контракт (соглашение) и его роль во внешнеэкономических операциях.</w:t>
      </w:r>
    </w:p>
    <w:p w14:paraId="44D3ABC2"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Прямой и косвенный методы международной торговли. </w:t>
      </w:r>
    </w:p>
    <w:p w14:paraId="0771145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Товарная структура международной торговли. </w:t>
      </w:r>
    </w:p>
    <w:p w14:paraId="1824E49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Гармонизированная система описания и кодирования товаров. </w:t>
      </w:r>
    </w:p>
    <w:p w14:paraId="5A61DF5A"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Стандартная международная торговая классификация ООН.</w:t>
      </w:r>
    </w:p>
    <w:p w14:paraId="77C25483"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Географическая структура международной торговли. </w:t>
      </w:r>
    </w:p>
    <w:p w14:paraId="7531171A"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Роль и место отдельных стран и групп стран в международной торговле.</w:t>
      </w:r>
    </w:p>
    <w:p w14:paraId="775047D6"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Роль транснациональных компаний в международной торговле.</w:t>
      </w:r>
    </w:p>
    <w:p w14:paraId="5DE0E5A2"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Характеристика мирового товарного рынка.</w:t>
      </w:r>
    </w:p>
    <w:p w14:paraId="17D672A9"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Система показателей изучения конъюнктуры. Методика изучения конъюнктуры.</w:t>
      </w:r>
    </w:p>
    <w:p w14:paraId="18F98C12"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Особенности конъюнктуры отдельных товарных рынков (сырьевых товаров, полуфабрикатов, машин, оборудования, продовольственных товаров и т.д.)</w:t>
      </w:r>
    </w:p>
    <w:p w14:paraId="387F5DB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Закономерности ценообразования на мировых рынках. Основные ценообразующие факторы.</w:t>
      </w:r>
    </w:p>
    <w:p w14:paraId="093BF547"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Общая характеристика мирового рынка товаров лесопромышленного комплекса.</w:t>
      </w:r>
    </w:p>
    <w:p w14:paraId="5C3D618F"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Крупнейшие страны экспортеры и импортеры товаров лесопромышленного комплекса.</w:t>
      </w:r>
    </w:p>
    <w:p w14:paraId="39D490B4"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Товарная структура мирового лесобумажного рынка (современное состояние и динамика). Цены на продукцию лесопромышленного комплекса и их динамика.</w:t>
      </w:r>
    </w:p>
    <w:p w14:paraId="2AC0167E"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Общая характеристика мирового рынка нефти и нефтепродуктов.</w:t>
      </w:r>
    </w:p>
    <w:p w14:paraId="262BB61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Товарная структура мирового рынка нефти и нефтепродуктов (современное состояние, динамика, факторы, влияющие на товарную структуру рынка). </w:t>
      </w:r>
    </w:p>
    <w:p w14:paraId="75F573C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Внешнеторговая политика ведущих стран экспортеров и импортеров в отношении товаров нефтяного комплекса</w:t>
      </w:r>
    </w:p>
    <w:p w14:paraId="6467C14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Современное состояние нефтяного комплекса России. </w:t>
      </w:r>
      <w:r>
        <w:rPr>
          <w:sz w:val="24"/>
          <w:szCs w:val="24"/>
        </w:rPr>
        <w:t xml:space="preserve"> </w:t>
      </w:r>
    </w:p>
    <w:p w14:paraId="7B6ECA4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Особенности международной торговли золотом на мировом рынке.</w:t>
      </w:r>
    </w:p>
    <w:p w14:paraId="64533845"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Ценообразование на рынке золота.</w:t>
      </w:r>
    </w:p>
    <w:p w14:paraId="67A2A2AE"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Предложение золота на мировом рынке. </w:t>
      </w:r>
    </w:p>
    <w:p w14:paraId="6547D177"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lastRenderedPageBreak/>
        <w:t xml:space="preserve">Спрос на золото на мировом рынке. </w:t>
      </w:r>
    </w:p>
    <w:p w14:paraId="0F3B9D6C"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Мировой рынок алмазов. "De Beers". Роль и место России на мировом рынке алмазов.</w:t>
      </w:r>
    </w:p>
    <w:p w14:paraId="7D12EDE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Ценообразование и на мировом рынке оружия и военной техники и роль России на мировом рынке оружия и военной техники.</w:t>
      </w:r>
    </w:p>
    <w:p w14:paraId="5A3CD30A"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Понятие технологического обмена. Специфика технологии как товара.</w:t>
      </w:r>
    </w:p>
    <w:p w14:paraId="6A78FBA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Россия на мировом рынке услуг</w:t>
      </w:r>
    </w:p>
    <w:p w14:paraId="3E5BFBE8"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Инжиниринговые услуги в международной торговле. </w:t>
      </w:r>
    </w:p>
    <w:p w14:paraId="69DBC7E0"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Международная торговля машинами и оборудованием (современное состояние и динамика).</w:t>
      </w:r>
    </w:p>
    <w:p w14:paraId="2F8FB8F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Основные современные тенденции международной торговли машинами и оборудованием и роль России на мировом рынке машинотехнических изделий.</w:t>
      </w:r>
    </w:p>
    <w:p w14:paraId="37B888DE" w14:textId="77777777" w:rsidR="00824EC5" w:rsidRPr="00824EC5" w:rsidRDefault="00B375FA" w:rsidP="00B375FA">
      <w:pPr>
        <w:pStyle w:val="af9"/>
        <w:numPr>
          <w:ilvl w:val="1"/>
          <w:numId w:val="21"/>
        </w:numPr>
        <w:tabs>
          <w:tab w:val="left" w:pos="709"/>
        </w:tabs>
        <w:ind w:left="0" w:firstLine="0"/>
        <w:jc w:val="both"/>
        <w:rPr>
          <w:sz w:val="24"/>
          <w:szCs w:val="24"/>
        </w:rPr>
      </w:pPr>
      <w:r>
        <w:rPr>
          <w:sz w:val="24"/>
          <w:szCs w:val="24"/>
        </w:rPr>
        <w:t xml:space="preserve"> ТК ЕАЭС, т</w:t>
      </w:r>
      <w:r w:rsidR="00824EC5" w:rsidRPr="00824EC5">
        <w:rPr>
          <w:sz w:val="24"/>
          <w:szCs w:val="24"/>
        </w:rPr>
        <w:t>аможенные процедуры.</w:t>
      </w:r>
    </w:p>
    <w:p w14:paraId="3D678703"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Общая характеристика мирового рынка оружия и военной техники.</w:t>
      </w:r>
    </w:p>
    <w:p w14:paraId="47B35A2D"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Крупнейшие страны - экспортеры оружия и военной техники. </w:t>
      </w:r>
    </w:p>
    <w:p w14:paraId="46975341"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 xml:space="preserve">Особенности лицензионных соглашений и их содержание. </w:t>
      </w:r>
    </w:p>
    <w:p w14:paraId="3661B576" w14:textId="77777777" w:rsidR="00824EC5" w:rsidRPr="00824EC5" w:rsidRDefault="00824EC5" w:rsidP="00B375FA">
      <w:pPr>
        <w:pStyle w:val="af9"/>
        <w:numPr>
          <w:ilvl w:val="1"/>
          <w:numId w:val="21"/>
        </w:numPr>
        <w:tabs>
          <w:tab w:val="left" w:pos="709"/>
        </w:tabs>
        <w:ind w:left="0" w:firstLine="0"/>
        <w:jc w:val="both"/>
        <w:rPr>
          <w:sz w:val="24"/>
          <w:szCs w:val="24"/>
        </w:rPr>
      </w:pPr>
      <w:r w:rsidRPr="00824EC5">
        <w:rPr>
          <w:sz w:val="24"/>
          <w:szCs w:val="24"/>
        </w:rPr>
        <w:t>Эффективность внешнеторговых операций.</w:t>
      </w:r>
    </w:p>
    <w:p w14:paraId="5D7B4955" w14:textId="77777777" w:rsidR="005236BB" w:rsidRPr="00EA0DEE" w:rsidRDefault="005236BB" w:rsidP="00B53398">
      <w:pPr>
        <w:jc w:val="both"/>
        <w:rPr>
          <w:b/>
          <w:color w:val="000000" w:themeColor="text1"/>
          <w:sz w:val="24"/>
          <w:szCs w:val="24"/>
        </w:rPr>
      </w:pPr>
    </w:p>
    <w:p w14:paraId="5DB91712" w14:textId="77777777" w:rsidR="005236BB" w:rsidRPr="00EA0DEE" w:rsidRDefault="005236BB" w:rsidP="00B53398">
      <w:pPr>
        <w:jc w:val="both"/>
        <w:rPr>
          <w:b/>
          <w:color w:val="000000" w:themeColor="text1"/>
          <w:sz w:val="24"/>
          <w:szCs w:val="24"/>
        </w:rPr>
      </w:pPr>
      <w:r w:rsidRPr="00EA0DEE">
        <w:rPr>
          <w:b/>
          <w:color w:val="000000" w:themeColor="text1"/>
          <w:sz w:val="24"/>
          <w:szCs w:val="24"/>
        </w:rPr>
        <w:t xml:space="preserve">4.3. Методические материалы </w:t>
      </w:r>
    </w:p>
    <w:p w14:paraId="20B6FB89" w14:textId="4B52FE2B" w:rsidR="005236BB" w:rsidRPr="00C33B5C" w:rsidRDefault="005236BB" w:rsidP="00B53398">
      <w:pPr>
        <w:widowControl w:val="0"/>
        <w:autoSpaceDE w:val="0"/>
        <w:autoSpaceDN w:val="0"/>
        <w:adjustRightInd w:val="0"/>
        <w:jc w:val="center"/>
        <w:rPr>
          <w:rFonts w:eastAsia="Calibri"/>
          <w:b/>
          <w:color w:val="000000" w:themeColor="text1"/>
          <w:sz w:val="24"/>
          <w:szCs w:val="24"/>
          <w:lang w:eastAsia="en-US"/>
        </w:rPr>
      </w:pPr>
      <w:r w:rsidRPr="00EA0DEE">
        <w:rPr>
          <w:rFonts w:eastAsia="Calibri"/>
          <w:b/>
          <w:color w:val="000000" w:themeColor="text1"/>
          <w:sz w:val="24"/>
          <w:szCs w:val="24"/>
          <w:lang w:eastAsia="en-US"/>
        </w:rPr>
        <w:t xml:space="preserve">Процедура проведения </w:t>
      </w:r>
      <w:r w:rsidR="00EF67F8">
        <w:rPr>
          <w:rFonts w:eastAsia="Calibri"/>
          <w:b/>
          <w:color w:val="000000" w:themeColor="text1"/>
          <w:sz w:val="24"/>
          <w:szCs w:val="24"/>
          <w:lang w:eastAsia="en-US"/>
        </w:rPr>
        <w:t>зачета</w:t>
      </w:r>
    </w:p>
    <w:p w14:paraId="26DC8320" w14:textId="77777777" w:rsidR="005236BB" w:rsidRPr="00EA0DEE" w:rsidRDefault="005236BB" w:rsidP="00B53398">
      <w:pPr>
        <w:widowControl w:val="0"/>
        <w:autoSpaceDE w:val="0"/>
        <w:autoSpaceDN w:val="0"/>
        <w:adjustRightInd w:val="0"/>
        <w:jc w:val="both"/>
        <w:rPr>
          <w:rFonts w:eastAsia="Calibri"/>
          <w:b/>
          <w:color w:val="000000" w:themeColor="text1"/>
          <w:sz w:val="24"/>
          <w:szCs w:val="24"/>
          <w:lang w:eastAsia="en-US"/>
        </w:rPr>
      </w:pPr>
    </w:p>
    <w:p w14:paraId="749F199F" w14:textId="77777777" w:rsidR="005236BB" w:rsidRPr="00EA0DEE" w:rsidRDefault="005236BB" w:rsidP="00FD5804">
      <w:pPr>
        <w:autoSpaceDE w:val="0"/>
        <w:autoSpaceDN w:val="0"/>
        <w:ind w:firstLine="284"/>
        <w:jc w:val="both"/>
        <w:rPr>
          <w:color w:val="000000" w:themeColor="text1"/>
          <w:sz w:val="24"/>
          <w:szCs w:val="24"/>
        </w:rPr>
      </w:pPr>
      <w:r w:rsidRPr="00EA0DEE">
        <w:rPr>
          <w:color w:val="000000" w:themeColor="text1"/>
          <w:sz w:val="24"/>
          <w:szCs w:val="24"/>
        </w:rPr>
        <w:t xml:space="preserve">Аттестационные испытания проводятся преподавателем, ведущим лекционные </w:t>
      </w:r>
      <w:r w:rsidR="001C4067">
        <w:rPr>
          <w:color w:val="000000" w:themeColor="text1"/>
          <w:sz w:val="24"/>
          <w:szCs w:val="24"/>
        </w:rPr>
        <w:t xml:space="preserve">и (или) практические </w:t>
      </w:r>
      <w:r w:rsidRPr="00EA0DEE">
        <w:rPr>
          <w:color w:val="000000" w:themeColor="text1"/>
          <w:sz w:val="24"/>
          <w:szCs w:val="24"/>
        </w:rPr>
        <w:t xml:space="preserve">занятия по данной дисциплине. </w:t>
      </w:r>
    </w:p>
    <w:p w14:paraId="16A6CF0B" w14:textId="77777777" w:rsidR="005236BB" w:rsidRPr="00EA0DEE" w:rsidRDefault="005236BB" w:rsidP="00FD5804">
      <w:pPr>
        <w:autoSpaceDE w:val="0"/>
        <w:autoSpaceDN w:val="0"/>
        <w:ind w:firstLine="284"/>
        <w:jc w:val="both"/>
        <w:rPr>
          <w:color w:val="000000" w:themeColor="text1"/>
          <w:sz w:val="24"/>
          <w:szCs w:val="24"/>
        </w:rPr>
      </w:pPr>
      <w:r w:rsidRPr="00EA0DEE">
        <w:rPr>
          <w:color w:val="000000" w:themeColor="text1"/>
          <w:sz w:val="24"/>
          <w:szCs w:val="24"/>
        </w:rPr>
        <w:t xml:space="preserve">Во время аттестационных испытаний обучающиеся могут пользоваться программой учебной дисциплины, а также с разрешения преподавателя калькуляторами. Время подготовки ответа при сдаче </w:t>
      </w:r>
      <w:r w:rsidR="001C4067">
        <w:rPr>
          <w:color w:val="000000" w:themeColor="text1"/>
          <w:sz w:val="24"/>
          <w:szCs w:val="24"/>
        </w:rPr>
        <w:t xml:space="preserve">зачета с оценкой </w:t>
      </w:r>
      <w:r w:rsidRPr="00EA0DEE">
        <w:rPr>
          <w:color w:val="000000" w:themeColor="text1"/>
          <w:sz w:val="24"/>
          <w:szCs w:val="24"/>
        </w:rPr>
        <w:t xml:space="preserve">в устной форме должно составлять не менее 20 минут (по желанию обучающегося ответ может быть досрочным). Время ответа – не более 15 минут. При подготовке к устному </w:t>
      </w:r>
      <w:r w:rsidR="00824EC5">
        <w:rPr>
          <w:color w:val="000000" w:themeColor="text1"/>
          <w:sz w:val="24"/>
          <w:szCs w:val="24"/>
        </w:rPr>
        <w:t xml:space="preserve">экзамену </w:t>
      </w:r>
      <w:r w:rsidRPr="00EA0DEE">
        <w:rPr>
          <w:color w:val="000000" w:themeColor="text1"/>
          <w:sz w:val="24"/>
          <w:szCs w:val="24"/>
        </w:rPr>
        <w:t xml:space="preserve">экзаменуемый, как правило, ведет записи в листе устного ответа, который затем (по окончании </w:t>
      </w:r>
      <w:r w:rsidR="008D2FFA" w:rsidRPr="008D2FFA">
        <w:rPr>
          <w:color w:val="000000" w:themeColor="text1"/>
          <w:sz w:val="24"/>
          <w:szCs w:val="24"/>
        </w:rPr>
        <w:t>экзамена</w:t>
      </w:r>
      <w:r w:rsidRPr="00EA0DEE">
        <w:rPr>
          <w:color w:val="000000" w:themeColor="text1"/>
          <w:sz w:val="24"/>
          <w:szCs w:val="24"/>
        </w:rPr>
        <w:t xml:space="preserve">) сдается экзаменатору. </w:t>
      </w:r>
    </w:p>
    <w:p w14:paraId="18618A3A" w14:textId="1CAA9FFA" w:rsidR="005236BB" w:rsidRDefault="005236BB" w:rsidP="00FD5804">
      <w:pPr>
        <w:autoSpaceDE w:val="0"/>
        <w:autoSpaceDN w:val="0"/>
        <w:ind w:firstLine="284"/>
        <w:jc w:val="both"/>
        <w:rPr>
          <w:color w:val="000000" w:themeColor="text1"/>
          <w:sz w:val="24"/>
          <w:szCs w:val="24"/>
        </w:rPr>
      </w:pPr>
      <w:r w:rsidRPr="00EA0DEE">
        <w:rPr>
          <w:color w:val="000000" w:themeColor="text1"/>
          <w:sz w:val="24"/>
          <w:szCs w:val="24"/>
        </w:rPr>
        <w:t xml:space="preserve">При проведении устного </w:t>
      </w:r>
      <w:r w:rsidR="00EF67F8">
        <w:rPr>
          <w:color w:val="000000" w:themeColor="text1"/>
          <w:sz w:val="24"/>
          <w:szCs w:val="24"/>
        </w:rPr>
        <w:t>зачета</w:t>
      </w:r>
      <w:r w:rsidR="00824EC5">
        <w:rPr>
          <w:color w:val="000000" w:themeColor="text1"/>
          <w:sz w:val="24"/>
          <w:szCs w:val="24"/>
        </w:rPr>
        <w:t xml:space="preserve"> </w:t>
      </w:r>
      <w:r w:rsidRPr="00EA0DEE">
        <w:rPr>
          <w:color w:val="000000" w:themeColor="text1"/>
          <w:sz w:val="24"/>
          <w:szCs w:val="24"/>
        </w:rPr>
        <w:t xml:space="preserve">экзаменационный билет выбирает сам экзаменуемый в случайном порядке. 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 Оценка результатов устного аттестационного испытания объявляется обучающимся в день его проведения. При проведении устного </w:t>
      </w:r>
      <w:r w:rsidR="00824EC5">
        <w:rPr>
          <w:color w:val="000000" w:themeColor="text1"/>
          <w:sz w:val="24"/>
          <w:szCs w:val="24"/>
        </w:rPr>
        <w:t>экзамена</w:t>
      </w:r>
      <w:r w:rsidR="00D3433F">
        <w:rPr>
          <w:color w:val="000000" w:themeColor="text1"/>
          <w:sz w:val="24"/>
          <w:szCs w:val="24"/>
        </w:rPr>
        <w:t xml:space="preserve"> </w:t>
      </w:r>
      <w:r w:rsidRPr="00EA0DEE">
        <w:rPr>
          <w:color w:val="000000" w:themeColor="text1"/>
          <w:sz w:val="24"/>
          <w:szCs w:val="24"/>
        </w:rPr>
        <w:t>в аудитории могут одновременно находиться не более шести экзаменующихся.  По окончании ответа на вопросы билета экзаменатор может задать экзаменуемому дополнительные и уточняющие вопросы в пределах учебного материала, вынесенного на</w:t>
      </w:r>
      <w:r w:rsidR="00824EC5">
        <w:rPr>
          <w:color w:val="000000" w:themeColor="text1"/>
          <w:sz w:val="24"/>
          <w:szCs w:val="24"/>
        </w:rPr>
        <w:t xml:space="preserve"> экзамен</w:t>
      </w:r>
      <w:r w:rsidRPr="00EA0DEE">
        <w:rPr>
          <w:color w:val="000000" w:themeColor="text1"/>
          <w:sz w:val="24"/>
          <w:szCs w:val="24"/>
        </w:rPr>
        <w:t>.</w:t>
      </w:r>
    </w:p>
    <w:p w14:paraId="71009382" w14:textId="77777777" w:rsidR="00C50FAD" w:rsidRPr="00EA0DEE" w:rsidRDefault="00C50FAD" w:rsidP="00B53398">
      <w:pPr>
        <w:widowControl w:val="0"/>
        <w:autoSpaceDE w:val="0"/>
        <w:autoSpaceDN w:val="0"/>
        <w:adjustRightInd w:val="0"/>
        <w:ind w:firstLine="708"/>
        <w:jc w:val="both"/>
        <w:rPr>
          <w:color w:val="000000" w:themeColor="text1"/>
          <w:sz w:val="24"/>
          <w:szCs w:val="24"/>
        </w:rPr>
      </w:pPr>
    </w:p>
    <w:p w14:paraId="3E27C429" w14:textId="77777777" w:rsidR="005236BB" w:rsidRPr="00EA0DEE" w:rsidRDefault="005236BB" w:rsidP="00B53398">
      <w:pPr>
        <w:contextualSpacing/>
        <w:jc w:val="both"/>
        <w:rPr>
          <w:rFonts w:eastAsia="Calibri"/>
          <w:b/>
          <w:color w:val="000000" w:themeColor="text1"/>
          <w:sz w:val="24"/>
          <w:szCs w:val="24"/>
          <w:lang w:eastAsia="en-US"/>
        </w:rPr>
      </w:pPr>
      <w:r w:rsidRPr="00EA0DEE">
        <w:rPr>
          <w:rFonts w:eastAsia="Calibri"/>
          <w:b/>
          <w:color w:val="000000" w:themeColor="text1"/>
          <w:sz w:val="24"/>
          <w:szCs w:val="24"/>
          <w:lang w:eastAsia="en-US"/>
        </w:rPr>
        <w:t>Критерии и шкала оценивания</w:t>
      </w:r>
    </w:p>
    <w:p w14:paraId="169D1BF5" w14:textId="77777777" w:rsidR="005236BB" w:rsidRPr="00EA0DEE" w:rsidRDefault="005236BB" w:rsidP="00B53398">
      <w:pPr>
        <w:contextualSpacing/>
        <w:jc w:val="both"/>
        <w:rPr>
          <w:rFonts w:eastAsia="Calibri"/>
          <w:b/>
          <w:color w:val="000000" w:themeColor="text1"/>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450100" w:rsidRPr="00EA0DEE" w14:paraId="4D36DBA1" w14:textId="77777777" w:rsidTr="00FD5804">
        <w:tc>
          <w:tcPr>
            <w:tcW w:w="2552" w:type="dxa"/>
            <w:tcBorders>
              <w:top w:val="single" w:sz="4" w:space="0" w:color="auto"/>
              <w:left w:val="single" w:sz="4" w:space="0" w:color="auto"/>
              <w:bottom w:val="single" w:sz="4" w:space="0" w:color="auto"/>
              <w:right w:val="single" w:sz="4" w:space="0" w:color="auto"/>
            </w:tcBorders>
            <w:vAlign w:val="center"/>
            <w:hideMark/>
          </w:tcPr>
          <w:p w14:paraId="24464F49" w14:textId="77777777" w:rsidR="00D82427" w:rsidRPr="00EA0DEE" w:rsidRDefault="00D82427">
            <w:pPr>
              <w:jc w:val="center"/>
              <w:rPr>
                <w:color w:val="000000" w:themeColor="text1"/>
                <w:sz w:val="24"/>
                <w:szCs w:val="24"/>
                <w:lang w:eastAsia="en-US"/>
              </w:rPr>
            </w:pPr>
            <w:r w:rsidRPr="00EA0DEE">
              <w:rPr>
                <w:color w:val="000000" w:themeColor="text1"/>
                <w:sz w:val="24"/>
                <w:szCs w:val="24"/>
                <w:lang w:eastAsia="en-US"/>
              </w:rPr>
              <w:t>Оценка за ответ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5C6FB9" w14:textId="77777777" w:rsidR="00D82427" w:rsidRPr="00EA0DEE" w:rsidRDefault="00D82427">
            <w:pPr>
              <w:jc w:val="center"/>
              <w:rPr>
                <w:color w:val="000000" w:themeColor="text1"/>
                <w:sz w:val="24"/>
                <w:szCs w:val="24"/>
                <w:lang w:eastAsia="en-US"/>
              </w:rPr>
            </w:pPr>
            <w:r w:rsidRPr="00EA0DEE">
              <w:rPr>
                <w:color w:val="000000" w:themeColor="text1"/>
                <w:sz w:val="24"/>
                <w:szCs w:val="24"/>
                <w:lang w:eastAsia="en-US"/>
              </w:rPr>
              <w:t>Характеристика ответа</w:t>
            </w:r>
          </w:p>
        </w:tc>
      </w:tr>
      <w:tr w:rsidR="00450100" w:rsidRPr="00EA0DEE" w14:paraId="5E6549D7" w14:textId="77777777" w:rsidTr="00FD5804">
        <w:tc>
          <w:tcPr>
            <w:tcW w:w="2552" w:type="dxa"/>
            <w:tcBorders>
              <w:top w:val="single" w:sz="4" w:space="0" w:color="auto"/>
              <w:left w:val="single" w:sz="4" w:space="0" w:color="auto"/>
              <w:bottom w:val="single" w:sz="4" w:space="0" w:color="auto"/>
              <w:right w:val="single" w:sz="4" w:space="0" w:color="auto"/>
            </w:tcBorders>
            <w:hideMark/>
          </w:tcPr>
          <w:p w14:paraId="4C949E02" w14:textId="77777777" w:rsidR="00D82427" w:rsidRPr="00450100" w:rsidRDefault="00450100" w:rsidP="00FD5804">
            <w:pPr>
              <w:ind w:left="-57" w:right="-57"/>
              <w:rPr>
                <w:color w:val="000000" w:themeColor="text1"/>
                <w:sz w:val="24"/>
                <w:szCs w:val="24"/>
                <w:lang w:val="en-US" w:eastAsia="en-US"/>
              </w:rPr>
            </w:pPr>
            <w:r>
              <w:rPr>
                <w:color w:val="000000" w:themeColor="text1"/>
                <w:sz w:val="24"/>
                <w:szCs w:val="24"/>
                <w:lang w:val="en-US" w:eastAsia="en-US"/>
              </w:rPr>
              <w:t>Отлично (5)</w:t>
            </w:r>
          </w:p>
        </w:tc>
        <w:tc>
          <w:tcPr>
            <w:tcW w:w="6804" w:type="dxa"/>
            <w:tcBorders>
              <w:top w:val="single" w:sz="4" w:space="0" w:color="auto"/>
              <w:left w:val="single" w:sz="4" w:space="0" w:color="auto"/>
              <w:bottom w:val="single" w:sz="4" w:space="0" w:color="auto"/>
              <w:right w:val="single" w:sz="4" w:space="0" w:color="auto"/>
            </w:tcBorders>
            <w:hideMark/>
          </w:tcPr>
          <w:p w14:paraId="7C7E897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Достаточный объем знаний в рамках изучения дисциплины</w:t>
            </w:r>
          </w:p>
          <w:p w14:paraId="1D6D8DA7"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 ответе используется научная терминология.</w:t>
            </w:r>
          </w:p>
          <w:p w14:paraId="0EE00248"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Стилистическое и логическое изложение ответа на вопрос правильное</w:t>
            </w:r>
          </w:p>
          <w:p w14:paraId="42C449F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Умеет делать выводы без существенных ошибок</w:t>
            </w:r>
          </w:p>
          <w:p w14:paraId="7F5753D6"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Владеет инструментарием изучаемой дисциплины, умеет его использовать в решении стандартных (типовых) задач.</w:t>
            </w:r>
          </w:p>
          <w:p w14:paraId="54382C48"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Ориентируется в основных теориях, концепциях и направлениях по изучаемой дисциплине.</w:t>
            </w:r>
          </w:p>
          <w:p w14:paraId="0A07A398"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lastRenderedPageBreak/>
              <w:t>Активен на практических (лабораторных) занятиях, допустимый уровень культуры исполнения заданий.</w:t>
            </w:r>
          </w:p>
          <w:p w14:paraId="621BC519"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Количество баллов за освоение компетенций от 3 до 9</w:t>
            </w:r>
          </w:p>
        </w:tc>
      </w:tr>
      <w:tr w:rsidR="00450100" w:rsidRPr="00EA0DEE" w14:paraId="5168E3AA" w14:textId="77777777" w:rsidTr="00FD5804">
        <w:tc>
          <w:tcPr>
            <w:tcW w:w="2552" w:type="dxa"/>
            <w:tcBorders>
              <w:top w:val="single" w:sz="4" w:space="0" w:color="auto"/>
              <w:left w:val="single" w:sz="4" w:space="0" w:color="auto"/>
              <w:bottom w:val="single" w:sz="4" w:space="0" w:color="auto"/>
              <w:right w:val="single" w:sz="4" w:space="0" w:color="auto"/>
            </w:tcBorders>
          </w:tcPr>
          <w:p w14:paraId="6ECE9D50" w14:textId="77777777" w:rsidR="00450100" w:rsidRPr="00450100" w:rsidRDefault="00450100" w:rsidP="00FD5804">
            <w:pPr>
              <w:ind w:left="-57" w:right="-57"/>
              <w:rPr>
                <w:color w:val="000000" w:themeColor="text1"/>
                <w:sz w:val="24"/>
                <w:szCs w:val="24"/>
                <w:lang w:val="en-US" w:eastAsia="en-US"/>
              </w:rPr>
            </w:pPr>
            <w:r>
              <w:rPr>
                <w:color w:val="000000" w:themeColor="text1"/>
                <w:sz w:val="24"/>
                <w:szCs w:val="24"/>
                <w:lang w:val="en-US" w:eastAsia="en-US"/>
              </w:rPr>
              <w:lastRenderedPageBreak/>
              <w:t>Хорошо (4)</w:t>
            </w:r>
          </w:p>
        </w:tc>
        <w:tc>
          <w:tcPr>
            <w:tcW w:w="6804" w:type="dxa"/>
            <w:tcBorders>
              <w:top w:val="single" w:sz="4" w:space="0" w:color="auto"/>
              <w:left w:val="single" w:sz="4" w:space="0" w:color="auto"/>
              <w:bottom w:val="single" w:sz="4" w:space="0" w:color="auto"/>
              <w:right w:val="single" w:sz="4" w:space="0" w:color="auto"/>
            </w:tcBorders>
          </w:tcPr>
          <w:p w14:paraId="0775E899" w14:textId="77777777" w:rsidR="00450100" w:rsidRPr="00450100" w:rsidRDefault="00450100">
            <w:pPr>
              <w:rPr>
                <w:color w:val="000000" w:themeColor="text1"/>
                <w:sz w:val="24"/>
                <w:szCs w:val="24"/>
                <w:lang w:eastAsia="en-US"/>
              </w:rPr>
            </w:pPr>
            <w:r w:rsidRPr="00450100">
              <w:rPr>
                <w:color w:val="000000" w:themeColor="text1"/>
                <w:sz w:val="24"/>
                <w:szCs w:val="24"/>
                <w:lang w:eastAsia="en-US"/>
              </w:rPr>
              <w:t>Используется характеристика для оценки “отлично (5)” с некоторыми допущениями и незначительными ошибками, не влияющими на общий ход мысли</w:t>
            </w:r>
          </w:p>
        </w:tc>
      </w:tr>
      <w:tr w:rsidR="00FB1784" w:rsidRPr="00EA0DEE" w14:paraId="1E47CBB8" w14:textId="77777777" w:rsidTr="00FD5804">
        <w:tc>
          <w:tcPr>
            <w:tcW w:w="2552" w:type="dxa"/>
            <w:tcBorders>
              <w:top w:val="single" w:sz="4" w:space="0" w:color="auto"/>
              <w:left w:val="single" w:sz="4" w:space="0" w:color="auto"/>
              <w:bottom w:val="single" w:sz="4" w:space="0" w:color="auto"/>
              <w:right w:val="single" w:sz="4" w:space="0" w:color="auto"/>
            </w:tcBorders>
          </w:tcPr>
          <w:p w14:paraId="3FF2BF6F" w14:textId="77777777" w:rsidR="00FB1784" w:rsidRDefault="00FB1784" w:rsidP="00FD5804">
            <w:pPr>
              <w:ind w:left="-57" w:right="-57"/>
              <w:rPr>
                <w:color w:val="000000" w:themeColor="text1"/>
                <w:sz w:val="24"/>
                <w:szCs w:val="24"/>
                <w:lang w:val="en-US" w:eastAsia="en-US"/>
              </w:rPr>
            </w:pPr>
            <w:r>
              <w:rPr>
                <w:color w:val="000000" w:themeColor="text1"/>
                <w:sz w:val="24"/>
                <w:szCs w:val="24"/>
                <w:lang w:val="en-US" w:eastAsia="en-US"/>
              </w:rPr>
              <w:t>Удовлетворительно (3)</w:t>
            </w:r>
          </w:p>
        </w:tc>
        <w:tc>
          <w:tcPr>
            <w:tcW w:w="6804" w:type="dxa"/>
            <w:tcBorders>
              <w:top w:val="single" w:sz="4" w:space="0" w:color="auto"/>
              <w:left w:val="single" w:sz="4" w:space="0" w:color="auto"/>
              <w:bottom w:val="single" w:sz="4" w:space="0" w:color="auto"/>
              <w:right w:val="single" w:sz="4" w:space="0" w:color="auto"/>
            </w:tcBorders>
          </w:tcPr>
          <w:p w14:paraId="5EA6D486" w14:textId="77777777" w:rsidR="00FB1784" w:rsidRPr="00EA0DEE" w:rsidRDefault="00FB1784" w:rsidP="00FB1784">
            <w:pPr>
              <w:rPr>
                <w:color w:val="000000" w:themeColor="text1"/>
                <w:sz w:val="24"/>
                <w:szCs w:val="24"/>
                <w:lang w:eastAsia="en-US"/>
              </w:rPr>
            </w:pPr>
            <w:r>
              <w:rPr>
                <w:color w:val="000000" w:themeColor="text1"/>
                <w:sz w:val="24"/>
                <w:szCs w:val="24"/>
                <w:lang w:eastAsia="en-US"/>
              </w:rPr>
              <w:t>Не</w:t>
            </w:r>
            <w:r w:rsidRPr="00EA0DEE">
              <w:rPr>
                <w:color w:val="000000" w:themeColor="text1"/>
                <w:sz w:val="24"/>
                <w:szCs w:val="24"/>
                <w:lang w:eastAsia="en-US"/>
              </w:rPr>
              <w:t>полный объем знаний в рамках изучения дисциплины</w:t>
            </w:r>
          </w:p>
          <w:p w14:paraId="4133F24B"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 xml:space="preserve">В ответе </w:t>
            </w:r>
            <w:r w:rsidRPr="00FB1784">
              <w:rPr>
                <w:color w:val="000000" w:themeColor="text1"/>
                <w:sz w:val="24"/>
                <w:szCs w:val="24"/>
                <w:lang w:eastAsia="en-US"/>
              </w:rPr>
              <w:t xml:space="preserve">практически </w:t>
            </w:r>
            <w:r w:rsidRPr="00EA0DEE">
              <w:rPr>
                <w:color w:val="000000" w:themeColor="text1"/>
                <w:sz w:val="24"/>
                <w:szCs w:val="24"/>
                <w:lang w:eastAsia="en-US"/>
              </w:rPr>
              <w:t>не используется научная терминология.</w:t>
            </w:r>
          </w:p>
          <w:p w14:paraId="00E30A61" w14:textId="77777777" w:rsidR="00FB1784" w:rsidRDefault="00FB1784" w:rsidP="00FB1784">
            <w:pPr>
              <w:rPr>
                <w:color w:val="000000" w:themeColor="text1"/>
                <w:sz w:val="24"/>
                <w:szCs w:val="24"/>
                <w:lang w:eastAsia="en-US"/>
              </w:rPr>
            </w:pPr>
            <w:r w:rsidRPr="00EA0DEE">
              <w:rPr>
                <w:color w:val="000000" w:themeColor="text1"/>
                <w:sz w:val="24"/>
                <w:szCs w:val="24"/>
                <w:lang w:eastAsia="en-US"/>
              </w:rPr>
              <w:t xml:space="preserve">Изложение ответа на вопрос с существенными стилистическими и логическими ошибками. </w:t>
            </w:r>
          </w:p>
          <w:p w14:paraId="2111EAA1" w14:textId="77777777" w:rsidR="00FB1784" w:rsidRPr="00EA0DEE" w:rsidRDefault="00FB1784" w:rsidP="00FB1784">
            <w:pPr>
              <w:rPr>
                <w:color w:val="000000" w:themeColor="text1"/>
                <w:sz w:val="24"/>
                <w:szCs w:val="24"/>
                <w:lang w:eastAsia="en-US"/>
              </w:rPr>
            </w:pPr>
            <w:r w:rsidRPr="00FB1784">
              <w:rPr>
                <w:color w:val="000000" w:themeColor="text1"/>
                <w:sz w:val="24"/>
                <w:szCs w:val="24"/>
                <w:lang w:eastAsia="en-US"/>
              </w:rPr>
              <w:t>С трудо</w:t>
            </w:r>
            <w:r w:rsidR="00C96DA5" w:rsidRPr="00C96DA5">
              <w:rPr>
                <w:color w:val="000000" w:themeColor="text1"/>
                <w:sz w:val="24"/>
                <w:szCs w:val="24"/>
                <w:lang w:eastAsia="en-US"/>
              </w:rPr>
              <w:t>м</w:t>
            </w:r>
            <w:r w:rsidRPr="00FB1784">
              <w:rPr>
                <w:color w:val="000000" w:themeColor="text1"/>
                <w:sz w:val="24"/>
                <w:szCs w:val="24"/>
                <w:lang w:eastAsia="en-US"/>
              </w:rPr>
              <w:t xml:space="preserve"> делает</w:t>
            </w:r>
            <w:r w:rsidRPr="00EA0DEE">
              <w:rPr>
                <w:color w:val="000000" w:themeColor="text1"/>
                <w:sz w:val="24"/>
                <w:szCs w:val="24"/>
                <w:lang w:eastAsia="en-US"/>
              </w:rPr>
              <w:t xml:space="preserve"> выводы по результатам изучения дисциплины</w:t>
            </w:r>
          </w:p>
          <w:p w14:paraId="4762EF97"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Слабое владение инструмен</w:t>
            </w:r>
            <w:r>
              <w:rPr>
                <w:color w:val="000000" w:themeColor="text1"/>
                <w:sz w:val="24"/>
                <w:szCs w:val="24"/>
                <w:lang w:eastAsia="en-US"/>
              </w:rPr>
              <w:t xml:space="preserve">тарием изучаемой дисциплины, </w:t>
            </w:r>
            <w:r w:rsidR="00C96DA5" w:rsidRPr="00C96DA5">
              <w:rPr>
                <w:color w:val="000000" w:themeColor="text1"/>
                <w:sz w:val="24"/>
                <w:szCs w:val="24"/>
                <w:lang w:eastAsia="en-US"/>
              </w:rPr>
              <w:t>с трудом</w:t>
            </w:r>
            <w:r w:rsidR="00C96DA5">
              <w:rPr>
                <w:color w:val="000000" w:themeColor="text1"/>
                <w:sz w:val="24"/>
                <w:szCs w:val="24"/>
                <w:lang w:eastAsia="en-US"/>
              </w:rPr>
              <w:t xml:space="preserve"> решает</w:t>
            </w:r>
            <w:r w:rsidRPr="00EA0DEE">
              <w:rPr>
                <w:color w:val="000000" w:themeColor="text1"/>
                <w:sz w:val="24"/>
                <w:szCs w:val="24"/>
                <w:lang w:eastAsia="en-US"/>
              </w:rPr>
              <w:t xml:space="preserve"> стандартны</w:t>
            </w:r>
            <w:r w:rsidR="00C96DA5" w:rsidRPr="00C96DA5">
              <w:rPr>
                <w:color w:val="000000" w:themeColor="text1"/>
                <w:sz w:val="24"/>
                <w:szCs w:val="24"/>
                <w:lang w:eastAsia="en-US"/>
              </w:rPr>
              <w:t>е</w:t>
            </w:r>
            <w:r w:rsidR="00C96DA5">
              <w:rPr>
                <w:color w:val="000000" w:themeColor="text1"/>
                <w:sz w:val="24"/>
                <w:szCs w:val="24"/>
                <w:lang w:eastAsia="en-US"/>
              </w:rPr>
              <w:t xml:space="preserve"> (типовые</w:t>
            </w:r>
            <w:r w:rsidRPr="00EA0DEE">
              <w:rPr>
                <w:color w:val="000000" w:themeColor="text1"/>
                <w:sz w:val="24"/>
                <w:szCs w:val="24"/>
                <w:lang w:eastAsia="en-US"/>
              </w:rPr>
              <w:t>) задач</w:t>
            </w:r>
            <w:r w:rsidR="00C96DA5" w:rsidRPr="00C96DA5">
              <w:rPr>
                <w:color w:val="000000" w:themeColor="text1"/>
                <w:sz w:val="24"/>
                <w:szCs w:val="24"/>
                <w:lang w:eastAsia="en-US"/>
              </w:rPr>
              <w:t>и</w:t>
            </w:r>
            <w:r w:rsidRPr="00EA0DEE">
              <w:rPr>
                <w:color w:val="000000" w:themeColor="text1"/>
                <w:sz w:val="24"/>
                <w:szCs w:val="24"/>
                <w:lang w:eastAsia="en-US"/>
              </w:rPr>
              <w:t>.</w:t>
            </w:r>
          </w:p>
          <w:p w14:paraId="398E55AD" w14:textId="77777777" w:rsidR="00FB1784" w:rsidRPr="00EA0DEE" w:rsidRDefault="00C96DA5" w:rsidP="00FB1784">
            <w:pPr>
              <w:rPr>
                <w:color w:val="000000" w:themeColor="text1"/>
                <w:sz w:val="24"/>
                <w:szCs w:val="24"/>
                <w:lang w:eastAsia="en-US"/>
              </w:rPr>
            </w:pPr>
            <w:r w:rsidRPr="00C96DA5">
              <w:rPr>
                <w:color w:val="000000" w:themeColor="text1"/>
                <w:sz w:val="24"/>
                <w:szCs w:val="24"/>
                <w:lang w:eastAsia="en-US"/>
              </w:rPr>
              <w:t>Слабо</w:t>
            </w:r>
            <w:r>
              <w:rPr>
                <w:color w:val="000000" w:themeColor="text1"/>
                <w:sz w:val="24"/>
                <w:szCs w:val="24"/>
                <w:lang w:eastAsia="en-US"/>
              </w:rPr>
              <w:t xml:space="preserve"> ориентируется</w:t>
            </w:r>
            <w:r w:rsidR="00FB1784" w:rsidRPr="00EA0DEE">
              <w:rPr>
                <w:color w:val="000000" w:themeColor="text1"/>
                <w:sz w:val="24"/>
                <w:szCs w:val="24"/>
                <w:lang w:eastAsia="en-US"/>
              </w:rPr>
              <w:t xml:space="preserve"> в основных теориях, концепциях и направлениях по изучаемой дисциплине.</w:t>
            </w:r>
          </w:p>
          <w:p w14:paraId="24799987" w14:textId="77777777" w:rsidR="00FB1784" w:rsidRPr="00EA0DEE" w:rsidRDefault="00FB1784" w:rsidP="00FB1784">
            <w:pPr>
              <w:rPr>
                <w:color w:val="000000" w:themeColor="text1"/>
                <w:sz w:val="24"/>
                <w:szCs w:val="24"/>
                <w:lang w:eastAsia="en-US"/>
              </w:rPr>
            </w:pPr>
            <w:r w:rsidRPr="00EA0DEE">
              <w:rPr>
                <w:color w:val="000000" w:themeColor="text1"/>
                <w:sz w:val="24"/>
                <w:szCs w:val="24"/>
                <w:lang w:eastAsia="en-US"/>
              </w:rPr>
              <w:t>Пассивность на практических (лабораторных) занятиях, низкий уровень культуры исполнения заданий.</w:t>
            </w:r>
          </w:p>
          <w:p w14:paraId="6803950D" w14:textId="77777777" w:rsidR="00FB1784" w:rsidRPr="00EA0DEE" w:rsidRDefault="00C96DA5" w:rsidP="00FB1784">
            <w:pPr>
              <w:rPr>
                <w:color w:val="000000" w:themeColor="text1"/>
                <w:sz w:val="24"/>
                <w:szCs w:val="24"/>
              </w:rPr>
            </w:pPr>
            <w:r w:rsidRPr="00C96DA5">
              <w:rPr>
                <w:color w:val="000000" w:themeColor="text1"/>
                <w:sz w:val="24"/>
                <w:szCs w:val="24"/>
              </w:rPr>
              <w:t>Слабо</w:t>
            </w:r>
            <w:r w:rsidR="00FB1784" w:rsidRPr="00EA0DEE">
              <w:rPr>
                <w:color w:val="000000" w:themeColor="text1"/>
                <w:sz w:val="24"/>
                <w:szCs w:val="24"/>
              </w:rPr>
              <w:t xml:space="preserve"> сформированы компетенции, умения и навыки. </w:t>
            </w:r>
            <w:r w:rsidR="00FB1784" w:rsidRPr="00EA0DEE">
              <w:rPr>
                <w:color w:val="000000" w:themeColor="text1"/>
                <w:sz w:val="24"/>
                <w:szCs w:val="24"/>
                <w:lang w:eastAsia="en-US"/>
              </w:rPr>
              <w:t>Количество баллов</w:t>
            </w:r>
            <w:r>
              <w:rPr>
                <w:color w:val="000000" w:themeColor="text1"/>
                <w:sz w:val="24"/>
                <w:szCs w:val="24"/>
                <w:lang w:eastAsia="en-US"/>
              </w:rPr>
              <w:t xml:space="preserve"> за освоение компетенций менее 4</w:t>
            </w:r>
            <w:r w:rsidR="00FB1784" w:rsidRPr="00EA0DEE">
              <w:rPr>
                <w:color w:val="000000" w:themeColor="text1"/>
                <w:sz w:val="24"/>
                <w:szCs w:val="24"/>
                <w:lang w:eastAsia="en-US"/>
              </w:rPr>
              <w:t>.</w:t>
            </w:r>
          </w:p>
          <w:p w14:paraId="6C79F8B9" w14:textId="77777777" w:rsidR="00FB1784" w:rsidRPr="00C96DA5" w:rsidRDefault="00C96DA5" w:rsidP="00FB1784">
            <w:pPr>
              <w:rPr>
                <w:color w:val="000000" w:themeColor="text1"/>
                <w:sz w:val="24"/>
                <w:szCs w:val="24"/>
                <w:lang w:eastAsia="en-US"/>
              </w:rPr>
            </w:pPr>
            <w:r w:rsidRPr="00C96DA5">
              <w:rPr>
                <w:color w:val="000000" w:themeColor="text1"/>
                <w:sz w:val="24"/>
                <w:szCs w:val="24"/>
                <w:lang w:eastAsia="en-US"/>
              </w:rPr>
              <w:t xml:space="preserve">На основные и дополнительные вопросы отвечает с трудом. </w:t>
            </w:r>
          </w:p>
        </w:tc>
      </w:tr>
      <w:tr w:rsidR="00450100" w:rsidRPr="00EA0DEE" w14:paraId="1104E150" w14:textId="77777777" w:rsidTr="00FD5804">
        <w:tc>
          <w:tcPr>
            <w:tcW w:w="2552" w:type="dxa"/>
            <w:tcBorders>
              <w:top w:val="single" w:sz="4" w:space="0" w:color="auto"/>
              <w:left w:val="single" w:sz="4" w:space="0" w:color="auto"/>
              <w:bottom w:val="single" w:sz="4" w:space="0" w:color="auto"/>
              <w:right w:val="single" w:sz="4" w:space="0" w:color="auto"/>
            </w:tcBorders>
            <w:hideMark/>
          </w:tcPr>
          <w:p w14:paraId="435F04B8" w14:textId="77777777" w:rsidR="00D82427" w:rsidRPr="00450100" w:rsidRDefault="00450100" w:rsidP="00FD5804">
            <w:pPr>
              <w:ind w:left="-57" w:right="-57"/>
              <w:rPr>
                <w:color w:val="000000" w:themeColor="text1"/>
                <w:sz w:val="24"/>
                <w:szCs w:val="24"/>
                <w:lang w:val="en-US" w:eastAsia="en-US"/>
              </w:rPr>
            </w:pPr>
            <w:r>
              <w:rPr>
                <w:color w:val="000000" w:themeColor="text1"/>
                <w:sz w:val="24"/>
                <w:szCs w:val="24"/>
                <w:lang w:eastAsia="en-US"/>
              </w:rPr>
              <w:t>Не</w:t>
            </w:r>
            <w:r>
              <w:rPr>
                <w:color w:val="000000" w:themeColor="text1"/>
                <w:sz w:val="24"/>
                <w:szCs w:val="24"/>
                <w:lang w:val="en-US" w:eastAsia="en-US"/>
              </w:rPr>
              <w:t>удовлетворительно (2)</w:t>
            </w:r>
          </w:p>
        </w:tc>
        <w:tc>
          <w:tcPr>
            <w:tcW w:w="6804" w:type="dxa"/>
            <w:tcBorders>
              <w:top w:val="single" w:sz="4" w:space="0" w:color="auto"/>
              <w:left w:val="single" w:sz="4" w:space="0" w:color="auto"/>
              <w:bottom w:val="single" w:sz="4" w:space="0" w:color="auto"/>
              <w:right w:val="single" w:sz="4" w:space="0" w:color="auto"/>
            </w:tcBorders>
            <w:hideMark/>
          </w:tcPr>
          <w:p w14:paraId="2F44ED7F"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достаточно полный объем знаний в рамках изучения дисциплины</w:t>
            </w:r>
          </w:p>
          <w:p w14:paraId="0257F523"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В ответе не используется научная терминология.</w:t>
            </w:r>
          </w:p>
          <w:p w14:paraId="0363E495"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 xml:space="preserve">Изложение ответа на вопрос с существенными стилистическими и логическими ошибками. </w:t>
            </w:r>
          </w:p>
          <w:p w14:paraId="2A44E9B2"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умеет делать выводы по результатам изучения дисциплины</w:t>
            </w:r>
          </w:p>
          <w:p w14:paraId="30C619A9"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Слабое владение инструментарием изучаемой дисциплины, не компетентность в решении стандартных (типовых) задач.</w:t>
            </w:r>
          </w:p>
          <w:p w14:paraId="3AD34857"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Не умеет ориентироваться в основных теориях, концепциях и направлениях по изучаемой дисциплине.</w:t>
            </w:r>
          </w:p>
          <w:p w14:paraId="568B0EE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Пассивность на практических (лабораторных) занятиях, низкий уровень культуры исполнения заданий.</w:t>
            </w:r>
          </w:p>
          <w:p w14:paraId="2FC89009" w14:textId="77777777" w:rsidR="00D82427" w:rsidRPr="00EA0DEE" w:rsidRDefault="00D82427">
            <w:pPr>
              <w:rPr>
                <w:color w:val="000000" w:themeColor="text1"/>
                <w:sz w:val="24"/>
                <w:szCs w:val="24"/>
              </w:rPr>
            </w:pPr>
            <w:r w:rsidRPr="00EA0DEE">
              <w:rPr>
                <w:color w:val="000000" w:themeColor="text1"/>
                <w:sz w:val="24"/>
                <w:szCs w:val="24"/>
              </w:rPr>
              <w:t xml:space="preserve">Не сформированы компетенции, умения и навыки. </w:t>
            </w:r>
            <w:r w:rsidRPr="00EA0DEE">
              <w:rPr>
                <w:color w:val="000000" w:themeColor="text1"/>
                <w:sz w:val="24"/>
                <w:szCs w:val="24"/>
                <w:lang w:eastAsia="en-US"/>
              </w:rPr>
              <w:t>Количество баллов за освоение компетенций менее 3.</w:t>
            </w:r>
          </w:p>
          <w:p w14:paraId="3C4A7F5D" w14:textId="77777777" w:rsidR="00D82427" w:rsidRPr="00EA0DEE" w:rsidRDefault="00D82427">
            <w:pPr>
              <w:rPr>
                <w:color w:val="000000" w:themeColor="text1"/>
                <w:sz w:val="24"/>
                <w:szCs w:val="24"/>
                <w:lang w:eastAsia="en-US"/>
              </w:rPr>
            </w:pPr>
            <w:r w:rsidRPr="00EA0DEE">
              <w:rPr>
                <w:color w:val="000000" w:themeColor="text1"/>
                <w:sz w:val="24"/>
                <w:szCs w:val="24"/>
                <w:lang w:eastAsia="en-US"/>
              </w:rPr>
              <w:t>Отказ от ответа или отсутствие ответа.</w:t>
            </w:r>
          </w:p>
        </w:tc>
      </w:tr>
    </w:tbl>
    <w:p w14:paraId="03447B54" w14:textId="77777777" w:rsidR="00FD3311" w:rsidRDefault="00FD3311" w:rsidP="00B53398">
      <w:pPr>
        <w:contextualSpacing/>
        <w:jc w:val="both"/>
        <w:rPr>
          <w:rFonts w:eastAsia="Calibri"/>
          <w:b/>
          <w:color w:val="000000" w:themeColor="text1"/>
          <w:sz w:val="24"/>
          <w:szCs w:val="24"/>
          <w:lang w:eastAsia="en-US"/>
        </w:rPr>
      </w:pPr>
    </w:p>
    <w:p w14:paraId="3A5FBA05" w14:textId="55C11911" w:rsidR="00DA4E77" w:rsidRPr="00DA4E77" w:rsidRDefault="00DA4E77" w:rsidP="00DA4E77">
      <w:pPr>
        <w:ind w:firstLine="720"/>
        <w:jc w:val="both"/>
        <w:rPr>
          <w:sz w:val="24"/>
          <w:szCs w:val="24"/>
        </w:rPr>
      </w:pPr>
      <w:r w:rsidRPr="00DA4E77">
        <w:rPr>
          <w:sz w:val="24"/>
          <w:szCs w:val="24"/>
        </w:rPr>
        <w:t>В институте устанавливается следующая шкала перевода оценки из многобалльной системы в пятибалльную:</w:t>
      </w:r>
    </w:p>
    <w:p w14:paraId="057016AE" w14:textId="77777777" w:rsidR="00DA4E77" w:rsidRPr="00DA4E77" w:rsidRDefault="00DA4E77" w:rsidP="00DA4E77">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DA4E77" w:rsidRPr="00DA4E77" w14:paraId="53799D1B" w14:textId="77777777" w:rsidTr="00AC77C2">
        <w:trPr>
          <w:trHeight w:val="414"/>
        </w:trPr>
        <w:tc>
          <w:tcPr>
            <w:tcW w:w="3657" w:type="dxa"/>
            <w:vMerge w:val="restart"/>
            <w:shd w:val="clear" w:color="auto" w:fill="auto"/>
          </w:tcPr>
          <w:p w14:paraId="3822C1EA" w14:textId="77777777" w:rsidR="00DA4E77" w:rsidRPr="00DA4E77" w:rsidRDefault="00DA4E77" w:rsidP="00DA4E77">
            <w:pPr>
              <w:autoSpaceDE w:val="0"/>
              <w:autoSpaceDN w:val="0"/>
              <w:adjustRightInd w:val="0"/>
              <w:ind w:left="851" w:hanging="284"/>
              <w:jc w:val="center"/>
              <w:rPr>
                <w:b/>
                <w:sz w:val="22"/>
                <w:szCs w:val="22"/>
              </w:rPr>
            </w:pPr>
            <w:r w:rsidRPr="00DA4E77">
              <w:rPr>
                <w:b/>
                <w:sz w:val="22"/>
                <w:szCs w:val="22"/>
              </w:rPr>
              <w:t>Количество баллов</w:t>
            </w:r>
          </w:p>
        </w:tc>
        <w:tc>
          <w:tcPr>
            <w:tcW w:w="5805" w:type="dxa"/>
            <w:gridSpan w:val="2"/>
            <w:shd w:val="clear" w:color="auto" w:fill="auto"/>
          </w:tcPr>
          <w:p w14:paraId="28760A65" w14:textId="77777777" w:rsidR="00DA4E77" w:rsidRPr="00DA4E77" w:rsidRDefault="00DA4E77" w:rsidP="00DA4E77">
            <w:pPr>
              <w:autoSpaceDE w:val="0"/>
              <w:autoSpaceDN w:val="0"/>
              <w:adjustRightInd w:val="0"/>
              <w:ind w:left="851" w:hanging="284"/>
              <w:jc w:val="center"/>
              <w:rPr>
                <w:b/>
                <w:sz w:val="22"/>
                <w:szCs w:val="22"/>
              </w:rPr>
            </w:pPr>
            <w:r w:rsidRPr="00DA4E77">
              <w:rPr>
                <w:b/>
                <w:sz w:val="22"/>
                <w:szCs w:val="22"/>
              </w:rPr>
              <w:t>Оценка</w:t>
            </w:r>
          </w:p>
        </w:tc>
      </w:tr>
      <w:tr w:rsidR="00DA4E77" w:rsidRPr="00DA4E77" w14:paraId="0C7777B9" w14:textId="77777777" w:rsidTr="00AC77C2">
        <w:trPr>
          <w:trHeight w:val="414"/>
        </w:trPr>
        <w:tc>
          <w:tcPr>
            <w:tcW w:w="3657" w:type="dxa"/>
            <w:vMerge/>
            <w:shd w:val="clear" w:color="auto" w:fill="auto"/>
          </w:tcPr>
          <w:p w14:paraId="7B8CFB88" w14:textId="77777777" w:rsidR="00DA4E77" w:rsidRPr="00DA4E77" w:rsidRDefault="00DA4E77" w:rsidP="00DA4E77">
            <w:pPr>
              <w:autoSpaceDE w:val="0"/>
              <w:autoSpaceDN w:val="0"/>
              <w:adjustRightInd w:val="0"/>
              <w:ind w:left="851" w:hanging="284"/>
              <w:jc w:val="both"/>
              <w:rPr>
                <w:b/>
                <w:sz w:val="22"/>
                <w:szCs w:val="22"/>
              </w:rPr>
            </w:pPr>
          </w:p>
        </w:tc>
        <w:tc>
          <w:tcPr>
            <w:tcW w:w="3018" w:type="dxa"/>
            <w:shd w:val="clear" w:color="auto" w:fill="auto"/>
          </w:tcPr>
          <w:p w14:paraId="6A9A91BB" w14:textId="77777777" w:rsidR="00DA4E77" w:rsidRPr="00DA4E77" w:rsidRDefault="00DA4E77" w:rsidP="00DA4E77">
            <w:pPr>
              <w:autoSpaceDE w:val="0"/>
              <w:autoSpaceDN w:val="0"/>
              <w:adjustRightInd w:val="0"/>
              <w:ind w:left="851" w:hanging="284"/>
              <w:jc w:val="center"/>
              <w:rPr>
                <w:b/>
                <w:sz w:val="22"/>
                <w:szCs w:val="22"/>
              </w:rPr>
            </w:pPr>
            <w:r w:rsidRPr="00DA4E77">
              <w:rPr>
                <w:b/>
                <w:sz w:val="22"/>
                <w:szCs w:val="22"/>
              </w:rPr>
              <w:t>прописью</w:t>
            </w:r>
          </w:p>
        </w:tc>
        <w:tc>
          <w:tcPr>
            <w:tcW w:w="2787" w:type="dxa"/>
            <w:shd w:val="clear" w:color="auto" w:fill="auto"/>
          </w:tcPr>
          <w:p w14:paraId="46D5A067" w14:textId="77777777" w:rsidR="00DA4E77" w:rsidRPr="00DA4E77" w:rsidRDefault="00DA4E77" w:rsidP="00DA4E77">
            <w:pPr>
              <w:autoSpaceDE w:val="0"/>
              <w:autoSpaceDN w:val="0"/>
              <w:adjustRightInd w:val="0"/>
              <w:ind w:left="851" w:hanging="284"/>
              <w:jc w:val="center"/>
              <w:rPr>
                <w:b/>
                <w:sz w:val="22"/>
                <w:szCs w:val="22"/>
              </w:rPr>
            </w:pPr>
            <w:r w:rsidRPr="00DA4E77">
              <w:rPr>
                <w:b/>
                <w:sz w:val="22"/>
                <w:szCs w:val="22"/>
              </w:rPr>
              <w:t>буквой</w:t>
            </w:r>
          </w:p>
        </w:tc>
      </w:tr>
      <w:tr w:rsidR="00DA4E77" w:rsidRPr="00DA4E77" w14:paraId="51AD29CC" w14:textId="77777777" w:rsidTr="00AC77C2">
        <w:trPr>
          <w:trHeight w:val="289"/>
        </w:trPr>
        <w:tc>
          <w:tcPr>
            <w:tcW w:w="3657" w:type="dxa"/>
            <w:shd w:val="clear" w:color="auto" w:fill="auto"/>
          </w:tcPr>
          <w:p w14:paraId="5E38A1B0"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96-100</w:t>
            </w:r>
          </w:p>
        </w:tc>
        <w:tc>
          <w:tcPr>
            <w:tcW w:w="3018" w:type="dxa"/>
            <w:shd w:val="clear" w:color="auto" w:fill="auto"/>
          </w:tcPr>
          <w:p w14:paraId="3D9FC098"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отлично</w:t>
            </w:r>
          </w:p>
        </w:tc>
        <w:tc>
          <w:tcPr>
            <w:tcW w:w="2787" w:type="dxa"/>
            <w:shd w:val="clear" w:color="auto" w:fill="auto"/>
          </w:tcPr>
          <w:p w14:paraId="34AC5106"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А</w:t>
            </w:r>
          </w:p>
        </w:tc>
      </w:tr>
      <w:tr w:rsidR="00DA4E77" w:rsidRPr="00DA4E77" w14:paraId="79EEE5FC" w14:textId="77777777" w:rsidTr="00AC77C2">
        <w:trPr>
          <w:trHeight w:val="293"/>
        </w:trPr>
        <w:tc>
          <w:tcPr>
            <w:tcW w:w="3657" w:type="dxa"/>
            <w:shd w:val="clear" w:color="auto" w:fill="auto"/>
          </w:tcPr>
          <w:p w14:paraId="7B29500C"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86-95</w:t>
            </w:r>
          </w:p>
        </w:tc>
        <w:tc>
          <w:tcPr>
            <w:tcW w:w="3018" w:type="dxa"/>
            <w:shd w:val="clear" w:color="auto" w:fill="auto"/>
          </w:tcPr>
          <w:p w14:paraId="7AF0CD7F"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отлично</w:t>
            </w:r>
          </w:p>
        </w:tc>
        <w:tc>
          <w:tcPr>
            <w:tcW w:w="2787" w:type="dxa"/>
            <w:shd w:val="clear" w:color="auto" w:fill="auto"/>
          </w:tcPr>
          <w:p w14:paraId="03088BFC"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В</w:t>
            </w:r>
          </w:p>
        </w:tc>
      </w:tr>
      <w:tr w:rsidR="00DA4E77" w:rsidRPr="00DA4E77" w14:paraId="6ADE1D2C" w14:textId="77777777" w:rsidTr="00AC77C2">
        <w:trPr>
          <w:trHeight w:val="256"/>
        </w:trPr>
        <w:tc>
          <w:tcPr>
            <w:tcW w:w="3657" w:type="dxa"/>
            <w:shd w:val="clear" w:color="auto" w:fill="auto"/>
          </w:tcPr>
          <w:p w14:paraId="5CF9F187"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71-85</w:t>
            </w:r>
          </w:p>
        </w:tc>
        <w:tc>
          <w:tcPr>
            <w:tcW w:w="3018" w:type="dxa"/>
            <w:shd w:val="clear" w:color="auto" w:fill="auto"/>
          </w:tcPr>
          <w:p w14:paraId="7BB3B7E8"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хорошо</w:t>
            </w:r>
          </w:p>
        </w:tc>
        <w:tc>
          <w:tcPr>
            <w:tcW w:w="2787" w:type="dxa"/>
            <w:shd w:val="clear" w:color="auto" w:fill="auto"/>
          </w:tcPr>
          <w:p w14:paraId="38A346C1"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С</w:t>
            </w:r>
          </w:p>
        </w:tc>
      </w:tr>
      <w:tr w:rsidR="00DA4E77" w:rsidRPr="00DA4E77" w14:paraId="402424BA" w14:textId="77777777" w:rsidTr="00AC77C2">
        <w:trPr>
          <w:trHeight w:val="288"/>
        </w:trPr>
        <w:tc>
          <w:tcPr>
            <w:tcW w:w="3657" w:type="dxa"/>
            <w:shd w:val="clear" w:color="auto" w:fill="auto"/>
          </w:tcPr>
          <w:p w14:paraId="661210A0"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61-70</w:t>
            </w:r>
          </w:p>
        </w:tc>
        <w:tc>
          <w:tcPr>
            <w:tcW w:w="3018" w:type="dxa"/>
            <w:shd w:val="clear" w:color="auto" w:fill="auto"/>
          </w:tcPr>
          <w:p w14:paraId="5E14BCB0"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хорошо</w:t>
            </w:r>
          </w:p>
        </w:tc>
        <w:tc>
          <w:tcPr>
            <w:tcW w:w="2787" w:type="dxa"/>
            <w:shd w:val="clear" w:color="auto" w:fill="auto"/>
          </w:tcPr>
          <w:p w14:paraId="5C97A1B9" w14:textId="77777777" w:rsidR="00DA4E77" w:rsidRPr="00DA4E77" w:rsidRDefault="00DA4E77" w:rsidP="00DA4E77">
            <w:pPr>
              <w:autoSpaceDE w:val="0"/>
              <w:autoSpaceDN w:val="0"/>
              <w:adjustRightInd w:val="0"/>
              <w:ind w:left="851" w:hanging="284"/>
              <w:jc w:val="center"/>
              <w:rPr>
                <w:sz w:val="22"/>
                <w:szCs w:val="22"/>
                <w:lang w:val="en-US"/>
              </w:rPr>
            </w:pPr>
            <w:r w:rsidRPr="00DA4E77">
              <w:rPr>
                <w:sz w:val="22"/>
                <w:szCs w:val="22"/>
                <w:lang w:val="en-US"/>
              </w:rPr>
              <w:t>D</w:t>
            </w:r>
          </w:p>
        </w:tc>
      </w:tr>
      <w:tr w:rsidR="00DA4E77" w:rsidRPr="00DA4E77" w14:paraId="4D226E56" w14:textId="77777777" w:rsidTr="00AC77C2">
        <w:trPr>
          <w:trHeight w:val="264"/>
        </w:trPr>
        <w:tc>
          <w:tcPr>
            <w:tcW w:w="3657" w:type="dxa"/>
            <w:shd w:val="clear" w:color="auto" w:fill="auto"/>
          </w:tcPr>
          <w:p w14:paraId="45A1CA56" w14:textId="77777777" w:rsidR="00DA4E77" w:rsidRPr="00DA4E77" w:rsidRDefault="00DA4E77" w:rsidP="00DA4E77">
            <w:pPr>
              <w:autoSpaceDE w:val="0"/>
              <w:autoSpaceDN w:val="0"/>
              <w:adjustRightInd w:val="0"/>
              <w:ind w:left="851" w:hanging="284"/>
              <w:jc w:val="center"/>
              <w:rPr>
                <w:sz w:val="22"/>
                <w:szCs w:val="22"/>
                <w:lang w:val="en-US"/>
              </w:rPr>
            </w:pPr>
            <w:r w:rsidRPr="00DA4E77">
              <w:rPr>
                <w:sz w:val="22"/>
                <w:szCs w:val="22"/>
                <w:lang w:val="en-US"/>
              </w:rPr>
              <w:t>51-60</w:t>
            </w:r>
          </w:p>
        </w:tc>
        <w:tc>
          <w:tcPr>
            <w:tcW w:w="3018" w:type="dxa"/>
            <w:shd w:val="clear" w:color="auto" w:fill="auto"/>
          </w:tcPr>
          <w:p w14:paraId="6ADC2C1E"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удовлетворительно</w:t>
            </w:r>
          </w:p>
        </w:tc>
        <w:tc>
          <w:tcPr>
            <w:tcW w:w="2787" w:type="dxa"/>
            <w:shd w:val="clear" w:color="auto" w:fill="auto"/>
          </w:tcPr>
          <w:p w14:paraId="1B9563CD" w14:textId="77777777" w:rsidR="00DA4E77" w:rsidRPr="00DA4E77" w:rsidRDefault="00DA4E77" w:rsidP="00DA4E77">
            <w:pPr>
              <w:autoSpaceDE w:val="0"/>
              <w:autoSpaceDN w:val="0"/>
              <w:adjustRightInd w:val="0"/>
              <w:ind w:left="851" w:hanging="284"/>
              <w:jc w:val="center"/>
              <w:rPr>
                <w:sz w:val="22"/>
                <w:szCs w:val="22"/>
              </w:rPr>
            </w:pPr>
            <w:r w:rsidRPr="00DA4E77">
              <w:rPr>
                <w:sz w:val="22"/>
                <w:szCs w:val="22"/>
              </w:rPr>
              <w:t>Е</w:t>
            </w:r>
          </w:p>
        </w:tc>
      </w:tr>
      <w:tr w:rsidR="00EF67F8" w:rsidRPr="00DA4E77" w14:paraId="7B01364E" w14:textId="77777777" w:rsidTr="00AC77C2">
        <w:trPr>
          <w:trHeight w:val="264"/>
        </w:trPr>
        <w:tc>
          <w:tcPr>
            <w:tcW w:w="3657" w:type="dxa"/>
            <w:shd w:val="clear" w:color="auto" w:fill="auto"/>
          </w:tcPr>
          <w:p w14:paraId="5F81140E" w14:textId="1CDF9001" w:rsidR="00EF67F8" w:rsidRPr="00EF67F8" w:rsidRDefault="00EF67F8" w:rsidP="00EF67F8">
            <w:pPr>
              <w:autoSpaceDE w:val="0"/>
              <w:autoSpaceDN w:val="0"/>
              <w:adjustRightInd w:val="0"/>
              <w:ind w:left="851" w:hanging="284"/>
              <w:jc w:val="center"/>
              <w:rPr>
                <w:sz w:val="22"/>
                <w:szCs w:val="22"/>
              </w:rPr>
            </w:pPr>
            <w:r>
              <w:rPr>
                <w:sz w:val="22"/>
                <w:szCs w:val="22"/>
              </w:rPr>
              <w:t>0-50</w:t>
            </w:r>
          </w:p>
        </w:tc>
        <w:tc>
          <w:tcPr>
            <w:tcW w:w="3018" w:type="dxa"/>
            <w:shd w:val="clear" w:color="auto" w:fill="auto"/>
          </w:tcPr>
          <w:p w14:paraId="75EB5232" w14:textId="71A9C344" w:rsidR="00EF67F8" w:rsidRPr="00DA4E77" w:rsidRDefault="00EF67F8" w:rsidP="00EF67F8">
            <w:pPr>
              <w:autoSpaceDE w:val="0"/>
              <w:autoSpaceDN w:val="0"/>
              <w:adjustRightInd w:val="0"/>
              <w:ind w:left="851" w:hanging="284"/>
              <w:jc w:val="center"/>
              <w:rPr>
                <w:sz w:val="22"/>
                <w:szCs w:val="22"/>
              </w:rPr>
            </w:pPr>
            <w:r>
              <w:rPr>
                <w:sz w:val="22"/>
                <w:szCs w:val="22"/>
              </w:rPr>
              <w:t>не</w:t>
            </w:r>
            <w:r w:rsidRPr="00DA4E77">
              <w:rPr>
                <w:sz w:val="22"/>
                <w:szCs w:val="22"/>
              </w:rPr>
              <w:t>удовлетворительно</w:t>
            </w:r>
          </w:p>
        </w:tc>
        <w:tc>
          <w:tcPr>
            <w:tcW w:w="2787" w:type="dxa"/>
            <w:shd w:val="clear" w:color="auto" w:fill="auto"/>
          </w:tcPr>
          <w:p w14:paraId="5FBD44B1" w14:textId="18B4F03B" w:rsidR="00EF67F8" w:rsidRPr="00DA4E77" w:rsidRDefault="00EF67F8" w:rsidP="00EF67F8">
            <w:pPr>
              <w:autoSpaceDE w:val="0"/>
              <w:autoSpaceDN w:val="0"/>
              <w:adjustRightInd w:val="0"/>
              <w:ind w:left="851" w:hanging="284"/>
              <w:jc w:val="center"/>
              <w:rPr>
                <w:sz w:val="22"/>
                <w:szCs w:val="22"/>
              </w:rPr>
            </w:pPr>
            <w:r w:rsidRPr="00DA4E77">
              <w:rPr>
                <w:sz w:val="22"/>
                <w:szCs w:val="22"/>
              </w:rPr>
              <w:t>Е</w:t>
            </w:r>
            <w:r>
              <w:rPr>
                <w:sz w:val="22"/>
                <w:szCs w:val="22"/>
              </w:rPr>
              <w:t>Х</w:t>
            </w:r>
          </w:p>
        </w:tc>
      </w:tr>
    </w:tbl>
    <w:p w14:paraId="753C0101" w14:textId="77777777" w:rsidR="00FD3311" w:rsidRDefault="00FD3311">
      <w:pPr>
        <w:rPr>
          <w:rFonts w:eastAsia="Calibri"/>
          <w:b/>
          <w:color w:val="000000" w:themeColor="text1"/>
          <w:sz w:val="24"/>
          <w:szCs w:val="24"/>
          <w:lang w:eastAsia="en-US"/>
        </w:rPr>
      </w:pPr>
    </w:p>
    <w:p w14:paraId="19FF8C1D" w14:textId="77777777" w:rsidR="005236BB" w:rsidRPr="00EA0DEE" w:rsidRDefault="005236BB" w:rsidP="00B53398">
      <w:pPr>
        <w:contextualSpacing/>
        <w:jc w:val="both"/>
        <w:rPr>
          <w:rFonts w:eastAsia="Calibri"/>
          <w:b/>
          <w:color w:val="000000" w:themeColor="text1"/>
          <w:sz w:val="24"/>
          <w:szCs w:val="24"/>
          <w:lang w:eastAsia="en-US"/>
        </w:rPr>
      </w:pPr>
    </w:p>
    <w:p w14:paraId="7BAEEB9B" w14:textId="77777777" w:rsidR="005236BB" w:rsidRPr="00EA0DEE" w:rsidRDefault="005236BB" w:rsidP="00B53398">
      <w:pPr>
        <w:keepNext/>
        <w:keepLines/>
        <w:jc w:val="both"/>
        <w:outlineLvl w:val="1"/>
        <w:rPr>
          <w:b/>
          <w:bCs/>
          <w:color w:val="000000" w:themeColor="text1"/>
          <w:sz w:val="24"/>
          <w:szCs w:val="24"/>
        </w:rPr>
      </w:pPr>
      <w:bookmarkStart w:id="21" w:name="_Toc490471574"/>
      <w:bookmarkStart w:id="22" w:name="_Toc493583131"/>
      <w:bookmarkStart w:id="23" w:name="_Toc29887681"/>
      <w:r w:rsidRPr="00EA0DEE">
        <w:rPr>
          <w:b/>
          <w:bCs/>
          <w:color w:val="000000" w:themeColor="text1"/>
          <w:sz w:val="24"/>
          <w:szCs w:val="24"/>
        </w:rPr>
        <w:t>5. Методические указания для обучающихся по освоению дисциплины</w:t>
      </w:r>
      <w:bookmarkEnd w:id="21"/>
      <w:bookmarkEnd w:id="22"/>
      <w:bookmarkEnd w:id="23"/>
    </w:p>
    <w:p w14:paraId="0091868F" w14:textId="77777777" w:rsidR="005236BB" w:rsidRPr="00EA0DEE" w:rsidRDefault="005236BB" w:rsidP="00B53398">
      <w:pPr>
        <w:jc w:val="both"/>
        <w:rPr>
          <w:b/>
          <w:color w:val="000000" w:themeColor="text1"/>
          <w:sz w:val="24"/>
          <w:szCs w:val="24"/>
        </w:rPr>
      </w:pPr>
    </w:p>
    <w:p w14:paraId="69E3C921" w14:textId="77777777" w:rsidR="00583A73" w:rsidRPr="00EA0DEE" w:rsidRDefault="00583A73" w:rsidP="00B53398">
      <w:pPr>
        <w:jc w:val="center"/>
        <w:rPr>
          <w:b/>
          <w:color w:val="000000" w:themeColor="text1"/>
          <w:sz w:val="24"/>
          <w:szCs w:val="24"/>
        </w:rPr>
      </w:pPr>
      <w:bookmarkStart w:id="24" w:name="_Toc499627936"/>
      <w:bookmarkStart w:id="25" w:name="_Toc491259320"/>
      <w:bookmarkStart w:id="26" w:name="_Toc476658305"/>
      <w:bookmarkStart w:id="27" w:name="_Toc461180401"/>
      <w:r w:rsidRPr="00EA0DEE">
        <w:rPr>
          <w:b/>
          <w:color w:val="000000" w:themeColor="text1"/>
          <w:sz w:val="24"/>
          <w:szCs w:val="24"/>
        </w:rPr>
        <w:lastRenderedPageBreak/>
        <w:t>Методические рекомендации студентам по изучению дисциплины</w:t>
      </w:r>
      <w:bookmarkEnd w:id="24"/>
      <w:bookmarkEnd w:id="25"/>
      <w:bookmarkEnd w:id="26"/>
      <w:bookmarkEnd w:id="27"/>
    </w:p>
    <w:p w14:paraId="62A7E522"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Самостоятельная работа – крайне важный элемент подготовки студентов в процессе обучения. Получить всесторонние знания, ограничиваясь при этом только прослушиванием лекций и посещением семинарских занятий, невозможно.</w:t>
      </w:r>
    </w:p>
    <w:p w14:paraId="5E0E2F1A"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Кроме того, понятийный аппарат курса разнообразен, объемен, что требует специальной работы для их усвоения. Важным условием успешной самостоятельной работы студентов являются консультации преподавателя и тщательная подготовка к практическим занятиям.</w:t>
      </w:r>
    </w:p>
    <w:p w14:paraId="6131EBE8"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Цель самостоятельной работы студента по изучению учебного материала – формирование навыков самостоятельного отбора и изучения учебной литературы, интернет-источников, материалов периодических изданий, их анализа и осмысления. В результате этой работы студенты должны научиться понимать логику научного исследования, критически анализировать существующие в научной литературе точки зрения и на этой основе формировать собственную позицию по рассматриваемому вопросу.</w:t>
      </w:r>
    </w:p>
    <w:p w14:paraId="53341FF6" w14:textId="77777777" w:rsidR="009F4BAE" w:rsidRDefault="009F4BAE" w:rsidP="00B53398">
      <w:pPr>
        <w:ind w:firstLine="708"/>
        <w:jc w:val="center"/>
        <w:rPr>
          <w:b/>
          <w:bCs/>
          <w:color w:val="000000" w:themeColor="text1"/>
          <w:sz w:val="24"/>
          <w:szCs w:val="24"/>
        </w:rPr>
      </w:pPr>
    </w:p>
    <w:p w14:paraId="11BB03CD" w14:textId="77777777" w:rsidR="00583A73" w:rsidRPr="00EA0DEE" w:rsidRDefault="00583A73" w:rsidP="00FD5804">
      <w:pPr>
        <w:jc w:val="center"/>
        <w:rPr>
          <w:b/>
          <w:bCs/>
          <w:color w:val="000000" w:themeColor="text1"/>
          <w:sz w:val="24"/>
          <w:szCs w:val="24"/>
        </w:rPr>
      </w:pPr>
      <w:r w:rsidRPr="00EA0DEE">
        <w:rPr>
          <w:b/>
          <w:bCs/>
          <w:color w:val="000000" w:themeColor="text1"/>
          <w:sz w:val="24"/>
          <w:szCs w:val="24"/>
        </w:rPr>
        <w:t>Опросы</w:t>
      </w:r>
    </w:p>
    <w:p w14:paraId="4E8D845F"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 xml:space="preserve">Устные опросы проводятся во время практических занятий и возможны при проведении зачета в качестве дополнительного испытания при недостаточности результатов тестирования и решения задачи. Вопросы опроса не должны выходить за рамки объявленной для данного занятия темы. Устные опросы необходимо строить так, чтобы вовлечь в тему обсуждения максимальное количество обучающихся в группе, проводить параллели с уже пройденным учебным материалом данной дисциплины и смежными курсами, находить удачные примеры из современной действительности, что увеличивает эффективность усвоения материала на ассоциациях. </w:t>
      </w:r>
    </w:p>
    <w:p w14:paraId="261C137E"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 xml:space="preserve">Основные вопросы для устного опроса доводятся до сведения студентов на предыдущем практическом занятии. </w:t>
      </w:r>
    </w:p>
    <w:p w14:paraId="1E24A097"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педагогической деятельности в рамках данного занятия. Письменный блиц-опрос проводится без предупреждения, что стимулирует обучающихся к систематической подготовке к занятиям. Вопросы для опроса готовятся заранее, формулируются узко, дабы обучающийся имел объективную возможность полноценно его осветить за отведенное время </w:t>
      </w:r>
    </w:p>
    <w:p w14:paraId="7E319632"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Письменные опросы целесообразно применять в целях проверки усвояемости значительного объема учебного материала, например, во время проведения зачета (экзамена), когда необходимо проверить знания студентов по всему курсу.</w:t>
      </w:r>
    </w:p>
    <w:p w14:paraId="4F5BF818"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При оценке опросов анализу подлежит точность формулировок, связность изложения материала, обоснованность суждений.</w:t>
      </w:r>
    </w:p>
    <w:p w14:paraId="16499B58" w14:textId="77777777" w:rsidR="009F4BAE" w:rsidRDefault="009F4BAE" w:rsidP="00B53398">
      <w:pPr>
        <w:ind w:firstLine="709"/>
        <w:jc w:val="center"/>
        <w:rPr>
          <w:b/>
          <w:bCs/>
          <w:color w:val="000000" w:themeColor="text1"/>
          <w:sz w:val="24"/>
          <w:szCs w:val="24"/>
        </w:rPr>
      </w:pPr>
    </w:p>
    <w:p w14:paraId="20D944A7" w14:textId="77777777" w:rsidR="00583A73" w:rsidRPr="00EA0DEE" w:rsidRDefault="00583A73" w:rsidP="00FB471C">
      <w:pPr>
        <w:jc w:val="center"/>
        <w:rPr>
          <w:b/>
          <w:bCs/>
          <w:color w:val="000000" w:themeColor="text1"/>
          <w:sz w:val="24"/>
          <w:szCs w:val="24"/>
        </w:rPr>
      </w:pPr>
      <w:r w:rsidRPr="00EA0DEE">
        <w:rPr>
          <w:b/>
          <w:bCs/>
          <w:color w:val="000000" w:themeColor="text1"/>
          <w:sz w:val="24"/>
          <w:szCs w:val="24"/>
        </w:rPr>
        <w:t>Практические (расчетно-аналитические) задания</w:t>
      </w:r>
    </w:p>
    <w:p w14:paraId="4A2B91A9" w14:textId="77777777" w:rsidR="00583A73" w:rsidRDefault="00583A73" w:rsidP="00FD5804">
      <w:pPr>
        <w:autoSpaceDE w:val="0"/>
        <w:autoSpaceDN w:val="0"/>
        <w:ind w:firstLine="284"/>
        <w:jc w:val="both"/>
        <w:rPr>
          <w:color w:val="000000" w:themeColor="text1"/>
          <w:sz w:val="24"/>
          <w:szCs w:val="24"/>
        </w:rPr>
      </w:pPr>
      <w:r w:rsidRPr="00EA0DEE">
        <w:rPr>
          <w:color w:val="000000" w:themeColor="text1"/>
          <w:sz w:val="24"/>
          <w:szCs w:val="24"/>
        </w:rPr>
        <w:t>Решение расчетно-аналитических заданий осуществляется с целью проверки уровня навыков (владений) студента по анализу конкретной ситуации.</w:t>
      </w:r>
    </w:p>
    <w:p w14:paraId="047FD5D1"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 xml:space="preserve">Эффективным интерактивным способом решения задач является сопоставления результатов анализа одного задания двумя и более малыми группами обучающихся. </w:t>
      </w:r>
    </w:p>
    <w:p w14:paraId="373A691A" w14:textId="77777777" w:rsidR="00583A73" w:rsidRPr="00EA0DEE" w:rsidRDefault="00583A73" w:rsidP="00FD5804">
      <w:pPr>
        <w:autoSpaceDE w:val="0"/>
        <w:autoSpaceDN w:val="0"/>
        <w:ind w:firstLine="284"/>
        <w:jc w:val="both"/>
        <w:rPr>
          <w:color w:val="000000" w:themeColor="text1"/>
          <w:sz w:val="24"/>
          <w:szCs w:val="24"/>
        </w:rPr>
      </w:pPr>
      <w:r w:rsidRPr="00EA0DEE">
        <w:rPr>
          <w:color w:val="000000" w:themeColor="text1"/>
          <w:sz w:val="24"/>
          <w:szCs w:val="24"/>
        </w:rPr>
        <w:t xml:space="preserve">При оценке решения задач анализируется понимание студентом конкретной ситуации, правильность применения нормативов, способность обоснования выбранной точки зрения, глубина проработки правоприменительного материала. </w:t>
      </w:r>
    </w:p>
    <w:p w14:paraId="56DECA6F" w14:textId="77777777" w:rsidR="00583A73" w:rsidRPr="00EA0DEE" w:rsidRDefault="00583A73" w:rsidP="00B53398">
      <w:pPr>
        <w:ind w:firstLine="708"/>
        <w:jc w:val="both"/>
        <w:rPr>
          <w:color w:val="000000" w:themeColor="text1"/>
          <w:sz w:val="24"/>
          <w:szCs w:val="24"/>
        </w:rPr>
      </w:pPr>
    </w:p>
    <w:p w14:paraId="3C08E2CF" w14:textId="77777777" w:rsidR="00583A73" w:rsidRPr="00EA0DEE" w:rsidRDefault="00583A73" w:rsidP="00B53398">
      <w:pPr>
        <w:shd w:val="clear" w:color="auto" w:fill="FFFFFF"/>
        <w:tabs>
          <w:tab w:val="left" w:leader="underscore" w:pos="5966"/>
        </w:tabs>
        <w:jc w:val="center"/>
        <w:rPr>
          <w:rFonts w:eastAsia="Calibri"/>
          <w:b/>
          <w:iCs/>
          <w:color w:val="000000" w:themeColor="text1"/>
          <w:spacing w:val="2"/>
          <w:sz w:val="24"/>
          <w:szCs w:val="24"/>
          <w:lang w:eastAsia="en-US"/>
        </w:rPr>
      </w:pPr>
      <w:bookmarkStart w:id="28" w:name="bookmark21"/>
      <w:r w:rsidRPr="00EA0DEE">
        <w:rPr>
          <w:rFonts w:eastAsia="Calibri"/>
          <w:b/>
          <w:iCs/>
          <w:color w:val="000000" w:themeColor="text1"/>
          <w:spacing w:val="2"/>
          <w:sz w:val="24"/>
          <w:szCs w:val="24"/>
        </w:rPr>
        <w:t>Методические указания по выполнению докладов</w:t>
      </w:r>
    </w:p>
    <w:p w14:paraId="3BF1FAE9"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 xml:space="preserve">В работе должны быть изложены актуальность выбранной темы, его современное состояние, проблемы и подходы к их решению. В работе должен быть изложено авторское </w:t>
      </w:r>
      <w:r w:rsidRPr="00FD5804">
        <w:rPr>
          <w:color w:val="000000" w:themeColor="text1"/>
          <w:sz w:val="24"/>
          <w:szCs w:val="24"/>
        </w:rPr>
        <w:lastRenderedPageBreak/>
        <w:t xml:space="preserve">видение исследуемой проблемы и возможные пути ее решения. При необходимости должны быть выполнены аналитические расчеты, подтверждающие позицию автора, и раскрывающие эффективность предлагаемых решений.   </w:t>
      </w:r>
    </w:p>
    <w:p w14:paraId="4D33A312"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Структура доклада:</w:t>
      </w:r>
    </w:p>
    <w:p w14:paraId="5103CEFE" w14:textId="77777777" w:rsidR="00583A73" w:rsidRPr="00FB471C" w:rsidRDefault="00FB471C" w:rsidP="00702FE5">
      <w:pPr>
        <w:pStyle w:val="ab"/>
        <w:numPr>
          <w:ilvl w:val="0"/>
          <w:numId w:val="17"/>
        </w:numPr>
        <w:tabs>
          <w:tab w:val="left" w:pos="567"/>
        </w:tabs>
        <w:autoSpaceDE w:val="0"/>
        <w:autoSpaceDN w:val="0"/>
        <w:ind w:left="0" w:firstLine="284"/>
        <w:jc w:val="both"/>
        <w:rPr>
          <w:color w:val="000000" w:themeColor="text1"/>
          <w:szCs w:val="24"/>
        </w:rPr>
      </w:pPr>
      <w:r>
        <w:rPr>
          <w:color w:val="000000" w:themeColor="text1"/>
          <w:szCs w:val="24"/>
        </w:rPr>
        <w:t>название доклада</w:t>
      </w:r>
      <w:r w:rsidR="00583A73" w:rsidRPr="00FB471C">
        <w:rPr>
          <w:color w:val="000000" w:themeColor="text1"/>
          <w:szCs w:val="24"/>
        </w:rPr>
        <w:t>;</w:t>
      </w:r>
    </w:p>
    <w:p w14:paraId="1A28BDDE" w14:textId="77777777" w:rsidR="00583A73" w:rsidRPr="00FB471C" w:rsidRDefault="00FB471C" w:rsidP="00702FE5">
      <w:pPr>
        <w:pStyle w:val="ab"/>
        <w:numPr>
          <w:ilvl w:val="0"/>
          <w:numId w:val="17"/>
        </w:numPr>
        <w:tabs>
          <w:tab w:val="left" w:pos="567"/>
        </w:tabs>
        <w:autoSpaceDE w:val="0"/>
        <w:autoSpaceDN w:val="0"/>
        <w:ind w:left="0" w:firstLine="284"/>
        <w:jc w:val="both"/>
        <w:rPr>
          <w:color w:val="000000" w:themeColor="text1"/>
          <w:szCs w:val="24"/>
        </w:rPr>
      </w:pPr>
      <w:r>
        <w:rPr>
          <w:color w:val="000000" w:themeColor="text1"/>
          <w:szCs w:val="24"/>
        </w:rPr>
        <w:t>выделение проблемы в рамках темы</w:t>
      </w:r>
      <w:r w:rsidR="00583A73" w:rsidRPr="00FB471C">
        <w:rPr>
          <w:color w:val="000000" w:themeColor="text1"/>
          <w:szCs w:val="24"/>
        </w:rPr>
        <w:t>;</w:t>
      </w:r>
    </w:p>
    <w:p w14:paraId="2808AE17" w14:textId="77777777" w:rsidR="00583A73" w:rsidRPr="00FB471C" w:rsidRDefault="00583A73" w:rsidP="00702FE5">
      <w:pPr>
        <w:pStyle w:val="ab"/>
        <w:numPr>
          <w:ilvl w:val="0"/>
          <w:numId w:val="17"/>
        </w:numPr>
        <w:tabs>
          <w:tab w:val="left" w:pos="567"/>
        </w:tabs>
        <w:autoSpaceDE w:val="0"/>
        <w:autoSpaceDN w:val="0"/>
        <w:ind w:left="0" w:firstLine="284"/>
        <w:jc w:val="both"/>
        <w:rPr>
          <w:color w:val="000000" w:themeColor="text1"/>
          <w:szCs w:val="24"/>
        </w:rPr>
      </w:pPr>
      <w:r w:rsidRPr="00FB471C">
        <w:rPr>
          <w:color w:val="000000" w:themeColor="text1"/>
          <w:szCs w:val="24"/>
        </w:rPr>
        <w:t xml:space="preserve">основная часть </w:t>
      </w:r>
      <w:r w:rsidR="00FB471C">
        <w:rPr>
          <w:color w:val="000000" w:themeColor="text1"/>
          <w:szCs w:val="24"/>
        </w:rPr>
        <w:t>доклада</w:t>
      </w:r>
      <w:r w:rsidRPr="00FB471C">
        <w:rPr>
          <w:color w:val="000000" w:themeColor="text1"/>
          <w:szCs w:val="24"/>
        </w:rPr>
        <w:t xml:space="preserve"> может состоять из нескольких разделов и предполагает осмысленное и логичное изложение главных положений и идей</w:t>
      </w:r>
      <w:r w:rsidR="00FB471C">
        <w:rPr>
          <w:color w:val="000000" w:themeColor="text1"/>
          <w:szCs w:val="24"/>
        </w:rPr>
        <w:t>;</w:t>
      </w:r>
    </w:p>
    <w:p w14:paraId="700B63EC" w14:textId="77777777" w:rsidR="00583A73" w:rsidRPr="00FB471C" w:rsidRDefault="00583A73" w:rsidP="00702FE5">
      <w:pPr>
        <w:pStyle w:val="ab"/>
        <w:numPr>
          <w:ilvl w:val="0"/>
          <w:numId w:val="17"/>
        </w:numPr>
        <w:tabs>
          <w:tab w:val="left" w:pos="567"/>
        </w:tabs>
        <w:autoSpaceDE w:val="0"/>
        <w:autoSpaceDN w:val="0"/>
        <w:ind w:left="0" w:firstLine="284"/>
        <w:jc w:val="both"/>
        <w:rPr>
          <w:color w:val="000000" w:themeColor="text1"/>
          <w:szCs w:val="24"/>
        </w:rPr>
      </w:pPr>
      <w:r w:rsidRPr="00FB471C">
        <w:rPr>
          <w:color w:val="000000" w:themeColor="text1"/>
          <w:szCs w:val="24"/>
        </w:rPr>
        <w:t xml:space="preserve">заключение, которое содержит </w:t>
      </w:r>
      <w:r w:rsidR="00FB471C">
        <w:rPr>
          <w:color w:val="000000" w:themeColor="text1"/>
          <w:szCs w:val="24"/>
        </w:rPr>
        <w:t>основные</w:t>
      </w:r>
      <w:r w:rsidRPr="00FB471C">
        <w:rPr>
          <w:color w:val="000000" w:themeColor="text1"/>
          <w:szCs w:val="24"/>
        </w:rPr>
        <w:t xml:space="preserve"> выводы и итоги </w:t>
      </w:r>
      <w:r w:rsidR="00FB471C">
        <w:rPr>
          <w:color w:val="000000" w:themeColor="text1"/>
          <w:szCs w:val="24"/>
        </w:rPr>
        <w:t>основной части</w:t>
      </w:r>
      <w:r w:rsidRPr="00FB471C">
        <w:rPr>
          <w:color w:val="000000" w:themeColor="text1"/>
          <w:szCs w:val="24"/>
        </w:rPr>
        <w:t>;</w:t>
      </w:r>
    </w:p>
    <w:p w14:paraId="00053E16" w14:textId="77777777" w:rsidR="00FB471C" w:rsidRDefault="00FB471C" w:rsidP="00FD5804">
      <w:pPr>
        <w:autoSpaceDE w:val="0"/>
        <w:autoSpaceDN w:val="0"/>
        <w:ind w:firstLine="284"/>
        <w:jc w:val="both"/>
        <w:rPr>
          <w:color w:val="000000" w:themeColor="text1"/>
          <w:sz w:val="24"/>
          <w:szCs w:val="24"/>
        </w:rPr>
      </w:pPr>
      <w:r>
        <w:rPr>
          <w:color w:val="000000" w:themeColor="text1"/>
          <w:sz w:val="24"/>
          <w:szCs w:val="24"/>
        </w:rPr>
        <w:t>Время изложения доклада составляет 7-8</w:t>
      </w:r>
      <w:r w:rsidR="00583A73" w:rsidRPr="00FD5804">
        <w:rPr>
          <w:color w:val="000000" w:themeColor="text1"/>
          <w:sz w:val="24"/>
          <w:szCs w:val="24"/>
        </w:rPr>
        <w:t xml:space="preserve"> </w:t>
      </w:r>
      <w:r>
        <w:rPr>
          <w:color w:val="000000" w:themeColor="text1"/>
          <w:sz w:val="24"/>
          <w:szCs w:val="24"/>
        </w:rPr>
        <w:t>минут выступления</w:t>
      </w:r>
      <w:r w:rsidR="00583A73" w:rsidRPr="00FD5804">
        <w:rPr>
          <w:color w:val="000000" w:themeColor="text1"/>
          <w:sz w:val="24"/>
          <w:szCs w:val="24"/>
        </w:rPr>
        <w:t xml:space="preserve">. </w:t>
      </w:r>
    </w:p>
    <w:p w14:paraId="642B9474" w14:textId="77777777" w:rsidR="00583A73" w:rsidRPr="00FD5804" w:rsidRDefault="00583A73" w:rsidP="00FD5804">
      <w:pPr>
        <w:autoSpaceDE w:val="0"/>
        <w:autoSpaceDN w:val="0"/>
        <w:ind w:firstLine="284"/>
        <w:jc w:val="both"/>
        <w:rPr>
          <w:color w:val="000000" w:themeColor="text1"/>
          <w:sz w:val="24"/>
          <w:szCs w:val="24"/>
        </w:rPr>
      </w:pPr>
    </w:p>
    <w:p w14:paraId="76EB0466" w14:textId="77777777" w:rsidR="00583A73" w:rsidRPr="00EA0DEE" w:rsidRDefault="00583A73" w:rsidP="00B53398">
      <w:pPr>
        <w:jc w:val="center"/>
        <w:rPr>
          <w:rFonts w:eastAsia="Calibri"/>
          <w:b/>
          <w:color w:val="000000" w:themeColor="text1"/>
          <w:sz w:val="24"/>
          <w:szCs w:val="24"/>
        </w:rPr>
      </w:pPr>
      <w:r w:rsidRPr="00EA0DEE">
        <w:rPr>
          <w:rFonts w:eastAsia="Calibri"/>
          <w:b/>
          <w:color w:val="000000" w:themeColor="text1"/>
          <w:sz w:val="24"/>
          <w:szCs w:val="24"/>
        </w:rPr>
        <w:t>Методические указания по выполнению эссе</w:t>
      </w:r>
    </w:p>
    <w:p w14:paraId="3114B817"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 xml:space="preserve">Эссе </w:t>
      </w:r>
      <w:r w:rsidR="00FB471C">
        <w:rPr>
          <w:color w:val="000000" w:themeColor="text1"/>
          <w:sz w:val="24"/>
          <w:szCs w:val="24"/>
        </w:rPr>
        <w:t>–</w:t>
      </w:r>
      <w:r w:rsidRPr="00FD5804">
        <w:rPr>
          <w:color w:val="000000" w:themeColor="text1"/>
          <w:sz w:val="24"/>
          <w:szCs w:val="24"/>
        </w:rPr>
        <w:t xml:space="preserve"> э</w:t>
      </w:r>
      <w:r w:rsidR="00FB471C">
        <w:rPr>
          <w:color w:val="000000" w:themeColor="text1"/>
          <w:sz w:val="24"/>
          <w:szCs w:val="24"/>
        </w:rPr>
        <w:t>то краткая</w:t>
      </w:r>
      <w:r w:rsidRPr="00FD5804">
        <w:rPr>
          <w:color w:val="000000" w:themeColor="text1"/>
          <w:sz w:val="24"/>
          <w:szCs w:val="24"/>
        </w:rPr>
        <w:t xml:space="preserve"> </w:t>
      </w:r>
      <w:r w:rsidR="00FB471C">
        <w:rPr>
          <w:color w:val="000000" w:themeColor="text1"/>
          <w:sz w:val="24"/>
          <w:szCs w:val="24"/>
        </w:rPr>
        <w:t>письменная работа</w:t>
      </w:r>
      <w:r w:rsidRPr="00FD5804">
        <w:rPr>
          <w:color w:val="000000" w:themeColor="text1"/>
          <w:sz w:val="24"/>
          <w:szCs w:val="24"/>
        </w:rPr>
        <w:t xml:space="preserve"> на определенную тему в форме сжатого изложения </w:t>
      </w:r>
      <w:r w:rsidR="00FB471C">
        <w:rPr>
          <w:color w:val="000000" w:themeColor="text1"/>
          <w:sz w:val="24"/>
          <w:szCs w:val="24"/>
        </w:rPr>
        <w:t>используемой информации</w:t>
      </w:r>
      <w:r w:rsidRPr="00FD5804">
        <w:rPr>
          <w:color w:val="000000" w:themeColor="text1"/>
          <w:sz w:val="24"/>
          <w:szCs w:val="24"/>
        </w:rPr>
        <w:t>, исследования. Написание и защита эссе осуществляются в целях приобретения профессиональных компетенций, развития у него умения и навыков самостоятельного научного поиска, изучения литературы по выбранной теме. Эссе помогает проводить сравнительный анализ различных точек зрения на решение проблем. Кроме того, оно помогает глубже вникнуть в наиболее сложные проблемы данной дисциплины, профессионально излагать свои мысли, правильно оформлять свои выводы и рекомендации по решению исследуемых проблем.</w:t>
      </w:r>
    </w:p>
    <w:p w14:paraId="02E707BA"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Публичная защита эссе способствует формированию правовой культуры, развитию его умений и навыков профессиональной коммуникации в социуме.</w:t>
      </w:r>
    </w:p>
    <w:p w14:paraId="742014FA"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Введение объясняет, почему выбрана именно эта тема, почему студент считает её актуальной. Введение отражает основные направления проведенной исследовательской работы, помогает читателю лучше вникнуть в изложение темы.</w:t>
      </w:r>
    </w:p>
    <w:p w14:paraId="0DD1B3AF"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Основная часть эссе содержит практические результаты, к которым студент пришел в ходе исследования темы. К результатам можно отнести как самостоятельные находки автора эссе, так и подтверждение гипотез, выдвинутых другими учеными и практическими работниками государственный и частных предприятий, государственными служащими. Эта часть эссе может быть моноблоком или разбита на параграфы и разделы.</w:t>
      </w:r>
    </w:p>
    <w:p w14:paraId="40E70A87"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Заключение эссе содержит основные выводы и рекомендации по решению научных и практических проблем.</w:t>
      </w:r>
    </w:p>
    <w:p w14:paraId="7A8BC198"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Эссе должно отвечать требованиям читабельности, последовательности и логичности.</w:t>
      </w:r>
    </w:p>
    <w:p w14:paraId="5E8EDB47" w14:textId="77777777" w:rsidR="009F4BAE" w:rsidRDefault="009F4BAE" w:rsidP="00B53398">
      <w:pPr>
        <w:spacing w:after="160"/>
        <w:jc w:val="center"/>
        <w:rPr>
          <w:rFonts w:eastAsia="Calibri"/>
          <w:b/>
          <w:iCs/>
          <w:color w:val="000000" w:themeColor="text1"/>
          <w:spacing w:val="2"/>
          <w:sz w:val="24"/>
          <w:szCs w:val="24"/>
        </w:rPr>
      </w:pPr>
    </w:p>
    <w:p w14:paraId="297F24C3" w14:textId="77777777" w:rsidR="00583A73" w:rsidRPr="00EA0DEE" w:rsidRDefault="00583A73" w:rsidP="00B53398">
      <w:pPr>
        <w:spacing w:after="160"/>
        <w:jc w:val="center"/>
        <w:rPr>
          <w:rFonts w:eastAsia="Calibri"/>
          <w:b/>
          <w:iCs/>
          <w:color w:val="000000" w:themeColor="text1"/>
          <w:spacing w:val="2"/>
          <w:sz w:val="24"/>
          <w:szCs w:val="24"/>
          <w:lang w:eastAsia="en-US"/>
        </w:rPr>
      </w:pPr>
      <w:r w:rsidRPr="00EA0DEE">
        <w:rPr>
          <w:rFonts w:eastAsia="Calibri"/>
          <w:b/>
          <w:iCs/>
          <w:color w:val="000000" w:themeColor="text1"/>
          <w:spacing w:val="2"/>
          <w:sz w:val="24"/>
          <w:szCs w:val="24"/>
        </w:rPr>
        <w:t>Методические рекомендации по подготовке к дискуссии</w:t>
      </w:r>
    </w:p>
    <w:p w14:paraId="0DB20AE2"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Дискуссия представляет собой обсуждение заданной темы. Требуется проявить логику изложения материала, представить аргументацию, ответить на вопросы участников дискуссии.</w:t>
      </w:r>
    </w:p>
    <w:p w14:paraId="025842DE"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 xml:space="preserve">Участвуя в дискуссии студентам следует высказываться свободно и открыто, не оглядываясь на авторитеты и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 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Дискуссия не предполагает простого изложения полученных сведений. Участие в дискуссии быть должно быть основано на предварительном изучении обсуждаемого вопроса. </w:t>
      </w:r>
    </w:p>
    <w:p w14:paraId="0F09EC0F"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 xml:space="preserve">При подготовке к дискуссии необходимо внимательно прочитать вопрос и подготовить аргументированные суждения.  </w:t>
      </w:r>
    </w:p>
    <w:p w14:paraId="0AB1B1C7" w14:textId="77777777" w:rsidR="00B773F8" w:rsidRPr="00EA0DEE" w:rsidRDefault="00B773F8" w:rsidP="00B53398">
      <w:pPr>
        <w:autoSpaceDE w:val="0"/>
        <w:autoSpaceDN w:val="0"/>
        <w:jc w:val="both"/>
        <w:rPr>
          <w:color w:val="000000" w:themeColor="text1"/>
          <w:sz w:val="24"/>
          <w:szCs w:val="24"/>
        </w:rPr>
      </w:pPr>
    </w:p>
    <w:p w14:paraId="5DFDDDDB" w14:textId="77777777" w:rsidR="00583A73" w:rsidRPr="00EA0DEE" w:rsidRDefault="00583A73" w:rsidP="00B53398">
      <w:pPr>
        <w:jc w:val="center"/>
        <w:rPr>
          <w:rFonts w:eastAsia="Calibri"/>
          <w:b/>
          <w:color w:val="000000" w:themeColor="text1"/>
          <w:sz w:val="24"/>
          <w:szCs w:val="24"/>
          <w:lang w:eastAsia="en-US"/>
        </w:rPr>
      </w:pPr>
      <w:r w:rsidRPr="00EA0DEE">
        <w:rPr>
          <w:rFonts w:eastAsia="Calibri"/>
          <w:b/>
          <w:color w:val="000000" w:themeColor="text1"/>
          <w:sz w:val="24"/>
          <w:szCs w:val="24"/>
        </w:rPr>
        <w:t>Самоподготовка к практическим занятиям</w:t>
      </w:r>
    </w:p>
    <w:p w14:paraId="6F350E18"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lastRenderedPageBreak/>
        <w:t>При подготовке к практическому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14:paraId="616AB25E"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На семинарских занятиях студент должен уметь последовательно излагать свои мысли и аргументированно их отстаивать.</w:t>
      </w:r>
    </w:p>
    <w:p w14:paraId="55499F88"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Для достижения этой цели необходимо:</w:t>
      </w:r>
    </w:p>
    <w:p w14:paraId="047A0704"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1) ознакомиться с соответствующей темой программы дисциплины;</w:t>
      </w:r>
    </w:p>
    <w:p w14:paraId="586BD96D"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2) осмыслить круг изучаемых вопросов и логику их рассмотрения;</w:t>
      </w:r>
    </w:p>
    <w:p w14:paraId="3C81148C"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3) изучить рекомендованную литературу по данной теме;</w:t>
      </w:r>
    </w:p>
    <w:p w14:paraId="3EFE128E"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4) тщательно изучить лекционный материал;</w:t>
      </w:r>
    </w:p>
    <w:p w14:paraId="341AA74E"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5) ознакомиться с вопросами очередного семинарского занятия;</w:t>
      </w:r>
    </w:p>
    <w:p w14:paraId="7D912D61"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6) подготовить краткое выступление по каждому из вынесенных на семинарское занятие вопросу.</w:t>
      </w:r>
    </w:p>
    <w:p w14:paraId="4586DE78"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Изучение вопросов очередной темы требует глубокого усвоения теоретических основ дисциплины, раскрытия сущности основных экономических категорий, проблемных аспектов темы и анализа фактического материала. 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w:t>
      </w:r>
    </w:p>
    <w:p w14:paraId="621181BA" w14:textId="77777777" w:rsidR="00A77C1C" w:rsidRPr="00EA0DEE" w:rsidRDefault="00A77C1C" w:rsidP="00B53398">
      <w:pPr>
        <w:jc w:val="both"/>
        <w:rPr>
          <w:rFonts w:eastAsia="Calibri"/>
          <w:color w:val="000000" w:themeColor="text1"/>
          <w:sz w:val="24"/>
          <w:szCs w:val="24"/>
        </w:rPr>
      </w:pPr>
    </w:p>
    <w:p w14:paraId="54AA9822" w14:textId="77777777" w:rsidR="00583A73" w:rsidRPr="00EA0DEE" w:rsidRDefault="00583A73" w:rsidP="00B53398">
      <w:pPr>
        <w:spacing w:after="160"/>
        <w:jc w:val="center"/>
        <w:rPr>
          <w:rFonts w:eastAsia="Calibri"/>
          <w:b/>
          <w:iCs/>
          <w:color w:val="000000" w:themeColor="text1"/>
          <w:spacing w:val="2"/>
          <w:sz w:val="24"/>
          <w:szCs w:val="24"/>
          <w:lang w:eastAsia="en-US"/>
        </w:rPr>
      </w:pPr>
      <w:r w:rsidRPr="00EA0DEE">
        <w:rPr>
          <w:rFonts w:eastAsia="Calibri"/>
          <w:b/>
          <w:iCs/>
          <w:color w:val="000000" w:themeColor="text1"/>
          <w:spacing w:val="2"/>
          <w:sz w:val="24"/>
          <w:szCs w:val="24"/>
        </w:rPr>
        <w:t>Методические рекомендации по подготовке к промежуточной аттестации</w:t>
      </w:r>
    </w:p>
    <w:p w14:paraId="2F9B28D8" w14:textId="77777777" w:rsidR="00583A73" w:rsidRPr="00FD5804" w:rsidRDefault="00583A73" w:rsidP="00FD5804">
      <w:pPr>
        <w:autoSpaceDE w:val="0"/>
        <w:autoSpaceDN w:val="0"/>
        <w:ind w:firstLine="284"/>
        <w:jc w:val="both"/>
        <w:rPr>
          <w:color w:val="000000" w:themeColor="text1"/>
          <w:sz w:val="24"/>
          <w:szCs w:val="24"/>
        </w:rPr>
      </w:pPr>
      <w:r w:rsidRPr="00FD5804">
        <w:rPr>
          <w:color w:val="000000" w:themeColor="text1"/>
          <w:sz w:val="24"/>
          <w:szCs w:val="24"/>
        </w:rPr>
        <w:t>При подготовке к промежуточной аттестации ознакомьтесь со списком представленных вопросов. Формулируйте ответ с точки зрения применения различных методов анализа данных. Необходимо дать аргументированный ответ, подтверждающий уровень освоения компетенции.</w:t>
      </w:r>
    </w:p>
    <w:bookmarkEnd w:id="28"/>
    <w:p w14:paraId="6E7AADCC" w14:textId="77777777" w:rsidR="005236BB" w:rsidRPr="00EA0DEE" w:rsidRDefault="005236BB" w:rsidP="00B53398">
      <w:pPr>
        <w:autoSpaceDE w:val="0"/>
        <w:autoSpaceDN w:val="0"/>
        <w:adjustRightInd w:val="0"/>
        <w:jc w:val="both"/>
        <w:rPr>
          <w:color w:val="000000" w:themeColor="text1"/>
          <w:sz w:val="24"/>
          <w:szCs w:val="24"/>
        </w:rPr>
      </w:pPr>
    </w:p>
    <w:p w14:paraId="736A6850" w14:textId="77777777" w:rsidR="005236BB" w:rsidRPr="00EA0DEE" w:rsidRDefault="005236BB" w:rsidP="00B53398">
      <w:pPr>
        <w:keepNext/>
        <w:keepLines/>
        <w:jc w:val="both"/>
        <w:outlineLvl w:val="1"/>
        <w:rPr>
          <w:rFonts w:eastAsiaTheme="majorEastAsia"/>
          <w:b/>
          <w:bCs/>
          <w:color w:val="000000" w:themeColor="text1"/>
          <w:sz w:val="24"/>
          <w:szCs w:val="24"/>
        </w:rPr>
      </w:pPr>
      <w:bookmarkStart w:id="29" w:name="_Toc493583133"/>
      <w:bookmarkStart w:id="30" w:name="_Toc29887682"/>
      <w:r w:rsidRPr="00EA0DEE">
        <w:rPr>
          <w:rFonts w:eastAsiaTheme="majorEastAsia"/>
          <w:b/>
          <w:bCs/>
          <w:color w:val="000000" w:themeColor="text1"/>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29"/>
      <w:bookmarkEnd w:id="30"/>
      <w:r w:rsidRPr="00EA0DEE">
        <w:rPr>
          <w:rFonts w:eastAsiaTheme="majorEastAsia"/>
          <w:b/>
          <w:bCs/>
          <w:color w:val="000000" w:themeColor="text1"/>
          <w:sz w:val="24"/>
          <w:szCs w:val="24"/>
        </w:rPr>
        <w:t xml:space="preserve"> </w:t>
      </w:r>
    </w:p>
    <w:p w14:paraId="5430B2FB" w14:textId="77777777" w:rsidR="005236BB" w:rsidRPr="00EA0DEE" w:rsidRDefault="005236BB" w:rsidP="00B53398">
      <w:pPr>
        <w:autoSpaceDE w:val="0"/>
        <w:autoSpaceDN w:val="0"/>
        <w:adjustRightInd w:val="0"/>
        <w:jc w:val="both"/>
        <w:rPr>
          <w:color w:val="000000" w:themeColor="text1"/>
          <w:sz w:val="24"/>
          <w:szCs w:val="24"/>
        </w:rPr>
      </w:pPr>
    </w:p>
    <w:p w14:paraId="6B4F3301" w14:textId="77777777" w:rsidR="00516ECA" w:rsidRDefault="00583A73" w:rsidP="00B53398">
      <w:pPr>
        <w:pStyle w:val="TableParagraph"/>
        <w:jc w:val="both"/>
        <w:rPr>
          <w:b/>
          <w:color w:val="000000" w:themeColor="text1"/>
          <w:sz w:val="24"/>
          <w:szCs w:val="24"/>
        </w:rPr>
      </w:pPr>
      <w:bookmarkStart w:id="31" w:name="_Toc499385213"/>
      <w:bookmarkStart w:id="32" w:name="_Toc452022080"/>
      <w:r w:rsidRPr="00EA0DEE">
        <w:rPr>
          <w:b/>
          <w:color w:val="000000" w:themeColor="text1"/>
          <w:sz w:val="24"/>
          <w:szCs w:val="24"/>
        </w:rPr>
        <w:t>6.1 Основная литература</w:t>
      </w:r>
      <w:bookmarkEnd w:id="31"/>
    </w:p>
    <w:p w14:paraId="586495D0" w14:textId="77777777" w:rsidR="00EF103F" w:rsidRDefault="00EF103F" w:rsidP="00EF103F">
      <w:pPr>
        <w:pStyle w:val="ab"/>
        <w:numPr>
          <w:ilvl w:val="0"/>
          <w:numId w:val="28"/>
        </w:numPr>
      </w:pPr>
      <w:r>
        <w:t xml:space="preserve">Кузнецова Г.В., Международная торговля товарами и услугами </w:t>
      </w:r>
      <w:r w:rsidRPr="002B7048">
        <w:t>[Электронный ресурс]</w:t>
      </w:r>
      <w:r>
        <w:t>, 2021, Москва: Юрайт, 720 с., ЭБС</w:t>
      </w:r>
    </w:p>
    <w:p w14:paraId="25D42E7F" w14:textId="77777777" w:rsidR="00EF103F" w:rsidRDefault="00EF103F" w:rsidP="00EF103F">
      <w:pPr>
        <w:pStyle w:val="ab"/>
        <w:numPr>
          <w:ilvl w:val="0"/>
          <w:numId w:val="28"/>
        </w:numPr>
      </w:pPr>
      <w:r>
        <w:t xml:space="preserve">Рагулина Ю.В., Международная торговля </w:t>
      </w:r>
      <w:r w:rsidRPr="002B7048">
        <w:t>[Электронный ресурс]</w:t>
      </w:r>
      <w:r>
        <w:t>, 2019, Москва: Альфа-М , 272 с., ЭБС</w:t>
      </w:r>
    </w:p>
    <w:p w14:paraId="5808811F" w14:textId="77777777" w:rsidR="00EF103F" w:rsidRPr="00EF103F" w:rsidRDefault="00824EC5" w:rsidP="00702FE5">
      <w:pPr>
        <w:pStyle w:val="TableParagraph"/>
        <w:numPr>
          <w:ilvl w:val="0"/>
          <w:numId w:val="28"/>
        </w:numPr>
        <w:jc w:val="both"/>
        <w:rPr>
          <w:rFonts w:eastAsia="Calibri"/>
          <w:color w:val="000000"/>
          <w:sz w:val="24"/>
          <w:szCs w:val="24"/>
        </w:rPr>
      </w:pPr>
      <w:r w:rsidRPr="00EF103F">
        <w:rPr>
          <w:color w:val="000000"/>
          <w:sz w:val="24"/>
          <w:szCs w:val="24"/>
        </w:rPr>
        <w:t>Татаева И.Ю. Внешнеторговая деятельность в Российской Федерации [Электронный ресурс]: курс лекций/ Татаева И.Ю.— Электрон. текстовые данные.— Москва: Российская таможенная академия, 2019</w:t>
      </w:r>
      <w:r w:rsidR="00EF103F" w:rsidRPr="00EF103F">
        <w:rPr>
          <w:color w:val="000000"/>
          <w:sz w:val="24"/>
          <w:szCs w:val="24"/>
        </w:rPr>
        <w:t>.</w:t>
      </w:r>
      <w:r w:rsidRPr="00EF103F">
        <w:rPr>
          <w:color w:val="000000"/>
          <w:sz w:val="24"/>
          <w:szCs w:val="24"/>
        </w:rPr>
        <w:t>142 c</w:t>
      </w:r>
      <w:r w:rsidR="00EF103F">
        <w:rPr>
          <w:color w:val="000000"/>
          <w:sz w:val="24"/>
          <w:szCs w:val="24"/>
        </w:rPr>
        <w:t>., ЭБС</w:t>
      </w:r>
    </w:p>
    <w:p w14:paraId="594E6AEF" w14:textId="77777777" w:rsidR="00516ECA" w:rsidRPr="00EF103F" w:rsidRDefault="00516ECA" w:rsidP="00702FE5">
      <w:pPr>
        <w:pStyle w:val="TableParagraph"/>
        <w:numPr>
          <w:ilvl w:val="0"/>
          <w:numId w:val="28"/>
        </w:numPr>
        <w:jc w:val="both"/>
        <w:rPr>
          <w:rFonts w:eastAsia="Calibri"/>
          <w:color w:val="000000"/>
          <w:sz w:val="24"/>
          <w:szCs w:val="24"/>
        </w:rPr>
      </w:pPr>
      <w:r w:rsidRPr="00EF103F">
        <w:rPr>
          <w:rFonts w:eastAsia="Calibri"/>
          <w:color w:val="000000"/>
          <w:sz w:val="24"/>
          <w:szCs w:val="24"/>
        </w:rPr>
        <w:t>Крылов В.Е. Контракты и внешнеторговая документация [Электронный ресурс]: учебное пособие/ Крылов В.Е., Крылова Л.В.</w:t>
      </w:r>
      <w:r w:rsidR="00EF103F">
        <w:rPr>
          <w:rFonts w:eastAsia="Calibri"/>
          <w:color w:val="000000"/>
          <w:sz w:val="24"/>
          <w:szCs w:val="24"/>
        </w:rPr>
        <w:t xml:space="preserve">, ЭБС, </w:t>
      </w:r>
      <w:r w:rsidRPr="00EF103F">
        <w:rPr>
          <w:rFonts w:eastAsia="Calibri"/>
          <w:color w:val="000000"/>
          <w:sz w:val="24"/>
          <w:szCs w:val="24"/>
        </w:rPr>
        <w:t xml:space="preserve"> Санкт-Петербург: Интермедия, 2019.— 144 c.— Режим доступа: http://www.iprbookshop.ru/85782.html.— ЭБС «IPRbooks»</w:t>
      </w:r>
    </w:p>
    <w:p w14:paraId="30694983" w14:textId="77777777" w:rsidR="007E4801" w:rsidRDefault="007E4801" w:rsidP="007E4801">
      <w:pPr>
        <w:pStyle w:val="ab"/>
        <w:numPr>
          <w:ilvl w:val="0"/>
          <w:numId w:val="28"/>
        </w:numPr>
      </w:pPr>
      <w:r>
        <w:t xml:space="preserve">Гильяно А.А., Организация внешнеэкономической деятельности предприятия </w:t>
      </w:r>
      <w:bookmarkStart w:id="33" w:name="_Hlk59707851"/>
      <w:r>
        <w:t xml:space="preserve">[Электронный ресурс], </w:t>
      </w:r>
      <w:bookmarkEnd w:id="33"/>
      <w:r>
        <w:t>2018, Санкт-Петербург: Интермедия 192 с., ЭБС</w:t>
      </w:r>
    </w:p>
    <w:p w14:paraId="5235F5A3" w14:textId="77777777" w:rsidR="00516ECA" w:rsidRPr="008332CC" w:rsidRDefault="00516ECA" w:rsidP="00702FE5">
      <w:pPr>
        <w:pStyle w:val="21"/>
        <w:widowControl w:val="0"/>
        <w:numPr>
          <w:ilvl w:val="0"/>
          <w:numId w:val="28"/>
        </w:numPr>
        <w:suppressAutoHyphens/>
        <w:overflowPunct w:val="0"/>
        <w:autoSpaceDE w:val="0"/>
        <w:autoSpaceDN w:val="0"/>
        <w:spacing w:line="240" w:lineRule="auto"/>
        <w:textAlignment w:val="baseline"/>
        <w:rPr>
          <w:rFonts w:eastAsia="Calibri"/>
          <w:color w:val="000000"/>
          <w:sz w:val="24"/>
          <w:szCs w:val="24"/>
        </w:rPr>
      </w:pPr>
      <w:r w:rsidRPr="007E4801">
        <w:rPr>
          <w:rFonts w:eastAsia="Calibri"/>
          <w:color w:val="000000"/>
          <w:sz w:val="24"/>
          <w:szCs w:val="24"/>
        </w:rPr>
        <w:t>Кочергина Т.Е. Контракты в международной торговле [Электронный ресурс]: учебное пособие/ Кочергина Т.Е.— Электрон. текстовые данные.— Санкт-Петербург: Интермедия, 2017.— 204 c.— Режим доступа: http://www.iprbookshop.ru/82251.html.— ЭБС «IPRbooks»</w:t>
      </w:r>
    </w:p>
    <w:p w14:paraId="7B1D6041" w14:textId="77777777" w:rsidR="00516ECA" w:rsidRPr="008332CC" w:rsidRDefault="00516ECA" w:rsidP="00702FE5">
      <w:pPr>
        <w:pStyle w:val="21"/>
        <w:widowControl w:val="0"/>
        <w:numPr>
          <w:ilvl w:val="0"/>
          <w:numId w:val="28"/>
        </w:numPr>
        <w:suppressAutoHyphens/>
        <w:overflowPunct w:val="0"/>
        <w:autoSpaceDE w:val="0"/>
        <w:autoSpaceDN w:val="0"/>
        <w:spacing w:line="240" w:lineRule="auto"/>
        <w:textAlignment w:val="baseline"/>
        <w:rPr>
          <w:rFonts w:eastAsia="Calibri"/>
          <w:color w:val="000000"/>
          <w:sz w:val="24"/>
          <w:szCs w:val="24"/>
          <w:lang w:bidi="ru-RU"/>
        </w:rPr>
      </w:pPr>
      <w:r w:rsidRPr="008332CC">
        <w:rPr>
          <w:rFonts w:eastAsia="Calibri"/>
          <w:color w:val="000000"/>
          <w:sz w:val="24"/>
          <w:szCs w:val="24"/>
          <w:lang w:bidi="ru-RU"/>
        </w:rPr>
        <w:t>Матвеева О. П. Организация внешнеторговой деятельности: Учебное пособие.— СПб.: Троицкий мост, 2016. — 240 с.: ил.</w:t>
      </w:r>
    </w:p>
    <w:p w14:paraId="310288FD" w14:textId="77777777" w:rsidR="00583A73" w:rsidRPr="008332CC" w:rsidRDefault="00583A73" w:rsidP="00B53398">
      <w:pPr>
        <w:pStyle w:val="TableParagraph"/>
        <w:jc w:val="both"/>
        <w:rPr>
          <w:b/>
          <w:color w:val="000000" w:themeColor="text1"/>
          <w:sz w:val="24"/>
          <w:szCs w:val="24"/>
        </w:rPr>
      </w:pPr>
    </w:p>
    <w:p w14:paraId="494E10A0" w14:textId="77777777" w:rsidR="00583A73" w:rsidRPr="008332CC" w:rsidRDefault="00583A73" w:rsidP="00FD5804">
      <w:pPr>
        <w:pStyle w:val="TableParagraph"/>
        <w:ind w:firstLine="284"/>
        <w:rPr>
          <w:b/>
          <w:color w:val="000000" w:themeColor="text1"/>
          <w:sz w:val="24"/>
          <w:szCs w:val="24"/>
        </w:rPr>
      </w:pPr>
      <w:bookmarkStart w:id="34" w:name="_Toc478045994"/>
      <w:bookmarkStart w:id="35" w:name="_Toc499385214"/>
      <w:r w:rsidRPr="008332CC">
        <w:rPr>
          <w:b/>
          <w:color w:val="000000" w:themeColor="text1"/>
          <w:sz w:val="24"/>
          <w:szCs w:val="24"/>
        </w:rPr>
        <w:t>6.2 Дополнительная литература</w:t>
      </w:r>
      <w:bookmarkEnd w:id="34"/>
      <w:bookmarkEnd w:id="35"/>
    </w:p>
    <w:p w14:paraId="52E0A53D" w14:textId="77777777" w:rsidR="00516ECA" w:rsidRPr="008332CC" w:rsidRDefault="00516ECA" w:rsidP="00EF103F">
      <w:pPr>
        <w:pStyle w:val="af0"/>
        <w:widowControl w:val="0"/>
        <w:tabs>
          <w:tab w:val="left" w:pos="1134"/>
        </w:tabs>
        <w:ind w:left="720"/>
        <w:rPr>
          <w:sz w:val="24"/>
          <w:szCs w:val="24"/>
        </w:rPr>
      </w:pPr>
    </w:p>
    <w:p w14:paraId="0F2FEA35" w14:textId="77777777" w:rsidR="00EF103F" w:rsidRDefault="00EF103F" w:rsidP="00EF103F">
      <w:pPr>
        <w:pStyle w:val="ab"/>
        <w:numPr>
          <w:ilvl w:val="0"/>
          <w:numId w:val="29"/>
        </w:numPr>
      </w:pPr>
      <w:r>
        <w:t>Поливач А. П., Валютный курс и внешняя торговля ведущих стран мира, 2019, Москва: Весь Мир, 420 с., книга</w:t>
      </w:r>
    </w:p>
    <w:p w14:paraId="3C38ACF3" w14:textId="77777777" w:rsidR="00EF103F" w:rsidRDefault="00EF103F" w:rsidP="00EF103F">
      <w:pPr>
        <w:pStyle w:val="ab"/>
        <w:numPr>
          <w:ilvl w:val="0"/>
          <w:numId w:val="29"/>
        </w:numPr>
      </w:pPr>
      <w:r>
        <w:t xml:space="preserve">Волгина Н.А. Международная торговля </w:t>
      </w:r>
      <w:r w:rsidRPr="002B7048">
        <w:t>[Электронный ресурс]</w:t>
      </w:r>
      <w:r>
        <w:t>, 2019, Москва: КНОРУС, 274 с., ЭБС</w:t>
      </w:r>
    </w:p>
    <w:p w14:paraId="654FBADF" w14:textId="77777777" w:rsidR="00EF103F" w:rsidRDefault="00EF103F" w:rsidP="00EF103F">
      <w:pPr>
        <w:pStyle w:val="ab"/>
        <w:numPr>
          <w:ilvl w:val="0"/>
          <w:numId w:val="29"/>
        </w:numPr>
      </w:pPr>
      <w:r>
        <w:t xml:space="preserve">Руднева А.О., Международная торговля </w:t>
      </w:r>
      <w:r w:rsidRPr="002B7048">
        <w:t>[Электронный ресурс]</w:t>
      </w:r>
      <w:r>
        <w:t>, 2018, Москва: ИНФРА-М, 273 с., ЭБС, У26</w:t>
      </w:r>
    </w:p>
    <w:p w14:paraId="3EC0D9A0" w14:textId="77777777" w:rsidR="00516ECA" w:rsidRPr="008332CC" w:rsidRDefault="00516ECA" w:rsidP="00702FE5">
      <w:pPr>
        <w:pStyle w:val="af0"/>
        <w:widowControl w:val="0"/>
        <w:numPr>
          <w:ilvl w:val="0"/>
          <w:numId w:val="29"/>
        </w:numPr>
        <w:tabs>
          <w:tab w:val="left" w:pos="1134"/>
        </w:tabs>
        <w:rPr>
          <w:sz w:val="24"/>
          <w:szCs w:val="24"/>
        </w:rPr>
      </w:pPr>
      <w:r w:rsidRPr="008332CC">
        <w:rPr>
          <w:sz w:val="24"/>
          <w:szCs w:val="24"/>
        </w:rPr>
        <w:t>Громова, Н.М. Внешнеторговый контракт = Contract in Foreign Trade: Учебное пособие / Н.М. Громова. - 2-e изд., испр. - М.: Магистр: НИЦ ИНФРА-М, 2015.</w:t>
      </w:r>
    </w:p>
    <w:p w14:paraId="07699616" w14:textId="77777777" w:rsidR="007E4801" w:rsidRPr="007E4801" w:rsidRDefault="007E4801" w:rsidP="007E4801">
      <w:pPr>
        <w:pStyle w:val="TableParagraph"/>
        <w:numPr>
          <w:ilvl w:val="0"/>
          <w:numId w:val="29"/>
        </w:numPr>
        <w:suppressAutoHyphens/>
        <w:overflowPunct w:val="0"/>
        <w:jc w:val="both"/>
        <w:textAlignment w:val="baseline"/>
        <w:rPr>
          <w:rFonts w:eastAsia="Calibri"/>
          <w:color w:val="000000"/>
          <w:sz w:val="24"/>
          <w:szCs w:val="24"/>
        </w:rPr>
      </w:pPr>
      <w:r w:rsidRPr="007E4801">
        <w:rPr>
          <w:rFonts w:eastAsia="Calibri"/>
          <w:sz w:val="24"/>
          <w:szCs w:val="24"/>
        </w:rPr>
        <w:t>Гильяно, А.К. Контракты в международной торговле. Внешнеторговая док</w:t>
      </w:r>
      <w:r>
        <w:rPr>
          <w:rFonts w:eastAsia="Calibri"/>
          <w:sz w:val="24"/>
          <w:szCs w:val="24"/>
        </w:rPr>
        <w:t>ументация [Электронный ресурс],</w:t>
      </w:r>
      <w:r w:rsidRPr="007E4801">
        <w:rPr>
          <w:rFonts w:eastAsia="Calibri"/>
          <w:sz w:val="24"/>
          <w:szCs w:val="24"/>
        </w:rPr>
        <w:t xml:space="preserve"> учебное пособие  А.К. Гильяно.  Санкт-Петербург,</w:t>
      </w:r>
      <w:r>
        <w:rPr>
          <w:rFonts w:eastAsia="Calibri"/>
          <w:sz w:val="24"/>
          <w:szCs w:val="24"/>
        </w:rPr>
        <w:t xml:space="preserve"> ИЦ Интермедия, 2017. </w:t>
      </w:r>
      <w:r w:rsidRPr="007E4801">
        <w:rPr>
          <w:rFonts w:eastAsia="Calibri"/>
          <w:sz w:val="24"/>
          <w:szCs w:val="24"/>
        </w:rPr>
        <w:t xml:space="preserve">312 с. </w:t>
      </w:r>
    </w:p>
    <w:p w14:paraId="78AF7DFD" w14:textId="77777777" w:rsidR="00516ECA" w:rsidRPr="007E4801" w:rsidRDefault="00516ECA" w:rsidP="00702FE5">
      <w:pPr>
        <w:pStyle w:val="af0"/>
        <w:widowControl w:val="0"/>
        <w:numPr>
          <w:ilvl w:val="0"/>
          <w:numId w:val="29"/>
        </w:numPr>
        <w:tabs>
          <w:tab w:val="left" w:pos="1134"/>
        </w:tabs>
        <w:suppressAutoHyphens/>
        <w:overflowPunct w:val="0"/>
        <w:autoSpaceDE w:val="0"/>
        <w:autoSpaceDN w:val="0"/>
        <w:contextualSpacing/>
        <w:jc w:val="both"/>
        <w:textAlignment w:val="baseline"/>
        <w:rPr>
          <w:color w:val="000000"/>
          <w:sz w:val="24"/>
          <w:szCs w:val="24"/>
        </w:rPr>
      </w:pPr>
      <w:r w:rsidRPr="007E4801">
        <w:rPr>
          <w:sz w:val="24"/>
          <w:szCs w:val="24"/>
        </w:rPr>
        <w:t>Крылов, В.Е. Контракты и внешнеторговая документация [Электронный ресурс] : учебное пособие / В.Е. Крылов, Л.В. Крылова, А.Ю. Андрианов.. Санкт-Пет</w:t>
      </w:r>
      <w:r w:rsidR="007E4801" w:rsidRPr="007E4801">
        <w:rPr>
          <w:sz w:val="24"/>
          <w:szCs w:val="24"/>
        </w:rPr>
        <w:t xml:space="preserve">ербург : ИЦ Интермедия, 2017, </w:t>
      </w:r>
      <w:r w:rsidRPr="007E4801">
        <w:rPr>
          <w:sz w:val="24"/>
          <w:szCs w:val="24"/>
        </w:rPr>
        <w:t xml:space="preserve">148 с. </w:t>
      </w:r>
    </w:p>
    <w:p w14:paraId="7F81555B" w14:textId="77777777" w:rsidR="00583A73" w:rsidRPr="00EA0DEE" w:rsidRDefault="00516ECA" w:rsidP="007E4801">
      <w:pPr>
        <w:pStyle w:val="ab"/>
        <w:widowControl w:val="0"/>
        <w:numPr>
          <w:ilvl w:val="0"/>
          <w:numId w:val="29"/>
        </w:numPr>
        <w:suppressAutoHyphens/>
        <w:overflowPunct w:val="0"/>
        <w:autoSpaceDE w:val="0"/>
        <w:autoSpaceDN w:val="0"/>
        <w:contextualSpacing/>
        <w:jc w:val="both"/>
        <w:textAlignment w:val="baseline"/>
        <w:rPr>
          <w:color w:val="000000" w:themeColor="text1"/>
          <w:szCs w:val="24"/>
        </w:rPr>
      </w:pPr>
      <w:r w:rsidRPr="007E4801">
        <w:rPr>
          <w:color w:val="000000"/>
          <w:szCs w:val="24"/>
        </w:rPr>
        <w:t>Кулешов А.В. Контракты и внешнеторговая документация. 2-е издание [Электронный ресурс]: учебное пособие/ Кулешов А.В., Желтова Л.А., Шишкина О.В.— Электрон. текстовые данные.— Санкт-Петербург: Троицкий мост, 2014.— 256 c</w:t>
      </w:r>
      <w:r w:rsidR="007E4801">
        <w:rPr>
          <w:color w:val="000000"/>
          <w:szCs w:val="24"/>
        </w:rPr>
        <w:t>., ЭБС</w:t>
      </w:r>
    </w:p>
    <w:p w14:paraId="1FB48D68" w14:textId="77777777" w:rsidR="00583A73" w:rsidRPr="00C76B7B" w:rsidRDefault="00583A73" w:rsidP="004E38EC">
      <w:pPr>
        <w:pStyle w:val="TableParagraph"/>
        <w:rPr>
          <w:b/>
          <w:color w:val="000000" w:themeColor="text1"/>
          <w:sz w:val="24"/>
          <w:szCs w:val="24"/>
        </w:rPr>
      </w:pPr>
      <w:bookmarkStart w:id="36" w:name="_Toc29887683"/>
      <w:bookmarkStart w:id="37" w:name="_Toc478045995"/>
      <w:bookmarkStart w:id="38" w:name="_Toc499385215"/>
      <w:r w:rsidRPr="00C76B7B">
        <w:rPr>
          <w:b/>
          <w:sz w:val="24"/>
          <w:szCs w:val="24"/>
        </w:rPr>
        <w:t>6.3.</w:t>
      </w:r>
      <w:bookmarkEnd w:id="36"/>
      <w:r w:rsidRPr="00C76B7B">
        <w:rPr>
          <w:b/>
          <w:color w:val="000000" w:themeColor="text1"/>
          <w:sz w:val="24"/>
          <w:szCs w:val="24"/>
        </w:rPr>
        <w:t xml:space="preserve"> Учебно-методическое обеспечение самостоятельной работы</w:t>
      </w:r>
      <w:bookmarkEnd w:id="37"/>
      <w:bookmarkEnd w:id="38"/>
    </w:p>
    <w:p w14:paraId="6CA1804E" w14:textId="77777777" w:rsidR="00583A73" w:rsidRPr="00EA0DEE" w:rsidRDefault="00583A73" w:rsidP="00B53398">
      <w:pPr>
        <w:pStyle w:val="TableParagraph"/>
        <w:jc w:val="both"/>
        <w:rPr>
          <w:color w:val="000000" w:themeColor="text1"/>
          <w:sz w:val="24"/>
          <w:szCs w:val="24"/>
        </w:rPr>
      </w:pPr>
      <w:bookmarkStart w:id="39" w:name="_Toc478045996"/>
      <w:r w:rsidRPr="00EA0DEE">
        <w:rPr>
          <w:iCs/>
          <w:color w:val="000000" w:themeColor="text1"/>
          <w:sz w:val="24"/>
          <w:szCs w:val="24"/>
        </w:rPr>
        <w:t>Не предусмотрено.</w:t>
      </w:r>
    </w:p>
    <w:p w14:paraId="0AC43304" w14:textId="77777777" w:rsidR="00583A73" w:rsidRPr="00EA0DEE" w:rsidRDefault="00583A73" w:rsidP="00B53398">
      <w:pPr>
        <w:pStyle w:val="TableParagraph"/>
        <w:jc w:val="both"/>
        <w:rPr>
          <w:rStyle w:val="10"/>
          <w:b w:val="0"/>
          <w:bCs/>
          <w:color w:val="000000" w:themeColor="text1"/>
          <w:szCs w:val="24"/>
          <w:lang w:eastAsia="en-US"/>
        </w:rPr>
      </w:pPr>
    </w:p>
    <w:p w14:paraId="23E5CB8A" w14:textId="77777777" w:rsidR="00583A73" w:rsidRPr="00940FAF" w:rsidRDefault="00C76B7B" w:rsidP="00C76B7B">
      <w:pPr>
        <w:pStyle w:val="TableParagraph"/>
        <w:rPr>
          <w:b/>
          <w:sz w:val="24"/>
          <w:szCs w:val="24"/>
        </w:rPr>
      </w:pPr>
      <w:bookmarkStart w:id="40" w:name="_Toc499385216"/>
      <w:bookmarkStart w:id="41" w:name="_Toc29887684"/>
      <w:r>
        <w:rPr>
          <w:b/>
          <w:sz w:val="24"/>
          <w:szCs w:val="24"/>
        </w:rPr>
        <w:t>6.4</w:t>
      </w:r>
      <w:r w:rsidRPr="00C76B7B">
        <w:rPr>
          <w:b/>
          <w:sz w:val="24"/>
          <w:szCs w:val="24"/>
        </w:rPr>
        <w:t>.</w:t>
      </w:r>
      <w:r w:rsidRPr="00C76B7B">
        <w:rPr>
          <w:b/>
          <w:color w:val="000000" w:themeColor="text1"/>
          <w:sz w:val="24"/>
          <w:szCs w:val="24"/>
        </w:rPr>
        <w:t xml:space="preserve"> </w:t>
      </w:r>
      <w:r w:rsidR="00583A73" w:rsidRPr="00940FAF">
        <w:rPr>
          <w:b/>
          <w:sz w:val="24"/>
          <w:szCs w:val="24"/>
        </w:rPr>
        <w:t>Нормативные правовые документы</w:t>
      </w:r>
      <w:bookmarkEnd w:id="39"/>
      <w:bookmarkEnd w:id="40"/>
      <w:bookmarkEnd w:id="41"/>
    </w:p>
    <w:p w14:paraId="41BE319E" w14:textId="77777777" w:rsidR="00583A73" w:rsidRPr="00940FAF" w:rsidRDefault="00583A73" w:rsidP="00702FE5">
      <w:pPr>
        <w:pStyle w:val="TableParagraph"/>
        <w:numPr>
          <w:ilvl w:val="0"/>
          <w:numId w:val="31"/>
        </w:numPr>
        <w:tabs>
          <w:tab w:val="left" w:pos="567"/>
        </w:tabs>
        <w:jc w:val="both"/>
        <w:rPr>
          <w:sz w:val="24"/>
          <w:szCs w:val="24"/>
        </w:rPr>
      </w:pPr>
      <w:bookmarkStart w:id="42" w:name="_Toc478045997"/>
      <w:r w:rsidRPr="00940FAF">
        <w:rPr>
          <w:sz w:val="24"/>
          <w:szCs w:val="24"/>
        </w:rPr>
        <w:t>Конституция Российской Федерации.</w:t>
      </w:r>
    </w:p>
    <w:p w14:paraId="388254FD" w14:textId="77777777" w:rsidR="00583A73" w:rsidRPr="00940FAF" w:rsidRDefault="00583A73" w:rsidP="00702FE5">
      <w:pPr>
        <w:pStyle w:val="TableParagraph"/>
        <w:numPr>
          <w:ilvl w:val="0"/>
          <w:numId w:val="31"/>
        </w:numPr>
        <w:tabs>
          <w:tab w:val="left" w:pos="567"/>
        </w:tabs>
        <w:jc w:val="both"/>
        <w:rPr>
          <w:sz w:val="24"/>
          <w:szCs w:val="24"/>
        </w:rPr>
      </w:pPr>
      <w:r w:rsidRPr="00940FAF">
        <w:rPr>
          <w:sz w:val="24"/>
          <w:szCs w:val="24"/>
        </w:rPr>
        <w:t>Гражданский кодекс Российской Федерации.</w:t>
      </w:r>
    </w:p>
    <w:p w14:paraId="7B033889" w14:textId="77777777" w:rsidR="00583A73" w:rsidRPr="00940FAF" w:rsidRDefault="00583A73" w:rsidP="00702FE5">
      <w:pPr>
        <w:pStyle w:val="TableParagraph"/>
        <w:numPr>
          <w:ilvl w:val="0"/>
          <w:numId w:val="31"/>
        </w:numPr>
        <w:tabs>
          <w:tab w:val="left" w:pos="567"/>
        </w:tabs>
        <w:jc w:val="both"/>
        <w:rPr>
          <w:sz w:val="24"/>
          <w:szCs w:val="24"/>
        </w:rPr>
      </w:pPr>
      <w:r w:rsidRPr="00940FAF">
        <w:rPr>
          <w:bCs/>
          <w:iCs/>
          <w:sz w:val="24"/>
          <w:szCs w:val="24"/>
        </w:rPr>
        <w:t xml:space="preserve">Налоговый кодекс </w:t>
      </w:r>
      <w:r w:rsidRPr="00940FAF">
        <w:rPr>
          <w:sz w:val="24"/>
          <w:szCs w:val="24"/>
        </w:rPr>
        <w:t>Российской Федерации</w:t>
      </w:r>
      <w:r w:rsidRPr="00940FAF">
        <w:rPr>
          <w:bCs/>
          <w:iCs/>
          <w:sz w:val="24"/>
          <w:szCs w:val="24"/>
        </w:rPr>
        <w:t>.</w:t>
      </w:r>
    </w:p>
    <w:p w14:paraId="459CDCAD" w14:textId="77777777" w:rsidR="00526B0A" w:rsidRPr="00940FAF" w:rsidRDefault="00526B0A" w:rsidP="00702FE5">
      <w:pPr>
        <w:pStyle w:val="TableParagraph"/>
        <w:numPr>
          <w:ilvl w:val="0"/>
          <w:numId w:val="31"/>
        </w:numPr>
        <w:tabs>
          <w:tab w:val="left" w:pos="567"/>
        </w:tabs>
        <w:jc w:val="both"/>
        <w:rPr>
          <w:sz w:val="24"/>
          <w:szCs w:val="24"/>
        </w:rPr>
      </w:pPr>
      <w:r w:rsidRPr="00940FAF">
        <w:rPr>
          <w:bCs/>
          <w:iCs/>
          <w:sz w:val="24"/>
          <w:szCs w:val="24"/>
        </w:rPr>
        <w:t>Таможенный кодекс ЕАЭС</w:t>
      </w:r>
    </w:p>
    <w:p w14:paraId="2DCAAAE5" w14:textId="77777777" w:rsidR="00583A73" w:rsidRPr="00940FAF" w:rsidRDefault="00583A73" w:rsidP="00702FE5">
      <w:pPr>
        <w:pStyle w:val="TableParagraph"/>
        <w:numPr>
          <w:ilvl w:val="0"/>
          <w:numId w:val="31"/>
        </w:numPr>
        <w:tabs>
          <w:tab w:val="left" w:pos="567"/>
        </w:tabs>
        <w:jc w:val="both"/>
        <w:rPr>
          <w:sz w:val="24"/>
          <w:szCs w:val="24"/>
        </w:rPr>
      </w:pPr>
      <w:r w:rsidRPr="00940FAF">
        <w:rPr>
          <w:sz w:val="24"/>
          <w:szCs w:val="24"/>
        </w:rPr>
        <w:t>Федеральный закон № 86-ФЗ от10.07.2002 «О Центральном банке Российской Федерации (Банке России)»</w:t>
      </w:r>
    </w:p>
    <w:p w14:paraId="530AE90F" w14:textId="77777777" w:rsidR="008332CC" w:rsidRPr="00940FAF" w:rsidRDefault="00D47645" w:rsidP="00702FE5">
      <w:pPr>
        <w:pStyle w:val="TableParagraph"/>
        <w:numPr>
          <w:ilvl w:val="0"/>
          <w:numId w:val="31"/>
        </w:numPr>
        <w:tabs>
          <w:tab w:val="left" w:pos="567"/>
        </w:tabs>
        <w:jc w:val="both"/>
        <w:rPr>
          <w:sz w:val="24"/>
          <w:szCs w:val="24"/>
        </w:rPr>
      </w:pPr>
      <w:r w:rsidRPr="00940FAF">
        <w:rPr>
          <w:sz w:val="24"/>
          <w:szCs w:val="24"/>
        </w:rPr>
        <w:t xml:space="preserve">Федеральный закон от 02.08.2019 N 293-ФЗ "О внесении изменений в Федеральный закон "О развитии малого и среднего предпринимательства в Российской Федерации" в части совершенствования поддержки экспортной деятельности субъектов малого и среднего предпринимательства" </w:t>
      </w:r>
    </w:p>
    <w:p w14:paraId="649BC46E" w14:textId="77777777" w:rsidR="00940FAF" w:rsidRPr="00940FAF" w:rsidRDefault="00940FAF" w:rsidP="00702FE5">
      <w:pPr>
        <w:pStyle w:val="TableParagraph"/>
        <w:numPr>
          <w:ilvl w:val="0"/>
          <w:numId w:val="31"/>
        </w:numPr>
        <w:tabs>
          <w:tab w:val="left" w:pos="567"/>
        </w:tabs>
        <w:jc w:val="both"/>
        <w:rPr>
          <w:sz w:val="24"/>
          <w:szCs w:val="24"/>
        </w:rPr>
      </w:pPr>
      <w:r w:rsidRPr="00940FAF">
        <w:rPr>
          <w:sz w:val="24"/>
          <w:szCs w:val="24"/>
        </w:rPr>
        <w:t>Федеральный закон от 08.12.2003 N 164-ФЗ "Об основах государственного регулирования внешнеторговой деятельности"</w:t>
      </w:r>
    </w:p>
    <w:p w14:paraId="46CBA3F3" w14:textId="77777777" w:rsidR="008332CC" w:rsidRPr="00940FAF" w:rsidRDefault="00D47645" w:rsidP="00702FE5">
      <w:pPr>
        <w:pStyle w:val="TableParagraph"/>
        <w:numPr>
          <w:ilvl w:val="0"/>
          <w:numId w:val="31"/>
        </w:numPr>
        <w:tabs>
          <w:tab w:val="left" w:pos="567"/>
        </w:tabs>
        <w:jc w:val="both"/>
        <w:rPr>
          <w:sz w:val="24"/>
          <w:szCs w:val="24"/>
        </w:rPr>
      </w:pPr>
      <w:r w:rsidRPr="00940FAF">
        <w:rPr>
          <w:rStyle w:val="af2"/>
          <w:rFonts w:eastAsia="Arial Unicode MS"/>
          <w:bCs/>
          <w:color w:val="auto"/>
          <w:sz w:val="24"/>
          <w:szCs w:val="24"/>
          <w:u w:val="none"/>
          <w:shd w:val="clear" w:color="auto" w:fill="FFFFFF"/>
        </w:rPr>
        <w:t>Федеральный закон «О таможенном регулировании в Российской Федерации и о внесении изменений в отдельные законодательные акты Российской Федерации» от 03.08.2018 №289-ФЗ</w:t>
      </w:r>
    </w:p>
    <w:p w14:paraId="0D5D8203" w14:textId="77777777" w:rsidR="00940FAF" w:rsidRPr="00940FAF" w:rsidRDefault="00583A73" w:rsidP="00702FE5">
      <w:pPr>
        <w:pStyle w:val="TableParagraph"/>
        <w:numPr>
          <w:ilvl w:val="0"/>
          <w:numId w:val="31"/>
        </w:numPr>
        <w:tabs>
          <w:tab w:val="left" w:pos="567"/>
        </w:tabs>
        <w:jc w:val="both"/>
        <w:rPr>
          <w:sz w:val="24"/>
          <w:szCs w:val="24"/>
        </w:rPr>
      </w:pPr>
      <w:r w:rsidRPr="00940FAF">
        <w:rPr>
          <w:sz w:val="24"/>
          <w:szCs w:val="24"/>
        </w:rPr>
        <w:t>Федеральный закон от 10.12.2003 N 173-ФЗ «О валютном регулировании и валютном контроле»</w:t>
      </w:r>
      <w:r w:rsidR="00940FAF" w:rsidRPr="00940FAF">
        <w:rPr>
          <w:rFonts w:ascii="Arial" w:eastAsia="+mn-ea" w:hAnsi="Arial" w:cs="+mn-cs"/>
          <w:sz w:val="24"/>
          <w:szCs w:val="24"/>
        </w:rPr>
        <w:t xml:space="preserve"> </w:t>
      </w:r>
    </w:p>
    <w:p w14:paraId="575173AC" w14:textId="77777777" w:rsidR="00940FAF" w:rsidRPr="00940FAF" w:rsidRDefault="00940FAF" w:rsidP="00702FE5">
      <w:pPr>
        <w:pStyle w:val="TableParagraph"/>
        <w:numPr>
          <w:ilvl w:val="0"/>
          <w:numId w:val="31"/>
        </w:numPr>
        <w:tabs>
          <w:tab w:val="left" w:pos="567"/>
        </w:tabs>
        <w:jc w:val="both"/>
        <w:rPr>
          <w:sz w:val="24"/>
          <w:szCs w:val="24"/>
        </w:rPr>
      </w:pPr>
      <w:r w:rsidRPr="00940FAF">
        <w:rPr>
          <w:sz w:val="24"/>
          <w:szCs w:val="24"/>
        </w:rPr>
        <w:t>Инструкция Центробанка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операций,о единых формах учета и отчетности по валютным операциям, порядке и сроках их представления».</w:t>
      </w:r>
    </w:p>
    <w:p w14:paraId="6ACF6B5E" w14:textId="77777777" w:rsidR="00583A73" w:rsidRPr="00EA0DEE" w:rsidRDefault="00583A73" w:rsidP="00B53398">
      <w:pPr>
        <w:pStyle w:val="TableParagraph"/>
        <w:jc w:val="both"/>
        <w:rPr>
          <w:rStyle w:val="20"/>
          <w:rFonts w:ascii="Times New Roman" w:hAnsi="Times New Roman" w:cs="Times New Roman"/>
          <w:b w:val="0"/>
          <w:color w:val="000000" w:themeColor="text1"/>
          <w:sz w:val="24"/>
          <w:szCs w:val="24"/>
        </w:rPr>
      </w:pPr>
    </w:p>
    <w:p w14:paraId="3256E5D7" w14:textId="77777777" w:rsidR="00583A73" w:rsidRPr="00C76B7B" w:rsidRDefault="00583A73" w:rsidP="004E38EC">
      <w:pPr>
        <w:pStyle w:val="TableParagraph"/>
        <w:rPr>
          <w:color w:val="000000" w:themeColor="text1"/>
          <w:sz w:val="24"/>
          <w:szCs w:val="24"/>
        </w:rPr>
      </w:pPr>
      <w:bookmarkStart w:id="43" w:name="_Toc499385217"/>
      <w:bookmarkStart w:id="44" w:name="_Toc29887685"/>
      <w:r w:rsidRPr="00C76B7B">
        <w:rPr>
          <w:rStyle w:val="20"/>
          <w:rFonts w:ascii="Times New Roman" w:hAnsi="Times New Roman" w:cs="Times New Roman"/>
          <w:bCs w:val="0"/>
          <w:color w:val="000000" w:themeColor="text1"/>
          <w:sz w:val="24"/>
          <w:szCs w:val="24"/>
        </w:rPr>
        <w:t>6.5.</w:t>
      </w:r>
      <w:bookmarkEnd w:id="43"/>
      <w:bookmarkEnd w:id="44"/>
      <w:r w:rsidRPr="00C76B7B">
        <w:rPr>
          <w:color w:val="000000" w:themeColor="text1"/>
          <w:sz w:val="24"/>
          <w:szCs w:val="24"/>
        </w:rPr>
        <w:t xml:space="preserve"> </w:t>
      </w:r>
      <w:r w:rsidRPr="00C76B7B">
        <w:rPr>
          <w:rStyle w:val="20"/>
          <w:rFonts w:ascii="Times New Roman" w:hAnsi="Times New Roman" w:cs="Times New Roman"/>
          <w:bCs w:val="0"/>
          <w:color w:val="000000" w:themeColor="text1"/>
          <w:sz w:val="24"/>
          <w:szCs w:val="24"/>
        </w:rPr>
        <w:t>Интернет-ресурсы.</w:t>
      </w:r>
      <w:bookmarkStart w:id="45" w:name="_Toc320887510"/>
      <w:bookmarkEnd w:id="42"/>
    </w:p>
    <w:p w14:paraId="4ABC4A23" w14:textId="77777777" w:rsidR="00806BE5" w:rsidRPr="00806BE5" w:rsidRDefault="00EF67F8" w:rsidP="00702FE5">
      <w:pPr>
        <w:pStyle w:val="TableParagraph"/>
        <w:numPr>
          <w:ilvl w:val="0"/>
          <w:numId w:val="20"/>
        </w:numPr>
        <w:rPr>
          <w:sz w:val="24"/>
          <w:szCs w:val="24"/>
        </w:rPr>
      </w:pPr>
      <w:hyperlink r:id="rId8" w:history="1">
        <w:r w:rsidR="00806BE5" w:rsidRPr="00806BE5">
          <w:rPr>
            <w:rStyle w:val="af2"/>
            <w:sz w:val="24"/>
            <w:szCs w:val="24"/>
          </w:rPr>
          <w:t>http://nwapa.spb.ru</w:t>
        </w:r>
      </w:hyperlink>
      <w:r w:rsidR="00806BE5" w:rsidRPr="00806BE5">
        <w:rPr>
          <w:sz w:val="24"/>
          <w:szCs w:val="24"/>
        </w:rPr>
        <w:t xml:space="preserve"> – официальный сайт научной библиотеки СЗИУ</w:t>
      </w:r>
    </w:p>
    <w:p w14:paraId="3475032C" w14:textId="77777777" w:rsidR="00806BE5" w:rsidRPr="00806BE5" w:rsidRDefault="00EF67F8" w:rsidP="00702FE5">
      <w:pPr>
        <w:pStyle w:val="TableParagraph"/>
        <w:numPr>
          <w:ilvl w:val="0"/>
          <w:numId w:val="20"/>
        </w:numPr>
        <w:rPr>
          <w:sz w:val="24"/>
          <w:szCs w:val="24"/>
        </w:rPr>
      </w:pPr>
      <w:hyperlink r:id="rId9" w:history="1">
        <w:r w:rsidR="00806BE5" w:rsidRPr="00806BE5">
          <w:rPr>
            <w:rStyle w:val="af2"/>
            <w:sz w:val="24"/>
            <w:szCs w:val="24"/>
          </w:rPr>
          <w:t>http://vopreco.ru</w:t>
        </w:r>
      </w:hyperlink>
      <w:r w:rsidR="00806BE5" w:rsidRPr="00806BE5">
        <w:rPr>
          <w:sz w:val="24"/>
          <w:szCs w:val="24"/>
        </w:rPr>
        <w:t xml:space="preserve"> - официальный сайт журнала «Вопросы экономики»</w:t>
      </w:r>
    </w:p>
    <w:p w14:paraId="08077C64" w14:textId="77777777" w:rsidR="00806BE5" w:rsidRPr="00806BE5" w:rsidRDefault="00EF67F8" w:rsidP="00702FE5">
      <w:pPr>
        <w:pStyle w:val="TableParagraph"/>
        <w:numPr>
          <w:ilvl w:val="0"/>
          <w:numId w:val="20"/>
        </w:numPr>
        <w:rPr>
          <w:sz w:val="24"/>
          <w:szCs w:val="24"/>
        </w:rPr>
      </w:pPr>
      <w:hyperlink r:id="rId10" w:history="1">
        <w:r w:rsidR="00806BE5" w:rsidRPr="00806BE5">
          <w:rPr>
            <w:rStyle w:val="af2"/>
            <w:sz w:val="24"/>
            <w:szCs w:val="24"/>
          </w:rPr>
          <w:t>http://www.bankdelo.ru</w:t>
        </w:r>
      </w:hyperlink>
      <w:r w:rsidR="00806BE5" w:rsidRPr="00806BE5">
        <w:rPr>
          <w:sz w:val="24"/>
          <w:szCs w:val="24"/>
        </w:rPr>
        <w:t xml:space="preserve"> – официальный сайт журнала « Банковское дело»</w:t>
      </w:r>
    </w:p>
    <w:p w14:paraId="223BADCB" w14:textId="77777777" w:rsidR="00806BE5" w:rsidRPr="00806BE5" w:rsidRDefault="00EF67F8" w:rsidP="00702FE5">
      <w:pPr>
        <w:pStyle w:val="TableParagraph"/>
        <w:numPr>
          <w:ilvl w:val="0"/>
          <w:numId w:val="20"/>
        </w:numPr>
        <w:rPr>
          <w:sz w:val="24"/>
          <w:szCs w:val="24"/>
        </w:rPr>
      </w:pPr>
      <w:hyperlink r:id="rId11" w:history="1">
        <w:r w:rsidR="00806BE5" w:rsidRPr="00806BE5">
          <w:rPr>
            <w:rStyle w:val="af2"/>
            <w:sz w:val="24"/>
            <w:szCs w:val="24"/>
          </w:rPr>
          <w:t>http://www.cbr.ru</w:t>
        </w:r>
      </w:hyperlink>
      <w:r w:rsidR="00806BE5" w:rsidRPr="00806BE5">
        <w:rPr>
          <w:sz w:val="24"/>
          <w:szCs w:val="24"/>
        </w:rPr>
        <w:t xml:space="preserve"> – официальный сайт Центрального Банка РФ</w:t>
      </w:r>
    </w:p>
    <w:p w14:paraId="668717B1" w14:textId="77777777" w:rsidR="00806BE5" w:rsidRPr="00806BE5" w:rsidRDefault="00EF67F8" w:rsidP="00702FE5">
      <w:pPr>
        <w:pStyle w:val="TableParagraph"/>
        <w:numPr>
          <w:ilvl w:val="0"/>
          <w:numId w:val="20"/>
        </w:numPr>
        <w:rPr>
          <w:sz w:val="24"/>
          <w:szCs w:val="24"/>
        </w:rPr>
      </w:pPr>
      <w:hyperlink r:id="rId12" w:history="1">
        <w:r w:rsidR="00806BE5" w:rsidRPr="00806BE5">
          <w:rPr>
            <w:rStyle w:val="af2"/>
            <w:sz w:val="24"/>
            <w:szCs w:val="24"/>
          </w:rPr>
          <w:t>http://www.kommersant.ru</w:t>
        </w:r>
      </w:hyperlink>
      <w:r w:rsidR="00806BE5" w:rsidRPr="00806BE5">
        <w:rPr>
          <w:sz w:val="24"/>
          <w:szCs w:val="24"/>
        </w:rPr>
        <w:t xml:space="preserve"> – официальный сайт издательского дома Коммерсант</w:t>
      </w:r>
    </w:p>
    <w:p w14:paraId="67A4BE0F" w14:textId="77777777" w:rsidR="00806BE5" w:rsidRPr="00806BE5" w:rsidRDefault="00EF67F8" w:rsidP="00702FE5">
      <w:pPr>
        <w:pStyle w:val="TableParagraph"/>
        <w:numPr>
          <w:ilvl w:val="0"/>
          <w:numId w:val="20"/>
        </w:numPr>
        <w:rPr>
          <w:sz w:val="24"/>
          <w:szCs w:val="24"/>
        </w:rPr>
      </w:pPr>
      <w:hyperlink r:id="rId13" w:history="1">
        <w:r w:rsidR="00806BE5" w:rsidRPr="00806BE5">
          <w:rPr>
            <w:rStyle w:val="af2"/>
            <w:sz w:val="24"/>
            <w:szCs w:val="24"/>
          </w:rPr>
          <w:t>http://www.imemo.ru</w:t>
        </w:r>
      </w:hyperlink>
      <w:r w:rsidR="00806BE5" w:rsidRPr="00806BE5">
        <w:rPr>
          <w:sz w:val="24"/>
          <w:szCs w:val="24"/>
        </w:rPr>
        <w:t xml:space="preserve"> - официальный сайт ФГБУН «Мировая экономика и международные отношения»</w:t>
      </w:r>
    </w:p>
    <w:p w14:paraId="361C40B5" w14:textId="77777777" w:rsidR="00806BE5" w:rsidRPr="00806BE5" w:rsidRDefault="00EF67F8" w:rsidP="00702FE5">
      <w:pPr>
        <w:pStyle w:val="TableParagraph"/>
        <w:numPr>
          <w:ilvl w:val="0"/>
          <w:numId w:val="20"/>
        </w:numPr>
        <w:rPr>
          <w:sz w:val="24"/>
          <w:szCs w:val="24"/>
        </w:rPr>
      </w:pPr>
      <w:hyperlink r:id="rId14" w:history="1">
        <w:r w:rsidR="00806BE5" w:rsidRPr="00806BE5">
          <w:rPr>
            <w:rStyle w:val="af2"/>
            <w:sz w:val="24"/>
            <w:szCs w:val="24"/>
          </w:rPr>
          <w:t>http://finans.rusba.ru</w:t>
        </w:r>
      </w:hyperlink>
      <w:r w:rsidR="00806BE5" w:rsidRPr="00806BE5">
        <w:rPr>
          <w:sz w:val="24"/>
          <w:szCs w:val="24"/>
        </w:rPr>
        <w:t xml:space="preserve"> – официальный сайт журнала «Финансы и экономика»</w:t>
      </w:r>
    </w:p>
    <w:p w14:paraId="74EB31DF" w14:textId="77777777" w:rsidR="00806BE5" w:rsidRPr="00806BE5" w:rsidRDefault="00EF67F8" w:rsidP="00702FE5">
      <w:pPr>
        <w:pStyle w:val="TableParagraph"/>
        <w:numPr>
          <w:ilvl w:val="0"/>
          <w:numId w:val="20"/>
        </w:numPr>
        <w:rPr>
          <w:sz w:val="24"/>
          <w:szCs w:val="24"/>
        </w:rPr>
      </w:pPr>
      <w:hyperlink r:id="rId15" w:history="1">
        <w:r w:rsidR="00806BE5" w:rsidRPr="00806BE5">
          <w:rPr>
            <w:rStyle w:val="af2"/>
            <w:sz w:val="24"/>
            <w:szCs w:val="24"/>
          </w:rPr>
          <w:t>http://www.expert.ru</w:t>
        </w:r>
      </w:hyperlink>
      <w:r w:rsidR="00806BE5" w:rsidRPr="00806BE5">
        <w:rPr>
          <w:sz w:val="24"/>
          <w:szCs w:val="24"/>
        </w:rPr>
        <w:t xml:space="preserve"> официальный сайт медиа-холдинга Эксперт</w:t>
      </w:r>
    </w:p>
    <w:p w14:paraId="7DE53B35" w14:textId="77777777" w:rsidR="00806BE5" w:rsidRPr="00806BE5" w:rsidRDefault="00EF67F8" w:rsidP="00702FE5">
      <w:pPr>
        <w:pStyle w:val="TableParagraph"/>
        <w:numPr>
          <w:ilvl w:val="0"/>
          <w:numId w:val="20"/>
        </w:numPr>
        <w:rPr>
          <w:sz w:val="24"/>
          <w:szCs w:val="24"/>
        </w:rPr>
      </w:pPr>
      <w:hyperlink r:id="rId16" w:history="1">
        <w:r w:rsidR="00806BE5" w:rsidRPr="00806BE5">
          <w:rPr>
            <w:rStyle w:val="af2"/>
            <w:sz w:val="24"/>
            <w:szCs w:val="24"/>
          </w:rPr>
          <w:t>http://www.cbr.ru</w:t>
        </w:r>
      </w:hyperlink>
      <w:r w:rsidR="00806BE5" w:rsidRPr="00806BE5">
        <w:rPr>
          <w:sz w:val="24"/>
          <w:szCs w:val="24"/>
        </w:rPr>
        <w:t xml:space="preserve"> - Официальный сайт Центрального банка России</w:t>
      </w:r>
    </w:p>
    <w:p w14:paraId="5E1D628D" w14:textId="77777777" w:rsidR="00806BE5" w:rsidRPr="00806BE5" w:rsidRDefault="00EF67F8" w:rsidP="00702FE5">
      <w:pPr>
        <w:pStyle w:val="TableParagraph"/>
        <w:numPr>
          <w:ilvl w:val="0"/>
          <w:numId w:val="20"/>
        </w:numPr>
        <w:rPr>
          <w:sz w:val="24"/>
          <w:szCs w:val="24"/>
        </w:rPr>
      </w:pPr>
      <w:hyperlink r:id="rId17" w:history="1">
        <w:r w:rsidR="00806BE5" w:rsidRPr="00806BE5">
          <w:rPr>
            <w:rStyle w:val="af2"/>
            <w:sz w:val="24"/>
            <w:szCs w:val="24"/>
          </w:rPr>
          <w:t>http://http://www.rbc.ru/</w:t>
        </w:r>
      </w:hyperlink>
      <w:r w:rsidR="00806BE5" w:rsidRPr="00806BE5">
        <w:rPr>
          <w:sz w:val="24"/>
          <w:szCs w:val="24"/>
        </w:rPr>
        <w:t xml:space="preserve"> -  официальный сайт РосБизнесКонсалтинг</w:t>
      </w:r>
    </w:p>
    <w:p w14:paraId="285AB6A2" w14:textId="77777777" w:rsidR="00583A73" w:rsidRPr="00806BE5" w:rsidRDefault="00EF67F8" w:rsidP="00702FE5">
      <w:pPr>
        <w:pStyle w:val="TableParagraph"/>
        <w:numPr>
          <w:ilvl w:val="0"/>
          <w:numId w:val="20"/>
        </w:numPr>
        <w:tabs>
          <w:tab w:val="left" w:pos="567"/>
        </w:tabs>
        <w:jc w:val="both"/>
        <w:rPr>
          <w:color w:val="000000" w:themeColor="text1"/>
          <w:sz w:val="24"/>
          <w:szCs w:val="24"/>
        </w:rPr>
      </w:pPr>
      <w:hyperlink r:id="rId18" w:history="1">
        <w:r w:rsidR="00583A73" w:rsidRPr="00806BE5">
          <w:rPr>
            <w:color w:val="000000" w:themeColor="text1"/>
            <w:sz w:val="24"/>
            <w:szCs w:val="24"/>
            <w:u w:val="single"/>
            <w:lang w:val="en-US"/>
          </w:rPr>
          <w:t>www</w:t>
        </w:r>
        <w:r w:rsidR="00583A73" w:rsidRPr="00806BE5">
          <w:rPr>
            <w:color w:val="000000" w:themeColor="text1"/>
            <w:sz w:val="24"/>
            <w:szCs w:val="24"/>
            <w:u w:val="single"/>
          </w:rPr>
          <w:t>.</w:t>
        </w:r>
        <w:r w:rsidR="00583A73" w:rsidRPr="00806BE5">
          <w:rPr>
            <w:color w:val="000000" w:themeColor="text1"/>
            <w:sz w:val="24"/>
            <w:szCs w:val="24"/>
            <w:u w:val="single"/>
            <w:lang w:val="en-US"/>
          </w:rPr>
          <w:t>minfin</w:t>
        </w:r>
        <w:r w:rsidR="00583A73" w:rsidRPr="00806BE5">
          <w:rPr>
            <w:color w:val="000000" w:themeColor="text1"/>
            <w:sz w:val="24"/>
            <w:szCs w:val="24"/>
            <w:u w:val="single"/>
          </w:rPr>
          <w:t>.</w:t>
        </w:r>
        <w:r w:rsidR="00583A73" w:rsidRPr="00806BE5">
          <w:rPr>
            <w:color w:val="000000" w:themeColor="text1"/>
            <w:sz w:val="24"/>
            <w:szCs w:val="24"/>
            <w:u w:val="single"/>
            <w:lang w:val="en-US"/>
          </w:rPr>
          <w:t>ru</w:t>
        </w:r>
      </w:hyperlink>
      <w:r w:rsidR="00583A73" w:rsidRPr="00806BE5">
        <w:rPr>
          <w:color w:val="000000" w:themeColor="text1"/>
          <w:sz w:val="24"/>
          <w:szCs w:val="24"/>
        </w:rPr>
        <w:t xml:space="preserve"> - Министерство финансов Российской Федерации</w:t>
      </w:r>
    </w:p>
    <w:p w14:paraId="3B1D1E8C" w14:textId="77777777" w:rsidR="009906ED" w:rsidRPr="00806BE5" w:rsidRDefault="00EF67F8" w:rsidP="00702FE5">
      <w:pPr>
        <w:pStyle w:val="TableParagraph"/>
        <w:numPr>
          <w:ilvl w:val="0"/>
          <w:numId w:val="20"/>
        </w:numPr>
        <w:tabs>
          <w:tab w:val="left" w:pos="567"/>
        </w:tabs>
        <w:jc w:val="both"/>
        <w:rPr>
          <w:sz w:val="24"/>
          <w:szCs w:val="24"/>
        </w:rPr>
      </w:pPr>
      <w:hyperlink r:id="rId19" w:history="1">
        <w:r w:rsidR="009906ED" w:rsidRPr="00806BE5">
          <w:rPr>
            <w:rStyle w:val="af2"/>
            <w:sz w:val="24"/>
            <w:szCs w:val="24"/>
            <w:lang w:val="en-US"/>
          </w:rPr>
          <w:t>www</w:t>
        </w:r>
        <w:r w:rsidR="009906ED" w:rsidRPr="00806BE5">
          <w:rPr>
            <w:rStyle w:val="af2"/>
            <w:sz w:val="24"/>
            <w:szCs w:val="24"/>
          </w:rPr>
          <w:t>.</w:t>
        </w:r>
        <w:r w:rsidR="009906ED" w:rsidRPr="00806BE5">
          <w:rPr>
            <w:rStyle w:val="af2"/>
            <w:sz w:val="24"/>
            <w:szCs w:val="24"/>
            <w:lang w:val="en-US"/>
          </w:rPr>
          <w:t>imf</w:t>
        </w:r>
        <w:r w:rsidR="009906ED" w:rsidRPr="00806BE5">
          <w:rPr>
            <w:rStyle w:val="af2"/>
            <w:sz w:val="24"/>
            <w:szCs w:val="24"/>
          </w:rPr>
          <w:t>.</w:t>
        </w:r>
        <w:r w:rsidR="009906ED" w:rsidRPr="00806BE5">
          <w:rPr>
            <w:rStyle w:val="af2"/>
            <w:sz w:val="24"/>
            <w:szCs w:val="24"/>
            <w:lang w:val="en-US"/>
          </w:rPr>
          <w:t>org</w:t>
        </w:r>
      </w:hyperlink>
      <w:r w:rsidR="009906ED" w:rsidRPr="00806BE5">
        <w:rPr>
          <w:color w:val="000000" w:themeColor="text1"/>
          <w:sz w:val="24"/>
          <w:szCs w:val="24"/>
        </w:rPr>
        <w:t xml:space="preserve"> – Международный валютный фонд</w:t>
      </w:r>
    </w:p>
    <w:p w14:paraId="6729B574" w14:textId="77777777" w:rsidR="009906ED" w:rsidRPr="00806BE5" w:rsidRDefault="009906ED" w:rsidP="00702FE5">
      <w:pPr>
        <w:pStyle w:val="TableParagraph"/>
        <w:numPr>
          <w:ilvl w:val="0"/>
          <w:numId w:val="20"/>
        </w:numPr>
        <w:tabs>
          <w:tab w:val="left" w:pos="567"/>
        </w:tabs>
        <w:jc w:val="both"/>
        <w:rPr>
          <w:color w:val="000000" w:themeColor="text1"/>
          <w:sz w:val="24"/>
          <w:szCs w:val="24"/>
          <w:u w:val="single"/>
        </w:rPr>
      </w:pPr>
      <w:r w:rsidRPr="00806BE5">
        <w:rPr>
          <w:color w:val="000000" w:themeColor="text1"/>
          <w:sz w:val="24"/>
          <w:szCs w:val="24"/>
          <w:u w:val="single"/>
          <w:lang w:val="en-US"/>
        </w:rPr>
        <w:t>www</w:t>
      </w:r>
      <w:r w:rsidRPr="00806BE5">
        <w:rPr>
          <w:color w:val="000000" w:themeColor="text1"/>
          <w:sz w:val="24"/>
          <w:szCs w:val="24"/>
          <w:u w:val="single"/>
        </w:rPr>
        <w:t>.</w:t>
      </w:r>
      <w:r w:rsidRPr="00806BE5">
        <w:rPr>
          <w:color w:val="000000" w:themeColor="text1"/>
          <w:sz w:val="24"/>
          <w:szCs w:val="24"/>
          <w:u w:val="single"/>
          <w:lang w:val="en-US"/>
        </w:rPr>
        <w:t>vsemirnyjbank</w:t>
      </w:r>
      <w:r w:rsidRPr="00806BE5">
        <w:rPr>
          <w:color w:val="000000" w:themeColor="text1"/>
          <w:sz w:val="24"/>
          <w:szCs w:val="24"/>
          <w:u w:val="single"/>
        </w:rPr>
        <w:t>.</w:t>
      </w:r>
      <w:r w:rsidRPr="00806BE5">
        <w:rPr>
          <w:color w:val="000000" w:themeColor="text1"/>
          <w:sz w:val="24"/>
          <w:szCs w:val="24"/>
          <w:u w:val="single"/>
          <w:lang w:val="en-US"/>
        </w:rPr>
        <w:t>org</w:t>
      </w:r>
      <w:r w:rsidRPr="00806BE5">
        <w:rPr>
          <w:color w:val="000000" w:themeColor="text1"/>
          <w:sz w:val="24"/>
          <w:szCs w:val="24"/>
        </w:rPr>
        <w:t xml:space="preserve"> – Всемирный банк</w:t>
      </w:r>
    </w:p>
    <w:p w14:paraId="4622FFC0" w14:textId="77777777" w:rsidR="009906ED" w:rsidRPr="00806BE5" w:rsidRDefault="00EF67F8" w:rsidP="00702FE5">
      <w:pPr>
        <w:pStyle w:val="TableParagraph"/>
        <w:numPr>
          <w:ilvl w:val="0"/>
          <w:numId w:val="20"/>
        </w:numPr>
        <w:tabs>
          <w:tab w:val="left" w:pos="567"/>
        </w:tabs>
        <w:jc w:val="both"/>
        <w:rPr>
          <w:sz w:val="24"/>
          <w:szCs w:val="24"/>
        </w:rPr>
      </w:pPr>
      <w:hyperlink r:id="rId20" w:history="1">
        <w:r w:rsidR="00526B0A" w:rsidRPr="002A6241">
          <w:rPr>
            <w:rStyle w:val="af2"/>
            <w:sz w:val="24"/>
            <w:szCs w:val="24"/>
            <w:lang w:val="en-US"/>
          </w:rPr>
          <w:t>www</w:t>
        </w:r>
        <w:r w:rsidR="00526B0A" w:rsidRPr="002A6241">
          <w:rPr>
            <w:rStyle w:val="af2"/>
            <w:sz w:val="24"/>
            <w:szCs w:val="24"/>
          </w:rPr>
          <w:t>.</w:t>
        </w:r>
        <w:r w:rsidR="00526B0A" w:rsidRPr="002A6241">
          <w:rPr>
            <w:rStyle w:val="af2"/>
            <w:sz w:val="24"/>
            <w:szCs w:val="24"/>
            <w:lang w:val="en-US"/>
          </w:rPr>
          <w:t>un</w:t>
        </w:r>
        <w:r w:rsidR="00526B0A" w:rsidRPr="002A6241">
          <w:rPr>
            <w:rStyle w:val="af2"/>
            <w:sz w:val="24"/>
            <w:szCs w:val="24"/>
          </w:rPr>
          <w:t>.</w:t>
        </w:r>
        <w:r w:rsidR="00526B0A" w:rsidRPr="002A6241">
          <w:rPr>
            <w:rStyle w:val="af2"/>
            <w:sz w:val="24"/>
            <w:szCs w:val="24"/>
            <w:lang w:val="en-US"/>
          </w:rPr>
          <w:t>org</w:t>
        </w:r>
      </w:hyperlink>
      <w:r w:rsidR="009906ED" w:rsidRPr="00806BE5">
        <w:rPr>
          <w:color w:val="000000" w:themeColor="text1"/>
          <w:sz w:val="24"/>
          <w:szCs w:val="24"/>
        </w:rPr>
        <w:t xml:space="preserve"> – Организация объединенных наций</w:t>
      </w:r>
    </w:p>
    <w:p w14:paraId="47BA5612" w14:textId="77777777" w:rsidR="00583A73" w:rsidRPr="009906ED" w:rsidRDefault="00583A73" w:rsidP="00806BE5">
      <w:pPr>
        <w:pStyle w:val="TableParagraph"/>
        <w:jc w:val="both"/>
        <w:rPr>
          <w:rStyle w:val="20"/>
          <w:rFonts w:ascii="Times New Roman" w:hAnsi="Times New Roman" w:cs="Times New Roman"/>
          <w:b w:val="0"/>
          <w:color w:val="000000" w:themeColor="text1"/>
          <w:sz w:val="24"/>
          <w:szCs w:val="24"/>
        </w:rPr>
      </w:pPr>
      <w:bookmarkStart w:id="46" w:name="_Toc478045998"/>
    </w:p>
    <w:p w14:paraId="5284CAE7" w14:textId="77777777" w:rsidR="00583A73" w:rsidRPr="008332CC" w:rsidRDefault="00583A73" w:rsidP="00B53398">
      <w:pPr>
        <w:pStyle w:val="TableParagraph"/>
        <w:jc w:val="both"/>
        <w:rPr>
          <w:color w:val="000000" w:themeColor="text1"/>
          <w:sz w:val="24"/>
          <w:szCs w:val="24"/>
        </w:rPr>
      </w:pPr>
      <w:bookmarkStart w:id="47" w:name="_Toc29887686"/>
      <w:bookmarkStart w:id="48" w:name="_Toc499385218"/>
      <w:r w:rsidRPr="008332CC">
        <w:rPr>
          <w:rStyle w:val="20"/>
          <w:rFonts w:ascii="Times New Roman" w:hAnsi="Times New Roman" w:cs="Times New Roman"/>
          <w:color w:val="000000" w:themeColor="text1"/>
          <w:sz w:val="24"/>
          <w:szCs w:val="24"/>
        </w:rPr>
        <w:t>6.6</w:t>
      </w:r>
      <w:bookmarkEnd w:id="47"/>
      <w:r w:rsidRPr="008332CC">
        <w:rPr>
          <w:rStyle w:val="20"/>
          <w:rFonts w:ascii="Times New Roman" w:hAnsi="Times New Roman" w:cs="Times New Roman"/>
          <w:color w:val="000000" w:themeColor="text1"/>
          <w:sz w:val="24"/>
          <w:szCs w:val="24"/>
        </w:rPr>
        <w:t xml:space="preserve"> </w:t>
      </w:r>
      <w:r w:rsidRPr="008332CC">
        <w:rPr>
          <w:b/>
          <w:color w:val="000000" w:themeColor="text1"/>
          <w:sz w:val="24"/>
          <w:szCs w:val="24"/>
        </w:rPr>
        <w:t>Иные источники</w:t>
      </w:r>
      <w:bookmarkEnd w:id="46"/>
      <w:bookmarkEnd w:id="48"/>
    </w:p>
    <w:bookmarkEnd w:id="45"/>
    <w:p w14:paraId="4B68DC01" w14:textId="77777777" w:rsidR="00583A73" w:rsidRPr="008332CC" w:rsidRDefault="008332CC" w:rsidP="00702FE5">
      <w:pPr>
        <w:pStyle w:val="ab"/>
        <w:widowControl w:val="0"/>
        <w:numPr>
          <w:ilvl w:val="0"/>
          <w:numId w:val="30"/>
        </w:numPr>
        <w:suppressAutoHyphens/>
        <w:overflowPunct w:val="0"/>
        <w:autoSpaceDE w:val="0"/>
        <w:autoSpaceDN w:val="0"/>
        <w:contextualSpacing/>
        <w:jc w:val="both"/>
        <w:textAlignment w:val="baseline"/>
        <w:rPr>
          <w:color w:val="000000"/>
          <w:szCs w:val="24"/>
        </w:rPr>
      </w:pPr>
      <w:r w:rsidRPr="008332CC">
        <w:rPr>
          <w:color w:val="000000"/>
          <w:szCs w:val="24"/>
        </w:rPr>
        <w:t>Захарова Н.А. Организация транспортно-экспедиционной деятельности [Электронный ресурс]: учебное пособие/ Захарова Н.А.— Электрон. текстовые данные.— Саратов: Ай Пи Эр Медиа, 2019.— 470 c.— Режим доступа: http://www.iprbookshop.ru/81872.html.— ЭБС «IPRbooks»</w:t>
      </w:r>
    </w:p>
    <w:p w14:paraId="10CCF546" w14:textId="77777777" w:rsidR="007123E6" w:rsidRPr="008332CC" w:rsidRDefault="007123E6" w:rsidP="00702FE5">
      <w:pPr>
        <w:pStyle w:val="TableParagraph"/>
        <w:numPr>
          <w:ilvl w:val="0"/>
          <w:numId w:val="30"/>
        </w:numPr>
        <w:tabs>
          <w:tab w:val="left" w:pos="567"/>
        </w:tabs>
        <w:jc w:val="both"/>
        <w:rPr>
          <w:color w:val="000000" w:themeColor="text1"/>
          <w:sz w:val="24"/>
          <w:szCs w:val="24"/>
        </w:rPr>
      </w:pPr>
      <w:r w:rsidRPr="008332CC">
        <w:rPr>
          <w:color w:val="000000" w:themeColor="text1"/>
          <w:sz w:val="24"/>
          <w:szCs w:val="24"/>
        </w:rPr>
        <w:t>Валютное регулирование и валютный контроль. / [Ю. А. Крохина и др.] ; под ред. Ю. А. Крохиной</w:t>
      </w:r>
      <w:r w:rsidR="007B6DCD" w:rsidRPr="008332CC">
        <w:rPr>
          <w:color w:val="000000" w:themeColor="text1"/>
          <w:sz w:val="24"/>
          <w:szCs w:val="24"/>
        </w:rPr>
        <w:t>. – Москва : Издательство Юрайт, 2019. – 231 с. – Текст : электронный // ЭБС Юрайт [сайт]. – URL: https://www.biblio- online.ru/bcode/398455</w:t>
      </w:r>
    </w:p>
    <w:p w14:paraId="21EA28EB" w14:textId="77777777" w:rsidR="005236BB" w:rsidRPr="00EA0DEE" w:rsidRDefault="005236BB" w:rsidP="00801D10">
      <w:pPr>
        <w:tabs>
          <w:tab w:val="left" w:pos="284"/>
        </w:tabs>
        <w:autoSpaceDE w:val="0"/>
        <w:autoSpaceDN w:val="0"/>
        <w:adjustRightInd w:val="0"/>
        <w:ind w:firstLine="708"/>
        <w:jc w:val="both"/>
        <w:rPr>
          <w:color w:val="000000" w:themeColor="text1"/>
          <w:sz w:val="24"/>
          <w:szCs w:val="24"/>
        </w:rPr>
      </w:pPr>
    </w:p>
    <w:p w14:paraId="2F307279" w14:textId="77777777" w:rsidR="005236BB" w:rsidRPr="00EA0DEE" w:rsidRDefault="005236BB" w:rsidP="00B53398">
      <w:pPr>
        <w:pStyle w:val="1"/>
        <w:tabs>
          <w:tab w:val="left" w:pos="284"/>
        </w:tabs>
        <w:spacing w:line="240" w:lineRule="auto"/>
        <w:jc w:val="both"/>
        <w:rPr>
          <w:caps/>
          <w:color w:val="000000" w:themeColor="text1"/>
          <w:szCs w:val="24"/>
        </w:rPr>
      </w:pPr>
      <w:bookmarkStart w:id="49" w:name="_Toc493583140"/>
      <w:bookmarkStart w:id="50" w:name="_Toc29887687"/>
      <w:r w:rsidRPr="00EA0DEE">
        <w:rPr>
          <w:color w:val="000000" w:themeColor="text1"/>
          <w:szCs w:val="24"/>
        </w:rPr>
        <w:t>7. Материально-техническая база, информационные технологии, программное обеспечение и информационные справочные системы</w:t>
      </w:r>
      <w:bookmarkEnd w:id="49"/>
      <w:bookmarkEnd w:id="50"/>
    </w:p>
    <w:bookmarkEnd w:id="32"/>
    <w:p w14:paraId="70A46126" w14:textId="77777777" w:rsidR="005236BB" w:rsidRPr="00EA0DEE" w:rsidRDefault="005236BB" w:rsidP="00B53398">
      <w:pPr>
        <w:widowControl w:val="0"/>
        <w:shd w:val="clear" w:color="auto" w:fill="FFFFFF"/>
        <w:tabs>
          <w:tab w:val="left" w:pos="284"/>
        </w:tabs>
        <w:autoSpaceDE w:val="0"/>
        <w:autoSpaceDN w:val="0"/>
        <w:jc w:val="both"/>
        <w:rPr>
          <w:b/>
          <w:bCs/>
          <w:noProof/>
          <w:color w:val="000000" w:themeColor="text1"/>
          <w:spacing w:val="1"/>
          <w:sz w:val="24"/>
          <w:szCs w:val="24"/>
        </w:rPr>
      </w:pPr>
      <w:r w:rsidRPr="00EA0DEE">
        <w:rPr>
          <w:b/>
          <w:bCs/>
          <w:noProof/>
          <w:color w:val="000000" w:themeColor="text1"/>
          <w:spacing w:val="1"/>
          <w:sz w:val="24"/>
          <w:szCs w:val="24"/>
        </w:rPr>
        <w:t>Базы данных, информационно-справочные и поисковые системы</w:t>
      </w:r>
    </w:p>
    <w:bookmarkStart w:id="51" w:name="_Toc452022088"/>
    <w:bookmarkStart w:id="52" w:name="_Toc477861684"/>
    <w:bookmarkStart w:id="53" w:name="_Toc478039262"/>
    <w:bookmarkStart w:id="54" w:name="_Toc490496141"/>
    <w:p w14:paraId="6D2FDCCC" w14:textId="77777777" w:rsidR="005236BB" w:rsidRPr="00EA0DEE" w:rsidRDefault="003D3EE4" w:rsidP="00EF21E6">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r>
        <w:rPr>
          <w:bCs/>
          <w:color w:val="000000" w:themeColor="text1"/>
          <w:spacing w:val="1"/>
          <w:sz w:val="24"/>
          <w:szCs w:val="24"/>
          <w:u w:val="single"/>
          <w:lang w:val="en-US"/>
        </w:rPr>
        <w:fldChar w:fldCharType="begin"/>
      </w:r>
      <w:r w:rsidR="009906ED" w:rsidRPr="009906ED">
        <w:rPr>
          <w:bCs/>
          <w:color w:val="000000" w:themeColor="text1"/>
          <w:spacing w:val="1"/>
          <w:sz w:val="24"/>
          <w:szCs w:val="24"/>
          <w:u w:val="single"/>
        </w:rPr>
        <w:instrText xml:space="preserve"> </w:instrText>
      </w:r>
      <w:r w:rsidR="009906ED">
        <w:rPr>
          <w:bCs/>
          <w:color w:val="000000" w:themeColor="text1"/>
          <w:spacing w:val="1"/>
          <w:sz w:val="24"/>
          <w:szCs w:val="24"/>
          <w:u w:val="single"/>
          <w:lang w:val="en-US"/>
        </w:rPr>
        <w:instrText>HYPERLINK</w:instrText>
      </w:r>
      <w:r w:rsidR="009906ED" w:rsidRPr="009906ED">
        <w:rPr>
          <w:bCs/>
          <w:color w:val="000000" w:themeColor="text1"/>
          <w:spacing w:val="1"/>
          <w:sz w:val="24"/>
          <w:szCs w:val="24"/>
          <w:u w:val="single"/>
        </w:rPr>
        <w:instrText xml:space="preserve"> "</w:instrText>
      </w:r>
      <w:r w:rsidR="009906ED">
        <w:rPr>
          <w:bCs/>
          <w:color w:val="000000" w:themeColor="text1"/>
          <w:spacing w:val="1"/>
          <w:sz w:val="24"/>
          <w:szCs w:val="24"/>
          <w:u w:val="single"/>
          <w:lang w:val="en-US"/>
        </w:rPr>
        <w:instrText>http</w:instrText>
      </w:r>
      <w:r w:rsidR="009906ED" w:rsidRPr="009906ED">
        <w:rPr>
          <w:bCs/>
          <w:color w:val="000000" w:themeColor="text1"/>
          <w:spacing w:val="1"/>
          <w:sz w:val="24"/>
          <w:szCs w:val="24"/>
          <w:u w:val="single"/>
        </w:rPr>
        <w:instrText>://</w:instrText>
      </w:r>
      <w:r w:rsidR="009906ED" w:rsidRPr="00EA0DEE">
        <w:rPr>
          <w:bCs/>
          <w:color w:val="000000" w:themeColor="text1"/>
          <w:spacing w:val="1"/>
          <w:sz w:val="24"/>
          <w:szCs w:val="24"/>
          <w:u w:val="single"/>
          <w:lang w:val="en-US"/>
        </w:rPr>
        <w:instrText>www</w:instrText>
      </w:r>
      <w:r w:rsidR="009906ED" w:rsidRPr="00EA0DEE">
        <w:rPr>
          <w:bCs/>
          <w:color w:val="000000" w:themeColor="text1"/>
          <w:spacing w:val="1"/>
          <w:sz w:val="24"/>
          <w:szCs w:val="24"/>
          <w:u w:val="single"/>
        </w:rPr>
        <w:instrText>.</w:instrText>
      </w:r>
      <w:r w:rsidR="009906ED" w:rsidRPr="00EA0DEE">
        <w:rPr>
          <w:bCs/>
          <w:color w:val="000000" w:themeColor="text1"/>
          <w:spacing w:val="1"/>
          <w:sz w:val="24"/>
          <w:szCs w:val="24"/>
          <w:u w:val="single"/>
          <w:lang w:val="en-US"/>
        </w:rPr>
        <w:instrText>biblio</w:instrText>
      </w:r>
      <w:r w:rsidR="009906ED" w:rsidRPr="00EA0DEE">
        <w:rPr>
          <w:bCs/>
          <w:color w:val="000000" w:themeColor="text1"/>
          <w:spacing w:val="1"/>
          <w:sz w:val="24"/>
          <w:szCs w:val="24"/>
          <w:u w:val="single"/>
        </w:rPr>
        <w:instrText>-</w:instrText>
      </w:r>
      <w:r w:rsidR="009906ED" w:rsidRPr="00EA0DEE">
        <w:rPr>
          <w:bCs/>
          <w:color w:val="000000" w:themeColor="text1"/>
          <w:spacing w:val="1"/>
          <w:sz w:val="24"/>
          <w:szCs w:val="24"/>
          <w:u w:val="single"/>
          <w:lang w:val="en-US"/>
        </w:rPr>
        <w:instrText>online</w:instrText>
      </w:r>
      <w:r w:rsidR="009906ED" w:rsidRPr="00EA0DEE">
        <w:rPr>
          <w:bCs/>
          <w:color w:val="000000" w:themeColor="text1"/>
          <w:spacing w:val="1"/>
          <w:sz w:val="24"/>
          <w:szCs w:val="24"/>
          <w:u w:val="single"/>
        </w:rPr>
        <w:instrText>.</w:instrText>
      </w:r>
      <w:r w:rsidR="009906ED" w:rsidRPr="00EA0DEE">
        <w:rPr>
          <w:bCs/>
          <w:color w:val="000000" w:themeColor="text1"/>
          <w:spacing w:val="1"/>
          <w:sz w:val="24"/>
          <w:szCs w:val="24"/>
          <w:u w:val="single"/>
          <w:lang w:val="en-US"/>
        </w:rPr>
        <w:instrText>ru</w:instrText>
      </w:r>
      <w:r w:rsidR="009906ED" w:rsidRPr="009906ED">
        <w:rPr>
          <w:bCs/>
          <w:color w:val="000000" w:themeColor="text1"/>
          <w:spacing w:val="1"/>
          <w:sz w:val="24"/>
          <w:szCs w:val="24"/>
          <w:u w:val="single"/>
        </w:rPr>
        <w:instrText xml:space="preserve">" </w:instrText>
      </w:r>
      <w:r>
        <w:rPr>
          <w:bCs/>
          <w:color w:val="000000" w:themeColor="text1"/>
          <w:spacing w:val="1"/>
          <w:sz w:val="24"/>
          <w:szCs w:val="24"/>
          <w:u w:val="single"/>
          <w:lang w:val="en-US"/>
        </w:rPr>
        <w:fldChar w:fldCharType="separate"/>
      </w:r>
      <w:r w:rsidR="009906ED" w:rsidRPr="004611F3">
        <w:rPr>
          <w:rStyle w:val="af2"/>
          <w:bCs/>
          <w:spacing w:val="1"/>
          <w:sz w:val="24"/>
          <w:szCs w:val="24"/>
          <w:lang w:val="en-US"/>
        </w:rPr>
        <w:t>www</w:t>
      </w:r>
      <w:r w:rsidR="009906ED" w:rsidRPr="004611F3">
        <w:rPr>
          <w:rStyle w:val="af2"/>
          <w:bCs/>
          <w:spacing w:val="1"/>
          <w:sz w:val="24"/>
          <w:szCs w:val="24"/>
        </w:rPr>
        <w:t>.</w:t>
      </w:r>
      <w:r w:rsidR="009906ED" w:rsidRPr="004611F3">
        <w:rPr>
          <w:rStyle w:val="af2"/>
          <w:bCs/>
          <w:spacing w:val="1"/>
          <w:sz w:val="24"/>
          <w:szCs w:val="24"/>
          <w:lang w:val="en-US"/>
        </w:rPr>
        <w:t>biblio</w:t>
      </w:r>
      <w:r w:rsidR="009906ED" w:rsidRPr="004611F3">
        <w:rPr>
          <w:rStyle w:val="af2"/>
          <w:bCs/>
          <w:spacing w:val="1"/>
          <w:sz w:val="24"/>
          <w:szCs w:val="24"/>
        </w:rPr>
        <w:t>-</w:t>
      </w:r>
      <w:r w:rsidR="009906ED" w:rsidRPr="004611F3">
        <w:rPr>
          <w:rStyle w:val="af2"/>
          <w:bCs/>
          <w:spacing w:val="1"/>
          <w:sz w:val="24"/>
          <w:szCs w:val="24"/>
          <w:lang w:val="en-US"/>
        </w:rPr>
        <w:t>online</w:t>
      </w:r>
      <w:r w:rsidR="009906ED" w:rsidRPr="004611F3">
        <w:rPr>
          <w:rStyle w:val="af2"/>
          <w:bCs/>
          <w:spacing w:val="1"/>
          <w:sz w:val="24"/>
          <w:szCs w:val="24"/>
        </w:rPr>
        <w:t>.</w:t>
      </w:r>
      <w:r w:rsidR="009906ED" w:rsidRPr="004611F3">
        <w:rPr>
          <w:rStyle w:val="af2"/>
          <w:bCs/>
          <w:spacing w:val="1"/>
          <w:sz w:val="24"/>
          <w:szCs w:val="24"/>
          <w:lang w:val="en-US"/>
        </w:rPr>
        <w:t>ru</w:t>
      </w:r>
      <w:r>
        <w:rPr>
          <w:bCs/>
          <w:color w:val="000000" w:themeColor="text1"/>
          <w:spacing w:val="1"/>
          <w:sz w:val="24"/>
          <w:szCs w:val="24"/>
          <w:u w:val="single"/>
          <w:lang w:val="en-US"/>
        </w:rPr>
        <w:fldChar w:fldCharType="end"/>
      </w:r>
      <w:r w:rsidR="005236BB" w:rsidRPr="00EA0DEE">
        <w:rPr>
          <w:bCs/>
          <w:color w:val="000000" w:themeColor="text1"/>
          <w:spacing w:val="1"/>
          <w:sz w:val="24"/>
          <w:szCs w:val="24"/>
        </w:rPr>
        <w:t xml:space="preserve"> –Электронно-библиотечная система [ЭБС] Юрайт;</w:t>
      </w:r>
    </w:p>
    <w:p w14:paraId="603670D3" w14:textId="77777777" w:rsidR="005236BB" w:rsidRPr="00EA0DEE" w:rsidRDefault="00EF67F8" w:rsidP="00EF21E6">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21" w:history="1">
        <w:r w:rsidR="005236BB" w:rsidRPr="00EA0DEE">
          <w:rPr>
            <w:bCs/>
            <w:color w:val="000000" w:themeColor="text1"/>
            <w:spacing w:val="1"/>
            <w:sz w:val="24"/>
            <w:szCs w:val="24"/>
            <w:u w:val="single"/>
          </w:rPr>
          <w:t>http://www.iprbookshop.ru</w:t>
        </w:r>
      </w:hyperlink>
      <w:r w:rsidR="005236BB" w:rsidRPr="00EA0DEE">
        <w:rPr>
          <w:bCs/>
          <w:color w:val="000000" w:themeColor="text1"/>
          <w:spacing w:val="1"/>
          <w:sz w:val="24"/>
          <w:szCs w:val="24"/>
        </w:rPr>
        <w:t xml:space="preserve">  – Электронно-библиотечная система [ЭБС] «Iprbooks»</w:t>
      </w:r>
    </w:p>
    <w:p w14:paraId="23932C17" w14:textId="77777777" w:rsidR="005236BB" w:rsidRPr="00EA0DEE" w:rsidRDefault="00EF67F8" w:rsidP="00EF21E6">
      <w:pPr>
        <w:widowControl w:val="0"/>
        <w:numPr>
          <w:ilvl w:val="0"/>
          <w:numId w:val="1"/>
        </w:numPr>
        <w:shd w:val="clear" w:color="auto" w:fill="FFFFFF"/>
        <w:tabs>
          <w:tab w:val="left" w:pos="284"/>
        </w:tabs>
        <w:autoSpaceDE w:val="0"/>
        <w:autoSpaceDN w:val="0"/>
        <w:adjustRightInd w:val="0"/>
        <w:ind w:left="0" w:firstLine="0"/>
        <w:jc w:val="both"/>
        <w:rPr>
          <w:bCs/>
          <w:color w:val="000000" w:themeColor="text1"/>
          <w:spacing w:val="1"/>
          <w:sz w:val="24"/>
          <w:szCs w:val="24"/>
        </w:rPr>
      </w:pPr>
      <w:hyperlink r:id="rId22" w:history="1">
        <w:r w:rsidR="005236BB" w:rsidRPr="00EA0DEE">
          <w:rPr>
            <w:bCs/>
            <w:color w:val="000000" w:themeColor="text1"/>
            <w:spacing w:val="1"/>
            <w:sz w:val="24"/>
            <w:szCs w:val="24"/>
            <w:u w:val="single"/>
          </w:rPr>
          <w:t>https://e.lanbook.com</w:t>
        </w:r>
      </w:hyperlink>
      <w:r w:rsidR="005236BB" w:rsidRPr="00EA0DEE">
        <w:rPr>
          <w:bCs/>
          <w:color w:val="000000" w:themeColor="text1"/>
          <w:spacing w:val="1"/>
          <w:sz w:val="24"/>
          <w:szCs w:val="24"/>
        </w:rPr>
        <w:t xml:space="preserve">  - Электронно-библиотечная система [ЭБС] «Лань».</w:t>
      </w:r>
    </w:p>
    <w:p w14:paraId="600F353C" w14:textId="77777777" w:rsidR="005236BB" w:rsidRPr="00EA0DEE" w:rsidRDefault="00EF67F8" w:rsidP="00EF21E6">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rPr>
      </w:pPr>
      <w:hyperlink r:id="rId23" w:history="1">
        <w:r w:rsidR="005236BB" w:rsidRPr="00EA0DEE">
          <w:rPr>
            <w:bCs/>
            <w:noProof/>
            <w:color w:val="000000" w:themeColor="text1"/>
            <w:spacing w:val="1"/>
            <w:sz w:val="24"/>
            <w:szCs w:val="24"/>
            <w:u w:val="single"/>
          </w:rPr>
          <w:t>http://elibrary.ru/</w:t>
        </w:r>
      </w:hyperlink>
      <w:r w:rsidR="005236BB" w:rsidRPr="00EA0DEE">
        <w:rPr>
          <w:bCs/>
          <w:noProof/>
          <w:color w:val="000000" w:themeColor="text1"/>
          <w:spacing w:val="1"/>
          <w:sz w:val="24"/>
          <w:szCs w:val="24"/>
        </w:rPr>
        <w:t xml:space="preserve"> - Научная электронная библиотека</w:t>
      </w:r>
      <w:r w:rsidR="005236BB" w:rsidRPr="00EA0DEE">
        <w:rPr>
          <w:color w:val="000000" w:themeColor="text1"/>
          <w:sz w:val="24"/>
          <w:szCs w:val="24"/>
        </w:rPr>
        <w:t xml:space="preserve"> </w:t>
      </w:r>
      <w:r w:rsidR="005236BB" w:rsidRPr="00EA0DEE">
        <w:rPr>
          <w:bCs/>
          <w:noProof/>
          <w:color w:val="000000" w:themeColor="text1"/>
          <w:spacing w:val="1"/>
          <w:sz w:val="24"/>
          <w:szCs w:val="24"/>
        </w:rPr>
        <w:t>Elibrary.ru.</w:t>
      </w:r>
    </w:p>
    <w:p w14:paraId="427A388E" w14:textId="77777777" w:rsidR="005236BB" w:rsidRPr="00EA0DEE" w:rsidRDefault="00EF67F8" w:rsidP="00EF21E6">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24" w:history="1">
        <w:r w:rsidR="005236BB" w:rsidRPr="00EA0DEE">
          <w:rPr>
            <w:color w:val="000000" w:themeColor="text1"/>
            <w:sz w:val="24"/>
            <w:szCs w:val="24"/>
            <w:u w:val="single"/>
          </w:rPr>
          <w:t>https://new.znanium.com</w:t>
        </w:r>
      </w:hyperlink>
      <w:r w:rsidR="005236BB" w:rsidRPr="00EA0DEE">
        <w:rPr>
          <w:bCs/>
          <w:color w:val="000000" w:themeColor="text1"/>
          <w:spacing w:val="1"/>
          <w:sz w:val="24"/>
          <w:szCs w:val="24"/>
        </w:rPr>
        <w:t xml:space="preserve"> Электронно-библиотечная система [ЭБС] «Znanium.com».</w:t>
      </w:r>
      <w:r w:rsidR="005236BB" w:rsidRPr="00EA0DEE">
        <w:rPr>
          <w:bCs/>
          <w:noProof/>
          <w:color w:val="000000" w:themeColor="text1"/>
          <w:spacing w:val="1"/>
          <w:sz w:val="24"/>
          <w:szCs w:val="24"/>
          <w:u w:val="single"/>
        </w:rPr>
        <w:t xml:space="preserve">  </w:t>
      </w:r>
    </w:p>
    <w:p w14:paraId="65D87FCB" w14:textId="77777777" w:rsidR="005236BB" w:rsidRPr="00EA0DEE" w:rsidRDefault="00EF67F8" w:rsidP="00EF21E6">
      <w:pPr>
        <w:widowControl w:val="0"/>
        <w:numPr>
          <w:ilvl w:val="0"/>
          <w:numId w:val="1"/>
        </w:numPr>
        <w:shd w:val="clear" w:color="auto" w:fill="FFFFFF"/>
        <w:tabs>
          <w:tab w:val="left" w:pos="284"/>
        </w:tabs>
        <w:autoSpaceDE w:val="0"/>
        <w:autoSpaceDN w:val="0"/>
        <w:adjustRightInd w:val="0"/>
        <w:ind w:left="0" w:firstLine="0"/>
        <w:jc w:val="both"/>
        <w:rPr>
          <w:bCs/>
          <w:noProof/>
          <w:color w:val="000000" w:themeColor="text1"/>
          <w:spacing w:val="1"/>
          <w:sz w:val="24"/>
          <w:szCs w:val="24"/>
          <w:u w:val="single"/>
        </w:rPr>
      </w:pPr>
      <w:hyperlink r:id="rId25" w:history="1">
        <w:r w:rsidR="005236BB" w:rsidRPr="00EA0DEE">
          <w:rPr>
            <w:color w:val="000000" w:themeColor="text1"/>
            <w:sz w:val="24"/>
            <w:szCs w:val="24"/>
            <w:u w:val="single"/>
          </w:rPr>
          <w:t>https://dlib.eastview.com</w:t>
        </w:r>
      </w:hyperlink>
      <w:r w:rsidR="005236BB" w:rsidRPr="00EA0DEE">
        <w:rPr>
          <w:bCs/>
          <w:noProof/>
          <w:color w:val="000000" w:themeColor="text1"/>
          <w:spacing w:val="1"/>
          <w:sz w:val="24"/>
          <w:szCs w:val="24"/>
        </w:rPr>
        <w:t xml:space="preserve"> – </w:t>
      </w:r>
      <w:r w:rsidR="005236BB" w:rsidRPr="00EA0DEE">
        <w:rPr>
          <w:bCs/>
          <w:color w:val="000000" w:themeColor="text1"/>
          <w:spacing w:val="1"/>
          <w:sz w:val="24"/>
          <w:szCs w:val="24"/>
        </w:rPr>
        <w:t>Информационный сервис «East View».</w:t>
      </w:r>
    </w:p>
    <w:p w14:paraId="3DAB7147" w14:textId="77777777" w:rsidR="005236BB" w:rsidRPr="00EA0DEE" w:rsidRDefault="00EF67F8" w:rsidP="00EF21E6">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6" w:history="1">
        <w:r w:rsidR="005236BB" w:rsidRPr="00EA0DEE">
          <w:rPr>
            <w:color w:val="000000" w:themeColor="text1"/>
            <w:sz w:val="24"/>
            <w:szCs w:val="24"/>
            <w:u w:val="single"/>
            <w:lang w:val="en-US"/>
          </w:rPr>
          <w:t>https://www.jstor.org</w:t>
        </w:r>
      </w:hyperlink>
      <w:r w:rsidR="005236BB" w:rsidRPr="00EA0DEE">
        <w:rPr>
          <w:bCs/>
          <w:noProof/>
          <w:color w:val="000000" w:themeColor="text1"/>
          <w:spacing w:val="1"/>
          <w:sz w:val="24"/>
          <w:szCs w:val="24"/>
          <w:lang w:val="en-US"/>
        </w:rPr>
        <w:t xml:space="preserve"> -  Jstor. </w:t>
      </w:r>
      <w:r w:rsidR="005236BB" w:rsidRPr="00EA0DEE">
        <w:rPr>
          <w:bCs/>
          <w:noProof/>
          <w:color w:val="000000" w:themeColor="text1"/>
          <w:spacing w:val="1"/>
          <w:sz w:val="24"/>
          <w:szCs w:val="24"/>
        </w:rPr>
        <w:t>Полные тексты научных журналов и книг зарубежных издательств.</w:t>
      </w:r>
    </w:p>
    <w:p w14:paraId="75258529" w14:textId="77777777" w:rsidR="005236BB" w:rsidRPr="00EA0DEE" w:rsidRDefault="00EF67F8" w:rsidP="00EF21E6">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7" w:history="1">
        <w:r w:rsidR="005236BB" w:rsidRPr="00EA0DEE">
          <w:rPr>
            <w:color w:val="000000" w:themeColor="text1"/>
            <w:sz w:val="24"/>
            <w:szCs w:val="24"/>
            <w:u w:val="single"/>
          </w:rPr>
          <w:t>https://elibrary.worldbank.org</w:t>
        </w:r>
      </w:hyperlink>
      <w:r w:rsidR="005236BB" w:rsidRPr="00EA0DEE">
        <w:rPr>
          <w:color w:val="000000" w:themeColor="text1"/>
          <w:sz w:val="24"/>
          <w:szCs w:val="24"/>
          <w:u w:val="single"/>
        </w:rPr>
        <w:t xml:space="preserve"> </w:t>
      </w:r>
      <w:r w:rsidR="005236BB" w:rsidRPr="00EA0DEE">
        <w:rPr>
          <w:bCs/>
          <w:noProof/>
          <w:color w:val="000000" w:themeColor="text1"/>
          <w:spacing w:val="1"/>
          <w:sz w:val="24"/>
          <w:szCs w:val="24"/>
        </w:rPr>
        <w:t xml:space="preserve"> - Электронная библиотека Всемирного Банка.</w:t>
      </w:r>
    </w:p>
    <w:p w14:paraId="3B7263F7" w14:textId="77777777" w:rsidR="005236BB" w:rsidRPr="00EA0DEE" w:rsidRDefault="00EF67F8" w:rsidP="00EF21E6">
      <w:pPr>
        <w:widowControl w:val="0"/>
        <w:numPr>
          <w:ilvl w:val="0"/>
          <w:numId w:val="1"/>
        </w:numPr>
        <w:shd w:val="clear" w:color="auto" w:fill="FFFFFF"/>
        <w:tabs>
          <w:tab w:val="left" w:pos="142"/>
          <w:tab w:val="left" w:pos="284"/>
        </w:tabs>
        <w:autoSpaceDE w:val="0"/>
        <w:autoSpaceDN w:val="0"/>
        <w:adjustRightInd w:val="0"/>
        <w:ind w:left="0" w:firstLine="0"/>
        <w:jc w:val="both"/>
        <w:rPr>
          <w:bCs/>
          <w:noProof/>
          <w:color w:val="000000" w:themeColor="text1"/>
          <w:spacing w:val="1"/>
          <w:sz w:val="24"/>
          <w:szCs w:val="24"/>
        </w:rPr>
      </w:pPr>
      <w:hyperlink r:id="rId28" w:history="1">
        <w:r w:rsidR="005236BB" w:rsidRPr="00EA0DEE">
          <w:rPr>
            <w:color w:val="000000" w:themeColor="text1"/>
            <w:sz w:val="24"/>
            <w:szCs w:val="24"/>
            <w:u w:val="single"/>
          </w:rPr>
          <w:t>https://link.springer.com</w:t>
        </w:r>
      </w:hyperlink>
      <w:r w:rsidR="005236BB" w:rsidRPr="00EA0DEE">
        <w:rPr>
          <w:bCs/>
          <w:noProof/>
          <w:color w:val="000000" w:themeColor="text1"/>
          <w:spacing w:val="1"/>
          <w:sz w:val="24"/>
          <w:szCs w:val="24"/>
        </w:rPr>
        <w:t xml:space="preserve"> - Полнотекстовые политематические базы академических журналов и книг издательства Springer.</w:t>
      </w:r>
    </w:p>
    <w:p w14:paraId="2E71CE21" w14:textId="77777777" w:rsidR="005236BB" w:rsidRPr="00EA0DEE" w:rsidRDefault="00EF67F8" w:rsidP="00EF21E6">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29" w:history="1">
        <w:r w:rsidR="005236BB" w:rsidRPr="00EA0DEE">
          <w:rPr>
            <w:color w:val="000000" w:themeColor="text1"/>
            <w:sz w:val="24"/>
            <w:szCs w:val="24"/>
            <w:u w:val="single"/>
            <w:lang w:val="en-US"/>
          </w:rPr>
          <w:t>https://ebookcentral.proquest.com</w:t>
        </w:r>
      </w:hyperlink>
      <w:r w:rsidR="005236BB" w:rsidRPr="00EA0DEE">
        <w:rPr>
          <w:color w:val="000000" w:themeColor="text1"/>
          <w:sz w:val="24"/>
          <w:szCs w:val="24"/>
          <w:u w:val="single"/>
          <w:lang w:val="en-US"/>
        </w:rPr>
        <w:t xml:space="preserve"> </w:t>
      </w:r>
      <w:r w:rsidR="005236BB" w:rsidRPr="00EA0DEE">
        <w:rPr>
          <w:bCs/>
          <w:noProof/>
          <w:color w:val="000000" w:themeColor="text1"/>
          <w:spacing w:val="1"/>
          <w:sz w:val="24"/>
          <w:szCs w:val="24"/>
          <w:lang w:val="en-US"/>
        </w:rPr>
        <w:t xml:space="preserve"> - Ebook Central. </w:t>
      </w:r>
      <w:r w:rsidR="005236BB" w:rsidRPr="00EA0DEE">
        <w:rPr>
          <w:bCs/>
          <w:noProof/>
          <w:color w:val="000000" w:themeColor="text1"/>
          <w:spacing w:val="1"/>
          <w:sz w:val="24"/>
          <w:szCs w:val="24"/>
        </w:rPr>
        <w:t>Полные тексты книг зарубежных научных издательств.</w:t>
      </w:r>
    </w:p>
    <w:p w14:paraId="5EFD81D5" w14:textId="77777777" w:rsidR="005236BB" w:rsidRPr="00EA0DEE" w:rsidRDefault="00EF67F8" w:rsidP="00EF21E6">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30" w:history="1">
        <w:r w:rsidR="005236BB" w:rsidRPr="00EA0DEE">
          <w:rPr>
            <w:color w:val="000000" w:themeColor="text1"/>
            <w:sz w:val="24"/>
            <w:szCs w:val="24"/>
            <w:u w:val="single"/>
          </w:rPr>
          <w:t>https://www.oxfordhandbooks.com</w:t>
        </w:r>
      </w:hyperlink>
      <w:r w:rsidR="005236BB" w:rsidRPr="00EA0DEE">
        <w:rPr>
          <w:bCs/>
          <w:noProof/>
          <w:color w:val="000000" w:themeColor="text1"/>
          <w:spacing w:val="1"/>
          <w:sz w:val="24"/>
          <w:szCs w:val="24"/>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3E6AAAE9" w14:textId="77777777" w:rsidR="005236BB" w:rsidRPr="00EA0DEE" w:rsidRDefault="00EF67F8" w:rsidP="00EF21E6">
      <w:pPr>
        <w:widowControl w:val="0"/>
        <w:numPr>
          <w:ilvl w:val="0"/>
          <w:numId w:val="1"/>
        </w:numPr>
        <w:shd w:val="clear" w:color="auto" w:fill="FFFFFF"/>
        <w:tabs>
          <w:tab w:val="left" w:pos="142"/>
        </w:tabs>
        <w:autoSpaceDE w:val="0"/>
        <w:autoSpaceDN w:val="0"/>
        <w:adjustRightInd w:val="0"/>
        <w:ind w:left="0" w:firstLine="0"/>
        <w:jc w:val="both"/>
        <w:rPr>
          <w:bCs/>
          <w:noProof/>
          <w:color w:val="000000" w:themeColor="text1"/>
          <w:spacing w:val="1"/>
          <w:sz w:val="24"/>
          <w:szCs w:val="24"/>
        </w:rPr>
      </w:pPr>
      <w:hyperlink r:id="rId31" w:history="1">
        <w:r w:rsidR="005236BB" w:rsidRPr="00EA0DEE">
          <w:rPr>
            <w:color w:val="000000" w:themeColor="text1"/>
            <w:sz w:val="24"/>
            <w:szCs w:val="24"/>
            <w:u w:val="single"/>
          </w:rPr>
          <w:t>https://journals.sagepub.com</w:t>
        </w:r>
      </w:hyperlink>
      <w:r w:rsidR="005236BB" w:rsidRPr="00EA0DEE">
        <w:rPr>
          <w:bCs/>
          <w:noProof/>
          <w:color w:val="000000" w:themeColor="text1"/>
          <w:spacing w:val="1"/>
          <w:sz w:val="24"/>
          <w:szCs w:val="24"/>
        </w:rPr>
        <w:t xml:space="preserve"> - Полнотекстовая база научных журналов академического издательства Sage.</w:t>
      </w:r>
    </w:p>
    <w:p w14:paraId="1D2B8104" w14:textId="77777777" w:rsidR="005236BB" w:rsidRPr="00EA0DEE" w:rsidRDefault="005236BB" w:rsidP="00EF21E6">
      <w:pPr>
        <w:widowControl w:val="0"/>
        <w:numPr>
          <w:ilvl w:val="0"/>
          <w:numId w:val="1"/>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EA0DEE">
        <w:rPr>
          <w:bCs/>
          <w:noProof/>
          <w:color w:val="000000" w:themeColor="text1"/>
          <w:spacing w:val="1"/>
          <w:sz w:val="24"/>
          <w:szCs w:val="24"/>
        </w:rPr>
        <w:t>Справочно-правовая система «Консультант».</w:t>
      </w:r>
    </w:p>
    <w:p w14:paraId="29013E29" w14:textId="77777777" w:rsidR="005236BB" w:rsidRPr="00EA0DEE" w:rsidRDefault="005236BB" w:rsidP="00EF21E6">
      <w:pPr>
        <w:widowControl w:val="0"/>
        <w:numPr>
          <w:ilvl w:val="0"/>
          <w:numId w:val="1"/>
        </w:numPr>
        <w:shd w:val="clear" w:color="auto" w:fill="FFFFFF"/>
        <w:tabs>
          <w:tab w:val="left" w:pos="567"/>
        </w:tabs>
        <w:autoSpaceDE w:val="0"/>
        <w:autoSpaceDN w:val="0"/>
        <w:adjustRightInd w:val="0"/>
        <w:ind w:left="0" w:firstLine="0"/>
        <w:jc w:val="both"/>
        <w:rPr>
          <w:bCs/>
          <w:noProof/>
          <w:color w:val="000000" w:themeColor="text1"/>
          <w:spacing w:val="1"/>
          <w:sz w:val="24"/>
          <w:szCs w:val="24"/>
        </w:rPr>
      </w:pPr>
      <w:r w:rsidRPr="00EA0DEE">
        <w:rPr>
          <w:bCs/>
          <w:noProof/>
          <w:color w:val="000000" w:themeColor="text1"/>
          <w:spacing w:val="1"/>
          <w:sz w:val="24"/>
          <w:szCs w:val="24"/>
        </w:rPr>
        <w:t>Электронный периодический справочник «Гарант».</w:t>
      </w:r>
    </w:p>
    <w:p w14:paraId="2FBA7E37" w14:textId="77777777" w:rsidR="005236BB" w:rsidRPr="00EA0DEE" w:rsidRDefault="005236BB" w:rsidP="00B53398">
      <w:pPr>
        <w:tabs>
          <w:tab w:val="left" w:pos="284"/>
        </w:tabs>
        <w:jc w:val="both"/>
        <w:rPr>
          <w:b/>
          <w:bCs/>
          <w:noProof/>
          <w:color w:val="000000" w:themeColor="text1"/>
          <w:spacing w:val="1"/>
          <w:sz w:val="24"/>
          <w:szCs w:val="24"/>
        </w:rPr>
      </w:pPr>
      <w:r w:rsidRPr="00EA0DEE">
        <w:rPr>
          <w:b/>
          <w:bCs/>
          <w:noProof/>
          <w:color w:val="000000" w:themeColor="text1"/>
          <w:spacing w:val="1"/>
          <w:sz w:val="24"/>
          <w:szCs w:val="24"/>
        </w:rPr>
        <w:t>Программные, технические и электронные средства обучения и контроля знаний.</w:t>
      </w:r>
      <w:bookmarkEnd w:id="51"/>
      <w:bookmarkEnd w:id="52"/>
      <w:bookmarkEnd w:id="53"/>
      <w:bookmarkEnd w:id="54"/>
    </w:p>
    <w:p w14:paraId="2088DD39" w14:textId="77777777" w:rsidR="00200356" w:rsidRPr="007123E6" w:rsidRDefault="005236BB" w:rsidP="00DA7A95">
      <w:pPr>
        <w:pStyle w:val="TableParagraph"/>
        <w:rPr>
          <w:noProof/>
          <w:color w:val="000000" w:themeColor="text1"/>
          <w:sz w:val="24"/>
          <w:szCs w:val="24"/>
        </w:rPr>
      </w:pPr>
      <w:bookmarkStart w:id="55" w:name="_Toc29887688"/>
      <w:r w:rsidRPr="007123E6">
        <w:rPr>
          <w:noProof/>
          <w:color w:val="000000" w:themeColor="text1"/>
          <w:sz w:val="24"/>
          <w:szCs w:val="24"/>
        </w:rPr>
        <w:t>Аудитории оснащены компьютером с выходом в интернет.</w:t>
      </w:r>
      <w:bookmarkEnd w:id="55"/>
    </w:p>
    <w:sectPr w:rsidR="00200356" w:rsidRPr="007123E6" w:rsidSect="00D45B4F">
      <w:footerReference w:type="default" r:id="rId32"/>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BA02" w14:textId="77777777" w:rsidR="00565B4B" w:rsidRDefault="00565B4B" w:rsidP="00EC31C2">
      <w:r>
        <w:separator/>
      </w:r>
    </w:p>
  </w:endnote>
  <w:endnote w:type="continuationSeparator" w:id="0">
    <w:p w14:paraId="1C522C41" w14:textId="77777777" w:rsidR="00565B4B" w:rsidRDefault="00565B4B" w:rsidP="00EC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96759"/>
      <w:docPartObj>
        <w:docPartGallery w:val="Page Numbers (Bottom of Page)"/>
        <w:docPartUnique/>
      </w:docPartObj>
    </w:sdtPr>
    <w:sdtEndPr/>
    <w:sdtContent>
      <w:p w14:paraId="63EFC7C7" w14:textId="338E1DA6" w:rsidR="00C23F08" w:rsidRDefault="00C23F08">
        <w:pPr>
          <w:pStyle w:val="a9"/>
          <w:jc w:val="right"/>
        </w:pPr>
        <w:r>
          <w:fldChar w:fldCharType="begin"/>
        </w:r>
        <w:r>
          <w:instrText>PAGE   \* MERGEFORMAT</w:instrText>
        </w:r>
        <w:r>
          <w:fldChar w:fldCharType="separate"/>
        </w:r>
        <w:r w:rsidR="00A41D2A">
          <w:rPr>
            <w:noProof/>
          </w:rPr>
          <w:t>2</w:t>
        </w:r>
        <w:r>
          <w:rPr>
            <w:noProof/>
          </w:rPr>
          <w:fldChar w:fldCharType="end"/>
        </w:r>
      </w:p>
    </w:sdtContent>
  </w:sdt>
  <w:p w14:paraId="00D016D5" w14:textId="77777777" w:rsidR="00C23F08" w:rsidRDefault="00C23F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1CA" w14:textId="77777777" w:rsidR="00565B4B" w:rsidRDefault="00565B4B" w:rsidP="00EC31C2">
      <w:r>
        <w:separator/>
      </w:r>
    </w:p>
  </w:footnote>
  <w:footnote w:type="continuationSeparator" w:id="0">
    <w:p w14:paraId="3CEF16DD" w14:textId="77777777" w:rsidR="00565B4B" w:rsidRDefault="00565B4B" w:rsidP="00EC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B0"/>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2CF2"/>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D6205"/>
    <w:multiLevelType w:val="hybridMultilevel"/>
    <w:tmpl w:val="2D7E9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0106B"/>
    <w:multiLevelType w:val="hybridMultilevel"/>
    <w:tmpl w:val="36C6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171D0"/>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1C3F"/>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25DD1"/>
    <w:multiLevelType w:val="hybridMultilevel"/>
    <w:tmpl w:val="E97E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A7256"/>
    <w:multiLevelType w:val="hybridMultilevel"/>
    <w:tmpl w:val="6034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509C5"/>
    <w:multiLevelType w:val="hybridMultilevel"/>
    <w:tmpl w:val="6088AA5A"/>
    <w:lvl w:ilvl="0" w:tplc="F3FA3EAA">
      <w:start w:val="1"/>
      <w:numFmt w:val="decimal"/>
      <w:lvlText w:val="%1."/>
      <w:lvlJc w:val="left"/>
      <w:pPr>
        <w:ind w:left="502" w:hanging="360"/>
      </w:pPr>
      <w:rPr>
        <w:rFonts w:hint="default"/>
        <w:b w:val="0"/>
        <w:i w:val="0"/>
        <w:sz w:val="24"/>
        <w:szCs w:val="24"/>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21A90382"/>
    <w:multiLevelType w:val="hybridMultilevel"/>
    <w:tmpl w:val="9674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918A0"/>
    <w:multiLevelType w:val="hybridMultilevel"/>
    <w:tmpl w:val="6088AA5A"/>
    <w:lvl w:ilvl="0" w:tplc="F3FA3EAA">
      <w:start w:val="1"/>
      <w:numFmt w:val="decimal"/>
      <w:lvlText w:val="%1."/>
      <w:lvlJc w:val="left"/>
      <w:pPr>
        <w:ind w:left="502" w:hanging="360"/>
      </w:pPr>
      <w:rPr>
        <w:rFonts w:hint="default"/>
        <w:b w:val="0"/>
        <w:i w:val="0"/>
        <w:sz w:val="24"/>
        <w:szCs w:val="24"/>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15:restartNumberingAfterBreak="0">
    <w:nsid w:val="245B6E94"/>
    <w:multiLevelType w:val="hybridMultilevel"/>
    <w:tmpl w:val="E5B8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25D89"/>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D57E4"/>
    <w:multiLevelType w:val="hybridMultilevel"/>
    <w:tmpl w:val="6088AA5A"/>
    <w:lvl w:ilvl="0" w:tplc="F3FA3EAA">
      <w:start w:val="1"/>
      <w:numFmt w:val="decimal"/>
      <w:lvlText w:val="%1."/>
      <w:lvlJc w:val="left"/>
      <w:pPr>
        <w:ind w:left="502"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F32ED"/>
    <w:multiLevelType w:val="hybridMultilevel"/>
    <w:tmpl w:val="DCB006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C9915AC"/>
    <w:multiLevelType w:val="hybridMultilevel"/>
    <w:tmpl w:val="5598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1B7526"/>
    <w:multiLevelType w:val="hybridMultilevel"/>
    <w:tmpl w:val="F7D8C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B4E584D"/>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71A0B"/>
    <w:multiLevelType w:val="hybridMultilevel"/>
    <w:tmpl w:val="8E200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66504"/>
    <w:multiLevelType w:val="hybridMultilevel"/>
    <w:tmpl w:val="454E3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02980"/>
    <w:multiLevelType w:val="multilevel"/>
    <w:tmpl w:val="8C066138"/>
    <w:lvl w:ilvl="0">
      <w:start w:val="1"/>
      <w:numFmt w:val="decimal"/>
      <w:lvlText w:val="%1."/>
      <w:lvlJc w:val="left"/>
      <w:pPr>
        <w:ind w:left="720" w:hanging="360"/>
      </w:pPr>
      <w:rPr>
        <w:rFonts w:ascii="Times New Roman" w:eastAsia="Calibri" w:hAnsi="Times New Roman" w:cs="Times New Roman" w:hint="default"/>
        <w:b/>
        <w:i w:val="0"/>
        <w:sz w:val="28"/>
        <w:szCs w:val="28"/>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DC251F5"/>
    <w:multiLevelType w:val="hybridMultilevel"/>
    <w:tmpl w:val="ED66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BA125F"/>
    <w:multiLevelType w:val="hybridMultilevel"/>
    <w:tmpl w:val="19089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F7E46"/>
    <w:multiLevelType w:val="hybridMultilevel"/>
    <w:tmpl w:val="1BE22F14"/>
    <w:lvl w:ilvl="0" w:tplc="F51267DE">
      <w:start w:val="1"/>
      <w:numFmt w:val="decimal"/>
      <w:lvlText w:val="%1."/>
      <w:lvlJc w:val="left"/>
      <w:pPr>
        <w:ind w:left="785" w:hanging="360"/>
      </w:pPr>
      <w:rPr>
        <w:rFonts w:ascii="Times New Roman" w:hAnsi="Times New Roman" w:cs="Times New Roman" w:hint="default"/>
        <w:b w:val="0"/>
        <w:i w:val="0"/>
        <w:strike w:val="0"/>
        <w:dstrike w:val="0"/>
        <w:color w:val="auto"/>
        <w:spacing w:val="0"/>
        <w:w w:val="100"/>
        <w:position w:val="0"/>
        <w:sz w:val="24"/>
        <w:u w:val="none"/>
        <w:effect w:val="none"/>
      </w:rPr>
    </w:lvl>
    <w:lvl w:ilvl="1" w:tplc="04190019">
      <w:start w:val="1"/>
      <w:numFmt w:val="lowerLetter"/>
      <w:lvlText w:val="%2."/>
      <w:lvlJc w:val="left"/>
      <w:pPr>
        <w:ind w:left="1593" w:hanging="360"/>
      </w:pPr>
    </w:lvl>
    <w:lvl w:ilvl="2" w:tplc="0419001B">
      <w:start w:val="1"/>
      <w:numFmt w:val="lowerRoman"/>
      <w:lvlText w:val="%3."/>
      <w:lvlJc w:val="right"/>
      <w:pPr>
        <w:ind w:left="2313" w:hanging="180"/>
      </w:pPr>
    </w:lvl>
    <w:lvl w:ilvl="3" w:tplc="0419000F">
      <w:start w:val="1"/>
      <w:numFmt w:val="decimal"/>
      <w:lvlText w:val="%4."/>
      <w:lvlJc w:val="left"/>
      <w:pPr>
        <w:ind w:left="3033" w:hanging="360"/>
      </w:pPr>
    </w:lvl>
    <w:lvl w:ilvl="4" w:tplc="04190019">
      <w:start w:val="1"/>
      <w:numFmt w:val="lowerLetter"/>
      <w:lvlText w:val="%5."/>
      <w:lvlJc w:val="left"/>
      <w:pPr>
        <w:ind w:left="3753" w:hanging="360"/>
      </w:pPr>
    </w:lvl>
    <w:lvl w:ilvl="5" w:tplc="0419001B">
      <w:start w:val="1"/>
      <w:numFmt w:val="lowerRoman"/>
      <w:lvlText w:val="%6."/>
      <w:lvlJc w:val="right"/>
      <w:pPr>
        <w:ind w:left="4473" w:hanging="180"/>
      </w:pPr>
    </w:lvl>
    <w:lvl w:ilvl="6" w:tplc="0419000F">
      <w:start w:val="1"/>
      <w:numFmt w:val="decimal"/>
      <w:lvlText w:val="%7."/>
      <w:lvlJc w:val="left"/>
      <w:pPr>
        <w:ind w:left="5193" w:hanging="360"/>
      </w:pPr>
    </w:lvl>
    <w:lvl w:ilvl="7" w:tplc="04190019">
      <w:start w:val="1"/>
      <w:numFmt w:val="lowerLetter"/>
      <w:lvlText w:val="%8."/>
      <w:lvlJc w:val="left"/>
      <w:pPr>
        <w:ind w:left="5913" w:hanging="360"/>
      </w:pPr>
    </w:lvl>
    <w:lvl w:ilvl="8" w:tplc="0419001B">
      <w:start w:val="1"/>
      <w:numFmt w:val="lowerRoman"/>
      <w:lvlText w:val="%9."/>
      <w:lvlJc w:val="right"/>
      <w:pPr>
        <w:ind w:left="6633" w:hanging="180"/>
      </w:pPr>
    </w:lvl>
  </w:abstractNum>
  <w:abstractNum w:abstractNumId="24" w15:restartNumberingAfterBreak="0">
    <w:nsid w:val="59DB7A48"/>
    <w:multiLevelType w:val="hybridMultilevel"/>
    <w:tmpl w:val="12A0DBE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BF92C98"/>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8E08F1"/>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927D8C"/>
    <w:multiLevelType w:val="hybridMultilevel"/>
    <w:tmpl w:val="6088AA5A"/>
    <w:lvl w:ilvl="0" w:tplc="F3FA3EAA">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8" w15:restartNumberingAfterBreak="0">
    <w:nsid w:val="64BC400D"/>
    <w:multiLevelType w:val="hybridMultilevel"/>
    <w:tmpl w:val="066E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8D4726"/>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CE7AB8"/>
    <w:multiLevelType w:val="hybridMultilevel"/>
    <w:tmpl w:val="6088AA5A"/>
    <w:lvl w:ilvl="0" w:tplc="F3FA3EAA">
      <w:start w:val="1"/>
      <w:numFmt w:val="decimal"/>
      <w:lvlText w:val="%1."/>
      <w:lvlJc w:val="left"/>
      <w:pPr>
        <w:ind w:left="927" w:hanging="360"/>
      </w:pPr>
      <w:rPr>
        <w:rFonts w:hint="default"/>
        <w:b w:val="0"/>
        <w:i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756C049A"/>
    <w:multiLevelType w:val="hybridMultilevel"/>
    <w:tmpl w:val="6088AA5A"/>
    <w:lvl w:ilvl="0" w:tplc="F3FA3EAA">
      <w:start w:val="1"/>
      <w:numFmt w:val="decimal"/>
      <w:lvlText w:val="%1."/>
      <w:lvlJc w:val="left"/>
      <w:pPr>
        <w:ind w:left="785"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234E74"/>
    <w:multiLevelType w:val="hybridMultilevel"/>
    <w:tmpl w:val="DA2C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A0453"/>
    <w:multiLevelType w:val="multilevel"/>
    <w:tmpl w:val="07A806F8"/>
    <w:lvl w:ilvl="0">
      <w:start w:val="1"/>
      <w:numFmt w:val="decimal"/>
      <w:pStyle w:val="a"/>
      <w:lvlText w:val="%1."/>
      <w:lvlJc w:val="left"/>
      <w:pPr>
        <w:ind w:left="720"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7"/>
  </w:num>
  <w:num w:numId="6">
    <w:abstractNumId w:val="17"/>
  </w:num>
  <w:num w:numId="7">
    <w:abstractNumId w:val="31"/>
  </w:num>
  <w:num w:numId="8">
    <w:abstractNumId w:val="29"/>
  </w:num>
  <w:num w:numId="9">
    <w:abstractNumId w:val="30"/>
  </w:num>
  <w:num w:numId="10">
    <w:abstractNumId w:val="10"/>
  </w:num>
  <w:num w:numId="11">
    <w:abstractNumId w:val="8"/>
  </w:num>
  <w:num w:numId="12">
    <w:abstractNumId w:val="26"/>
  </w:num>
  <w:num w:numId="13">
    <w:abstractNumId w:val="13"/>
  </w:num>
  <w:num w:numId="14">
    <w:abstractNumId w:val="5"/>
  </w:num>
  <w:num w:numId="15">
    <w:abstractNumId w:val="12"/>
  </w:num>
  <w:num w:numId="16">
    <w:abstractNumId w:val="25"/>
  </w:num>
  <w:num w:numId="17">
    <w:abstractNumId w:val="16"/>
  </w:num>
  <w:num w:numId="18">
    <w:abstractNumId w:val="33"/>
  </w:num>
  <w:num w:numId="19">
    <w:abstractNumId w:val="24"/>
  </w:num>
  <w:num w:numId="20">
    <w:abstractNumId w:val="7"/>
  </w:num>
  <w:num w:numId="21">
    <w:abstractNumId w:val="20"/>
  </w:num>
  <w:num w:numId="22">
    <w:abstractNumId w:val="9"/>
  </w:num>
  <w:num w:numId="23">
    <w:abstractNumId w:val="15"/>
  </w:num>
  <w:num w:numId="24">
    <w:abstractNumId w:val="11"/>
  </w:num>
  <w:num w:numId="25">
    <w:abstractNumId w:val="19"/>
  </w:num>
  <w:num w:numId="26">
    <w:abstractNumId w:val="21"/>
  </w:num>
  <w:num w:numId="27">
    <w:abstractNumId w:val="22"/>
  </w:num>
  <w:num w:numId="28">
    <w:abstractNumId w:val="2"/>
  </w:num>
  <w:num w:numId="29">
    <w:abstractNumId w:val="18"/>
  </w:num>
  <w:num w:numId="30">
    <w:abstractNumId w:val="6"/>
  </w:num>
  <w:num w:numId="31">
    <w:abstractNumId w:val="14"/>
  </w:num>
  <w:num w:numId="32">
    <w:abstractNumId w:val="3"/>
  </w:num>
  <w:num w:numId="33">
    <w:abstractNumId w:val="32"/>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C9B"/>
    <w:rsid w:val="00011EE9"/>
    <w:rsid w:val="00012679"/>
    <w:rsid w:val="00015CF8"/>
    <w:rsid w:val="000169FB"/>
    <w:rsid w:val="00021B86"/>
    <w:rsid w:val="000225B2"/>
    <w:rsid w:val="00023378"/>
    <w:rsid w:val="00024C7E"/>
    <w:rsid w:val="000327A1"/>
    <w:rsid w:val="000454D9"/>
    <w:rsid w:val="0005039A"/>
    <w:rsid w:val="00052088"/>
    <w:rsid w:val="00052C34"/>
    <w:rsid w:val="000534CD"/>
    <w:rsid w:val="00064075"/>
    <w:rsid w:val="000652FA"/>
    <w:rsid w:val="0006642C"/>
    <w:rsid w:val="00067A42"/>
    <w:rsid w:val="00067EDE"/>
    <w:rsid w:val="00070051"/>
    <w:rsid w:val="00072583"/>
    <w:rsid w:val="00072CC4"/>
    <w:rsid w:val="00077D39"/>
    <w:rsid w:val="00087D0B"/>
    <w:rsid w:val="00095235"/>
    <w:rsid w:val="000A149B"/>
    <w:rsid w:val="000A1D14"/>
    <w:rsid w:val="000B3758"/>
    <w:rsid w:val="000B49A3"/>
    <w:rsid w:val="000C411D"/>
    <w:rsid w:val="000D6613"/>
    <w:rsid w:val="000E2078"/>
    <w:rsid w:val="000E3003"/>
    <w:rsid w:val="000E69B1"/>
    <w:rsid w:val="000F3D97"/>
    <w:rsid w:val="00101629"/>
    <w:rsid w:val="00102BBD"/>
    <w:rsid w:val="00104347"/>
    <w:rsid w:val="001046C3"/>
    <w:rsid w:val="00114B02"/>
    <w:rsid w:val="00114B5B"/>
    <w:rsid w:val="00117B58"/>
    <w:rsid w:val="001225D6"/>
    <w:rsid w:val="00126175"/>
    <w:rsid w:val="00126DC7"/>
    <w:rsid w:val="00130A40"/>
    <w:rsid w:val="0013314C"/>
    <w:rsid w:val="0013391B"/>
    <w:rsid w:val="00135642"/>
    <w:rsid w:val="00140B80"/>
    <w:rsid w:val="00143988"/>
    <w:rsid w:val="00143D73"/>
    <w:rsid w:val="001479CA"/>
    <w:rsid w:val="001508E6"/>
    <w:rsid w:val="001553F3"/>
    <w:rsid w:val="00155A68"/>
    <w:rsid w:val="00164AB7"/>
    <w:rsid w:val="00165C91"/>
    <w:rsid w:val="00166090"/>
    <w:rsid w:val="00176015"/>
    <w:rsid w:val="00177219"/>
    <w:rsid w:val="00182082"/>
    <w:rsid w:val="00182A94"/>
    <w:rsid w:val="0018438D"/>
    <w:rsid w:val="001970D3"/>
    <w:rsid w:val="001A16E3"/>
    <w:rsid w:val="001A534D"/>
    <w:rsid w:val="001A788F"/>
    <w:rsid w:val="001B57B8"/>
    <w:rsid w:val="001B788E"/>
    <w:rsid w:val="001C1E38"/>
    <w:rsid w:val="001C4067"/>
    <w:rsid w:val="001C40F0"/>
    <w:rsid w:val="001D0AF9"/>
    <w:rsid w:val="001D0D1B"/>
    <w:rsid w:val="001D43B8"/>
    <w:rsid w:val="001D4551"/>
    <w:rsid w:val="001E0FCC"/>
    <w:rsid w:val="001E35D8"/>
    <w:rsid w:val="001E4239"/>
    <w:rsid w:val="001E6466"/>
    <w:rsid w:val="001F2096"/>
    <w:rsid w:val="001F5055"/>
    <w:rsid w:val="001F6491"/>
    <w:rsid w:val="001F7008"/>
    <w:rsid w:val="00200356"/>
    <w:rsid w:val="00202B24"/>
    <w:rsid w:val="00202F85"/>
    <w:rsid w:val="0021013F"/>
    <w:rsid w:val="00213F67"/>
    <w:rsid w:val="0021452E"/>
    <w:rsid w:val="00216651"/>
    <w:rsid w:val="00216D5E"/>
    <w:rsid w:val="00221DAA"/>
    <w:rsid w:val="00223D46"/>
    <w:rsid w:val="00223EEC"/>
    <w:rsid w:val="00223F24"/>
    <w:rsid w:val="002274A4"/>
    <w:rsid w:val="00230B0E"/>
    <w:rsid w:val="00231228"/>
    <w:rsid w:val="00233AAF"/>
    <w:rsid w:val="002379CD"/>
    <w:rsid w:val="00240B9D"/>
    <w:rsid w:val="0024124D"/>
    <w:rsid w:val="00241749"/>
    <w:rsid w:val="002577DE"/>
    <w:rsid w:val="00277378"/>
    <w:rsid w:val="00281B77"/>
    <w:rsid w:val="00282FBF"/>
    <w:rsid w:val="00284001"/>
    <w:rsid w:val="00286952"/>
    <w:rsid w:val="00287EA5"/>
    <w:rsid w:val="002937FC"/>
    <w:rsid w:val="002A40D2"/>
    <w:rsid w:val="002B0CC1"/>
    <w:rsid w:val="002B692F"/>
    <w:rsid w:val="002C2EC7"/>
    <w:rsid w:val="002C44CC"/>
    <w:rsid w:val="002C5F53"/>
    <w:rsid w:val="002D2D1A"/>
    <w:rsid w:val="002E50AB"/>
    <w:rsid w:val="002F1674"/>
    <w:rsid w:val="002F1C20"/>
    <w:rsid w:val="002F3173"/>
    <w:rsid w:val="002F3F07"/>
    <w:rsid w:val="002F5DAB"/>
    <w:rsid w:val="002F630B"/>
    <w:rsid w:val="002F7791"/>
    <w:rsid w:val="003032B2"/>
    <w:rsid w:val="00305EF2"/>
    <w:rsid w:val="003214B9"/>
    <w:rsid w:val="00325BC7"/>
    <w:rsid w:val="003261E9"/>
    <w:rsid w:val="003273B5"/>
    <w:rsid w:val="0033023C"/>
    <w:rsid w:val="00332F9B"/>
    <w:rsid w:val="003405E9"/>
    <w:rsid w:val="00341420"/>
    <w:rsid w:val="00355AB7"/>
    <w:rsid w:val="003662E9"/>
    <w:rsid w:val="00370920"/>
    <w:rsid w:val="00374EFC"/>
    <w:rsid w:val="003833B2"/>
    <w:rsid w:val="003838C5"/>
    <w:rsid w:val="003864E4"/>
    <w:rsid w:val="00392EA7"/>
    <w:rsid w:val="003A059C"/>
    <w:rsid w:val="003A0639"/>
    <w:rsid w:val="003A5B31"/>
    <w:rsid w:val="003A6F31"/>
    <w:rsid w:val="003B168B"/>
    <w:rsid w:val="003B369D"/>
    <w:rsid w:val="003B4265"/>
    <w:rsid w:val="003B694C"/>
    <w:rsid w:val="003C3476"/>
    <w:rsid w:val="003C6DF5"/>
    <w:rsid w:val="003D0738"/>
    <w:rsid w:val="003D164D"/>
    <w:rsid w:val="003D3EE4"/>
    <w:rsid w:val="003E1A81"/>
    <w:rsid w:val="003E247C"/>
    <w:rsid w:val="003E3892"/>
    <w:rsid w:val="003F1B40"/>
    <w:rsid w:val="003F6AD6"/>
    <w:rsid w:val="003F72B3"/>
    <w:rsid w:val="003F73E4"/>
    <w:rsid w:val="004001E8"/>
    <w:rsid w:val="00400687"/>
    <w:rsid w:val="00401BD6"/>
    <w:rsid w:val="00402685"/>
    <w:rsid w:val="0040652B"/>
    <w:rsid w:val="00406FDC"/>
    <w:rsid w:val="00406FEE"/>
    <w:rsid w:val="00410541"/>
    <w:rsid w:val="004200C3"/>
    <w:rsid w:val="004205CA"/>
    <w:rsid w:val="004214BD"/>
    <w:rsid w:val="00422377"/>
    <w:rsid w:val="00425A42"/>
    <w:rsid w:val="0042712D"/>
    <w:rsid w:val="00434C72"/>
    <w:rsid w:val="00436317"/>
    <w:rsid w:val="00436EE5"/>
    <w:rsid w:val="00436F54"/>
    <w:rsid w:val="004423AC"/>
    <w:rsid w:val="004434DC"/>
    <w:rsid w:val="00444B4F"/>
    <w:rsid w:val="004478EA"/>
    <w:rsid w:val="00450100"/>
    <w:rsid w:val="00452C3F"/>
    <w:rsid w:val="00454199"/>
    <w:rsid w:val="004578FB"/>
    <w:rsid w:val="00461E7D"/>
    <w:rsid w:val="00477252"/>
    <w:rsid w:val="00482362"/>
    <w:rsid w:val="0048239E"/>
    <w:rsid w:val="004825F3"/>
    <w:rsid w:val="004843A9"/>
    <w:rsid w:val="0049093D"/>
    <w:rsid w:val="00491B4A"/>
    <w:rsid w:val="00494393"/>
    <w:rsid w:val="00494BA2"/>
    <w:rsid w:val="00496935"/>
    <w:rsid w:val="00497A86"/>
    <w:rsid w:val="00497E3D"/>
    <w:rsid w:val="004B17D0"/>
    <w:rsid w:val="004C0DD6"/>
    <w:rsid w:val="004C4276"/>
    <w:rsid w:val="004D338F"/>
    <w:rsid w:val="004D346D"/>
    <w:rsid w:val="004D4281"/>
    <w:rsid w:val="004D466B"/>
    <w:rsid w:val="004D6E47"/>
    <w:rsid w:val="004E0D31"/>
    <w:rsid w:val="004E0EDB"/>
    <w:rsid w:val="004E38EC"/>
    <w:rsid w:val="004E761D"/>
    <w:rsid w:val="004F4CC4"/>
    <w:rsid w:val="004F5465"/>
    <w:rsid w:val="00507492"/>
    <w:rsid w:val="00512366"/>
    <w:rsid w:val="00512394"/>
    <w:rsid w:val="005142EC"/>
    <w:rsid w:val="005163F1"/>
    <w:rsid w:val="00516527"/>
    <w:rsid w:val="00516ECA"/>
    <w:rsid w:val="00517147"/>
    <w:rsid w:val="005205DC"/>
    <w:rsid w:val="00520919"/>
    <w:rsid w:val="0052271E"/>
    <w:rsid w:val="005236BB"/>
    <w:rsid w:val="0052677C"/>
    <w:rsid w:val="0052691C"/>
    <w:rsid w:val="00526B0A"/>
    <w:rsid w:val="00530493"/>
    <w:rsid w:val="00530821"/>
    <w:rsid w:val="00531492"/>
    <w:rsid w:val="00533A45"/>
    <w:rsid w:val="00537F47"/>
    <w:rsid w:val="005439A7"/>
    <w:rsid w:val="00551DC8"/>
    <w:rsid w:val="00555BB0"/>
    <w:rsid w:val="005561B7"/>
    <w:rsid w:val="005562A7"/>
    <w:rsid w:val="00560346"/>
    <w:rsid w:val="005630FB"/>
    <w:rsid w:val="00563A9D"/>
    <w:rsid w:val="00565B4B"/>
    <w:rsid w:val="005664B1"/>
    <w:rsid w:val="005710D3"/>
    <w:rsid w:val="00574802"/>
    <w:rsid w:val="00576238"/>
    <w:rsid w:val="00582885"/>
    <w:rsid w:val="00583A73"/>
    <w:rsid w:val="00584AB1"/>
    <w:rsid w:val="00587C47"/>
    <w:rsid w:val="005909B2"/>
    <w:rsid w:val="00594C29"/>
    <w:rsid w:val="00594FA0"/>
    <w:rsid w:val="0059505C"/>
    <w:rsid w:val="005956D2"/>
    <w:rsid w:val="005966FD"/>
    <w:rsid w:val="00597D3C"/>
    <w:rsid w:val="005A0B88"/>
    <w:rsid w:val="005A16BF"/>
    <w:rsid w:val="005A368E"/>
    <w:rsid w:val="005A42E7"/>
    <w:rsid w:val="005B11E0"/>
    <w:rsid w:val="005B28A0"/>
    <w:rsid w:val="005B3512"/>
    <w:rsid w:val="005B3518"/>
    <w:rsid w:val="005B58AE"/>
    <w:rsid w:val="005C32A7"/>
    <w:rsid w:val="005C3FE2"/>
    <w:rsid w:val="005C47EA"/>
    <w:rsid w:val="005C5416"/>
    <w:rsid w:val="005D0CDB"/>
    <w:rsid w:val="005D2E00"/>
    <w:rsid w:val="005D451A"/>
    <w:rsid w:val="005E2DEF"/>
    <w:rsid w:val="005E3200"/>
    <w:rsid w:val="005E5C38"/>
    <w:rsid w:val="005F1E7F"/>
    <w:rsid w:val="005F4D4E"/>
    <w:rsid w:val="005F56F4"/>
    <w:rsid w:val="005F7779"/>
    <w:rsid w:val="00601FE8"/>
    <w:rsid w:val="00614BDC"/>
    <w:rsid w:val="006215DB"/>
    <w:rsid w:val="006222AF"/>
    <w:rsid w:val="006415B4"/>
    <w:rsid w:val="00644FBA"/>
    <w:rsid w:val="00645271"/>
    <w:rsid w:val="00651B3F"/>
    <w:rsid w:val="00652306"/>
    <w:rsid w:val="00653A33"/>
    <w:rsid w:val="00653E92"/>
    <w:rsid w:val="006549B5"/>
    <w:rsid w:val="006610F1"/>
    <w:rsid w:val="00663817"/>
    <w:rsid w:val="0066556B"/>
    <w:rsid w:val="00670ECF"/>
    <w:rsid w:val="006727E6"/>
    <w:rsid w:val="00676337"/>
    <w:rsid w:val="00682B1E"/>
    <w:rsid w:val="00683CAB"/>
    <w:rsid w:val="00684141"/>
    <w:rsid w:val="00684BBA"/>
    <w:rsid w:val="0068781C"/>
    <w:rsid w:val="00691301"/>
    <w:rsid w:val="00691BEE"/>
    <w:rsid w:val="006967E4"/>
    <w:rsid w:val="006A459F"/>
    <w:rsid w:val="006A756D"/>
    <w:rsid w:val="006A7AD5"/>
    <w:rsid w:val="006B3093"/>
    <w:rsid w:val="006B36E6"/>
    <w:rsid w:val="006B489B"/>
    <w:rsid w:val="006C01C8"/>
    <w:rsid w:val="006C04FC"/>
    <w:rsid w:val="006C190A"/>
    <w:rsid w:val="006C3AB8"/>
    <w:rsid w:val="006C7456"/>
    <w:rsid w:val="006D2B16"/>
    <w:rsid w:val="006D61BF"/>
    <w:rsid w:val="006E12D4"/>
    <w:rsid w:val="006E2647"/>
    <w:rsid w:val="006E553E"/>
    <w:rsid w:val="006F21FB"/>
    <w:rsid w:val="00702FE5"/>
    <w:rsid w:val="007105D7"/>
    <w:rsid w:val="00711825"/>
    <w:rsid w:val="007123E6"/>
    <w:rsid w:val="00715796"/>
    <w:rsid w:val="00715969"/>
    <w:rsid w:val="00720015"/>
    <w:rsid w:val="00720EF7"/>
    <w:rsid w:val="00724FD5"/>
    <w:rsid w:val="00725D7D"/>
    <w:rsid w:val="007272ED"/>
    <w:rsid w:val="007275CF"/>
    <w:rsid w:val="0073198D"/>
    <w:rsid w:val="00732150"/>
    <w:rsid w:val="00732FED"/>
    <w:rsid w:val="00735831"/>
    <w:rsid w:val="00743D7C"/>
    <w:rsid w:val="007452C1"/>
    <w:rsid w:val="00745830"/>
    <w:rsid w:val="00746EA1"/>
    <w:rsid w:val="00752959"/>
    <w:rsid w:val="00754D31"/>
    <w:rsid w:val="007574A9"/>
    <w:rsid w:val="0076029B"/>
    <w:rsid w:val="007614C0"/>
    <w:rsid w:val="00762C75"/>
    <w:rsid w:val="0077027A"/>
    <w:rsid w:val="00773852"/>
    <w:rsid w:val="007837AB"/>
    <w:rsid w:val="00783EC0"/>
    <w:rsid w:val="00792725"/>
    <w:rsid w:val="00795AA2"/>
    <w:rsid w:val="007A0B8D"/>
    <w:rsid w:val="007A1445"/>
    <w:rsid w:val="007A29CE"/>
    <w:rsid w:val="007A358D"/>
    <w:rsid w:val="007A511D"/>
    <w:rsid w:val="007B6DCD"/>
    <w:rsid w:val="007C38A3"/>
    <w:rsid w:val="007C5C60"/>
    <w:rsid w:val="007C7893"/>
    <w:rsid w:val="007D0FAD"/>
    <w:rsid w:val="007D2107"/>
    <w:rsid w:val="007D77ED"/>
    <w:rsid w:val="007E048F"/>
    <w:rsid w:val="007E1FED"/>
    <w:rsid w:val="007E4801"/>
    <w:rsid w:val="007F0100"/>
    <w:rsid w:val="007F1B47"/>
    <w:rsid w:val="0080063E"/>
    <w:rsid w:val="00801D10"/>
    <w:rsid w:val="008054D3"/>
    <w:rsid w:val="008066E8"/>
    <w:rsid w:val="00806BE5"/>
    <w:rsid w:val="00814A61"/>
    <w:rsid w:val="00814AA4"/>
    <w:rsid w:val="00815F03"/>
    <w:rsid w:val="00824EC5"/>
    <w:rsid w:val="0082645C"/>
    <w:rsid w:val="00826809"/>
    <w:rsid w:val="008275BE"/>
    <w:rsid w:val="008311BF"/>
    <w:rsid w:val="00832F52"/>
    <w:rsid w:val="008332CC"/>
    <w:rsid w:val="008379A5"/>
    <w:rsid w:val="0084541C"/>
    <w:rsid w:val="00846DDF"/>
    <w:rsid w:val="00850CDA"/>
    <w:rsid w:val="00851D06"/>
    <w:rsid w:val="008639C2"/>
    <w:rsid w:val="00864B6E"/>
    <w:rsid w:val="008658C9"/>
    <w:rsid w:val="00870E13"/>
    <w:rsid w:val="0087285F"/>
    <w:rsid w:val="00873AEA"/>
    <w:rsid w:val="008757A1"/>
    <w:rsid w:val="00880668"/>
    <w:rsid w:val="00882CF8"/>
    <w:rsid w:val="008839E6"/>
    <w:rsid w:val="00890096"/>
    <w:rsid w:val="00891138"/>
    <w:rsid w:val="00892EF6"/>
    <w:rsid w:val="0089362F"/>
    <w:rsid w:val="00897830"/>
    <w:rsid w:val="008A4BA0"/>
    <w:rsid w:val="008A5E64"/>
    <w:rsid w:val="008A6540"/>
    <w:rsid w:val="008B2F7D"/>
    <w:rsid w:val="008B5AEE"/>
    <w:rsid w:val="008B5B2F"/>
    <w:rsid w:val="008C0712"/>
    <w:rsid w:val="008C162B"/>
    <w:rsid w:val="008C278F"/>
    <w:rsid w:val="008C34FF"/>
    <w:rsid w:val="008C6906"/>
    <w:rsid w:val="008D1FCD"/>
    <w:rsid w:val="008D2FFA"/>
    <w:rsid w:val="008D34A8"/>
    <w:rsid w:val="008D3A30"/>
    <w:rsid w:val="008E3F99"/>
    <w:rsid w:val="008E4ABB"/>
    <w:rsid w:val="008F0BAC"/>
    <w:rsid w:val="008F15D7"/>
    <w:rsid w:val="008F618F"/>
    <w:rsid w:val="00900FA5"/>
    <w:rsid w:val="00904E4C"/>
    <w:rsid w:val="00911EA7"/>
    <w:rsid w:val="00913B1B"/>
    <w:rsid w:val="009202B7"/>
    <w:rsid w:val="00920A02"/>
    <w:rsid w:val="00921216"/>
    <w:rsid w:val="00921D48"/>
    <w:rsid w:val="00933D36"/>
    <w:rsid w:val="00934A22"/>
    <w:rsid w:val="009363A8"/>
    <w:rsid w:val="00940FAF"/>
    <w:rsid w:val="00942487"/>
    <w:rsid w:val="009435EB"/>
    <w:rsid w:val="00943CBE"/>
    <w:rsid w:val="00944110"/>
    <w:rsid w:val="00945697"/>
    <w:rsid w:val="00951D6D"/>
    <w:rsid w:val="00955F36"/>
    <w:rsid w:val="00961C56"/>
    <w:rsid w:val="0096246E"/>
    <w:rsid w:val="0096458B"/>
    <w:rsid w:val="00964D7A"/>
    <w:rsid w:val="00975602"/>
    <w:rsid w:val="00982B82"/>
    <w:rsid w:val="0098565D"/>
    <w:rsid w:val="009861CE"/>
    <w:rsid w:val="009901BC"/>
    <w:rsid w:val="009903D5"/>
    <w:rsid w:val="009906ED"/>
    <w:rsid w:val="00994EAD"/>
    <w:rsid w:val="009A1C9B"/>
    <w:rsid w:val="009A35ED"/>
    <w:rsid w:val="009A3A68"/>
    <w:rsid w:val="009A4158"/>
    <w:rsid w:val="009A4CB3"/>
    <w:rsid w:val="009A6065"/>
    <w:rsid w:val="009A6A75"/>
    <w:rsid w:val="009B3466"/>
    <w:rsid w:val="009B37EA"/>
    <w:rsid w:val="009B3D3A"/>
    <w:rsid w:val="009B4255"/>
    <w:rsid w:val="009B48A3"/>
    <w:rsid w:val="009B5A88"/>
    <w:rsid w:val="009C0550"/>
    <w:rsid w:val="009C3B3D"/>
    <w:rsid w:val="009C3BC6"/>
    <w:rsid w:val="009C5A3C"/>
    <w:rsid w:val="009D25F8"/>
    <w:rsid w:val="009E1F5C"/>
    <w:rsid w:val="009F4BAE"/>
    <w:rsid w:val="00A027C7"/>
    <w:rsid w:val="00A13191"/>
    <w:rsid w:val="00A15B44"/>
    <w:rsid w:val="00A2428B"/>
    <w:rsid w:val="00A327DC"/>
    <w:rsid w:val="00A40D79"/>
    <w:rsid w:val="00A41D2A"/>
    <w:rsid w:val="00A42FFC"/>
    <w:rsid w:val="00A52117"/>
    <w:rsid w:val="00A71EE4"/>
    <w:rsid w:val="00A7253F"/>
    <w:rsid w:val="00A7584C"/>
    <w:rsid w:val="00A761B3"/>
    <w:rsid w:val="00A77C1C"/>
    <w:rsid w:val="00A81138"/>
    <w:rsid w:val="00A84474"/>
    <w:rsid w:val="00A85877"/>
    <w:rsid w:val="00A872A6"/>
    <w:rsid w:val="00AB1474"/>
    <w:rsid w:val="00AB4FC0"/>
    <w:rsid w:val="00AB7293"/>
    <w:rsid w:val="00AC11B7"/>
    <w:rsid w:val="00AC1E1E"/>
    <w:rsid w:val="00AC492D"/>
    <w:rsid w:val="00AD378A"/>
    <w:rsid w:val="00AD5708"/>
    <w:rsid w:val="00AE2359"/>
    <w:rsid w:val="00AF0E08"/>
    <w:rsid w:val="00AF43B2"/>
    <w:rsid w:val="00AF4D8D"/>
    <w:rsid w:val="00AF6899"/>
    <w:rsid w:val="00B0142C"/>
    <w:rsid w:val="00B01EE8"/>
    <w:rsid w:val="00B032BE"/>
    <w:rsid w:val="00B035D7"/>
    <w:rsid w:val="00B128FF"/>
    <w:rsid w:val="00B202DD"/>
    <w:rsid w:val="00B25340"/>
    <w:rsid w:val="00B264C5"/>
    <w:rsid w:val="00B27021"/>
    <w:rsid w:val="00B35A24"/>
    <w:rsid w:val="00B375FA"/>
    <w:rsid w:val="00B467C8"/>
    <w:rsid w:val="00B46E7C"/>
    <w:rsid w:val="00B52CB0"/>
    <w:rsid w:val="00B53398"/>
    <w:rsid w:val="00B55FE3"/>
    <w:rsid w:val="00B576FC"/>
    <w:rsid w:val="00B615FF"/>
    <w:rsid w:val="00B64A41"/>
    <w:rsid w:val="00B73654"/>
    <w:rsid w:val="00B75A7A"/>
    <w:rsid w:val="00B773F8"/>
    <w:rsid w:val="00B83BEF"/>
    <w:rsid w:val="00B94F4D"/>
    <w:rsid w:val="00B95DBC"/>
    <w:rsid w:val="00B972D6"/>
    <w:rsid w:val="00BA303A"/>
    <w:rsid w:val="00BA3ABE"/>
    <w:rsid w:val="00BB2059"/>
    <w:rsid w:val="00BB4421"/>
    <w:rsid w:val="00BB4A86"/>
    <w:rsid w:val="00BB7EC6"/>
    <w:rsid w:val="00BC16F5"/>
    <w:rsid w:val="00BC5336"/>
    <w:rsid w:val="00BC65CB"/>
    <w:rsid w:val="00BD0584"/>
    <w:rsid w:val="00BD07BD"/>
    <w:rsid w:val="00BD327E"/>
    <w:rsid w:val="00BD7484"/>
    <w:rsid w:val="00BD766D"/>
    <w:rsid w:val="00BE18CC"/>
    <w:rsid w:val="00BE23BF"/>
    <w:rsid w:val="00BE325F"/>
    <w:rsid w:val="00BE4124"/>
    <w:rsid w:val="00BE7656"/>
    <w:rsid w:val="00BF24F6"/>
    <w:rsid w:val="00BF282C"/>
    <w:rsid w:val="00BF436B"/>
    <w:rsid w:val="00C00651"/>
    <w:rsid w:val="00C10491"/>
    <w:rsid w:val="00C11F31"/>
    <w:rsid w:val="00C12BEB"/>
    <w:rsid w:val="00C17F6D"/>
    <w:rsid w:val="00C20E4D"/>
    <w:rsid w:val="00C22855"/>
    <w:rsid w:val="00C2332B"/>
    <w:rsid w:val="00C23F08"/>
    <w:rsid w:val="00C2533E"/>
    <w:rsid w:val="00C308EE"/>
    <w:rsid w:val="00C30D6B"/>
    <w:rsid w:val="00C331C3"/>
    <w:rsid w:val="00C33B5C"/>
    <w:rsid w:val="00C36395"/>
    <w:rsid w:val="00C45980"/>
    <w:rsid w:val="00C46AF1"/>
    <w:rsid w:val="00C4799B"/>
    <w:rsid w:val="00C50C3C"/>
    <w:rsid w:val="00C50FAD"/>
    <w:rsid w:val="00C520A9"/>
    <w:rsid w:val="00C541C9"/>
    <w:rsid w:val="00C54F73"/>
    <w:rsid w:val="00C65905"/>
    <w:rsid w:val="00C65F4D"/>
    <w:rsid w:val="00C721BD"/>
    <w:rsid w:val="00C7234B"/>
    <w:rsid w:val="00C7483B"/>
    <w:rsid w:val="00C76B7B"/>
    <w:rsid w:val="00C808B3"/>
    <w:rsid w:val="00C82A8D"/>
    <w:rsid w:val="00C84CDA"/>
    <w:rsid w:val="00C96DA5"/>
    <w:rsid w:val="00CA26BC"/>
    <w:rsid w:val="00CA5287"/>
    <w:rsid w:val="00CA68BE"/>
    <w:rsid w:val="00CB5C00"/>
    <w:rsid w:val="00CC058F"/>
    <w:rsid w:val="00CC0F97"/>
    <w:rsid w:val="00CC22F5"/>
    <w:rsid w:val="00CD1AA7"/>
    <w:rsid w:val="00CD1FD8"/>
    <w:rsid w:val="00CE3431"/>
    <w:rsid w:val="00CF1963"/>
    <w:rsid w:val="00CF258E"/>
    <w:rsid w:val="00D07BAD"/>
    <w:rsid w:val="00D13B3E"/>
    <w:rsid w:val="00D213BF"/>
    <w:rsid w:val="00D30103"/>
    <w:rsid w:val="00D3356F"/>
    <w:rsid w:val="00D3433F"/>
    <w:rsid w:val="00D37F7C"/>
    <w:rsid w:val="00D44E59"/>
    <w:rsid w:val="00D45934"/>
    <w:rsid w:val="00D45B4F"/>
    <w:rsid w:val="00D47645"/>
    <w:rsid w:val="00D47EF1"/>
    <w:rsid w:val="00D51D2A"/>
    <w:rsid w:val="00D5543C"/>
    <w:rsid w:val="00D5689C"/>
    <w:rsid w:val="00D56B42"/>
    <w:rsid w:val="00D614EC"/>
    <w:rsid w:val="00D70B95"/>
    <w:rsid w:val="00D7137E"/>
    <w:rsid w:val="00D714B5"/>
    <w:rsid w:val="00D71E53"/>
    <w:rsid w:val="00D75244"/>
    <w:rsid w:val="00D777D3"/>
    <w:rsid w:val="00D82427"/>
    <w:rsid w:val="00D85F79"/>
    <w:rsid w:val="00D86A58"/>
    <w:rsid w:val="00D870CE"/>
    <w:rsid w:val="00D9438D"/>
    <w:rsid w:val="00DA2A9A"/>
    <w:rsid w:val="00DA31E4"/>
    <w:rsid w:val="00DA4E77"/>
    <w:rsid w:val="00DA6A6E"/>
    <w:rsid w:val="00DA6AE7"/>
    <w:rsid w:val="00DA7A95"/>
    <w:rsid w:val="00DB0121"/>
    <w:rsid w:val="00DB7CEE"/>
    <w:rsid w:val="00DC2BE4"/>
    <w:rsid w:val="00DC504A"/>
    <w:rsid w:val="00DC7282"/>
    <w:rsid w:val="00DD2283"/>
    <w:rsid w:val="00DD355E"/>
    <w:rsid w:val="00DD5097"/>
    <w:rsid w:val="00DE4DD7"/>
    <w:rsid w:val="00DE5340"/>
    <w:rsid w:val="00DE5908"/>
    <w:rsid w:val="00DF01D4"/>
    <w:rsid w:val="00DF4679"/>
    <w:rsid w:val="00DF6EFC"/>
    <w:rsid w:val="00E12E30"/>
    <w:rsid w:val="00E133C0"/>
    <w:rsid w:val="00E16350"/>
    <w:rsid w:val="00E2013F"/>
    <w:rsid w:val="00E20E9D"/>
    <w:rsid w:val="00E20F98"/>
    <w:rsid w:val="00E25E69"/>
    <w:rsid w:val="00E3201C"/>
    <w:rsid w:val="00E32740"/>
    <w:rsid w:val="00E3283B"/>
    <w:rsid w:val="00E353A3"/>
    <w:rsid w:val="00E40417"/>
    <w:rsid w:val="00E4046E"/>
    <w:rsid w:val="00E451DB"/>
    <w:rsid w:val="00E452E1"/>
    <w:rsid w:val="00E47C50"/>
    <w:rsid w:val="00E57566"/>
    <w:rsid w:val="00E62013"/>
    <w:rsid w:val="00E6278D"/>
    <w:rsid w:val="00E65C1B"/>
    <w:rsid w:val="00E71F88"/>
    <w:rsid w:val="00E748F6"/>
    <w:rsid w:val="00E75D56"/>
    <w:rsid w:val="00E80A4E"/>
    <w:rsid w:val="00E80C7C"/>
    <w:rsid w:val="00E81732"/>
    <w:rsid w:val="00E90158"/>
    <w:rsid w:val="00E941CE"/>
    <w:rsid w:val="00E95E20"/>
    <w:rsid w:val="00E9698B"/>
    <w:rsid w:val="00EA0CEB"/>
    <w:rsid w:val="00EA0DEE"/>
    <w:rsid w:val="00EA6402"/>
    <w:rsid w:val="00EC2E21"/>
    <w:rsid w:val="00EC31C2"/>
    <w:rsid w:val="00EC5D2B"/>
    <w:rsid w:val="00ED06EE"/>
    <w:rsid w:val="00ED3460"/>
    <w:rsid w:val="00ED384D"/>
    <w:rsid w:val="00ED4B58"/>
    <w:rsid w:val="00ED718B"/>
    <w:rsid w:val="00ED7F82"/>
    <w:rsid w:val="00EE048C"/>
    <w:rsid w:val="00EE1194"/>
    <w:rsid w:val="00EE1BF5"/>
    <w:rsid w:val="00EE5C00"/>
    <w:rsid w:val="00EE6848"/>
    <w:rsid w:val="00EF103F"/>
    <w:rsid w:val="00EF21E6"/>
    <w:rsid w:val="00EF3CE8"/>
    <w:rsid w:val="00EF67F8"/>
    <w:rsid w:val="00F01788"/>
    <w:rsid w:val="00F02B77"/>
    <w:rsid w:val="00F03EAA"/>
    <w:rsid w:val="00F03FF9"/>
    <w:rsid w:val="00F05189"/>
    <w:rsid w:val="00F108EE"/>
    <w:rsid w:val="00F155D0"/>
    <w:rsid w:val="00F2175E"/>
    <w:rsid w:val="00F2286E"/>
    <w:rsid w:val="00F303D1"/>
    <w:rsid w:val="00F3253A"/>
    <w:rsid w:val="00F329E0"/>
    <w:rsid w:val="00F330F5"/>
    <w:rsid w:val="00F35FDC"/>
    <w:rsid w:val="00F47AF6"/>
    <w:rsid w:val="00F54AFF"/>
    <w:rsid w:val="00F6043B"/>
    <w:rsid w:val="00F621A2"/>
    <w:rsid w:val="00F652C0"/>
    <w:rsid w:val="00F6772A"/>
    <w:rsid w:val="00F71B92"/>
    <w:rsid w:val="00F7372C"/>
    <w:rsid w:val="00F833E1"/>
    <w:rsid w:val="00F87019"/>
    <w:rsid w:val="00F8708E"/>
    <w:rsid w:val="00F946F0"/>
    <w:rsid w:val="00F9573D"/>
    <w:rsid w:val="00FA07B5"/>
    <w:rsid w:val="00FA52EC"/>
    <w:rsid w:val="00FA6078"/>
    <w:rsid w:val="00FA66B4"/>
    <w:rsid w:val="00FA79F8"/>
    <w:rsid w:val="00FB1784"/>
    <w:rsid w:val="00FB471C"/>
    <w:rsid w:val="00FC1088"/>
    <w:rsid w:val="00FD1BD5"/>
    <w:rsid w:val="00FD26B8"/>
    <w:rsid w:val="00FD3311"/>
    <w:rsid w:val="00FD3FA6"/>
    <w:rsid w:val="00FD5804"/>
    <w:rsid w:val="00FD74BA"/>
    <w:rsid w:val="00FD765C"/>
    <w:rsid w:val="00FD7C4C"/>
    <w:rsid w:val="00FE450B"/>
    <w:rsid w:val="00FE709C"/>
    <w:rsid w:val="00FF0361"/>
    <w:rsid w:val="00FF0C44"/>
    <w:rsid w:val="00FF324E"/>
    <w:rsid w:val="00FF40EB"/>
    <w:rsid w:val="00FF4714"/>
    <w:rsid w:val="00FF4873"/>
    <w:rsid w:val="00FF75EF"/>
    <w:rsid w:val="00FF7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68C2"/>
  <w15:docId w15:val="{352C7EFE-015D-4F12-8DBB-12A99FE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1E0FCC"/>
  </w:style>
  <w:style w:type="paragraph" w:styleId="1">
    <w:name w:val="heading 1"/>
    <w:basedOn w:val="a0"/>
    <w:next w:val="a0"/>
    <w:link w:val="10"/>
    <w:uiPriority w:val="99"/>
    <w:qFormat/>
    <w:rsid w:val="00F71B92"/>
    <w:pPr>
      <w:keepNext/>
      <w:widowControl w:val="0"/>
      <w:adjustRightInd w:val="0"/>
      <w:spacing w:line="360" w:lineRule="atLeast"/>
      <w:jc w:val="center"/>
      <w:textAlignment w:val="baseline"/>
      <w:outlineLvl w:val="0"/>
    </w:pPr>
    <w:rPr>
      <w:rFonts w:eastAsia="Calibri"/>
      <w:b/>
      <w:sz w:val="24"/>
      <w:lang w:eastAsia="zh-CN"/>
    </w:rPr>
  </w:style>
  <w:style w:type="paragraph" w:styleId="2">
    <w:name w:val="heading 2"/>
    <w:basedOn w:val="a0"/>
    <w:next w:val="a0"/>
    <w:link w:val="20"/>
    <w:uiPriority w:val="9"/>
    <w:unhideWhenUsed/>
    <w:qFormat/>
    <w:rsid w:val="009202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qFormat/>
    <w:rsid w:val="00072583"/>
    <w:pPr>
      <w:keepNext/>
      <w:spacing w:before="240" w:after="60" w:line="276" w:lineRule="auto"/>
      <w:outlineLvl w:val="2"/>
    </w:pPr>
    <w:rPr>
      <w:rFonts w:ascii="Cambria" w:hAnsi="Cambria"/>
      <w:b/>
      <w:bCs/>
      <w:sz w:val="26"/>
      <w:szCs w:val="26"/>
      <w:lang w:eastAsia="en-US"/>
    </w:rPr>
  </w:style>
  <w:style w:type="paragraph" w:styleId="5">
    <w:name w:val="heading 5"/>
    <w:rsid w:val="001E0FCC"/>
    <w:pPr>
      <w:shd w:val="clear" w:color="auto" w:fill="FFFFFF"/>
      <w:spacing w:line="288" w:lineRule="exact"/>
      <w:ind w:left="283" w:right="2208" w:hanging="274"/>
      <w:outlineLvl w:val="4"/>
    </w:pPr>
    <w:rPr>
      <w:b/>
      <w:color w:val="000000"/>
      <w:sz w:val="24"/>
    </w:rPr>
  </w:style>
  <w:style w:type="paragraph" w:styleId="8">
    <w:name w:val="heading 8"/>
    <w:rsid w:val="001E0FCC"/>
    <w:pPr>
      <w:shd w:val="clear" w:color="auto" w:fill="FFFFFF"/>
      <w:spacing w:before="58"/>
      <w:ind w:left="288"/>
      <w:outlineLvl w:val="7"/>
    </w:pPr>
    <w:rPr>
      <w:b/>
      <w:color w:val="000000"/>
      <w:sz w:val="24"/>
    </w:rPr>
  </w:style>
  <w:style w:type="paragraph" w:styleId="9">
    <w:name w:val="heading 9"/>
    <w:rsid w:val="001E0FCC"/>
    <w:pPr>
      <w:spacing w:before="240" w:after="6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rsid w:val="001E0FCC"/>
    <w:rPr>
      <w:rFonts w:ascii="Tahoma" w:hAnsi="Tahoma"/>
      <w:sz w:val="16"/>
    </w:rPr>
  </w:style>
  <w:style w:type="paragraph" w:customStyle="1" w:styleId="a5">
    <w:name w:val="Знак"/>
    <w:rsid w:val="001E0FCC"/>
    <w:pPr>
      <w:spacing w:after="160" w:line="240" w:lineRule="exact"/>
    </w:pPr>
    <w:rPr>
      <w:rFonts w:ascii="Verdana" w:hAnsi="Verdana"/>
    </w:rPr>
  </w:style>
  <w:style w:type="paragraph" w:styleId="a6">
    <w:name w:val="Body Text"/>
    <w:link w:val="a7"/>
    <w:uiPriority w:val="99"/>
    <w:rsid w:val="001E0FCC"/>
    <w:rPr>
      <w:sz w:val="28"/>
    </w:rPr>
  </w:style>
  <w:style w:type="paragraph" w:styleId="21">
    <w:name w:val="Body Text 2"/>
    <w:rsid w:val="001E0FCC"/>
    <w:pPr>
      <w:spacing w:after="120" w:line="480" w:lineRule="auto"/>
    </w:pPr>
  </w:style>
  <w:style w:type="paragraph" w:customStyle="1" w:styleId="11">
    <w:name w:val="заголовок 1"/>
    <w:rsid w:val="001E0FCC"/>
    <w:pPr>
      <w:jc w:val="center"/>
    </w:pPr>
    <w:rPr>
      <w:b/>
      <w:sz w:val="24"/>
    </w:rPr>
  </w:style>
  <w:style w:type="paragraph" w:styleId="a8">
    <w:name w:val="Title"/>
    <w:qFormat/>
    <w:rsid w:val="001E0FCC"/>
    <w:pPr>
      <w:ind w:firstLine="340"/>
      <w:jc w:val="center"/>
    </w:pPr>
    <w:rPr>
      <w:b/>
      <w:sz w:val="24"/>
    </w:rPr>
  </w:style>
  <w:style w:type="paragraph" w:styleId="a9">
    <w:name w:val="footer"/>
    <w:link w:val="aa"/>
    <w:uiPriority w:val="99"/>
    <w:rsid w:val="001E0FCC"/>
  </w:style>
  <w:style w:type="paragraph" w:customStyle="1" w:styleId="22">
    <w:name w:val="заголовок 2"/>
    <w:rsid w:val="001E0FCC"/>
    <w:pPr>
      <w:jc w:val="center"/>
    </w:pPr>
    <w:rPr>
      <w:b/>
      <w:sz w:val="36"/>
    </w:rPr>
  </w:style>
  <w:style w:type="paragraph" w:styleId="ab">
    <w:name w:val="List Paragraph"/>
    <w:link w:val="ac"/>
    <w:uiPriority w:val="34"/>
    <w:qFormat/>
    <w:rsid w:val="001E0FCC"/>
    <w:pPr>
      <w:ind w:left="720"/>
    </w:pPr>
    <w:rPr>
      <w:sz w:val="24"/>
    </w:rPr>
  </w:style>
  <w:style w:type="paragraph" w:styleId="ad">
    <w:name w:val="Body Text Indent"/>
    <w:link w:val="ae"/>
    <w:rsid w:val="001E0FCC"/>
    <w:pPr>
      <w:spacing w:after="120"/>
      <w:ind w:left="283"/>
    </w:pPr>
  </w:style>
  <w:style w:type="paragraph" w:styleId="af">
    <w:name w:val="Normal (Web)"/>
    <w:uiPriority w:val="99"/>
    <w:rsid w:val="001E0FCC"/>
    <w:rPr>
      <w:sz w:val="24"/>
    </w:rPr>
  </w:style>
  <w:style w:type="paragraph" w:styleId="af0">
    <w:name w:val="footnote text"/>
    <w:link w:val="af1"/>
    <w:rsid w:val="001E0FCC"/>
  </w:style>
  <w:style w:type="paragraph" w:styleId="31">
    <w:name w:val="Body Text Indent 3"/>
    <w:basedOn w:val="a0"/>
    <w:link w:val="32"/>
    <w:unhideWhenUsed/>
    <w:rsid w:val="00072583"/>
    <w:pPr>
      <w:spacing w:after="120"/>
      <w:ind w:left="283"/>
    </w:pPr>
    <w:rPr>
      <w:sz w:val="16"/>
      <w:szCs w:val="16"/>
    </w:rPr>
  </w:style>
  <w:style w:type="character" w:customStyle="1" w:styleId="32">
    <w:name w:val="Основной текст с отступом 3 Знак"/>
    <w:basedOn w:val="a1"/>
    <w:link w:val="31"/>
    <w:rsid w:val="00072583"/>
    <w:rPr>
      <w:sz w:val="16"/>
      <w:szCs w:val="16"/>
    </w:rPr>
  </w:style>
  <w:style w:type="character" w:customStyle="1" w:styleId="30">
    <w:name w:val="Заголовок 3 Знак"/>
    <w:basedOn w:val="a1"/>
    <w:link w:val="3"/>
    <w:uiPriority w:val="9"/>
    <w:rsid w:val="00072583"/>
    <w:rPr>
      <w:rFonts w:ascii="Cambria" w:hAnsi="Cambria"/>
      <w:b/>
      <w:bCs/>
      <w:sz w:val="26"/>
      <w:szCs w:val="26"/>
      <w:lang w:eastAsia="en-US"/>
    </w:rPr>
  </w:style>
  <w:style w:type="character" w:styleId="af2">
    <w:name w:val="Hyperlink"/>
    <w:uiPriority w:val="99"/>
    <w:unhideWhenUsed/>
    <w:rsid w:val="00072583"/>
    <w:rPr>
      <w:color w:val="000000"/>
      <w:u w:val="single"/>
    </w:rPr>
  </w:style>
  <w:style w:type="character" w:styleId="af3">
    <w:name w:val="Strong"/>
    <w:uiPriority w:val="22"/>
    <w:qFormat/>
    <w:rsid w:val="00072583"/>
    <w:rPr>
      <w:b/>
      <w:bCs/>
    </w:rPr>
  </w:style>
  <w:style w:type="paragraph" w:customStyle="1" w:styleId="ConsPlusNormal">
    <w:name w:val="ConsPlusNormal"/>
    <w:rsid w:val="00072583"/>
    <w:pPr>
      <w:widowControl w:val="0"/>
      <w:autoSpaceDE w:val="0"/>
      <w:autoSpaceDN w:val="0"/>
      <w:adjustRightInd w:val="0"/>
      <w:ind w:firstLine="720"/>
    </w:pPr>
    <w:rPr>
      <w:rFonts w:ascii="Arial" w:hAnsi="Arial" w:cs="Arial"/>
    </w:rPr>
  </w:style>
  <w:style w:type="paragraph" w:styleId="23">
    <w:name w:val="Body Text Indent 2"/>
    <w:basedOn w:val="a0"/>
    <w:link w:val="24"/>
    <w:uiPriority w:val="99"/>
    <w:semiHidden/>
    <w:unhideWhenUsed/>
    <w:rsid w:val="00072583"/>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1"/>
    <w:link w:val="23"/>
    <w:uiPriority w:val="99"/>
    <w:semiHidden/>
    <w:rsid w:val="00072583"/>
    <w:rPr>
      <w:rFonts w:ascii="Calibri" w:hAnsi="Calibri"/>
      <w:sz w:val="22"/>
      <w:szCs w:val="22"/>
      <w:lang w:eastAsia="en-US"/>
    </w:rPr>
  </w:style>
  <w:style w:type="paragraph" w:customStyle="1" w:styleId="details-authors">
    <w:name w:val="details-authors"/>
    <w:basedOn w:val="a0"/>
    <w:rsid w:val="00072583"/>
    <w:pPr>
      <w:spacing w:before="100" w:beforeAutospacing="1" w:after="100" w:afterAutospacing="1"/>
    </w:pPr>
    <w:rPr>
      <w:sz w:val="24"/>
      <w:szCs w:val="24"/>
    </w:rPr>
  </w:style>
  <w:style w:type="character" w:customStyle="1" w:styleId="nowrap">
    <w:name w:val="nowrap"/>
    <w:rsid w:val="00072583"/>
  </w:style>
  <w:style w:type="character" w:customStyle="1" w:styleId="apple-converted-space">
    <w:name w:val="apple-converted-space"/>
    <w:rsid w:val="00072583"/>
  </w:style>
  <w:style w:type="character" w:customStyle="1" w:styleId="10">
    <w:name w:val="Заголовок 1 Знак"/>
    <w:basedOn w:val="a1"/>
    <w:link w:val="1"/>
    <w:uiPriority w:val="9"/>
    <w:rsid w:val="00F71B92"/>
    <w:rPr>
      <w:rFonts w:eastAsia="Calibri"/>
      <w:b/>
      <w:sz w:val="24"/>
      <w:lang w:eastAsia="zh-CN"/>
    </w:rPr>
  </w:style>
  <w:style w:type="character" w:customStyle="1" w:styleId="ae">
    <w:name w:val="Основной текст с отступом Знак"/>
    <w:basedOn w:val="a1"/>
    <w:link w:val="ad"/>
    <w:rsid w:val="008A6540"/>
  </w:style>
  <w:style w:type="table" w:styleId="af4">
    <w:name w:val="Table Grid"/>
    <w:basedOn w:val="a2"/>
    <w:uiPriority w:val="59"/>
    <w:rsid w:val="008A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1"/>
    <w:uiPriority w:val="20"/>
    <w:qFormat/>
    <w:rsid w:val="008A6540"/>
    <w:rPr>
      <w:i/>
      <w:iCs/>
    </w:rPr>
  </w:style>
  <w:style w:type="character" w:customStyle="1" w:styleId="a7">
    <w:name w:val="Основной текст Знак"/>
    <w:basedOn w:val="a1"/>
    <w:link w:val="a6"/>
    <w:uiPriority w:val="99"/>
    <w:rsid w:val="008A6540"/>
    <w:rPr>
      <w:sz w:val="28"/>
    </w:rPr>
  </w:style>
  <w:style w:type="paragraph" w:customStyle="1" w:styleId="110">
    <w:name w:val="110"/>
    <w:basedOn w:val="a0"/>
    <w:rsid w:val="008A6540"/>
    <w:pPr>
      <w:spacing w:before="100" w:beforeAutospacing="1" w:after="100" w:afterAutospacing="1"/>
    </w:pPr>
    <w:rPr>
      <w:sz w:val="24"/>
      <w:szCs w:val="24"/>
    </w:rPr>
  </w:style>
  <w:style w:type="paragraph" w:customStyle="1" w:styleId="33">
    <w:name w:val="3"/>
    <w:basedOn w:val="a0"/>
    <w:rsid w:val="008A6540"/>
    <w:pPr>
      <w:spacing w:before="100" w:beforeAutospacing="1" w:after="100" w:afterAutospacing="1"/>
    </w:pPr>
    <w:rPr>
      <w:sz w:val="24"/>
      <w:szCs w:val="24"/>
    </w:rPr>
  </w:style>
  <w:style w:type="paragraph" w:styleId="af6">
    <w:name w:val="header"/>
    <w:basedOn w:val="a0"/>
    <w:link w:val="af7"/>
    <w:uiPriority w:val="99"/>
    <w:unhideWhenUsed/>
    <w:rsid w:val="008A6540"/>
    <w:pPr>
      <w:widowControl w:val="0"/>
      <w:tabs>
        <w:tab w:val="center" w:pos="4677"/>
        <w:tab w:val="right" w:pos="9355"/>
      </w:tabs>
      <w:adjustRightInd w:val="0"/>
      <w:jc w:val="both"/>
      <w:textAlignment w:val="baseline"/>
    </w:pPr>
    <w:rPr>
      <w:rFonts w:eastAsia="Calibri"/>
      <w:lang w:eastAsia="zh-CN"/>
    </w:rPr>
  </w:style>
  <w:style w:type="character" w:customStyle="1" w:styleId="af7">
    <w:name w:val="Верхний колонтитул Знак"/>
    <w:basedOn w:val="a1"/>
    <w:link w:val="af6"/>
    <w:uiPriority w:val="99"/>
    <w:rsid w:val="008A6540"/>
    <w:rPr>
      <w:rFonts w:eastAsia="Calibri"/>
      <w:lang w:eastAsia="zh-CN"/>
    </w:rPr>
  </w:style>
  <w:style w:type="character" w:customStyle="1" w:styleId="aa">
    <w:name w:val="Нижний колонтитул Знак"/>
    <w:basedOn w:val="a1"/>
    <w:link w:val="a9"/>
    <w:uiPriority w:val="99"/>
    <w:rsid w:val="008A6540"/>
  </w:style>
  <w:style w:type="paragraph" w:styleId="af8">
    <w:name w:val="TOC Heading"/>
    <w:basedOn w:val="1"/>
    <w:next w:val="a0"/>
    <w:uiPriority w:val="39"/>
    <w:unhideWhenUsed/>
    <w:qFormat/>
    <w:rsid w:val="009202B7"/>
    <w:pPr>
      <w:keepLines/>
      <w:widowControl/>
      <w:adjustRightInd/>
      <w:spacing w:before="480" w:line="276" w:lineRule="auto"/>
      <w:jc w:val="left"/>
      <w:textAlignment w:val="auto"/>
      <w:outlineLvl w:val="9"/>
    </w:pPr>
    <w:rPr>
      <w:rFonts w:asciiTheme="majorHAnsi" w:eastAsiaTheme="majorEastAsia" w:hAnsiTheme="majorHAnsi" w:cstheme="majorBidi"/>
      <w:bCs/>
      <w:i/>
      <w:color w:val="2E74B5" w:themeColor="accent1" w:themeShade="BF"/>
      <w:sz w:val="28"/>
      <w:szCs w:val="28"/>
      <w:lang w:eastAsia="ru-RU"/>
    </w:rPr>
  </w:style>
  <w:style w:type="paragraph" w:styleId="12">
    <w:name w:val="toc 1"/>
    <w:basedOn w:val="a0"/>
    <w:next w:val="a0"/>
    <w:autoRedefine/>
    <w:uiPriority w:val="39"/>
    <w:unhideWhenUsed/>
    <w:qFormat/>
    <w:rsid w:val="00587C47"/>
    <w:pPr>
      <w:tabs>
        <w:tab w:val="right" w:leader="dot" w:pos="9345"/>
      </w:tabs>
      <w:spacing w:after="100"/>
      <w:ind w:left="567" w:hanging="284"/>
      <w:jc w:val="both"/>
    </w:pPr>
  </w:style>
  <w:style w:type="paragraph" w:styleId="25">
    <w:name w:val="toc 2"/>
    <w:basedOn w:val="a0"/>
    <w:next w:val="a0"/>
    <w:autoRedefine/>
    <w:uiPriority w:val="39"/>
    <w:unhideWhenUsed/>
    <w:qFormat/>
    <w:rsid w:val="00EA0CEB"/>
    <w:pPr>
      <w:tabs>
        <w:tab w:val="right" w:leader="dot" w:pos="9345"/>
      </w:tabs>
      <w:spacing w:after="100" w:line="360" w:lineRule="auto"/>
      <w:ind w:left="200"/>
      <w:jc w:val="both"/>
    </w:pPr>
  </w:style>
  <w:style w:type="paragraph" w:styleId="34">
    <w:name w:val="toc 3"/>
    <w:basedOn w:val="a0"/>
    <w:next w:val="a0"/>
    <w:autoRedefine/>
    <w:uiPriority w:val="39"/>
    <w:unhideWhenUsed/>
    <w:qFormat/>
    <w:rsid w:val="00EC31C2"/>
    <w:pPr>
      <w:tabs>
        <w:tab w:val="right" w:leader="dot" w:pos="9345"/>
      </w:tabs>
      <w:spacing w:line="360" w:lineRule="auto"/>
      <w:ind w:firstLine="142"/>
      <w:jc w:val="both"/>
    </w:pPr>
    <w:rPr>
      <w:rFonts w:asciiTheme="minorHAnsi" w:eastAsiaTheme="minorEastAsia" w:hAnsiTheme="minorHAnsi" w:cstheme="minorBidi"/>
      <w:sz w:val="22"/>
      <w:szCs w:val="22"/>
    </w:rPr>
  </w:style>
  <w:style w:type="paragraph" w:styleId="af9">
    <w:name w:val="No Spacing"/>
    <w:uiPriority w:val="1"/>
    <w:qFormat/>
    <w:rsid w:val="009202B7"/>
  </w:style>
  <w:style w:type="character" w:customStyle="1" w:styleId="20">
    <w:name w:val="Заголовок 2 Знак"/>
    <w:basedOn w:val="a1"/>
    <w:link w:val="2"/>
    <w:uiPriority w:val="9"/>
    <w:rsid w:val="009202B7"/>
    <w:rPr>
      <w:rFonts w:asciiTheme="majorHAnsi" w:eastAsiaTheme="majorEastAsia" w:hAnsiTheme="majorHAnsi" w:cstheme="majorBidi"/>
      <w:b/>
      <w:bCs/>
      <w:color w:val="5B9BD5" w:themeColor="accent1"/>
      <w:sz w:val="26"/>
      <w:szCs w:val="26"/>
    </w:rPr>
  </w:style>
  <w:style w:type="paragraph" w:customStyle="1" w:styleId="Default">
    <w:name w:val="Default"/>
    <w:rsid w:val="006415B4"/>
    <w:pPr>
      <w:autoSpaceDE w:val="0"/>
      <w:autoSpaceDN w:val="0"/>
      <w:adjustRightInd w:val="0"/>
    </w:pPr>
    <w:rPr>
      <w:color w:val="000000"/>
      <w:sz w:val="24"/>
      <w:szCs w:val="24"/>
    </w:rPr>
  </w:style>
  <w:style w:type="paragraph" w:customStyle="1" w:styleId="Standard">
    <w:name w:val="Standard"/>
    <w:rsid w:val="008639C2"/>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13">
    <w:name w:val="Сетка таблицы1"/>
    <w:basedOn w:val="a2"/>
    <w:next w:val="af4"/>
    <w:uiPriority w:val="59"/>
    <w:rsid w:val="00D44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16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01629"/>
    <w:pPr>
      <w:widowControl w:val="0"/>
      <w:autoSpaceDE w:val="0"/>
      <w:autoSpaceDN w:val="0"/>
    </w:pPr>
    <w:rPr>
      <w:sz w:val="22"/>
      <w:szCs w:val="22"/>
      <w:lang w:bidi="ru-RU"/>
    </w:rPr>
  </w:style>
  <w:style w:type="table" w:customStyle="1" w:styleId="TableNormal1">
    <w:name w:val="Table Normal1"/>
    <w:uiPriority w:val="2"/>
    <w:semiHidden/>
    <w:unhideWhenUsed/>
    <w:qFormat/>
    <w:rsid w:val="0020035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c">
    <w:name w:val="Абзац списка Знак"/>
    <w:link w:val="ab"/>
    <w:uiPriority w:val="99"/>
    <w:locked/>
    <w:rsid w:val="001B788E"/>
    <w:rPr>
      <w:sz w:val="24"/>
    </w:rPr>
  </w:style>
  <w:style w:type="paragraph" w:customStyle="1" w:styleId="pr">
    <w:name w:val="pr"/>
    <w:basedOn w:val="a0"/>
    <w:rsid w:val="00C10491"/>
    <w:pPr>
      <w:spacing w:before="100" w:beforeAutospacing="1" w:after="100" w:afterAutospacing="1"/>
    </w:pPr>
    <w:rPr>
      <w:sz w:val="24"/>
      <w:szCs w:val="24"/>
    </w:rPr>
  </w:style>
  <w:style w:type="character" w:customStyle="1" w:styleId="afa">
    <w:name w:val="Цветовое выделение"/>
    <w:uiPriority w:val="99"/>
    <w:rsid w:val="00C10491"/>
    <w:rPr>
      <w:b/>
      <w:bCs/>
      <w:color w:val="26282F"/>
    </w:rPr>
  </w:style>
  <w:style w:type="character" w:customStyle="1" w:styleId="apple-style-span">
    <w:name w:val="apple-style-span"/>
    <w:basedOn w:val="a1"/>
    <w:rsid w:val="00C10491"/>
  </w:style>
  <w:style w:type="paragraph" w:customStyle="1" w:styleId="210">
    <w:name w:val="Основной текст 21"/>
    <w:basedOn w:val="a0"/>
    <w:rsid w:val="00583A73"/>
    <w:pPr>
      <w:overflowPunct w:val="0"/>
      <w:autoSpaceDE w:val="0"/>
      <w:autoSpaceDN w:val="0"/>
      <w:adjustRightInd w:val="0"/>
      <w:spacing w:line="360" w:lineRule="auto"/>
      <w:ind w:left="540"/>
      <w:jc w:val="both"/>
    </w:pPr>
    <w:rPr>
      <w:sz w:val="24"/>
    </w:rPr>
  </w:style>
  <w:style w:type="character" w:customStyle="1" w:styleId="blk">
    <w:name w:val="blk"/>
    <w:basedOn w:val="a1"/>
    <w:rsid w:val="00583A73"/>
  </w:style>
  <w:style w:type="character" w:styleId="afb">
    <w:name w:val="FollowedHyperlink"/>
    <w:basedOn w:val="a1"/>
    <w:uiPriority w:val="99"/>
    <w:semiHidden/>
    <w:unhideWhenUsed/>
    <w:rsid w:val="006222AF"/>
    <w:rPr>
      <w:color w:val="954F72" w:themeColor="followedHyperlink"/>
      <w:u w:val="single"/>
    </w:rPr>
  </w:style>
  <w:style w:type="character" w:styleId="HTML">
    <w:name w:val="HTML Cite"/>
    <w:basedOn w:val="a1"/>
    <w:uiPriority w:val="99"/>
    <w:semiHidden/>
    <w:unhideWhenUsed/>
    <w:rsid w:val="009906ED"/>
    <w:rPr>
      <w:i/>
      <w:iCs/>
    </w:rPr>
  </w:style>
  <w:style w:type="paragraph" w:customStyle="1" w:styleId="a">
    <w:name w:val="список с точками"/>
    <w:basedOn w:val="a0"/>
    <w:rsid w:val="00FA52EC"/>
    <w:pPr>
      <w:numPr>
        <w:numId w:val="18"/>
      </w:numPr>
      <w:spacing w:line="312" w:lineRule="auto"/>
      <w:jc w:val="both"/>
    </w:pPr>
    <w:rPr>
      <w:sz w:val="24"/>
      <w:szCs w:val="24"/>
    </w:rPr>
  </w:style>
  <w:style w:type="character" w:customStyle="1" w:styleId="af1">
    <w:name w:val="Текст сноски Знак"/>
    <w:basedOn w:val="a1"/>
    <w:link w:val="af0"/>
    <w:rsid w:val="00516ECA"/>
  </w:style>
  <w:style w:type="paragraph" w:customStyle="1" w:styleId="Ok">
    <w:name w:val="Ok"/>
    <w:basedOn w:val="a0"/>
    <w:rsid w:val="008F15D7"/>
    <w:pPr>
      <w:ind w:firstLine="720"/>
      <w:jc w:val="both"/>
    </w:pPr>
    <w:rPr>
      <w:sz w:val="24"/>
    </w:rPr>
  </w:style>
  <w:style w:type="character" w:styleId="afc">
    <w:name w:val="page number"/>
    <w:rsid w:val="00DA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042">
      <w:bodyDiv w:val="1"/>
      <w:marLeft w:val="0"/>
      <w:marRight w:val="0"/>
      <w:marTop w:val="0"/>
      <w:marBottom w:val="0"/>
      <w:divBdr>
        <w:top w:val="none" w:sz="0" w:space="0" w:color="auto"/>
        <w:left w:val="none" w:sz="0" w:space="0" w:color="auto"/>
        <w:bottom w:val="none" w:sz="0" w:space="0" w:color="auto"/>
        <w:right w:val="none" w:sz="0" w:space="0" w:color="auto"/>
      </w:divBdr>
    </w:div>
    <w:div w:id="83647671">
      <w:bodyDiv w:val="1"/>
      <w:marLeft w:val="0"/>
      <w:marRight w:val="0"/>
      <w:marTop w:val="0"/>
      <w:marBottom w:val="0"/>
      <w:divBdr>
        <w:top w:val="none" w:sz="0" w:space="0" w:color="auto"/>
        <w:left w:val="none" w:sz="0" w:space="0" w:color="auto"/>
        <w:bottom w:val="none" w:sz="0" w:space="0" w:color="auto"/>
        <w:right w:val="none" w:sz="0" w:space="0" w:color="auto"/>
      </w:divBdr>
    </w:div>
    <w:div w:id="101919954">
      <w:bodyDiv w:val="1"/>
      <w:marLeft w:val="0"/>
      <w:marRight w:val="0"/>
      <w:marTop w:val="0"/>
      <w:marBottom w:val="0"/>
      <w:divBdr>
        <w:top w:val="none" w:sz="0" w:space="0" w:color="auto"/>
        <w:left w:val="none" w:sz="0" w:space="0" w:color="auto"/>
        <w:bottom w:val="none" w:sz="0" w:space="0" w:color="auto"/>
        <w:right w:val="none" w:sz="0" w:space="0" w:color="auto"/>
      </w:divBdr>
    </w:div>
    <w:div w:id="130295258">
      <w:bodyDiv w:val="1"/>
      <w:marLeft w:val="0"/>
      <w:marRight w:val="0"/>
      <w:marTop w:val="0"/>
      <w:marBottom w:val="0"/>
      <w:divBdr>
        <w:top w:val="none" w:sz="0" w:space="0" w:color="auto"/>
        <w:left w:val="none" w:sz="0" w:space="0" w:color="auto"/>
        <w:bottom w:val="none" w:sz="0" w:space="0" w:color="auto"/>
        <w:right w:val="none" w:sz="0" w:space="0" w:color="auto"/>
      </w:divBdr>
      <w:divsChild>
        <w:div w:id="942960651">
          <w:marLeft w:val="547"/>
          <w:marRight w:val="0"/>
          <w:marTop w:val="0"/>
          <w:marBottom w:val="0"/>
          <w:divBdr>
            <w:top w:val="none" w:sz="0" w:space="0" w:color="auto"/>
            <w:left w:val="none" w:sz="0" w:space="0" w:color="auto"/>
            <w:bottom w:val="none" w:sz="0" w:space="0" w:color="auto"/>
            <w:right w:val="none" w:sz="0" w:space="0" w:color="auto"/>
          </w:divBdr>
        </w:div>
      </w:divsChild>
    </w:div>
    <w:div w:id="255987582">
      <w:bodyDiv w:val="1"/>
      <w:marLeft w:val="0"/>
      <w:marRight w:val="0"/>
      <w:marTop w:val="0"/>
      <w:marBottom w:val="0"/>
      <w:divBdr>
        <w:top w:val="none" w:sz="0" w:space="0" w:color="auto"/>
        <w:left w:val="none" w:sz="0" w:space="0" w:color="auto"/>
        <w:bottom w:val="none" w:sz="0" w:space="0" w:color="auto"/>
        <w:right w:val="none" w:sz="0" w:space="0" w:color="auto"/>
      </w:divBdr>
      <w:divsChild>
        <w:div w:id="1542287058">
          <w:marLeft w:val="0"/>
          <w:marRight w:val="0"/>
          <w:marTop w:val="0"/>
          <w:marBottom w:val="0"/>
          <w:divBdr>
            <w:top w:val="none" w:sz="0" w:space="0" w:color="auto"/>
            <w:left w:val="none" w:sz="0" w:space="0" w:color="auto"/>
            <w:bottom w:val="none" w:sz="0" w:space="0" w:color="auto"/>
            <w:right w:val="none" w:sz="0" w:space="0" w:color="auto"/>
          </w:divBdr>
        </w:div>
      </w:divsChild>
    </w:div>
    <w:div w:id="302545806">
      <w:bodyDiv w:val="1"/>
      <w:marLeft w:val="0"/>
      <w:marRight w:val="0"/>
      <w:marTop w:val="0"/>
      <w:marBottom w:val="0"/>
      <w:divBdr>
        <w:top w:val="none" w:sz="0" w:space="0" w:color="auto"/>
        <w:left w:val="none" w:sz="0" w:space="0" w:color="auto"/>
        <w:bottom w:val="none" w:sz="0" w:space="0" w:color="auto"/>
        <w:right w:val="none" w:sz="0" w:space="0" w:color="auto"/>
      </w:divBdr>
    </w:div>
    <w:div w:id="330258462">
      <w:bodyDiv w:val="1"/>
      <w:marLeft w:val="0"/>
      <w:marRight w:val="0"/>
      <w:marTop w:val="0"/>
      <w:marBottom w:val="0"/>
      <w:divBdr>
        <w:top w:val="none" w:sz="0" w:space="0" w:color="auto"/>
        <w:left w:val="none" w:sz="0" w:space="0" w:color="auto"/>
        <w:bottom w:val="none" w:sz="0" w:space="0" w:color="auto"/>
        <w:right w:val="none" w:sz="0" w:space="0" w:color="auto"/>
      </w:divBdr>
    </w:div>
    <w:div w:id="416364132">
      <w:bodyDiv w:val="1"/>
      <w:marLeft w:val="0"/>
      <w:marRight w:val="0"/>
      <w:marTop w:val="0"/>
      <w:marBottom w:val="0"/>
      <w:divBdr>
        <w:top w:val="none" w:sz="0" w:space="0" w:color="auto"/>
        <w:left w:val="none" w:sz="0" w:space="0" w:color="auto"/>
        <w:bottom w:val="none" w:sz="0" w:space="0" w:color="auto"/>
        <w:right w:val="none" w:sz="0" w:space="0" w:color="auto"/>
      </w:divBdr>
    </w:div>
    <w:div w:id="495614875">
      <w:bodyDiv w:val="1"/>
      <w:marLeft w:val="0"/>
      <w:marRight w:val="0"/>
      <w:marTop w:val="0"/>
      <w:marBottom w:val="0"/>
      <w:divBdr>
        <w:top w:val="none" w:sz="0" w:space="0" w:color="auto"/>
        <w:left w:val="none" w:sz="0" w:space="0" w:color="auto"/>
        <w:bottom w:val="none" w:sz="0" w:space="0" w:color="auto"/>
        <w:right w:val="none" w:sz="0" w:space="0" w:color="auto"/>
      </w:divBdr>
    </w:div>
    <w:div w:id="614991022">
      <w:bodyDiv w:val="1"/>
      <w:marLeft w:val="0"/>
      <w:marRight w:val="0"/>
      <w:marTop w:val="0"/>
      <w:marBottom w:val="0"/>
      <w:divBdr>
        <w:top w:val="none" w:sz="0" w:space="0" w:color="auto"/>
        <w:left w:val="none" w:sz="0" w:space="0" w:color="auto"/>
        <w:bottom w:val="none" w:sz="0" w:space="0" w:color="auto"/>
        <w:right w:val="none" w:sz="0" w:space="0" w:color="auto"/>
      </w:divBdr>
      <w:divsChild>
        <w:div w:id="667052671">
          <w:marLeft w:val="547"/>
          <w:marRight w:val="0"/>
          <w:marTop w:val="0"/>
          <w:marBottom w:val="0"/>
          <w:divBdr>
            <w:top w:val="none" w:sz="0" w:space="0" w:color="auto"/>
            <w:left w:val="none" w:sz="0" w:space="0" w:color="auto"/>
            <w:bottom w:val="none" w:sz="0" w:space="0" w:color="auto"/>
            <w:right w:val="none" w:sz="0" w:space="0" w:color="auto"/>
          </w:divBdr>
        </w:div>
      </w:divsChild>
    </w:div>
    <w:div w:id="739517915">
      <w:bodyDiv w:val="1"/>
      <w:marLeft w:val="0"/>
      <w:marRight w:val="0"/>
      <w:marTop w:val="0"/>
      <w:marBottom w:val="0"/>
      <w:divBdr>
        <w:top w:val="none" w:sz="0" w:space="0" w:color="auto"/>
        <w:left w:val="none" w:sz="0" w:space="0" w:color="auto"/>
        <w:bottom w:val="none" w:sz="0" w:space="0" w:color="auto"/>
        <w:right w:val="none" w:sz="0" w:space="0" w:color="auto"/>
      </w:divBdr>
    </w:div>
    <w:div w:id="769669357">
      <w:bodyDiv w:val="1"/>
      <w:marLeft w:val="0"/>
      <w:marRight w:val="0"/>
      <w:marTop w:val="0"/>
      <w:marBottom w:val="0"/>
      <w:divBdr>
        <w:top w:val="none" w:sz="0" w:space="0" w:color="auto"/>
        <w:left w:val="none" w:sz="0" w:space="0" w:color="auto"/>
        <w:bottom w:val="none" w:sz="0" w:space="0" w:color="auto"/>
        <w:right w:val="none" w:sz="0" w:space="0" w:color="auto"/>
      </w:divBdr>
      <w:divsChild>
        <w:div w:id="610478324">
          <w:marLeft w:val="547"/>
          <w:marRight w:val="0"/>
          <w:marTop w:val="0"/>
          <w:marBottom w:val="0"/>
          <w:divBdr>
            <w:top w:val="none" w:sz="0" w:space="0" w:color="auto"/>
            <w:left w:val="none" w:sz="0" w:space="0" w:color="auto"/>
            <w:bottom w:val="none" w:sz="0" w:space="0" w:color="auto"/>
            <w:right w:val="none" w:sz="0" w:space="0" w:color="auto"/>
          </w:divBdr>
        </w:div>
      </w:divsChild>
    </w:div>
    <w:div w:id="786199178">
      <w:bodyDiv w:val="1"/>
      <w:marLeft w:val="0"/>
      <w:marRight w:val="0"/>
      <w:marTop w:val="0"/>
      <w:marBottom w:val="0"/>
      <w:divBdr>
        <w:top w:val="none" w:sz="0" w:space="0" w:color="auto"/>
        <w:left w:val="none" w:sz="0" w:space="0" w:color="auto"/>
        <w:bottom w:val="none" w:sz="0" w:space="0" w:color="auto"/>
        <w:right w:val="none" w:sz="0" w:space="0" w:color="auto"/>
      </w:divBdr>
    </w:div>
    <w:div w:id="1024089088">
      <w:bodyDiv w:val="1"/>
      <w:marLeft w:val="0"/>
      <w:marRight w:val="0"/>
      <w:marTop w:val="0"/>
      <w:marBottom w:val="0"/>
      <w:divBdr>
        <w:top w:val="none" w:sz="0" w:space="0" w:color="auto"/>
        <w:left w:val="none" w:sz="0" w:space="0" w:color="auto"/>
        <w:bottom w:val="none" w:sz="0" w:space="0" w:color="auto"/>
        <w:right w:val="none" w:sz="0" w:space="0" w:color="auto"/>
      </w:divBdr>
    </w:div>
    <w:div w:id="1041200163">
      <w:bodyDiv w:val="1"/>
      <w:marLeft w:val="0"/>
      <w:marRight w:val="0"/>
      <w:marTop w:val="0"/>
      <w:marBottom w:val="0"/>
      <w:divBdr>
        <w:top w:val="none" w:sz="0" w:space="0" w:color="auto"/>
        <w:left w:val="none" w:sz="0" w:space="0" w:color="auto"/>
        <w:bottom w:val="none" w:sz="0" w:space="0" w:color="auto"/>
        <w:right w:val="none" w:sz="0" w:space="0" w:color="auto"/>
      </w:divBdr>
    </w:div>
    <w:div w:id="1185555402">
      <w:bodyDiv w:val="1"/>
      <w:marLeft w:val="0"/>
      <w:marRight w:val="0"/>
      <w:marTop w:val="0"/>
      <w:marBottom w:val="0"/>
      <w:divBdr>
        <w:top w:val="none" w:sz="0" w:space="0" w:color="auto"/>
        <w:left w:val="none" w:sz="0" w:space="0" w:color="auto"/>
        <w:bottom w:val="none" w:sz="0" w:space="0" w:color="auto"/>
        <w:right w:val="none" w:sz="0" w:space="0" w:color="auto"/>
      </w:divBdr>
    </w:div>
    <w:div w:id="1421945868">
      <w:bodyDiv w:val="1"/>
      <w:marLeft w:val="0"/>
      <w:marRight w:val="0"/>
      <w:marTop w:val="0"/>
      <w:marBottom w:val="0"/>
      <w:divBdr>
        <w:top w:val="none" w:sz="0" w:space="0" w:color="auto"/>
        <w:left w:val="none" w:sz="0" w:space="0" w:color="auto"/>
        <w:bottom w:val="none" w:sz="0" w:space="0" w:color="auto"/>
        <w:right w:val="none" w:sz="0" w:space="0" w:color="auto"/>
      </w:divBdr>
    </w:div>
    <w:div w:id="1438527351">
      <w:bodyDiv w:val="1"/>
      <w:marLeft w:val="0"/>
      <w:marRight w:val="0"/>
      <w:marTop w:val="0"/>
      <w:marBottom w:val="0"/>
      <w:divBdr>
        <w:top w:val="none" w:sz="0" w:space="0" w:color="auto"/>
        <w:left w:val="none" w:sz="0" w:space="0" w:color="auto"/>
        <w:bottom w:val="none" w:sz="0" w:space="0" w:color="auto"/>
        <w:right w:val="none" w:sz="0" w:space="0" w:color="auto"/>
      </w:divBdr>
    </w:div>
    <w:div w:id="1523786140">
      <w:bodyDiv w:val="1"/>
      <w:marLeft w:val="0"/>
      <w:marRight w:val="0"/>
      <w:marTop w:val="0"/>
      <w:marBottom w:val="1350"/>
      <w:divBdr>
        <w:top w:val="none" w:sz="0" w:space="0" w:color="auto"/>
        <w:left w:val="none" w:sz="0" w:space="0" w:color="auto"/>
        <w:bottom w:val="none" w:sz="0" w:space="0" w:color="auto"/>
        <w:right w:val="none" w:sz="0" w:space="0" w:color="auto"/>
      </w:divBdr>
      <w:divsChild>
        <w:div w:id="2090886480">
          <w:marLeft w:val="0"/>
          <w:marRight w:val="0"/>
          <w:marTop w:val="0"/>
          <w:marBottom w:val="0"/>
          <w:divBdr>
            <w:top w:val="none" w:sz="0" w:space="0" w:color="auto"/>
            <w:left w:val="none" w:sz="0" w:space="0" w:color="auto"/>
            <w:bottom w:val="none" w:sz="0" w:space="0" w:color="auto"/>
            <w:right w:val="none" w:sz="0" w:space="0" w:color="auto"/>
          </w:divBdr>
          <w:divsChild>
            <w:div w:id="2007974683">
              <w:marLeft w:val="0"/>
              <w:marRight w:val="0"/>
              <w:marTop w:val="0"/>
              <w:marBottom w:val="0"/>
              <w:divBdr>
                <w:top w:val="single" w:sz="6" w:space="0" w:color="BBBBBB"/>
                <w:left w:val="single" w:sz="6" w:space="0" w:color="BBBBBB"/>
                <w:bottom w:val="single" w:sz="6" w:space="0" w:color="BBBBBB"/>
                <w:right w:val="single" w:sz="6" w:space="0" w:color="BBBBBB"/>
              </w:divBdr>
              <w:divsChild>
                <w:div w:id="1061366219">
                  <w:marLeft w:val="0"/>
                  <w:marRight w:val="0"/>
                  <w:marTop w:val="0"/>
                  <w:marBottom w:val="0"/>
                  <w:divBdr>
                    <w:top w:val="none" w:sz="0" w:space="0" w:color="auto"/>
                    <w:left w:val="none" w:sz="0" w:space="0" w:color="auto"/>
                    <w:bottom w:val="none" w:sz="0" w:space="0" w:color="auto"/>
                    <w:right w:val="none" w:sz="0" w:space="0" w:color="auto"/>
                  </w:divBdr>
                  <w:divsChild>
                    <w:div w:id="279458407">
                      <w:marLeft w:val="0"/>
                      <w:marRight w:val="0"/>
                      <w:marTop w:val="0"/>
                      <w:marBottom w:val="0"/>
                      <w:divBdr>
                        <w:top w:val="none" w:sz="0" w:space="0" w:color="auto"/>
                        <w:left w:val="none" w:sz="0" w:space="0" w:color="auto"/>
                        <w:bottom w:val="none" w:sz="0" w:space="0" w:color="auto"/>
                        <w:right w:val="none" w:sz="0" w:space="0" w:color="auto"/>
                      </w:divBdr>
                      <w:divsChild>
                        <w:div w:id="1769765130">
                          <w:marLeft w:val="0"/>
                          <w:marRight w:val="-100"/>
                          <w:marTop w:val="0"/>
                          <w:marBottom w:val="0"/>
                          <w:divBdr>
                            <w:top w:val="none" w:sz="0" w:space="0" w:color="auto"/>
                            <w:left w:val="none" w:sz="0" w:space="0" w:color="auto"/>
                            <w:bottom w:val="none" w:sz="0" w:space="0" w:color="auto"/>
                            <w:right w:val="none" w:sz="0" w:space="0" w:color="auto"/>
                          </w:divBdr>
                          <w:divsChild>
                            <w:div w:id="10735936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1580">
      <w:bodyDiv w:val="1"/>
      <w:marLeft w:val="0"/>
      <w:marRight w:val="0"/>
      <w:marTop w:val="0"/>
      <w:marBottom w:val="0"/>
      <w:divBdr>
        <w:top w:val="none" w:sz="0" w:space="0" w:color="auto"/>
        <w:left w:val="none" w:sz="0" w:space="0" w:color="auto"/>
        <w:bottom w:val="none" w:sz="0" w:space="0" w:color="auto"/>
        <w:right w:val="none" w:sz="0" w:space="0" w:color="auto"/>
      </w:divBdr>
    </w:div>
    <w:div w:id="1673991249">
      <w:bodyDiv w:val="1"/>
      <w:marLeft w:val="0"/>
      <w:marRight w:val="0"/>
      <w:marTop w:val="0"/>
      <w:marBottom w:val="0"/>
      <w:divBdr>
        <w:top w:val="none" w:sz="0" w:space="0" w:color="auto"/>
        <w:left w:val="none" w:sz="0" w:space="0" w:color="auto"/>
        <w:bottom w:val="none" w:sz="0" w:space="0" w:color="auto"/>
        <w:right w:val="none" w:sz="0" w:space="0" w:color="auto"/>
      </w:divBdr>
    </w:div>
    <w:div w:id="1876964272">
      <w:bodyDiv w:val="1"/>
      <w:marLeft w:val="0"/>
      <w:marRight w:val="0"/>
      <w:marTop w:val="0"/>
      <w:marBottom w:val="0"/>
      <w:divBdr>
        <w:top w:val="none" w:sz="0" w:space="0" w:color="auto"/>
        <w:left w:val="none" w:sz="0" w:space="0" w:color="auto"/>
        <w:bottom w:val="none" w:sz="0" w:space="0" w:color="auto"/>
        <w:right w:val="none" w:sz="0" w:space="0" w:color="auto"/>
      </w:divBdr>
      <w:divsChild>
        <w:div w:id="134106877">
          <w:marLeft w:val="547"/>
          <w:marRight w:val="0"/>
          <w:marTop w:val="0"/>
          <w:marBottom w:val="0"/>
          <w:divBdr>
            <w:top w:val="none" w:sz="0" w:space="0" w:color="auto"/>
            <w:left w:val="none" w:sz="0" w:space="0" w:color="auto"/>
            <w:bottom w:val="none" w:sz="0" w:space="0" w:color="auto"/>
            <w:right w:val="none" w:sz="0" w:space="0" w:color="auto"/>
          </w:divBdr>
        </w:div>
      </w:divsChild>
    </w:div>
    <w:div w:id="1959948899">
      <w:bodyDiv w:val="1"/>
      <w:marLeft w:val="0"/>
      <w:marRight w:val="0"/>
      <w:marTop w:val="0"/>
      <w:marBottom w:val="0"/>
      <w:divBdr>
        <w:top w:val="none" w:sz="0" w:space="0" w:color="auto"/>
        <w:left w:val="none" w:sz="0" w:space="0" w:color="auto"/>
        <w:bottom w:val="none" w:sz="0" w:space="0" w:color="auto"/>
        <w:right w:val="none" w:sz="0" w:space="0" w:color="auto"/>
      </w:divBdr>
    </w:div>
    <w:div w:id="1962688034">
      <w:bodyDiv w:val="1"/>
      <w:marLeft w:val="0"/>
      <w:marRight w:val="0"/>
      <w:marTop w:val="0"/>
      <w:marBottom w:val="0"/>
      <w:divBdr>
        <w:top w:val="none" w:sz="0" w:space="0" w:color="auto"/>
        <w:left w:val="none" w:sz="0" w:space="0" w:color="auto"/>
        <w:bottom w:val="none" w:sz="0" w:space="0" w:color="auto"/>
        <w:right w:val="none" w:sz="0" w:space="0" w:color="auto"/>
      </w:divBdr>
    </w:div>
    <w:div w:id="2062245305">
      <w:bodyDiv w:val="1"/>
      <w:marLeft w:val="0"/>
      <w:marRight w:val="0"/>
      <w:marTop w:val="0"/>
      <w:marBottom w:val="0"/>
      <w:divBdr>
        <w:top w:val="none" w:sz="0" w:space="0" w:color="auto"/>
        <w:left w:val="none" w:sz="0" w:space="0" w:color="auto"/>
        <w:bottom w:val="none" w:sz="0" w:space="0" w:color="auto"/>
        <w:right w:val="none" w:sz="0" w:space="0" w:color="auto"/>
      </w:divBdr>
    </w:div>
    <w:div w:id="2124691321">
      <w:bodyDiv w:val="1"/>
      <w:marLeft w:val="0"/>
      <w:marRight w:val="0"/>
      <w:marTop w:val="0"/>
      <w:marBottom w:val="0"/>
      <w:divBdr>
        <w:top w:val="none" w:sz="0" w:space="0" w:color="auto"/>
        <w:left w:val="none" w:sz="0" w:space="0" w:color="auto"/>
        <w:bottom w:val="none" w:sz="0" w:space="0" w:color="auto"/>
        <w:right w:val="none" w:sz="0" w:space="0" w:color="auto"/>
      </w:divBdr>
    </w:div>
    <w:div w:id="213116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emo.ru" TargetMode="External"/><Relationship Id="rId18" Type="http://schemas.openxmlformats.org/officeDocument/2006/relationships/hyperlink" Target="http://www.minfin.ru" TargetMode="External"/><Relationship Id="rId26" Type="http://schemas.openxmlformats.org/officeDocument/2006/relationships/hyperlink" Target="https://www.jstor.org"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mmersant.ru" TargetMode="External"/><Relationship Id="rId17" Type="http://schemas.openxmlformats.org/officeDocument/2006/relationships/hyperlink" Target="http://http://www.rbc.ru/" TargetMode="External"/><Relationship Id="rId25" Type="http://schemas.openxmlformats.org/officeDocument/2006/relationships/hyperlink" Target="https://dlib.eastview.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hyperlink" Target="http://www.un.org" TargetMode="External"/><Relationship Id="rId29" Type="http://schemas.openxmlformats.org/officeDocument/2006/relationships/hyperlink" Target="https://ebookcentral.proque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24" Type="http://schemas.openxmlformats.org/officeDocument/2006/relationships/hyperlink" Target="https://new.znanium.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xpert.ru" TargetMode="External"/><Relationship Id="rId23" Type="http://schemas.openxmlformats.org/officeDocument/2006/relationships/hyperlink" Target="http://elibrary.ru/" TargetMode="External"/><Relationship Id="rId28" Type="http://schemas.openxmlformats.org/officeDocument/2006/relationships/hyperlink" Target="https://link.springer.com" TargetMode="External"/><Relationship Id="rId10" Type="http://schemas.openxmlformats.org/officeDocument/2006/relationships/hyperlink" Target="http://www.bankdelo.ru" TargetMode="External"/><Relationship Id="rId19" Type="http://schemas.openxmlformats.org/officeDocument/2006/relationships/hyperlink" Target="http://www.imf.org" TargetMode="External"/><Relationship Id="rId31" Type="http://schemas.openxmlformats.org/officeDocument/2006/relationships/hyperlink" Target="https://journals.sagepub.com" TargetMode="External"/><Relationship Id="rId4" Type="http://schemas.openxmlformats.org/officeDocument/2006/relationships/settings" Target="settings.xml"/><Relationship Id="rId9" Type="http://schemas.openxmlformats.org/officeDocument/2006/relationships/hyperlink" Target="http://vopreco.ru" TargetMode="External"/><Relationship Id="rId14" Type="http://schemas.openxmlformats.org/officeDocument/2006/relationships/hyperlink" Target="http://finans.rusba.ru" TargetMode="External"/><Relationship Id="rId22" Type="http://schemas.openxmlformats.org/officeDocument/2006/relationships/hyperlink" Target="https://e.lanbook.com" TargetMode="External"/><Relationship Id="rId27" Type="http://schemas.openxmlformats.org/officeDocument/2006/relationships/hyperlink" Target="https://elibrary.worldbank.org" TargetMode="External"/><Relationship Id="rId30" Type="http://schemas.openxmlformats.org/officeDocument/2006/relationships/hyperlink" Target="https://www.oxfordhandbooks.com" TargetMode="External"/><Relationship Id="rId8"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AD298-69DF-4B3E-816A-A215CF98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29</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Шаблон_программа (1) (копия).docx</vt:lpstr>
    </vt:vector>
  </TitlesOfParts>
  <Company>diakov.net</Company>
  <LinksUpToDate>false</LinksUpToDate>
  <CharactersWithSpaces>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Шаблон_программа (1) (копия).docx</dc:title>
  <dc:creator>Лизонька</dc:creator>
  <cp:lastModifiedBy>Румянцева Светлана Тимуровна</cp:lastModifiedBy>
  <cp:revision>46</cp:revision>
  <cp:lastPrinted>2017-10-16T08:16:00Z</cp:lastPrinted>
  <dcterms:created xsi:type="dcterms:W3CDTF">2020-12-06T21:15:00Z</dcterms:created>
  <dcterms:modified xsi:type="dcterms:W3CDTF">2021-08-24T20:44:00Z</dcterms:modified>
</cp:coreProperties>
</file>