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4" w:rsidRPr="00FD7F04" w:rsidRDefault="00FD7F04" w:rsidP="00FD7F04">
      <w:pPr>
        <w:ind w:firstLine="709"/>
        <w:jc w:val="center"/>
        <w:rPr>
          <w:rFonts w:cs="Calibri"/>
          <w:b/>
          <w:bCs/>
          <w:lang w:eastAsia="en-US"/>
        </w:rPr>
      </w:pPr>
      <w:r w:rsidRPr="00FD7F04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  <w:bCs/>
          <w:lang w:eastAsia="en-US"/>
        </w:rPr>
      </w:pPr>
      <w:r w:rsidRPr="00FD7F04">
        <w:rPr>
          <w:rFonts w:cs="Calibri"/>
          <w:b/>
          <w:bCs/>
          <w:lang w:eastAsia="en-US"/>
        </w:rPr>
        <w:t>учреждение высшего образования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  <w:bCs/>
          <w:lang w:eastAsia="en-US"/>
        </w:rPr>
      </w:pPr>
      <w:r w:rsidRPr="00FD7F04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  <w:bCs/>
          <w:lang w:eastAsia="en-US"/>
        </w:rPr>
      </w:pPr>
      <w:r w:rsidRPr="00FD7F04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  <w:bCs/>
          <w:lang w:eastAsia="en-US"/>
        </w:rPr>
      </w:pPr>
      <w:r w:rsidRPr="00FD7F04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  <w:lang w:eastAsia="en-US"/>
        </w:rPr>
      </w:pPr>
    </w:p>
    <w:p w:rsidR="00FD7F04" w:rsidRPr="00FD7F04" w:rsidRDefault="00FD7F04" w:rsidP="00FD7F04">
      <w:pPr>
        <w:ind w:firstLine="709"/>
        <w:jc w:val="center"/>
        <w:rPr>
          <w:rFonts w:cs="Calibri"/>
          <w:b/>
          <w:lang w:eastAsia="en-US"/>
        </w:rPr>
      </w:pPr>
      <w:r w:rsidRPr="00FD7F04">
        <w:rPr>
          <w:rFonts w:cs="Calibri"/>
          <w:b/>
          <w:lang w:eastAsia="en-US"/>
        </w:rPr>
        <w:t xml:space="preserve">СЕВЕРО-ЗАПАДНЫЙ ИНСТИТУТ УПРАВЛЕНИЯ – ФИЛИАЛ </w:t>
      </w:r>
      <w:proofErr w:type="spellStart"/>
      <w:r w:rsidRPr="00FD7F04">
        <w:rPr>
          <w:rFonts w:cs="Calibri"/>
          <w:b/>
          <w:lang w:eastAsia="en-US"/>
        </w:rPr>
        <w:t>РАНХиГС</w:t>
      </w:r>
      <w:proofErr w:type="spellEnd"/>
    </w:p>
    <w:p w:rsidR="00FD7F04" w:rsidRPr="00FD7F04" w:rsidRDefault="00FD7F04" w:rsidP="00FD7F04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FD7F04" w:rsidRPr="00FD7F04" w:rsidRDefault="00FD7F04" w:rsidP="00FD7F04">
      <w:pPr>
        <w:ind w:firstLine="709"/>
        <w:jc w:val="both"/>
        <w:rPr>
          <w:rFonts w:cs="Calibri"/>
          <w:lang w:eastAsia="en-US"/>
        </w:rPr>
      </w:pPr>
    </w:p>
    <w:p w:rsidR="00FD7F04" w:rsidRPr="00FD7F04" w:rsidRDefault="00FD7F04" w:rsidP="00FD7F04">
      <w:pPr>
        <w:ind w:firstLine="709"/>
        <w:jc w:val="center"/>
        <w:rPr>
          <w:rFonts w:eastAsia="MS Mincho" w:cs="Calibri"/>
          <w:b/>
          <w:lang w:eastAsia="en-US"/>
        </w:rPr>
      </w:pPr>
      <w:r w:rsidRPr="00FD7F04">
        <w:rPr>
          <w:rFonts w:eastAsia="MS Mincho" w:cs="Calibri"/>
          <w:b/>
          <w:lang w:eastAsia="en-US"/>
        </w:rPr>
        <w:t>Кафедра социальных технологий</w:t>
      </w:r>
    </w:p>
    <w:p w:rsidR="00FD7F04" w:rsidRPr="00FD7F04" w:rsidRDefault="00FD7F04" w:rsidP="00FD7F04">
      <w:pPr>
        <w:ind w:firstLine="709"/>
        <w:jc w:val="right"/>
        <w:rPr>
          <w:rFonts w:cs="Calibri"/>
          <w:lang w:eastAsia="en-US"/>
        </w:rPr>
      </w:pPr>
    </w:p>
    <w:p w:rsidR="00FD7F04" w:rsidRPr="00FD7F04" w:rsidRDefault="00FD7F04" w:rsidP="00FD7F04">
      <w:pPr>
        <w:suppressAutoHyphens/>
        <w:ind w:firstLine="709"/>
        <w:jc w:val="center"/>
        <w:rPr>
          <w:rFonts w:eastAsia="MS Mincho" w:cs="Calibri"/>
        </w:rPr>
      </w:pPr>
    </w:p>
    <w:p w:rsidR="00FD7F04" w:rsidRPr="00FD7F04" w:rsidRDefault="00FD7F04" w:rsidP="00FD7F04">
      <w:pPr>
        <w:ind w:firstLine="33"/>
        <w:jc w:val="right"/>
        <w:rPr>
          <w:rFonts w:cs="Calibri"/>
          <w:lang w:eastAsia="en-US"/>
        </w:rPr>
      </w:pPr>
      <w:r w:rsidRPr="00FD7F04">
        <w:rPr>
          <w:rFonts w:cs="Calibri"/>
          <w:lang w:eastAsia="en-US"/>
        </w:rPr>
        <w:t>УТВЕРЖДЕНА</w:t>
      </w:r>
    </w:p>
    <w:p w:rsidR="00FD7F04" w:rsidRPr="00FD7F04" w:rsidRDefault="00FD7F04" w:rsidP="00FD7F04">
      <w:pPr>
        <w:ind w:firstLine="709"/>
        <w:jc w:val="right"/>
        <w:rPr>
          <w:rFonts w:cs="Calibri"/>
          <w:kern w:val="3"/>
          <w:lang w:eastAsia="en-US"/>
        </w:rPr>
      </w:pPr>
      <w:r w:rsidRPr="00FD7F04">
        <w:rPr>
          <w:rFonts w:cs="Calibri"/>
          <w:lang w:eastAsia="en-US"/>
        </w:rPr>
        <w:t>решением методической комиссии</w:t>
      </w:r>
    </w:p>
    <w:p w:rsidR="00FD7F04" w:rsidRPr="00FD7F04" w:rsidRDefault="00FD7F04" w:rsidP="00FD7F04">
      <w:pPr>
        <w:ind w:firstLine="709"/>
        <w:jc w:val="right"/>
        <w:rPr>
          <w:rFonts w:cs="Calibri"/>
          <w:lang w:eastAsia="en-US"/>
        </w:rPr>
      </w:pPr>
      <w:r w:rsidRPr="00FD7F04">
        <w:rPr>
          <w:rFonts w:cs="Calibri"/>
          <w:lang w:eastAsia="en-US"/>
        </w:rPr>
        <w:t>по направлению подготовки</w:t>
      </w:r>
    </w:p>
    <w:p w:rsidR="00FD7F04" w:rsidRPr="00FD7F04" w:rsidRDefault="00FD7F04" w:rsidP="00FD7F04">
      <w:pPr>
        <w:ind w:firstLine="709"/>
        <w:jc w:val="right"/>
        <w:rPr>
          <w:rFonts w:cs="Calibri"/>
          <w:lang w:eastAsia="en-US"/>
        </w:rPr>
      </w:pPr>
      <w:r w:rsidRPr="00FD7F04">
        <w:rPr>
          <w:rFonts w:cs="Calibri"/>
          <w:lang w:eastAsia="en-US"/>
        </w:rPr>
        <w:t>39.06.01 Социологические науки</w:t>
      </w:r>
    </w:p>
    <w:p w:rsidR="00FD7F04" w:rsidRPr="00FD7F04" w:rsidRDefault="00FD7F04" w:rsidP="00FD7F04">
      <w:pPr>
        <w:ind w:firstLine="567"/>
        <w:jc w:val="right"/>
        <w:rPr>
          <w:rFonts w:ascii="Calibri" w:hAnsi="Calibri"/>
          <w:sz w:val="22"/>
          <w:szCs w:val="22"/>
          <w:lang w:eastAsia="en-US"/>
        </w:rPr>
      </w:pPr>
      <w:r w:rsidRPr="00FD7F04">
        <w:rPr>
          <w:rFonts w:cs="Calibri"/>
          <w:lang w:eastAsia="en-US"/>
        </w:rPr>
        <w:t>Протокол от 27 апреля 2017 г. № 5</w:t>
      </w:r>
    </w:p>
    <w:p w:rsidR="00FD7F04" w:rsidRPr="00FD7F04" w:rsidRDefault="00FD7F04" w:rsidP="00FD7F04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FD7F04" w:rsidRPr="00FD7F04" w:rsidRDefault="00FD7F04" w:rsidP="00FD7F04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FD7F04" w:rsidRPr="00FD7F04" w:rsidRDefault="00FD7F04" w:rsidP="00FD7F04">
      <w:pPr>
        <w:ind w:right="-284" w:firstLine="567"/>
        <w:jc w:val="center"/>
        <w:rPr>
          <w:b/>
          <w:bCs/>
          <w:lang w:eastAsia="en-US"/>
        </w:rPr>
      </w:pPr>
      <w:r w:rsidRPr="00FD7F04">
        <w:rPr>
          <w:b/>
          <w:bCs/>
          <w:lang w:eastAsia="en-US"/>
        </w:rPr>
        <w:t xml:space="preserve">РАБОЧАЯ ПРОГРАММА ДИСЦИПЛИНЫ </w:t>
      </w:r>
    </w:p>
    <w:p w:rsidR="00FD7F04" w:rsidRPr="00FD7F04" w:rsidRDefault="00FD7F04" w:rsidP="00FD7F04">
      <w:pPr>
        <w:ind w:firstLine="709"/>
        <w:jc w:val="center"/>
        <w:rPr>
          <w:rFonts w:cs="Calibri"/>
          <w:b/>
        </w:rPr>
      </w:pPr>
    </w:p>
    <w:p w:rsidR="00FD7F04" w:rsidRPr="00FD7F04" w:rsidRDefault="00FD7F04" w:rsidP="00FD7F04">
      <w:pPr>
        <w:ind w:firstLine="709"/>
        <w:jc w:val="center"/>
        <w:rPr>
          <w:rFonts w:cs="Calibri"/>
          <w:b/>
          <w:u w:val="single"/>
          <w:lang w:eastAsia="en-US"/>
        </w:rPr>
      </w:pPr>
      <w:r w:rsidRPr="00FD7F04">
        <w:rPr>
          <w:rFonts w:cs="Calibri"/>
          <w:b/>
          <w:u w:val="single"/>
        </w:rPr>
        <w:t>Б</w:t>
      </w:r>
      <w:proofErr w:type="gramStart"/>
      <w:r w:rsidRPr="00FD7F04">
        <w:rPr>
          <w:rFonts w:cs="Calibri"/>
          <w:b/>
          <w:u w:val="single"/>
        </w:rPr>
        <w:t>1</w:t>
      </w:r>
      <w:proofErr w:type="gramEnd"/>
      <w:r w:rsidRPr="00FD7F04">
        <w:rPr>
          <w:rFonts w:cs="Calibri"/>
          <w:b/>
          <w:u w:val="single"/>
        </w:rPr>
        <w:t xml:space="preserve">.В.06 </w:t>
      </w:r>
      <w:r w:rsidRPr="00FD7F04">
        <w:rPr>
          <w:b/>
          <w:sz w:val="22"/>
          <w:szCs w:val="22"/>
          <w:u w:val="single"/>
          <w:lang w:eastAsia="en-US"/>
        </w:rPr>
        <w:t>МЕТОДОЛОГИЯ КРЕАТИВНОГО МЫШЛЕНИЯ</w:t>
      </w:r>
    </w:p>
    <w:p w:rsidR="00FD7F04" w:rsidRPr="00FD7F04" w:rsidRDefault="00FD7F04" w:rsidP="00FD7F04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FD7F04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FD7F04" w:rsidRPr="00FD7F04" w:rsidRDefault="00FD7F04" w:rsidP="00FD7F04">
      <w:pPr>
        <w:ind w:firstLine="567"/>
        <w:jc w:val="center"/>
        <w:rPr>
          <w:i/>
          <w:iCs/>
          <w:lang w:eastAsia="en-US"/>
        </w:rPr>
      </w:pPr>
    </w:p>
    <w:p w:rsidR="00FD7F04" w:rsidRPr="00FD7F04" w:rsidRDefault="00FD7F04" w:rsidP="00FD7F04">
      <w:pPr>
        <w:ind w:firstLine="709"/>
        <w:jc w:val="center"/>
        <w:rPr>
          <w:sz w:val="22"/>
          <w:szCs w:val="22"/>
          <w:u w:val="single"/>
          <w:lang w:eastAsia="en-US"/>
        </w:rPr>
      </w:pPr>
      <w:r w:rsidRPr="00FD7F04">
        <w:rPr>
          <w:rFonts w:eastAsia="MS Mincho"/>
          <w:noProof/>
          <w:color w:val="000000"/>
          <w:sz w:val="22"/>
          <w:szCs w:val="22"/>
          <w:u w:val="single"/>
          <w:lang w:eastAsia="en-US"/>
        </w:rPr>
        <w:t>Методология КМ</w:t>
      </w:r>
    </w:p>
    <w:p w:rsidR="00FD7F04" w:rsidRPr="00FD7F04" w:rsidRDefault="00FD7F04" w:rsidP="00FD7F04">
      <w:pPr>
        <w:ind w:firstLine="709"/>
        <w:jc w:val="center"/>
        <w:rPr>
          <w:rFonts w:eastAsia="Calibri"/>
          <w:i/>
          <w:iCs/>
          <w:sz w:val="16"/>
          <w:szCs w:val="16"/>
        </w:rPr>
      </w:pPr>
      <w:r w:rsidRPr="00FD7F04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FD7F04" w:rsidRPr="00FD7F04" w:rsidRDefault="00FD7F04" w:rsidP="00FD7F04">
      <w:pPr>
        <w:ind w:firstLine="709"/>
        <w:jc w:val="both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rFonts w:ascii="Calibri" w:hAnsi="Calibri"/>
          <w:lang w:eastAsia="en-US"/>
        </w:rPr>
      </w:pPr>
      <w:r w:rsidRPr="00FD7F04">
        <w:rPr>
          <w:rFonts w:cs="Calibri"/>
          <w:u w:val="single"/>
        </w:rPr>
        <w:t>39.06.01 Социологические науки</w:t>
      </w:r>
      <w:r w:rsidRPr="00FD7F04">
        <w:rPr>
          <w:lang w:eastAsia="en-US"/>
        </w:rPr>
        <w:t xml:space="preserve"> </w:t>
      </w:r>
    </w:p>
    <w:p w:rsidR="00FD7F04" w:rsidRPr="00FD7F04" w:rsidRDefault="00FD7F04" w:rsidP="00FD7F04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FD7F04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FD7F04" w:rsidRPr="00FD7F04" w:rsidRDefault="00FD7F04" w:rsidP="00FD7F04">
      <w:pPr>
        <w:ind w:firstLine="567"/>
        <w:jc w:val="center"/>
        <w:rPr>
          <w:szCs w:val="22"/>
          <w:lang w:eastAsia="en-US"/>
        </w:rPr>
      </w:pPr>
    </w:p>
    <w:p w:rsidR="00FD7F04" w:rsidRPr="00FD7F04" w:rsidRDefault="00FD7F04" w:rsidP="00FD7F04">
      <w:pPr>
        <w:ind w:firstLine="709"/>
        <w:jc w:val="center"/>
        <w:rPr>
          <w:rFonts w:cs="Calibri"/>
          <w:u w:val="single"/>
        </w:rPr>
      </w:pPr>
      <w:r w:rsidRPr="00FD7F04">
        <w:rPr>
          <w:rFonts w:cs="Calibri"/>
          <w:u w:val="single"/>
        </w:rPr>
        <w:t>Социальная структура, социальные институты и процессы</w:t>
      </w:r>
    </w:p>
    <w:p w:rsidR="00FD7F04" w:rsidRPr="00FD7F04" w:rsidRDefault="00FD7F04" w:rsidP="00FD7F04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FD7F04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FD7F04">
        <w:rPr>
          <w:i/>
          <w:iCs/>
          <w:sz w:val="16"/>
          <w:szCs w:val="16"/>
          <w:lang w:eastAsia="en-US"/>
        </w:rPr>
        <w:t>ь(</w:t>
      </w:r>
      <w:proofErr w:type="gramEnd"/>
      <w:r w:rsidRPr="00FD7F04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FD7F04">
        <w:rPr>
          <w:i/>
          <w:iCs/>
          <w:sz w:val="16"/>
          <w:szCs w:val="16"/>
          <w:lang w:eastAsia="en-US"/>
        </w:rPr>
        <w:t>ии</w:t>
      </w:r>
      <w:proofErr w:type="spellEnd"/>
      <w:r w:rsidRPr="00FD7F04">
        <w:rPr>
          <w:i/>
          <w:iCs/>
          <w:sz w:val="16"/>
          <w:szCs w:val="16"/>
          <w:lang w:eastAsia="en-US"/>
        </w:rPr>
        <w:t>)</w:t>
      </w:r>
    </w:p>
    <w:p w:rsidR="00FD7F04" w:rsidRPr="00FD7F04" w:rsidRDefault="00FD7F04" w:rsidP="00FD7F04">
      <w:pPr>
        <w:ind w:firstLine="567"/>
        <w:jc w:val="center"/>
        <w:rPr>
          <w:szCs w:val="22"/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rFonts w:ascii="Calibri" w:hAnsi="Calibri"/>
          <w:lang w:eastAsia="en-US"/>
        </w:rPr>
      </w:pPr>
      <w:r w:rsidRPr="00FD7F04">
        <w:rPr>
          <w:rFonts w:cs="Calibri"/>
          <w:u w:val="single"/>
        </w:rPr>
        <w:t>Исследователь. Преподаватель-исследователь</w:t>
      </w:r>
    </w:p>
    <w:p w:rsidR="00FD7F04" w:rsidRPr="00FD7F04" w:rsidRDefault="00FD7F04" w:rsidP="00FD7F04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FD7F04">
        <w:rPr>
          <w:i/>
          <w:iCs/>
          <w:sz w:val="16"/>
          <w:szCs w:val="16"/>
          <w:lang w:eastAsia="en-US"/>
        </w:rPr>
        <w:t>(квалификация)</w:t>
      </w:r>
    </w:p>
    <w:p w:rsidR="00FD7F04" w:rsidRPr="00FD7F04" w:rsidRDefault="00FD7F04" w:rsidP="00FD7F04">
      <w:pPr>
        <w:ind w:firstLine="567"/>
        <w:jc w:val="center"/>
        <w:rPr>
          <w:szCs w:val="22"/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FD7F04">
        <w:rPr>
          <w:rFonts w:cs="Calibri"/>
          <w:u w:val="single"/>
        </w:rPr>
        <w:t>Очная, заочная</w:t>
      </w:r>
    </w:p>
    <w:p w:rsidR="00FD7F04" w:rsidRPr="00FD7F04" w:rsidRDefault="00FD7F04" w:rsidP="00FD7F04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FD7F04">
        <w:rPr>
          <w:i/>
          <w:iCs/>
          <w:sz w:val="16"/>
          <w:szCs w:val="16"/>
          <w:lang w:eastAsia="en-US"/>
        </w:rPr>
        <w:t>(форм</w:t>
      </w:r>
      <w:proofErr w:type="gramStart"/>
      <w:r w:rsidRPr="00FD7F04">
        <w:rPr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FD7F04">
        <w:rPr>
          <w:i/>
          <w:iCs/>
          <w:sz w:val="16"/>
          <w:szCs w:val="16"/>
          <w:lang w:eastAsia="en-US"/>
        </w:rPr>
        <w:t>ы</w:t>
      </w:r>
      <w:proofErr w:type="spellEnd"/>
      <w:r w:rsidRPr="00FD7F04">
        <w:rPr>
          <w:i/>
          <w:iCs/>
          <w:sz w:val="16"/>
          <w:szCs w:val="16"/>
          <w:lang w:eastAsia="en-US"/>
        </w:rPr>
        <w:t>) обучения)</w:t>
      </w: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ind w:firstLine="567"/>
        <w:jc w:val="center"/>
        <w:rPr>
          <w:lang w:eastAsia="en-US"/>
        </w:rPr>
      </w:pPr>
    </w:p>
    <w:p w:rsidR="00FD7F04" w:rsidRPr="00FD7F04" w:rsidRDefault="00FD7F04" w:rsidP="00FD7F0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  <w:r w:rsidRPr="00FD7F04">
        <w:t>Год набора – 2017</w:t>
      </w:r>
    </w:p>
    <w:p w:rsidR="00FD7F04" w:rsidRPr="00FD7F04" w:rsidRDefault="00FD7F04" w:rsidP="00FD7F0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FD7F04" w:rsidRPr="00FD7F04" w:rsidRDefault="00FD7F04" w:rsidP="00FD7F0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FD7F04" w:rsidRPr="00FD7F04" w:rsidRDefault="00FD7F04" w:rsidP="00FD7F0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</w:pPr>
    </w:p>
    <w:p w:rsidR="00FD7F04" w:rsidRPr="00FD7F04" w:rsidRDefault="00FD7F04" w:rsidP="00FD7F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  <w:r w:rsidRPr="00FD7F04">
        <w:t>Санкт-Петербург, 2017</w:t>
      </w:r>
    </w:p>
    <w:p w:rsidR="009855E6" w:rsidRDefault="008E6676" w:rsidP="00B24AB7">
      <w:pPr>
        <w:ind w:right="-284"/>
        <w:rPr>
          <w:rFonts w:eastAsia="MS Mincho"/>
        </w:rPr>
      </w:pPr>
      <w:r w:rsidRPr="00DC75F9">
        <w:br w:type="page"/>
      </w:r>
      <w:r w:rsidR="005D38B5">
        <w:rPr>
          <w:rFonts w:eastAsia="MS Mincho"/>
          <w:b/>
        </w:rPr>
        <w:lastRenderedPageBreak/>
        <w:t>Автор</w:t>
      </w:r>
      <w:r w:rsidR="009855E6" w:rsidRPr="00DC75F9">
        <w:rPr>
          <w:rFonts w:eastAsia="MS Mincho"/>
          <w:b/>
        </w:rPr>
        <w:t>–составитель:</w:t>
      </w:r>
      <w:r w:rsidR="00B24AB7" w:rsidRPr="00B24AB7">
        <w:rPr>
          <w:rFonts w:eastAsia="MS Mincho"/>
          <w:b/>
        </w:rPr>
        <w:t xml:space="preserve"> </w:t>
      </w:r>
      <w:r w:rsidR="00B24AB7" w:rsidRPr="00B24AB7">
        <w:rPr>
          <w:rFonts w:eastAsia="MS Mincho"/>
        </w:rPr>
        <w:t>к</w:t>
      </w:r>
      <w:proofErr w:type="gramStart"/>
      <w:r w:rsidR="00B65445">
        <w:t>.ф</w:t>
      </w:r>
      <w:proofErr w:type="gramEnd"/>
      <w:r w:rsidR="00B65445">
        <w:t>илос.н., доцент, доцент кафедры социальных технологий А.Б. Бочаров</w:t>
      </w:r>
      <w:r w:rsidR="009855E6" w:rsidRPr="00DC75F9">
        <w:rPr>
          <w:rFonts w:eastAsia="MS Mincho"/>
        </w:rPr>
        <w:t xml:space="preserve"> </w:t>
      </w:r>
    </w:p>
    <w:p w:rsidR="005D38B5" w:rsidRDefault="005D38B5" w:rsidP="009855E6">
      <w:pPr>
        <w:jc w:val="both"/>
        <w:rPr>
          <w:rFonts w:eastAsia="MS Mincho"/>
        </w:rPr>
      </w:pPr>
    </w:p>
    <w:p w:rsidR="005D38B5" w:rsidRPr="00DC75F9" w:rsidRDefault="005D38B5" w:rsidP="009855E6">
      <w:pPr>
        <w:jc w:val="both"/>
        <w:rPr>
          <w:rFonts w:eastAsia="MS Mincho"/>
        </w:rPr>
      </w:pPr>
      <w:r>
        <w:rPr>
          <w:rFonts w:eastAsia="MS Mincho"/>
        </w:rPr>
        <w:t xml:space="preserve">Техническое оформление Д.А. Баранова </w:t>
      </w:r>
    </w:p>
    <w:p w:rsidR="009855E6" w:rsidRPr="00DC75F9" w:rsidRDefault="009855E6" w:rsidP="009855E6">
      <w:pPr>
        <w:ind w:firstLine="709"/>
        <w:jc w:val="both"/>
        <w:rPr>
          <w:rFonts w:eastAsia="MS Mincho"/>
          <w:i/>
        </w:rPr>
      </w:pP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</w:r>
      <w:r w:rsidRPr="00DC75F9">
        <w:rPr>
          <w:rFonts w:eastAsia="MS Mincho"/>
          <w:i/>
        </w:rPr>
        <w:tab/>
        <w:t xml:space="preserve"> </w:t>
      </w:r>
    </w:p>
    <w:p w:rsidR="009855E6" w:rsidRPr="00DC75F9" w:rsidRDefault="009855E6" w:rsidP="009855E6">
      <w:pPr>
        <w:ind w:firstLine="709"/>
        <w:jc w:val="both"/>
        <w:rPr>
          <w:rFonts w:eastAsia="MS Mincho"/>
          <w:i/>
        </w:rPr>
      </w:pPr>
    </w:p>
    <w:p w:rsidR="009855E6" w:rsidRPr="00DC75F9" w:rsidRDefault="009855E6" w:rsidP="009855E6">
      <w:pPr>
        <w:jc w:val="both"/>
        <w:rPr>
          <w:rFonts w:eastAsia="MS Mincho"/>
        </w:rPr>
      </w:pPr>
      <w:r w:rsidRPr="00DC75F9">
        <w:t>Заведующий</w:t>
      </w:r>
      <w:r w:rsidR="00961B16">
        <w:t xml:space="preserve"> кафедрой социальных технологий</w:t>
      </w:r>
      <w:r w:rsidRPr="00DC75F9">
        <w:t xml:space="preserve"> </w:t>
      </w:r>
      <w:r w:rsidR="005D38B5" w:rsidRPr="00DC75F9">
        <w:rPr>
          <w:rFonts w:eastAsia="MS Mincho"/>
        </w:rPr>
        <w:t>В.Н.</w:t>
      </w:r>
      <w:r w:rsidR="005D38B5">
        <w:rPr>
          <w:rFonts w:eastAsia="MS Mincho"/>
        </w:rPr>
        <w:t xml:space="preserve"> </w:t>
      </w:r>
      <w:r w:rsidRPr="00DC75F9">
        <w:rPr>
          <w:rFonts w:eastAsia="MS Mincho"/>
        </w:rPr>
        <w:t xml:space="preserve">Киселев </w:t>
      </w:r>
    </w:p>
    <w:p w:rsidR="00F75D68" w:rsidRPr="00E2558F" w:rsidRDefault="00FD0C1E" w:rsidP="00F75D68">
      <w:pPr>
        <w:autoSpaceDE w:val="0"/>
        <w:autoSpaceDN w:val="0"/>
        <w:adjustRightInd w:val="0"/>
        <w:jc w:val="center"/>
        <w:rPr>
          <w:b/>
        </w:rPr>
      </w:pPr>
      <w:r w:rsidRPr="00DC75F9">
        <w:br w:type="page"/>
      </w:r>
      <w:bookmarkStart w:id="0" w:name="_Toc435134873"/>
      <w:bookmarkStart w:id="1" w:name="_Toc437178076"/>
      <w:r w:rsidR="00F75D68" w:rsidRPr="00E2558F">
        <w:rPr>
          <w:b/>
        </w:rPr>
        <w:lastRenderedPageBreak/>
        <w:t>СОДЕРЖАНИЕ</w:t>
      </w:r>
    </w:p>
    <w:p w:rsidR="00F75D68" w:rsidRPr="00E2558F" w:rsidRDefault="00F75D68" w:rsidP="00F75D68">
      <w:pPr>
        <w:autoSpaceDE w:val="0"/>
        <w:autoSpaceDN w:val="0"/>
        <w:adjustRightInd w:val="0"/>
        <w:spacing w:line="360" w:lineRule="auto"/>
        <w:rPr>
          <w:b/>
        </w:rPr>
      </w:pPr>
    </w:p>
    <w:p w:rsidR="00F75D68" w:rsidRDefault="00F75D68" w:rsidP="00F75D68"/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96B02">
        <w:instrText xml:space="preserve"> TOC \o "1-3" \h \z \u </w:instrText>
      </w:r>
      <w:r>
        <w:fldChar w:fldCharType="separate"/>
      </w:r>
      <w:hyperlink w:anchor="_Toc495878224" w:history="1">
        <w:r w:rsidR="00296B02" w:rsidRPr="00996249">
          <w:rPr>
            <w:rStyle w:val="ad"/>
            <w:noProof/>
          </w:rPr>
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5" w:history="1">
        <w:r w:rsidR="00296B02" w:rsidRPr="00996249">
          <w:rPr>
            <w:rStyle w:val="ad"/>
            <w:noProof/>
          </w:rPr>
          <w:t>2. Объем и место дисциплины в структуре образовательной программы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6" w:history="1">
        <w:r w:rsidR="00296B02" w:rsidRPr="00996249">
          <w:rPr>
            <w:rStyle w:val="ad"/>
            <w:noProof/>
          </w:rPr>
          <w:t>3. Содержание и структура дисциплины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7" w:history="1">
        <w:r w:rsidR="00296B02" w:rsidRPr="00996249">
          <w:rPr>
            <w:rStyle w:val="ad"/>
            <w:noProof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8" w:history="1">
        <w:r w:rsidR="00296B02" w:rsidRPr="00996249">
          <w:rPr>
            <w:rStyle w:val="ad"/>
            <w:noProof/>
          </w:rPr>
          <w:t>5. Методические указания для обучающихся по освоению дисциплины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29" w:history="1">
        <w:r w:rsidR="00296B02" w:rsidRPr="00996249">
          <w:rPr>
            <w:rStyle w:val="ad"/>
            <w:noProof/>
          </w:rPr>
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0" w:history="1">
        <w:r w:rsidR="00296B02" w:rsidRPr="00996249">
          <w:rPr>
            <w:rStyle w:val="ad"/>
            <w:noProof/>
          </w:rPr>
          <w:t>6.1. Основная литература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1" w:history="1">
        <w:r w:rsidR="00296B02" w:rsidRPr="00996249">
          <w:rPr>
            <w:rStyle w:val="ad"/>
            <w:noProof/>
          </w:rPr>
          <w:t>6.2. Дополнительная литература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2" w:history="1">
        <w:r w:rsidR="00296B02" w:rsidRPr="00996249">
          <w:rPr>
            <w:rStyle w:val="ad"/>
            <w:noProof/>
          </w:rPr>
          <w:t>6.3 Учебно-методическое обеспечение самостоятельной работы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3" w:history="1">
        <w:r w:rsidR="00296B02" w:rsidRPr="00996249">
          <w:rPr>
            <w:rStyle w:val="ad"/>
            <w:noProof/>
          </w:rPr>
          <w:t>6.4. Нормативно-правовые документы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4" w:history="1">
        <w:r w:rsidR="00296B02" w:rsidRPr="00996249">
          <w:rPr>
            <w:rStyle w:val="ad"/>
            <w:noProof/>
          </w:rPr>
          <w:t>6.5 Интернет-ресурсы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5" w:history="1">
        <w:r w:rsidR="00296B02" w:rsidRPr="00996249">
          <w:rPr>
            <w:rStyle w:val="ad"/>
            <w:noProof/>
          </w:rPr>
          <w:t>6.6. Иные ресурсы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6B02" w:rsidRDefault="00F915F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5878236" w:history="1">
        <w:r w:rsidR="00296B02" w:rsidRPr="00996249">
          <w:rPr>
            <w:rStyle w:val="ad"/>
            <w:noProof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296B0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02">
          <w:rPr>
            <w:noProof/>
            <w:webHidden/>
          </w:rPr>
          <w:instrText xml:space="preserve"> PAGEREF _Toc495878236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1A6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3051A" w:rsidRDefault="00F915F5" w:rsidP="0013051A">
      <w:pPr>
        <w:jc w:val="center"/>
      </w:pPr>
      <w:r>
        <w:fldChar w:fldCharType="end"/>
      </w:r>
    </w:p>
    <w:p w:rsidR="0013051A" w:rsidRDefault="0013051A" w:rsidP="0013051A">
      <w:pPr>
        <w:spacing w:before="40"/>
        <w:ind w:firstLine="397"/>
      </w:pPr>
    </w:p>
    <w:p w:rsidR="0013051A" w:rsidRDefault="0013051A" w:rsidP="0013051A">
      <w:pPr>
        <w:spacing w:before="40"/>
        <w:ind w:firstLine="397"/>
      </w:pPr>
    </w:p>
    <w:p w:rsidR="008836C4" w:rsidRPr="00DC75F9" w:rsidRDefault="008836C4" w:rsidP="00F75D68">
      <w:pPr>
        <w:jc w:val="center"/>
      </w:pPr>
    </w:p>
    <w:bookmarkEnd w:id="0"/>
    <w:bookmarkEnd w:id="1"/>
    <w:p w:rsidR="0013051A" w:rsidRDefault="0013051A">
      <w:pPr>
        <w:rPr>
          <w:b/>
        </w:rPr>
      </w:pPr>
      <w:r>
        <w:rPr>
          <w:b/>
        </w:rPr>
        <w:br w:type="page"/>
      </w:r>
    </w:p>
    <w:p w:rsidR="00EF041B" w:rsidRPr="00254141" w:rsidRDefault="00EF041B" w:rsidP="00254141">
      <w:pPr>
        <w:pStyle w:val="1"/>
      </w:pPr>
      <w:bookmarkStart w:id="2" w:name="_Toc495878224"/>
      <w:r w:rsidRPr="00254141">
        <w:lastRenderedPageBreak/>
        <w:t xml:space="preserve">1. Перечень планируемых результатов </w:t>
      </w:r>
      <w:proofErr w:type="gramStart"/>
      <w:r w:rsidRPr="00254141">
        <w:t>обучения по дисциплине</w:t>
      </w:r>
      <w:proofErr w:type="gramEnd"/>
      <w:r w:rsidRPr="00254141">
        <w:t>, соотнесенных с план</w:t>
      </w:r>
      <w:r w:rsidRPr="00254141">
        <w:t>и</w:t>
      </w:r>
      <w:r w:rsidRPr="00254141">
        <w:t>руемыми результатами освоения образовательной программы</w:t>
      </w:r>
      <w:bookmarkEnd w:id="2"/>
    </w:p>
    <w:p w:rsidR="00EF041B" w:rsidRPr="00DC75F9" w:rsidRDefault="00EF041B" w:rsidP="00EF041B">
      <w:pPr>
        <w:ind w:firstLine="709"/>
        <w:jc w:val="center"/>
        <w:rPr>
          <w:b/>
        </w:rPr>
      </w:pPr>
    </w:p>
    <w:p w:rsidR="00EF041B" w:rsidRPr="00DC75F9" w:rsidRDefault="00EF041B" w:rsidP="00905A4F">
      <w:pPr>
        <w:numPr>
          <w:ilvl w:val="1"/>
          <w:numId w:val="1"/>
        </w:numPr>
        <w:ind w:left="357" w:hanging="357"/>
        <w:contextualSpacing/>
        <w:jc w:val="both"/>
      </w:pPr>
      <w:r w:rsidRPr="00DC75F9">
        <w:t xml:space="preserve">Дисциплина </w:t>
      </w:r>
      <w:r w:rsidR="004F2223">
        <w:t>Б</w:t>
      </w:r>
      <w:proofErr w:type="gramStart"/>
      <w:r w:rsidR="004F2223">
        <w:t>1</w:t>
      </w:r>
      <w:proofErr w:type="gramEnd"/>
      <w:r w:rsidR="004F2223">
        <w:t>.В.</w:t>
      </w:r>
      <w:r w:rsidR="00B65445">
        <w:t>ОД.6</w:t>
      </w:r>
      <w:r w:rsidR="004F2223">
        <w:t xml:space="preserve"> «</w:t>
      </w:r>
      <w:r w:rsidR="00B65445">
        <w:t>Методология креативного мышления</w:t>
      </w:r>
      <w:r w:rsidR="004F2223">
        <w:t>»</w:t>
      </w:r>
      <w:r w:rsidRPr="00DC75F9">
        <w:t xml:space="preserve"> обеспечивает овлад</w:t>
      </w:r>
      <w:r w:rsidRPr="00DC75F9">
        <w:t>е</w:t>
      </w:r>
      <w:r w:rsidRPr="00DC75F9">
        <w:t>ние следующими компетенциями:</w:t>
      </w:r>
    </w:p>
    <w:p w:rsidR="00EF041B" w:rsidRPr="00DC75F9" w:rsidRDefault="00EF041B" w:rsidP="00EF041B">
      <w:pPr>
        <w:contextualSpacing/>
        <w:jc w:val="both"/>
      </w:pPr>
    </w:p>
    <w:p w:rsidR="00EF041B" w:rsidRPr="0074774C" w:rsidRDefault="00EF041B" w:rsidP="00EF041B">
      <w:pPr>
        <w:ind w:left="357"/>
        <w:contextualSpacing/>
        <w:jc w:val="right"/>
      </w:pPr>
      <w:r w:rsidRPr="0074774C">
        <w:t>Таблица 1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EF041B" w:rsidRPr="00B65445" w:rsidTr="00AE06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5445" w:rsidRDefault="00EF041B" w:rsidP="00AE0643">
            <w:pPr>
              <w:contextualSpacing/>
              <w:jc w:val="both"/>
            </w:pPr>
            <w:r w:rsidRPr="00B65445">
              <w:t xml:space="preserve">Код </w:t>
            </w:r>
          </w:p>
          <w:p w:rsidR="00EF041B" w:rsidRPr="00B65445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B65445"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5445" w:rsidRDefault="00EF041B" w:rsidP="00AE0643">
            <w:pPr>
              <w:contextualSpacing/>
              <w:jc w:val="both"/>
            </w:pPr>
            <w:r w:rsidRPr="00B65445">
              <w:t>Наименование</w:t>
            </w:r>
          </w:p>
          <w:p w:rsidR="00EF041B" w:rsidRPr="00B65445" w:rsidRDefault="005D38B5" w:rsidP="00AE0643">
            <w:pPr>
              <w:contextualSpacing/>
              <w:jc w:val="both"/>
              <w:rPr>
                <w:highlight w:val="yellow"/>
              </w:rPr>
            </w:pPr>
            <w:r w:rsidRPr="00B65445">
              <w:t>К</w:t>
            </w:r>
            <w:r w:rsidR="00EF041B" w:rsidRPr="00B65445">
              <w:t>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5445" w:rsidRDefault="00EF041B" w:rsidP="00AE0643">
            <w:pPr>
              <w:contextualSpacing/>
              <w:jc w:val="both"/>
            </w:pPr>
            <w:r w:rsidRPr="00B65445">
              <w:t xml:space="preserve">Код </w:t>
            </w:r>
          </w:p>
          <w:p w:rsidR="00EF041B" w:rsidRPr="00B65445" w:rsidRDefault="00EF041B" w:rsidP="00AE0643">
            <w:pPr>
              <w:contextualSpacing/>
              <w:jc w:val="both"/>
              <w:rPr>
                <w:highlight w:val="yellow"/>
              </w:rPr>
            </w:pPr>
            <w:r w:rsidRPr="00B65445">
              <w:t>этапа осво</w:t>
            </w:r>
            <w:r w:rsidRPr="00B65445">
              <w:t>е</w:t>
            </w:r>
            <w:r w:rsidRPr="00B65445">
              <w:t>ния комп</w:t>
            </w:r>
            <w:r w:rsidRPr="00B65445">
              <w:t>е</w:t>
            </w:r>
            <w:r w:rsidRPr="00B65445"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1B" w:rsidRPr="00B65445" w:rsidRDefault="00EF041B" w:rsidP="00AE0643">
            <w:pPr>
              <w:contextualSpacing/>
              <w:jc w:val="both"/>
            </w:pPr>
            <w:r w:rsidRPr="00B65445">
              <w:t>Наименование этапа освоения компетенции</w:t>
            </w:r>
          </w:p>
        </w:tc>
      </w:tr>
      <w:tr w:rsidR="00B65445" w:rsidRPr="00B65445" w:rsidTr="00B65445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445" w:rsidRPr="00B65445" w:rsidRDefault="00B65445" w:rsidP="00AE0643">
            <w:pPr>
              <w:contextualSpacing/>
              <w:jc w:val="both"/>
            </w:pPr>
            <w:r w:rsidRPr="00B65445">
              <w:t>УК-1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pPr>
              <w:ind w:left="33" w:right="-108"/>
            </w:pPr>
            <w:r w:rsidRPr="00B65445">
              <w:t>способность к критич</w:t>
            </w:r>
            <w:r w:rsidRPr="00B65445">
              <w:t>е</w:t>
            </w:r>
            <w:r w:rsidRPr="00B65445">
              <w:t>скому анализу и оценке современных научных достижений, генерир</w:t>
            </w:r>
            <w:r w:rsidRPr="00B65445">
              <w:t>о</w:t>
            </w:r>
            <w:r w:rsidRPr="00B65445">
              <w:t>ванию новых идей при решении исследовател</w:t>
            </w:r>
            <w:r w:rsidRPr="00B65445">
              <w:t>ь</w:t>
            </w:r>
            <w:r w:rsidRPr="00B65445">
              <w:t>ских и практических з</w:t>
            </w:r>
            <w:r w:rsidRPr="00B65445">
              <w:t>а</w:t>
            </w:r>
            <w:r w:rsidRPr="00B65445">
              <w:t>дач, в том числе в ме</w:t>
            </w:r>
            <w:r w:rsidRPr="00B65445">
              <w:t>ж</w:t>
            </w:r>
            <w:r w:rsidRPr="00B65445">
              <w:t>дисциплинарных обла</w:t>
            </w:r>
            <w:r w:rsidRPr="00B65445">
              <w:t>с</w:t>
            </w:r>
            <w:r w:rsidRPr="00B65445">
              <w:t>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pPr>
              <w:jc w:val="center"/>
            </w:pPr>
            <w:r>
              <w:t>УК-1.4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r>
              <w:t>с</w:t>
            </w:r>
            <w:r w:rsidRPr="005E42A4">
              <w:t>пособность к критическому анализу и оценке научных до</w:t>
            </w:r>
            <w:r w:rsidRPr="005E42A4">
              <w:t>с</w:t>
            </w:r>
            <w:r w:rsidRPr="005E42A4">
              <w:t>тижений</w:t>
            </w:r>
            <w:r>
              <w:t>, специфичных для н</w:t>
            </w:r>
            <w:r>
              <w:t>а</w:t>
            </w:r>
            <w:r>
              <w:t xml:space="preserve">правленности аспирантуры </w:t>
            </w:r>
            <w:r w:rsidRPr="005D403E">
              <w:t>«Социальная структура, соц</w:t>
            </w:r>
            <w:r w:rsidRPr="005D403E">
              <w:t>и</w:t>
            </w:r>
            <w:r w:rsidRPr="005D403E">
              <w:t>альные институты и процессы»</w:t>
            </w:r>
          </w:p>
        </w:tc>
      </w:tr>
      <w:tr w:rsidR="00B65445" w:rsidRPr="00B65445" w:rsidTr="00B65445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pPr>
              <w:autoSpaceDE w:val="0"/>
              <w:jc w:val="center"/>
            </w:pPr>
            <w:r w:rsidRPr="00B65445">
              <w:t>УК-6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pPr>
              <w:ind w:left="33" w:right="-108"/>
            </w:pPr>
            <w:r w:rsidRPr="00B65445">
              <w:t>способность планир</w:t>
            </w:r>
            <w:r w:rsidRPr="00B65445">
              <w:t>о</w:t>
            </w:r>
            <w:r w:rsidRPr="00B65445">
              <w:t>вать и решать задачи собственного профе</w:t>
            </w:r>
            <w:r w:rsidRPr="00B65445">
              <w:t>с</w:t>
            </w:r>
            <w:r w:rsidRPr="00B65445">
              <w:t>сионального и личнос</w:t>
            </w:r>
            <w:r w:rsidRPr="00B65445">
              <w:t>т</w:t>
            </w:r>
            <w:r w:rsidRPr="00B65445"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pPr>
              <w:jc w:val="center"/>
            </w:pPr>
            <w:r w:rsidRPr="00B65445">
              <w:t>УК-6.2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445" w:rsidRPr="00B65445" w:rsidRDefault="00B65445" w:rsidP="00B65445">
            <w:r w:rsidRPr="00B65445">
              <w:t>способность решать задачи профессионального развития</w:t>
            </w:r>
          </w:p>
        </w:tc>
      </w:tr>
    </w:tbl>
    <w:p w:rsidR="004B218F" w:rsidRPr="00DC75F9" w:rsidRDefault="004B218F" w:rsidP="004B218F">
      <w:pPr>
        <w:ind w:left="357"/>
        <w:contextualSpacing/>
        <w:jc w:val="both"/>
      </w:pPr>
      <w:bookmarkStart w:id="3" w:name="_Toc403734697"/>
      <w:bookmarkStart w:id="4" w:name="_Toc437178077"/>
    </w:p>
    <w:p w:rsidR="004B218F" w:rsidRPr="00DC75F9" w:rsidRDefault="004B218F" w:rsidP="00905A4F">
      <w:pPr>
        <w:numPr>
          <w:ilvl w:val="1"/>
          <w:numId w:val="1"/>
        </w:numPr>
        <w:ind w:left="357" w:hanging="357"/>
        <w:contextualSpacing/>
        <w:jc w:val="both"/>
      </w:pPr>
      <w:r w:rsidRPr="00DC75F9">
        <w:t>В результате освоения дисциплины у студентов должны быть сформированы:</w:t>
      </w:r>
    </w:p>
    <w:p w:rsidR="004B218F" w:rsidRPr="0074774C" w:rsidRDefault="004B218F" w:rsidP="004B218F">
      <w:pPr>
        <w:ind w:left="357"/>
        <w:contextualSpacing/>
        <w:jc w:val="right"/>
      </w:pPr>
      <w:r w:rsidRPr="0074774C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4"/>
        <w:gridCol w:w="1565"/>
        <w:gridCol w:w="5352"/>
      </w:tblGrid>
      <w:tr w:rsidR="004B218F" w:rsidRPr="00270CA6" w:rsidTr="00AE0643">
        <w:tc>
          <w:tcPr>
            <w:tcW w:w="2654" w:type="dxa"/>
          </w:tcPr>
          <w:p w:rsidR="004B218F" w:rsidRPr="00270CA6" w:rsidRDefault="004B218F" w:rsidP="00AE0643">
            <w:pPr>
              <w:tabs>
                <w:tab w:val="left" w:pos="708"/>
              </w:tabs>
              <w:contextualSpacing/>
              <w:jc w:val="both"/>
              <w:rPr>
                <w:highlight w:val="yellow"/>
              </w:rPr>
            </w:pPr>
            <w:r w:rsidRPr="00270CA6">
              <w:t>ТФ/ профессиональные действия</w:t>
            </w:r>
          </w:p>
        </w:tc>
        <w:tc>
          <w:tcPr>
            <w:tcW w:w="1565" w:type="dxa"/>
          </w:tcPr>
          <w:p w:rsidR="004B218F" w:rsidRPr="00270CA6" w:rsidRDefault="004B218F" w:rsidP="00AE0643">
            <w:pPr>
              <w:tabs>
                <w:tab w:val="left" w:pos="708"/>
              </w:tabs>
              <w:contextualSpacing/>
            </w:pPr>
            <w:r w:rsidRPr="00270CA6">
              <w:t>Код этапа освоения компетенции</w:t>
            </w:r>
          </w:p>
        </w:tc>
        <w:tc>
          <w:tcPr>
            <w:tcW w:w="5352" w:type="dxa"/>
          </w:tcPr>
          <w:p w:rsidR="004B218F" w:rsidRPr="00270CA6" w:rsidRDefault="004B218F" w:rsidP="00AE0643">
            <w:pPr>
              <w:tabs>
                <w:tab w:val="left" w:pos="708"/>
              </w:tabs>
              <w:contextualSpacing/>
            </w:pPr>
            <w:r w:rsidRPr="00270CA6">
              <w:t>Результаты обучения</w:t>
            </w:r>
          </w:p>
        </w:tc>
      </w:tr>
      <w:tr w:rsidR="00B65445" w:rsidRPr="00270CA6" w:rsidTr="00AE0643">
        <w:tc>
          <w:tcPr>
            <w:tcW w:w="2654" w:type="dxa"/>
            <w:vMerge w:val="restart"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B65445" w:rsidRPr="00270CA6" w:rsidRDefault="00B65445" w:rsidP="00B65445">
            <w:pPr>
              <w:jc w:val="center"/>
            </w:pPr>
            <w:r w:rsidRPr="00270CA6">
              <w:t>УК-1.4</w:t>
            </w:r>
          </w:p>
        </w:tc>
        <w:tc>
          <w:tcPr>
            <w:tcW w:w="5352" w:type="dxa"/>
          </w:tcPr>
          <w:p w:rsidR="00B65445" w:rsidRPr="00270CA6" w:rsidRDefault="00B65445" w:rsidP="00B65445">
            <w:r w:rsidRPr="00270CA6">
              <w:t xml:space="preserve">на уровне знаний: </w:t>
            </w:r>
          </w:p>
          <w:p w:rsidR="00B65445" w:rsidRPr="00270CA6" w:rsidRDefault="00270CA6" w:rsidP="00B65445">
            <w:pPr>
              <w:rPr>
                <w:bCs/>
              </w:rPr>
            </w:pPr>
            <w:r w:rsidRPr="00270CA6">
              <w:t>- знание</w:t>
            </w:r>
            <w:r w:rsidR="00B65445" w:rsidRPr="00270CA6">
              <w:t xml:space="preserve"> основны</w:t>
            </w:r>
            <w:r w:rsidRPr="00270CA6">
              <w:t>х</w:t>
            </w:r>
            <w:r w:rsidR="00B65445" w:rsidRPr="00270CA6">
              <w:t xml:space="preserve"> закономерност</w:t>
            </w:r>
            <w:r w:rsidRPr="00270CA6">
              <w:t>ей</w:t>
            </w:r>
            <w:r w:rsidR="00B65445" w:rsidRPr="00270CA6">
              <w:t xml:space="preserve"> развития мышления, </w:t>
            </w:r>
            <w:r w:rsidR="00B65445" w:rsidRPr="00270CA6">
              <w:rPr>
                <w:bCs/>
              </w:rPr>
              <w:t>базовый понятийно-категориальный аппарат в междисциплинарных областях в ра</w:t>
            </w:r>
            <w:r w:rsidR="00B65445" w:rsidRPr="00270CA6">
              <w:rPr>
                <w:bCs/>
              </w:rPr>
              <w:t>з</w:t>
            </w:r>
            <w:r w:rsidR="00B65445" w:rsidRPr="00270CA6">
              <w:rPr>
                <w:bCs/>
              </w:rPr>
              <w:t>личных сферах общественной жизнедеятельн</w:t>
            </w:r>
            <w:r w:rsidR="00B65445" w:rsidRPr="00270CA6">
              <w:rPr>
                <w:bCs/>
              </w:rPr>
              <w:t>о</w:t>
            </w:r>
            <w:r w:rsidR="00B65445" w:rsidRPr="00270CA6">
              <w:rPr>
                <w:bCs/>
              </w:rPr>
              <w:t>сти</w:t>
            </w:r>
            <w:r w:rsidRPr="00270CA6">
              <w:rPr>
                <w:bCs/>
              </w:rPr>
              <w:t>;</w:t>
            </w:r>
          </w:p>
          <w:p w:rsidR="00270CA6" w:rsidRPr="00270CA6" w:rsidRDefault="00270CA6" w:rsidP="00B65445">
            <w:r w:rsidRPr="00270CA6">
              <w:t>- знание методов критического анализа и оценки современных научных достижений, методов г</w:t>
            </w:r>
            <w:r w:rsidRPr="00270CA6">
              <w:t>е</w:t>
            </w:r>
            <w:r w:rsidRPr="00270CA6">
              <w:t>нерирования новых идей при решении исслед</w:t>
            </w:r>
            <w:r w:rsidRPr="00270CA6">
              <w:t>о</w:t>
            </w:r>
            <w:r w:rsidRPr="00270CA6">
              <w:t>вательских и практических задач.</w:t>
            </w:r>
          </w:p>
        </w:tc>
      </w:tr>
      <w:tr w:rsidR="00B65445" w:rsidRPr="00270CA6" w:rsidTr="00AE0643">
        <w:tc>
          <w:tcPr>
            <w:tcW w:w="2654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65445" w:rsidRPr="00270CA6" w:rsidRDefault="00B65445" w:rsidP="00B65445">
            <w:pPr>
              <w:jc w:val="both"/>
            </w:pPr>
            <w:r w:rsidRPr="00270CA6">
              <w:t>на уровне умений:</w:t>
            </w:r>
          </w:p>
          <w:p w:rsidR="00B65445" w:rsidRPr="00270CA6" w:rsidRDefault="00B65445" w:rsidP="00B65445">
            <w:r w:rsidRPr="00270CA6">
              <w:t>- умение анализировать и систематизировать учения западной и русской социологической мысли;</w:t>
            </w:r>
          </w:p>
          <w:p w:rsidR="00B65445" w:rsidRPr="00270CA6" w:rsidRDefault="00B65445" w:rsidP="00B65445">
            <w:r w:rsidRPr="00270CA6">
              <w:t>- умение определяет роль социальных институтов в трансформации социальной структуры общес</w:t>
            </w:r>
            <w:r w:rsidRPr="00270CA6">
              <w:t>т</w:t>
            </w:r>
            <w:r w:rsidRPr="00270CA6">
              <w:t>ва</w:t>
            </w:r>
            <w:r w:rsidR="00270CA6" w:rsidRPr="00270CA6">
              <w:t>;</w:t>
            </w:r>
          </w:p>
          <w:p w:rsidR="00270CA6" w:rsidRPr="00270CA6" w:rsidRDefault="00270CA6" w:rsidP="00B65445">
            <w:r w:rsidRPr="00270CA6">
              <w:t>- умеет применять на практике результаты нау</w:t>
            </w:r>
            <w:r w:rsidRPr="00270CA6">
              <w:t>ч</w:t>
            </w:r>
            <w:r w:rsidRPr="00270CA6">
              <w:t>ных исследований.</w:t>
            </w:r>
          </w:p>
        </w:tc>
      </w:tr>
      <w:tr w:rsidR="00B65445" w:rsidRPr="00270CA6" w:rsidTr="00AE0643">
        <w:tc>
          <w:tcPr>
            <w:tcW w:w="2654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65445" w:rsidRPr="00270CA6" w:rsidRDefault="00B65445" w:rsidP="00B65445">
            <w:pPr>
              <w:jc w:val="both"/>
            </w:pPr>
            <w:r w:rsidRPr="00270CA6">
              <w:t>на уровне навыков:</w:t>
            </w:r>
          </w:p>
          <w:p w:rsidR="00B65445" w:rsidRPr="00270CA6" w:rsidRDefault="00270CA6" w:rsidP="00270CA6">
            <w:pPr>
              <w:jc w:val="both"/>
            </w:pPr>
            <w:r>
              <w:lastRenderedPageBreak/>
              <w:t>- владение</w:t>
            </w:r>
            <w:r w:rsidR="00B65445" w:rsidRPr="00270CA6">
              <w:t xml:space="preserve"> навыками анализа проблем социал</w:t>
            </w:r>
            <w:r w:rsidR="00B65445" w:rsidRPr="00270CA6">
              <w:t>ь</w:t>
            </w:r>
            <w:r w:rsidR="00B65445" w:rsidRPr="00270CA6">
              <w:t>ного неравенства в современной России и мех</w:t>
            </w:r>
            <w:r w:rsidR="00B65445" w:rsidRPr="00270CA6">
              <w:t>а</w:t>
            </w:r>
            <w:r w:rsidR="00B65445" w:rsidRPr="00270CA6">
              <w:t>низмов регулирования процессов социального расслоения по различным критериям</w:t>
            </w:r>
          </w:p>
        </w:tc>
      </w:tr>
      <w:tr w:rsidR="00B65445" w:rsidRPr="00270CA6" w:rsidTr="00AE0643">
        <w:tc>
          <w:tcPr>
            <w:tcW w:w="2654" w:type="dxa"/>
            <w:vMerge w:val="restart"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 w:val="restart"/>
          </w:tcPr>
          <w:p w:rsidR="00B65445" w:rsidRPr="00270CA6" w:rsidRDefault="00B65445" w:rsidP="00B65445">
            <w:pPr>
              <w:jc w:val="center"/>
            </w:pPr>
            <w:r w:rsidRPr="00270CA6">
              <w:t>УК-6.2</w:t>
            </w:r>
          </w:p>
        </w:tc>
        <w:tc>
          <w:tcPr>
            <w:tcW w:w="5352" w:type="dxa"/>
          </w:tcPr>
          <w:p w:rsidR="00B65445" w:rsidRPr="00270CA6" w:rsidRDefault="00B65445" w:rsidP="00B65445">
            <w:r w:rsidRPr="00270CA6">
              <w:t xml:space="preserve">на уровне знаний: </w:t>
            </w:r>
          </w:p>
          <w:p w:rsidR="00B65445" w:rsidRPr="00270CA6" w:rsidRDefault="00B65445" w:rsidP="00B65445">
            <w:r w:rsidRPr="00270CA6">
              <w:t>- зна</w:t>
            </w:r>
            <w:r w:rsidR="008352DF">
              <w:t>ние структуры</w:t>
            </w:r>
            <w:r w:rsidRPr="00270CA6">
              <w:t>/модул</w:t>
            </w:r>
            <w:r w:rsidR="008352DF">
              <w:t>ей и особенностей</w:t>
            </w:r>
            <w:r w:rsidRPr="00270CA6">
              <w:t xml:space="preserve"> ра</w:t>
            </w:r>
            <w:r w:rsidRPr="00270CA6">
              <w:t>з</w:t>
            </w:r>
            <w:r w:rsidRPr="00270CA6">
              <w:t>ных типов интеллекта/мышления; особенност</w:t>
            </w:r>
            <w:r w:rsidR="008352DF">
              <w:t>ей</w:t>
            </w:r>
            <w:r w:rsidRPr="00270CA6">
              <w:t xml:space="preserve"> принятия решений в ситуации дефицита ресурсов (прежде всего, времени); </w:t>
            </w:r>
          </w:p>
          <w:p w:rsidR="00B65445" w:rsidRPr="00270CA6" w:rsidRDefault="00B65445" w:rsidP="008352DF">
            <w:r w:rsidRPr="00270CA6">
              <w:t>- зна</w:t>
            </w:r>
            <w:r w:rsidR="008352DF">
              <w:t>ние приемов</w:t>
            </w:r>
            <w:r w:rsidRPr="00270CA6">
              <w:t xml:space="preserve"> и технологи</w:t>
            </w:r>
            <w:r w:rsidR="008352DF">
              <w:t>й</w:t>
            </w:r>
            <w:r w:rsidRPr="00270CA6">
              <w:t xml:space="preserve"> </w:t>
            </w:r>
            <w:proofErr w:type="spellStart"/>
            <w:r w:rsidRPr="00270CA6">
              <w:t>целеполагания</w:t>
            </w:r>
            <w:proofErr w:type="spellEnd"/>
            <w:r w:rsidRPr="00270CA6">
              <w:t xml:space="preserve">, </w:t>
            </w:r>
            <w:proofErr w:type="spellStart"/>
            <w:r w:rsidRPr="00270CA6">
              <w:t>целереализации</w:t>
            </w:r>
            <w:proofErr w:type="spellEnd"/>
            <w:r w:rsidRPr="00270CA6">
              <w:t xml:space="preserve"> и оценки результатов деятельн</w:t>
            </w:r>
            <w:r w:rsidRPr="00270CA6">
              <w:t>о</w:t>
            </w:r>
            <w:r w:rsidRPr="00270CA6">
              <w:t>сти;</w:t>
            </w:r>
          </w:p>
        </w:tc>
      </w:tr>
      <w:tr w:rsidR="00B65445" w:rsidRPr="00270CA6" w:rsidTr="00AE0643">
        <w:tc>
          <w:tcPr>
            <w:tcW w:w="2654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65445" w:rsidRPr="00270CA6" w:rsidRDefault="00B65445" w:rsidP="00B65445">
            <w:pPr>
              <w:jc w:val="both"/>
            </w:pPr>
            <w:r w:rsidRPr="00270CA6">
              <w:t>на уровне умений:</w:t>
            </w:r>
          </w:p>
          <w:p w:rsidR="00B65445" w:rsidRPr="00270CA6" w:rsidRDefault="00B65445" w:rsidP="008352DF">
            <w:pPr>
              <w:jc w:val="both"/>
            </w:pPr>
            <w:r w:rsidRPr="00270CA6">
              <w:t>- уме</w:t>
            </w:r>
            <w:r w:rsidR="008352DF">
              <w:t>ние</w:t>
            </w:r>
            <w:r w:rsidRPr="00270CA6">
              <w:t xml:space="preserve"> использовать приемы и технологии </w:t>
            </w:r>
            <w:proofErr w:type="spellStart"/>
            <w:r w:rsidRPr="00270CA6">
              <w:t>ц</w:t>
            </w:r>
            <w:r w:rsidRPr="00270CA6">
              <w:t>е</w:t>
            </w:r>
            <w:r w:rsidRPr="00270CA6">
              <w:t>леполагания</w:t>
            </w:r>
            <w:proofErr w:type="spellEnd"/>
            <w:r w:rsidRPr="00270CA6">
              <w:t xml:space="preserve">, </w:t>
            </w:r>
            <w:proofErr w:type="spellStart"/>
            <w:r w:rsidRPr="00270CA6">
              <w:t>целереализации</w:t>
            </w:r>
            <w:proofErr w:type="spellEnd"/>
            <w:r w:rsidRPr="00270CA6">
              <w:t xml:space="preserve"> и оценки результ</w:t>
            </w:r>
            <w:r w:rsidRPr="00270CA6">
              <w:t>а</w:t>
            </w:r>
            <w:r w:rsidRPr="00270CA6">
              <w:t>тов деятельности по решению нестандартных профессиональных задач;</w:t>
            </w:r>
          </w:p>
        </w:tc>
      </w:tr>
      <w:tr w:rsidR="00B65445" w:rsidRPr="00270CA6" w:rsidTr="00AE0643">
        <w:tc>
          <w:tcPr>
            <w:tcW w:w="2654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  <w:jc w:val="both"/>
            </w:pPr>
          </w:p>
        </w:tc>
        <w:tc>
          <w:tcPr>
            <w:tcW w:w="1565" w:type="dxa"/>
            <w:vMerge/>
          </w:tcPr>
          <w:p w:rsidR="00B65445" w:rsidRPr="00270CA6" w:rsidRDefault="00B65445" w:rsidP="00AE0643">
            <w:pPr>
              <w:tabs>
                <w:tab w:val="left" w:pos="708"/>
              </w:tabs>
              <w:contextualSpacing/>
            </w:pPr>
          </w:p>
        </w:tc>
        <w:tc>
          <w:tcPr>
            <w:tcW w:w="5352" w:type="dxa"/>
          </w:tcPr>
          <w:p w:rsidR="00B65445" w:rsidRPr="00270CA6" w:rsidRDefault="00B65445" w:rsidP="00B65445">
            <w:pPr>
              <w:jc w:val="both"/>
            </w:pPr>
            <w:r w:rsidRPr="00270CA6">
              <w:t>на уровне навыков:</w:t>
            </w:r>
          </w:p>
          <w:p w:rsidR="00B65445" w:rsidRPr="00270CA6" w:rsidRDefault="00B65445" w:rsidP="00B65445">
            <w:pPr>
              <w:jc w:val="both"/>
            </w:pPr>
            <w:r w:rsidRPr="00270CA6">
              <w:t>- владе</w:t>
            </w:r>
            <w:r w:rsidR="008352DF">
              <w:t>ние</w:t>
            </w:r>
            <w:r w:rsidRPr="00270CA6">
              <w:t xml:space="preserve"> эффективными технологиями в обла</w:t>
            </w:r>
            <w:r w:rsidRPr="00270CA6">
              <w:t>с</w:t>
            </w:r>
            <w:r w:rsidRPr="00270CA6">
              <w:t>ти принятия и исполнения эффективных упра</w:t>
            </w:r>
            <w:r w:rsidRPr="00270CA6">
              <w:t>в</w:t>
            </w:r>
            <w:r w:rsidRPr="00270CA6">
              <w:t>ленческих решений;</w:t>
            </w:r>
          </w:p>
          <w:p w:rsidR="00B65445" w:rsidRPr="00270CA6" w:rsidRDefault="00B65445" w:rsidP="008352DF">
            <w:pPr>
              <w:jc w:val="both"/>
            </w:pPr>
            <w:r w:rsidRPr="00270CA6">
              <w:t>- владе</w:t>
            </w:r>
            <w:r w:rsidR="008352DF">
              <w:t>ние</w:t>
            </w:r>
            <w:r w:rsidRPr="00270CA6">
              <w:t xml:space="preserve"> навыками аргументирования выбора предлагаемого варианта решения.</w:t>
            </w:r>
          </w:p>
        </w:tc>
      </w:tr>
    </w:tbl>
    <w:p w:rsidR="00AE0643" w:rsidRPr="00DC75F9" w:rsidRDefault="00AE0643" w:rsidP="00AE0643">
      <w:pPr>
        <w:jc w:val="both"/>
        <w:rPr>
          <w:b/>
        </w:rPr>
      </w:pPr>
    </w:p>
    <w:p w:rsidR="00AE0643" w:rsidRPr="00DC75F9" w:rsidRDefault="00AE0643" w:rsidP="00AE0643">
      <w:pPr>
        <w:jc w:val="center"/>
        <w:rPr>
          <w:b/>
        </w:rPr>
      </w:pPr>
    </w:p>
    <w:p w:rsidR="00AE0643" w:rsidRPr="00DC75F9" w:rsidRDefault="00AE0643" w:rsidP="00254141">
      <w:pPr>
        <w:pStyle w:val="1"/>
        <w:rPr>
          <w:spacing w:val="-3"/>
        </w:rPr>
      </w:pPr>
      <w:bookmarkStart w:id="5" w:name="_Toc495878225"/>
      <w:r w:rsidRPr="00DC75F9">
        <w:t xml:space="preserve">2. </w:t>
      </w:r>
      <w:r w:rsidR="00254141" w:rsidRPr="00AB6E7A">
        <w:t>О</w:t>
      </w:r>
      <w:r w:rsidR="00254141">
        <w:t>бъем и место дисциплины</w:t>
      </w:r>
      <w:r w:rsidR="00254141" w:rsidRPr="00AB6E7A">
        <w:t xml:space="preserve"> в структуре образовательной программы</w:t>
      </w:r>
      <w:bookmarkEnd w:id="5"/>
    </w:p>
    <w:bookmarkEnd w:id="3"/>
    <w:bookmarkEnd w:id="4"/>
    <w:p w:rsidR="00254141" w:rsidRDefault="00254141" w:rsidP="00254141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8E6676" w:rsidRDefault="008E6676" w:rsidP="00254141">
      <w:pPr>
        <w:tabs>
          <w:tab w:val="right" w:leader="underscore" w:pos="9639"/>
        </w:tabs>
        <w:ind w:firstLine="709"/>
        <w:jc w:val="both"/>
        <w:rPr>
          <w:bCs/>
        </w:rPr>
      </w:pPr>
      <w:r w:rsidRPr="00DC75F9">
        <w:rPr>
          <w:bCs/>
        </w:rPr>
        <w:t>Общая трудоемкость дисциплины составляет 1 зачетную единицу, 36 часов.</w:t>
      </w:r>
    </w:p>
    <w:p w:rsidR="0074774C" w:rsidRPr="0074774C" w:rsidRDefault="0074774C" w:rsidP="0074774C">
      <w:pPr>
        <w:ind w:left="357"/>
        <w:contextualSpacing/>
        <w:jc w:val="right"/>
      </w:pPr>
      <w:r>
        <w:t>Таблица 3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5"/>
      </w:tblGrid>
      <w:tr w:rsidR="008E6676" w:rsidRPr="00DC75F9" w:rsidTr="00587F9D">
        <w:trPr>
          <w:cantSplit/>
          <w:trHeight w:val="360"/>
          <w:jc w:val="center"/>
        </w:trPr>
        <w:tc>
          <w:tcPr>
            <w:tcW w:w="4428" w:type="dxa"/>
            <w:vMerge w:val="restart"/>
            <w:vAlign w:val="center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75F9">
              <w:rPr>
                <w:bCs/>
              </w:rPr>
              <w:t>Вид работы</w:t>
            </w:r>
          </w:p>
        </w:tc>
        <w:tc>
          <w:tcPr>
            <w:tcW w:w="4425" w:type="dxa"/>
            <w:vMerge w:val="restart"/>
            <w:vAlign w:val="center"/>
          </w:tcPr>
          <w:p w:rsidR="008E6676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C75F9">
              <w:rPr>
                <w:bCs/>
              </w:rPr>
              <w:t xml:space="preserve">Трудоемкость </w:t>
            </w:r>
            <w:r w:rsidRPr="00DC75F9">
              <w:rPr>
                <w:bCs/>
              </w:rPr>
              <w:br/>
              <w:t>(в акад</w:t>
            </w:r>
            <w:proofErr w:type="gramStart"/>
            <w:r w:rsidRPr="00DC75F9">
              <w:rPr>
                <w:bCs/>
              </w:rPr>
              <w:t>.ч</w:t>
            </w:r>
            <w:proofErr w:type="gramEnd"/>
            <w:r w:rsidRPr="00DC75F9">
              <w:rPr>
                <w:bCs/>
              </w:rPr>
              <w:t>асах)</w:t>
            </w:r>
          </w:p>
          <w:p w:rsidR="00587F9D" w:rsidRPr="00DC75F9" w:rsidRDefault="00587F9D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очная/заочная форма обучения</w:t>
            </w:r>
          </w:p>
        </w:tc>
      </w:tr>
      <w:tr w:rsidR="008E6676" w:rsidRPr="00DC75F9" w:rsidTr="00587F9D">
        <w:trPr>
          <w:cantSplit/>
          <w:trHeight w:val="322"/>
          <w:jc w:val="center"/>
        </w:trPr>
        <w:tc>
          <w:tcPr>
            <w:tcW w:w="4428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E6676" w:rsidRPr="00DC75F9" w:rsidTr="00587F9D">
        <w:trPr>
          <w:cantSplit/>
          <w:trHeight w:val="276"/>
          <w:jc w:val="center"/>
        </w:trPr>
        <w:tc>
          <w:tcPr>
            <w:tcW w:w="4428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425" w:type="dxa"/>
            <w:vMerge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  <w:vertAlign w:val="superscript"/>
              </w:rPr>
            </w:pP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Общая трудоемкость</w:t>
            </w:r>
          </w:p>
        </w:tc>
        <w:tc>
          <w:tcPr>
            <w:tcW w:w="4425" w:type="dxa"/>
          </w:tcPr>
          <w:p w:rsidR="008E6676" w:rsidRPr="009F3946" w:rsidRDefault="008E6676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3946">
              <w:rPr>
                <w:bCs/>
              </w:rPr>
              <w:t>36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Аудиторная работа</w:t>
            </w:r>
          </w:p>
        </w:tc>
        <w:tc>
          <w:tcPr>
            <w:tcW w:w="4425" w:type="dxa"/>
          </w:tcPr>
          <w:p w:rsidR="008E6676" w:rsidRPr="009F3946" w:rsidRDefault="00587F9D" w:rsidP="008352D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3946">
              <w:rPr>
                <w:bCs/>
              </w:rPr>
              <w:t>16</w:t>
            </w:r>
            <w:r w:rsidRPr="009F3946">
              <w:rPr>
                <w:bCs/>
                <w:lang w:val="en-US"/>
              </w:rPr>
              <w:t>/</w:t>
            </w:r>
            <w:r w:rsidR="008352DF">
              <w:rPr>
                <w:bCs/>
              </w:rPr>
              <w:t>4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75F9">
              <w:rPr>
                <w:b/>
                <w:bCs/>
              </w:rPr>
              <w:t>Лекции</w:t>
            </w:r>
          </w:p>
        </w:tc>
        <w:tc>
          <w:tcPr>
            <w:tcW w:w="4425" w:type="dxa"/>
          </w:tcPr>
          <w:p w:rsidR="008E6676" w:rsidRPr="009F3946" w:rsidRDefault="004F2223" w:rsidP="008352D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3946">
              <w:rPr>
                <w:bCs/>
              </w:rPr>
              <w:t>8</w:t>
            </w:r>
            <w:r w:rsidR="00587F9D" w:rsidRPr="009F3946">
              <w:rPr>
                <w:bCs/>
                <w:lang w:val="en-US"/>
              </w:rPr>
              <w:t>/</w:t>
            </w:r>
            <w:r w:rsidR="008352DF">
              <w:rPr>
                <w:bCs/>
              </w:rPr>
              <w:t>4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Лабораторные занятия</w:t>
            </w:r>
          </w:p>
        </w:tc>
        <w:tc>
          <w:tcPr>
            <w:tcW w:w="4425" w:type="dxa"/>
          </w:tcPr>
          <w:p w:rsidR="008E6676" w:rsidRPr="009F3946" w:rsidRDefault="008352DF" w:rsidP="008352D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87F9D" w:rsidRPr="009F3946">
              <w:rPr>
                <w:bCs/>
                <w:lang w:val="en-US"/>
              </w:rPr>
              <w:t>/</w:t>
            </w:r>
            <w:r>
              <w:rPr>
                <w:bCs/>
              </w:rPr>
              <w:t>0</w:t>
            </w:r>
          </w:p>
        </w:tc>
      </w:tr>
      <w:tr w:rsidR="00587F9D" w:rsidRPr="00DC75F9" w:rsidTr="00587F9D">
        <w:trPr>
          <w:trHeight w:val="285"/>
          <w:jc w:val="center"/>
        </w:trPr>
        <w:tc>
          <w:tcPr>
            <w:tcW w:w="4428" w:type="dxa"/>
          </w:tcPr>
          <w:p w:rsidR="00587F9D" w:rsidRPr="00DC75F9" w:rsidRDefault="00587F9D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4425" w:type="dxa"/>
          </w:tcPr>
          <w:p w:rsidR="00587F9D" w:rsidRPr="009F3946" w:rsidRDefault="008352DF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587F9D" w:rsidRPr="009F3946">
              <w:rPr>
                <w:bCs/>
              </w:rPr>
              <w:t>/</w:t>
            </w:r>
            <w:r w:rsidR="00254141" w:rsidRPr="009F3946">
              <w:rPr>
                <w:bCs/>
              </w:rPr>
              <w:t>0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C75F9">
              <w:rPr>
                <w:b/>
                <w:bCs/>
              </w:rPr>
              <w:t>Самостоятельная работа</w:t>
            </w:r>
          </w:p>
        </w:tc>
        <w:tc>
          <w:tcPr>
            <w:tcW w:w="4425" w:type="dxa"/>
          </w:tcPr>
          <w:p w:rsidR="008E6676" w:rsidRPr="009F3946" w:rsidRDefault="004F2223" w:rsidP="008352D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3946">
              <w:rPr>
                <w:bCs/>
              </w:rPr>
              <w:t>2</w:t>
            </w:r>
            <w:r w:rsidR="008352DF">
              <w:rPr>
                <w:bCs/>
              </w:rPr>
              <w:t>0</w:t>
            </w:r>
            <w:r w:rsidR="00587F9D" w:rsidRPr="009F3946">
              <w:rPr>
                <w:bCs/>
                <w:lang w:val="en-US"/>
              </w:rPr>
              <w:t>/</w:t>
            </w:r>
            <w:r w:rsidRPr="009F3946">
              <w:rPr>
                <w:bCs/>
              </w:rPr>
              <w:t>3</w:t>
            </w:r>
            <w:r w:rsidR="008352DF">
              <w:rPr>
                <w:bCs/>
              </w:rPr>
              <w:t>2</w:t>
            </w:r>
          </w:p>
        </w:tc>
      </w:tr>
      <w:tr w:rsidR="008E6676" w:rsidRPr="00DC75F9" w:rsidTr="00587F9D">
        <w:trPr>
          <w:trHeight w:val="285"/>
          <w:jc w:val="center"/>
        </w:trPr>
        <w:tc>
          <w:tcPr>
            <w:tcW w:w="4428" w:type="dxa"/>
          </w:tcPr>
          <w:p w:rsidR="008E6676" w:rsidRPr="00DC75F9" w:rsidRDefault="008E6676" w:rsidP="00F97F1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DC75F9">
              <w:rPr>
                <w:bCs/>
              </w:rPr>
              <w:t>Виды текущего контроля</w:t>
            </w:r>
          </w:p>
        </w:tc>
        <w:tc>
          <w:tcPr>
            <w:tcW w:w="4425" w:type="dxa"/>
          </w:tcPr>
          <w:p w:rsidR="008E6676" w:rsidRPr="009F3946" w:rsidRDefault="00254141" w:rsidP="00F97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F3946">
              <w:rPr>
                <w:bCs/>
              </w:rPr>
              <w:t>З</w:t>
            </w:r>
            <w:r w:rsidR="008E6676" w:rsidRPr="009F3946">
              <w:rPr>
                <w:bCs/>
              </w:rPr>
              <w:t>ачет</w:t>
            </w:r>
          </w:p>
        </w:tc>
      </w:tr>
    </w:tbl>
    <w:p w:rsidR="008E6676" w:rsidRPr="00DC75F9" w:rsidRDefault="008E6676" w:rsidP="00152F4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587F9D" w:rsidRPr="00587F9D" w:rsidRDefault="00587F9D" w:rsidP="005705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587F9D">
        <w:rPr>
          <w:iCs/>
        </w:rPr>
        <w:t xml:space="preserve">Дисциплина </w:t>
      </w:r>
      <w:r w:rsidR="008352DF">
        <w:t>Б</w:t>
      </w:r>
      <w:proofErr w:type="gramStart"/>
      <w:r w:rsidR="008352DF">
        <w:t>1</w:t>
      </w:r>
      <w:proofErr w:type="gramEnd"/>
      <w:r w:rsidR="008352DF">
        <w:t xml:space="preserve">.В.ОД.6 «Методология креативного мышления» </w:t>
      </w:r>
      <w:r w:rsidRPr="00587F9D">
        <w:rPr>
          <w:iCs/>
        </w:rPr>
        <w:t>относится к обяз</w:t>
      </w:r>
      <w:r w:rsidRPr="00587F9D">
        <w:rPr>
          <w:iCs/>
        </w:rPr>
        <w:t>а</w:t>
      </w:r>
      <w:r w:rsidRPr="00587F9D">
        <w:rPr>
          <w:iCs/>
        </w:rPr>
        <w:t>тельным дисциплинам вариативной части образовательной программы подготовки аспиранта федерального государственного образовательного стандарта высшего образования по н</w:t>
      </w:r>
      <w:r w:rsidRPr="00587F9D">
        <w:rPr>
          <w:iCs/>
        </w:rPr>
        <w:t>а</w:t>
      </w:r>
      <w:r w:rsidRPr="00587F9D">
        <w:rPr>
          <w:iCs/>
        </w:rPr>
        <w:t>правлению 39.06.01 «Социологические науки»</w:t>
      </w:r>
      <w:r>
        <w:rPr>
          <w:iCs/>
        </w:rPr>
        <w:t xml:space="preserve"> </w:t>
      </w:r>
      <w:r w:rsidRPr="00587F9D">
        <w:rPr>
          <w:iCs/>
        </w:rPr>
        <w:t>(уровень подготовки кадров высшей квал</w:t>
      </w:r>
      <w:r w:rsidRPr="00587F9D">
        <w:rPr>
          <w:iCs/>
        </w:rPr>
        <w:t>и</w:t>
      </w:r>
      <w:r w:rsidRPr="00587F9D">
        <w:rPr>
          <w:iCs/>
        </w:rPr>
        <w:t xml:space="preserve">фикации). Дисциплина изучается на </w:t>
      </w:r>
      <w:r w:rsidR="008352DF">
        <w:rPr>
          <w:iCs/>
        </w:rPr>
        <w:t>2</w:t>
      </w:r>
      <w:r w:rsidRPr="00587F9D">
        <w:rPr>
          <w:iCs/>
        </w:rPr>
        <w:t xml:space="preserve"> курсе очной формы обучения и заочной формы обуч</w:t>
      </w:r>
      <w:r w:rsidRPr="00587F9D">
        <w:rPr>
          <w:iCs/>
        </w:rPr>
        <w:t>е</w:t>
      </w:r>
      <w:r w:rsidRPr="00587F9D">
        <w:rPr>
          <w:iCs/>
        </w:rPr>
        <w:t>ния.</w:t>
      </w:r>
    </w:p>
    <w:p w:rsidR="008352DF" w:rsidRPr="001E0916" w:rsidRDefault="008352DF" w:rsidP="008352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1E0916">
        <w:rPr>
          <w:iCs/>
        </w:rPr>
        <w:t xml:space="preserve">Освоение дисциплины опирается на минимально необходимый объем теоретических знаний в области логики, философии, </w:t>
      </w:r>
      <w:proofErr w:type="spellStart"/>
      <w:r w:rsidRPr="001E0916">
        <w:rPr>
          <w:iCs/>
        </w:rPr>
        <w:t>культурологии</w:t>
      </w:r>
      <w:proofErr w:type="spellEnd"/>
      <w:r w:rsidRPr="001E0916">
        <w:rPr>
          <w:iCs/>
        </w:rPr>
        <w:t>, истории, психологии, а также на ко</w:t>
      </w:r>
      <w:r w:rsidRPr="001E0916">
        <w:rPr>
          <w:iCs/>
        </w:rPr>
        <w:t>м</w:t>
      </w:r>
      <w:r w:rsidRPr="001E0916">
        <w:rPr>
          <w:iCs/>
        </w:rPr>
        <w:t xml:space="preserve">петенции, сформированные в результате освоения программ </w:t>
      </w:r>
      <w:proofErr w:type="spellStart"/>
      <w:r w:rsidRPr="001E0916">
        <w:rPr>
          <w:iCs/>
        </w:rPr>
        <w:t>специалитета</w:t>
      </w:r>
      <w:proofErr w:type="spellEnd"/>
      <w:r w:rsidRPr="001E0916">
        <w:rPr>
          <w:iCs/>
        </w:rPr>
        <w:t xml:space="preserve"> и магистратуры, в частности, на способность к абстрактному мышлению, анализу, синтезу; способность и ум</w:t>
      </w:r>
      <w:r w:rsidRPr="001E0916">
        <w:rPr>
          <w:iCs/>
        </w:rPr>
        <w:t>е</w:t>
      </w:r>
      <w:r w:rsidRPr="001E0916">
        <w:rPr>
          <w:iCs/>
        </w:rPr>
        <w:lastRenderedPageBreak/>
        <w:t>ние самостоятельно использовать знания и навыки по философии и социально-гуманитарным наукам; способность самостоятельно осваивать новые теории, модели, мет</w:t>
      </w:r>
      <w:r w:rsidRPr="001E0916">
        <w:rPr>
          <w:iCs/>
        </w:rPr>
        <w:t>о</w:t>
      </w:r>
      <w:r w:rsidRPr="001E0916">
        <w:rPr>
          <w:iCs/>
        </w:rPr>
        <w:t xml:space="preserve">ды исследования; навыки разработки новых </w:t>
      </w:r>
      <w:proofErr w:type="gramStart"/>
      <w:r w:rsidRPr="001E0916">
        <w:rPr>
          <w:iCs/>
        </w:rPr>
        <w:t>методических подходов</w:t>
      </w:r>
      <w:proofErr w:type="gramEnd"/>
      <w:r w:rsidRPr="001E0916">
        <w:rPr>
          <w:iCs/>
        </w:rPr>
        <w:t xml:space="preserve"> с учетом целей и задач исследования. </w:t>
      </w:r>
    </w:p>
    <w:p w:rsidR="008352DF" w:rsidRPr="00587F9D" w:rsidRDefault="008352DF" w:rsidP="008352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587F9D">
        <w:rPr>
          <w:iCs/>
        </w:rPr>
        <w:t>Промежуточная аттестация по дисциплине осуществляется в форме зачета.</w:t>
      </w:r>
    </w:p>
    <w:p w:rsidR="005705FF" w:rsidRDefault="005705FF" w:rsidP="00AE0643">
      <w:pPr>
        <w:spacing w:line="360" w:lineRule="exact"/>
        <w:jc w:val="center"/>
        <w:rPr>
          <w:b/>
          <w:bCs/>
        </w:rPr>
      </w:pPr>
    </w:p>
    <w:p w:rsidR="00AE0643" w:rsidRPr="00DC75F9" w:rsidRDefault="00AE0643" w:rsidP="00254141">
      <w:pPr>
        <w:pStyle w:val="1"/>
      </w:pPr>
      <w:bookmarkStart w:id="6" w:name="_Toc495878226"/>
      <w:r w:rsidRPr="00DC75F9">
        <w:t>3. Содержание и структура дисциплины</w:t>
      </w:r>
      <w:bookmarkEnd w:id="6"/>
      <w:r w:rsidRPr="00DC75F9">
        <w:t xml:space="preserve"> </w:t>
      </w:r>
    </w:p>
    <w:p w:rsidR="00254141" w:rsidRDefault="00254141" w:rsidP="00AE0643">
      <w:pPr>
        <w:ind w:firstLine="720"/>
        <w:jc w:val="center"/>
        <w:rPr>
          <w:b/>
          <w:i/>
        </w:rPr>
      </w:pPr>
    </w:p>
    <w:p w:rsidR="00AE0643" w:rsidRPr="00DC75F9" w:rsidRDefault="00AE0643" w:rsidP="00254141">
      <w:pPr>
        <w:ind w:firstLine="709"/>
        <w:rPr>
          <w:b/>
          <w:i/>
        </w:rPr>
      </w:pPr>
      <w:r w:rsidRPr="00DC75F9">
        <w:rPr>
          <w:b/>
          <w:i/>
        </w:rPr>
        <w:t>3.1. Учебно-тематический план дисциплины с указанием часов</w:t>
      </w:r>
    </w:p>
    <w:p w:rsidR="00AE0643" w:rsidRDefault="0074774C" w:rsidP="0074774C">
      <w:pPr>
        <w:ind w:left="357"/>
        <w:contextualSpacing/>
        <w:jc w:val="right"/>
      </w:pPr>
      <w:r w:rsidRPr="0074774C">
        <w:t xml:space="preserve">Таблица </w:t>
      </w:r>
      <w:r>
        <w:t>4</w:t>
      </w:r>
    </w:p>
    <w:p w:rsidR="00E648BE" w:rsidRPr="00E648BE" w:rsidRDefault="00E648BE" w:rsidP="00E648BE">
      <w:pPr>
        <w:ind w:left="357"/>
        <w:contextualSpacing/>
        <w:jc w:val="center"/>
        <w:rPr>
          <w:b/>
          <w:i/>
        </w:rPr>
      </w:pPr>
      <w:r w:rsidRPr="00E648BE">
        <w:rPr>
          <w:b/>
          <w:i/>
        </w:rPr>
        <w:t>Очная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34"/>
        <w:gridCol w:w="1022"/>
        <w:gridCol w:w="872"/>
        <w:gridCol w:w="970"/>
        <w:gridCol w:w="994"/>
        <w:gridCol w:w="856"/>
        <w:gridCol w:w="838"/>
        <w:gridCol w:w="1717"/>
      </w:tblGrid>
      <w:tr w:rsidR="00AE0643" w:rsidRPr="00DC75F9" w:rsidTr="00C80E37">
        <w:trPr>
          <w:trHeight w:val="20"/>
          <w:jc w:val="center"/>
        </w:trPr>
        <w:tc>
          <w:tcPr>
            <w:tcW w:w="1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 xml:space="preserve">Всего </w:t>
            </w:r>
            <w:r w:rsidRPr="00DC75F9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Объем дисциплины, час.</w:t>
            </w:r>
          </w:p>
        </w:tc>
        <w:tc>
          <w:tcPr>
            <w:tcW w:w="8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Форма</w:t>
            </w:r>
            <w:r w:rsidRPr="00DC75F9">
              <w:rPr>
                <w:i/>
                <w:sz w:val="24"/>
                <w:szCs w:val="24"/>
              </w:rPr>
              <w:br/>
              <w:t xml:space="preserve">текущего </w:t>
            </w:r>
            <w:r w:rsidRPr="00DC75F9">
              <w:rPr>
                <w:i/>
                <w:sz w:val="24"/>
                <w:szCs w:val="24"/>
              </w:rPr>
              <w:br/>
              <w:t>контроля у</w:t>
            </w:r>
            <w:r w:rsidRPr="00DC75F9">
              <w:rPr>
                <w:i/>
                <w:sz w:val="24"/>
                <w:szCs w:val="24"/>
              </w:rPr>
              <w:t>с</w:t>
            </w:r>
            <w:r w:rsidRPr="00DC75F9">
              <w:rPr>
                <w:i/>
                <w:sz w:val="24"/>
                <w:szCs w:val="24"/>
              </w:rPr>
              <w:t>певаемости, промежуто</w:t>
            </w:r>
            <w:r w:rsidRPr="00DC75F9">
              <w:rPr>
                <w:i/>
                <w:sz w:val="24"/>
                <w:szCs w:val="24"/>
              </w:rPr>
              <w:t>ч</w:t>
            </w:r>
            <w:r w:rsidRPr="00DC75F9">
              <w:rPr>
                <w:i/>
                <w:sz w:val="24"/>
                <w:szCs w:val="24"/>
              </w:rPr>
              <w:t>ной аттест</w:t>
            </w:r>
            <w:r w:rsidRPr="00DC75F9">
              <w:rPr>
                <w:i/>
                <w:sz w:val="24"/>
                <w:szCs w:val="24"/>
              </w:rPr>
              <w:t>а</w:t>
            </w:r>
            <w:r w:rsidRPr="00DC75F9">
              <w:rPr>
                <w:i/>
                <w:sz w:val="24"/>
                <w:szCs w:val="24"/>
              </w:rPr>
              <w:t>ции</w:t>
            </w:r>
          </w:p>
        </w:tc>
      </w:tr>
      <w:tr w:rsidR="00AE0643" w:rsidRPr="00DC75F9" w:rsidTr="00C80E37">
        <w:trPr>
          <w:trHeight w:val="20"/>
          <w:jc w:val="center"/>
        </w:trPr>
        <w:tc>
          <w:tcPr>
            <w:tcW w:w="1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Контактная работа обучающи</w:t>
            </w:r>
            <w:r w:rsidRPr="00DC75F9">
              <w:rPr>
                <w:i/>
              </w:rPr>
              <w:t>х</w:t>
            </w:r>
            <w:r w:rsidRPr="00DC75F9">
              <w:rPr>
                <w:i/>
              </w:rPr>
              <w:t>ся с преподавателем</w:t>
            </w:r>
            <w:r w:rsidRPr="00DC75F9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5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E0643" w:rsidRPr="00DC75F9" w:rsidTr="00C80E37">
        <w:trPr>
          <w:trHeight w:val="661"/>
          <w:jc w:val="center"/>
        </w:trPr>
        <w:tc>
          <w:tcPr>
            <w:tcW w:w="1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rPr>
                <w:i/>
                <w:snapToGrid w:val="0"/>
              </w:rPr>
            </w:pPr>
            <w:r w:rsidRPr="00DC75F9">
              <w:rPr>
                <w:i/>
                <w:snapToGrid w:val="0"/>
              </w:rPr>
              <w:t xml:space="preserve"> </w:t>
            </w:r>
            <w:r w:rsidRPr="00DC75F9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E0643" w:rsidRPr="00DC75F9" w:rsidRDefault="00AE0643" w:rsidP="00AE0643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352DF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C80E37" w:rsidRDefault="008352DF" w:rsidP="00C83869">
            <w:pPr>
              <w:keepNext/>
            </w:pPr>
            <w:r w:rsidRPr="00C80E37">
              <w:t>Тема 1. Определение, цели, задачи дисципл</w:t>
            </w:r>
            <w:r w:rsidRPr="00C80E37">
              <w:t>и</w:t>
            </w:r>
            <w:r w:rsidRPr="00C80E37">
              <w:t>ны, ее актуальность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8352DF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52DF" w:rsidRPr="00E648BE" w:rsidRDefault="008352DF" w:rsidP="00E648BE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0E37">
            <w:r w:rsidRPr="00C80E37">
              <w:t>Тема 2. Мышл</w:t>
            </w:r>
            <w:r w:rsidRPr="00C80E37">
              <w:t>е</w:t>
            </w:r>
            <w:r w:rsidRPr="00C80E37">
              <w:t>ние/интеллект и раци</w:t>
            </w:r>
            <w:r w:rsidRPr="00C80E37">
              <w:t>о</w:t>
            </w:r>
            <w:r w:rsidRPr="00C80E37">
              <w:t>нальность (сущность и специфика)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E648BE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8352DF">
            <w:r w:rsidRPr="00C80E37">
              <w:t>Тема 3. Понятие техн</w:t>
            </w:r>
            <w:r w:rsidRPr="00C80E37">
              <w:t>о</w:t>
            </w:r>
            <w:r w:rsidRPr="00C80E37">
              <w:t>логий (</w:t>
            </w:r>
            <w:proofErr w:type="spellStart"/>
            <w:r w:rsidRPr="00C80E37">
              <w:t>мыслетехник</w:t>
            </w:r>
            <w:proofErr w:type="spellEnd"/>
            <w:r w:rsidRPr="00C80E37">
              <w:t>): определение, сущность, виды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8352DF">
            <w:r w:rsidRPr="00C80E37">
              <w:t>Тема 4. Системный по</w:t>
            </w:r>
            <w:r w:rsidRPr="00C80E37">
              <w:t>д</w:t>
            </w:r>
            <w:r w:rsidRPr="00C80E37">
              <w:t>ход и системное мы</w:t>
            </w:r>
            <w:r w:rsidRPr="00C80E37">
              <w:t>ш</w:t>
            </w:r>
            <w:r w:rsidRPr="00C80E37">
              <w:t>ление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8352DF">
            <w:r w:rsidRPr="00C80E37">
              <w:t xml:space="preserve">Тема 5. </w:t>
            </w:r>
            <w:proofErr w:type="spellStart"/>
            <w:r w:rsidR="00F60F02" w:rsidRPr="00F60F02">
              <w:t>Организацио</w:t>
            </w:r>
            <w:r w:rsidR="00F60F02" w:rsidRPr="00F60F02">
              <w:t>н</w:t>
            </w:r>
            <w:r w:rsidR="00F60F02" w:rsidRPr="00F60F02">
              <w:t>но-деятельностная</w:t>
            </w:r>
            <w:proofErr w:type="spellEnd"/>
            <w:r w:rsidR="00F60F02" w:rsidRPr="00F60F02">
              <w:t xml:space="preserve"> игра</w:t>
            </w:r>
            <w:r w:rsidRPr="00C80E37">
              <w:t xml:space="preserve"> как «площадка» для </w:t>
            </w:r>
            <w:proofErr w:type="spellStart"/>
            <w:r w:rsidRPr="00C80E37">
              <w:t>тренинига</w:t>
            </w:r>
            <w:proofErr w:type="spellEnd"/>
            <w:r w:rsidRPr="00C80E37">
              <w:t xml:space="preserve"> креативного решения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8352DF">
            <w:r w:rsidRPr="00C80E37">
              <w:t>Тема 6. Теория решения изобретательских задач как методология форм</w:t>
            </w:r>
            <w:r w:rsidRPr="00C80E37">
              <w:t>и</w:t>
            </w:r>
            <w:r w:rsidRPr="00C80E37">
              <w:t>рования методологии творческого мышления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8352DF" w:rsidRPr="00DC75F9" w:rsidTr="00C80E37">
        <w:trPr>
          <w:cantSplit/>
          <w:trHeight w:val="340"/>
          <w:jc w:val="center"/>
        </w:trPr>
        <w:tc>
          <w:tcPr>
            <w:tcW w:w="1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Промежуточная атт</w:t>
            </w:r>
            <w:r w:rsidRPr="00E648BE">
              <w:rPr>
                <w:sz w:val="24"/>
                <w:szCs w:val="24"/>
              </w:rPr>
              <w:t>е</w:t>
            </w:r>
            <w:r w:rsidRPr="00E648BE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3A556F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52DF" w:rsidRPr="00E648BE" w:rsidRDefault="008352DF" w:rsidP="00AE0643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зачет</w:t>
            </w:r>
          </w:p>
        </w:tc>
      </w:tr>
      <w:tr w:rsidR="008352DF" w:rsidRPr="00E648BE" w:rsidTr="00C80E37">
        <w:trPr>
          <w:trHeight w:val="20"/>
          <w:jc w:val="center"/>
        </w:trPr>
        <w:tc>
          <w:tcPr>
            <w:tcW w:w="136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352DF" w:rsidRPr="00B24AB7" w:rsidRDefault="008352DF" w:rsidP="00AE0643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Всего (</w:t>
            </w:r>
            <w:proofErr w:type="spellStart"/>
            <w:r w:rsidRPr="00B24AB7">
              <w:rPr>
                <w:b/>
                <w:sz w:val="24"/>
                <w:szCs w:val="24"/>
              </w:rPr>
              <w:t>ак</w:t>
            </w:r>
            <w:proofErr w:type="spellEnd"/>
            <w:r w:rsidRPr="00B24AB7">
              <w:rPr>
                <w:b/>
                <w:sz w:val="24"/>
                <w:szCs w:val="24"/>
              </w:rPr>
              <w:t>. ч. / астр</w:t>
            </w:r>
            <w:proofErr w:type="gramStart"/>
            <w:r w:rsidRPr="00B24AB7">
              <w:rPr>
                <w:b/>
                <w:sz w:val="24"/>
                <w:szCs w:val="24"/>
              </w:rPr>
              <w:t>.</w:t>
            </w:r>
            <w:proofErr w:type="gramEnd"/>
            <w:r w:rsidRPr="00B24AB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24AB7">
              <w:rPr>
                <w:b/>
                <w:sz w:val="24"/>
                <w:szCs w:val="24"/>
              </w:rPr>
              <w:t>ч</w:t>
            </w:r>
            <w:proofErr w:type="gramEnd"/>
            <w:r w:rsidRPr="00B24AB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11" w:type="pct"/>
            <w:vAlign w:val="center"/>
          </w:tcPr>
          <w:p w:rsidR="008352DF" w:rsidRPr="00B24AB7" w:rsidRDefault="008352DF" w:rsidP="008E6676">
            <w:pPr>
              <w:pStyle w:val="14"/>
              <w:spacing w:before="0"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36/</w:t>
            </w:r>
            <w:r w:rsidR="00B24AB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352DF" w:rsidRPr="00B24AB7" w:rsidRDefault="008352DF" w:rsidP="008E6676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8/</w:t>
            </w:r>
            <w:r w:rsidR="00B24A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8352DF" w:rsidRPr="00B24AB7" w:rsidRDefault="00C80E37" w:rsidP="00AE0643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0</w:t>
            </w:r>
            <w:r w:rsidR="008352DF" w:rsidRPr="00B24AB7">
              <w:rPr>
                <w:b/>
                <w:sz w:val="24"/>
                <w:szCs w:val="24"/>
              </w:rPr>
              <w:t>/</w:t>
            </w:r>
            <w:r w:rsidRPr="00B24A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352DF" w:rsidRPr="00B24AB7" w:rsidRDefault="00C80E37" w:rsidP="00FA3FFF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8</w:t>
            </w:r>
            <w:r w:rsidR="008352DF" w:rsidRPr="00B24AB7">
              <w:rPr>
                <w:b/>
                <w:sz w:val="24"/>
                <w:szCs w:val="24"/>
              </w:rPr>
              <w:t>/</w:t>
            </w:r>
            <w:r w:rsidR="00B24A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8352DF" w:rsidRPr="00B24AB7" w:rsidRDefault="008352DF" w:rsidP="00AE0643">
            <w:pPr>
              <w:pStyle w:val="14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8352DF" w:rsidRPr="00B24AB7" w:rsidRDefault="008352DF" w:rsidP="005615C9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2</w:t>
            </w:r>
            <w:r w:rsidR="00C80E37" w:rsidRPr="00B24AB7">
              <w:rPr>
                <w:b/>
                <w:sz w:val="24"/>
                <w:szCs w:val="24"/>
              </w:rPr>
              <w:t>0</w:t>
            </w:r>
            <w:r w:rsidRPr="00B24AB7">
              <w:rPr>
                <w:b/>
                <w:sz w:val="24"/>
                <w:szCs w:val="24"/>
              </w:rPr>
              <w:t>/</w:t>
            </w:r>
            <w:r w:rsidR="00B24A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352DF" w:rsidRPr="00E648BE" w:rsidRDefault="008352DF" w:rsidP="00AE0643">
            <w:pPr>
              <w:pStyle w:val="14"/>
              <w:spacing w:before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E0643" w:rsidRPr="00DC75F9" w:rsidRDefault="00AE0643" w:rsidP="00152F4E">
      <w:pPr>
        <w:jc w:val="center"/>
        <w:rPr>
          <w:b/>
          <w:bCs/>
        </w:rPr>
      </w:pPr>
    </w:p>
    <w:p w:rsidR="00FA3FFF" w:rsidRPr="00C80E37" w:rsidRDefault="00E648BE" w:rsidP="00FA3FFF">
      <w:r w:rsidRPr="00C80E37">
        <w:t>*</w:t>
      </w:r>
      <w:r w:rsidR="00FA3FFF" w:rsidRPr="00C80E37">
        <w:t xml:space="preserve">УО – устный опрос </w:t>
      </w:r>
    </w:p>
    <w:p w:rsidR="00FA3FFF" w:rsidRPr="00C80E37" w:rsidRDefault="00E648BE" w:rsidP="00FA3FFF">
      <w:r w:rsidRPr="00C80E37">
        <w:t>**</w:t>
      </w:r>
      <w:r w:rsidR="00C80E37" w:rsidRPr="00C80E37">
        <w:t>РЗ</w:t>
      </w:r>
      <w:r w:rsidR="00FA3FFF" w:rsidRPr="00C80E37">
        <w:t xml:space="preserve"> – </w:t>
      </w:r>
      <w:r w:rsidR="00C80E37" w:rsidRPr="00C80E37">
        <w:t>решение задач</w:t>
      </w:r>
    </w:p>
    <w:p w:rsidR="00AE0643" w:rsidRPr="00DC75F9" w:rsidRDefault="00AE0643" w:rsidP="00152F4E">
      <w:pPr>
        <w:jc w:val="center"/>
        <w:rPr>
          <w:b/>
          <w:bCs/>
        </w:rPr>
      </w:pPr>
    </w:p>
    <w:p w:rsidR="00E648BE" w:rsidRPr="00E648BE" w:rsidRDefault="00E648BE" w:rsidP="00E648BE">
      <w:pPr>
        <w:ind w:left="357"/>
        <w:contextualSpacing/>
        <w:jc w:val="center"/>
        <w:rPr>
          <w:b/>
          <w:i/>
        </w:rPr>
      </w:pPr>
      <w:r>
        <w:rPr>
          <w:b/>
          <w:i/>
        </w:rPr>
        <w:t>Зао</w:t>
      </w:r>
      <w:r w:rsidRPr="00E648BE">
        <w:rPr>
          <w:b/>
          <w:i/>
        </w:rPr>
        <w:t>чная форма обучения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742"/>
        <w:gridCol w:w="1022"/>
        <w:gridCol w:w="872"/>
        <w:gridCol w:w="970"/>
        <w:gridCol w:w="994"/>
        <w:gridCol w:w="856"/>
        <w:gridCol w:w="838"/>
        <w:gridCol w:w="1709"/>
      </w:tblGrid>
      <w:tr w:rsidR="00C80E37" w:rsidRPr="00DC75F9" w:rsidTr="00C80E37">
        <w:trPr>
          <w:trHeight w:val="20"/>
          <w:jc w:val="center"/>
        </w:trPr>
        <w:tc>
          <w:tcPr>
            <w:tcW w:w="137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 xml:space="preserve">Всего </w:t>
            </w:r>
            <w:r w:rsidRPr="00DC75F9">
              <w:rPr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2264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Объем дисциплины, час.</w:t>
            </w:r>
          </w:p>
        </w:tc>
        <w:tc>
          <w:tcPr>
            <w:tcW w:w="85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Форма</w:t>
            </w:r>
            <w:r w:rsidRPr="00DC75F9">
              <w:rPr>
                <w:i/>
                <w:sz w:val="24"/>
                <w:szCs w:val="24"/>
              </w:rPr>
              <w:br/>
              <w:t xml:space="preserve">текущего </w:t>
            </w:r>
            <w:r w:rsidRPr="00DC75F9">
              <w:rPr>
                <w:i/>
                <w:sz w:val="24"/>
                <w:szCs w:val="24"/>
              </w:rPr>
              <w:br/>
              <w:t>контроля у</w:t>
            </w:r>
            <w:r w:rsidRPr="00DC75F9">
              <w:rPr>
                <w:i/>
                <w:sz w:val="24"/>
                <w:szCs w:val="24"/>
              </w:rPr>
              <w:t>с</w:t>
            </w:r>
            <w:r w:rsidRPr="00DC75F9">
              <w:rPr>
                <w:i/>
                <w:sz w:val="24"/>
                <w:szCs w:val="24"/>
              </w:rPr>
              <w:t>певаемости, промежуто</w:t>
            </w:r>
            <w:r w:rsidRPr="00DC75F9">
              <w:rPr>
                <w:i/>
                <w:sz w:val="24"/>
                <w:szCs w:val="24"/>
              </w:rPr>
              <w:t>ч</w:t>
            </w:r>
            <w:r w:rsidRPr="00DC75F9">
              <w:rPr>
                <w:i/>
                <w:sz w:val="24"/>
                <w:szCs w:val="24"/>
              </w:rPr>
              <w:t>ной аттест</w:t>
            </w:r>
            <w:r w:rsidRPr="00DC75F9">
              <w:rPr>
                <w:i/>
                <w:sz w:val="24"/>
                <w:szCs w:val="24"/>
              </w:rPr>
              <w:t>а</w:t>
            </w:r>
            <w:r w:rsidRPr="00DC75F9">
              <w:rPr>
                <w:i/>
                <w:sz w:val="24"/>
                <w:szCs w:val="24"/>
              </w:rPr>
              <w:t>ции</w:t>
            </w: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5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Контактная работа обучающи</w:t>
            </w:r>
            <w:r w:rsidRPr="00DC75F9">
              <w:rPr>
                <w:i/>
              </w:rPr>
              <w:t>х</w:t>
            </w:r>
            <w:r w:rsidRPr="00DC75F9">
              <w:rPr>
                <w:i/>
              </w:rPr>
              <w:t>ся с преподавателем</w:t>
            </w:r>
            <w:r w:rsidRPr="00DC75F9">
              <w:rPr>
                <w:i/>
              </w:rPr>
              <w:br/>
              <w:t>по видам учебных занятий</w:t>
            </w:r>
          </w:p>
        </w:tc>
        <w:tc>
          <w:tcPr>
            <w:tcW w:w="41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DC75F9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8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80E37" w:rsidRPr="00DC75F9" w:rsidTr="00C80E37">
        <w:trPr>
          <w:trHeight w:val="661"/>
          <w:jc w:val="center"/>
        </w:trPr>
        <w:tc>
          <w:tcPr>
            <w:tcW w:w="137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rPr>
                <w:i/>
                <w:snapToGrid w:val="0"/>
              </w:rPr>
            </w:pPr>
            <w:r w:rsidRPr="00DC75F9">
              <w:rPr>
                <w:i/>
                <w:snapToGrid w:val="0"/>
              </w:rPr>
              <w:t xml:space="preserve"> </w:t>
            </w:r>
            <w:r w:rsidRPr="00DC75F9">
              <w:rPr>
                <w:i/>
              </w:rPr>
              <w:t>Л</w:t>
            </w:r>
          </w:p>
        </w:tc>
        <w:tc>
          <w:tcPr>
            <w:tcW w:w="48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widowControl w:val="0"/>
              <w:jc w:val="center"/>
              <w:rPr>
                <w:i/>
                <w:snapToGrid w:val="0"/>
              </w:rPr>
            </w:pPr>
            <w:r w:rsidRPr="00DC75F9">
              <w:rPr>
                <w:i/>
              </w:rPr>
              <w:t>КСР</w:t>
            </w:r>
          </w:p>
        </w:tc>
        <w:tc>
          <w:tcPr>
            <w:tcW w:w="419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DC75F9" w:rsidRDefault="00C80E37" w:rsidP="00C83869">
            <w:pPr>
              <w:pStyle w:val="14"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pPr>
              <w:keepNext/>
            </w:pPr>
            <w:r w:rsidRPr="00C80E37">
              <w:t>Тема 1. Определение, цели, задачи дисципл</w:t>
            </w:r>
            <w:r w:rsidRPr="00C80E37">
              <w:t>и</w:t>
            </w:r>
            <w:r w:rsidRPr="00C80E37">
              <w:t>ны, ее актуальность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8352DF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E648BE" w:rsidRDefault="00C80E37" w:rsidP="00C83869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r w:rsidRPr="00C80E37">
              <w:t>Тема 2. Мышл</w:t>
            </w:r>
            <w:r w:rsidRPr="00C80E37">
              <w:t>е</w:t>
            </w:r>
            <w:r w:rsidRPr="00C80E37">
              <w:t>ние/интеллект и раци</w:t>
            </w:r>
            <w:r w:rsidRPr="00C80E37">
              <w:t>о</w:t>
            </w:r>
            <w:r w:rsidRPr="00C80E37">
              <w:t>нальность (сущность и специфика)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D66713">
              <w:t>5,5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>
              <w:t>5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3869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r w:rsidRPr="00C80E37">
              <w:t>Тема 3. Понятие техн</w:t>
            </w:r>
            <w:r w:rsidRPr="00C80E37">
              <w:t>о</w:t>
            </w:r>
            <w:r w:rsidRPr="00C80E37">
              <w:t>логий (</w:t>
            </w:r>
            <w:proofErr w:type="spellStart"/>
            <w:r w:rsidRPr="00C80E37">
              <w:t>мыслетехник</w:t>
            </w:r>
            <w:proofErr w:type="spellEnd"/>
            <w:r w:rsidRPr="00C80E37">
              <w:t>): определение, сущность, виды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D66713">
              <w:t>5,5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D71B5E"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>
              <w:t>5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3869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r w:rsidRPr="00C80E37">
              <w:t>Тема 4. Системный по</w:t>
            </w:r>
            <w:r w:rsidRPr="00C80E37">
              <w:t>д</w:t>
            </w:r>
            <w:r w:rsidRPr="00C80E37">
              <w:t>ход и системное мы</w:t>
            </w:r>
            <w:r w:rsidRPr="00C80E37">
              <w:t>ш</w:t>
            </w:r>
            <w:r w:rsidRPr="00C80E37">
              <w:t>ление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D66713">
              <w:t>5,5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D71B5E">
              <w:t>0,5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>
              <w:t>5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3869">
            <w:pPr>
              <w:jc w:val="center"/>
            </w:pP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r w:rsidRPr="00C80E37">
              <w:t xml:space="preserve">Тема 5. </w:t>
            </w:r>
            <w:proofErr w:type="spellStart"/>
            <w:r w:rsidR="00F60F02" w:rsidRPr="00F60F02">
              <w:t>Организацио</w:t>
            </w:r>
            <w:r w:rsidR="00F60F02" w:rsidRPr="00F60F02">
              <w:t>н</w:t>
            </w:r>
            <w:r w:rsidR="00F60F02" w:rsidRPr="00F60F02">
              <w:t>но-деятельностная</w:t>
            </w:r>
            <w:proofErr w:type="spellEnd"/>
            <w:r w:rsidR="00F60F02" w:rsidRPr="00F60F02">
              <w:t xml:space="preserve"> игра</w:t>
            </w:r>
            <w:r w:rsidRPr="00C80E37">
              <w:t xml:space="preserve"> как «площадка» для </w:t>
            </w:r>
            <w:proofErr w:type="spellStart"/>
            <w:r w:rsidRPr="00C80E37">
              <w:t>тренинига</w:t>
            </w:r>
            <w:proofErr w:type="spellEnd"/>
            <w:r w:rsidRPr="00C80E37">
              <w:t xml:space="preserve"> креативного решения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C14237">
              <w:t>6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C80E37" w:rsidRPr="00DC75F9" w:rsidTr="00C80E37">
        <w:trPr>
          <w:trHeight w:val="2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Pr="00C80E37" w:rsidRDefault="00C80E37" w:rsidP="00C83869">
            <w:r w:rsidRPr="00C80E37">
              <w:t>Тема 6. Теория решения изобретательских задач как методология форм</w:t>
            </w:r>
            <w:r w:rsidRPr="00C80E37">
              <w:t>и</w:t>
            </w:r>
            <w:r w:rsidRPr="00C80E37">
              <w:t>рования методологии творческого мышления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C80E37">
            <w:pPr>
              <w:jc w:val="center"/>
            </w:pPr>
            <w:r w:rsidRPr="00C14237">
              <w:t>6</w:t>
            </w: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80E37" w:rsidRDefault="00C80E37" w:rsidP="00B24AB7">
            <w:pPr>
              <w:jc w:val="center"/>
            </w:pPr>
            <w:r w:rsidRPr="000A231D">
              <w:t>УО</w:t>
            </w:r>
            <w:r w:rsidR="00B24AB7">
              <w:t>*</w:t>
            </w:r>
            <w:r w:rsidRPr="000A231D">
              <w:t>, РЗ</w:t>
            </w:r>
            <w:r w:rsidR="00B24AB7">
              <w:t>**</w:t>
            </w:r>
          </w:p>
        </w:tc>
      </w:tr>
      <w:tr w:rsidR="00C80E37" w:rsidRPr="00DC75F9" w:rsidTr="00C80E37">
        <w:trPr>
          <w:cantSplit/>
          <w:trHeight w:val="340"/>
          <w:jc w:val="center"/>
        </w:trPr>
        <w:tc>
          <w:tcPr>
            <w:tcW w:w="137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C80E37" w:rsidRDefault="00C80E37" w:rsidP="00C83869">
            <w:pPr>
              <w:pStyle w:val="14"/>
              <w:spacing w:before="0" w:line="240" w:lineRule="auto"/>
              <w:rPr>
                <w:sz w:val="24"/>
                <w:szCs w:val="24"/>
              </w:rPr>
            </w:pPr>
            <w:r w:rsidRPr="00C80E37">
              <w:rPr>
                <w:sz w:val="24"/>
                <w:szCs w:val="24"/>
              </w:rPr>
              <w:t>Промежуточная атт</w:t>
            </w:r>
            <w:r w:rsidRPr="00C80E37">
              <w:rPr>
                <w:sz w:val="24"/>
                <w:szCs w:val="24"/>
              </w:rPr>
              <w:t>е</w:t>
            </w:r>
            <w:r w:rsidRPr="00C80E37">
              <w:rPr>
                <w:sz w:val="24"/>
                <w:szCs w:val="24"/>
              </w:rPr>
              <w:t>стация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widowControl w:val="0"/>
              <w:jc w:val="center"/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80E37" w:rsidRPr="00E648BE" w:rsidRDefault="00C80E37" w:rsidP="00C83869">
            <w:pPr>
              <w:pStyle w:val="1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648BE">
              <w:rPr>
                <w:sz w:val="24"/>
                <w:szCs w:val="24"/>
              </w:rPr>
              <w:t>зачет</w:t>
            </w:r>
          </w:p>
        </w:tc>
      </w:tr>
      <w:tr w:rsidR="00C80E37" w:rsidRPr="00E648BE" w:rsidTr="00C80E37">
        <w:trPr>
          <w:trHeight w:val="20"/>
          <w:jc w:val="center"/>
        </w:trPr>
        <w:tc>
          <w:tcPr>
            <w:tcW w:w="137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 xml:space="preserve">Всего </w:t>
            </w:r>
            <w:r w:rsidRPr="00B24AB7">
              <w:rPr>
                <w:sz w:val="24"/>
                <w:szCs w:val="24"/>
              </w:rPr>
              <w:t>(</w:t>
            </w:r>
            <w:proofErr w:type="spellStart"/>
            <w:r w:rsidRPr="00B24AB7">
              <w:rPr>
                <w:sz w:val="24"/>
                <w:szCs w:val="24"/>
              </w:rPr>
              <w:t>ак</w:t>
            </w:r>
            <w:proofErr w:type="spellEnd"/>
            <w:r w:rsidRPr="00B24AB7">
              <w:rPr>
                <w:sz w:val="24"/>
                <w:szCs w:val="24"/>
              </w:rPr>
              <w:t>. ч. / астр</w:t>
            </w:r>
            <w:proofErr w:type="gramStart"/>
            <w:r w:rsidRPr="00B24AB7">
              <w:rPr>
                <w:sz w:val="24"/>
                <w:szCs w:val="24"/>
              </w:rPr>
              <w:t>.</w:t>
            </w:r>
            <w:proofErr w:type="gramEnd"/>
            <w:r w:rsidRPr="00B24AB7">
              <w:rPr>
                <w:sz w:val="24"/>
                <w:szCs w:val="24"/>
              </w:rPr>
              <w:t xml:space="preserve"> </w:t>
            </w:r>
            <w:proofErr w:type="gramStart"/>
            <w:r w:rsidRPr="00B24AB7">
              <w:rPr>
                <w:sz w:val="24"/>
                <w:szCs w:val="24"/>
              </w:rPr>
              <w:t>ч</w:t>
            </w:r>
            <w:proofErr w:type="gramEnd"/>
            <w:r w:rsidRPr="00B24AB7">
              <w:rPr>
                <w:sz w:val="24"/>
                <w:szCs w:val="24"/>
              </w:rPr>
              <w:t>.)</w:t>
            </w:r>
          </w:p>
        </w:tc>
        <w:tc>
          <w:tcPr>
            <w:tcW w:w="511" w:type="pct"/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36/</w:t>
            </w:r>
            <w:r w:rsidR="00B24AB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4/</w:t>
            </w:r>
            <w:r w:rsidR="00B24A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pct"/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0/0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0/0</w:t>
            </w:r>
          </w:p>
        </w:tc>
        <w:tc>
          <w:tcPr>
            <w:tcW w:w="428" w:type="pct"/>
            <w:vAlign w:val="center"/>
          </w:tcPr>
          <w:p w:rsidR="00C80E37" w:rsidRPr="00B24AB7" w:rsidRDefault="00C80E37" w:rsidP="00C83869">
            <w:pPr>
              <w:pStyle w:val="14"/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80E37" w:rsidRPr="00B24AB7" w:rsidRDefault="00C80E37" w:rsidP="00C80E37">
            <w:pPr>
              <w:pStyle w:val="14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24AB7">
              <w:rPr>
                <w:b/>
                <w:sz w:val="24"/>
                <w:szCs w:val="24"/>
              </w:rPr>
              <w:t>32/</w:t>
            </w:r>
            <w:r w:rsidR="00B24A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E37" w:rsidRPr="00B24AB7" w:rsidRDefault="00C80E37" w:rsidP="00C83869">
            <w:pPr>
              <w:pStyle w:val="14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80E37" w:rsidRPr="00DC75F9" w:rsidRDefault="00C80E37" w:rsidP="00C80E37">
      <w:r>
        <w:t>*</w:t>
      </w:r>
      <w:r w:rsidRPr="00DC75F9">
        <w:t xml:space="preserve">УО – устный опрос </w:t>
      </w:r>
    </w:p>
    <w:p w:rsidR="00C80E37" w:rsidRPr="00DC75F9" w:rsidRDefault="00C80E37" w:rsidP="00C80E37">
      <w:r>
        <w:t>**РЗ</w:t>
      </w:r>
      <w:r w:rsidRPr="00DC75F9">
        <w:t xml:space="preserve"> – </w:t>
      </w:r>
      <w:r>
        <w:t>решение задач</w:t>
      </w:r>
    </w:p>
    <w:p w:rsidR="00E648BE" w:rsidRDefault="00E648BE" w:rsidP="00E648BE">
      <w:pPr>
        <w:jc w:val="center"/>
        <w:rPr>
          <w:b/>
          <w:bCs/>
        </w:rPr>
      </w:pPr>
    </w:p>
    <w:p w:rsidR="00C80E37" w:rsidRPr="00DC75F9" w:rsidRDefault="00C80E37" w:rsidP="00E648BE">
      <w:pPr>
        <w:jc w:val="center"/>
        <w:rPr>
          <w:b/>
          <w:bCs/>
        </w:rPr>
      </w:pPr>
    </w:p>
    <w:p w:rsidR="00CE796F" w:rsidRPr="00DC75F9" w:rsidRDefault="00CE796F" w:rsidP="00CE796F">
      <w:pPr>
        <w:jc w:val="center"/>
        <w:rPr>
          <w:i/>
        </w:rPr>
      </w:pPr>
      <w:r w:rsidRPr="00DC75F9">
        <w:rPr>
          <w:b/>
          <w:i/>
        </w:rPr>
        <w:t xml:space="preserve">3.2. Содержание дисциплины </w:t>
      </w:r>
    </w:p>
    <w:p w:rsidR="00CE796F" w:rsidRPr="00DC75F9" w:rsidRDefault="00CE796F" w:rsidP="00CE796F">
      <w:pPr>
        <w:autoSpaceDE w:val="0"/>
        <w:autoSpaceDN w:val="0"/>
        <w:ind w:firstLine="708"/>
        <w:outlineLvl w:val="0"/>
      </w:pPr>
    </w:p>
    <w:p w:rsidR="009634C0" w:rsidRPr="001E0916" w:rsidRDefault="009634C0" w:rsidP="009634C0">
      <w:pPr>
        <w:jc w:val="center"/>
        <w:rPr>
          <w:b/>
          <w:bCs/>
        </w:rPr>
      </w:pPr>
      <w:bookmarkStart w:id="7" w:name="_Toc403734698"/>
      <w:bookmarkStart w:id="8" w:name="_Toc435134875"/>
      <w:bookmarkStart w:id="9" w:name="_Toc437178079"/>
      <w:r>
        <w:rPr>
          <w:b/>
          <w:bCs/>
        </w:rPr>
        <w:t xml:space="preserve">Тема 1. </w:t>
      </w:r>
      <w:r w:rsidR="00F60F02" w:rsidRPr="00F60F02">
        <w:rPr>
          <w:b/>
          <w:bCs/>
        </w:rPr>
        <w:t>Определение, цели, задачи дисциплины, ее актуальность</w:t>
      </w:r>
    </w:p>
    <w:p w:rsidR="009634C0" w:rsidRPr="001E0916" w:rsidRDefault="009634C0" w:rsidP="009634C0">
      <w:pPr>
        <w:jc w:val="both"/>
        <w:rPr>
          <w:b/>
          <w:bCs/>
        </w:rPr>
      </w:pPr>
    </w:p>
    <w:p w:rsidR="009634C0" w:rsidRPr="001E0916" w:rsidRDefault="009634C0" w:rsidP="009634C0">
      <w:pPr>
        <w:ind w:firstLine="567"/>
        <w:jc w:val="both"/>
      </w:pPr>
      <w:r w:rsidRPr="001E0916">
        <w:rPr>
          <w:b/>
        </w:rPr>
        <w:t>Определение и задачи дисциплины</w:t>
      </w:r>
      <w:r w:rsidRPr="001E0916">
        <w:t>. Предмет и объект. Мышление и культура. Мы</w:t>
      </w:r>
      <w:r w:rsidRPr="001E0916">
        <w:t>ш</w:t>
      </w:r>
      <w:r w:rsidRPr="001E0916">
        <w:t xml:space="preserve">ление и решение задач. Образное и символическое и интуитивное мышление, </w:t>
      </w:r>
      <w:proofErr w:type="spellStart"/>
      <w:r w:rsidRPr="001E0916">
        <w:t>инсайт</w:t>
      </w:r>
      <w:proofErr w:type="spellEnd"/>
      <w:r w:rsidRPr="001E0916">
        <w:t>. Пар</w:t>
      </w:r>
      <w:r w:rsidRPr="001E0916">
        <w:t>а</w:t>
      </w:r>
      <w:r w:rsidRPr="001E0916">
        <w:t>доксы и загадки мышления. Методы решения комплексных проблем, критерии эффективн</w:t>
      </w:r>
      <w:r w:rsidRPr="001E0916">
        <w:t>о</w:t>
      </w:r>
      <w:r w:rsidRPr="001E0916">
        <w:lastRenderedPageBreak/>
        <w:t xml:space="preserve">сти.  Необходимость в навыках креативного мышления. Эвристика и эвристические приемы. </w:t>
      </w:r>
      <w:proofErr w:type="spellStart"/>
      <w:r w:rsidRPr="001E0916">
        <w:t>Думание</w:t>
      </w:r>
      <w:proofErr w:type="spellEnd"/>
      <w:r w:rsidRPr="001E0916">
        <w:t xml:space="preserve"> и знание. </w:t>
      </w:r>
      <w:proofErr w:type="spellStart"/>
      <w:r w:rsidRPr="001E0916">
        <w:t>Думание</w:t>
      </w:r>
      <w:proofErr w:type="spellEnd"/>
      <w:r w:rsidRPr="001E0916">
        <w:t xml:space="preserve"> – это то, что вы </w:t>
      </w:r>
      <w:r w:rsidRPr="001E0916">
        <w:rPr>
          <w:b/>
          <w:bCs/>
        </w:rPr>
        <w:t xml:space="preserve">делаете </w:t>
      </w:r>
      <w:proofErr w:type="gramStart"/>
      <w:r w:rsidRPr="001E0916">
        <w:rPr>
          <w:b/>
          <w:bCs/>
        </w:rPr>
        <w:t>с</w:t>
      </w:r>
      <w:proofErr w:type="gramEnd"/>
      <w:r w:rsidRPr="001E0916">
        <w:rPr>
          <w:b/>
          <w:bCs/>
        </w:rPr>
        <w:t xml:space="preserve"> и над знанием</w:t>
      </w:r>
      <w:r w:rsidRPr="001E0916">
        <w:t xml:space="preserve">. </w:t>
      </w:r>
    </w:p>
    <w:p w:rsidR="009634C0" w:rsidRPr="001E0916" w:rsidRDefault="009634C0" w:rsidP="009634C0">
      <w:pPr>
        <w:ind w:firstLine="567"/>
        <w:jc w:val="both"/>
      </w:pPr>
      <w:r w:rsidRPr="001E0916">
        <w:t>Развитие интеллекта и развитие творческих способностей. Мышление и знание. Три основные формы: знани</w:t>
      </w:r>
      <w:proofErr w:type="gramStart"/>
      <w:r w:rsidRPr="001E0916">
        <w:t>е(</w:t>
      </w:r>
      <w:proofErr w:type="gramEnd"/>
      <w:r w:rsidRPr="001E0916">
        <w:t>узнавание), понимание и умение. Если в детстве превалирует узн</w:t>
      </w:r>
      <w:r w:rsidRPr="001E0916">
        <w:t>а</w:t>
      </w:r>
      <w:r w:rsidRPr="001E0916">
        <w:t>вание, знакомство с природным, социальным, вербальным (словесным) мирами, то поним</w:t>
      </w:r>
      <w:r w:rsidRPr="001E0916">
        <w:t>а</w:t>
      </w:r>
      <w:r w:rsidRPr="001E0916">
        <w:t>ние требует уже специального обучения, которое профессионально начинается со старших классов. Продолжается в вузе и далее в специальных формах, прежде всего – научной де</w:t>
      </w:r>
      <w:r w:rsidRPr="001E0916">
        <w:t>я</w:t>
      </w:r>
      <w:r w:rsidRPr="001E0916">
        <w:t xml:space="preserve">тельности. Сложность умения как разновидности интеллектуальной деятельности.  Уметь самому делать выводы – значит, превратить внешнее, чужое знание, понимание и умение в свое собственное, в часть </w:t>
      </w:r>
      <w:proofErr w:type="gramStart"/>
      <w:r w:rsidRPr="001E0916">
        <w:t>собственного</w:t>
      </w:r>
      <w:proofErr w:type="gramEnd"/>
      <w:r w:rsidRPr="001E0916">
        <w:t xml:space="preserve"> Я.</w:t>
      </w:r>
    </w:p>
    <w:p w:rsidR="009634C0" w:rsidRPr="001E0916" w:rsidRDefault="009634C0" w:rsidP="009634C0">
      <w:pPr>
        <w:ind w:firstLine="567"/>
        <w:jc w:val="both"/>
      </w:pPr>
      <w:r w:rsidRPr="001E0916">
        <w:t>Когда о человеке можно сказать, что он – личность? Когда он обладает высокоразв</w:t>
      </w:r>
      <w:r w:rsidRPr="001E0916">
        <w:t>и</w:t>
      </w:r>
      <w:r w:rsidRPr="001E0916">
        <w:t>тым интеллектом, способным к творчеству. Нельзя создать новое ни в одной сфере жизни цивилизации, не обладая творческими способностями.  Доказательства того, что мышление можно улучшить Размышления о мышлении. Мышление как биологический процесс. Мы</w:t>
      </w:r>
      <w:r w:rsidRPr="001E0916">
        <w:t>ш</w:t>
      </w:r>
      <w:r w:rsidRPr="001E0916">
        <w:t>ление как серия образов и внутренняя речь. Мышление как процесс переработки информ</w:t>
      </w:r>
      <w:r w:rsidRPr="001E0916">
        <w:t>а</w:t>
      </w:r>
      <w:r w:rsidRPr="001E0916">
        <w:t>ции. Интеллект и навыки мышления. Развитие интеллекта. Творчество как процесс упоряд</w:t>
      </w:r>
      <w:r w:rsidRPr="001E0916">
        <w:t>о</w:t>
      </w:r>
      <w:r w:rsidRPr="001E0916">
        <w:t>чивания, порядок.  Творчество есть акт упорядочения. Можно усовершенствовать себя не только физически – тренируя мышцы. Можно – и нужно – научиться вырабатывать новые идеи, находить нестандартные и эффективные решения, предлагать неожиданные способы действий. «Чтобы научиться играть на арфе, нужно играть на арфе» (Аристотель). Чтобы развить интеллект, нужно как минимум – его задействовать.</w:t>
      </w:r>
    </w:p>
    <w:p w:rsidR="009634C0" w:rsidRPr="001E0916" w:rsidRDefault="009634C0" w:rsidP="009634C0">
      <w:pPr>
        <w:ind w:firstLine="567"/>
        <w:jc w:val="both"/>
      </w:pPr>
      <w:r w:rsidRPr="001E0916">
        <w:t>Интеллектуальный потенциал страны – не просто сумма интеллектов всех людей. О</w:t>
      </w:r>
      <w:r w:rsidRPr="001E0916">
        <w:t>б</w:t>
      </w:r>
      <w:r w:rsidRPr="001E0916">
        <w:t>щаясь, люди обмениваются сведениями, планами, идеями. Так наращивается творческий п</w:t>
      </w:r>
      <w:r w:rsidRPr="001E0916">
        <w:t>о</w:t>
      </w:r>
      <w:r w:rsidRPr="001E0916">
        <w:t>тенциал всего общества.</w:t>
      </w:r>
    </w:p>
    <w:p w:rsidR="009634C0" w:rsidRPr="001E0916" w:rsidRDefault="009634C0" w:rsidP="009634C0">
      <w:pPr>
        <w:ind w:firstLine="567"/>
        <w:jc w:val="both"/>
      </w:pPr>
      <w:r w:rsidRPr="001E0916">
        <w:t>Основной вклад в интеллектуальный багаж личности, как известно, вносит система о</w:t>
      </w:r>
      <w:r w:rsidRPr="001E0916">
        <w:t>б</w:t>
      </w:r>
      <w:r w:rsidRPr="001E0916">
        <w:t xml:space="preserve">разования. Современная школа – в частности, в нашей стране – далеко не всегда способна научить мыслить нестандартно, не по заданным схемам и алгоритмам, заложить основы творческого мышления. Установка на </w:t>
      </w:r>
      <w:proofErr w:type="spellStart"/>
      <w:r w:rsidRPr="001E0916">
        <w:t>креативное</w:t>
      </w:r>
      <w:proofErr w:type="spellEnd"/>
      <w:r w:rsidRPr="001E0916">
        <w:t xml:space="preserve"> мышление и настрой/готовность к нему.</w:t>
      </w:r>
    </w:p>
    <w:p w:rsidR="009634C0" w:rsidRPr="001E0916" w:rsidRDefault="009634C0" w:rsidP="009634C0">
      <w:pPr>
        <w:ind w:firstLine="567"/>
        <w:jc w:val="both"/>
      </w:pPr>
      <w:r w:rsidRPr="001E0916">
        <w:t>Каковы основные черты знания, важные с точки зрения его носителя:</w:t>
      </w:r>
    </w:p>
    <w:p w:rsidR="009634C0" w:rsidRPr="001E0916" w:rsidRDefault="009634C0" w:rsidP="009634C0">
      <w:pPr>
        <w:ind w:firstLine="567"/>
        <w:jc w:val="both"/>
      </w:pPr>
      <w:r w:rsidRPr="001E0916">
        <w:t>-</w:t>
      </w:r>
      <w:r w:rsidRPr="001E0916">
        <w:rPr>
          <w:b/>
          <w:bCs/>
        </w:rPr>
        <w:t>Знание непредсказуемо</w:t>
      </w:r>
      <w:r w:rsidRPr="001E0916">
        <w:t>. Наряду с предполагаемыми открытиями, делались и делаю</w:t>
      </w:r>
      <w:r w:rsidRPr="001E0916">
        <w:t>т</w:t>
      </w:r>
      <w:r w:rsidRPr="001E0916">
        <w:t>ся открытия, не предвиденные никем.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- </w:t>
      </w:r>
      <w:r w:rsidRPr="001E0916">
        <w:rPr>
          <w:b/>
          <w:bCs/>
        </w:rPr>
        <w:t>Знание неограниченно</w:t>
      </w:r>
      <w:r w:rsidRPr="001E0916">
        <w:t>. Знание относится к ресурсам постоянно возобновляемым, а главное неисчерпаемым.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- </w:t>
      </w:r>
      <w:r w:rsidRPr="001E0916">
        <w:rPr>
          <w:b/>
          <w:bCs/>
        </w:rPr>
        <w:t>Знание неуничтожимо</w:t>
      </w:r>
      <w:r w:rsidRPr="001E0916">
        <w:t>. Его можно передать и не только от одного человека, но и от поколения к поколению.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- </w:t>
      </w:r>
      <w:r w:rsidRPr="001E0916">
        <w:rPr>
          <w:b/>
          <w:bCs/>
        </w:rPr>
        <w:t>Знание распространяется</w:t>
      </w:r>
      <w:r w:rsidRPr="001E0916">
        <w:t xml:space="preserve">. Им можно делиться </w:t>
      </w:r>
      <w:proofErr w:type="gramStart"/>
      <w:r w:rsidRPr="001E0916">
        <w:t>с</w:t>
      </w:r>
      <w:proofErr w:type="gramEnd"/>
      <w:r w:rsidRPr="001E0916">
        <w:t xml:space="preserve"> другим и получит его от другого.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- </w:t>
      </w:r>
      <w:r w:rsidRPr="001E0916">
        <w:rPr>
          <w:b/>
          <w:bCs/>
        </w:rPr>
        <w:t>Знание окупается</w:t>
      </w:r>
      <w:r w:rsidRPr="001E0916">
        <w:t>. Его получение оплачивается однажды, а использование непр</w:t>
      </w:r>
      <w:r w:rsidRPr="001E0916">
        <w:t>е</w:t>
      </w:r>
      <w:r w:rsidRPr="001E0916">
        <w:t>рывно.</w:t>
      </w:r>
    </w:p>
    <w:p w:rsidR="009634C0" w:rsidRPr="001E0916" w:rsidRDefault="009634C0" w:rsidP="009634C0">
      <w:pPr>
        <w:ind w:firstLine="567"/>
        <w:jc w:val="both"/>
      </w:pPr>
      <w:r w:rsidRPr="001E0916">
        <w:t>-</w:t>
      </w:r>
      <w:r w:rsidRPr="001E0916">
        <w:rPr>
          <w:b/>
          <w:bCs/>
        </w:rPr>
        <w:t>Знание общедоступно</w:t>
      </w:r>
      <w:r w:rsidRPr="001E0916">
        <w:t>. Всякий находящийся в здравом рассудке способен при надл</w:t>
      </w:r>
      <w:r w:rsidRPr="001E0916">
        <w:t>е</w:t>
      </w:r>
      <w:r w:rsidRPr="001E0916">
        <w:t>жащих усилиях усвоить любые достижения человеческого разума.</w:t>
      </w:r>
    </w:p>
    <w:p w:rsidR="009634C0" w:rsidRPr="001E0916" w:rsidRDefault="009634C0" w:rsidP="009634C0">
      <w:pPr>
        <w:ind w:firstLine="567"/>
        <w:jc w:val="both"/>
      </w:pPr>
      <w:r w:rsidRPr="001E0916">
        <w:t>-</w:t>
      </w:r>
      <w:r w:rsidRPr="001E0916">
        <w:rPr>
          <w:b/>
          <w:bCs/>
        </w:rPr>
        <w:t>Знание проверяемо</w:t>
      </w:r>
      <w:r w:rsidRPr="001E0916">
        <w:t xml:space="preserve">. </w:t>
      </w:r>
      <w:proofErr w:type="gramStart"/>
      <w:r w:rsidRPr="001E0916">
        <w:t>Установленное</w:t>
      </w:r>
      <w:proofErr w:type="gramEnd"/>
      <w:r w:rsidRPr="001E0916">
        <w:t xml:space="preserve"> одним исследователем может быть повторено другим.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- </w:t>
      </w:r>
      <w:r w:rsidRPr="001E0916">
        <w:rPr>
          <w:b/>
        </w:rPr>
        <w:t>Знание неделимо.</w:t>
      </w:r>
      <w:r w:rsidRPr="001E0916">
        <w:t xml:space="preserve"> Арийская физика и пролетарская биология не принесли своим творцам ничего, кроме позора.</w:t>
      </w:r>
    </w:p>
    <w:p w:rsidR="009634C0" w:rsidRPr="001E0916" w:rsidRDefault="009634C0" w:rsidP="009634C0">
      <w:pPr>
        <w:ind w:firstLine="567"/>
        <w:jc w:val="both"/>
      </w:pPr>
      <w:r w:rsidRPr="001E0916">
        <w:t>Настоящая дисциплина предназначена тем, кто хочет обнаружить в себе умение н</w:t>
      </w:r>
      <w:r w:rsidRPr="001E0916">
        <w:t>е</w:t>
      </w:r>
      <w:r w:rsidRPr="001E0916">
        <w:t>стандартно рассуждать, находить неожиданные решения проблем, ощутить и почувствовать радость от своей способности к творческому мышлению. Мы есть  то, как и что мы думаем.</w:t>
      </w:r>
    </w:p>
    <w:p w:rsidR="009634C0" w:rsidRPr="00C83869" w:rsidRDefault="00C83869" w:rsidP="009634C0">
      <w:pPr>
        <w:ind w:firstLine="567"/>
        <w:jc w:val="both"/>
        <w:rPr>
          <w:bCs/>
        </w:rPr>
      </w:pPr>
      <w:proofErr w:type="gramStart"/>
      <w:r>
        <w:rPr>
          <w:b/>
          <w:bCs/>
        </w:rPr>
        <w:t>Основные понятия и термины</w:t>
      </w:r>
      <w:r w:rsidRPr="001E0916">
        <w:rPr>
          <w:b/>
          <w:bCs/>
        </w:rPr>
        <w:t>:</w:t>
      </w:r>
      <w:r w:rsidRPr="001E0916">
        <w:t xml:space="preserve"> </w:t>
      </w:r>
      <w:r w:rsidR="009634C0" w:rsidRPr="00C83869">
        <w:rPr>
          <w:bCs/>
        </w:rPr>
        <w:t xml:space="preserve">мышление, образ, символ, интуиция, </w:t>
      </w:r>
      <w:proofErr w:type="spellStart"/>
      <w:r w:rsidR="009634C0" w:rsidRPr="00C83869">
        <w:rPr>
          <w:bCs/>
        </w:rPr>
        <w:t>инсайт</w:t>
      </w:r>
      <w:proofErr w:type="spellEnd"/>
      <w:r w:rsidR="009634C0" w:rsidRPr="00C83869">
        <w:rPr>
          <w:bCs/>
        </w:rPr>
        <w:t>, алг</w:t>
      </w:r>
      <w:r w:rsidR="009634C0" w:rsidRPr="00C83869">
        <w:rPr>
          <w:bCs/>
        </w:rPr>
        <w:t>о</w:t>
      </w:r>
      <w:r w:rsidR="009634C0" w:rsidRPr="00C83869">
        <w:rPr>
          <w:bCs/>
        </w:rPr>
        <w:t>ритмиче</w:t>
      </w:r>
      <w:r w:rsidRPr="00C83869">
        <w:rPr>
          <w:bCs/>
        </w:rPr>
        <w:t>с</w:t>
      </w:r>
      <w:r w:rsidR="009634C0" w:rsidRPr="00C83869">
        <w:rPr>
          <w:bCs/>
        </w:rPr>
        <w:t xml:space="preserve">кая неразрешимость, эвристика, </w:t>
      </w:r>
      <w:proofErr w:type="spellStart"/>
      <w:r w:rsidR="009634C0" w:rsidRPr="00C83869">
        <w:rPr>
          <w:bCs/>
        </w:rPr>
        <w:t>звристические</w:t>
      </w:r>
      <w:proofErr w:type="spellEnd"/>
      <w:r w:rsidR="009634C0" w:rsidRPr="00C83869">
        <w:rPr>
          <w:bCs/>
        </w:rPr>
        <w:t xml:space="preserve"> приемы, стиль мышления, творчес</w:t>
      </w:r>
      <w:r w:rsidR="009634C0" w:rsidRPr="00C83869">
        <w:rPr>
          <w:bCs/>
        </w:rPr>
        <w:t>т</w:t>
      </w:r>
      <w:r w:rsidR="009634C0" w:rsidRPr="00C83869">
        <w:rPr>
          <w:bCs/>
        </w:rPr>
        <w:t>во, культура мысли.</w:t>
      </w:r>
      <w:proofErr w:type="gramEnd"/>
    </w:p>
    <w:p w:rsidR="00C83869" w:rsidRDefault="00C83869" w:rsidP="009634C0">
      <w:pPr>
        <w:jc w:val="center"/>
        <w:rPr>
          <w:b/>
          <w:bCs/>
        </w:rPr>
      </w:pPr>
    </w:p>
    <w:p w:rsidR="009634C0" w:rsidRPr="001E0916" w:rsidRDefault="009634C0" w:rsidP="009634C0">
      <w:pPr>
        <w:jc w:val="center"/>
        <w:rPr>
          <w:b/>
          <w:bCs/>
        </w:rPr>
      </w:pPr>
      <w:r w:rsidRPr="001E0916">
        <w:rPr>
          <w:b/>
          <w:bCs/>
        </w:rPr>
        <w:t>Тема 2. Мышление/интеллект и рациональн</w:t>
      </w:r>
      <w:r w:rsidR="00F60F02">
        <w:rPr>
          <w:b/>
          <w:bCs/>
        </w:rPr>
        <w:t>ость (</w:t>
      </w:r>
      <w:r w:rsidRPr="001E0916">
        <w:rPr>
          <w:b/>
          <w:bCs/>
        </w:rPr>
        <w:t>сущность и специфика)</w:t>
      </w:r>
    </w:p>
    <w:p w:rsidR="009634C0" w:rsidRPr="001E0916" w:rsidRDefault="009634C0" w:rsidP="009634C0">
      <w:pPr>
        <w:jc w:val="both"/>
        <w:rPr>
          <w:b/>
          <w:bCs/>
        </w:rPr>
      </w:pPr>
    </w:p>
    <w:p w:rsidR="009634C0" w:rsidRPr="001E0916" w:rsidRDefault="009634C0" w:rsidP="009634C0">
      <w:pPr>
        <w:ind w:firstLine="567"/>
        <w:jc w:val="both"/>
      </w:pPr>
      <w:r w:rsidRPr="001E0916">
        <w:rPr>
          <w:b/>
          <w:bCs/>
        </w:rPr>
        <w:t>Основное содержание темы.</w:t>
      </w:r>
      <w:r w:rsidRPr="001E0916">
        <w:t xml:space="preserve"> Необходимость в навыках креативного мышления. Хотя способность </w:t>
      </w:r>
      <w:proofErr w:type="spellStart"/>
      <w:r w:rsidRPr="001E0916">
        <w:t>креативно</w:t>
      </w:r>
      <w:proofErr w:type="spellEnd"/>
      <w:r w:rsidRPr="001E0916">
        <w:t xml:space="preserve"> мыслить была важна во все времена, тем, кто </w:t>
      </w:r>
      <w:proofErr w:type="gramStart"/>
      <w:r w:rsidRPr="001E0916">
        <w:t>будет жить уже живет и</w:t>
      </w:r>
      <w:proofErr w:type="gramEnd"/>
      <w:r w:rsidRPr="001E0916">
        <w:t xml:space="preserve"> будет жить в 21 веке, без нее не обойтись. </w:t>
      </w:r>
      <w:proofErr w:type="gramStart"/>
      <w:r w:rsidRPr="001E0916">
        <w:t>Исследования</w:t>
      </w:r>
      <w:proofErr w:type="gramEnd"/>
      <w:r w:rsidRPr="001E0916">
        <w:t xml:space="preserve"> проводившиеся во многих странах, раз за разом рисуют одну и ту же печальную картину пренебрежительного отношения к </w:t>
      </w:r>
      <w:proofErr w:type="spellStart"/>
      <w:r w:rsidRPr="001E0916">
        <w:t>креативному</w:t>
      </w:r>
      <w:proofErr w:type="spellEnd"/>
      <w:r w:rsidRPr="001E0916">
        <w:t xml:space="preserve"> мышлению. На основании многих данных можно сделать вывод, что многие взрослые не обладают навыками продуктивного мышления и усвоения информации.  Инте</w:t>
      </w:r>
      <w:r w:rsidRPr="001E0916">
        <w:t>л</w:t>
      </w:r>
      <w:r w:rsidRPr="001E0916">
        <w:t>лект в широком и узком смысле слова.  Одно из открытий современной науки о принятии решений заключается в том, что если в своих предпочтениях люди следуют определенным паттернам (так называемым аксиомам выбор), тогда они увеличивают полезность своего п</w:t>
      </w:r>
      <w:r w:rsidRPr="001E0916">
        <w:t>о</w:t>
      </w:r>
      <w:r w:rsidRPr="001E0916">
        <w:t>ведения, то есть стремятся получить желаемое. Рационально и интеллект – вещи разные. Оценка «глупый», «</w:t>
      </w:r>
      <w:proofErr w:type="spellStart"/>
      <w:r w:rsidRPr="001E0916">
        <w:t>дурак</w:t>
      </w:r>
      <w:proofErr w:type="spellEnd"/>
      <w:r w:rsidRPr="001E0916">
        <w:t xml:space="preserve">», которыми мы привыкли пользоваться и злоупотреблять имеют отношению не к интеллекту (уму, мышлению), а к способности принимать обдуманные (точнее, необдуманные) решения.  </w:t>
      </w:r>
      <w:proofErr w:type="gramStart"/>
      <w:r w:rsidRPr="001E0916">
        <w:t>Умные люди могут (к сожалению) совершать глупые п</w:t>
      </w:r>
      <w:r w:rsidRPr="001E0916">
        <w:t>о</w:t>
      </w:r>
      <w:r w:rsidRPr="001E0916">
        <w:t>ступки, а (неумные к счастью) быть очень рациональными, т.е. эффективными.</w:t>
      </w:r>
      <w:proofErr w:type="gramEnd"/>
      <w:r w:rsidRPr="001E0916">
        <w:t xml:space="preserve"> Рабочее о</w:t>
      </w:r>
      <w:r w:rsidRPr="001E0916">
        <w:t>п</w:t>
      </w:r>
      <w:r w:rsidRPr="001E0916">
        <w:t xml:space="preserve">ределение креативного мышления. </w:t>
      </w:r>
      <w:proofErr w:type="spellStart"/>
      <w:r w:rsidRPr="001E0916">
        <w:t>Креативное</w:t>
      </w:r>
      <w:proofErr w:type="spellEnd"/>
      <w:r w:rsidRPr="001E0916">
        <w:t xml:space="preserve"> мышление - это использование когнитивных техник и стратегий, которые увеличивают вероятность получения желаемого результата. </w:t>
      </w:r>
      <w:proofErr w:type="spellStart"/>
      <w:r w:rsidRPr="001E0916">
        <w:t>Креативное</w:t>
      </w:r>
      <w:proofErr w:type="spellEnd"/>
      <w:r w:rsidRPr="001E0916">
        <w:t xml:space="preserve"> мышление - мышление </w:t>
      </w:r>
      <w:r w:rsidRPr="001E0916">
        <w:rPr>
          <w:i/>
          <w:iCs/>
        </w:rPr>
        <w:t xml:space="preserve">направленное. </w:t>
      </w:r>
      <w:r w:rsidRPr="001E0916">
        <w:t>Оно нацелено на получение желаемого р</w:t>
      </w:r>
      <w:r w:rsidRPr="001E0916">
        <w:t>е</w:t>
      </w:r>
      <w:r w:rsidRPr="001E0916">
        <w:t>зультата. Можно ли изменить мышление? И существуют ли доказательства того, что мы</w:t>
      </w:r>
      <w:r w:rsidRPr="001E0916">
        <w:t>ш</w:t>
      </w:r>
      <w:r w:rsidRPr="001E0916">
        <w:t>ление можно улучшить? Имеется множество эмпирических подтверждений того, что когн</w:t>
      </w:r>
      <w:r w:rsidRPr="001E0916">
        <w:t>и</w:t>
      </w:r>
      <w:r w:rsidRPr="001E0916">
        <w:t>тивные навыки можно привить с помощью специального обучения и что они могут быть применимы в самых различных ситуациях. Сегодня существуют десятки экзотических сп</w:t>
      </w:r>
      <w:r w:rsidRPr="001E0916">
        <w:t>о</w:t>
      </w:r>
      <w:r w:rsidRPr="001E0916">
        <w:t>собов ускоренного развития мышления, но нет ни одного доказательства, что хотя бы один из этих способов дал обещанный результат. Размышление о мышлении. Преобладающие м</w:t>
      </w:r>
      <w:r w:rsidRPr="001E0916">
        <w:t>о</w:t>
      </w:r>
      <w:r w:rsidRPr="001E0916">
        <w:t xml:space="preserve">дальности мышления. Эмоциональность, творческое воображение, ценностные установки есть составные части креативного мышления. Сущность интеллекта. Установка на </w:t>
      </w:r>
      <w:proofErr w:type="spellStart"/>
      <w:r w:rsidRPr="001E0916">
        <w:t>креати</w:t>
      </w:r>
      <w:r w:rsidRPr="001E0916">
        <w:t>в</w:t>
      </w:r>
      <w:r w:rsidRPr="001E0916">
        <w:t>ное</w:t>
      </w:r>
      <w:proofErr w:type="spellEnd"/>
      <w:r w:rsidRPr="001E0916">
        <w:t xml:space="preserve"> мышление и готовность к нему. Выработка установки на </w:t>
      </w:r>
      <w:proofErr w:type="spellStart"/>
      <w:r w:rsidRPr="001E0916">
        <w:t>креативное</w:t>
      </w:r>
      <w:proofErr w:type="spellEnd"/>
      <w:r w:rsidRPr="001E0916">
        <w:t xml:space="preserve">/продуктивное мышление не менее важна, чем развитие навыков такого мышления. Установку на </w:t>
      </w:r>
      <w:proofErr w:type="spellStart"/>
      <w:r w:rsidRPr="001E0916">
        <w:t>креати</w:t>
      </w:r>
      <w:r w:rsidRPr="001E0916">
        <w:t>в</w:t>
      </w:r>
      <w:r w:rsidRPr="001E0916">
        <w:t>ное</w:t>
      </w:r>
      <w:proofErr w:type="spellEnd"/>
      <w:r w:rsidRPr="001E0916">
        <w:t xml:space="preserve"> мышление нужно прививать, развивать и ценить. Существенной составляющей креати</w:t>
      </w:r>
      <w:r w:rsidRPr="001E0916">
        <w:t>в</w:t>
      </w:r>
      <w:r w:rsidRPr="001E0916">
        <w:t xml:space="preserve">ного мышления является развитие установки на то, чтобы мыслить продуктивно. Решение задач – основное достижение интеллекта. Развитие интеллекта – это установка + знания + навыки. </w:t>
      </w:r>
      <w:proofErr w:type="spellStart"/>
      <w:r w:rsidRPr="001E0916">
        <w:t>Метапознание</w:t>
      </w:r>
      <w:proofErr w:type="spellEnd"/>
      <w:r w:rsidRPr="001E0916">
        <w:t xml:space="preserve">. </w:t>
      </w:r>
      <w:proofErr w:type="spellStart"/>
      <w:r w:rsidRPr="001E0916">
        <w:t>Метапознание</w:t>
      </w:r>
      <w:proofErr w:type="spellEnd"/>
      <w:r w:rsidRPr="001E0916">
        <w:t xml:space="preserve"> – знание человека о его собственных мыслительных процессах. Часто мы имеем очень смутное представление о том, как мы мыслим. Наблюд</w:t>
      </w:r>
      <w:r w:rsidRPr="001E0916">
        <w:t>е</w:t>
      </w:r>
      <w:r w:rsidRPr="001E0916">
        <w:t xml:space="preserve">ние за собственными мыслительными процессами – один из способов улучшения мышления. Осознание предполагает самосознание мыслительного процесса. </w:t>
      </w:r>
      <w:proofErr w:type="spellStart"/>
      <w:r w:rsidRPr="001E0916">
        <w:t>Метамышление</w:t>
      </w:r>
      <w:proofErr w:type="spellEnd"/>
      <w:r w:rsidRPr="001E0916">
        <w:t xml:space="preserve"> как корре</w:t>
      </w:r>
      <w:r w:rsidRPr="001E0916">
        <w:t>к</w:t>
      </w:r>
      <w:r w:rsidRPr="001E0916">
        <w:t xml:space="preserve">тировка мышления.  Нет универсальной </w:t>
      </w:r>
      <w:proofErr w:type="gramStart"/>
      <w:r w:rsidRPr="001E0916">
        <w:t>формулы</w:t>
      </w:r>
      <w:proofErr w:type="gramEnd"/>
      <w:r w:rsidRPr="001E0916">
        <w:t xml:space="preserve"> знание которой гарантировало </w:t>
      </w:r>
      <w:proofErr w:type="spellStart"/>
      <w:r w:rsidRPr="001E0916">
        <w:t>креатив</w:t>
      </w:r>
      <w:proofErr w:type="spellEnd"/>
      <w:r w:rsidRPr="001E0916">
        <w:t xml:space="preserve">. Многие современные ученые считают, что интеллект </w:t>
      </w:r>
      <w:proofErr w:type="gramStart"/>
      <w:r w:rsidRPr="001E0916">
        <w:t>представляет из себя</w:t>
      </w:r>
      <w:proofErr w:type="gramEnd"/>
      <w:r w:rsidRPr="001E0916">
        <w:t xml:space="preserve"> совокупность н</w:t>
      </w:r>
      <w:r w:rsidRPr="001E0916">
        <w:t>е</w:t>
      </w:r>
      <w:r w:rsidRPr="001E0916">
        <w:t xml:space="preserve">скольких модулей, включающих приобретение знаний и их использование, Исполняемые процессы и навыки. </w:t>
      </w:r>
    </w:p>
    <w:p w:rsidR="009634C0" w:rsidRPr="001E0916" w:rsidRDefault="00C83869" w:rsidP="009634C0">
      <w:pPr>
        <w:ind w:firstLine="567"/>
        <w:jc w:val="both"/>
      </w:pPr>
      <w:r>
        <w:rPr>
          <w:b/>
          <w:bCs/>
        </w:rPr>
        <w:t>Основные понятия и термины</w:t>
      </w:r>
      <w:r w:rsidRPr="001E0916">
        <w:rPr>
          <w:b/>
          <w:bCs/>
        </w:rPr>
        <w:t>:</w:t>
      </w:r>
      <w:r w:rsidRPr="001E0916">
        <w:t xml:space="preserve"> </w:t>
      </w:r>
      <w:r w:rsidR="009634C0" w:rsidRPr="001E0916">
        <w:t xml:space="preserve">рациональность, </w:t>
      </w:r>
      <w:proofErr w:type="spellStart"/>
      <w:r w:rsidR="009634C0" w:rsidRPr="001E0916">
        <w:t>креативное</w:t>
      </w:r>
      <w:proofErr w:type="spellEnd"/>
      <w:r w:rsidR="009634C0" w:rsidRPr="001E0916">
        <w:t xml:space="preserve"> </w:t>
      </w:r>
      <w:proofErr w:type="spellStart"/>
      <w:r w:rsidR="009634C0" w:rsidRPr="001E0916">
        <w:t>мышление</w:t>
      </w:r>
      <w:proofErr w:type="gramStart"/>
      <w:r w:rsidR="009634C0" w:rsidRPr="001E0916">
        <w:t>.н</w:t>
      </w:r>
      <w:proofErr w:type="gramEnd"/>
      <w:r w:rsidR="009634C0" w:rsidRPr="001E0916">
        <w:t>аправленное</w:t>
      </w:r>
      <w:proofErr w:type="spellEnd"/>
      <w:r w:rsidR="009634C0" w:rsidRPr="001E0916">
        <w:t xml:space="preserve"> мышление, </w:t>
      </w:r>
      <w:proofErr w:type="spellStart"/>
      <w:r w:rsidR="009634C0" w:rsidRPr="001E0916">
        <w:t>метапознание</w:t>
      </w:r>
      <w:proofErr w:type="spellEnd"/>
      <w:r w:rsidR="009634C0" w:rsidRPr="001E0916">
        <w:t>, рефлексия формула развития интеллекта, модули мышления.</w:t>
      </w:r>
    </w:p>
    <w:p w:rsidR="00C83869" w:rsidRDefault="00C83869" w:rsidP="009634C0">
      <w:pPr>
        <w:jc w:val="center"/>
        <w:rPr>
          <w:b/>
          <w:bCs/>
        </w:rPr>
      </w:pPr>
    </w:p>
    <w:p w:rsidR="009634C0" w:rsidRPr="001E0916" w:rsidRDefault="009634C0" w:rsidP="009634C0">
      <w:pPr>
        <w:jc w:val="center"/>
        <w:rPr>
          <w:b/>
          <w:bCs/>
        </w:rPr>
      </w:pPr>
      <w:r w:rsidRPr="001E0916">
        <w:rPr>
          <w:b/>
          <w:bCs/>
        </w:rPr>
        <w:t>Тема 3. Понятие технологий (</w:t>
      </w:r>
      <w:proofErr w:type="spellStart"/>
      <w:r w:rsidRPr="001E0916">
        <w:rPr>
          <w:b/>
          <w:bCs/>
        </w:rPr>
        <w:t>мыслетехник</w:t>
      </w:r>
      <w:proofErr w:type="spellEnd"/>
      <w:r w:rsidRPr="001E0916">
        <w:rPr>
          <w:b/>
          <w:bCs/>
        </w:rPr>
        <w:t>): определение,</w:t>
      </w:r>
      <w:r>
        <w:rPr>
          <w:b/>
          <w:bCs/>
        </w:rPr>
        <w:t xml:space="preserve"> </w:t>
      </w:r>
      <w:r w:rsidRPr="001E0916">
        <w:rPr>
          <w:b/>
          <w:bCs/>
        </w:rPr>
        <w:t>сущность, виды</w:t>
      </w:r>
    </w:p>
    <w:p w:rsidR="009634C0" w:rsidRPr="001E0916" w:rsidRDefault="009634C0" w:rsidP="009634C0">
      <w:pPr>
        <w:jc w:val="both"/>
        <w:rPr>
          <w:b/>
          <w:bCs/>
        </w:rPr>
      </w:pPr>
    </w:p>
    <w:p w:rsidR="009634C0" w:rsidRPr="001E0916" w:rsidRDefault="009634C0" w:rsidP="009634C0">
      <w:pPr>
        <w:ind w:firstLine="567"/>
        <w:jc w:val="both"/>
      </w:pPr>
      <w:r w:rsidRPr="001E0916">
        <w:t xml:space="preserve">Технологии как способ интенсификации мышления, как способ сопряжения знания и практики, конвертации знания в деятельность. В широком смысле конвертации информации в тот или иной вид материального ресурса. Выделяют технологии </w:t>
      </w:r>
      <w:r w:rsidRPr="001E0916">
        <w:rPr>
          <w:b/>
          <w:bCs/>
        </w:rPr>
        <w:t>физические</w:t>
      </w:r>
      <w:r w:rsidRPr="001E0916">
        <w:t>, работающие с физическим пространством-временем, объективными смыслами, вещественными результ</w:t>
      </w:r>
      <w:r w:rsidRPr="001E0916">
        <w:t>а</w:t>
      </w:r>
      <w:r w:rsidRPr="001E0916">
        <w:t xml:space="preserve">тами производства. </w:t>
      </w:r>
      <w:proofErr w:type="gramStart"/>
      <w:r w:rsidRPr="001E0916">
        <w:t>Гуманитарные</w:t>
      </w:r>
      <w:proofErr w:type="gramEnd"/>
      <w:r w:rsidRPr="001E0916">
        <w:t xml:space="preserve"> соотнесены с информационным пространством, внутре</w:t>
      </w:r>
      <w:r w:rsidRPr="001E0916">
        <w:t>н</w:t>
      </w:r>
      <w:r w:rsidRPr="001E0916">
        <w:t>ним временем и субъективными смыслами. Физические (</w:t>
      </w:r>
      <w:r w:rsidRPr="001E0916">
        <w:rPr>
          <w:b/>
          <w:bCs/>
        </w:rPr>
        <w:t xml:space="preserve">развивающие) </w:t>
      </w:r>
      <w:r w:rsidRPr="001E0916">
        <w:t xml:space="preserve">технологии </w:t>
      </w:r>
      <w:proofErr w:type="spellStart"/>
      <w:r w:rsidRPr="001E0916">
        <w:t>естьо</w:t>
      </w:r>
      <w:r w:rsidRPr="001E0916">
        <w:t>т</w:t>
      </w:r>
      <w:r w:rsidRPr="001E0916">
        <w:t>вет</w:t>
      </w:r>
      <w:proofErr w:type="spellEnd"/>
      <w:r w:rsidRPr="001E0916">
        <w:t xml:space="preserve"> Человека на вызовы со стороны природы (Мира). Гуманитарные (</w:t>
      </w:r>
      <w:r w:rsidRPr="001E0916">
        <w:rPr>
          <w:b/>
          <w:bCs/>
        </w:rPr>
        <w:t>управляющие</w:t>
      </w:r>
      <w:r w:rsidRPr="001E0916">
        <w:t>) гарм</w:t>
      </w:r>
      <w:r w:rsidRPr="001E0916">
        <w:t>о</w:t>
      </w:r>
      <w:r w:rsidRPr="001E0916">
        <w:t>низируют отношения между личностью и обществом. Физические технологии задают пр</w:t>
      </w:r>
      <w:r w:rsidRPr="001E0916">
        <w:t>о</w:t>
      </w:r>
      <w:r w:rsidRPr="001E0916">
        <w:lastRenderedPageBreak/>
        <w:t>странство «возможного Будущего», гуманитарные управляют вероятностями реализации тех или иных версий этого Будущего. Общество может стабильно развиваться только тогда,  к</w:t>
      </w:r>
      <w:r w:rsidRPr="001E0916">
        <w:t>о</w:t>
      </w:r>
      <w:r w:rsidRPr="001E0916">
        <w:t xml:space="preserve">гда эти технологии сбалансированы, т.е. они – </w:t>
      </w:r>
      <w:proofErr w:type="spellStart"/>
      <w:r w:rsidRPr="001E0916">
        <w:t>комплементарны</w:t>
      </w:r>
      <w:proofErr w:type="spellEnd"/>
      <w:r w:rsidRPr="001E0916">
        <w:t xml:space="preserve"> друг другу. Дисбаланс ме</w:t>
      </w:r>
      <w:r w:rsidRPr="001E0916">
        <w:t>ж</w:t>
      </w:r>
      <w:r w:rsidRPr="001E0916">
        <w:t xml:space="preserve">ду </w:t>
      </w:r>
      <w:r w:rsidRPr="001E0916">
        <w:rPr>
          <w:b/>
          <w:bCs/>
        </w:rPr>
        <w:t>ускоряющими</w:t>
      </w:r>
      <w:r w:rsidRPr="001E0916">
        <w:t xml:space="preserve"> (физическими) и </w:t>
      </w:r>
      <w:r w:rsidRPr="001E0916">
        <w:rPr>
          <w:b/>
          <w:bCs/>
        </w:rPr>
        <w:t>управляющими</w:t>
      </w:r>
      <w:r w:rsidRPr="001E0916">
        <w:t xml:space="preserve"> (гуманитарными) технологиями ведет к кризису. Когда дисбаланс становится явным мир подходит к одному из двух пределов разв</w:t>
      </w:r>
      <w:r w:rsidRPr="001E0916">
        <w:t>и</w:t>
      </w:r>
      <w:r w:rsidRPr="001E0916">
        <w:t xml:space="preserve">тия: </w:t>
      </w:r>
      <w:r w:rsidRPr="001E0916">
        <w:rPr>
          <w:b/>
          <w:bCs/>
        </w:rPr>
        <w:t>пределу сложности</w:t>
      </w:r>
      <w:r w:rsidRPr="001E0916">
        <w:t xml:space="preserve">, для которого характерна </w:t>
      </w:r>
      <w:proofErr w:type="spellStart"/>
      <w:r w:rsidRPr="001E0916">
        <w:t>дефициентность</w:t>
      </w:r>
      <w:proofErr w:type="spellEnd"/>
      <w:r w:rsidRPr="001E0916">
        <w:t xml:space="preserve"> управляющих технол</w:t>
      </w:r>
      <w:r w:rsidRPr="001E0916">
        <w:t>о</w:t>
      </w:r>
      <w:r w:rsidRPr="001E0916">
        <w:t xml:space="preserve">гий, или пределу </w:t>
      </w:r>
      <w:proofErr w:type="spellStart"/>
      <w:r w:rsidRPr="001E0916">
        <w:t>бедности</w:t>
      </w:r>
      <w:proofErr w:type="gramStart"/>
      <w:r w:rsidRPr="001E0916">
        <w:t>,д</w:t>
      </w:r>
      <w:proofErr w:type="gramEnd"/>
      <w:r w:rsidRPr="001E0916">
        <w:t>ля</w:t>
      </w:r>
      <w:proofErr w:type="spellEnd"/>
      <w:r w:rsidRPr="001E0916">
        <w:t xml:space="preserve"> которого характерна </w:t>
      </w:r>
      <w:proofErr w:type="spellStart"/>
      <w:r w:rsidRPr="001E0916">
        <w:t>дефициентность</w:t>
      </w:r>
      <w:proofErr w:type="spellEnd"/>
      <w:r w:rsidRPr="001E0916">
        <w:t xml:space="preserve"> технологий ускоря</w:t>
      </w:r>
      <w:r w:rsidRPr="001E0916">
        <w:t>ю</w:t>
      </w:r>
      <w:r w:rsidRPr="001E0916">
        <w:t>щих, то мир оказывается на пороге полномасштабной социальной, политической и культу</w:t>
      </w:r>
      <w:r w:rsidRPr="001E0916">
        <w:t>р</w:t>
      </w:r>
      <w:r w:rsidRPr="001E0916">
        <w:t xml:space="preserve">ной катастрофы. </w:t>
      </w:r>
      <w:proofErr w:type="gramStart"/>
      <w:r w:rsidRPr="001E0916">
        <w:t>Индустриальная цивилизация – цивилизация технологий физических, п</w:t>
      </w:r>
      <w:r w:rsidRPr="001E0916">
        <w:t>о</w:t>
      </w:r>
      <w:r w:rsidRPr="001E0916">
        <w:t>стиндустриальная – гуманитарных.</w:t>
      </w:r>
      <w:proofErr w:type="gramEnd"/>
      <w:r w:rsidRPr="001E0916">
        <w:t xml:space="preserve"> Сегодняшнее состояние нашего общества - предкризи</w:t>
      </w:r>
      <w:r w:rsidRPr="001E0916">
        <w:t>с</w:t>
      </w:r>
      <w:r w:rsidRPr="001E0916">
        <w:t>ное, поскольку эти технологии не сбалансированы друг с другом. Утрата смысловой связн</w:t>
      </w:r>
      <w:r w:rsidRPr="001E0916">
        <w:t>о</w:t>
      </w:r>
      <w:r w:rsidRPr="001E0916">
        <w:t>сти: ни рядовые работники, ни элиты не могут общаться друг с другом. Современное знание не транслируется. Дефицит, прежде всего, технологий гуманитарных – управляющих. О</w:t>
      </w:r>
      <w:r w:rsidRPr="001E0916">
        <w:t>с</w:t>
      </w:r>
      <w:r w:rsidRPr="001E0916">
        <w:t>новная проблема: решения принимаются слишком медленно. «Запаздывающее управление»: мы управляем не настоящим, а прошлым системы/организации. Всеобщая проблема: нег</w:t>
      </w:r>
      <w:r w:rsidRPr="001E0916">
        <w:t>о</w:t>
      </w:r>
      <w:r w:rsidRPr="001E0916">
        <w:t>товность к будущему. Страх перед ним.  Барьерное торможение. Нужны технологии, инте</w:t>
      </w:r>
      <w:r w:rsidRPr="001E0916">
        <w:t>н</w:t>
      </w:r>
      <w:r w:rsidRPr="001E0916">
        <w:t xml:space="preserve">сифицирующие мышление. </w:t>
      </w:r>
      <w:proofErr w:type="gramStart"/>
      <w:r w:rsidRPr="001E0916">
        <w:t>Необходима</w:t>
      </w:r>
      <w:proofErr w:type="gramEnd"/>
      <w:r w:rsidRPr="001E0916">
        <w:t xml:space="preserve"> прежде всего модернизация мышления, его «</w:t>
      </w:r>
      <w:proofErr w:type="spellStart"/>
      <w:r w:rsidRPr="001E0916">
        <w:t>а</w:t>
      </w:r>
      <w:r w:rsidRPr="001E0916">
        <w:t>п</w:t>
      </w:r>
      <w:r w:rsidRPr="001E0916">
        <w:t>грейд</w:t>
      </w:r>
      <w:proofErr w:type="spellEnd"/>
      <w:r w:rsidRPr="001E0916">
        <w:t xml:space="preserve">». Существование в этом быстро меняющемся мире возможно только, если скорость наших изменений/трансформаций будет такой же. Это дает основание предположить, что современный </w:t>
      </w:r>
      <w:r w:rsidRPr="001E0916">
        <w:rPr>
          <w:i/>
          <w:iCs/>
        </w:rPr>
        <w:t>быстрый мир</w:t>
      </w:r>
      <w:r w:rsidRPr="001E0916">
        <w:t xml:space="preserve"> понуждает людей делиться на «быстрых» и «медленных».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В современном мире, мире все более и более усложняющихся информационных систем и технологий, в мире не только сегодняшнем, но и завтрашнем, чтобы стать успешным надо либо </w:t>
      </w:r>
      <w:proofErr w:type="spellStart"/>
      <w:r w:rsidRPr="001E0916">
        <w:t>встроиться</w:t>
      </w:r>
      <w:proofErr w:type="spellEnd"/>
      <w:r w:rsidRPr="001E0916">
        <w:t xml:space="preserve"> в систему, либо культивировать «информационную крутость». </w:t>
      </w:r>
    </w:p>
    <w:p w:rsidR="009634C0" w:rsidRPr="001E0916" w:rsidRDefault="009634C0" w:rsidP="009634C0">
      <w:pPr>
        <w:ind w:firstLine="567"/>
        <w:jc w:val="both"/>
      </w:pPr>
      <w:r w:rsidRPr="001E0916">
        <w:t xml:space="preserve">В современном </w:t>
      </w:r>
      <w:proofErr w:type="spellStart"/>
      <w:r w:rsidRPr="001E0916">
        <w:t>сверхконкурентном</w:t>
      </w:r>
      <w:proofErr w:type="spellEnd"/>
      <w:r w:rsidRPr="001E0916">
        <w:t xml:space="preserve"> мире цели могут реализоваться только </w:t>
      </w:r>
      <w:r w:rsidRPr="001E0916">
        <w:rPr>
          <w:i/>
          <w:iCs/>
        </w:rPr>
        <w:t>проектно</w:t>
      </w:r>
      <w:r w:rsidRPr="001E0916">
        <w:t>. Поэтому в этой жизни могут состояться только те, кто обладает такой картиной мира, кот</w:t>
      </w:r>
      <w:r w:rsidRPr="001E0916">
        <w:t>о</w:t>
      </w:r>
      <w:r w:rsidRPr="001E0916">
        <w:t>рая позволяет действовать проектно. Жестко навязывать Реальности свою позицию, нар</w:t>
      </w:r>
      <w:r w:rsidRPr="001E0916">
        <w:t>у</w:t>
      </w:r>
      <w:r w:rsidRPr="001E0916">
        <w:t xml:space="preserve">шать правила, идти на риск. Необходимо сформировать пакет </w:t>
      </w:r>
      <w:r w:rsidRPr="001E0916">
        <w:rPr>
          <w:i/>
          <w:iCs/>
        </w:rPr>
        <w:t>личных технологий</w:t>
      </w:r>
      <w:r w:rsidRPr="001E0916">
        <w:t xml:space="preserve">. </w:t>
      </w:r>
    </w:p>
    <w:p w:rsidR="009634C0" w:rsidRPr="001E0916" w:rsidRDefault="00C83869" w:rsidP="009634C0">
      <w:pPr>
        <w:ind w:firstLine="567"/>
        <w:jc w:val="both"/>
        <w:rPr>
          <w:b/>
          <w:bCs/>
        </w:rPr>
      </w:pPr>
      <w:r>
        <w:rPr>
          <w:b/>
          <w:bCs/>
        </w:rPr>
        <w:t>Основные понятия и термины</w:t>
      </w:r>
      <w:r w:rsidRPr="001E0916">
        <w:rPr>
          <w:b/>
          <w:bCs/>
        </w:rPr>
        <w:t>:</w:t>
      </w:r>
      <w:r w:rsidRPr="001E0916">
        <w:t xml:space="preserve"> </w:t>
      </w:r>
      <w:proofErr w:type="gramStart"/>
      <w:r w:rsidR="009634C0" w:rsidRPr="001E0916">
        <w:t xml:space="preserve">Технологии, </w:t>
      </w:r>
      <w:proofErr w:type="spellStart"/>
      <w:r w:rsidR="009634C0" w:rsidRPr="001E0916">
        <w:t>мыслепрактики</w:t>
      </w:r>
      <w:proofErr w:type="spellEnd"/>
      <w:r w:rsidR="009634C0" w:rsidRPr="001E0916">
        <w:t xml:space="preserve"> гуманитарные (упра</w:t>
      </w:r>
      <w:r w:rsidR="009634C0" w:rsidRPr="001E0916">
        <w:t>в</w:t>
      </w:r>
      <w:r w:rsidR="009634C0" w:rsidRPr="001E0916">
        <w:t xml:space="preserve">ляющие) и физические (развивающие), фазовый барьер/кризис, </w:t>
      </w:r>
      <w:proofErr w:type="spellStart"/>
      <w:r w:rsidR="009634C0" w:rsidRPr="001E0916">
        <w:t>комплиментарность</w:t>
      </w:r>
      <w:proofErr w:type="spellEnd"/>
      <w:r w:rsidR="009634C0" w:rsidRPr="001E0916">
        <w:t>, туннель Реальности, барьерное торможение.</w:t>
      </w:r>
      <w:proofErr w:type="gramEnd"/>
    </w:p>
    <w:p w:rsidR="009634C0" w:rsidRPr="001E0916" w:rsidRDefault="009634C0" w:rsidP="009634C0">
      <w:pPr>
        <w:jc w:val="both"/>
      </w:pPr>
    </w:p>
    <w:p w:rsidR="009634C0" w:rsidRPr="001E0916" w:rsidRDefault="00F60F02" w:rsidP="009634C0">
      <w:pPr>
        <w:jc w:val="center"/>
        <w:rPr>
          <w:b/>
          <w:bCs/>
        </w:rPr>
      </w:pPr>
      <w:r>
        <w:rPr>
          <w:b/>
          <w:bCs/>
        </w:rPr>
        <w:t>Тема 4. Системный подход и системное мышление</w:t>
      </w:r>
    </w:p>
    <w:p w:rsidR="009634C0" w:rsidRPr="001E0916" w:rsidRDefault="009634C0" w:rsidP="009634C0">
      <w:pPr>
        <w:jc w:val="both"/>
        <w:rPr>
          <w:b/>
          <w:bCs/>
        </w:rPr>
      </w:pPr>
    </w:p>
    <w:p w:rsidR="009634C0" w:rsidRPr="001E0916" w:rsidRDefault="009634C0" w:rsidP="009634C0">
      <w:pPr>
        <w:ind w:firstLine="567"/>
        <w:jc w:val="both"/>
      </w:pPr>
      <w:r w:rsidRPr="001E0916">
        <w:t xml:space="preserve">Системное мышление как искусство правдивой простоты. Мышление за пределами </w:t>
      </w:r>
      <w:proofErr w:type="gramStart"/>
      <w:r w:rsidRPr="001E0916">
        <w:t>очевидного</w:t>
      </w:r>
      <w:proofErr w:type="gramEnd"/>
      <w:r w:rsidRPr="001E0916">
        <w:t>. Что такое система? Возникновение системных свойств – водовороты и радуги. Эмерджентные, или возникающие свойства. Мир сама сложная из известных систем. Пр</w:t>
      </w:r>
      <w:r w:rsidRPr="001E0916">
        <w:t>о</w:t>
      </w:r>
      <w:r w:rsidRPr="001E0916">
        <w:t xml:space="preserve">стые и сложные системы. Система как паутина. Стабильность и принцип рычага. Контурное мышление. Петли обратной связи – сущность систем. Их разновидности: усиливающая и уравновешивающая обратная связь. Упреждающая обратная связь – назад в будущее. </w:t>
      </w:r>
    </w:p>
    <w:p w:rsidR="009634C0" w:rsidRPr="001E0916" w:rsidRDefault="009634C0" w:rsidP="009634C0">
      <w:pPr>
        <w:ind w:firstLine="567"/>
        <w:jc w:val="both"/>
      </w:pPr>
      <w:r w:rsidRPr="001E0916">
        <w:t>Построение ментальных моделей. Как мы создаем свои ментальные модели. Технол</w:t>
      </w:r>
      <w:r w:rsidRPr="001E0916">
        <w:t>о</w:t>
      </w:r>
      <w:r w:rsidRPr="001E0916">
        <w:t>гии: вычеркивание, конструирование, искажение, обобщение. Ментальные модели как си</w:t>
      </w:r>
      <w:r w:rsidRPr="001E0916">
        <w:t>с</w:t>
      </w:r>
      <w:r w:rsidRPr="001E0916">
        <w:t xml:space="preserve">тема. Регрессия. Пренебрежение фактором времени. Односторонняя трактовка событий. Проверка ментальных моделей. Три заблуждения. За пределами логики. </w:t>
      </w:r>
      <w:proofErr w:type="spellStart"/>
      <w:r w:rsidRPr="001E0916">
        <w:t>Самоприменение</w:t>
      </w:r>
      <w:proofErr w:type="spellEnd"/>
      <w:r w:rsidRPr="001E0916">
        <w:t xml:space="preserve"> и рекурсия. Ментальные модели как точка приложения рычага. </w:t>
      </w:r>
    </w:p>
    <w:p w:rsidR="009634C0" w:rsidRPr="001E0916" w:rsidRDefault="009634C0" w:rsidP="009634C0">
      <w:pPr>
        <w:ind w:firstLine="567"/>
        <w:jc w:val="both"/>
      </w:pPr>
      <w:r w:rsidRPr="001E0916">
        <w:t>Мыслить по-новому. Обучение как система. Порождающее обучение. Ракурс и пе</w:t>
      </w:r>
      <w:r w:rsidRPr="001E0916">
        <w:t>р</w:t>
      </w:r>
      <w:r w:rsidRPr="001E0916">
        <w:t>спектива. Делаем выводы. Правила построения системных моделей. Трагедия систем колле</w:t>
      </w:r>
      <w:r w:rsidRPr="001E0916">
        <w:t>к</w:t>
      </w:r>
      <w:r w:rsidRPr="001E0916">
        <w:t>тивного использования. Замыкание круга. Устанавливайте связи. Наши действия и последс</w:t>
      </w:r>
      <w:r w:rsidRPr="001E0916">
        <w:t>т</w:t>
      </w:r>
      <w:r w:rsidRPr="001E0916">
        <w:t>вия. Результаты и последствия. Система не может действовать лучше, чем позволяет ее сл</w:t>
      </w:r>
      <w:r w:rsidRPr="001E0916">
        <w:t>а</w:t>
      </w:r>
      <w:r w:rsidRPr="001E0916">
        <w:t xml:space="preserve">бейше звено. Измениться, чтобы остаться (закон красной королевы). </w:t>
      </w:r>
    </w:p>
    <w:p w:rsidR="009634C0" w:rsidRPr="001E0916" w:rsidRDefault="009634C0" w:rsidP="009634C0">
      <w:pPr>
        <w:ind w:firstLine="567"/>
        <w:jc w:val="both"/>
      </w:pPr>
      <w:proofErr w:type="gramStart"/>
      <w:r w:rsidRPr="001E0916">
        <w:rPr>
          <w:b/>
          <w:bCs/>
        </w:rPr>
        <w:t xml:space="preserve">Основные понятия и термины: </w:t>
      </w:r>
      <w:r w:rsidRPr="001E0916">
        <w:rPr>
          <w:bCs/>
        </w:rPr>
        <w:t>аттрактор, гомеостаз, дрейф целей, модель, контур обратной связи, обратная связь, петля обратной связи, паттерн, рекурсия, система, систе</w:t>
      </w:r>
      <w:r w:rsidRPr="001E0916">
        <w:rPr>
          <w:bCs/>
        </w:rPr>
        <w:t>м</w:t>
      </w:r>
      <w:r w:rsidRPr="001E0916">
        <w:rPr>
          <w:bCs/>
        </w:rPr>
        <w:lastRenderedPageBreak/>
        <w:t>ность, системное мышление, правила построения системных моделей, правила и ошибки в</w:t>
      </w:r>
      <w:r w:rsidRPr="001E0916">
        <w:rPr>
          <w:bCs/>
        </w:rPr>
        <w:t>ы</w:t>
      </w:r>
      <w:r w:rsidRPr="001E0916">
        <w:rPr>
          <w:bCs/>
        </w:rPr>
        <w:t>вода</w:t>
      </w:r>
      <w:r w:rsidRPr="001E0916">
        <w:t>.</w:t>
      </w:r>
      <w:proofErr w:type="gramEnd"/>
    </w:p>
    <w:p w:rsidR="009634C0" w:rsidRPr="001E0916" w:rsidRDefault="009634C0" w:rsidP="009634C0">
      <w:pPr>
        <w:jc w:val="both"/>
      </w:pPr>
    </w:p>
    <w:p w:rsidR="009634C0" w:rsidRPr="001E0916" w:rsidRDefault="009634C0" w:rsidP="009634C0">
      <w:pPr>
        <w:jc w:val="center"/>
        <w:rPr>
          <w:b/>
          <w:bCs/>
        </w:rPr>
      </w:pPr>
      <w:r w:rsidRPr="001E0916">
        <w:rPr>
          <w:b/>
          <w:bCs/>
        </w:rPr>
        <w:t xml:space="preserve">Тема 5. </w:t>
      </w:r>
      <w:proofErr w:type="spellStart"/>
      <w:r w:rsidRPr="001E0916">
        <w:rPr>
          <w:b/>
          <w:bCs/>
        </w:rPr>
        <w:t>Организационно-деятельностная</w:t>
      </w:r>
      <w:proofErr w:type="spellEnd"/>
      <w:r w:rsidRPr="001E0916">
        <w:rPr>
          <w:b/>
          <w:bCs/>
        </w:rPr>
        <w:t xml:space="preserve"> игра </w:t>
      </w:r>
      <w:r w:rsidR="00F60F02" w:rsidRPr="00F60F02">
        <w:rPr>
          <w:b/>
          <w:bCs/>
        </w:rPr>
        <w:t xml:space="preserve">как «площадка» для </w:t>
      </w:r>
      <w:proofErr w:type="spellStart"/>
      <w:r w:rsidR="00F60F02" w:rsidRPr="00F60F02">
        <w:rPr>
          <w:b/>
          <w:bCs/>
        </w:rPr>
        <w:t>тренинига</w:t>
      </w:r>
      <w:proofErr w:type="spellEnd"/>
      <w:r w:rsidR="00F60F02" w:rsidRPr="00F60F02">
        <w:rPr>
          <w:b/>
          <w:bCs/>
        </w:rPr>
        <w:t xml:space="preserve"> креати</w:t>
      </w:r>
      <w:r w:rsidR="00F60F02" w:rsidRPr="00F60F02">
        <w:rPr>
          <w:b/>
          <w:bCs/>
        </w:rPr>
        <w:t>в</w:t>
      </w:r>
      <w:r w:rsidR="00F60F02" w:rsidRPr="00F60F02">
        <w:rPr>
          <w:b/>
          <w:bCs/>
        </w:rPr>
        <w:t>ного решения</w:t>
      </w:r>
    </w:p>
    <w:p w:rsidR="009634C0" w:rsidRPr="001E0916" w:rsidRDefault="009634C0" w:rsidP="009634C0">
      <w:pPr>
        <w:jc w:val="center"/>
        <w:rPr>
          <w:b/>
          <w:bCs/>
        </w:rPr>
      </w:pPr>
    </w:p>
    <w:p w:rsidR="009634C0" w:rsidRPr="001E0916" w:rsidRDefault="009634C0" w:rsidP="009634C0">
      <w:pPr>
        <w:ind w:firstLine="567"/>
        <w:jc w:val="both"/>
        <w:rPr>
          <w:bCs/>
        </w:rPr>
      </w:pPr>
      <w:proofErr w:type="spellStart"/>
      <w:r w:rsidRPr="001E0916">
        <w:rPr>
          <w:bCs/>
        </w:rPr>
        <w:t>Организационно-деятельностная</w:t>
      </w:r>
      <w:proofErr w:type="spellEnd"/>
      <w:r w:rsidRPr="001E0916">
        <w:rPr>
          <w:bCs/>
        </w:rPr>
        <w:t xml:space="preserve"> игра (ОДИ) может рассматриваться как площадка для развития навыков креативного (творческого) мышления.  Все знать невозможно. А на то, чтобы узнать может не хватить времени. Игра выступает здесь заменитель и своеобразный </w:t>
      </w:r>
      <w:proofErr w:type="spellStart"/>
      <w:r w:rsidRPr="001E0916">
        <w:rPr>
          <w:bCs/>
          <w:i/>
        </w:rPr>
        <w:t>субинститут</w:t>
      </w:r>
      <w:proofErr w:type="spellEnd"/>
      <w:r w:rsidRPr="001E0916">
        <w:rPr>
          <w:bCs/>
          <w:i/>
        </w:rPr>
        <w:t xml:space="preserve"> </w:t>
      </w:r>
      <w:r w:rsidRPr="001E0916">
        <w:rPr>
          <w:bCs/>
        </w:rPr>
        <w:t xml:space="preserve">и </w:t>
      </w:r>
      <w:proofErr w:type="spellStart"/>
      <w:r w:rsidRPr="001E0916">
        <w:rPr>
          <w:bCs/>
        </w:rPr>
        <w:t>квинтессенция</w:t>
      </w:r>
      <w:proofErr w:type="spellEnd"/>
      <w:r w:rsidRPr="001E0916">
        <w:rPr>
          <w:bCs/>
        </w:rPr>
        <w:t xml:space="preserve"> жизни. Игра помогает «снять и обойти психологические барьеры и профессиональные запреты. Она может рассматриваться как своеобразный праз</w:t>
      </w:r>
      <w:r w:rsidRPr="001E0916">
        <w:rPr>
          <w:bCs/>
        </w:rPr>
        <w:t>д</w:t>
      </w:r>
      <w:r w:rsidRPr="001E0916">
        <w:rPr>
          <w:bCs/>
        </w:rPr>
        <w:t xml:space="preserve">ник непослушания». В игре происходит </w:t>
      </w:r>
      <w:proofErr w:type="spellStart"/>
      <w:r w:rsidRPr="001E0916">
        <w:rPr>
          <w:bCs/>
        </w:rPr>
        <w:t>распредмечивание</w:t>
      </w:r>
      <w:proofErr w:type="spellEnd"/>
      <w:r w:rsidRPr="001E0916">
        <w:rPr>
          <w:bCs/>
        </w:rPr>
        <w:t xml:space="preserve"> мира, осуществляется его </w:t>
      </w:r>
      <w:proofErr w:type="spellStart"/>
      <w:r w:rsidRPr="001E0916">
        <w:rPr>
          <w:bCs/>
          <w:i/>
        </w:rPr>
        <w:t>пр</w:t>
      </w:r>
      <w:r w:rsidRPr="001E0916">
        <w:rPr>
          <w:bCs/>
          <w:i/>
        </w:rPr>
        <w:t>о</w:t>
      </w:r>
      <w:r w:rsidRPr="001E0916">
        <w:rPr>
          <w:bCs/>
          <w:i/>
        </w:rPr>
        <w:t>блематизация</w:t>
      </w:r>
      <w:proofErr w:type="spellEnd"/>
      <w:r w:rsidRPr="001E0916">
        <w:rPr>
          <w:bCs/>
        </w:rPr>
        <w:t>. Принципиальная особенность ОДИ в том, что общение происходит в группе. Группа – это оптимальный формат для проявления креативного мышления. Мысль трансл</w:t>
      </w:r>
      <w:r w:rsidRPr="001E0916">
        <w:rPr>
          <w:bCs/>
        </w:rPr>
        <w:t>и</w:t>
      </w:r>
      <w:r w:rsidRPr="001E0916">
        <w:rPr>
          <w:bCs/>
        </w:rPr>
        <w:t xml:space="preserve">руется только по горизонтали. По вертикали транслируется </w:t>
      </w:r>
      <w:r w:rsidRPr="001E0916">
        <w:rPr>
          <w:bCs/>
          <w:i/>
        </w:rPr>
        <w:t>власть</w:t>
      </w:r>
      <w:r w:rsidRPr="001E0916">
        <w:rPr>
          <w:bCs/>
        </w:rPr>
        <w:t>. Мысли не в голове одн</w:t>
      </w:r>
      <w:r w:rsidRPr="001E0916">
        <w:rPr>
          <w:bCs/>
        </w:rPr>
        <w:t>о</w:t>
      </w:r>
      <w:r w:rsidRPr="001E0916">
        <w:rPr>
          <w:bCs/>
        </w:rPr>
        <w:t>го и не в головах всех. Она в пространстве между головами немногих. Мысль не индивид</w:t>
      </w:r>
      <w:r w:rsidRPr="001E0916">
        <w:rPr>
          <w:bCs/>
        </w:rPr>
        <w:t>у</w:t>
      </w:r>
      <w:r w:rsidRPr="001E0916">
        <w:rPr>
          <w:bCs/>
        </w:rPr>
        <w:t xml:space="preserve">альна. Она </w:t>
      </w:r>
      <w:proofErr w:type="spellStart"/>
      <w:r w:rsidRPr="001E0916">
        <w:rPr>
          <w:bCs/>
        </w:rPr>
        <w:t>коллективна</w:t>
      </w:r>
      <w:proofErr w:type="spellEnd"/>
      <w:r w:rsidRPr="001E0916">
        <w:rPr>
          <w:bCs/>
        </w:rPr>
        <w:t xml:space="preserve"> и </w:t>
      </w:r>
      <w:proofErr w:type="spellStart"/>
      <w:r w:rsidRPr="001E0916">
        <w:rPr>
          <w:bCs/>
        </w:rPr>
        <w:t>соборна</w:t>
      </w:r>
      <w:proofErr w:type="spellEnd"/>
      <w:r w:rsidRPr="001E0916">
        <w:rPr>
          <w:bCs/>
        </w:rPr>
        <w:t xml:space="preserve">. Как разум не мыслит, так и мышление одного не может репрезентировать мышление. Качественной характеристикой мысли является наличие иного, присутствие </w:t>
      </w:r>
      <w:proofErr w:type="spellStart"/>
      <w:r w:rsidRPr="001E0916">
        <w:rPr>
          <w:bCs/>
        </w:rPr>
        <w:t>инаковости</w:t>
      </w:r>
      <w:proofErr w:type="spellEnd"/>
      <w:r w:rsidRPr="001E0916">
        <w:rPr>
          <w:bCs/>
        </w:rPr>
        <w:t>.</w:t>
      </w:r>
    </w:p>
    <w:p w:rsidR="009634C0" w:rsidRPr="001E0916" w:rsidRDefault="009634C0" w:rsidP="009634C0">
      <w:pPr>
        <w:ind w:firstLine="567"/>
        <w:jc w:val="both"/>
      </w:pPr>
      <w:r w:rsidRPr="001E0916">
        <w:rPr>
          <w:bCs/>
        </w:rPr>
        <w:t>Принципиальная особенность ОДИ – наличие группы экспертов. Их роль – это анализ и рефлексивная проработка поступающих предложений. Причем рефлексия здесь многоуро</w:t>
      </w:r>
      <w:r w:rsidRPr="001E0916">
        <w:rPr>
          <w:bCs/>
        </w:rPr>
        <w:t>в</w:t>
      </w:r>
      <w:r w:rsidRPr="001E0916">
        <w:rPr>
          <w:bCs/>
        </w:rPr>
        <w:t>невая. Важнейшей составляющей является разграничение проблемы и задачи. Над пробл</w:t>
      </w:r>
      <w:r w:rsidRPr="001E0916">
        <w:rPr>
          <w:bCs/>
        </w:rPr>
        <w:t>е</w:t>
      </w:r>
      <w:r w:rsidRPr="001E0916">
        <w:rPr>
          <w:bCs/>
        </w:rPr>
        <w:t>мой думают, а задачу решают.</w:t>
      </w:r>
    </w:p>
    <w:p w:rsidR="009634C0" w:rsidRPr="001E0916" w:rsidRDefault="00C83869" w:rsidP="009634C0">
      <w:pPr>
        <w:ind w:firstLine="567"/>
        <w:jc w:val="both"/>
      </w:pPr>
      <w:r>
        <w:rPr>
          <w:b/>
          <w:bCs/>
        </w:rPr>
        <w:t>Основные понятия и термины</w:t>
      </w:r>
      <w:r w:rsidR="009634C0" w:rsidRPr="001E0916">
        <w:rPr>
          <w:b/>
          <w:bCs/>
        </w:rPr>
        <w:t>:</w:t>
      </w:r>
      <w:r w:rsidR="009634C0" w:rsidRPr="001E0916">
        <w:t xml:space="preserve"> ОДИ, рефлексия, </w:t>
      </w:r>
      <w:proofErr w:type="spellStart"/>
      <w:r w:rsidR="009634C0" w:rsidRPr="001E0916">
        <w:t>многуровневая</w:t>
      </w:r>
      <w:proofErr w:type="spellEnd"/>
      <w:r w:rsidR="009634C0" w:rsidRPr="001E0916">
        <w:t xml:space="preserve"> рефлексия, игра, групповое творчество, проблема, задача.</w:t>
      </w:r>
    </w:p>
    <w:p w:rsidR="005C46C7" w:rsidRDefault="005C46C7" w:rsidP="005C46C7">
      <w:pPr>
        <w:pStyle w:val="af6"/>
        <w:widowControl/>
        <w:ind w:right="-2"/>
        <w:jc w:val="both"/>
        <w:rPr>
          <w:b/>
          <w:bCs/>
          <w:szCs w:val="24"/>
        </w:rPr>
      </w:pPr>
    </w:p>
    <w:p w:rsidR="00F60F02" w:rsidRPr="001E0916" w:rsidRDefault="00F60F02" w:rsidP="00F60F02">
      <w:pPr>
        <w:jc w:val="center"/>
        <w:rPr>
          <w:b/>
          <w:bCs/>
        </w:rPr>
      </w:pPr>
      <w:r>
        <w:rPr>
          <w:b/>
          <w:bCs/>
        </w:rPr>
        <w:t>Тема  6</w:t>
      </w:r>
      <w:r w:rsidRPr="001E0916">
        <w:rPr>
          <w:b/>
          <w:bCs/>
        </w:rPr>
        <w:t xml:space="preserve">.  </w:t>
      </w:r>
      <w:r w:rsidRPr="00F60F02">
        <w:rPr>
          <w:b/>
          <w:bCs/>
        </w:rPr>
        <w:t>Теория решения изобретательских задач как методология формирования м</w:t>
      </w:r>
      <w:r w:rsidRPr="00F60F02">
        <w:rPr>
          <w:b/>
          <w:bCs/>
        </w:rPr>
        <w:t>е</w:t>
      </w:r>
      <w:r w:rsidRPr="00F60F02">
        <w:rPr>
          <w:b/>
          <w:bCs/>
        </w:rPr>
        <w:t>тодологии творческого мышления</w:t>
      </w:r>
    </w:p>
    <w:p w:rsidR="00F60F02" w:rsidRPr="001E0916" w:rsidRDefault="00F60F02" w:rsidP="00F60F02">
      <w:pPr>
        <w:jc w:val="both"/>
        <w:rPr>
          <w:b/>
          <w:bCs/>
        </w:rPr>
      </w:pPr>
    </w:p>
    <w:p w:rsidR="00F60F02" w:rsidRPr="001E0916" w:rsidRDefault="00F60F02" w:rsidP="00F60F02">
      <w:pPr>
        <w:ind w:firstLine="567"/>
        <w:jc w:val="both"/>
      </w:pPr>
      <w:r w:rsidRPr="00F60F02">
        <w:rPr>
          <w:bCs/>
        </w:rPr>
        <w:t>Теория решения изобретательских задач</w:t>
      </w:r>
      <w:r w:rsidRPr="00F60F02">
        <w:rPr>
          <w:b/>
          <w:bCs/>
        </w:rPr>
        <w:t xml:space="preserve"> </w:t>
      </w:r>
      <w:r>
        <w:rPr>
          <w:b/>
          <w:bCs/>
        </w:rPr>
        <w:t>(</w:t>
      </w:r>
      <w:r w:rsidRPr="001E0916">
        <w:t>ТРИЗ</w:t>
      </w:r>
      <w:r>
        <w:t>)</w:t>
      </w:r>
      <w:r w:rsidRPr="001E0916">
        <w:t xml:space="preserve"> как дисциплина, изучающая объекти</w:t>
      </w:r>
      <w:r w:rsidRPr="001E0916">
        <w:t>в</w:t>
      </w:r>
      <w:r w:rsidRPr="001E0916">
        <w:t>ные закономерности развития технических систем и разрабатывающая методологию (сист</w:t>
      </w:r>
      <w:r w:rsidRPr="001E0916">
        <w:t>е</w:t>
      </w:r>
      <w:r w:rsidRPr="001E0916">
        <w:t>му методов и приемов) решения технических проблем. ТРИЗ как инструмент замены инту</w:t>
      </w:r>
      <w:r w:rsidRPr="001E0916">
        <w:t>и</w:t>
      </w:r>
      <w:r w:rsidRPr="001E0916">
        <w:t xml:space="preserve">тивного «озарения» на гарантию решения. Методология: </w:t>
      </w:r>
      <w:proofErr w:type="spellStart"/>
      <w:r w:rsidRPr="001E0916">
        <w:t>креативность</w:t>
      </w:r>
      <w:proofErr w:type="spellEnd"/>
      <w:r w:rsidRPr="001E0916">
        <w:t xml:space="preserve"> (способность к тво</w:t>
      </w:r>
      <w:r w:rsidRPr="001E0916">
        <w:t>р</w:t>
      </w:r>
      <w:r w:rsidRPr="001E0916">
        <w:t xml:space="preserve">честву) имеет общую основу независимо от сферы </w:t>
      </w:r>
      <w:proofErr w:type="gramStart"/>
      <w:r w:rsidRPr="001E0916">
        <w:t>деятельности</w:t>
      </w:r>
      <w:proofErr w:type="gramEnd"/>
      <w:r w:rsidRPr="001E0916">
        <w:t xml:space="preserve"> и подчинятся общим прав</w:t>
      </w:r>
      <w:r w:rsidRPr="001E0916">
        <w:t>и</w:t>
      </w:r>
      <w:r w:rsidRPr="001E0916">
        <w:t>лам. Психологические основы обучения. ТРИЗ как методология формирования творческого мышления. Объект исследования. Предмет и цель исследования. Методы исследования. И</w:t>
      </w:r>
      <w:r w:rsidRPr="001E0916">
        <w:t>с</w:t>
      </w:r>
      <w:r w:rsidRPr="001E0916">
        <w:t>кусственные (технические) проблемы – анализ процесса изменения продукта творческой (изобретательской) деятельности. Стили мышления – анализ способов решения проблем. Основные особенности. 1) Наличие системы проблемы ситуаций на выявление противор</w:t>
      </w:r>
      <w:r w:rsidRPr="001E0916">
        <w:t>е</w:t>
      </w:r>
      <w:r w:rsidRPr="001E0916">
        <w:t>чий. Решение этих проблем осуществляется по алгоритму решения проблемных ситуаций (АРПС). 2) Направленность на развитие воображения как главного компонента творческого мышления. 3) Упражнения по развитию воображения выполняются по специально разраб</w:t>
      </w:r>
      <w:r w:rsidRPr="001E0916">
        <w:t>о</w:t>
      </w:r>
      <w:r w:rsidRPr="001E0916">
        <w:t>танным алгоритмам в соответствии с требованиями системно-функционального подхода.</w:t>
      </w:r>
    </w:p>
    <w:p w:rsidR="00F60F02" w:rsidRPr="001E0916" w:rsidRDefault="00F60F02" w:rsidP="00F60F02">
      <w:pPr>
        <w:ind w:firstLine="567"/>
        <w:jc w:val="both"/>
      </w:pPr>
      <w:r w:rsidRPr="001E0916">
        <w:rPr>
          <w:b/>
          <w:bCs/>
        </w:rPr>
        <w:t xml:space="preserve">Основные понятия и термины: </w:t>
      </w:r>
      <w:r w:rsidRPr="001E0916">
        <w:rPr>
          <w:bCs/>
        </w:rPr>
        <w:t>алгоритм решения изобретательских задач (АРИЗ), алгоритм решения проблемных ситуаций (АРПС), культура мышления, проблемная ситу</w:t>
      </w:r>
      <w:r w:rsidRPr="001E0916">
        <w:rPr>
          <w:bCs/>
        </w:rPr>
        <w:t>а</w:t>
      </w:r>
      <w:r w:rsidRPr="001E0916">
        <w:rPr>
          <w:bCs/>
        </w:rPr>
        <w:t>ция, противоречие, система, ситуация, мышления</w:t>
      </w:r>
      <w:r w:rsidRPr="001E0916">
        <w:t xml:space="preserve">. </w:t>
      </w:r>
    </w:p>
    <w:p w:rsidR="00F60F02" w:rsidRPr="001E0916" w:rsidRDefault="00F60F02" w:rsidP="00F60F02">
      <w:pPr>
        <w:ind w:firstLine="567"/>
        <w:jc w:val="both"/>
        <w:rPr>
          <w:b/>
          <w:bCs/>
        </w:rPr>
      </w:pPr>
      <w:r w:rsidRPr="001E0916">
        <w:rPr>
          <w:b/>
          <w:bCs/>
        </w:rPr>
        <w:t>Контрольные вопросы</w:t>
      </w:r>
    </w:p>
    <w:p w:rsidR="00F60F02" w:rsidRPr="001E0916" w:rsidRDefault="00F60F02" w:rsidP="00905A4F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E0916">
        <w:t>Определение, сущность и специфика ТРИЗ</w:t>
      </w:r>
    </w:p>
    <w:p w:rsidR="00F60F02" w:rsidRPr="001E0916" w:rsidRDefault="00F60F02" w:rsidP="00905A4F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E0916">
        <w:t>Методология и психология ТРИЗ</w:t>
      </w:r>
    </w:p>
    <w:p w:rsidR="00F60F02" w:rsidRPr="001E0916" w:rsidRDefault="00F60F02" w:rsidP="00905A4F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E0916">
        <w:t>Технология применения и обучения ТРИЗ</w:t>
      </w:r>
    </w:p>
    <w:p w:rsidR="00F60F02" w:rsidRPr="001E0916" w:rsidRDefault="00F60F02" w:rsidP="00905A4F">
      <w:pPr>
        <w:numPr>
          <w:ilvl w:val="0"/>
          <w:numId w:val="5"/>
        </w:numPr>
        <w:tabs>
          <w:tab w:val="left" w:pos="720"/>
        </w:tabs>
        <w:ind w:left="720" w:hanging="360"/>
        <w:jc w:val="both"/>
      </w:pPr>
      <w:r w:rsidRPr="001E0916">
        <w:t>Упражнения по развитию творческого мышления</w:t>
      </w:r>
    </w:p>
    <w:p w:rsidR="00F60F02" w:rsidRPr="001E0916" w:rsidRDefault="00F60F02" w:rsidP="00F60F02">
      <w:pPr>
        <w:jc w:val="both"/>
      </w:pPr>
    </w:p>
    <w:p w:rsidR="00F60F02" w:rsidRPr="00352E24" w:rsidRDefault="00F60F02" w:rsidP="005C46C7">
      <w:pPr>
        <w:pStyle w:val="af6"/>
        <w:widowControl/>
        <w:ind w:right="-2"/>
        <w:jc w:val="both"/>
        <w:rPr>
          <w:b/>
          <w:bCs/>
          <w:szCs w:val="24"/>
        </w:rPr>
      </w:pPr>
    </w:p>
    <w:p w:rsidR="00CE796F" w:rsidRPr="00DC75F9" w:rsidRDefault="00CE796F" w:rsidP="00254141">
      <w:pPr>
        <w:pStyle w:val="1"/>
      </w:pPr>
      <w:bookmarkStart w:id="10" w:name="_Toc495878227"/>
      <w:r w:rsidRPr="00DC75F9">
        <w:rPr>
          <w:color w:val="000000"/>
        </w:rPr>
        <w:t xml:space="preserve">4. </w:t>
      </w:r>
      <w:r w:rsidRPr="00DC75F9">
        <w:t>Материалы текущего контроля успеваемости обучающихся и фонд оценочных сре</w:t>
      </w:r>
      <w:proofErr w:type="gramStart"/>
      <w:r w:rsidRPr="00DC75F9">
        <w:t>дств пр</w:t>
      </w:r>
      <w:proofErr w:type="gramEnd"/>
      <w:r w:rsidRPr="00DC75F9">
        <w:t>омежуточной аттестации по дисциплине</w:t>
      </w:r>
      <w:bookmarkEnd w:id="10"/>
    </w:p>
    <w:p w:rsidR="00CE796F" w:rsidRPr="00DC75F9" w:rsidRDefault="00CE796F" w:rsidP="00CE796F">
      <w:pPr>
        <w:ind w:firstLine="709"/>
        <w:jc w:val="both"/>
        <w:rPr>
          <w:b/>
          <w:color w:val="000000"/>
        </w:rPr>
      </w:pPr>
    </w:p>
    <w:p w:rsidR="00CE796F" w:rsidRPr="00DC75F9" w:rsidRDefault="00CE796F" w:rsidP="00CE796F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4.1. Формы и методы текущего контроля успеваемости и промежуточной атт</w:t>
      </w:r>
      <w:r w:rsidRPr="00DC75F9">
        <w:rPr>
          <w:b/>
          <w:i/>
        </w:rPr>
        <w:t>е</w:t>
      </w:r>
      <w:r w:rsidRPr="00DC75F9">
        <w:rPr>
          <w:b/>
          <w:i/>
        </w:rPr>
        <w:t>стации</w:t>
      </w:r>
    </w:p>
    <w:p w:rsidR="00CE796F" w:rsidRPr="00BB6BAC" w:rsidRDefault="00CE796F" w:rsidP="00BB6BAC">
      <w:pPr>
        <w:ind w:firstLine="709"/>
        <w:jc w:val="both"/>
        <w:rPr>
          <w:bCs/>
        </w:rPr>
      </w:pPr>
      <w:r w:rsidRPr="00BB6BAC">
        <w:rPr>
          <w:bCs/>
        </w:rPr>
        <w:t xml:space="preserve">4.1.1. В ходе реализации дисциплины </w:t>
      </w:r>
      <w:r w:rsidR="005C46C7">
        <w:rPr>
          <w:iCs/>
        </w:rPr>
        <w:t>Б</w:t>
      </w:r>
      <w:proofErr w:type="gramStart"/>
      <w:r w:rsidR="005C46C7">
        <w:rPr>
          <w:iCs/>
        </w:rPr>
        <w:t>1</w:t>
      </w:r>
      <w:proofErr w:type="gramEnd"/>
      <w:r w:rsidR="005C46C7">
        <w:rPr>
          <w:iCs/>
        </w:rPr>
        <w:t>.В.</w:t>
      </w:r>
      <w:r w:rsidR="00F60F02">
        <w:rPr>
          <w:iCs/>
        </w:rPr>
        <w:t>ОД.6</w:t>
      </w:r>
      <w:r w:rsidR="005C46C7">
        <w:rPr>
          <w:iCs/>
        </w:rPr>
        <w:t xml:space="preserve"> «</w:t>
      </w:r>
      <w:r w:rsidR="00F60F02">
        <w:rPr>
          <w:iCs/>
        </w:rPr>
        <w:t>Методология креативного мышл</w:t>
      </w:r>
      <w:r w:rsidR="00F60F02">
        <w:rPr>
          <w:iCs/>
        </w:rPr>
        <w:t>е</w:t>
      </w:r>
      <w:r w:rsidR="00F60F02">
        <w:rPr>
          <w:iCs/>
        </w:rPr>
        <w:t>ния</w:t>
      </w:r>
      <w:r w:rsidR="005C46C7">
        <w:rPr>
          <w:iCs/>
        </w:rPr>
        <w:t>»</w:t>
      </w:r>
      <w:r w:rsidRPr="00BB6BAC">
        <w:rPr>
          <w:color w:val="000000"/>
        </w:rPr>
        <w:t xml:space="preserve"> </w:t>
      </w:r>
      <w:r w:rsidRPr="00BB6BAC">
        <w:rPr>
          <w:bCs/>
        </w:rPr>
        <w:t>используются следующие методы теку</w:t>
      </w:r>
      <w:r w:rsidR="00F60F02">
        <w:rPr>
          <w:bCs/>
        </w:rPr>
        <w:t>щего контроля успеваемости.</w:t>
      </w:r>
    </w:p>
    <w:p w:rsidR="00CE796F" w:rsidRPr="00DC75F9" w:rsidRDefault="00CE796F" w:rsidP="00CE796F">
      <w:pPr>
        <w:ind w:firstLine="708"/>
        <w:jc w:val="both"/>
      </w:pPr>
      <w:r w:rsidRPr="00DC75F9">
        <w:t>Для решения воспитательных и учебных задач преподавателем используются сл</w:t>
      </w:r>
      <w:r w:rsidRPr="00DC75F9">
        <w:t>е</w:t>
      </w:r>
      <w:r w:rsidRPr="00DC75F9">
        <w:t>дующие интерактивные формы: ситуационный анализ, презентации с использованием ра</w:t>
      </w:r>
      <w:r w:rsidRPr="00DC75F9">
        <w:t>з</w:t>
      </w:r>
      <w:r w:rsidRPr="00DC75F9">
        <w:t>личных вспомогательных средств с обсуждением, обратная связь. В формах текущего ко</w:t>
      </w:r>
      <w:r w:rsidRPr="00DC75F9">
        <w:t>н</w:t>
      </w:r>
      <w:r w:rsidRPr="00DC75F9">
        <w:t xml:space="preserve">троля могут использоваться: </w:t>
      </w:r>
    </w:p>
    <w:p w:rsidR="00D875DC" w:rsidRPr="00352E24" w:rsidRDefault="00D875DC" w:rsidP="00D875DC">
      <w:pPr>
        <w:suppressAutoHyphens/>
        <w:ind w:firstLine="284"/>
        <w:jc w:val="both"/>
      </w:pPr>
      <w:r w:rsidRPr="00352E24">
        <w:t xml:space="preserve">В ходе реализации дисциплины </w:t>
      </w:r>
      <w:r w:rsidR="00F60F02">
        <w:rPr>
          <w:iCs/>
        </w:rPr>
        <w:t>Б</w:t>
      </w:r>
      <w:proofErr w:type="gramStart"/>
      <w:r w:rsidR="00F60F02">
        <w:rPr>
          <w:iCs/>
        </w:rPr>
        <w:t>1</w:t>
      </w:r>
      <w:proofErr w:type="gramEnd"/>
      <w:r w:rsidR="00F60F02">
        <w:rPr>
          <w:iCs/>
        </w:rPr>
        <w:t>.В.ОД.6 «Методология креативного мышления»</w:t>
      </w:r>
      <w:r w:rsidRPr="00352E24">
        <w:rPr>
          <w:lang w:eastAsia="zh-CN"/>
        </w:rPr>
        <w:t xml:space="preserve"> </w:t>
      </w:r>
      <w:r w:rsidRPr="00352E24">
        <w:t>используются следующие методы текущего контроля успеваемости обучающихся:</w:t>
      </w:r>
    </w:p>
    <w:p w:rsidR="00F60F02" w:rsidRPr="001E0916" w:rsidRDefault="00F60F02" w:rsidP="00F60F02">
      <w:pPr>
        <w:ind w:firstLine="567"/>
      </w:pPr>
      <w:r w:rsidRPr="001E0916">
        <w:t>при проведении занятий лекционного типа:</w:t>
      </w:r>
    </w:p>
    <w:p w:rsidR="00F60F02" w:rsidRPr="001E0916" w:rsidRDefault="00F60F02" w:rsidP="00F60F02">
      <w:pPr>
        <w:ind w:firstLine="567"/>
        <w:jc w:val="both"/>
      </w:pPr>
      <w:r w:rsidRPr="001E0916">
        <w:t xml:space="preserve">- </w:t>
      </w:r>
      <w:proofErr w:type="spellStart"/>
      <w:r w:rsidRPr="001E0916">
        <w:t>кейс-стади</w:t>
      </w:r>
      <w:proofErr w:type="spellEnd"/>
      <w:r w:rsidRPr="001E0916">
        <w:t>;</w:t>
      </w:r>
    </w:p>
    <w:p w:rsidR="00F60F02" w:rsidRPr="001E0916" w:rsidRDefault="00F60F02" w:rsidP="00F60F02">
      <w:pPr>
        <w:ind w:firstLine="567"/>
        <w:jc w:val="both"/>
      </w:pPr>
      <w:r w:rsidRPr="001E0916">
        <w:t>при проведении занятий семинарского типа:</w:t>
      </w:r>
    </w:p>
    <w:p w:rsidR="00F60F02" w:rsidRDefault="00F60F02" w:rsidP="00F60F02">
      <w:pPr>
        <w:ind w:firstLine="567"/>
        <w:jc w:val="both"/>
      </w:pPr>
      <w:r>
        <w:t xml:space="preserve">- групповая дискуссия, </w:t>
      </w:r>
      <w:r w:rsidRPr="001E0916">
        <w:t>круглый стол;</w:t>
      </w:r>
    </w:p>
    <w:p w:rsidR="00F60F02" w:rsidRPr="001E0916" w:rsidRDefault="00F60F02" w:rsidP="00F60F02">
      <w:pPr>
        <w:ind w:firstLine="567"/>
        <w:jc w:val="both"/>
      </w:pPr>
      <w:r>
        <w:t>- решение задач.</w:t>
      </w:r>
    </w:p>
    <w:p w:rsidR="00F60F02" w:rsidRPr="001E0916" w:rsidRDefault="00F60F02" w:rsidP="00F60F02">
      <w:pPr>
        <w:ind w:firstLine="567"/>
        <w:jc w:val="both"/>
      </w:pPr>
      <w:r w:rsidRPr="001E0916">
        <w:t>при контроле результатов самостоятельной работы студентов:</w:t>
      </w:r>
    </w:p>
    <w:p w:rsidR="00F60F02" w:rsidRPr="001E0916" w:rsidRDefault="00F60F02" w:rsidP="00F60F02">
      <w:pPr>
        <w:ind w:firstLine="567"/>
        <w:jc w:val="both"/>
      </w:pPr>
      <w:r w:rsidRPr="001E0916">
        <w:t>- творческое задание</w:t>
      </w:r>
      <w:r>
        <w:t>.</w:t>
      </w:r>
    </w:p>
    <w:p w:rsidR="00CE796F" w:rsidRPr="00BB6BAC" w:rsidRDefault="00CE796F" w:rsidP="00BB6BAC">
      <w:pPr>
        <w:ind w:firstLine="709"/>
        <w:jc w:val="both"/>
      </w:pPr>
      <w:r w:rsidRPr="00BB6BAC">
        <w:rPr>
          <w:bCs/>
        </w:rPr>
        <w:t xml:space="preserve">4.1.2. Зачет проводится в </w:t>
      </w:r>
      <w:r w:rsidR="008E6676" w:rsidRPr="00BB6BAC">
        <w:rPr>
          <w:bCs/>
        </w:rPr>
        <w:t>форме</w:t>
      </w:r>
      <w:r w:rsidRPr="00BB6BAC">
        <w:rPr>
          <w:bCs/>
        </w:rPr>
        <w:t xml:space="preserve"> </w:t>
      </w:r>
      <w:r w:rsidR="00D875DC">
        <w:t>устного собеседования по вопросам</w:t>
      </w:r>
      <w:r w:rsidR="005705FF" w:rsidRPr="00BB6BAC">
        <w:rPr>
          <w:bCs/>
        </w:rPr>
        <w:t>.</w:t>
      </w:r>
    </w:p>
    <w:p w:rsidR="0074774C" w:rsidRDefault="0074774C" w:rsidP="00677986"/>
    <w:p w:rsidR="00CE796F" w:rsidRDefault="00CE796F" w:rsidP="00CE796F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4.2. Материалы текущего контроля успеваемости</w:t>
      </w:r>
    </w:p>
    <w:p w:rsidR="00AD6724" w:rsidRDefault="00AD6724" w:rsidP="00CE796F">
      <w:pPr>
        <w:ind w:firstLine="567"/>
        <w:jc w:val="center"/>
        <w:rPr>
          <w:b/>
          <w:i/>
        </w:rPr>
      </w:pPr>
    </w:p>
    <w:p w:rsidR="003A556F" w:rsidRPr="003A556F" w:rsidRDefault="003A556F" w:rsidP="00AD6724">
      <w:pPr>
        <w:jc w:val="center"/>
        <w:rPr>
          <w:i/>
        </w:rPr>
      </w:pPr>
      <w:r w:rsidRPr="003A556F">
        <w:rPr>
          <w:i/>
        </w:rPr>
        <w:t>Вопросы для устного опроса</w:t>
      </w:r>
    </w:p>
    <w:p w:rsidR="003A556F" w:rsidRDefault="003A556F" w:rsidP="00AD6724">
      <w:pPr>
        <w:jc w:val="center"/>
        <w:rPr>
          <w:b/>
        </w:rPr>
      </w:pPr>
    </w:p>
    <w:p w:rsidR="00C83869" w:rsidRPr="00C83869" w:rsidRDefault="00C83869" w:rsidP="00C83869">
      <w:r w:rsidRPr="00C83869">
        <w:t>Тема 1. Определение, задачи, цель и актуальность дисциплины</w:t>
      </w:r>
    </w:p>
    <w:p w:rsidR="00C83869" w:rsidRPr="00C83869" w:rsidRDefault="00C83869" w:rsidP="00905A4F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869">
        <w:rPr>
          <w:rFonts w:ascii="Times New Roman" w:hAnsi="Times New Roman"/>
          <w:sz w:val="24"/>
          <w:szCs w:val="24"/>
        </w:rPr>
        <w:t>Определение, задачи, цель спецкурса, его актуальность.</w:t>
      </w:r>
    </w:p>
    <w:p w:rsidR="00C83869" w:rsidRPr="00C83869" w:rsidRDefault="00C83869" w:rsidP="00905A4F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869">
        <w:rPr>
          <w:rFonts w:ascii="Times New Roman" w:hAnsi="Times New Roman"/>
          <w:sz w:val="24"/>
          <w:szCs w:val="24"/>
        </w:rPr>
        <w:t>Мышление, его сущность, специфика, стили и виды.</w:t>
      </w:r>
    </w:p>
    <w:p w:rsidR="00C83869" w:rsidRPr="00C83869" w:rsidRDefault="00C83869" w:rsidP="00905A4F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869">
        <w:rPr>
          <w:rFonts w:ascii="Times New Roman" w:hAnsi="Times New Roman"/>
          <w:sz w:val="24"/>
          <w:szCs w:val="24"/>
        </w:rPr>
        <w:t>Понятие эффективного мышления, его критерии.</w:t>
      </w:r>
    </w:p>
    <w:p w:rsidR="00C83869" w:rsidRPr="00C83869" w:rsidRDefault="00C83869" w:rsidP="00905A4F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83869">
        <w:rPr>
          <w:rFonts w:ascii="Times New Roman" w:hAnsi="Times New Roman"/>
          <w:sz w:val="24"/>
          <w:szCs w:val="24"/>
        </w:rPr>
        <w:t>Эффективное (</w:t>
      </w:r>
      <w:proofErr w:type="spellStart"/>
      <w:r w:rsidRPr="00C83869">
        <w:rPr>
          <w:rFonts w:ascii="Times New Roman" w:hAnsi="Times New Roman"/>
          <w:sz w:val="24"/>
          <w:szCs w:val="24"/>
        </w:rPr>
        <w:t>креативное</w:t>
      </w:r>
      <w:proofErr w:type="spellEnd"/>
      <w:r w:rsidRPr="00C83869">
        <w:rPr>
          <w:rFonts w:ascii="Times New Roman" w:hAnsi="Times New Roman"/>
          <w:sz w:val="24"/>
          <w:szCs w:val="24"/>
        </w:rPr>
        <w:t>) мышление в жизни.</w:t>
      </w:r>
    </w:p>
    <w:p w:rsidR="00A449C8" w:rsidRPr="00A449C8" w:rsidRDefault="00A449C8" w:rsidP="00C83869">
      <w:pPr>
        <w:pStyle w:val="14"/>
        <w:spacing w:before="0" w:line="240" w:lineRule="auto"/>
        <w:rPr>
          <w:color w:val="000000"/>
          <w:sz w:val="24"/>
          <w:szCs w:val="24"/>
        </w:rPr>
      </w:pPr>
    </w:p>
    <w:p w:rsidR="00C83869" w:rsidRPr="00C83869" w:rsidRDefault="00C83869" w:rsidP="00C83869">
      <w:pPr>
        <w:rPr>
          <w:bCs/>
        </w:rPr>
      </w:pPr>
      <w:r w:rsidRPr="00C83869">
        <w:rPr>
          <w:bCs/>
        </w:rPr>
        <w:t>Тема 2. Мышление/интеллект и рациональность (сущность и специфика)</w:t>
      </w:r>
    </w:p>
    <w:p w:rsidR="00C83869" w:rsidRPr="001E0916" w:rsidRDefault="00C83869" w:rsidP="00905A4F">
      <w:pPr>
        <w:numPr>
          <w:ilvl w:val="0"/>
          <w:numId w:val="11"/>
        </w:numPr>
        <w:tabs>
          <w:tab w:val="left" w:pos="720"/>
        </w:tabs>
        <w:ind w:firstLine="284"/>
        <w:jc w:val="both"/>
      </w:pPr>
      <w:r w:rsidRPr="001E0916">
        <w:t>Как устроен и что умеет мозг?</w:t>
      </w:r>
    </w:p>
    <w:p w:rsidR="00C83869" w:rsidRPr="001E0916" w:rsidRDefault="00C83869" w:rsidP="00905A4F">
      <w:pPr>
        <w:numPr>
          <w:ilvl w:val="0"/>
          <w:numId w:val="11"/>
        </w:numPr>
        <w:tabs>
          <w:tab w:val="left" w:pos="720"/>
        </w:tabs>
        <w:ind w:firstLine="284"/>
        <w:jc w:val="both"/>
      </w:pPr>
      <w:r w:rsidRPr="001E0916">
        <w:t>Можно ли изменить и развить мышление?</w:t>
      </w:r>
    </w:p>
    <w:p w:rsidR="00C83869" w:rsidRPr="001E0916" w:rsidRDefault="00C83869" w:rsidP="00905A4F">
      <w:pPr>
        <w:numPr>
          <w:ilvl w:val="0"/>
          <w:numId w:val="11"/>
        </w:numPr>
        <w:tabs>
          <w:tab w:val="left" w:pos="720"/>
        </w:tabs>
        <w:ind w:firstLine="284"/>
        <w:jc w:val="both"/>
      </w:pPr>
      <w:r w:rsidRPr="001E0916">
        <w:t>Сходство и различие эрудиции, ума, интеллекта и рациональности?</w:t>
      </w:r>
    </w:p>
    <w:p w:rsidR="00C83869" w:rsidRPr="001E0916" w:rsidRDefault="00C83869" w:rsidP="00905A4F">
      <w:pPr>
        <w:numPr>
          <w:ilvl w:val="0"/>
          <w:numId w:val="11"/>
        </w:numPr>
        <w:tabs>
          <w:tab w:val="left" w:pos="720"/>
        </w:tabs>
        <w:ind w:firstLine="284"/>
        <w:jc w:val="both"/>
      </w:pPr>
      <w:r w:rsidRPr="001E0916">
        <w:t xml:space="preserve">Установка на </w:t>
      </w:r>
      <w:proofErr w:type="spellStart"/>
      <w:r w:rsidRPr="001E0916">
        <w:t>креативность</w:t>
      </w:r>
      <w:proofErr w:type="spellEnd"/>
      <w:r w:rsidRPr="001E0916">
        <w:t>: что это такое?</w:t>
      </w:r>
    </w:p>
    <w:p w:rsidR="00C83869" w:rsidRPr="00A449C8" w:rsidRDefault="00C83869" w:rsidP="00C83869">
      <w:pPr>
        <w:pStyle w:val="14"/>
        <w:spacing w:before="0" w:line="240" w:lineRule="auto"/>
        <w:rPr>
          <w:color w:val="000000"/>
        </w:rPr>
      </w:pPr>
    </w:p>
    <w:p w:rsidR="00C83869" w:rsidRPr="00C83869" w:rsidRDefault="00C83869" w:rsidP="00C83869">
      <w:pPr>
        <w:jc w:val="center"/>
        <w:rPr>
          <w:bCs/>
        </w:rPr>
      </w:pPr>
      <w:r w:rsidRPr="00C83869">
        <w:rPr>
          <w:bCs/>
        </w:rPr>
        <w:t>Тема 3. Понятие технологий (</w:t>
      </w:r>
      <w:proofErr w:type="spellStart"/>
      <w:r w:rsidRPr="00C83869">
        <w:rPr>
          <w:bCs/>
        </w:rPr>
        <w:t>мыслетехник</w:t>
      </w:r>
      <w:proofErr w:type="spellEnd"/>
      <w:r w:rsidRPr="00C83869">
        <w:rPr>
          <w:bCs/>
        </w:rPr>
        <w:t>): определение, сущность, виды</w:t>
      </w:r>
    </w:p>
    <w:p w:rsidR="00C83869" w:rsidRPr="001E0916" w:rsidRDefault="00C83869" w:rsidP="00905A4F">
      <w:pPr>
        <w:numPr>
          <w:ilvl w:val="0"/>
          <w:numId w:val="12"/>
        </w:numPr>
        <w:tabs>
          <w:tab w:val="left" w:pos="720"/>
        </w:tabs>
        <w:ind w:firstLine="284"/>
        <w:jc w:val="both"/>
      </w:pPr>
      <w:r w:rsidRPr="001E0916">
        <w:t>Что такое технология?</w:t>
      </w:r>
    </w:p>
    <w:p w:rsidR="00C83869" w:rsidRPr="001E0916" w:rsidRDefault="00C83869" w:rsidP="00905A4F">
      <w:pPr>
        <w:numPr>
          <w:ilvl w:val="0"/>
          <w:numId w:val="12"/>
        </w:numPr>
        <w:tabs>
          <w:tab w:val="left" w:pos="720"/>
        </w:tabs>
        <w:ind w:firstLine="284"/>
        <w:jc w:val="both"/>
      </w:pPr>
      <w:r w:rsidRPr="001E0916">
        <w:t>Какие бывают технологии, их разновидности?</w:t>
      </w:r>
    </w:p>
    <w:p w:rsidR="00C83869" w:rsidRPr="001E0916" w:rsidRDefault="00C83869" w:rsidP="00905A4F">
      <w:pPr>
        <w:numPr>
          <w:ilvl w:val="0"/>
          <w:numId w:val="12"/>
        </w:numPr>
        <w:tabs>
          <w:tab w:val="left" w:pos="720"/>
        </w:tabs>
        <w:ind w:firstLine="284"/>
        <w:jc w:val="both"/>
      </w:pPr>
      <w:r w:rsidRPr="001E0916">
        <w:t>Как сформировать пакет личных технологий?</w:t>
      </w:r>
    </w:p>
    <w:p w:rsidR="00C83869" w:rsidRDefault="00C83869" w:rsidP="00C83869">
      <w:pPr>
        <w:rPr>
          <w:color w:val="000000"/>
        </w:rPr>
      </w:pPr>
    </w:p>
    <w:p w:rsidR="00C83869" w:rsidRDefault="00C83869" w:rsidP="00C83869">
      <w:r>
        <w:t xml:space="preserve">Тема 4. </w:t>
      </w:r>
      <w:r w:rsidRPr="00C80E37">
        <w:t>Системный подход и системное мышление</w:t>
      </w:r>
    </w:p>
    <w:p w:rsidR="00C83869" w:rsidRPr="001E0916" w:rsidRDefault="00C83869" w:rsidP="00905A4F">
      <w:pPr>
        <w:numPr>
          <w:ilvl w:val="0"/>
          <w:numId w:val="13"/>
        </w:numPr>
        <w:tabs>
          <w:tab w:val="left" w:pos="720"/>
        </w:tabs>
        <w:ind w:firstLine="284"/>
        <w:jc w:val="both"/>
      </w:pPr>
      <w:r w:rsidRPr="001E0916">
        <w:t>Система: сущность и разновидности</w:t>
      </w:r>
    </w:p>
    <w:p w:rsidR="00C83869" w:rsidRPr="001E0916" w:rsidRDefault="00C83869" w:rsidP="00905A4F">
      <w:pPr>
        <w:numPr>
          <w:ilvl w:val="0"/>
          <w:numId w:val="13"/>
        </w:numPr>
        <w:tabs>
          <w:tab w:val="left" w:pos="720"/>
        </w:tabs>
        <w:ind w:firstLine="284"/>
        <w:jc w:val="both"/>
      </w:pPr>
      <w:r w:rsidRPr="001E0916">
        <w:t>Системное мышление: сущность и специфика</w:t>
      </w:r>
    </w:p>
    <w:p w:rsidR="00C83869" w:rsidRPr="001E0916" w:rsidRDefault="00C83869" w:rsidP="00905A4F">
      <w:pPr>
        <w:numPr>
          <w:ilvl w:val="0"/>
          <w:numId w:val="13"/>
        </w:numPr>
        <w:tabs>
          <w:tab w:val="left" w:pos="720"/>
        </w:tabs>
        <w:ind w:firstLine="284"/>
        <w:jc w:val="both"/>
      </w:pPr>
      <w:r w:rsidRPr="001E0916">
        <w:t>Технологии системного мышления</w:t>
      </w:r>
    </w:p>
    <w:p w:rsidR="00C83869" w:rsidRPr="001E0916" w:rsidRDefault="00C83869" w:rsidP="00905A4F">
      <w:pPr>
        <w:numPr>
          <w:ilvl w:val="0"/>
          <w:numId w:val="13"/>
        </w:numPr>
        <w:tabs>
          <w:tab w:val="left" w:pos="720"/>
        </w:tabs>
        <w:ind w:firstLine="284"/>
        <w:jc w:val="both"/>
      </w:pPr>
      <w:r w:rsidRPr="001E0916">
        <w:t>Характерные ошибки и пути их преодоления</w:t>
      </w:r>
    </w:p>
    <w:p w:rsidR="00C83869" w:rsidRDefault="00C83869" w:rsidP="00C83869">
      <w:pPr>
        <w:rPr>
          <w:color w:val="000000"/>
        </w:rPr>
      </w:pPr>
    </w:p>
    <w:p w:rsidR="00C83869" w:rsidRDefault="00C83869" w:rsidP="00C83869">
      <w:pPr>
        <w:rPr>
          <w:color w:val="000000"/>
        </w:rPr>
      </w:pPr>
      <w:r>
        <w:rPr>
          <w:color w:val="000000"/>
        </w:rPr>
        <w:lastRenderedPageBreak/>
        <w:t xml:space="preserve">Тема 5. </w:t>
      </w:r>
      <w:proofErr w:type="spellStart"/>
      <w:r w:rsidRPr="00F60F02">
        <w:t>Организационно-деятельностная</w:t>
      </w:r>
      <w:proofErr w:type="spellEnd"/>
      <w:r w:rsidRPr="00F60F02">
        <w:t xml:space="preserve"> игра</w:t>
      </w:r>
      <w:r w:rsidRPr="00C80E37">
        <w:t xml:space="preserve"> как «площадка» для </w:t>
      </w:r>
      <w:proofErr w:type="spellStart"/>
      <w:r w:rsidRPr="00C80E37">
        <w:t>тренинига</w:t>
      </w:r>
      <w:proofErr w:type="spellEnd"/>
      <w:r w:rsidRPr="00C80E37">
        <w:t xml:space="preserve"> креативного решения</w:t>
      </w:r>
    </w:p>
    <w:p w:rsidR="00C83869" w:rsidRPr="001E0916" w:rsidRDefault="00C83869" w:rsidP="00905A4F">
      <w:pPr>
        <w:numPr>
          <w:ilvl w:val="0"/>
          <w:numId w:val="14"/>
        </w:numPr>
        <w:tabs>
          <w:tab w:val="left" w:pos="720"/>
        </w:tabs>
        <w:ind w:firstLine="284"/>
        <w:jc w:val="both"/>
      </w:pPr>
      <w:r w:rsidRPr="001E0916">
        <w:t>Определение, сущность и специфика ОДИ</w:t>
      </w:r>
    </w:p>
    <w:p w:rsidR="00C83869" w:rsidRPr="001E0916" w:rsidRDefault="00C83869" w:rsidP="00905A4F">
      <w:pPr>
        <w:numPr>
          <w:ilvl w:val="0"/>
          <w:numId w:val="14"/>
        </w:numPr>
        <w:tabs>
          <w:tab w:val="left" w:pos="720"/>
        </w:tabs>
        <w:ind w:firstLine="284"/>
        <w:jc w:val="both"/>
      </w:pPr>
      <w:r w:rsidRPr="001E0916">
        <w:t>Составляющие  ОДИ</w:t>
      </w:r>
    </w:p>
    <w:p w:rsidR="00C83869" w:rsidRPr="001E0916" w:rsidRDefault="00C83869" w:rsidP="00905A4F">
      <w:pPr>
        <w:numPr>
          <w:ilvl w:val="0"/>
          <w:numId w:val="14"/>
        </w:numPr>
        <w:tabs>
          <w:tab w:val="left" w:pos="720"/>
        </w:tabs>
        <w:ind w:firstLine="284"/>
        <w:jc w:val="both"/>
      </w:pPr>
      <w:r w:rsidRPr="001E0916">
        <w:t>Фундаментальные принципы ОДИ</w:t>
      </w:r>
    </w:p>
    <w:p w:rsidR="00C83869" w:rsidRPr="001E0916" w:rsidRDefault="00C83869" w:rsidP="00905A4F">
      <w:pPr>
        <w:numPr>
          <w:ilvl w:val="0"/>
          <w:numId w:val="14"/>
        </w:numPr>
        <w:tabs>
          <w:tab w:val="left" w:pos="720"/>
        </w:tabs>
        <w:ind w:firstLine="284"/>
        <w:jc w:val="both"/>
      </w:pPr>
      <w:r w:rsidRPr="001E0916">
        <w:t>Технологии обучению ОДИ</w:t>
      </w:r>
    </w:p>
    <w:p w:rsidR="00C83869" w:rsidRPr="00C83869" w:rsidRDefault="00C83869" w:rsidP="00C83869">
      <w:pPr>
        <w:rPr>
          <w:b/>
          <w:color w:val="000000"/>
        </w:rPr>
      </w:pPr>
    </w:p>
    <w:p w:rsidR="003A556F" w:rsidRDefault="00C83869" w:rsidP="00AD6724">
      <w:pPr>
        <w:jc w:val="center"/>
      </w:pPr>
      <w:r w:rsidRPr="00C80E37">
        <w:t>Тема 6. Теория решения изобретательских задач как методология формирования методол</w:t>
      </w:r>
      <w:r w:rsidRPr="00C80E37">
        <w:t>о</w:t>
      </w:r>
      <w:r w:rsidRPr="00C80E37">
        <w:t>гии творческого мышления</w:t>
      </w:r>
    </w:p>
    <w:p w:rsidR="00C83869" w:rsidRPr="001E0916" w:rsidRDefault="00C83869" w:rsidP="00905A4F">
      <w:pPr>
        <w:numPr>
          <w:ilvl w:val="0"/>
          <w:numId w:val="15"/>
        </w:numPr>
        <w:tabs>
          <w:tab w:val="left" w:pos="720"/>
        </w:tabs>
        <w:ind w:firstLine="284"/>
        <w:jc w:val="both"/>
      </w:pPr>
      <w:r w:rsidRPr="001E0916">
        <w:t>Определение, сущность и специфика ТРИЗ</w:t>
      </w:r>
    </w:p>
    <w:p w:rsidR="00C83869" w:rsidRPr="001E0916" w:rsidRDefault="00C83869" w:rsidP="00905A4F">
      <w:pPr>
        <w:numPr>
          <w:ilvl w:val="0"/>
          <w:numId w:val="15"/>
        </w:numPr>
        <w:tabs>
          <w:tab w:val="left" w:pos="720"/>
        </w:tabs>
        <w:ind w:firstLine="284"/>
        <w:jc w:val="both"/>
      </w:pPr>
      <w:r w:rsidRPr="001E0916">
        <w:t>Методология и психология ТРИЗ</w:t>
      </w:r>
    </w:p>
    <w:p w:rsidR="00C83869" w:rsidRPr="001E0916" w:rsidRDefault="00C83869" w:rsidP="00905A4F">
      <w:pPr>
        <w:numPr>
          <w:ilvl w:val="0"/>
          <w:numId w:val="15"/>
        </w:numPr>
        <w:tabs>
          <w:tab w:val="left" w:pos="720"/>
        </w:tabs>
        <w:ind w:firstLine="284"/>
        <w:jc w:val="both"/>
      </w:pPr>
      <w:r w:rsidRPr="001E0916">
        <w:t>Технология применения и обучения ТРИЗ</w:t>
      </w:r>
    </w:p>
    <w:p w:rsidR="00C83869" w:rsidRPr="001E0916" w:rsidRDefault="00C83869" w:rsidP="00905A4F">
      <w:pPr>
        <w:numPr>
          <w:ilvl w:val="0"/>
          <w:numId w:val="15"/>
        </w:numPr>
        <w:tabs>
          <w:tab w:val="left" w:pos="720"/>
        </w:tabs>
        <w:ind w:firstLine="284"/>
        <w:jc w:val="both"/>
      </w:pPr>
      <w:r w:rsidRPr="001E0916">
        <w:t>Упражнения по развитию творческого мышления</w:t>
      </w:r>
    </w:p>
    <w:p w:rsidR="00C83869" w:rsidRDefault="00C83869" w:rsidP="00AD6724">
      <w:pPr>
        <w:jc w:val="center"/>
      </w:pPr>
    </w:p>
    <w:p w:rsidR="00C83869" w:rsidRDefault="00C83869" w:rsidP="00AD6724">
      <w:pPr>
        <w:jc w:val="center"/>
        <w:rPr>
          <w:b/>
        </w:rPr>
      </w:pPr>
    </w:p>
    <w:p w:rsidR="00AD6724" w:rsidRPr="00BB6BAC" w:rsidRDefault="00AD6724" w:rsidP="00AD6724">
      <w:pPr>
        <w:jc w:val="center"/>
        <w:rPr>
          <w:i/>
          <w:caps/>
        </w:rPr>
      </w:pPr>
      <w:r w:rsidRPr="00BB6BAC">
        <w:rPr>
          <w:i/>
        </w:rPr>
        <w:t xml:space="preserve">Примерные задания </w:t>
      </w:r>
      <w:r w:rsidR="00F60F02">
        <w:rPr>
          <w:i/>
        </w:rPr>
        <w:t>практических занятий</w:t>
      </w:r>
    </w:p>
    <w:p w:rsidR="00AD6724" w:rsidRPr="00BB6BAC" w:rsidRDefault="00AD6724" w:rsidP="00AD6724"/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Практическое занятие 1.</w:t>
      </w:r>
    </w:p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Тема: Основы интеллектуального тренинга</w:t>
      </w:r>
    </w:p>
    <w:p w:rsidR="00F60F02" w:rsidRPr="00C83869" w:rsidRDefault="00F60F02" w:rsidP="00F60F02">
      <w:pPr>
        <w:ind w:left="360"/>
        <w:rPr>
          <w:bCs/>
          <w:i/>
        </w:rPr>
      </w:pPr>
      <w:r w:rsidRPr="00C83869">
        <w:rPr>
          <w:bCs/>
          <w:i/>
        </w:rPr>
        <w:t>Вопросы:</w:t>
      </w:r>
    </w:p>
    <w:p w:rsidR="00F60F02" w:rsidRPr="00C83869" w:rsidRDefault="00F60F02" w:rsidP="00905A4F">
      <w:pPr>
        <w:numPr>
          <w:ilvl w:val="0"/>
          <w:numId w:val="6"/>
        </w:numPr>
        <w:tabs>
          <w:tab w:val="left" w:pos="720"/>
        </w:tabs>
        <w:ind w:left="720" w:hanging="360"/>
        <w:jc w:val="both"/>
      </w:pPr>
      <w:r w:rsidRPr="00C83869">
        <w:t>Обучение творчеству: общие принципы</w:t>
      </w:r>
    </w:p>
    <w:p w:rsidR="00F60F02" w:rsidRPr="00C83869" w:rsidRDefault="00F60F02" w:rsidP="00905A4F">
      <w:pPr>
        <w:numPr>
          <w:ilvl w:val="0"/>
          <w:numId w:val="6"/>
        </w:numPr>
        <w:tabs>
          <w:tab w:val="left" w:pos="720"/>
        </w:tabs>
        <w:ind w:left="720" w:hanging="360"/>
        <w:jc w:val="both"/>
      </w:pPr>
      <w:r w:rsidRPr="00C83869">
        <w:t>Как сформулировать проблему и решить задачу: принципы и подходы</w:t>
      </w:r>
    </w:p>
    <w:p w:rsidR="00F60F02" w:rsidRPr="00C83869" w:rsidRDefault="00F60F02" w:rsidP="00905A4F">
      <w:pPr>
        <w:numPr>
          <w:ilvl w:val="0"/>
          <w:numId w:val="6"/>
        </w:numPr>
        <w:tabs>
          <w:tab w:val="left" w:pos="720"/>
        </w:tabs>
        <w:ind w:left="720" w:hanging="360"/>
        <w:jc w:val="both"/>
      </w:pPr>
      <w:r w:rsidRPr="00C83869">
        <w:t xml:space="preserve">Знание, умение, творчество, </w:t>
      </w:r>
      <w:proofErr w:type="spellStart"/>
      <w:r w:rsidRPr="00C83869">
        <w:t>думание</w:t>
      </w:r>
      <w:proofErr w:type="spellEnd"/>
      <w:r w:rsidRPr="00C83869">
        <w:t>: сходство и различие</w:t>
      </w:r>
    </w:p>
    <w:p w:rsidR="00F60F02" w:rsidRPr="00C83869" w:rsidRDefault="00F60F02" w:rsidP="00905A4F">
      <w:pPr>
        <w:numPr>
          <w:ilvl w:val="0"/>
          <w:numId w:val="6"/>
        </w:numPr>
        <w:tabs>
          <w:tab w:val="left" w:pos="720"/>
        </w:tabs>
        <w:ind w:left="720" w:hanging="360"/>
        <w:jc w:val="both"/>
      </w:pPr>
      <w:r w:rsidRPr="00C83869">
        <w:t>Как ускорить процесс и улучшить продукт творчества</w:t>
      </w:r>
    </w:p>
    <w:p w:rsidR="00F60F02" w:rsidRPr="00C83869" w:rsidRDefault="00F60F02" w:rsidP="00F60F0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iCs/>
        </w:rPr>
      </w:pPr>
    </w:p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Практическое занятие 2.</w:t>
      </w:r>
    </w:p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Тема: Как решить задачу, или Прогулки в «пространстве проблемы»</w:t>
      </w:r>
    </w:p>
    <w:p w:rsidR="00F60F02" w:rsidRPr="00C83869" w:rsidRDefault="00F60F02" w:rsidP="00F60F02">
      <w:pPr>
        <w:ind w:firstLine="284"/>
        <w:jc w:val="both"/>
        <w:rPr>
          <w:bCs/>
          <w:i/>
        </w:rPr>
      </w:pPr>
      <w:r w:rsidRPr="00C83869">
        <w:rPr>
          <w:bCs/>
          <w:i/>
        </w:rPr>
        <w:t>Вопросы:</w:t>
      </w:r>
    </w:p>
    <w:p w:rsidR="00F60F02" w:rsidRPr="00C83869" w:rsidRDefault="00F60F02" w:rsidP="00905A4F">
      <w:pPr>
        <w:numPr>
          <w:ilvl w:val="0"/>
          <w:numId w:val="7"/>
        </w:numPr>
        <w:tabs>
          <w:tab w:val="left" w:pos="720"/>
        </w:tabs>
        <w:ind w:left="720" w:hanging="360"/>
        <w:jc w:val="both"/>
      </w:pPr>
      <w:r w:rsidRPr="00C83869">
        <w:t>Методы эффективного стимулирования творческой эффективности</w:t>
      </w:r>
    </w:p>
    <w:p w:rsidR="00F60F02" w:rsidRPr="00C83869" w:rsidRDefault="00F60F02" w:rsidP="00905A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bCs/>
        </w:rPr>
      </w:pPr>
      <w:r w:rsidRPr="00C83869">
        <w:t>Как снять тормоза с мышления</w:t>
      </w:r>
    </w:p>
    <w:p w:rsidR="00F60F02" w:rsidRPr="00C83869" w:rsidRDefault="00F60F02" w:rsidP="00905A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bCs/>
        </w:rPr>
      </w:pPr>
      <w:r w:rsidRPr="00C83869">
        <w:t>Творчество как изобретение</w:t>
      </w:r>
    </w:p>
    <w:p w:rsidR="00F60F02" w:rsidRPr="00C83869" w:rsidRDefault="00F60F02" w:rsidP="00905A4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bCs/>
        </w:rPr>
      </w:pPr>
      <w:r w:rsidRPr="00C83869">
        <w:t>Теория решения проблемы</w:t>
      </w:r>
    </w:p>
    <w:p w:rsidR="00F60F02" w:rsidRPr="00C83869" w:rsidRDefault="00F60F02" w:rsidP="00F60F02">
      <w:pPr>
        <w:tabs>
          <w:tab w:val="left" w:pos="720"/>
        </w:tabs>
        <w:jc w:val="both"/>
        <w:rPr>
          <w:bCs/>
        </w:rPr>
      </w:pPr>
    </w:p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Практическое занятие 3.</w:t>
      </w:r>
    </w:p>
    <w:p w:rsidR="00F60F02" w:rsidRPr="00C83869" w:rsidRDefault="00F60F02" w:rsidP="00F60F02">
      <w:pPr>
        <w:jc w:val="both"/>
        <w:rPr>
          <w:bCs/>
        </w:rPr>
      </w:pPr>
      <w:r w:rsidRPr="00C83869">
        <w:rPr>
          <w:bCs/>
        </w:rPr>
        <w:t>Тема: Системное мышление как технология целостного восприятия</w:t>
      </w:r>
    </w:p>
    <w:p w:rsidR="00F60F02" w:rsidRPr="00C83869" w:rsidRDefault="00F60F02" w:rsidP="00F60F02">
      <w:pPr>
        <w:ind w:left="360"/>
        <w:jc w:val="both"/>
        <w:rPr>
          <w:bCs/>
          <w:i/>
        </w:rPr>
      </w:pPr>
      <w:r w:rsidRPr="00C83869">
        <w:rPr>
          <w:bCs/>
          <w:i/>
        </w:rPr>
        <w:t>Вопросы:</w:t>
      </w:r>
    </w:p>
    <w:p w:rsidR="00F60F02" w:rsidRPr="00C83869" w:rsidRDefault="00F60F02" w:rsidP="00F60F02">
      <w:pPr>
        <w:ind w:left="360"/>
        <w:jc w:val="both"/>
      </w:pPr>
      <w:r w:rsidRPr="00C83869">
        <w:t>1. Что такое система: определение, сущность, специфика.</w:t>
      </w:r>
    </w:p>
    <w:p w:rsidR="00F60F02" w:rsidRPr="00C83869" w:rsidRDefault="00F60F02" w:rsidP="00F60F02">
      <w:pPr>
        <w:ind w:left="360"/>
        <w:jc w:val="both"/>
      </w:pPr>
      <w:r w:rsidRPr="00C83869">
        <w:t>2. Системные свойства:</w:t>
      </w:r>
      <w:r w:rsidR="00C83869">
        <w:t xml:space="preserve"> </w:t>
      </w:r>
      <w:r w:rsidRPr="00C83869">
        <w:t>возникновение</w:t>
      </w:r>
      <w:r w:rsidRPr="00C83869">
        <w:rPr>
          <w:bCs/>
        </w:rPr>
        <w:t xml:space="preserve">,  </w:t>
      </w:r>
      <w:r w:rsidRPr="00C83869">
        <w:t xml:space="preserve">характеристики. </w:t>
      </w:r>
    </w:p>
    <w:p w:rsidR="00F60F02" w:rsidRPr="00C83869" w:rsidRDefault="00F60F02" w:rsidP="00F60F02">
      <w:pPr>
        <w:ind w:left="360"/>
        <w:jc w:val="both"/>
      </w:pPr>
      <w:r w:rsidRPr="00C83869">
        <w:t>3. Технологии развития системного мышления.</w:t>
      </w:r>
    </w:p>
    <w:p w:rsidR="00F60F02" w:rsidRPr="00C83869" w:rsidRDefault="00F60F02" w:rsidP="00F60F02">
      <w:pPr>
        <w:ind w:left="360"/>
        <w:jc w:val="both"/>
      </w:pPr>
      <w:r w:rsidRPr="00C83869">
        <w:t>4. Характерные ошибки: за пределами мышления.</w:t>
      </w:r>
    </w:p>
    <w:p w:rsidR="00F60F02" w:rsidRPr="00C83869" w:rsidRDefault="00F60F02" w:rsidP="00F60F02">
      <w:pPr>
        <w:tabs>
          <w:tab w:val="left" w:pos="720"/>
        </w:tabs>
        <w:jc w:val="both"/>
        <w:rPr>
          <w:bCs/>
        </w:rPr>
      </w:pPr>
    </w:p>
    <w:p w:rsidR="00C83869" w:rsidRPr="00C83869" w:rsidRDefault="00C83869" w:rsidP="00C83869">
      <w:pPr>
        <w:jc w:val="both"/>
        <w:rPr>
          <w:bCs/>
        </w:rPr>
      </w:pPr>
      <w:r w:rsidRPr="00C83869">
        <w:rPr>
          <w:bCs/>
        </w:rPr>
        <w:t>Практическое занятие 4.</w:t>
      </w:r>
    </w:p>
    <w:p w:rsidR="00F60F02" w:rsidRPr="00C83869" w:rsidRDefault="00C83869" w:rsidP="00C83869">
      <w:pPr>
        <w:rPr>
          <w:bCs/>
        </w:rPr>
      </w:pPr>
      <w:r w:rsidRPr="00C83869">
        <w:rPr>
          <w:bCs/>
        </w:rPr>
        <w:t xml:space="preserve">Тема: </w:t>
      </w:r>
      <w:r w:rsidR="00F60F02" w:rsidRPr="00C83869">
        <w:rPr>
          <w:bCs/>
        </w:rPr>
        <w:t>ТРИЗ как методология творческого мышления</w:t>
      </w:r>
    </w:p>
    <w:p w:rsidR="00F60F02" w:rsidRPr="00C83869" w:rsidRDefault="00F60F02" w:rsidP="00F60F02">
      <w:pPr>
        <w:ind w:left="360"/>
        <w:rPr>
          <w:bCs/>
          <w:i/>
        </w:rPr>
      </w:pPr>
      <w:r w:rsidRPr="00C83869">
        <w:rPr>
          <w:bCs/>
          <w:i/>
        </w:rPr>
        <w:t>Вопросы:</w:t>
      </w:r>
    </w:p>
    <w:p w:rsidR="00F60F02" w:rsidRPr="00C83869" w:rsidRDefault="00F60F02" w:rsidP="00905A4F">
      <w:pPr>
        <w:numPr>
          <w:ilvl w:val="0"/>
          <w:numId w:val="8"/>
        </w:numPr>
        <w:tabs>
          <w:tab w:val="left" w:pos="795"/>
        </w:tabs>
        <w:ind w:left="795" w:hanging="360"/>
        <w:jc w:val="both"/>
      </w:pPr>
      <w:r w:rsidRPr="00C83869">
        <w:t>ТРИЗ определение, сущность, специфика.</w:t>
      </w:r>
    </w:p>
    <w:p w:rsidR="00F60F02" w:rsidRPr="00C83869" w:rsidRDefault="00F60F02" w:rsidP="00905A4F">
      <w:pPr>
        <w:numPr>
          <w:ilvl w:val="0"/>
          <w:numId w:val="8"/>
        </w:numPr>
        <w:tabs>
          <w:tab w:val="left" w:pos="795"/>
        </w:tabs>
        <w:ind w:left="795" w:hanging="360"/>
        <w:jc w:val="both"/>
      </w:pPr>
      <w:r w:rsidRPr="00C83869">
        <w:t>Алгоритм решения проблемных ситуаций.</w:t>
      </w:r>
    </w:p>
    <w:p w:rsidR="00F60F02" w:rsidRPr="00C83869" w:rsidRDefault="00F60F02" w:rsidP="00905A4F">
      <w:pPr>
        <w:numPr>
          <w:ilvl w:val="0"/>
          <w:numId w:val="8"/>
        </w:numPr>
        <w:tabs>
          <w:tab w:val="left" w:pos="795"/>
        </w:tabs>
        <w:ind w:left="795" w:hanging="360"/>
        <w:jc w:val="both"/>
      </w:pPr>
      <w:r w:rsidRPr="00C83869">
        <w:t xml:space="preserve">Метафоричность как интегративный показатель </w:t>
      </w:r>
      <w:proofErr w:type="spellStart"/>
      <w:r w:rsidRPr="00C83869">
        <w:t>креативности</w:t>
      </w:r>
      <w:proofErr w:type="spellEnd"/>
      <w:r w:rsidRPr="00C83869">
        <w:t>.</w:t>
      </w:r>
    </w:p>
    <w:p w:rsidR="00F60F02" w:rsidRPr="00C83869" w:rsidRDefault="00F60F02" w:rsidP="00905A4F">
      <w:pPr>
        <w:numPr>
          <w:ilvl w:val="0"/>
          <w:numId w:val="8"/>
        </w:numPr>
        <w:tabs>
          <w:tab w:val="left" w:pos="795"/>
        </w:tabs>
        <w:ind w:left="795" w:hanging="360"/>
        <w:jc w:val="both"/>
      </w:pPr>
      <w:r w:rsidRPr="00C83869">
        <w:t>Управляемое воображение.</w:t>
      </w:r>
    </w:p>
    <w:p w:rsidR="00AD6724" w:rsidRPr="00C83869" w:rsidRDefault="00AD6724" w:rsidP="00CE796F">
      <w:pPr>
        <w:ind w:firstLine="567"/>
        <w:jc w:val="center"/>
        <w:rPr>
          <w:i/>
        </w:rPr>
      </w:pPr>
    </w:p>
    <w:p w:rsidR="003A556F" w:rsidRDefault="003A556F" w:rsidP="003A556F">
      <w:pPr>
        <w:ind w:firstLine="567"/>
        <w:jc w:val="center"/>
        <w:rPr>
          <w:b/>
          <w:i/>
        </w:rPr>
      </w:pPr>
      <w:r w:rsidRPr="001B0FDF">
        <w:rPr>
          <w:b/>
          <w:i/>
        </w:rPr>
        <w:t>4.3. Оценочные средства для промежуточной аттестации</w:t>
      </w:r>
    </w:p>
    <w:p w:rsidR="003A556F" w:rsidRDefault="003A556F" w:rsidP="00304D97">
      <w:pPr>
        <w:rPr>
          <w:b/>
          <w:bCs/>
          <w:i/>
        </w:rPr>
      </w:pPr>
    </w:p>
    <w:p w:rsidR="00304D97" w:rsidRPr="00BB6BAC" w:rsidRDefault="00304D97" w:rsidP="00304D97">
      <w:pPr>
        <w:rPr>
          <w:b/>
          <w:bCs/>
          <w:i/>
        </w:rPr>
      </w:pPr>
      <w:r w:rsidRPr="00BB6BAC">
        <w:rPr>
          <w:b/>
          <w:bCs/>
          <w:i/>
        </w:rPr>
        <w:lastRenderedPageBreak/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</w:t>
      </w:r>
      <w:r w:rsidRPr="00BB6BAC">
        <w:rPr>
          <w:b/>
          <w:bCs/>
          <w:i/>
        </w:rPr>
        <w:t>е</w:t>
      </w:r>
      <w:r w:rsidRPr="00BB6BAC">
        <w:rPr>
          <w:b/>
          <w:bCs/>
          <w:i/>
        </w:rPr>
        <w:t>том этапа их формирования</w:t>
      </w:r>
    </w:p>
    <w:p w:rsidR="003A556F" w:rsidRDefault="00304D97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  <w:r w:rsidRPr="00DC75F9">
        <w:rPr>
          <w:i/>
        </w:rPr>
        <w:tab/>
      </w:r>
    </w:p>
    <w:p w:rsidR="003A556F" w:rsidRPr="00296B02" w:rsidRDefault="003A556F" w:rsidP="00296B02">
      <w:pPr>
        <w:jc w:val="right"/>
      </w:pPr>
      <w:r w:rsidRPr="00296B02">
        <w:t>Таблица 5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1701"/>
        <w:gridCol w:w="3509"/>
      </w:tblGrid>
      <w:tr w:rsidR="003A556F" w:rsidRPr="00EB51CA" w:rsidTr="003A55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t>Код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t>Наименование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t>Код</w:t>
            </w:r>
          </w:p>
          <w:p w:rsidR="003A556F" w:rsidRPr="00EB51CA" w:rsidRDefault="003A556F" w:rsidP="00EB51CA">
            <w:pPr>
              <w:contextualSpacing/>
              <w:jc w:val="center"/>
              <w:rPr>
                <w:b/>
                <w:highlight w:val="yellow"/>
              </w:rPr>
            </w:pPr>
            <w:r w:rsidRPr="00EB51CA">
              <w:rPr>
                <w:b/>
              </w:rPr>
              <w:t>этапа осво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t>ния комп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t>тенции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6F" w:rsidRPr="00EB51CA" w:rsidRDefault="003A556F" w:rsidP="00EB51CA">
            <w:pPr>
              <w:contextualSpacing/>
              <w:jc w:val="center"/>
              <w:rPr>
                <w:b/>
              </w:rPr>
            </w:pPr>
            <w:r w:rsidRPr="00EB51CA">
              <w:rPr>
                <w:b/>
              </w:rPr>
              <w:t>Наименование этапа осво</w:t>
            </w:r>
            <w:r w:rsidRPr="00EB51CA">
              <w:rPr>
                <w:b/>
              </w:rPr>
              <w:t>е</w:t>
            </w:r>
            <w:r w:rsidRPr="00EB51CA">
              <w:rPr>
                <w:b/>
              </w:rPr>
              <w:t>ния компетенции</w:t>
            </w:r>
          </w:p>
        </w:tc>
      </w:tr>
      <w:tr w:rsidR="00C83869" w:rsidRPr="00DC75F9" w:rsidTr="00C83869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69" w:rsidRPr="00B65445" w:rsidRDefault="00C83869" w:rsidP="00C83869">
            <w:pPr>
              <w:contextualSpacing/>
              <w:jc w:val="both"/>
            </w:pPr>
            <w:r w:rsidRPr="00B65445">
              <w:t>УК-1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pPr>
              <w:ind w:left="33" w:right="-108"/>
            </w:pPr>
            <w:r w:rsidRPr="00B65445">
              <w:t>способность к критич</w:t>
            </w:r>
            <w:r w:rsidRPr="00B65445">
              <w:t>е</w:t>
            </w:r>
            <w:r w:rsidRPr="00B65445">
              <w:t>скому анализу и оценке современных научных достижений, генерир</w:t>
            </w:r>
            <w:r w:rsidRPr="00B65445">
              <w:t>о</w:t>
            </w:r>
            <w:r w:rsidRPr="00B65445">
              <w:t>ванию новых идей при решении исследовател</w:t>
            </w:r>
            <w:r w:rsidRPr="00B65445">
              <w:t>ь</w:t>
            </w:r>
            <w:r w:rsidRPr="00B65445">
              <w:t>ских и практических з</w:t>
            </w:r>
            <w:r w:rsidRPr="00B65445">
              <w:t>а</w:t>
            </w:r>
            <w:r w:rsidRPr="00B65445">
              <w:t>дач, в том числе в ме</w:t>
            </w:r>
            <w:r w:rsidRPr="00B65445">
              <w:t>ж</w:t>
            </w:r>
            <w:r w:rsidRPr="00B65445">
              <w:t>дисциплинарных обла</w:t>
            </w:r>
            <w:r w:rsidRPr="00B65445">
              <w:t>с</w:t>
            </w:r>
            <w:r w:rsidRPr="00B65445">
              <w:t>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pPr>
              <w:jc w:val="center"/>
            </w:pPr>
            <w:r>
              <w:t>УК-1.4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r>
              <w:t>с</w:t>
            </w:r>
            <w:r w:rsidRPr="005E42A4">
              <w:t>пособность к критическому анализу и оценке научных до</w:t>
            </w:r>
            <w:r w:rsidRPr="005E42A4">
              <w:t>с</w:t>
            </w:r>
            <w:r w:rsidRPr="005E42A4">
              <w:t>тижений</w:t>
            </w:r>
            <w:r>
              <w:t>, специфичных для н</w:t>
            </w:r>
            <w:r>
              <w:t>а</w:t>
            </w:r>
            <w:r>
              <w:t xml:space="preserve">правленности аспирантуры </w:t>
            </w:r>
            <w:r w:rsidRPr="005D403E">
              <w:t>«Социальная структура, соц</w:t>
            </w:r>
            <w:r w:rsidRPr="005D403E">
              <w:t>и</w:t>
            </w:r>
            <w:r w:rsidRPr="005D403E">
              <w:t>альные институты и процессы»</w:t>
            </w:r>
          </w:p>
        </w:tc>
      </w:tr>
      <w:tr w:rsidR="00C83869" w:rsidRPr="00DC75F9" w:rsidTr="00C83869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pPr>
              <w:autoSpaceDE w:val="0"/>
              <w:jc w:val="center"/>
            </w:pPr>
            <w:r w:rsidRPr="00B65445">
              <w:t>УК-6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pPr>
              <w:ind w:left="33" w:right="-108"/>
            </w:pPr>
            <w:r w:rsidRPr="00B65445">
              <w:t>способность планир</w:t>
            </w:r>
            <w:r w:rsidRPr="00B65445">
              <w:t>о</w:t>
            </w:r>
            <w:r w:rsidRPr="00B65445">
              <w:t>вать и решать задачи собственного профе</w:t>
            </w:r>
            <w:r w:rsidRPr="00B65445">
              <w:t>с</w:t>
            </w:r>
            <w:r w:rsidRPr="00B65445">
              <w:t>сионального и личнос</w:t>
            </w:r>
            <w:r w:rsidRPr="00B65445">
              <w:t>т</w:t>
            </w:r>
            <w:r w:rsidRPr="00B65445"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pPr>
              <w:jc w:val="center"/>
            </w:pPr>
            <w:r w:rsidRPr="00B65445">
              <w:t>УК-6.2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69" w:rsidRPr="00B65445" w:rsidRDefault="00C83869" w:rsidP="00C83869">
            <w:r w:rsidRPr="00B65445">
              <w:t>способность решать задачи профессионального развития</w:t>
            </w:r>
          </w:p>
        </w:tc>
      </w:tr>
    </w:tbl>
    <w:p w:rsidR="003A556F" w:rsidRDefault="003A556F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</w:p>
    <w:p w:rsidR="003A556F" w:rsidRDefault="003A556F" w:rsidP="0074774C">
      <w:pPr>
        <w:tabs>
          <w:tab w:val="left" w:pos="8400"/>
          <w:tab w:val="right" w:pos="9637"/>
        </w:tabs>
        <w:autoSpaceDE w:val="0"/>
        <w:autoSpaceDN w:val="0"/>
        <w:ind w:firstLine="708"/>
        <w:outlineLvl w:val="0"/>
        <w:rPr>
          <w:i/>
        </w:rPr>
      </w:pPr>
    </w:p>
    <w:p w:rsidR="00304D97" w:rsidRPr="00296B02" w:rsidRDefault="008C71BD" w:rsidP="00296B02">
      <w:pPr>
        <w:jc w:val="right"/>
      </w:pPr>
      <w:r w:rsidRPr="00296B02">
        <w:t xml:space="preserve">Таблица </w:t>
      </w:r>
      <w:r w:rsidR="003A556F" w:rsidRPr="00296B02">
        <w:t>6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828"/>
        <w:gridCol w:w="3543"/>
      </w:tblGrid>
      <w:tr w:rsidR="008C71BD" w:rsidRPr="00AC4280" w:rsidTr="008C71BD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C4280" w:rsidRDefault="008C71BD" w:rsidP="008C71BD">
            <w:r w:rsidRPr="00AC4280">
              <w:rPr>
                <w:b/>
              </w:rPr>
              <w:t>Этап освоения ко</w:t>
            </w:r>
            <w:r w:rsidRPr="00AC4280">
              <w:rPr>
                <w:b/>
              </w:rPr>
              <w:t>м</w:t>
            </w:r>
            <w:r w:rsidRPr="00AC4280">
              <w:rPr>
                <w:b/>
              </w:rPr>
              <w:t>петенции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C4280" w:rsidRDefault="008C71BD" w:rsidP="003076CA">
            <w:pPr>
              <w:ind w:firstLine="709"/>
            </w:pPr>
            <w:r w:rsidRPr="00AC4280">
              <w:rPr>
                <w:b/>
              </w:rPr>
              <w:t>Показатель оценивания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1BD" w:rsidRPr="00AC4280" w:rsidRDefault="008C71BD" w:rsidP="003076CA">
            <w:pPr>
              <w:ind w:firstLine="709"/>
            </w:pPr>
            <w:r w:rsidRPr="00AC4280">
              <w:rPr>
                <w:b/>
              </w:rPr>
              <w:t>Критерий оценивания</w:t>
            </w:r>
          </w:p>
        </w:tc>
      </w:tr>
      <w:tr w:rsidR="00AC4280" w:rsidRPr="00AC4280" w:rsidTr="009D502B">
        <w:trPr>
          <w:trHeight w:val="140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AC4280" w:rsidRDefault="00AC4280" w:rsidP="008C71BD">
            <w:r w:rsidRPr="00AC4280">
              <w:t>УК-1.4 - способность к критическому ан</w:t>
            </w:r>
            <w:r w:rsidRPr="00AC4280">
              <w:t>а</w:t>
            </w:r>
            <w:r w:rsidRPr="00AC4280">
              <w:t>лизу и оценке нау</w:t>
            </w:r>
            <w:r w:rsidRPr="00AC4280">
              <w:t>ч</w:t>
            </w:r>
            <w:r w:rsidRPr="00AC4280">
              <w:t>ных достижений, специфичных для н</w:t>
            </w:r>
            <w:r w:rsidRPr="00AC4280">
              <w:t>а</w:t>
            </w:r>
            <w:r w:rsidRPr="00AC4280">
              <w:t>правленности асп</w:t>
            </w:r>
            <w:r w:rsidRPr="00AC4280">
              <w:t>и</w:t>
            </w:r>
            <w:r w:rsidRPr="00AC4280">
              <w:t>рантуры «Социал</w:t>
            </w:r>
            <w:r w:rsidRPr="00AC4280">
              <w:t>ь</w:t>
            </w:r>
            <w:r w:rsidRPr="00AC4280">
              <w:t>ная структура, соц</w:t>
            </w:r>
            <w:r w:rsidRPr="00AC4280">
              <w:t>и</w:t>
            </w:r>
            <w:r w:rsidRPr="00AC4280">
              <w:t>альные институты и процессы»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AC4280" w:rsidRDefault="00AC4280" w:rsidP="00A2566A">
            <w:r w:rsidRPr="00AC4280">
              <w:t>Обучающийся</w:t>
            </w:r>
          </w:p>
          <w:p w:rsidR="00AC4280" w:rsidRPr="00AC4280" w:rsidRDefault="00AC4280" w:rsidP="00A2566A">
            <w:r w:rsidRPr="00AC4280">
              <w:t>- умеет анализировать и системат</w:t>
            </w:r>
            <w:r w:rsidRPr="00AC4280">
              <w:t>и</w:t>
            </w:r>
            <w:r w:rsidRPr="00AC4280">
              <w:t>зировать учения западной и русской социологической мысли;</w:t>
            </w:r>
          </w:p>
          <w:p w:rsidR="00AC4280" w:rsidRPr="00AC4280" w:rsidRDefault="00AC4280" w:rsidP="00A2566A">
            <w:r w:rsidRPr="00AC4280">
              <w:t>- определяет роль социальных и</w:t>
            </w:r>
            <w:r w:rsidRPr="00AC4280">
              <w:t>н</w:t>
            </w:r>
            <w:r w:rsidRPr="00AC4280">
              <w:t>ститутов в трансформации социал</w:t>
            </w:r>
            <w:r w:rsidRPr="00AC4280">
              <w:t>ь</w:t>
            </w:r>
            <w:r w:rsidRPr="00AC4280">
              <w:t>ной структуры общества;</w:t>
            </w:r>
          </w:p>
          <w:p w:rsidR="00AC4280" w:rsidRPr="00AC4280" w:rsidRDefault="00AC4280" w:rsidP="00A2566A">
            <w:r w:rsidRPr="00AC4280">
              <w:t>- проявление навыки анализа пр</w:t>
            </w:r>
            <w:r w:rsidRPr="00AC4280">
              <w:t>о</w:t>
            </w:r>
            <w:r w:rsidRPr="00AC4280">
              <w:t>блем социального неравенства в с</w:t>
            </w:r>
            <w:r w:rsidRPr="00AC4280">
              <w:t>о</w:t>
            </w:r>
            <w:r w:rsidRPr="00AC4280">
              <w:t>временной России и механизмов р</w:t>
            </w:r>
            <w:r w:rsidRPr="00AC4280">
              <w:t>е</w:t>
            </w:r>
            <w:r w:rsidRPr="00AC4280">
              <w:t>гулирования процессов социального расслоения по различным критериям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AC4280" w:rsidRDefault="00AC4280" w:rsidP="00A2566A">
            <w:r w:rsidRPr="00AC4280">
              <w:t xml:space="preserve">Обучающийся </w:t>
            </w:r>
          </w:p>
          <w:p w:rsidR="00AC4280" w:rsidRPr="00AC4280" w:rsidRDefault="00AC4280" w:rsidP="00A2566A">
            <w:r w:rsidRPr="00AC4280">
              <w:t>- умеет разрабатывать социал</w:t>
            </w:r>
            <w:r w:rsidRPr="00AC4280">
              <w:t>ь</w:t>
            </w:r>
            <w:r w:rsidRPr="00AC4280">
              <w:t>ные проекты с использованием общенаучных и конкретных м</w:t>
            </w:r>
            <w:r w:rsidRPr="00AC4280">
              <w:t>е</w:t>
            </w:r>
            <w:r w:rsidRPr="00AC4280">
              <w:t>тодов;</w:t>
            </w:r>
          </w:p>
          <w:p w:rsidR="00AC4280" w:rsidRPr="00AC4280" w:rsidRDefault="00AC4280" w:rsidP="00A2566A">
            <w:r w:rsidRPr="00AC4280">
              <w:t>- формулирует социальные п</w:t>
            </w:r>
            <w:r w:rsidRPr="00AC4280">
              <w:t>о</w:t>
            </w:r>
            <w:r w:rsidRPr="00AC4280">
              <w:t xml:space="preserve">следствия процессов </w:t>
            </w:r>
            <w:proofErr w:type="spellStart"/>
            <w:r w:rsidRPr="00AC4280">
              <w:t>институал</w:t>
            </w:r>
            <w:r w:rsidRPr="00AC4280">
              <w:t>и</w:t>
            </w:r>
            <w:r w:rsidRPr="00AC4280">
              <w:t>зации</w:t>
            </w:r>
            <w:proofErr w:type="spellEnd"/>
            <w:r w:rsidRPr="00AC4280">
              <w:t>;</w:t>
            </w:r>
          </w:p>
          <w:p w:rsidR="00AC4280" w:rsidRPr="00AC4280" w:rsidRDefault="00AC4280" w:rsidP="00A2566A">
            <w:r w:rsidRPr="00AC4280">
              <w:t>- владеет качественными и кол</w:t>
            </w:r>
            <w:r w:rsidRPr="00AC4280">
              <w:t>и</w:t>
            </w:r>
            <w:r w:rsidRPr="00AC4280">
              <w:t>чественными методами и метод</w:t>
            </w:r>
            <w:r w:rsidRPr="00AC4280">
              <w:t>и</w:t>
            </w:r>
            <w:r w:rsidRPr="00AC4280">
              <w:t>ками измерения социального н</w:t>
            </w:r>
            <w:r w:rsidRPr="00AC4280">
              <w:t>е</w:t>
            </w:r>
            <w:r w:rsidRPr="00AC4280">
              <w:t>равенства</w:t>
            </w:r>
          </w:p>
        </w:tc>
      </w:tr>
      <w:tr w:rsidR="00AC4280" w:rsidRPr="00AC4280" w:rsidTr="003A556F">
        <w:trPr>
          <w:trHeight w:val="60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80" w:rsidRPr="00AC4280" w:rsidRDefault="00AC4280" w:rsidP="008C71BD">
            <w:r w:rsidRPr="00AC4280">
              <w:t>УК-6.2 - способность решать задачи пр</w:t>
            </w:r>
            <w:r w:rsidRPr="00AC4280">
              <w:t>о</w:t>
            </w:r>
            <w:r w:rsidRPr="00AC4280">
              <w:t>фессионального ра</w:t>
            </w:r>
            <w:r w:rsidRPr="00AC4280">
              <w:t>з</w:t>
            </w:r>
            <w:r w:rsidRPr="00AC4280">
              <w:t>вития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4280" w:rsidRPr="00AC4280" w:rsidRDefault="00AC4280" w:rsidP="00AC4280">
            <w:r w:rsidRPr="00AC4280">
              <w:t>Обучающийся</w:t>
            </w:r>
          </w:p>
          <w:p w:rsidR="00AC4280" w:rsidRPr="00AC4280" w:rsidRDefault="00AC4280" w:rsidP="00AC4280">
            <w:pPr>
              <w:rPr>
                <w:highlight w:val="yellow"/>
              </w:rPr>
            </w:pPr>
            <w:r w:rsidRPr="00AC4280">
              <w:t xml:space="preserve"> использует приемы и технологии </w:t>
            </w:r>
            <w:proofErr w:type="spellStart"/>
            <w:r w:rsidRPr="00AC4280">
              <w:t>целеполагания</w:t>
            </w:r>
            <w:proofErr w:type="spellEnd"/>
            <w:r w:rsidRPr="00AC4280">
              <w:t xml:space="preserve">, </w:t>
            </w:r>
            <w:proofErr w:type="spellStart"/>
            <w:r w:rsidRPr="00AC4280">
              <w:t>целереализации</w:t>
            </w:r>
            <w:proofErr w:type="spellEnd"/>
            <w:r w:rsidRPr="00AC4280"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4280" w:rsidRPr="00AC4280" w:rsidRDefault="00AC4280" w:rsidP="00AC4280">
            <w:r w:rsidRPr="00AC4280">
              <w:t xml:space="preserve">Обучающийся демонстрирует владение системой приемов и технологий </w:t>
            </w:r>
            <w:proofErr w:type="spellStart"/>
            <w:r w:rsidRPr="00AC4280">
              <w:t>целеполагания</w:t>
            </w:r>
            <w:proofErr w:type="spellEnd"/>
            <w:r w:rsidRPr="00AC4280">
              <w:t xml:space="preserve">, </w:t>
            </w:r>
            <w:proofErr w:type="spellStart"/>
            <w:r w:rsidRPr="00AC4280">
              <w:t>цел</w:t>
            </w:r>
            <w:r w:rsidRPr="00AC4280">
              <w:t>е</w:t>
            </w:r>
            <w:r w:rsidRPr="00AC4280">
              <w:t>реализации</w:t>
            </w:r>
            <w:proofErr w:type="spellEnd"/>
            <w:r w:rsidRPr="00AC4280">
              <w:t xml:space="preserve"> и оценки результатов деятельности по решению н</w:t>
            </w:r>
            <w:r w:rsidRPr="00AC4280">
              <w:t>е</w:t>
            </w:r>
            <w:r w:rsidRPr="00AC4280">
              <w:t>стандартных профессиональных задач, полностью аргументируя выбор предлагаемого варианта решения</w:t>
            </w:r>
          </w:p>
        </w:tc>
      </w:tr>
    </w:tbl>
    <w:p w:rsidR="00304D97" w:rsidRPr="00DC75F9" w:rsidRDefault="00304D97" w:rsidP="00677986"/>
    <w:p w:rsidR="003076CA" w:rsidRDefault="003076CA" w:rsidP="00DC75F9">
      <w:pPr>
        <w:ind w:firstLine="567"/>
        <w:jc w:val="both"/>
        <w:rPr>
          <w:b/>
          <w:bCs/>
          <w:i/>
        </w:rPr>
      </w:pPr>
      <w:r w:rsidRPr="00DC75F9">
        <w:rPr>
          <w:b/>
          <w:bCs/>
          <w:i/>
        </w:rPr>
        <w:lastRenderedPageBreak/>
        <w:t>4.3.2 Типовые оценочные средства</w:t>
      </w:r>
    </w:p>
    <w:p w:rsidR="00EB51CA" w:rsidRPr="00DC75F9" w:rsidRDefault="00EB51CA" w:rsidP="00DC75F9">
      <w:pPr>
        <w:ind w:firstLine="567"/>
        <w:jc w:val="both"/>
        <w:rPr>
          <w:b/>
          <w:bCs/>
          <w:i/>
        </w:rPr>
      </w:pPr>
    </w:p>
    <w:p w:rsidR="00DC75F9" w:rsidRDefault="003A556F" w:rsidP="00DC75F9">
      <w:pPr>
        <w:ind w:firstLine="567"/>
        <w:jc w:val="both"/>
        <w:rPr>
          <w:i/>
        </w:rPr>
      </w:pPr>
      <w:r w:rsidRPr="003A556F">
        <w:rPr>
          <w:i/>
        </w:rPr>
        <w:t xml:space="preserve">Перечень примерных вопросов для подготовки к </w:t>
      </w:r>
      <w:r w:rsidR="00DC75F9" w:rsidRPr="003A556F">
        <w:rPr>
          <w:i/>
        </w:rPr>
        <w:t>зачету: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Определение и задачи спецкурса.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Мышление, его сущность, специфика, стили и виды.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Понятие эффективного мышления, его критерии.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Эффективное (</w:t>
      </w:r>
      <w:proofErr w:type="spellStart"/>
      <w:r w:rsidRPr="001E0916">
        <w:t>креативное</w:t>
      </w:r>
      <w:proofErr w:type="spellEnd"/>
      <w:r w:rsidRPr="001E0916">
        <w:t>) мышление в жизни.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Как устроен и что умеет мозг.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Сходство и различие эрудиции, ума, интеллекта.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Квантовая концепция мозга и квантовые эффекты.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Намерение, желание, внимание как инструменты изменения себя и мира.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Мышление: сущность и специфика.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Эрудиция, ум, интеллект: сходство и различие.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Творчество и творческие способности.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Этапы и уровни интеллектуального тренинга.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proofErr w:type="spellStart"/>
      <w:r w:rsidRPr="001E0916">
        <w:t>Думание</w:t>
      </w:r>
      <w:proofErr w:type="spellEnd"/>
      <w:r w:rsidRPr="001E0916">
        <w:t xml:space="preserve"> и знание: сходство и различие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Проблема и пространство решения проблемы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 xml:space="preserve">Технология и инструменты (мышления) </w:t>
      </w:r>
      <w:proofErr w:type="spellStart"/>
      <w:r w:rsidRPr="001E0916">
        <w:t>думания</w:t>
      </w:r>
      <w:proofErr w:type="spellEnd"/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Ошибки и борьба с ними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Система: сущность и разновидности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Системное мышление: сущность и специфика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Технологии системного мышления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</w:pPr>
      <w:r w:rsidRPr="001E0916">
        <w:t>Характерные ошибки и пути их преодоления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Определение, сущность и специфика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Методология и психология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Технология применения и обучения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Упражнения по развитию творческого мышления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Определение, сущность и специфика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Методология и психология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Технология применения и обучения ТРИЗ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Упражнения по развитию творческого мышления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Определение, сущность и специфика ОДИ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Составляющие  ОДИ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Фундаментальные принципы ОДИ</w:t>
      </w:r>
    </w:p>
    <w:p w:rsidR="00F60F02" w:rsidRPr="001E0916" w:rsidRDefault="00F60F02" w:rsidP="00905A4F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1E0916">
        <w:t>Технологии обучения</w:t>
      </w:r>
    </w:p>
    <w:p w:rsidR="00AD6724" w:rsidRDefault="00AD6724" w:rsidP="00DC75F9">
      <w:pPr>
        <w:ind w:firstLine="567"/>
        <w:jc w:val="both"/>
      </w:pPr>
    </w:p>
    <w:p w:rsidR="003076CA" w:rsidRPr="00DC75F9" w:rsidRDefault="003076CA" w:rsidP="003076CA">
      <w:pPr>
        <w:ind w:firstLine="567"/>
        <w:jc w:val="center"/>
        <w:rPr>
          <w:b/>
          <w:i/>
        </w:rPr>
      </w:pPr>
      <w:r w:rsidRPr="00DC75F9">
        <w:rPr>
          <w:b/>
          <w:i/>
        </w:rPr>
        <w:t>4.4.</w:t>
      </w:r>
      <w:r w:rsidRPr="00DC75F9">
        <w:rPr>
          <w:rFonts w:cs="Calibri"/>
          <w:b/>
          <w:i/>
        </w:rPr>
        <w:t xml:space="preserve"> </w:t>
      </w:r>
      <w:r w:rsidRPr="00DC75F9">
        <w:rPr>
          <w:b/>
          <w:i/>
        </w:rPr>
        <w:t>Методические материалы</w:t>
      </w:r>
    </w:p>
    <w:p w:rsidR="003076CA" w:rsidRDefault="003076CA" w:rsidP="003076CA">
      <w:pPr>
        <w:ind w:firstLine="720"/>
        <w:jc w:val="center"/>
        <w:rPr>
          <w:b/>
          <w:i/>
        </w:rPr>
      </w:pPr>
      <w:r w:rsidRPr="00DC75F9">
        <w:rPr>
          <w:b/>
          <w:i/>
        </w:rPr>
        <w:t xml:space="preserve">Описание системы оценивания </w:t>
      </w:r>
    </w:p>
    <w:p w:rsidR="00C83869" w:rsidRPr="001E0916" w:rsidRDefault="00C83869" w:rsidP="00C83869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1E0916">
        <w:rPr>
          <w:iCs/>
          <w:color w:val="000000"/>
        </w:rPr>
        <w:t xml:space="preserve">Промежуточная аттестация по дисциплине </w:t>
      </w:r>
      <w:r>
        <w:rPr>
          <w:iCs/>
          <w:color w:val="000000"/>
        </w:rPr>
        <w:t>Б</w:t>
      </w:r>
      <w:proofErr w:type="gramStart"/>
      <w:r>
        <w:rPr>
          <w:iCs/>
          <w:color w:val="000000"/>
        </w:rPr>
        <w:t>1</w:t>
      </w:r>
      <w:proofErr w:type="gramEnd"/>
      <w:r>
        <w:rPr>
          <w:iCs/>
          <w:color w:val="000000"/>
        </w:rPr>
        <w:t xml:space="preserve">.В.ОД.6 </w:t>
      </w:r>
      <w:r w:rsidRPr="001E0916">
        <w:t>«Методология креативного мышления»</w:t>
      </w:r>
      <w:r w:rsidRPr="001E0916">
        <w:rPr>
          <w:iCs/>
          <w:color w:val="000000"/>
        </w:rPr>
        <w:t xml:space="preserve"> проводится по очной и заочной форме обучения в форме выполнения творческ</w:t>
      </w:r>
      <w:r w:rsidRPr="001E0916">
        <w:rPr>
          <w:iCs/>
          <w:color w:val="000000"/>
        </w:rPr>
        <w:t>о</w:t>
      </w:r>
      <w:r w:rsidRPr="001E0916">
        <w:rPr>
          <w:iCs/>
          <w:color w:val="000000"/>
        </w:rPr>
        <w:t>го задания зачета.</w:t>
      </w:r>
    </w:p>
    <w:p w:rsidR="00C83869" w:rsidRPr="001E0916" w:rsidRDefault="00C83869" w:rsidP="00C83869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1E0916">
        <w:rPr>
          <w:iCs/>
          <w:color w:val="000000"/>
        </w:rPr>
        <w:t xml:space="preserve">Промежуточная аттестация по дисциплине определяет уровень </w:t>
      </w:r>
      <w:proofErr w:type="spellStart"/>
      <w:r w:rsidRPr="001E0916">
        <w:rPr>
          <w:iCs/>
          <w:color w:val="000000"/>
        </w:rPr>
        <w:t>сформированности</w:t>
      </w:r>
      <w:proofErr w:type="spellEnd"/>
      <w:r w:rsidRPr="001E0916">
        <w:rPr>
          <w:iCs/>
          <w:color w:val="000000"/>
        </w:rPr>
        <w:t xml:space="preserve"> этапов компетенций, предусмотренных адаптированной образовательной программой. </w:t>
      </w:r>
    </w:p>
    <w:p w:rsidR="00C83869" w:rsidRPr="001E0916" w:rsidRDefault="00C83869" w:rsidP="00C83869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1E0916">
        <w:rPr>
          <w:iCs/>
          <w:color w:val="000000"/>
        </w:rPr>
        <w:t>По итогам выполнения творческого задания и сдачи зачета в ведомость выставляется оценка: «зачтено», «</w:t>
      </w:r>
      <w:proofErr w:type="spellStart"/>
      <w:r w:rsidRPr="001E0916">
        <w:rPr>
          <w:iCs/>
          <w:color w:val="000000"/>
        </w:rPr>
        <w:t>незачтено</w:t>
      </w:r>
      <w:proofErr w:type="spellEnd"/>
      <w:r w:rsidRPr="001E0916">
        <w:rPr>
          <w:iCs/>
          <w:color w:val="000000"/>
        </w:rPr>
        <w:t xml:space="preserve">». </w:t>
      </w:r>
    </w:p>
    <w:p w:rsidR="00C83869" w:rsidRPr="001E0916" w:rsidRDefault="00C83869" w:rsidP="00C83869">
      <w:pPr>
        <w:tabs>
          <w:tab w:val="left" w:pos="567"/>
        </w:tabs>
        <w:ind w:firstLine="709"/>
        <w:jc w:val="both"/>
        <w:rPr>
          <w:iCs/>
          <w:color w:val="000000"/>
        </w:rPr>
      </w:pPr>
      <w:r w:rsidRPr="001E0916">
        <w:rPr>
          <w:iCs/>
          <w:color w:val="000000"/>
        </w:rPr>
        <w:t xml:space="preserve">Результаты выполнения письменного контрольного задания фиксируются в баллах. </w:t>
      </w:r>
    </w:p>
    <w:p w:rsidR="00CA0A77" w:rsidRDefault="00CA0A77" w:rsidP="003076CA">
      <w:pPr>
        <w:ind w:firstLine="720"/>
        <w:jc w:val="center"/>
        <w:rPr>
          <w:b/>
          <w:i/>
        </w:rPr>
      </w:pPr>
    </w:p>
    <w:p w:rsidR="00DC548A" w:rsidRDefault="00DC548A" w:rsidP="00DC548A">
      <w:pPr>
        <w:ind w:firstLine="72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92C23">
        <w:rPr>
          <w:rFonts w:eastAsia="Calibri"/>
          <w:b/>
          <w:i/>
          <w:sz w:val="22"/>
          <w:szCs w:val="22"/>
          <w:lang w:eastAsia="en-US"/>
        </w:rPr>
        <w:t>Описание системы оценивания для зачета</w:t>
      </w:r>
    </w:p>
    <w:p w:rsidR="00DC548A" w:rsidRDefault="00DC548A" w:rsidP="00DC548A">
      <w:pPr>
        <w:ind w:firstLine="720"/>
        <w:jc w:val="right"/>
      </w:pPr>
      <w:r>
        <w:rPr>
          <w:rFonts w:eastAsia="Calibri"/>
          <w:b/>
          <w:i/>
          <w:sz w:val="22"/>
          <w:szCs w:val="22"/>
          <w:lang w:eastAsia="en-US"/>
        </w:rPr>
        <w:t>Таблица 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363"/>
        <w:gridCol w:w="3437"/>
      </w:tblGrid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Оценочные средства</w:t>
            </w:r>
          </w:p>
          <w:p w:rsidR="00DC548A" w:rsidRPr="00902152" w:rsidRDefault="00DC548A" w:rsidP="00254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902152">
              <w:rPr>
                <w:b/>
                <w:spacing w:val="-8"/>
                <w:sz w:val="22"/>
                <w:szCs w:val="22"/>
              </w:rPr>
              <w:t>Показатели</w:t>
            </w:r>
          </w:p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 xml:space="preserve">Критерии </w:t>
            </w:r>
          </w:p>
          <w:p w:rsidR="00DC548A" w:rsidRPr="00902152" w:rsidRDefault="00DC548A" w:rsidP="00254141">
            <w:pPr>
              <w:jc w:val="center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оценки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F60F02" w:rsidP="00254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F60F02">
            <w:pPr>
              <w:spacing w:before="40"/>
              <w:ind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процент правильн</w:t>
            </w:r>
            <w:r w:rsidR="00F60F02">
              <w:rPr>
                <w:sz w:val="22"/>
                <w:szCs w:val="22"/>
              </w:rPr>
              <w:t>ости выполн</w:t>
            </w:r>
            <w:r w:rsidR="00F60F02">
              <w:rPr>
                <w:sz w:val="22"/>
                <w:szCs w:val="22"/>
              </w:rPr>
              <w:t>е</w:t>
            </w:r>
            <w:r w:rsidR="00F60F02">
              <w:rPr>
                <w:sz w:val="22"/>
                <w:szCs w:val="22"/>
              </w:rPr>
              <w:lastRenderedPageBreak/>
              <w:t>ния задачи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pStyle w:val="14"/>
              <w:widowControl/>
              <w:spacing w:before="40" w:line="240" w:lineRule="auto"/>
              <w:rPr>
                <w:szCs w:val="22"/>
              </w:rPr>
            </w:pPr>
            <w:r w:rsidRPr="00902152">
              <w:rPr>
                <w:szCs w:val="22"/>
              </w:rPr>
              <w:lastRenderedPageBreak/>
              <w:t>Менее 60% – 0 баллов;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lastRenderedPageBreak/>
              <w:t>61 - 75% – 1 балла;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76 - 90% – 2 балла;</w:t>
            </w:r>
          </w:p>
          <w:p w:rsidR="00DC548A" w:rsidRPr="00902152" w:rsidRDefault="00DC548A" w:rsidP="00254141">
            <w:pPr>
              <w:spacing w:before="40"/>
              <w:ind w:firstLine="397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91 - 100% – 3 балла.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tabs>
                <w:tab w:val="left" w:pos="317"/>
              </w:tabs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Корректность и полнота ответов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Сложный вопрос:</w:t>
            </w:r>
            <w:r w:rsidRPr="00902152">
              <w:rPr>
                <w:sz w:val="22"/>
                <w:szCs w:val="22"/>
              </w:rPr>
              <w:t xml:space="preserve"> полный, ра</w:t>
            </w:r>
            <w:r w:rsidRPr="00902152">
              <w:rPr>
                <w:sz w:val="22"/>
                <w:szCs w:val="22"/>
              </w:rPr>
              <w:t>з</w:t>
            </w:r>
            <w:r w:rsidRPr="00902152">
              <w:rPr>
                <w:sz w:val="22"/>
                <w:szCs w:val="22"/>
              </w:rPr>
              <w:t>вернутый, обоснованный ответ – 3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Правильный, но не аргументир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2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Неверный ответ – 0 баллов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Обычный вопрос: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полный, развернутый, обосн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2 балла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Правильный, но не аргументир</w:t>
            </w:r>
            <w:r w:rsidRPr="00902152">
              <w:rPr>
                <w:sz w:val="22"/>
                <w:szCs w:val="22"/>
              </w:rPr>
              <w:t>о</w:t>
            </w:r>
            <w:r w:rsidRPr="00902152">
              <w:rPr>
                <w:sz w:val="22"/>
                <w:szCs w:val="22"/>
              </w:rPr>
              <w:t>ванный ответ – 1 балла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Неверный ответ – 0 баллов.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sz w:val="22"/>
                <w:szCs w:val="22"/>
              </w:rPr>
            </w:pPr>
            <w:r w:rsidRPr="00902152">
              <w:rPr>
                <w:b/>
                <w:sz w:val="22"/>
                <w:szCs w:val="22"/>
              </w:rPr>
              <w:t>Простой вопрос: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Правильный ответ – 1 балл;</w:t>
            </w:r>
          </w:p>
          <w:p w:rsidR="00DC548A" w:rsidRPr="00902152" w:rsidRDefault="00DC548A" w:rsidP="0025414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Неправильный ответ – 0 баллов</w:t>
            </w:r>
          </w:p>
        </w:tc>
      </w:tr>
      <w:tr w:rsidR="00DC548A" w:rsidRPr="00902152" w:rsidTr="00254141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254141">
            <w:pPr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>Зачет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корректность и полнота о</w:t>
            </w:r>
            <w:r w:rsidRPr="00902152">
              <w:rPr>
                <w:sz w:val="22"/>
                <w:szCs w:val="22"/>
              </w:rPr>
              <w:t>т</w:t>
            </w:r>
            <w:r w:rsidRPr="00902152">
              <w:rPr>
                <w:sz w:val="22"/>
                <w:szCs w:val="22"/>
              </w:rPr>
              <w:t>вета;</w:t>
            </w:r>
          </w:p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знание и использование те</w:t>
            </w:r>
            <w:r w:rsidRPr="00902152">
              <w:rPr>
                <w:sz w:val="22"/>
                <w:szCs w:val="22"/>
              </w:rPr>
              <w:t>р</w:t>
            </w:r>
            <w:r w:rsidRPr="00902152">
              <w:rPr>
                <w:sz w:val="22"/>
                <w:szCs w:val="22"/>
              </w:rPr>
              <w:t>минологии;</w:t>
            </w:r>
          </w:p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логичность и последовател</w:t>
            </w:r>
            <w:r w:rsidRPr="00902152">
              <w:rPr>
                <w:sz w:val="22"/>
                <w:szCs w:val="22"/>
              </w:rPr>
              <w:t>ь</w:t>
            </w:r>
            <w:r w:rsidRPr="00902152">
              <w:rPr>
                <w:sz w:val="22"/>
                <w:szCs w:val="22"/>
              </w:rPr>
              <w:t>ность в изложении материала;</w:t>
            </w:r>
          </w:p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171" w:firstLine="0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 использование примеров.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2 показателя, 10-17 баллов;</w:t>
            </w:r>
          </w:p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3 показателя, 18-24 балла;</w:t>
            </w:r>
          </w:p>
          <w:p w:rsidR="00DC548A" w:rsidRPr="00902152" w:rsidRDefault="00DC548A" w:rsidP="00905A4F">
            <w:pPr>
              <w:numPr>
                <w:ilvl w:val="0"/>
                <w:numId w:val="4"/>
              </w:numPr>
              <w:tabs>
                <w:tab w:val="left" w:pos="317"/>
              </w:tabs>
              <w:spacing w:before="40"/>
              <w:ind w:left="68" w:firstLine="33"/>
              <w:jc w:val="both"/>
              <w:rPr>
                <w:sz w:val="22"/>
                <w:szCs w:val="22"/>
              </w:rPr>
            </w:pPr>
            <w:r w:rsidRPr="00902152">
              <w:rPr>
                <w:sz w:val="22"/>
                <w:szCs w:val="22"/>
              </w:rPr>
              <w:t xml:space="preserve">при ответе </w:t>
            </w:r>
            <w:proofErr w:type="gramStart"/>
            <w:r w:rsidRPr="00902152">
              <w:rPr>
                <w:sz w:val="22"/>
                <w:szCs w:val="22"/>
              </w:rPr>
              <w:t>задействованы</w:t>
            </w:r>
            <w:proofErr w:type="gramEnd"/>
            <w:r w:rsidRPr="00902152">
              <w:rPr>
                <w:sz w:val="22"/>
                <w:szCs w:val="22"/>
              </w:rPr>
              <w:t xml:space="preserve"> 4 показателя, 25-30 баллов.</w:t>
            </w:r>
          </w:p>
        </w:tc>
      </w:tr>
    </w:tbl>
    <w:p w:rsidR="00DC548A" w:rsidRDefault="00DC548A" w:rsidP="00DC548A"/>
    <w:p w:rsidR="00DC548A" w:rsidRPr="00902152" w:rsidRDefault="00DC548A" w:rsidP="00DC548A">
      <w:pPr>
        <w:jc w:val="center"/>
        <w:rPr>
          <w:b/>
          <w:i/>
        </w:rPr>
      </w:pPr>
      <w:r w:rsidRPr="00902152">
        <w:rPr>
          <w:b/>
          <w:i/>
        </w:rPr>
        <w:t>Шкала оценивания</w:t>
      </w:r>
    </w:p>
    <w:p w:rsidR="00DC548A" w:rsidRDefault="00DC548A" w:rsidP="00DC548A">
      <w:pPr>
        <w:spacing w:before="40"/>
        <w:ind w:firstLine="709"/>
        <w:jc w:val="both"/>
        <w:rPr>
          <w:iCs/>
          <w:kern w:val="12"/>
        </w:rPr>
      </w:pPr>
      <w:r>
        <w:rPr>
          <w:bCs/>
          <w:iCs/>
          <w:color w:val="000000"/>
        </w:rPr>
        <w:t xml:space="preserve">Оценка результатов производится на основе </w:t>
      </w:r>
      <w:proofErr w:type="spellStart"/>
      <w:r>
        <w:rPr>
          <w:bCs/>
          <w:iCs/>
          <w:color w:val="000000"/>
        </w:rPr>
        <w:t>балльно-рейтинговой</w:t>
      </w:r>
      <w:proofErr w:type="spellEnd"/>
      <w:r>
        <w:rPr>
          <w:bCs/>
          <w:iCs/>
          <w:color w:val="000000"/>
        </w:rPr>
        <w:t xml:space="preserve"> системы (БРС). И</w:t>
      </w:r>
      <w:r>
        <w:rPr>
          <w:bCs/>
          <w:iCs/>
          <w:color w:val="000000"/>
        </w:rPr>
        <w:t>с</w:t>
      </w:r>
      <w:r>
        <w:rPr>
          <w:bCs/>
          <w:iCs/>
          <w:color w:val="000000"/>
        </w:rPr>
        <w:t xml:space="preserve">пользование БРС осуществляется в соответствии с приказом от 28 августа 2014 г. №168 «О применении </w:t>
      </w:r>
      <w:proofErr w:type="spellStart"/>
      <w:r>
        <w:rPr>
          <w:bCs/>
          <w:iCs/>
          <w:color w:val="000000"/>
        </w:rPr>
        <w:t>балльно-рейтинговой</w:t>
      </w:r>
      <w:proofErr w:type="spellEnd"/>
      <w:r>
        <w:rPr>
          <w:bCs/>
          <w:iCs/>
          <w:color w:val="000000"/>
        </w:rPr>
        <w:t xml:space="preserve"> системы оценки знаний студентов». БРС по дисциплине отражена в схеме расчетов рейтинговых баллов (далее – схема расчетов </w:t>
      </w:r>
      <w:r>
        <w:rPr>
          <w:bCs/>
          <w:iCs/>
          <w:color w:val="000000"/>
        </w:rPr>
        <w:br/>
        <w:t>(табл. 9)). Схема расчетов сформирована в соответствии с учебным планом направления, с</w:t>
      </w:r>
      <w:r>
        <w:rPr>
          <w:bCs/>
          <w:iCs/>
          <w:color w:val="000000"/>
        </w:rPr>
        <w:t>о</w:t>
      </w:r>
      <w:r>
        <w:rPr>
          <w:bCs/>
          <w:iCs/>
          <w:color w:val="000000"/>
        </w:rPr>
        <w:t xml:space="preserve">гласована </w:t>
      </w:r>
      <w:r>
        <w:rPr>
          <w:bCs/>
          <w:iCs/>
        </w:rPr>
        <w:t xml:space="preserve">с </w:t>
      </w:r>
      <w:r>
        <w:rPr>
          <w:iCs/>
          <w:szCs w:val="20"/>
        </w:rPr>
        <w:t>руководителем научно-образовательного направления</w:t>
      </w:r>
      <w:r>
        <w:rPr>
          <w:bCs/>
          <w:iCs/>
        </w:rPr>
        <w:t>, утверждена деканом ф</w:t>
      </w:r>
      <w:r>
        <w:rPr>
          <w:bCs/>
          <w:iCs/>
        </w:rPr>
        <w:t>а</w:t>
      </w:r>
      <w:r>
        <w:rPr>
          <w:bCs/>
          <w:iCs/>
        </w:rPr>
        <w:t>культета.</w:t>
      </w:r>
      <w:r>
        <w:rPr>
          <w:bCs/>
          <w:iCs/>
          <w:color w:val="000000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</w:t>
      </w:r>
      <w:r>
        <w:rPr>
          <w:bCs/>
          <w:iCs/>
          <w:color w:val="000000"/>
        </w:rPr>
        <w:t>н</w:t>
      </w:r>
      <w:r>
        <w:rPr>
          <w:bCs/>
          <w:iCs/>
          <w:color w:val="000000"/>
        </w:rPr>
        <w:t xml:space="preserve">формацию по изучению дисциплины, указанную в </w:t>
      </w:r>
      <w:r>
        <w:rPr>
          <w:iCs/>
        </w:rPr>
        <w:t xml:space="preserve">Положении о </w:t>
      </w:r>
      <w:proofErr w:type="spellStart"/>
      <w:r>
        <w:rPr>
          <w:iCs/>
        </w:rPr>
        <w:t>балльно-рейтинговой</w:t>
      </w:r>
      <w:proofErr w:type="spellEnd"/>
      <w:r>
        <w:rPr>
          <w:iCs/>
        </w:rPr>
        <w:t xml:space="preserve"> си</w:t>
      </w:r>
      <w:r>
        <w:rPr>
          <w:iCs/>
        </w:rPr>
        <w:t>с</w:t>
      </w:r>
      <w:r>
        <w:rPr>
          <w:iCs/>
        </w:rPr>
        <w:t xml:space="preserve">теме оценки знаний обучающихся в </w:t>
      </w:r>
      <w:proofErr w:type="spellStart"/>
      <w:r>
        <w:rPr>
          <w:iCs/>
        </w:rPr>
        <w:t>РАНХиГС</w:t>
      </w:r>
      <w:proofErr w:type="spellEnd"/>
      <w:r>
        <w:rPr>
          <w:iCs/>
        </w:rPr>
        <w:t>.</w:t>
      </w:r>
    </w:p>
    <w:p w:rsidR="00DC548A" w:rsidRPr="00DC548A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Баллы выставляются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– за посещаемость (максимум 10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– устные выступления на практических (семинарских) занятиях (максимум 30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– результатов выполнения теста (максимум 30 баллов), </w:t>
      </w:r>
    </w:p>
    <w:p w:rsidR="00DC548A" w:rsidRPr="00DC548A" w:rsidRDefault="00DC548A" w:rsidP="00DC548A">
      <w:pPr>
        <w:pStyle w:val="1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>– ответа на зачете (максимум 30 баллов)</w:t>
      </w:r>
    </w:p>
    <w:p w:rsidR="00DC548A" w:rsidRPr="00DC548A" w:rsidRDefault="00DC548A" w:rsidP="00DC548A">
      <w:pPr>
        <w:pStyle w:val="1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8A">
        <w:rPr>
          <w:rFonts w:ascii="Times New Roman" w:hAnsi="Times New Roman"/>
          <w:sz w:val="24"/>
          <w:szCs w:val="24"/>
        </w:rPr>
        <w:t xml:space="preserve">Дисциплина считается освоенной, если </w:t>
      </w:r>
      <w:proofErr w:type="gramStart"/>
      <w:r w:rsidRPr="00DC548A">
        <w:rPr>
          <w:rFonts w:ascii="Times New Roman" w:hAnsi="Times New Roman"/>
          <w:sz w:val="24"/>
          <w:szCs w:val="24"/>
        </w:rPr>
        <w:t>экзаменуемый</w:t>
      </w:r>
      <w:proofErr w:type="gramEnd"/>
      <w:r w:rsidRPr="00DC548A">
        <w:rPr>
          <w:rFonts w:ascii="Times New Roman" w:hAnsi="Times New Roman"/>
          <w:sz w:val="24"/>
          <w:szCs w:val="24"/>
        </w:rPr>
        <w:t xml:space="preserve"> набрал не менее 51 балла в р</w:t>
      </w:r>
      <w:r w:rsidRPr="00DC548A">
        <w:rPr>
          <w:rFonts w:ascii="Times New Roman" w:hAnsi="Times New Roman"/>
          <w:sz w:val="24"/>
          <w:szCs w:val="24"/>
        </w:rPr>
        <w:t>е</w:t>
      </w:r>
      <w:r w:rsidRPr="00DC548A">
        <w:rPr>
          <w:rFonts w:ascii="Times New Roman" w:hAnsi="Times New Roman"/>
          <w:sz w:val="24"/>
          <w:szCs w:val="24"/>
        </w:rPr>
        <w:t xml:space="preserve">зультате выполнения всех типов заданий. </w:t>
      </w:r>
    </w:p>
    <w:p w:rsidR="00DC548A" w:rsidRDefault="00DC548A" w:rsidP="00DC548A">
      <w:pPr>
        <w:spacing w:before="40" w:line="360" w:lineRule="auto"/>
        <w:ind w:firstLine="397"/>
        <w:jc w:val="both"/>
      </w:pPr>
      <w:r>
        <w:t xml:space="preserve">Шкала перевода оценки из </w:t>
      </w:r>
      <w:proofErr w:type="spellStart"/>
      <w:r>
        <w:t>многобалльной</w:t>
      </w:r>
      <w:proofErr w:type="spellEnd"/>
      <w:r>
        <w:t xml:space="preserve"> в систему «зачтено»/ «не зачтено»:</w:t>
      </w:r>
    </w:p>
    <w:p w:rsidR="00DC548A" w:rsidRDefault="00DC548A" w:rsidP="00DC54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855"/>
      </w:tblGrid>
      <w:tr w:rsidR="00DC548A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«не зачтено»</w:t>
            </w:r>
          </w:p>
        </w:tc>
      </w:tr>
      <w:tr w:rsidR="00DC548A" w:rsidTr="0025414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8A" w:rsidRDefault="00DC548A" w:rsidP="00254141">
            <w:pPr>
              <w:spacing w:before="40"/>
              <w:ind w:firstLine="397"/>
              <w:jc w:val="center"/>
              <w:rPr>
                <w:szCs w:val="20"/>
              </w:rPr>
            </w:pPr>
            <w:r>
              <w:rPr>
                <w:szCs w:val="20"/>
              </w:rPr>
              <w:t>«зачтено»</w:t>
            </w:r>
          </w:p>
        </w:tc>
      </w:tr>
    </w:tbl>
    <w:p w:rsidR="00DC548A" w:rsidRPr="00713CED" w:rsidRDefault="00DC548A" w:rsidP="00DC548A"/>
    <w:p w:rsidR="003076CA" w:rsidRDefault="003076CA" w:rsidP="00F75D68">
      <w:pPr>
        <w:spacing w:before="40"/>
        <w:ind w:firstLine="397"/>
        <w:jc w:val="both"/>
      </w:pPr>
    </w:p>
    <w:p w:rsidR="00F75D68" w:rsidRPr="00DC75F9" w:rsidRDefault="00F75D68" w:rsidP="00F75D68">
      <w:pPr>
        <w:spacing w:before="40"/>
        <w:ind w:firstLine="397"/>
        <w:jc w:val="both"/>
        <w:rPr>
          <w:b/>
          <w:i/>
        </w:rPr>
        <w:sectPr w:rsidR="00F75D68" w:rsidRPr="00DC75F9" w:rsidSect="004F2223">
          <w:footerReference w:type="default" r:id="rId8"/>
          <w:foot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34D72" w:rsidRPr="00DC75F9" w:rsidRDefault="00534D72" w:rsidP="00534D72">
      <w:pPr>
        <w:ind w:left="5670" w:firstLine="3544"/>
        <w:jc w:val="center"/>
        <w:rPr>
          <w:b/>
        </w:rPr>
      </w:pPr>
      <w:r w:rsidRPr="00DC75F9">
        <w:rPr>
          <w:b/>
        </w:rPr>
        <w:lastRenderedPageBreak/>
        <w:t xml:space="preserve">«Утверждаю»  </w:t>
      </w:r>
    </w:p>
    <w:p w:rsidR="00534D72" w:rsidRPr="00DC75F9" w:rsidRDefault="00534D72" w:rsidP="00534D72">
      <w:pPr>
        <w:jc w:val="right"/>
      </w:pPr>
      <w:r w:rsidRPr="00DC75F9">
        <w:t>Декан факультета социальных технологий /В.Н. Киселев/</w:t>
      </w:r>
    </w:p>
    <w:p w:rsidR="00534D72" w:rsidRPr="00DC75F9" w:rsidRDefault="00534D72" w:rsidP="00534D72">
      <w:pPr>
        <w:ind w:firstLine="709"/>
        <w:jc w:val="center"/>
      </w:pPr>
      <w:r w:rsidRPr="00DC75F9">
        <w:rPr>
          <w:b/>
        </w:rPr>
        <w:t>Схема расчета рейтинговых баллов по дисциплине</w:t>
      </w:r>
      <w:r w:rsidRPr="00DC75F9">
        <w:t xml:space="preserve"> </w:t>
      </w:r>
    </w:p>
    <w:p w:rsidR="00534D72" w:rsidRPr="00DC75F9" w:rsidRDefault="00DC548A" w:rsidP="00534D72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D875DC" w:rsidRPr="00D875DC">
        <w:rPr>
          <w:b/>
          <w:u w:val="single"/>
        </w:rPr>
        <w:t>Б</w:t>
      </w:r>
      <w:proofErr w:type="gramStart"/>
      <w:r w:rsidR="00D875DC" w:rsidRPr="00D875DC">
        <w:rPr>
          <w:b/>
          <w:u w:val="single"/>
        </w:rPr>
        <w:t>1</w:t>
      </w:r>
      <w:proofErr w:type="gramEnd"/>
      <w:r w:rsidR="00D875DC" w:rsidRPr="00D875DC">
        <w:rPr>
          <w:b/>
          <w:u w:val="single"/>
        </w:rPr>
        <w:t>.В.</w:t>
      </w:r>
      <w:r w:rsidR="00456E56">
        <w:rPr>
          <w:b/>
          <w:u w:val="single"/>
        </w:rPr>
        <w:t>ОД.6</w:t>
      </w:r>
      <w:r w:rsidR="00D875DC" w:rsidRPr="00D875DC">
        <w:rPr>
          <w:b/>
          <w:u w:val="single"/>
        </w:rPr>
        <w:t xml:space="preserve"> «</w:t>
      </w:r>
      <w:r w:rsidR="00456E56">
        <w:rPr>
          <w:b/>
          <w:u w:val="single"/>
        </w:rPr>
        <w:t>Методология креативного мышления</w:t>
      </w:r>
      <w:r w:rsidR="00D875DC" w:rsidRPr="00D875DC">
        <w:rPr>
          <w:b/>
          <w:u w:val="single"/>
        </w:rPr>
        <w:t>»</w:t>
      </w:r>
    </w:p>
    <w:p w:rsidR="00534D72" w:rsidRPr="00DC75F9" w:rsidRDefault="00534D72" w:rsidP="00534D72">
      <w:pPr>
        <w:ind w:firstLine="709"/>
        <w:jc w:val="center"/>
        <w:rPr>
          <w:b/>
          <w:i/>
          <w:snapToGrid w:val="0"/>
        </w:rPr>
      </w:pPr>
      <w:r w:rsidRPr="00DC75F9">
        <w:rPr>
          <w:b/>
          <w:i/>
          <w:snapToGrid w:val="0"/>
        </w:rPr>
        <w:t>Очная форма обучения</w:t>
      </w:r>
    </w:p>
    <w:p w:rsidR="00534D72" w:rsidRPr="00DC75F9" w:rsidRDefault="00534D72" w:rsidP="00534D72">
      <w:pPr>
        <w:widowControl w:val="0"/>
        <w:jc w:val="right"/>
        <w:rPr>
          <w:b/>
          <w:i/>
          <w:snapToGrid w:val="0"/>
        </w:rPr>
      </w:pPr>
      <w:r w:rsidRPr="00DC75F9">
        <w:rPr>
          <w:b/>
          <w:i/>
          <w:snapToGrid w:val="0"/>
        </w:rPr>
        <w:t xml:space="preserve">Таблица </w:t>
      </w:r>
      <w:r w:rsidR="00683EB7">
        <w:rPr>
          <w:b/>
          <w:i/>
          <w:snapToGrid w:val="0"/>
        </w:rPr>
        <w:t>10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5"/>
        <w:gridCol w:w="1507"/>
        <w:gridCol w:w="1390"/>
        <w:gridCol w:w="1275"/>
        <w:gridCol w:w="1187"/>
        <w:gridCol w:w="122"/>
        <w:gridCol w:w="1668"/>
        <w:gridCol w:w="2037"/>
        <w:gridCol w:w="1560"/>
        <w:gridCol w:w="1417"/>
        <w:gridCol w:w="1701"/>
      </w:tblGrid>
      <w:tr w:rsidR="00534D72" w:rsidRPr="00F75D68" w:rsidTr="00534D72">
        <w:tc>
          <w:tcPr>
            <w:tcW w:w="1695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Недели</w:t>
            </w:r>
          </w:p>
        </w:tc>
        <w:tc>
          <w:tcPr>
            <w:tcW w:w="150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Виды учебных занятий (ле</w:t>
            </w:r>
            <w:r w:rsidRPr="00F75D68">
              <w:rPr>
                <w:sz w:val="20"/>
                <w:szCs w:val="20"/>
              </w:rPr>
              <w:t>к</w:t>
            </w:r>
            <w:r w:rsidRPr="00F75D68">
              <w:rPr>
                <w:sz w:val="20"/>
                <w:szCs w:val="20"/>
              </w:rPr>
              <w:t>ции/семинары)</w:t>
            </w:r>
          </w:p>
        </w:tc>
        <w:tc>
          <w:tcPr>
            <w:tcW w:w="139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Посещение учебных зан</w:t>
            </w:r>
            <w:r w:rsidRPr="00F75D68">
              <w:rPr>
                <w:sz w:val="20"/>
                <w:szCs w:val="20"/>
              </w:rPr>
              <w:t>я</w:t>
            </w:r>
            <w:r w:rsidRPr="00F75D68">
              <w:rPr>
                <w:sz w:val="20"/>
                <w:szCs w:val="20"/>
              </w:rPr>
              <w:t>тий</w:t>
            </w:r>
          </w:p>
        </w:tc>
        <w:tc>
          <w:tcPr>
            <w:tcW w:w="2584" w:type="dxa"/>
            <w:gridSpan w:val="3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3705" w:type="dxa"/>
            <w:gridSpan w:val="2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56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F75D6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"/>
                <w:sz w:val="20"/>
                <w:szCs w:val="20"/>
              </w:rPr>
              <w:t>Промежуточная</w:t>
            </w:r>
            <w:r w:rsidRPr="00F75D68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Итого (макс</w:t>
            </w:r>
            <w:r w:rsidRPr="00F75D68">
              <w:rPr>
                <w:sz w:val="20"/>
                <w:szCs w:val="20"/>
              </w:rPr>
              <w:t>и</w:t>
            </w:r>
            <w:r w:rsidRPr="00F75D68">
              <w:rPr>
                <w:sz w:val="20"/>
                <w:szCs w:val="20"/>
              </w:rPr>
              <w:t>мально-расчетное количество 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</w:t>
            </w:r>
          </w:p>
        </w:tc>
      </w:tr>
      <w:tr w:rsidR="00534D72" w:rsidRPr="00F75D68" w:rsidTr="00534D72">
        <w:tc>
          <w:tcPr>
            <w:tcW w:w="1695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4D72" w:rsidRPr="00F75D68" w:rsidRDefault="00456E56" w:rsidP="00F9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</w:t>
            </w:r>
          </w:p>
        </w:tc>
        <w:tc>
          <w:tcPr>
            <w:tcW w:w="1187" w:type="dxa"/>
          </w:tcPr>
          <w:p w:rsidR="00534D72" w:rsidRPr="00F75D68" w:rsidRDefault="00DC548A" w:rsidP="00F9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Участие в круглом столе</w:t>
            </w: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Устный опрос (по в</w:t>
            </w:r>
            <w:r w:rsidRPr="00F75D68">
              <w:rPr>
                <w:sz w:val="20"/>
                <w:szCs w:val="20"/>
              </w:rPr>
              <w:t>о</w:t>
            </w:r>
            <w:r w:rsidRPr="00F75D68">
              <w:rPr>
                <w:sz w:val="20"/>
                <w:szCs w:val="20"/>
              </w:rPr>
              <w:t>просам и заданиям)</w:t>
            </w:r>
          </w:p>
        </w:tc>
        <w:tc>
          <w:tcPr>
            <w:tcW w:w="156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 xml:space="preserve">Кол-во баллов </w:t>
            </w:r>
            <w:r w:rsidRPr="00F75D68">
              <w:rPr>
                <w:sz w:val="20"/>
                <w:szCs w:val="20"/>
              </w:rPr>
              <w:br/>
              <w:t>за 1 вид меропри</w:t>
            </w:r>
            <w:r w:rsidRPr="00F75D68">
              <w:rPr>
                <w:sz w:val="20"/>
                <w:szCs w:val="20"/>
              </w:rPr>
              <w:t>я</w:t>
            </w:r>
            <w:r w:rsidRPr="00F75D68">
              <w:rPr>
                <w:sz w:val="20"/>
                <w:szCs w:val="20"/>
              </w:rPr>
              <w:t>тия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0,5-1 балл за посещение одного занятия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color w:val="FF0000"/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 баллов за каждую письменную работу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0-10 баллов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 балл за устный ответ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rPr>
          <w:trHeight w:val="357"/>
        </w:trPr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Семина</w:t>
            </w:r>
            <w:r w:rsidR="00DC548A">
              <w:rPr>
                <w:sz w:val="20"/>
                <w:szCs w:val="20"/>
              </w:rPr>
              <w:t xml:space="preserve">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19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Σ за 4 недели</w:t>
            </w: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34D72" w:rsidRPr="00F75D68" w:rsidRDefault="00534D72" w:rsidP="00534D72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0-2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38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Σ за 8 недель</w:t>
            </w: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Лекция</w:t>
            </w: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534D72">
        <w:tc>
          <w:tcPr>
            <w:tcW w:w="1695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507" w:type="dxa"/>
          </w:tcPr>
          <w:p w:rsidR="00534D72" w:rsidRPr="00F75D68" w:rsidRDefault="00534D72" w:rsidP="00F97F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35</w:t>
            </w: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10</w:t>
            </w:r>
          </w:p>
        </w:tc>
        <w:tc>
          <w:tcPr>
            <w:tcW w:w="122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75D68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DC75F9" w:rsidRDefault="00534D72" w:rsidP="00534D72">
      <w:pPr>
        <w:rPr>
          <w:lang w:val="en-US"/>
        </w:rPr>
      </w:pPr>
    </w:p>
    <w:p w:rsidR="00534D72" w:rsidRPr="00DC75F9" w:rsidRDefault="00534D72" w:rsidP="00534D72">
      <w:r w:rsidRPr="00DC75F9">
        <w:t>*Количество баллов, достаточное для аттестации текущего контроля</w:t>
      </w:r>
    </w:p>
    <w:p w:rsidR="00534D72" w:rsidRPr="00DC75F9" w:rsidRDefault="00534D72" w:rsidP="00534D72">
      <w:r w:rsidRPr="00DC75F9">
        <w:t>**Количество баллов, достаточное для возможного освобождения от промежуточной аттестации</w:t>
      </w:r>
    </w:p>
    <w:p w:rsidR="00534D72" w:rsidRPr="00F75D68" w:rsidRDefault="00534D72" w:rsidP="00534D72">
      <w:pPr>
        <w:ind w:left="5670" w:firstLine="3544"/>
        <w:jc w:val="center"/>
        <w:rPr>
          <w:b/>
          <w:sz w:val="20"/>
          <w:szCs w:val="20"/>
        </w:rPr>
      </w:pPr>
      <w:r w:rsidRPr="00DC75F9">
        <w:rPr>
          <w:b/>
        </w:rPr>
        <w:br w:type="page"/>
      </w:r>
      <w:r w:rsidRPr="00F75D68">
        <w:rPr>
          <w:b/>
          <w:sz w:val="20"/>
          <w:szCs w:val="20"/>
        </w:rPr>
        <w:lastRenderedPageBreak/>
        <w:t xml:space="preserve">«Утверждаю»  </w:t>
      </w:r>
    </w:p>
    <w:p w:rsidR="00534D72" w:rsidRPr="00F75D68" w:rsidRDefault="00534D72" w:rsidP="00534D72">
      <w:pPr>
        <w:jc w:val="right"/>
        <w:rPr>
          <w:sz w:val="20"/>
          <w:szCs w:val="20"/>
        </w:rPr>
      </w:pPr>
      <w:r w:rsidRPr="00F75D68">
        <w:rPr>
          <w:sz w:val="20"/>
          <w:szCs w:val="20"/>
        </w:rPr>
        <w:t>Декан факультета социальных технологий /В.Н. Киселев/</w:t>
      </w:r>
    </w:p>
    <w:p w:rsidR="00534D72" w:rsidRPr="00F75D68" w:rsidRDefault="00534D72" w:rsidP="00534D72">
      <w:pPr>
        <w:widowControl w:val="0"/>
        <w:jc w:val="right"/>
        <w:rPr>
          <w:b/>
          <w:sz w:val="20"/>
          <w:szCs w:val="20"/>
        </w:rPr>
      </w:pPr>
    </w:p>
    <w:p w:rsidR="00534D72" w:rsidRPr="00F75D68" w:rsidRDefault="00534D72" w:rsidP="00534D72">
      <w:pPr>
        <w:ind w:firstLine="709"/>
        <w:jc w:val="center"/>
        <w:rPr>
          <w:sz w:val="20"/>
          <w:szCs w:val="20"/>
        </w:rPr>
      </w:pPr>
      <w:r w:rsidRPr="00F75D68">
        <w:rPr>
          <w:b/>
          <w:sz w:val="20"/>
          <w:szCs w:val="20"/>
        </w:rPr>
        <w:t>Схема расчета рейтинговых баллов по дисциплине</w:t>
      </w:r>
      <w:r w:rsidRPr="00F75D68">
        <w:rPr>
          <w:sz w:val="20"/>
          <w:szCs w:val="20"/>
        </w:rPr>
        <w:t xml:space="preserve"> </w:t>
      </w:r>
    </w:p>
    <w:p w:rsidR="00534D72" w:rsidRDefault="00456E56" w:rsidP="00534D72">
      <w:pPr>
        <w:ind w:firstLine="709"/>
        <w:jc w:val="center"/>
        <w:rPr>
          <w:b/>
          <w:sz w:val="20"/>
          <w:szCs w:val="20"/>
          <w:u w:val="single"/>
        </w:rPr>
      </w:pPr>
      <w:r w:rsidRPr="00D875DC">
        <w:rPr>
          <w:b/>
          <w:u w:val="single"/>
        </w:rPr>
        <w:t>Б</w:t>
      </w:r>
      <w:proofErr w:type="gramStart"/>
      <w:r w:rsidRPr="00D875DC">
        <w:rPr>
          <w:b/>
          <w:u w:val="single"/>
        </w:rPr>
        <w:t>1</w:t>
      </w:r>
      <w:proofErr w:type="gramEnd"/>
      <w:r w:rsidRPr="00D875DC">
        <w:rPr>
          <w:b/>
          <w:u w:val="single"/>
        </w:rPr>
        <w:t>.В.</w:t>
      </w:r>
      <w:r>
        <w:rPr>
          <w:b/>
          <w:u w:val="single"/>
        </w:rPr>
        <w:t>ОД.6</w:t>
      </w:r>
      <w:r w:rsidRPr="00D875DC">
        <w:rPr>
          <w:b/>
          <w:u w:val="single"/>
        </w:rPr>
        <w:t xml:space="preserve"> «</w:t>
      </w:r>
      <w:r>
        <w:rPr>
          <w:b/>
          <w:u w:val="single"/>
        </w:rPr>
        <w:t>Методология креативного мышления</w:t>
      </w:r>
      <w:r w:rsidRPr="00D875DC">
        <w:rPr>
          <w:b/>
          <w:u w:val="single"/>
        </w:rPr>
        <w:t>»</w:t>
      </w:r>
    </w:p>
    <w:p w:rsidR="00BB6BAC" w:rsidRPr="00F75D68" w:rsidRDefault="00BB6BAC" w:rsidP="00534D72">
      <w:pPr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Заочная форма обучения</w:t>
      </w:r>
    </w:p>
    <w:p w:rsidR="00534D72" w:rsidRPr="00683EB7" w:rsidRDefault="00534D72" w:rsidP="00683EB7">
      <w:pPr>
        <w:widowControl w:val="0"/>
        <w:jc w:val="right"/>
        <w:rPr>
          <w:snapToGrid w:val="0"/>
          <w:sz w:val="20"/>
          <w:szCs w:val="20"/>
        </w:rPr>
      </w:pPr>
      <w:r w:rsidRPr="00683EB7">
        <w:rPr>
          <w:snapToGrid w:val="0"/>
          <w:sz w:val="20"/>
          <w:szCs w:val="20"/>
        </w:rPr>
        <w:t xml:space="preserve">Таблица </w:t>
      </w:r>
      <w:r w:rsidR="00683EB7" w:rsidRPr="00683EB7">
        <w:rPr>
          <w:snapToGrid w:val="0"/>
          <w:sz w:val="20"/>
          <w:szCs w:val="20"/>
        </w:rPr>
        <w:t>10.2</w:t>
      </w: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82"/>
        <w:gridCol w:w="2410"/>
        <w:gridCol w:w="2126"/>
        <w:gridCol w:w="1984"/>
        <w:gridCol w:w="2268"/>
        <w:gridCol w:w="1701"/>
        <w:gridCol w:w="1187"/>
        <w:gridCol w:w="1701"/>
      </w:tblGrid>
      <w:tr w:rsidR="00534D72" w:rsidRPr="00F75D68" w:rsidTr="00F97F17">
        <w:tc>
          <w:tcPr>
            <w:tcW w:w="2182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Недели</w:t>
            </w:r>
          </w:p>
        </w:tc>
        <w:tc>
          <w:tcPr>
            <w:tcW w:w="2410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2126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F75D6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187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pacing w:val="-2"/>
                <w:sz w:val="20"/>
                <w:szCs w:val="20"/>
              </w:rPr>
              <w:t>Промеж</w:t>
            </w:r>
            <w:r w:rsidRPr="00F75D68">
              <w:rPr>
                <w:spacing w:val="-2"/>
                <w:sz w:val="20"/>
                <w:szCs w:val="20"/>
              </w:rPr>
              <w:t>у</w:t>
            </w:r>
            <w:r w:rsidRPr="00F75D68">
              <w:rPr>
                <w:spacing w:val="-2"/>
                <w:sz w:val="20"/>
                <w:szCs w:val="20"/>
              </w:rPr>
              <w:t>точная</w:t>
            </w:r>
            <w:r w:rsidRPr="00F75D68">
              <w:rPr>
                <w:sz w:val="20"/>
                <w:szCs w:val="20"/>
              </w:rPr>
              <w:t xml:space="preserve"> атт</w:t>
            </w:r>
            <w:r w:rsidRPr="00F75D68">
              <w:rPr>
                <w:sz w:val="20"/>
                <w:szCs w:val="20"/>
              </w:rPr>
              <w:t>е</w:t>
            </w:r>
            <w:r w:rsidRPr="00F75D68">
              <w:rPr>
                <w:sz w:val="20"/>
                <w:szCs w:val="20"/>
              </w:rPr>
              <w:t>стация</w:t>
            </w:r>
          </w:p>
        </w:tc>
        <w:tc>
          <w:tcPr>
            <w:tcW w:w="1701" w:type="dxa"/>
            <w:vMerge w:val="restart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Итого (макс</w:t>
            </w:r>
            <w:r w:rsidRPr="00F75D68">
              <w:rPr>
                <w:sz w:val="20"/>
                <w:szCs w:val="20"/>
              </w:rPr>
              <w:t>и</w:t>
            </w:r>
            <w:r w:rsidRPr="00F75D68">
              <w:rPr>
                <w:sz w:val="20"/>
                <w:szCs w:val="20"/>
              </w:rPr>
              <w:t>мально-расчетное количество 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</w:t>
            </w:r>
          </w:p>
        </w:tc>
      </w:tr>
      <w:tr w:rsidR="00534D72" w:rsidRPr="00F75D68" w:rsidTr="00F97F17">
        <w:tc>
          <w:tcPr>
            <w:tcW w:w="2182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4D72" w:rsidRPr="00F75D68" w:rsidRDefault="00456E56" w:rsidP="00F9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Устный опрос (по вопр</w:t>
            </w:r>
            <w:r w:rsidRPr="00F75D68">
              <w:rPr>
                <w:sz w:val="20"/>
                <w:szCs w:val="20"/>
              </w:rPr>
              <w:t>о</w:t>
            </w:r>
            <w:r w:rsidRPr="00F75D68">
              <w:rPr>
                <w:sz w:val="20"/>
                <w:szCs w:val="20"/>
              </w:rPr>
              <w:t>сам и заданиям)</w:t>
            </w: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 xml:space="preserve">Кол-во баллов </w:t>
            </w:r>
            <w:r w:rsidRPr="00F75D68">
              <w:rPr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 балла за посещение одного занятия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0-60 баллов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 балла за устный ответ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rPr>
          <w:trHeight w:val="357"/>
        </w:trPr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34D72" w:rsidRPr="00F75D68" w:rsidRDefault="00DC548A" w:rsidP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0-4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Текущий контроль 1*</w:t>
            </w:r>
          </w:p>
        </w:tc>
        <w:tc>
          <w:tcPr>
            <w:tcW w:w="2126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28 баллов</w:t>
            </w:r>
          </w:p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</w:rPr>
            </w:pPr>
            <w:r w:rsidRPr="00F75D68">
              <w:rPr>
                <w:sz w:val="20"/>
                <w:szCs w:val="20"/>
              </w:rPr>
              <w:t>Σ за 3 недели</w:t>
            </w:r>
          </w:p>
        </w:tc>
      </w:tr>
      <w:tr w:rsidR="00534D72" w:rsidRPr="00F75D68" w:rsidTr="00F97F17">
        <w:tc>
          <w:tcPr>
            <w:tcW w:w="2182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Всего за семестр (ба</w:t>
            </w:r>
            <w:r w:rsidRPr="00F75D68">
              <w:rPr>
                <w:sz w:val="20"/>
                <w:szCs w:val="20"/>
              </w:rPr>
              <w:t>л</w:t>
            </w:r>
            <w:r w:rsidRPr="00F75D68">
              <w:rPr>
                <w:sz w:val="20"/>
                <w:szCs w:val="20"/>
              </w:rPr>
              <w:t>лов) при заочной форме обучения</w:t>
            </w:r>
          </w:p>
        </w:tc>
        <w:tc>
          <w:tcPr>
            <w:tcW w:w="2410" w:type="dxa"/>
          </w:tcPr>
          <w:p w:rsidR="00534D72" w:rsidRPr="00F75D68" w:rsidRDefault="00534D72" w:rsidP="00F97F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</w:rPr>
            </w:pPr>
            <w:r w:rsidRPr="00F75D6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34D72" w:rsidRPr="00F75D68" w:rsidRDefault="00534D72" w:rsidP="00F97F1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F75D68">
              <w:rPr>
                <w:sz w:val="20"/>
                <w:szCs w:val="20"/>
                <w:lang w:val="en-US"/>
              </w:rPr>
              <w:t>100</w:t>
            </w:r>
          </w:p>
        </w:tc>
      </w:tr>
    </w:tbl>
    <w:p w:rsidR="00534D72" w:rsidRPr="00F75D68" w:rsidRDefault="00534D72" w:rsidP="00534D72">
      <w:pPr>
        <w:rPr>
          <w:sz w:val="20"/>
          <w:szCs w:val="20"/>
          <w:lang w:val="en-US"/>
        </w:rPr>
      </w:pPr>
    </w:p>
    <w:p w:rsidR="00534D72" w:rsidRPr="00F75D68" w:rsidRDefault="00534D72" w:rsidP="00534D72">
      <w:pPr>
        <w:rPr>
          <w:sz w:val="20"/>
          <w:szCs w:val="20"/>
        </w:rPr>
      </w:pPr>
      <w:r w:rsidRPr="00F75D68">
        <w:rPr>
          <w:sz w:val="20"/>
          <w:szCs w:val="20"/>
        </w:rPr>
        <w:t>*Количество баллов, достаточное для аттестации текущего контроля</w:t>
      </w:r>
    </w:p>
    <w:p w:rsidR="00534D72" w:rsidRPr="00F75D68" w:rsidRDefault="00534D72" w:rsidP="00534D72">
      <w:pPr>
        <w:rPr>
          <w:sz w:val="20"/>
          <w:szCs w:val="20"/>
        </w:rPr>
      </w:pPr>
      <w:r w:rsidRPr="00F75D68">
        <w:rPr>
          <w:sz w:val="20"/>
          <w:szCs w:val="20"/>
        </w:rPr>
        <w:t>**Количество баллов, достаточное для возможного освобождения от промежуточной аттестации</w:t>
      </w:r>
    </w:p>
    <w:p w:rsidR="00534D72" w:rsidRPr="00F75D68" w:rsidRDefault="00534D72" w:rsidP="00534D72">
      <w:pPr>
        <w:rPr>
          <w:sz w:val="20"/>
          <w:szCs w:val="20"/>
        </w:rPr>
      </w:pPr>
    </w:p>
    <w:p w:rsidR="00534D72" w:rsidRPr="00F75D68" w:rsidRDefault="00534D72" w:rsidP="00534D72">
      <w:pPr>
        <w:spacing w:line="360" w:lineRule="auto"/>
        <w:rPr>
          <w:sz w:val="20"/>
          <w:szCs w:val="20"/>
        </w:rPr>
      </w:pPr>
    </w:p>
    <w:p w:rsidR="003076CA" w:rsidRPr="00DC75F9" w:rsidRDefault="003076CA" w:rsidP="003076CA">
      <w:pPr>
        <w:spacing w:line="360" w:lineRule="auto"/>
        <w:ind w:firstLine="720"/>
        <w:sectPr w:rsidR="003076CA" w:rsidRPr="00DC75F9" w:rsidSect="003076CA">
          <w:pgSz w:w="16838" w:h="11906" w:orient="landscape" w:code="9"/>
          <w:pgMar w:top="851" w:right="1134" w:bottom="1985" w:left="1134" w:header="709" w:footer="709" w:gutter="0"/>
          <w:cols w:space="708"/>
          <w:docGrid w:linePitch="360"/>
        </w:sectPr>
      </w:pPr>
    </w:p>
    <w:p w:rsidR="00534D72" w:rsidRPr="00DC75F9" w:rsidRDefault="00534D72" w:rsidP="00BB6BAC">
      <w:pPr>
        <w:pStyle w:val="1"/>
      </w:pPr>
      <w:bookmarkStart w:id="11" w:name="_Toc495878228"/>
      <w:r w:rsidRPr="00DC75F9">
        <w:lastRenderedPageBreak/>
        <w:t xml:space="preserve">5. Методические указания для </w:t>
      </w:r>
      <w:proofErr w:type="gramStart"/>
      <w:r w:rsidRPr="00DC75F9">
        <w:t>обучающихся</w:t>
      </w:r>
      <w:proofErr w:type="gramEnd"/>
      <w:r w:rsidRPr="00DC75F9">
        <w:t xml:space="preserve"> по освоению дисциплины</w:t>
      </w:r>
      <w:bookmarkEnd w:id="11"/>
      <w:r w:rsidRPr="00DC75F9">
        <w:t xml:space="preserve"> </w:t>
      </w:r>
    </w:p>
    <w:p w:rsidR="009634C0" w:rsidRPr="001E0916" w:rsidRDefault="009634C0" w:rsidP="009634C0">
      <w:pPr>
        <w:ind w:firstLine="567"/>
        <w:jc w:val="both"/>
      </w:pPr>
      <w:r w:rsidRPr="001E0916">
        <w:t>Изучение и знакомство с</w:t>
      </w:r>
      <w:r>
        <w:t xml:space="preserve"> дисциплиной «Методология</w:t>
      </w:r>
      <w:r w:rsidRPr="001E0916">
        <w:t xml:space="preserve"> креативного мышления» в к</w:t>
      </w:r>
      <w:r w:rsidRPr="001E0916">
        <w:t>а</w:t>
      </w:r>
      <w:r w:rsidRPr="001E0916">
        <w:t xml:space="preserve">честве основной цели предполагает развитие аналитического стиля и </w:t>
      </w:r>
      <w:proofErr w:type="spellStart"/>
      <w:r w:rsidRPr="001E0916">
        <w:t>праксеологического</w:t>
      </w:r>
      <w:proofErr w:type="spellEnd"/>
      <w:r w:rsidRPr="001E0916">
        <w:t xml:space="preserve"> опыта интеллектуальной деятельности до строго систематизированных форм, укрепление навыков эффективного применения полученных знаний в социальной, политической и профессиональной практике. </w:t>
      </w:r>
    </w:p>
    <w:p w:rsidR="009634C0" w:rsidRPr="001E0916" w:rsidRDefault="009634C0" w:rsidP="009634C0">
      <w:pPr>
        <w:ind w:firstLine="567"/>
        <w:jc w:val="both"/>
      </w:pPr>
      <w:r w:rsidRPr="001E0916">
        <w:rPr>
          <w:b/>
          <w:bCs/>
        </w:rPr>
        <w:t>В качестве методологической основы</w:t>
      </w:r>
      <w:r w:rsidRPr="001E0916">
        <w:t xml:space="preserve"> принят подход к процессу мышления как к технологическому процессу по выполнению определенных психических операций, в</w:t>
      </w:r>
      <w:r w:rsidRPr="001E0916">
        <w:t>ы</w:t>
      </w:r>
      <w:r w:rsidRPr="001E0916">
        <w:t>полняемых при решении сложной проблемы. Процесс обучения направлен на организ</w:t>
      </w:r>
      <w:r w:rsidRPr="001E0916">
        <w:t>а</w:t>
      </w:r>
      <w:r w:rsidRPr="001E0916">
        <w:t>цию мышления и осознание каждого хода мысли, а в целом – на формирование культуры эффективного мышления, что позволяет применять его для подготовки специалистов всех профессий: управленцев, экономистов, юристов, финансистов, журналистов, инженеров. Теоретические разделы пособия дополнены тестами из психологического практикума, что делает применение ее в учебном курсе более универсальной.</w:t>
      </w:r>
      <w:r>
        <w:t xml:space="preserve"> </w:t>
      </w:r>
      <w:r w:rsidRPr="001E0916">
        <w:t>Если мы сделаем лишь н</w:t>
      </w:r>
      <w:r w:rsidRPr="001E0916">
        <w:t>е</w:t>
      </w:r>
      <w:r w:rsidRPr="001E0916">
        <w:t>большой шаг в сторону креативного мышления, мы сможем изменить существующее п</w:t>
      </w:r>
      <w:r w:rsidRPr="001E0916">
        <w:t>о</w:t>
      </w:r>
      <w:r w:rsidRPr="001E0916">
        <w:t>ложение вещей.</w:t>
      </w:r>
    </w:p>
    <w:p w:rsidR="00A449C8" w:rsidRPr="00352E24" w:rsidRDefault="00A449C8" w:rsidP="00A449C8">
      <w:pPr>
        <w:shd w:val="clear" w:color="auto" w:fill="FFFFFF"/>
        <w:ind w:firstLine="714"/>
        <w:jc w:val="both"/>
      </w:pPr>
    </w:p>
    <w:p w:rsidR="00456E56" w:rsidRPr="001E0916" w:rsidRDefault="00456E56" w:rsidP="00456E56">
      <w:pPr>
        <w:ind w:firstLine="567"/>
        <w:jc w:val="both"/>
      </w:pPr>
      <w:bookmarkStart w:id="12" w:name="_Toc495878229"/>
      <w:proofErr w:type="gramStart"/>
      <w:r w:rsidRPr="001E0916">
        <w:t>В преподавании дисциплины используются следующие виды занятий: лекции, сем</w:t>
      </w:r>
      <w:r w:rsidRPr="001E0916">
        <w:t>и</w:t>
      </w:r>
      <w:r w:rsidRPr="001E0916">
        <w:t xml:space="preserve">нары, </w:t>
      </w:r>
      <w:proofErr w:type="spellStart"/>
      <w:r w:rsidRPr="001E0916">
        <w:t>обучающе-игровые</w:t>
      </w:r>
      <w:proofErr w:type="spellEnd"/>
      <w:r w:rsidRPr="001E0916">
        <w:t xml:space="preserve"> (контрольные) работы, задачи, тесты, а также консультации (групповые и индивидуальные) и зачет.</w:t>
      </w:r>
      <w:proofErr w:type="gramEnd"/>
    </w:p>
    <w:p w:rsidR="00456E56" w:rsidRPr="001E0916" w:rsidRDefault="00456E56" w:rsidP="00456E56">
      <w:pPr>
        <w:ind w:firstLine="567"/>
        <w:jc w:val="both"/>
      </w:pPr>
      <w:r w:rsidRPr="001E0916">
        <w:t>На лекциях излагаются ключевые темы, дается схема содержания всей дисциплины в целом. Обозначаются и устанавливаются вопросы и разделы для самостоятельной работы.</w:t>
      </w:r>
    </w:p>
    <w:p w:rsidR="00456E56" w:rsidRPr="001E0916" w:rsidRDefault="00456E56" w:rsidP="00456E56">
      <w:pPr>
        <w:ind w:firstLine="567"/>
        <w:jc w:val="both"/>
      </w:pPr>
      <w:r w:rsidRPr="001E0916">
        <w:t>На семинарах в ходе обсуждений и дискуссий закрепляется материал по более сло</w:t>
      </w:r>
      <w:r w:rsidRPr="001E0916">
        <w:t>ж</w:t>
      </w:r>
      <w:r w:rsidRPr="001E0916">
        <w:t>ным разделам, требующим углубленного изучения. Отрабатываются и проверяются нав</w:t>
      </w:r>
      <w:r w:rsidRPr="001E0916">
        <w:t>ы</w:t>
      </w:r>
      <w:r w:rsidRPr="001E0916">
        <w:t>ки самостоятельной работы с основными терминами и концептами.</w:t>
      </w:r>
    </w:p>
    <w:p w:rsidR="00456E56" w:rsidRPr="001E0916" w:rsidRDefault="00456E56" w:rsidP="00456E56">
      <w:pPr>
        <w:ind w:firstLine="567"/>
        <w:jc w:val="both"/>
      </w:pPr>
      <w:r w:rsidRPr="001E0916">
        <w:t>Предлагаемые задачи, приводимые примеры служат инструментом тренинга по ра</w:t>
      </w:r>
      <w:r w:rsidRPr="001E0916">
        <w:t>с</w:t>
      </w:r>
      <w:r w:rsidRPr="001E0916">
        <w:t>крепощению воображения, усилению концентрации внимания, повышению скорости мышления, развитию пространственного восприятия, расширению творческого потенци</w:t>
      </w:r>
      <w:r w:rsidRPr="001E0916">
        <w:t>а</w:t>
      </w:r>
      <w:r w:rsidRPr="001E0916">
        <w:t>ла, критического анализа своих и чужих мыслей.</w:t>
      </w:r>
    </w:p>
    <w:p w:rsidR="00456E56" w:rsidRPr="001E0916" w:rsidRDefault="00456E56" w:rsidP="00456E56">
      <w:pPr>
        <w:ind w:firstLine="567"/>
        <w:jc w:val="both"/>
      </w:pPr>
      <w:r w:rsidRPr="001E0916">
        <w:t>Контрольные работы и контрольные тесты являются необходимым средством фи</w:t>
      </w:r>
      <w:r w:rsidRPr="001E0916">
        <w:t>к</w:t>
      </w:r>
      <w:r w:rsidRPr="001E0916">
        <w:t>сации (определения) усвоения и понимания пройденного материала, а их игровой хара</w:t>
      </w:r>
      <w:r w:rsidRPr="001E0916">
        <w:t>к</w:t>
      </w:r>
      <w:r w:rsidRPr="001E0916">
        <w:t>тер служит целям их лучшего усвоения.</w:t>
      </w:r>
    </w:p>
    <w:p w:rsidR="00456E56" w:rsidRPr="001E0916" w:rsidRDefault="00456E56" w:rsidP="00456E56">
      <w:pPr>
        <w:ind w:firstLine="567"/>
        <w:jc w:val="both"/>
      </w:pPr>
      <w:r w:rsidRPr="001E0916">
        <w:t>На консультациях посредством своих вопросов и ответов преподавателя студенты выясняют непонятные для себя проблемы. Преподаватель учит студентов рациональному построению ответов на вопросы зачета, а также учит правильно строить план ответа, ос</w:t>
      </w:r>
      <w:r w:rsidRPr="001E0916">
        <w:t>у</w:t>
      </w:r>
      <w:r w:rsidRPr="001E0916">
        <w:t>ществляет анализ и  семантическую развертку сложных терминов и т.п.</w:t>
      </w:r>
    </w:p>
    <w:p w:rsidR="00456E56" w:rsidRPr="001E0916" w:rsidRDefault="00456E56" w:rsidP="00456E56">
      <w:pPr>
        <w:ind w:firstLine="567"/>
        <w:jc w:val="both"/>
      </w:pPr>
      <w:r w:rsidRPr="001E0916">
        <w:t>На зачете проводится проверка знаний студентов по единым вопросам, выявляются и корректируются приобретенные мыслительные навыки и умения студентов решать, и находить нетривиальные решения.</w:t>
      </w:r>
    </w:p>
    <w:p w:rsidR="00456E56" w:rsidRPr="001E0916" w:rsidRDefault="00456E56" w:rsidP="00456E56">
      <w:pPr>
        <w:ind w:firstLine="567"/>
        <w:jc w:val="both"/>
      </w:pPr>
      <w:r w:rsidRPr="001E0916">
        <w:t>При планировании и организации своей деятельности по изучению и усвоению пр</w:t>
      </w:r>
      <w:r w:rsidRPr="001E0916">
        <w:t>е</w:t>
      </w:r>
      <w:r w:rsidRPr="001E0916">
        <w:t>подаваемого студенты должны исходить из того, что самостоятельная работа по предмету не меньше времени, чем аудиторные занятия. Фактически (для хорошего усвоения мат</w:t>
      </w:r>
      <w:r w:rsidRPr="001E0916">
        <w:t>е</w:t>
      </w:r>
      <w:r w:rsidRPr="001E0916">
        <w:t>риала) – много больше.</w:t>
      </w:r>
    </w:p>
    <w:p w:rsidR="00456E56" w:rsidRPr="001E0916" w:rsidRDefault="00456E56" w:rsidP="00456E56">
      <w:pPr>
        <w:ind w:firstLine="567"/>
        <w:jc w:val="both"/>
      </w:pPr>
      <w:r w:rsidRPr="001E0916">
        <w:t>При самостоятельной работе над освоением содержания дисциплины нужно уделить особое внимание отработке понятийного и концептуального аппарата и возможности св</w:t>
      </w:r>
      <w:r w:rsidRPr="001E0916">
        <w:t>о</w:t>
      </w:r>
      <w:r w:rsidRPr="001E0916">
        <w:t>бодного, т.е. профессионального владения оным.</w:t>
      </w:r>
    </w:p>
    <w:p w:rsidR="00456E56" w:rsidRPr="001E0916" w:rsidRDefault="00456E56" w:rsidP="00456E56">
      <w:pPr>
        <w:ind w:firstLine="567"/>
        <w:jc w:val="both"/>
      </w:pPr>
      <w:r w:rsidRPr="001E0916">
        <w:t>Контрольные работы и тестовые задания могут быть использованы для проверки т</w:t>
      </w:r>
      <w:r w:rsidRPr="001E0916">
        <w:t>е</w:t>
      </w:r>
      <w:r w:rsidRPr="001E0916">
        <w:t>кущей успеваемости студентов и могут фиксироваться преподавателем в особом журнале.</w:t>
      </w:r>
    </w:p>
    <w:p w:rsidR="00456E56" w:rsidRPr="001E0916" w:rsidRDefault="00456E56" w:rsidP="00456E56">
      <w:pPr>
        <w:ind w:firstLine="567"/>
        <w:jc w:val="both"/>
      </w:pPr>
    </w:p>
    <w:p w:rsidR="00456E56" w:rsidRPr="001E0916" w:rsidRDefault="00456E56" w:rsidP="00456E56">
      <w:pPr>
        <w:ind w:firstLine="567"/>
        <w:jc w:val="both"/>
      </w:pPr>
      <w:r w:rsidRPr="001E0916">
        <w:t>Для оптимальной организации работ по изучению дисциплины «Методология кре</w:t>
      </w:r>
      <w:r w:rsidRPr="001E0916">
        <w:t>а</w:t>
      </w:r>
      <w:r w:rsidRPr="001E0916">
        <w:t xml:space="preserve">тивного мышления» </w:t>
      </w:r>
      <w:proofErr w:type="gramStart"/>
      <w:r w:rsidRPr="001E0916">
        <w:t>обучающимся</w:t>
      </w:r>
      <w:proofErr w:type="gramEnd"/>
      <w:r w:rsidRPr="001E0916">
        <w:t xml:space="preserve"> следует придерживаться следующих рекомендаций:</w:t>
      </w:r>
    </w:p>
    <w:p w:rsidR="00456E56" w:rsidRPr="001E0916" w:rsidRDefault="00456E56" w:rsidP="00456E56">
      <w:pPr>
        <w:ind w:firstLine="567"/>
        <w:jc w:val="both"/>
      </w:pPr>
      <w:r w:rsidRPr="001E0916">
        <w:lastRenderedPageBreak/>
        <w:t>Для освоения курса рекомендуется предварительно знакомиться с литературой по теме предстоящего занятия, чтобы с пониманием относиться к лекционным занятиям.</w:t>
      </w:r>
    </w:p>
    <w:p w:rsidR="00456E56" w:rsidRPr="001E0916" w:rsidRDefault="00456E56" w:rsidP="00456E56">
      <w:pPr>
        <w:ind w:firstLine="567"/>
        <w:jc w:val="both"/>
      </w:pPr>
      <w:r w:rsidRPr="001E0916">
        <w:t xml:space="preserve">При подготовке к семинарским занятиям полезно конкретизировать вопросы из </w:t>
      </w:r>
      <w:proofErr w:type="gramStart"/>
      <w:r w:rsidRPr="001E0916">
        <w:t>предложенных</w:t>
      </w:r>
      <w:proofErr w:type="gramEnd"/>
      <w:r w:rsidRPr="001E0916">
        <w:t xml:space="preserve"> в плане семинарского занятия. Если обучающийся хочет рассмотреть в</w:t>
      </w:r>
      <w:r w:rsidRPr="001E0916">
        <w:t>о</w:t>
      </w:r>
      <w:r w:rsidRPr="001E0916">
        <w:t>прос, не входящий в план семинарского занятия, то он должен согласовать это с препод</w:t>
      </w:r>
      <w:r w:rsidRPr="001E0916">
        <w:t>а</w:t>
      </w:r>
      <w:r w:rsidRPr="001E0916">
        <w:t>вателем.</w:t>
      </w:r>
    </w:p>
    <w:p w:rsidR="00456E56" w:rsidRPr="001E0916" w:rsidRDefault="00456E56" w:rsidP="00456E56">
      <w:pPr>
        <w:ind w:firstLine="567"/>
        <w:jc w:val="both"/>
      </w:pPr>
      <w:r w:rsidRPr="001E0916">
        <w:t>Подготовка к сообщению на семинаре должна проводиться на основе нескольких и</w:t>
      </w:r>
      <w:r w:rsidRPr="001E0916">
        <w:t>с</w:t>
      </w:r>
      <w:r w:rsidRPr="001E0916">
        <w:t xml:space="preserve">точников (больше двух). В сообщении должны быть приведены </w:t>
      </w:r>
      <w:proofErr w:type="spellStart"/>
      <w:r w:rsidRPr="001E0916">
        <w:t>фактыи</w:t>
      </w:r>
      <w:proofErr w:type="spellEnd"/>
      <w:r w:rsidRPr="001E0916">
        <w:t xml:space="preserve"> примеры, име</w:t>
      </w:r>
      <w:r w:rsidRPr="001E0916">
        <w:t>ю</w:t>
      </w:r>
      <w:r w:rsidRPr="001E0916">
        <w:t xml:space="preserve">щие конкретную привязку к рассматриваемой проблеме.  </w:t>
      </w:r>
    </w:p>
    <w:p w:rsidR="00456E56" w:rsidRPr="001E0916" w:rsidRDefault="00456E56" w:rsidP="00456E56">
      <w:pPr>
        <w:ind w:firstLine="567"/>
        <w:jc w:val="both"/>
      </w:pPr>
      <w:r w:rsidRPr="001E0916">
        <w:t>Сообщение должны быть подготовлено: подвергнуто первичной рефлексивной о</w:t>
      </w:r>
      <w:r w:rsidRPr="001E0916">
        <w:t>б</w:t>
      </w:r>
      <w:r w:rsidRPr="001E0916">
        <w:t>работке, чтобы осуществить аудитории трансляцию понимания, с обязательным резюме. Выступающий должен быть готов к диалогу: внимательно выслушать вопросы и по сущ</w:t>
      </w:r>
      <w:r w:rsidRPr="001E0916">
        <w:t>е</w:t>
      </w:r>
      <w:r w:rsidRPr="001E0916">
        <w:t>ству ответь на них.</w:t>
      </w:r>
    </w:p>
    <w:p w:rsidR="00456E56" w:rsidRPr="001E0916" w:rsidRDefault="00456E56" w:rsidP="00456E56">
      <w:pPr>
        <w:ind w:firstLine="567"/>
        <w:jc w:val="both"/>
      </w:pPr>
      <w:r w:rsidRPr="001E0916">
        <w:t xml:space="preserve">Полезна аналитика проблем и вопросов, имеющая прикладной характер. Материал </w:t>
      </w:r>
      <w:proofErr w:type="gramStart"/>
      <w:r w:rsidRPr="001E0916">
        <w:t>к</w:t>
      </w:r>
      <w:proofErr w:type="gramEnd"/>
      <w:r w:rsidRPr="001E0916">
        <w:t xml:space="preserve"> занятия следует подбирать в периодических изданиях, прежде всего, научного, и затем – научно-популярного характера. Проделанный анализ поможет пониманию и усвоению, сформирует навыки использования различных управленческих подходов. Решение сло</w:t>
      </w:r>
      <w:r w:rsidRPr="001E0916">
        <w:t>ж</w:t>
      </w:r>
      <w:r w:rsidRPr="001E0916">
        <w:t>ны</w:t>
      </w:r>
      <w:proofErr w:type="gramStart"/>
      <w:r w:rsidRPr="001E0916">
        <w:t>х(</w:t>
      </w:r>
      <w:proofErr w:type="gramEnd"/>
      <w:r w:rsidRPr="001E0916">
        <w:t>нетривиальных) задач поможет сформировать вкус к нестандартным решениям.</w:t>
      </w:r>
    </w:p>
    <w:p w:rsidR="00456E56" w:rsidRPr="001E0916" w:rsidRDefault="00456E56" w:rsidP="00456E56">
      <w:pPr>
        <w:ind w:firstLine="567"/>
        <w:jc w:val="both"/>
      </w:pPr>
      <w:r w:rsidRPr="001E0916">
        <w:t>Обучающиеся должны ориентироваться в проблеме и владеть терминологией. Х</w:t>
      </w:r>
      <w:r w:rsidRPr="001E0916">
        <w:t>о</w:t>
      </w:r>
      <w:r w:rsidRPr="001E0916">
        <w:t>роший способ проверки своего понимания - определить термин своими словами,  а затем сравнить свой ответ с определением в словарях. Задача не сводится к заучиванию терм</w:t>
      </w:r>
      <w:r w:rsidRPr="001E0916">
        <w:t>и</w:t>
      </w:r>
      <w:r w:rsidRPr="001E0916">
        <w:t>нов наизусть. В то же время ваше определение должно передавать смысл понятия. Как пример: обязательно закройте чем-нибудь определение, так как когда оно перед вами, ле</w:t>
      </w:r>
      <w:r w:rsidRPr="001E0916">
        <w:t>г</w:t>
      </w:r>
      <w:r w:rsidRPr="001E0916">
        <w:t xml:space="preserve">ко подумать, что вы его знаете. </w:t>
      </w:r>
    </w:p>
    <w:p w:rsidR="00456E56" w:rsidRPr="001E0916" w:rsidRDefault="00456E56" w:rsidP="00456E56">
      <w:pPr>
        <w:ind w:firstLine="567"/>
        <w:jc w:val="both"/>
      </w:pPr>
      <w:r w:rsidRPr="001E0916">
        <w:t>Помогите своему мышлению воображением. Используйте в процессе изучения виз</w:t>
      </w:r>
      <w:r w:rsidRPr="001E0916">
        <w:t>у</w:t>
      </w:r>
      <w:r w:rsidRPr="001E0916">
        <w:t>альные образы.</w:t>
      </w:r>
    </w:p>
    <w:p w:rsidR="00456E56" w:rsidRPr="001E0916" w:rsidRDefault="00456E56" w:rsidP="00456E56">
      <w:pPr>
        <w:ind w:firstLine="567"/>
        <w:jc w:val="both"/>
      </w:pPr>
      <w:r w:rsidRPr="001E0916">
        <w:t>Изучение дисциплины предполагает значительный объем самостоятельной работы. Она включает в себя не только подготовку к практическим и семинарским занятиям, но и самоконтроль. Самостоятельный контроль знаний должен проводиться регулярно с п</w:t>
      </w:r>
      <w:r w:rsidRPr="001E0916">
        <w:t>о</w:t>
      </w:r>
      <w:r w:rsidRPr="001E0916">
        <w:t xml:space="preserve">мощью вопросов к лекциям, проверки знания основных терминов. </w:t>
      </w:r>
    </w:p>
    <w:p w:rsidR="00456E56" w:rsidRPr="001E0916" w:rsidRDefault="00456E56" w:rsidP="00456E56">
      <w:pPr>
        <w:ind w:firstLine="567"/>
        <w:jc w:val="both"/>
      </w:pPr>
      <w:r w:rsidRPr="001E0916">
        <w:t>Поскольку изучение спецкурса требует использования достижений многих дисци</w:t>
      </w:r>
      <w:r w:rsidRPr="001E0916">
        <w:t>п</w:t>
      </w:r>
      <w:r w:rsidRPr="001E0916">
        <w:t xml:space="preserve">лин/наук, то следует применять и сопоставлять знания, полученные при изучении таких предметов как философия, </w:t>
      </w:r>
      <w:proofErr w:type="spellStart"/>
      <w:r w:rsidRPr="001E0916">
        <w:t>культурология</w:t>
      </w:r>
      <w:proofErr w:type="spellEnd"/>
      <w:r w:rsidRPr="001E0916">
        <w:t>, логика теория организации, теория управления, стратегический менеджмент.</w:t>
      </w:r>
    </w:p>
    <w:p w:rsidR="00456E56" w:rsidRPr="001E0916" w:rsidRDefault="00456E56" w:rsidP="00456E56">
      <w:pPr>
        <w:shd w:val="clear" w:color="auto" w:fill="FFFFFF"/>
        <w:jc w:val="both"/>
        <w:rPr>
          <w:b/>
          <w:iCs/>
        </w:rPr>
      </w:pPr>
    </w:p>
    <w:p w:rsidR="00456E56" w:rsidRPr="001E0916" w:rsidRDefault="00456E56" w:rsidP="00456E56">
      <w:pPr>
        <w:shd w:val="clear" w:color="auto" w:fill="FFFFFF"/>
        <w:jc w:val="center"/>
        <w:rPr>
          <w:b/>
          <w:iCs/>
        </w:rPr>
      </w:pPr>
      <w:r w:rsidRPr="001E0916">
        <w:rPr>
          <w:b/>
          <w:iCs/>
        </w:rPr>
        <w:t>Методические рекомендации по освоению дисциплины для заочной формы обучения</w:t>
      </w:r>
    </w:p>
    <w:p w:rsidR="00456E56" w:rsidRDefault="00456E56" w:rsidP="00456E56">
      <w:pPr>
        <w:shd w:val="clear" w:color="auto" w:fill="FFFFFF"/>
        <w:ind w:firstLine="714"/>
        <w:jc w:val="both"/>
        <w:rPr>
          <w:iCs/>
          <w:color w:val="000000"/>
        </w:rPr>
      </w:pPr>
      <w:r w:rsidRPr="001E0916">
        <w:rPr>
          <w:iCs/>
          <w:color w:val="000000"/>
        </w:rPr>
        <w:t>Основным способом освоения учебной дисциплины является самостоятельное из</w:t>
      </w:r>
      <w:r w:rsidRPr="001E0916">
        <w:rPr>
          <w:iCs/>
          <w:color w:val="000000"/>
        </w:rPr>
        <w:t>у</w:t>
      </w:r>
      <w:r w:rsidRPr="001E0916">
        <w:rPr>
          <w:iCs/>
          <w:color w:val="000000"/>
        </w:rPr>
        <w:t xml:space="preserve">чение учебно-методических материалов и подготовка к промежуточной аттестации. </w:t>
      </w:r>
      <w:proofErr w:type="gramStart"/>
      <w:r w:rsidRPr="001E0916">
        <w:rPr>
          <w:iCs/>
          <w:color w:val="000000"/>
        </w:rPr>
        <w:t>В х</w:t>
      </w:r>
      <w:r w:rsidRPr="001E0916">
        <w:rPr>
          <w:iCs/>
          <w:color w:val="000000"/>
        </w:rPr>
        <w:t>о</w:t>
      </w:r>
      <w:r w:rsidRPr="001E0916">
        <w:rPr>
          <w:iCs/>
          <w:color w:val="000000"/>
        </w:rPr>
        <w:t xml:space="preserve">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456E56" w:rsidRDefault="00456E56" w:rsidP="00456E56">
      <w:pPr>
        <w:shd w:val="clear" w:color="auto" w:fill="FFFFFF"/>
        <w:ind w:firstLine="714"/>
        <w:jc w:val="both"/>
        <w:rPr>
          <w:iCs/>
          <w:color w:val="000000"/>
        </w:rPr>
      </w:pPr>
    </w:p>
    <w:p w:rsidR="00456E56" w:rsidRPr="00456E56" w:rsidRDefault="00456E56" w:rsidP="00456E56">
      <w:pPr>
        <w:pStyle w:val="2"/>
        <w:rPr>
          <w:i/>
          <w:u w:val="none"/>
        </w:rPr>
      </w:pPr>
      <w:bookmarkStart w:id="13" w:name="_Toc487929232"/>
      <w:r w:rsidRPr="00456E56">
        <w:rPr>
          <w:i/>
          <w:u w:val="none"/>
        </w:rPr>
        <w:t>Глоссарий</w:t>
      </w:r>
      <w:bookmarkEnd w:id="13"/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АНАЛИЗ – </w:t>
      </w:r>
      <w:r w:rsidRPr="00456E56">
        <w:t>разделение целого на части для того, чтобы получить знания.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АТТРАКТОРЫ – </w:t>
      </w:r>
      <w:r w:rsidRPr="00456E56">
        <w:t>стабильные состояния системы, точки равновесия, к которым она тяг</w:t>
      </w:r>
      <w:r w:rsidRPr="00456E56">
        <w:t>о</w:t>
      </w:r>
      <w:r w:rsidRPr="00456E56">
        <w:t>теет.</w:t>
      </w:r>
    </w:p>
    <w:p w:rsidR="00456E56" w:rsidRPr="00456E56" w:rsidRDefault="00456E56" w:rsidP="00456E56">
      <w:pPr>
        <w:jc w:val="both"/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ВТОРАЯ ПОЗИЦИЯ</w:t>
      </w:r>
      <w:r w:rsidRPr="00456E56">
        <w:t xml:space="preserve"> – проживание ситуации, когда нужно поставить себя на место друг</w:t>
      </w:r>
      <w:r w:rsidRPr="00456E56">
        <w:t>о</w:t>
      </w:r>
      <w:r w:rsidRPr="00456E56">
        <w:t>го участника.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ВЫЧЕРКИВАНИЕ </w:t>
      </w:r>
      <w:r w:rsidRPr="00456E56">
        <w:t>– отбор и фильтрация опыта путем отбрасывания некоторой его части.</w:t>
      </w:r>
    </w:p>
    <w:p w:rsidR="00456E56" w:rsidRPr="00456E56" w:rsidRDefault="00456E56" w:rsidP="00456E56">
      <w:pPr>
        <w:jc w:val="both"/>
      </w:pP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ГОМЕОСТАЗ – </w:t>
      </w:r>
      <w:r w:rsidRPr="00456E56">
        <w:t>динамическое саморегулирование. Такая организация системы, при кот</w:t>
      </w:r>
      <w:r w:rsidRPr="00456E56">
        <w:t>о</w:t>
      </w:r>
      <w:r w:rsidRPr="00456E56">
        <w:t>рой она способна удерживаться в рамках приемлемых для нее границ, несмотря на неож</w:t>
      </w:r>
      <w:r w:rsidRPr="00456E56">
        <w:t>и</w:t>
      </w:r>
      <w:r w:rsidRPr="00456E56">
        <w:t>данные возмущения среды.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ДИОГРАМЫ ЦИКЛИЧНОЙ ПРИЧИННОСТИ</w:t>
      </w:r>
      <w:r w:rsidRPr="00456E56">
        <w:t xml:space="preserve"> – модель сложной системы в форме сов</w:t>
      </w:r>
      <w:r w:rsidRPr="00456E56">
        <w:t>о</w:t>
      </w:r>
      <w:r w:rsidRPr="00456E56">
        <w:t>купности взаимосвязанных петель обратной связи между ее элементами.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ДИНАМИЧЕСКОЕ РАВНОВЕСИЕ – </w:t>
      </w:r>
      <w:r w:rsidRPr="00456E56">
        <w:t>постоянное изменение ради устойчивости системы.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ДОПОЛНЯЮЩИЕ ОТНОШЕНИЯ – </w:t>
      </w:r>
      <w:r w:rsidRPr="00456E56">
        <w:t>участники действуют по-разному, но их действия дополняют друг друга и стабилизируют отношения.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>ДРЕЙФ ЦЕЛЕЙ –</w:t>
      </w:r>
      <w:r w:rsidRPr="00456E56">
        <w:t xml:space="preserve"> один из базовых системных паттернов, характеризующий ситуации, в которых цели системы смещаются вверх или вниз, создавая угрозу ее стабильности.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ЗАДЕРЖКА</w:t>
      </w:r>
      <w:r w:rsidRPr="00456E56">
        <w:t xml:space="preserve"> </w:t>
      </w:r>
      <w:r w:rsidRPr="00456E56">
        <w:rPr>
          <w:bCs/>
        </w:rPr>
        <w:t>–</w:t>
      </w:r>
      <w:r w:rsidRPr="00456E56">
        <w:t xml:space="preserve"> период времени между действием и возвращением сигнала обратной связи.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ИГРА С НУЛЕВОЙ СУММОЙ –</w:t>
      </w:r>
      <w:r w:rsidRPr="00456E56">
        <w:t xml:space="preserve"> взаимодействие, в котором выигрыш одной стороны вс</w:t>
      </w:r>
      <w:r w:rsidRPr="00456E56">
        <w:t>е</w:t>
      </w:r>
      <w:r w:rsidRPr="00456E56">
        <w:t>гда осуществляется за счет другой.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ИСКАЖЕНИЕ </w:t>
      </w:r>
      <w:r w:rsidRPr="00456E56">
        <w:t>неправильного восприятие и приписывание определенного смысла набл</w:t>
      </w:r>
      <w:r w:rsidRPr="00456E56">
        <w:t>ю</w:t>
      </w:r>
      <w:r w:rsidRPr="00456E56">
        <w:t>даемым событиям.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КИБЕРНЕТИКА </w:t>
      </w:r>
      <w:r w:rsidRPr="00456E56">
        <w:t>– «наука об управлении связи в животном и машине» (</w:t>
      </w:r>
      <w:proofErr w:type="spellStart"/>
      <w:r w:rsidRPr="00456E56">
        <w:t>Норберт</w:t>
      </w:r>
      <w:proofErr w:type="spellEnd"/>
      <w:r w:rsidRPr="00456E56">
        <w:t xml:space="preserve"> Винер). Концентрируется на изучении закономерностей функционирования систем независимо от их природы. 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КОНТУР ОБРАТНОЙ СВЯЗИ </w:t>
      </w:r>
      <w:r w:rsidRPr="00456E56">
        <w:t>– цепь причинно-следственных связей, образующих зам</w:t>
      </w:r>
      <w:r w:rsidRPr="00456E56">
        <w:t>к</w:t>
      </w:r>
      <w:r w:rsidRPr="00456E56">
        <w:t>нутый контур.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ЛАТАНИЕ ДЫР –</w:t>
      </w:r>
      <w:r w:rsidRPr="00456E56">
        <w:t xml:space="preserve"> системный паттерн, характеризующий ситуацию, в которой борьба симптомами дает краткосрочное облегчение, но не затрагивает фундаментальных истоков проблемы.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МЕНТАЛЬНЫЕ МОДЕЛИ – </w:t>
      </w:r>
      <w:r w:rsidRPr="00456E56">
        <w:t>идеи и представления, которые мы используем для напра</w:t>
      </w:r>
      <w:r w:rsidRPr="00456E56">
        <w:t>в</w:t>
      </w:r>
      <w:r w:rsidRPr="00456E56">
        <w:t>ления наших действий, для понимания и объяснения причин и следствий, а также для т</w:t>
      </w:r>
      <w:r w:rsidRPr="00456E56">
        <w:t>о</w:t>
      </w:r>
      <w:r w:rsidRPr="00456E56">
        <w:t>го, чтобы придать смысл нашему опыту.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МЕТАПОЗИЦИЯ – </w:t>
      </w:r>
      <w:r w:rsidRPr="00456E56">
        <w:t>позиция, позволяющая взглянуть со стороны на систему, в которой вы находитесь, и, таким образом, делающая вас частью более широкой системы.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МОДАЛЬНЫЕ </w:t>
      </w:r>
      <w:r w:rsidRPr="00456E56">
        <w:t xml:space="preserve">ОПЕРАТОРЫ </w:t>
      </w:r>
      <w:r w:rsidRPr="00456E56">
        <w:rPr>
          <w:bCs/>
        </w:rPr>
        <w:t>–</w:t>
      </w:r>
      <w:r w:rsidRPr="00456E56">
        <w:t xml:space="preserve"> лингвистический термин, обозначающий слова, выр</w:t>
      </w:r>
      <w:r w:rsidRPr="00456E56">
        <w:t>а</w:t>
      </w:r>
      <w:r w:rsidRPr="00456E56">
        <w:t xml:space="preserve">жающие возможности и </w:t>
      </w:r>
      <w:proofErr w:type="spellStart"/>
      <w:r w:rsidRPr="00456E56">
        <w:t>должествование</w:t>
      </w:r>
      <w:proofErr w:type="spellEnd"/>
      <w:r w:rsidRPr="00456E56">
        <w:t>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>МОДЕЛИРОВАНИЕ –</w:t>
      </w:r>
      <w:r w:rsidRPr="00456E56">
        <w:t xml:space="preserve"> создание модели системы с целью ее понимания.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МОДЕЛЬ – </w:t>
      </w:r>
      <w:r w:rsidRPr="00456E56">
        <w:t>упрощенное, но пригодное для практического применения описание того, как что-либо работает.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ОБОБЩЕНИЕ –</w:t>
      </w:r>
      <w:r w:rsidRPr="00456E56">
        <w:t xml:space="preserve"> процесс, в результате которого особенности отдельного события прип</w:t>
      </w:r>
      <w:r w:rsidRPr="00456E56">
        <w:t>и</w:t>
      </w:r>
      <w:r w:rsidRPr="00456E56">
        <w:t>сываются целому классу событий.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>ОБРАТНАЯ СВЯЗЬ –</w:t>
      </w:r>
      <w:r w:rsidRPr="00456E56">
        <w:t xml:space="preserve"> информация с выхода системы вновь поступает на ее вход, где она используется для выработки действий на следующем этапе.</w:t>
      </w:r>
    </w:p>
    <w:p w:rsidR="00456E56" w:rsidRPr="00456E56" w:rsidRDefault="00456E56" w:rsidP="00456E56">
      <w:pPr>
        <w:jc w:val="both"/>
      </w:pPr>
      <w:r w:rsidRPr="00456E56">
        <w:t>-уравновешивающая обратная связь-информация об изменениях в системе используется в контуре обратной связи для противодействия этим изменениям и подавления нежелател</w:t>
      </w:r>
      <w:r w:rsidRPr="00456E56">
        <w:t>ь</w:t>
      </w:r>
      <w:r w:rsidRPr="00456E56">
        <w:t>ных изменений.</w:t>
      </w:r>
    </w:p>
    <w:p w:rsidR="00456E56" w:rsidRPr="00456E56" w:rsidRDefault="00456E56" w:rsidP="00456E56">
      <w:pPr>
        <w:jc w:val="both"/>
      </w:pPr>
      <w:r w:rsidRPr="00456E56">
        <w:t>-усиливающая обратная связь – изменения в системе используются в контуре обратной связи для усиления изменений в том же направлении.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lastRenderedPageBreak/>
        <w:t>ОБЩАЯ ТЕОРИЯ СИСТЕМ</w:t>
      </w:r>
      <w:r w:rsidRPr="00456E56">
        <w:t xml:space="preserve"> – совокупность идей и практических подходов, исходящих из того, что во всех сложных системах, независимо от их природы, действуют некие общие принципы организации. 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>ОПЫТ –</w:t>
      </w:r>
      <w:r w:rsidRPr="00456E56">
        <w:t xml:space="preserve"> события, воспринимаемые нами через органы чувств.</w:t>
      </w:r>
    </w:p>
    <w:p w:rsidR="00456E56" w:rsidRPr="00456E56" w:rsidRDefault="00456E56" w:rsidP="00456E56">
      <w:pPr>
        <w:jc w:val="both"/>
        <w:rPr>
          <w:bCs/>
        </w:rPr>
      </w:pPr>
    </w:p>
    <w:p w:rsidR="00456E56" w:rsidRPr="00456E56" w:rsidRDefault="00456E56" w:rsidP="00456E56">
      <w:pPr>
        <w:jc w:val="both"/>
      </w:pPr>
      <w:r w:rsidRPr="00456E56">
        <w:rPr>
          <w:bCs/>
        </w:rPr>
        <w:t>ПАТТЕРН</w:t>
      </w:r>
      <w:r w:rsidRPr="00456E56">
        <w:t xml:space="preserve"> – воспроизводящий образ, стиль, манера, рисунок в проявлении событий.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>ПРИЧИННЫЕ СВЯЗИ</w:t>
      </w:r>
      <w:r w:rsidRPr="00456E56">
        <w:t xml:space="preserve"> – связи между элементами в схеме причинно-следственных связей.</w:t>
      </w:r>
    </w:p>
    <w:p w:rsidR="00456E56" w:rsidRPr="00456E56" w:rsidRDefault="00456E56" w:rsidP="00456E56">
      <w:pPr>
        <w:jc w:val="both"/>
      </w:pPr>
    </w:p>
    <w:p w:rsidR="00456E56" w:rsidRPr="00456E56" w:rsidRDefault="00456E56" w:rsidP="00456E56">
      <w:pPr>
        <w:jc w:val="both"/>
      </w:pPr>
      <w:r w:rsidRPr="00456E56">
        <w:rPr>
          <w:bCs/>
        </w:rPr>
        <w:t>СИММЕТРИЧНЫЕ ОТНОШЕНИЯ</w:t>
      </w:r>
      <w:r w:rsidRPr="00456E56">
        <w:t xml:space="preserve"> – отношения, в которых стороны в ответ на действия партнера производят такое же действие.</w:t>
      </w:r>
    </w:p>
    <w:p w:rsidR="00456E56" w:rsidRPr="00456E56" w:rsidRDefault="00456E56" w:rsidP="00456E56">
      <w:pPr>
        <w:jc w:val="both"/>
      </w:pPr>
      <w:r w:rsidRPr="00456E56">
        <w:rPr>
          <w:bCs/>
        </w:rPr>
        <w:t xml:space="preserve">СИСТЕМА – </w:t>
      </w:r>
      <w:r w:rsidRPr="00456E56">
        <w:t>сущность, имеющая цель, поддерживает свое существование</w:t>
      </w:r>
    </w:p>
    <w:p w:rsidR="00456E56" w:rsidRPr="001E0916" w:rsidRDefault="00456E56" w:rsidP="00456E56">
      <w:pPr>
        <w:shd w:val="clear" w:color="auto" w:fill="FFFFFF"/>
        <w:ind w:firstLine="714"/>
        <w:jc w:val="both"/>
        <w:rPr>
          <w:iCs/>
          <w:color w:val="000000"/>
        </w:rPr>
      </w:pPr>
    </w:p>
    <w:p w:rsidR="003076CA" w:rsidRPr="00DC75F9" w:rsidRDefault="003076CA" w:rsidP="00BB6BAC">
      <w:pPr>
        <w:pStyle w:val="1"/>
      </w:pPr>
      <w:r w:rsidRPr="00DC75F9">
        <w:t xml:space="preserve">6. </w:t>
      </w:r>
      <w:r w:rsidR="001F2C36" w:rsidRPr="00F611C9">
        <w:t>Учебная литература и ресурсы информационно-телекоммуникационной сети «И</w:t>
      </w:r>
      <w:r w:rsidR="001F2C36" w:rsidRPr="00F611C9">
        <w:t>н</w:t>
      </w:r>
      <w:r w:rsidR="001F2C36" w:rsidRPr="00F611C9">
        <w:t>тернет», включая перечень учебно-методического обеспечения для самостоятельной работы обучающихся по дисциплине</w:t>
      </w:r>
      <w:bookmarkEnd w:id="12"/>
    </w:p>
    <w:bookmarkEnd w:id="7"/>
    <w:bookmarkEnd w:id="8"/>
    <w:bookmarkEnd w:id="9"/>
    <w:p w:rsidR="00D411D9" w:rsidRDefault="00D411D9" w:rsidP="00534D72">
      <w:pPr>
        <w:spacing w:line="360" w:lineRule="auto"/>
        <w:rPr>
          <w:b/>
          <w:bCs/>
        </w:rPr>
      </w:pPr>
    </w:p>
    <w:p w:rsidR="000F35DC" w:rsidRPr="00DC75F9" w:rsidRDefault="00534D72" w:rsidP="00BB6BAC">
      <w:pPr>
        <w:pStyle w:val="1"/>
      </w:pPr>
      <w:bookmarkStart w:id="14" w:name="_Toc495878230"/>
      <w:r w:rsidRPr="00DC75F9">
        <w:t xml:space="preserve">6.1. </w:t>
      </w:r>
      <w:r w:rsidR="000F35DC" w:rsidRPr="00DC75F9">
        <w:t>Основная литература</w:t>
      </w:r>
      <w:bookmarkEnd w:id="14"/>
    </w:p>
    <w:p w:rsidR="00456E56" w:rsidRPr="001E0916" w:rsidRDefault="00456E56" w:rsidP="00905A4F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16">
        <w:rPr>
          <w:rFonts w:ascii="Times New Roman" w:hAnsi="Times New Roman"/>
          <w:sz w:val="24"/>
          <w:szCs w:val="24"/>
        </w:rPr>
        <w:t>Майерс</w:t>
      </w:r>
      <w:proofErr w:type="spellEnd"/>
      <w:r w:rsidRPr="001E0916">
        <w:rPr>
          <w:rFonts w:ascii="Times New Roman" w:hAnsi="Times New Roman"/>
          <w:sz w:val="24"/>
          <w:szCs w:val="24"/>
        </w:rPr>
        <w:t>, Дэвид. Интуиция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возможности и опасности / Дэвид </w:t>
      </w:r>
      <w:proofErr w:type="spellStart"/>
      <w:r w:rsidRPr="001E0916">
        <w:rPr>
          <w:rFonts w:ascii="Times New Roman" w:hAnsi="Times New Roman"/>
          <w:sz w:val="24"/>
          <w:szCs w:val="24"/>
        </w:rPr>
        <w:t>Майерс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 ; [пер. с англ. И.И. Малкова]. - СПб</w:t>
      </w:r>
      <w:proofErr w:type="gramStart"/>
      <w:r w:rsidRPr="001E0916">
        <w:rPr>
          <w:rFonts w:ascii="Times New Roman" w:hAnsi="Times New Roman"/>
          <w:sz w:val="24"/>
          <w:szCs w:val="24"/>
        </w:rPr>
        <w:t>.[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и др.] : Питер, 2011. - 271 </w:t>
      </w:r>
      <w:proofErr w:type="spellStart"/>
      <w:r w:rsidRPr="001E0916">
        <w:rPr>
          <w:rFonts w:ascii="Times New Roman" w:hAnsi="Times New Roman"/>
          <w:sz w:val="24"/>
          <w:szCs w:val="24"/>
        </w:rPr>
        <w:t>c</w:t>
      </w:r>
      <w:proofErr w:type="spellEnd"/>
      <w:r w:rsidRPr="001E0916">
        <w:rPr>
          <w:rFonts w:ascii="Times New Roman" w:hAnsi="Times New Roman"/>
          <w:sz w:val="24"/>
          <w:szCs w:val="24"/>
        </w:rPr>
        <w:t>.</w:t>
      </w:r>
    </w:p>
    <w:p w:rsidR="00456E56" w:rsidRPr="001E0916" w:rsidRDefault="00456E56" w:rsidP="00905A4F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16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1E0916">
        <w:rPr>
          <w:rFonts w:ascii="Times New Roman" w:hAnsi="Times New Roman"/>
          <w:sz w:val="24"/>
          <w:szCs w:val="24"/>
        </w:rPr>
        <w:t>, Владимир Петрович. Синергетика и самоорганизация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Современная теория мышления. Элементы общей психологии / В. П. </w:t>
      </w:r>
      <w:proofErr w:type="spellStart"/>
      <w:r w:rsidRPr="001E0916">
        <w:rPr>
          <w:rFonts w:ascii="Times New Roman" w:hAnsi="Times New Roman"/>
          <w:sz w:val="24"/>
          <w:szCs w:val="24"/>
        </w:rPr>
        <w:t>Милованов</w:t>
      </w:r>
      <w:proofErr w:type="spellEnd"/>
      <w:r w:rsidRPr="001E0916">
        <w:rPr>
          <w:rFonts w:ascii="Times New Roman" w:hAnsi="Times New Roman"/>
          <w:sz w:val="24"/>
          <w:szCs w:val="24"/>
        </w:rPr>
        <w:t>. - М.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УРСС, 2013. - 220 </w:t>
      </w:r>
      <w:proofErr w:type="spellStart"/>
      <w:r w:rsidRPr="001E0916">
        <w:rPr>
          <w:rFonts w:ascii="Times New Roman" w:hAnsi="Times New Roman"/>
          <w:sz w:val="24"/>
          <w:szCs w:val="24"/>
        </w:rPr>
        <w:t>c</w:t>
      </w:r>
      <w:proofErr w:type="spellEnd"/>
      <w:r w:rsidRPr="001E0916">
        <w:rPr>
          <w:rFonts w:ascii="Times New Roman" w:hAnsi="Times New Roman"/>
          <w:sz w:val="24"/>
          <w:szCs w:val="24"/>
        </w:rPr>
        <w:t>.</w:t>
      </w:r>
    </w:p>
    <w:p w:rsidR="00456E56" w:rsidRPr="001E0916" w:rsidRDefault="00456E56" w:rsidP="00905A4F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916">
        <w:rPr>
          <w:rFonts w:ascii="Times New Roman" w:hAnsi="Times New Roman"/>
          <w:sz w:val="24"/>
          <w:szCs w:val="24"/>
        </w:rPr>
        <w:t>О</w:t>
      </w:r>
      <w:proofErr w:type="gramStart"/>
      <w:r w:rsidRPr="001E0916">
        <w:rPr>
          <w:rFonts w:ascii="Times New Roman" w:hAnsi="Times New Roman"/>
          <w:sz w:val="24"/>
          <w:szCs w:val="24"/>
        </w:rPr>
        <w:t>`К</w:t>
      </w:r>
      <w:proofErr w:type="gramEnd"/>
      <w:r w:rsidRPr="001E0916">
        <w:rPr>
          <w:rFonts w:ascii="Times New Roman" w:hAnsi="Times New Roman"/>
          <w:sz w:val="24"/>
          <w:szCs w:val="24"/>
        </w:rPr>
        <w:t>оннор</w:t>
      </w:r>
      <w:proofErr w:type="spellEnd"/>
      <w:r w:rsidRPr="001E0916">
        <w:rPr>
          <w:rFonts w:ascii="Times New Roman" w:hAnsi="Times New Roman"/>
          <w:sz w:val="24"/>
          <w:szCs w:val="24"/>
        </w:rPr>
        <w:t>, Джозеф. Искусство системного мышления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Необходимые знания о системах и творческом подходе к решению проблем / Джозеф </w:t>
      </w:r>
      <w:proofErr w:type="spellStart"/>
      <w:r w:rsidRPr="001E0916">
        <w:rPr>
          <w:rFonts w:ascii="Times New Roman" w:hAnsi="Times New Roman"/>
          <w:sz w:val="24"/>
          <w:szCs w:val="24"/>
        </w:rPr>
        <w:t>О</w:t>
      </w:r>
      <w:proofErr w:type="gramStart"/>
      <w:r w:rsidRPr="001E0916">
        <w:rPr>
          <w:rFonts w:ascii="Times New Roman" w:hAnsi="Times New Roman"/>
          <w:sz w:val="24"/>
          <w:szCs w:val="24"/>
        </w:rPr>
        <w:t>`К</w:t>
      </w:r>
      <w:proofErr w:type="gramEnd"/>
      <w:r w:rsidRPr="001E0916">
        <w:rPr>
          <w:rFonts w:ascii="Times New Roman" w:hAnsi="Times New Roman"/>
          <w:sz w:val="24"/>
          <w:szCs w:val="24"/>
        </w:rPr>
        <w:t>оннор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0916">
        <w:rPr>
          <w:rFonts w:ascii="Times New Roman" w:hAnsi="Times New Roman"/>
          <w:sz w:val="24"/>
          <w:szCs w:val="24"/>
        </w:rPr>
        <w:t>ИанМакде</w:t>
      </w:r>
      <w:r w:rsidRPr="001E0916">
        <w:rPr>
          <w:rFonts w:ascii="Times New Roman" w:hAnsi="Times New Roman"/>
          <w:sz w:val="24"/>
          <w:szCs w:val="24"/>
        </w:rPr>
        <w:t>р</w:t>
      </w:r>
      <w:r w:rsidRPr="001E0916">
        <w:rPr>
          <w:rFonts w:ascii="Times New Roman" w:hAnsi="Times New Roman"/>
          <w:sz w:val="24"/>
          <w:szCs w:val="24"/>
        </w:rPr>
        <w:t>мотт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 ; пер. с англ. [Б. Пинскера]. - 5-е изд. - М. : </w:t>
      </w:r>
      <w:proofErr w:type="spellStart"/>
      <w:r w:rsidRPr="001E0916">
        <w:rPr>
          <w:rFonts w:ascii="Times New Roman" w:hAnsi="Times New Roman"/>
          <w:sz w:val="24"/>
          <w:szCs w:val="24"/>
        </w:rPr>
        <w:t>Альпина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916">
        <w:rPr>
          <w:rFonts w:ascii="Times New Roman" w:hAnsi="Times New Roman"/>
          <w:sz w:val="24"/>
          <w:szCs w:val="24"/>
        </w:rPr>
        <w:t>Паблишерз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, 2011. - 251 </w:t>
      </w:r>
      <w:proofErr w:type="spellStart"/>
      <w:r w:rsidRPr="001E0916">
        <w:rPr>
          <w:rFonts w:ascii="Times New Roman" w:hAnsi="Times New Roman"/>
          <w:sz w:val="24"/>
          <w:szCs w:val="24"/>
        </w:rPr>
        <w:t>c</w:t>
      </w:r>
      <w:proofErr w:type="spellEnd"/>
    </w:p>
    <w:p w:rsidR="00456E56" w:rsidRPr="001E0916" w:rsidRDefault="00456E56" w:rsidP="00905A4F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916">
        <w:rPr>
          <w:rFonts w:ascii="Times New Roman" w:hAnsi="Times New Roman"/>
          <w:sz w:val="24"/>
          <w:szCs w:val="24"/>
        </w:rPr>
        <w:t>Тихомиров, Олег Константинович. Психология мышления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[учебное пособие] / О.К. Тихомиров. - 3-е изд., стер. - М.</w:t>
      </w:r>
      <w:proofErr w:type="gramStart"/>
      <w:r w:rsidRPr="001E09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916">
        <w:rPr>
          <w:rFonts w:ascii="Times New Roman" w:hAnsi="Times New Roman"/>
          <w:sz w:val="24"/>
          <w:szCs w:val="24"/>
        </w:rPr>
        <w:t xml:space="preserve"> Академия, 2007. - 288 </w:t>
      </w:r>
      <w:proofErr w:type="spellStart"/>
      <w:r w:rsidRPr="001E0916">
        <w:rPr>
          <w:rFonts w:ascii="Times New Roman" w:hAnsi="Times New Roman"/>
          <w:sz w:val="24"/>
          <w:szCs w:val="24"/>
        </w:rPr>
        <w:t>c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. </w:t>
      </w:r>
    </w:p>
    <w:p w:rsidR="00456E56" w:rsidRPr="001E0916" w:rsidRDefault="00456E56" w:rsidP="00905A4F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916">
        <w:rPr>
          <w:rFonts w:ascii="Times New Roman" w:hAnsi="Times New Roman"/>
          <w:sz w:val="24"/>
          <w:szCs w:val="24"/>
        </w:rPr>
        <w:t xml:space="preserve">Туник Е.Е. Диагностика творческого мышления: </w:t>
      </w:r>
      <w:proofErr w:type="spellStart"/>
      <w:r w:rsidRPr="001E0916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1E0916">
        <w:rPr>
          <w:rFonts w:ascii="Times New Roman" w:hAnsi="Times New Roman"/>
          <w:sz w:val="24"/>
          <w:szCs w:val="24"/>
        </w:rPr>
        <w:t xml:space="preserve"> тесты. - М.: Чи</w:t>
      </w:r>
      <w:r w:rsidRPr="001E0916">
        <w:rPr>
          <w:rFonts w:ascii="Times New Roman" w:hAnsi="Times New Roman"/>
          <w:sz w:val="24"/>
          <w:szCs w:val="24"/>
        </w:rPr>
        <w:t>с</w:t>
      </w:r>
      <w:r w:rsidRPr="001E0916">
        <w:rPr>
          <w:rFonts w:ascii="Times New Roman" w:hAnsi="Times New Roman"/>
          <w:sz w:val="24"/>
          <w:szCs w:val="24"/>
        </w:rPr>
        <w:t>тые пруды, 2006.</w:t>
      </w:r>
    </w:p>
    <w:p w:rsidR="00030776" w:rsidRPr="00DC75F9" w:rsidRDefault="00534D72" w:rsidP="00BB6BAC">
      <w:pPr>
        <w:pStyle w:val="1"/>
      </w:pPr>
      <w:bookmarkStart w:id="15" w:name="_GoBack"/>
      <w:bookmarkStart w:id="16" w:name="_Toc495878231"/>
      <w:bookmarkEnd w:id="15"/>
      <w:r w:rsidRPr="00DC75F9">
        <w:t xml:space="preserve">6.2. </w:t>
      </w:r>
      <w:r w:rsidR="00030776" w:rsidRPr="00DC75F9">
        <w:t>Дополнительная литература</w:t>
      </w:r>
      <w:bookmarkEnd w:id="16"/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bookmarkStart w:id="17" w:name="_Toc495878232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Альтшуллер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Г.С. Творчество как точная наука. - М., 1979.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2.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Батоврина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Е.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Креативность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: дань моде или необходимость? 10 способов сломать рамки шаблонного мышления // Управление персоналом. - 2004. - № 20.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3.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 xml:space="preserve">Белова Е.С. Выявление творческого потенциала дошкольников с помощью теста Е.П.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Торренса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// Психологическая диагностика. - 2004. - № 1. - С. 21-40.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4.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>Творчество в искусстве - искусство творчества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/ П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од ред. Л.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Дорфмана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и др. - М.: Смысл, 2000. - С.186-198.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5.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>Богоявленская Д.Б. Психология творческих способностей. Учеб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.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п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особие. - М.: Академия, 2002. - 320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с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6.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Боно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Э. де. Серьезное творческое мышление / Перевод с англ. - М.: Попурри, 2005. - 415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с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7.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Бьюзен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Т. Простые методы повышения ваших интеллектуальных и творческих способностей. - Минск: Попурри, 2001. - 188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с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8.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 xml:space="preserve">Грин Э.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Креативность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в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паблик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рилейшнз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. - СПб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.: 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Нева, 2003.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9.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Гурылева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Л.В. Активизация познавательной деятельности как фактор развития творческих способностей // Развитие творческих способностей детей с использованием элементов ТРИЗ: Тез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.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д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окл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IV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междунар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науч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.-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практ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конф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. (Челябинск, 25-27 июня 2001 г.). - Челябинск: ИИЦ "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ТРИЗ-инфо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", 2001. - C. 125-126.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10.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Зденек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М. Развитие правого полушария: Углубленная программа высвобожд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е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ния силы Вашего воображения. - М.: Попурри, 2004. - 352 </w:t>
      </w:r>
      <w:proofErr w:type="gram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с</w:t>
      </w:r>
      <w:proofErr w:type="gram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lastRenderedPageBreak/>
        <w:t>11.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Иориш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Ю.И. Некоторые психологические основания технологии научного тво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р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чества // Интеллект и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креативность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в ситуациях межличностного взаимодействия: Сб.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н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а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уч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. тр. / РАН.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Ин-т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психологии; Ред.-сост. А.Н. Воронин. - М., 2001.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12.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Кизевич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Г.В. Принципы выживания, или Теория творчества на каждый день. - М.: Дело, 2000.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13.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 xml:space="preserve">Матюшкин А.М. Мышление, обучение, творчество. - М.: Изд-во МПСИ, 2003.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14.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  <w:t xml:space="preserve">Туник Е.Е. Диагностика творческого мышления: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Креативные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тесты. - М.: Чи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с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тые пруды, 2006. </w:t>
      </w:r>
    </w:p>
    <w:p w:rsidR="00456E56" w:rsidRPr="001E0916" w:rsidRDefault="00456E56" w:rsidP="00456E56">
      <w:pPr>
        <w:pStyle w:val="af0"/>
        <w:tabs>
          <w:tab w:val="left" w:pos="993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i w:val="0"/>
          <w:color w:val="000000"/>
          <w:sz w:val="24"/>
          <w:szCs w:val="24"/>
        </w:rPr>
      </w:pP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15.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ab/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Щебланова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Е.И. Теория и тесты творческого мышления Е.П. </w:t>
      </w:r>
      <w:proofErr w:type="spellStart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Торренса</w:t>
      </w:r>
      <w:proofErr w:type="spellEnd"/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 // Псих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о</w:t>
      </w:r>
      <w:r w:rsidRPr="001E0916">
        <w:rPr>
          <w:rStyle w:val="ae"/>
          <w:rFonts w:ascii="Times New Roman" w:hAnsi="Times New Roman"/>
          <w:i w:val="0"/>
          <w:color w:val="000000"/>
          <w:sz w:val="24"/>
          <w:szCs w:val="24"/>
        </w:rPr>
        <w:t>логическая диагностика. - 2004. - № 11. - С. 3-20.</w:t>
      </w:r>
    </w:p>
    <w:p w:rsidR="00A449C8" w:rsidRDefault="00A449C8" w:rsidP="00BB6BAC">
      <w:pPr>
        <w:pStyle w:val="1"/>
      </w:pPr>
    </w:p>
    <w:p w:rsidR="00534D72" w:rsidRPr="00DC75F9" w:rsidRDefault="00534D72" w:rsidP="00BB6BAC">
      <w:pPr>
        <w:pStyle w:val="1"/>
      </w:pPr>
      <w:r w:rsidRPr="00DC75F9">
        <w:t>6.3 Учебно-методическое обеспечение самостоятельной работы</w:t>
      </w:r>
      <w:bookmarkEnd w:id="17"/>
    </w:p>
    <w:p w:rsidR="00534D72" w:rsidRPr="00DC75F9" w:rsidRDefault="00534D72" w:rsidP="00D411D9">
      <w:pPr>
        <w:ind w:firstLine="709"/>
      </w:pPr>
      <w:r w:rsidRPr="00DC75F9">
        <w:t>Самостоятельная работа аспирантов организуется с использованием персональных компьютеров и библиотечного фонда.</w:t>
      </w:r>
    </w:p>
    <w:p w:rsidR="00534D72" w:rsidRPr="00DC75F9" w:rsidRDefault="00534D72" w:rsidP="00D411D9">
      <w:pPr>
        <w:ind w:firstLine="709"/>
      </w:pPr>
      <w:r w:rsidRPr="00DC75F9">
        <w:t>Для самостоятельного изучения дисциплины можно воспользоваться сайтом нау</w:t>
      </w:r>
      <w:r w:rsidRPr="00DC75F9">
        <w:t>ч</w:t>
      </w:r>
      <w:r w:rsidRPr="00DC75F9">
        <w:t xml:space="preserve">ной библиотеки </w:t>
      </w:r>
      <w:hyperlink r:id="rId10" w:history="1">
        <w:r w:rsidRPr="00DC75F9">
          <w:rPr>
            <w:rStyle w:val="ad"/>
          </w:rPr>
          <w:t>http://www.nwapa.spb.ru/</w:t>
        </w:r>
      </w:hyperlink>
      <w:r w:rsidRPr="00DC75F9">
        <w:t>.</w:t>
      </w:r>
    </w:p>
    <w:p w:rsidR="00D411D9" w:rsidRDefault="00D411D9" w:rsidP="00F75D68">
      <w:pPr>
        <w:ind w:firstLine="567"/>
        <w:rPr>
          <w:b/>
          <w:bCs/>
        </w:rPr>
      </w:pPr>
    </w:p>
    <w:p w:rsidR="00534D72" w:rsidRPr="00DC75F9" w:rsidRDefault="00534D72" w:rsidP="00BB6BAC">
      <w:pPr>
        <w:pStyle w:val="1"/>
      </w:pPr>
      <w:bookmarkStart w:id="18" w:name="_Toc495878233"/>
      <w:r w:rsidRPr="00DC75F9">
        <w:t>6.4. Нормативно-правовые документы</w:t>
      </w:r>
      <w:bookmarkEnd w:id="18"/>
    </w:p>
    <w:p w:rsidR="00534D72" w:rsidRPr="00DC75F9" w:rsidRDefault="00534D72" w:rsidP="00534D72">
      <w:pPr>
        <w:ind w:firstLine="709"/>
        <w:rPr>
          <w:bCs/>
        </w:rPr>
      </w:pPr>
      <w:r w:rsidRPr="00DC75F9">
        <w:rPr>
          <w:bCs/>
        </w:rPr>
        <w:t>Не используются</w:t>
      </w:r>
    </w:p>
    <w:p w:rsidR="00534D72" w:rsidRPr="00DC75F9" w:rsidRDefault="00534D72" w:rsidP="00534D72">
      <w:pPr>
        <w:jc w:val="center"/>
        <w:rPr>
          <w:b/>
          <w:bCs/>
        </w:rPr>
      </w:pPr>
    </w:p>
    <w:p w:rsidR="00534D72" w:rsidRPr="00DC75F9" w:rsidRDefault="00534D72" w:rsidP="00BB6BAC">
      <w:pPr>
        <w:pStyle w:val="1"/>
      </w:pPr>
      <w:bookmarkStart w:id="19" w:name="_Toc495878234"/>
      <w:r w:rsidRPr="00DC75F9">
        <w:t>6.5 Интернет-ресурсы</w:t>
      </w:r>
      <w:bookmarkEnd w:id="19"/>
    </w:p>
    <w:p w:rsidR="00D411D9" w:rsidRPr="009236FC" w:rsidRDefault="00D411D9" w:rsidP="00D411D9">
      <w:pPr>
        <w:pStyle w:val="a"/>
        <w:numPr>
          <w:ilvl w:val="0"/>
          <w:numId w:val="0"/>
        </w:numPr>
        <w:spacing w:line="240" w:lineRule="auto"/>
        <w:ind w:left="426"/>
      </w:pPr>
    </w:p>
    <w:p w:rsidR="00D411D9" w:rsidRPr="009236FC" w:rsidRDefault="00D411D9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r w:rsidRPr="009236FC">
        <w:rPr>
          <w:color w:val="000000"/>
        </w:rPr>
        <w:t>http://minsvyaz.ru/ru/directions/-Министерство массовых коммуникаций и связи РФ</w:t>
      </w:r>
    </w:p>
    <w:p w:rsidR="00D411D9" w:rsidRPr="009236FC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hyperlink r:id="rId11" w:history="1">
        <w:r w:rsidR="00D411D9" w:rsidRPr="009236FC">
          <w:rPr>
            <w:rStyle w:val="ad"/>
          </w:rPr>
          <w:t>http://www.itnews.ru/</w:t>
        </w:r>
      </w:hyperlink>
    </w:p>
    <w:p w:rsidR="00D411D9" w:rsidRPr="009236FC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hyperlink r:id="rId12" w:history="1">
        <w:r w:rsidR="00D411D9" w:rsidRPr="009236FC">
          <w:rPr>
            <w:rStyle w:val="ad"/>
          </w:rPr>
          <w:t>http://www.cnews.ru/</w:t>
        </w:r>
      </w:hyperlink>
    </w:p>
    <w:p w:rsidR="00D411D9" w:rsidRPr="009236FC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hyperlink r:id="rId13" w:history="1">
        <w:r w:rsidR="00D411D9" w:rsidRPr="009236FC">
          <w:rPr>
            <w:color w:val="000000"/>
          </w:rPr>
          <w:t>http://e-rus.ru</w:t>
        </w:r>
      </w:hyperlink>
      <w:r w:rsidR="00D411D9" w:rsidRPr="009236FC">
        <w:rPr>
          <w:color w:val="000000"/>
        </w:rPr>
        <w:t xml:space="preserve"> – ФЦП «Электронная Россия»</w:t>
      </w:r>
    </w:p>
    <w:p w:rsidR="00D411D9" w:rsidRPr="009236FC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hyperlink r:id="rId14" w:history="1">
        <w:r w:rsidR="00D411D9" w:rsidRPr="009236FC">
          <w:rPr>
            <w:rStyle w:val="ad"/>
          </w:rPr>
          <w:t>http://www.gosuslugi.ru/</w:t>
        </w:r>
      </w:hyperlink>
    </w:p>
    <w:p w:rsidR="00D411D9" w:rsidRPr="009236FC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color w:val="000000"/>
        </w:rPr>
      </w:pPr>
      <w:hyperlink r:id="rId15" w:history="1">
        <w:r w:rsidR="00D411D9" w:rsidRPr="009236FC">
          <w:rPr>
            <w:rStyle w:val="ad"/>
          </w:rPr>
          <w:t>http://leb.nlr.ru/edoc/</w:t>
        </w:r>
      </w:hyperlink>
    </w:p>
    <w:p w:rsidR="00D411D9" w:rsidRPr="00A449C8" w:rsidRDefault="00F915F5" w:rsidP="00905A4F">
      <w:pPr>
        <w:widowControl w:val="0"/>
        <w:numPr>
          <w:ilvl w:val="0"/>
          <w:numId w:val="3"/>
        </w:numPr>
        <w:ind w:left="567" w:hanging="567"/>
        <w:jc w:val="both"/>
        <w:rPr>
          <w:rStyle w:val="ad"/>
          <w:color w:val="000000"/>
          <w:u w:val="none"/>
        </w:rPr>
      </w:pPr>
      <w:hyperlink r:id="rId16" w:history="1">
        <w:r w:rsidR="00D411D9" w:rsidRPr="009236FC">
          <w:rPr>
            <w:rStyle w:val="ad"/>
          </w:rPr>
          <w:t>http://sankt-peterburg-acbit-2014.ciseventsgroup.com/</w:t>
        </w:r>
      </w:hyperlink>
    </w:p>
    <w:p w:rsidR="00534D72" w:rsidRPr="00DC75F9" w:rsidRDefault="00534D72" w:rsidP="00480B90">
      <w:pPr>
        <w:spacing w:line="360" w:lineRule="auto"/>
        <w:jc w:val="center"/>
        <w:rPr>
          <w:b/>
          <w:bCs/>
        </w:rPr>
      </w:pPr>
    </w:p>
    <w:p w:rsidR="008836C4" w:rsidRPr="00DC75F9" w:rsidRDefault="00DC75F9" w:rsidP="00BB6BAC">
      <w:pPr>
        <w:pStyle w:val="1"/>
      </w:pPr>
      <w:bookmarkStart w:id="20" w:name="_Toc495878235"/>
      <w:r w:rsidRPr="00DC75F9">
        <w:t>6.6. Иные ресурсы</w:t>
      </w:r>
      <w:bookmarkEnd w:id="20"/>
    </w:p>
    <w:p w:rsidR="008836C4" w:rsidRPr="00DC75F9" w:rsidRDefault="008836C4" w:rsidP="001F2C36">
      <w:pPr>
        <w:ind w:firstLine="142"/>
        <w:contextualSpacing/>
        <w:rPr>
          <w:b/>
        </w:rPr>
      </w:pPr>
      <w:r w:rsidRPr="00DC75F9">
        <w:rPr>
          <w:b/>
        </w:rPr>
        <w:t xml:space="preserve">Сайт научной библиотеки СЗИУ </w:t>
      </w:r>
      <w:hyperlink r:id="rId17" w:history="1">
        <w:r w:rsidRPr="00DC75F9">
          <w:rPr>
            <w:rStyle w:val="ad"/>
            <w:b/>
          </w:rPr>
          <w:t>http://nw</w:t>
        </w:r>
        <w:proofErr w:type="spellStart"/>
        <w:r w:rsidRPr="00DC75F9">
          <w:rPr>
            <w:rStyle w:val="ad"/>
            <w:b/>
            <w:lang w:val="en-US"/>
          </w:rPr>
          <w:t>ipa</w:t>
        </w:r>
        <w:proofErr w:type="spellEnd"/>
        <w:r w:rsidRPr="00DC75F9">
          <w:rPr>
            <w:rStyle w:val="ad"/>
            <w:b/>
          </w:rPr>
          <w:t>.</w:t>
        </w:r>
        <w:proofErr w:type="spellStart"/>
        <w:r w:rsidRPr="00DC75F9">
          <w:rPr>
            <w:rStyle w:val="ad"/>
            <w:b/>
          </w:rPr>
          <w:t>ru</w:t>
        </w:r>
        <w:proofErr w:type="spellEnd"/>
      </w:hyperlink>
      <w:r w:rsidRPr="00DC75F9">
        <w:rPr>
          <w:b/>
        </w:rPr>
        <w:t xml:space="preserve"> </w:t>
      </w:r>
    </w:p>
    <w:p w:rsidR="008836C4" w:rsidRPr="00DC75F9" w:rsidRDefault="008836C4" w:rsidP="008836C4">
      <w:r w:rsidRPr="00DC75F9">
        <w:tab/>
        <w:t xml:space="preserve">1. </w:t>
      </w:r>
      <w:r w:rsidRPr="00DC75F9">
        <w:rPr>
          <w:i/>
        </w:rPr>
        <w:t>Электронные учебники</w:t>
      </w:r>
      <w:r w:rsidRPr="00DC75F9">
        <w:t xml:space="preserve"> </w:t>
      </w:r>
      <w:proofErr w:type="spellStart"/>
      <w:r w:rsidRPr="00DC75F9">
        <w:t>электронно</w:t>
      </w:r>
      <w:proofErr w:type="spellEnd"/>
      <w:r w:rsidRPr="00DC75F9">
        <w:t xml:space="preserve"> - библиотечной системы (ЭБС)  «</w:t>
      </w:r>
      <w:proofErr w:type="spellStart"/>
      <w:r w:rsidRPr="00DC75F9">
        <w:rPr>
          <w:b/>
        </w:rPr>
        <w:t>Айбукс</w:t>
      </w:r>
      <w:proofErr w:type="spellEnd"/>
      <w:r w:rsidRPr="00DC75F9">
        <w:rPr>
          <w:b/>
        </w:rPr>
        <w:t>»</w:t>
      </w:r>
      <w:r w:rsidRPr="00DC75F9">
        <w:t xml:space="preserve"> </w:t>
      </w:r>
    </w:p>
    <w:p w:rsidR="008836C4" w:rsidRPr="00DC75F9" w:rsidRDefault="008836C4" w:rsidP="008836C4">
      <w:r w:rsidRPr="00DC75F9">
        <w:tab/>
        <w:t>2.</w:t>
      </w:r>
      <w:r w:rsidRPr="00DC75F9">
        <w:rPr>
          <w:i/>
        </w:rPr>
        <w:t xml:space="preserve"> Электронные учебники</w:t>
      </w:r>
      <w:r w:rsidRPr="00DC75F9">
        <w:t xml:space="preserve"> </w:t>
      </w:r>
      <w:proofErr w:type="spellStart"/>
      <w:r w:rsidRPr="00DC75F9">
        <w:t>электронно</w:t>
      </w:r>
      <w:proofErr w:type="spellEnd"/>
      <w:r w:rsidRPr="00DC75F9">
        <w:t xml:space="preserve"> – библиотечной системы (ЭБС) </w:t>
      </w:r>
      <w:r w:rsidRPr="00DC75F9">
        <w:rPr>
          <w:b/>
        </w:rPr>
        <w:t>«Лань»</w:t>
      </w:r>
      <w:r w:rsidRPr="00DC75F9">
        <w:t xml:space="preserve"> </w:t>
      </w:r>
    </w:p>
    <w:p w:rsidR="008836C4" w:rsidRPr="00DC75F9" w:rsidRDefault="008836C4" w:rsidP="008836C4">
      <w:pPr>
        <w:rPr>
          <w:b/>
        </w:rPr>
      </w:pPr>
      <w:r w:rsidRPr="00DC75F9">
        <w:tab/>
        <w:t xml:space="preserve">3. </w:t>
      </w:r>
      <w:r w:rsidRPr="00DC75F9">
        <w:rPr>
          <w:i/>
        </w:rPr>
        <w:t>Статьи из периодических изданий по  общественным  и гуманитарным наукам</w:t>
      </w:r>
      <w:r w:rsidRPr="00DC75F9">
        <w:t xml:space="preserve"> «</w:t>
      </w:r>
      <w:proofErr w:type="spellStart"/>
      <w:proofErr w:type="gramStart"/>
      <w:r w:rsidRPr="00DC75F9">
        <w:rPr>
          <w:b/>
        </w:rPr>
        <w:t>Ист</w:t>
      </w:r>
      <w:proofErr w:type="spellEnd"/>
      <w:proofErr w:type="gramEnd"/>
      <w:r w:rsidRPr="00DC75F9">
        <w:rPr>
          <w:b/>
        </w:rPr>
        <w:t xml:space="preserve"> - Вью»  </w:t>
      </w:r>
    </w:p>
    <w:p w:rsidR="008836C4" w:rsidRPr="00DC75F9" w:rsidRDefault="008836C4" w:rsidP="008836C4">
      <w:r w:rsidRPr="00DC75F9">
        <w:rPr>
          <w:b/>
        </w:rPr>
        <w:tab/>
      </w:r>
      <w:r w:rsidRPr="00DC75F9">
        <w:t xml:space="preserve">4. </w:t>
      </w:r>
      <w:r w:rsidRPr="00DC75F9">
        <w:rPr>
          <w:i/>
        </w:rPr>
        <w:t>Энциклопедии, словари, справочники</w:t>
      </w:r>
      <w:r w:rsidRPr="00DC75F9">
        <w:t xml:space="preserve"> «</w:t>
      </w:r>
      <w:proofErr w:type="spellStart"/>
      <w:r w:rsidRPr="00DC75F9">
        <w:rPr>
          <w:b/>
        </w:rPr>
        <w:t>Рубрикон</w:t>
      </w:r>
      <w:proofErr w:type="spellEnd"/>
      <w:r w:rsidRPr="00DC75F9">
        <w:rPr>
          <w:b/>
        </w:rPr>
        <w:t>»</w:t>
      </w:r>
      <w:r w:rsidRPr="00DC75F9">
        <w:t xml:space="preserve">   </w:t>
      </w:r>
    </w:p>
    <w:p w:rsidR="008836C4" w:rsidRPr="00DC75F9" w:rsidRDefault="008836C4" w:rsidP="008836C4">
      <w:pPr>
        <w:suppressAutoHyphens/>
        <w:spacing w:line="360" w:lineRule="auto"/>
        <w:ind w:left="1069"/>
        <w:rPr>
          <w:bCs/>
        </w:rPr>
      </w:pPr>
    </w:p>
    <w:p w:rsidR="00DC75F9" w:rsidRPr="00DC75F9" w:rsidRDefault="00DC75F9" w:rsidP="00BB6BAC">
      <w:pPr>
        <w:pStyle w:val="1"/>
      </w:pPr>
      <w:bookmarkStart w:id="21" w:name="_Toc495878236"/>
      <w:r w:rsidRPr="00DC75F9">
        <w:t xml:space="preserve">7. </w:t>
      </w:r>
      <w:r w:rsidR="00296B02">
        <w:t>Материально-техническая база, информационные технологии, программное обе</w:t>
      </w:r>
      <w:r w:rsidR="00296B02">
        <w:t>с</w:t>
      </w:r>
      <w:r w:rsidR="00296B02">
        <w:t>печение и информационные справочные системы</w:t>
      </w:r>
      <w:bookmarkEnd w:id="21"/>
    </w:p>
    <w:p w:rsidR="00BB6BAC" w:rsidRDefault="00BB6BAC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DC75F9" w:rsidRPr="00DC75F9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DC75F9">
        <w:t>Ку</w:t>
      </w:r>
      <w:proofErr w:type="gramStart"/>
      <w:r w:rsidRPr="00DC75F9">
        <w:t>рс вкл</w:t>
      </w:r>
      <w:proofErr w:type="gramEnd"/>
      <w:r w:rsidRPr="00DC75F9">
        <w:t xml:space="preserve">ючает использование программного обеспечения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Excel</w:t>
      </w:r>
      <w:proofErr w:type="spellEnd"/>
      <w:r w:rsidRPr="00DC75F9">
        <w:t xml:space="preserve">,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Word</w:t>
      </w:r>
      <w:proofErr w:type="spellEnd"/>
      <w:r w:rsidRPr="00DC75F9">
        <w:t xml:space="preserve">, </w:t>
      </w:r>
      <w:proofErr w:type="spellStart"/>
      <w:r w:rsidRPr="00DC75F9">
        <w:t>Microsoft</w:t>
      </w:r>
      <w:proofErr w:type="spellEnd"/>
      <w:r w:rsidRPr="00DC75F9">
        <w:t xml:space="preserve"> </w:t>
      </w:r>
      <w:proofErr w:type="spellStart"/>
      <w:r w:rsidRPr="00DC75F9">
        <w:t>Power</w:t>
      </w:r>
      <w:proofErr w:type="spellEnd"/>
      <w:r w:rsidRPr="00DC75F9">
        <w:t xml:space="preserve"> </w:t>
      </w:r>
      <w:proofErr w:type="spellStart"/>
      <w:r w:rsidRPr="00DC75F9">
        <w:t>Point</w:t>
      </w:r>
      <w:proofErr w:type="spellEnd"/>
      <w:r w:rsidRPr="00DC75F9">
        <w:t xml:space="preserve"> для подготовки текстового и табличного материала, графич</w:t>
      </w:r>
      <w:r w:rsidRPr="00DC75F9">
        <w:t>е</w:t>
      </w:r>
      <w:r w:rsidRPr="00DC75F9">
        <w:t>ских иллюстраций.</w:t>
      </w:r>
    </w:p>
    <w:p w:rsidR="00DC75F9" w:rsidRPr="00DC75F9" w:rsidRDefault="00DC75F9" w:rsidP="00DC75F9">
      <w:pPr>
        <w:numPr>
          <w:ilvl w:val="1"/>
          <w:numId w:val="0"/>
        </w:numPr>
        <w:tabs>
          <w:tab w:val="num" w:pos="1477"/>
        </w:tabs>
        <w:ind w:firstLine="454"/>
        <w:contextualSpacing/>
      </w:pPr>
      <w:r w:rsidRPr="00DC75F9">
        <w:t>Методы обучения предполагают использование информационных технологий (ко</w:t>
      </w:r>
      <w:r w:rsidRPr="00DC75F9">
        <w:t>м</w:t>
      </w:r>
      <w:r w:rsidRPr="00DC75F9">
        <w:t xml:space="preserve">пьютерное тестирование, демонстрация </w:t>
      </w:r>
      <w:proofErr w:type="spellStart"/>
      <w:r w:rsidRPr="00DC75F9">
        <w:t>мультимедийных</w:t>
      </w:r>
      <w:proofErr w:type="spellEnd"/>
      <w:r w:rsidRPr="00DC75F9">
        <w:t xml:space="preserve"> материалов).</w:t>
      </w:r>
    </w:p>
    <w:p w:rsidR="00DC75F9" w:rsidRPr="00DC75F9" w:rsidRDefault="00DC75F9" w:rsidP="00DC75F9">
      <w:pPr>
        <w:ind w:firstLine="709"/>
        <w:jc w:val="right"/>
      </w:pPr>
      <w:r w:rsidRPr="00DC75F9">
        <w:t xml:space="preserve">Таблица </w:t>
      </w:r>
      <w:r w:rsidR="00683EB7">
        <w:t>11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30"/>
      </w:tblGrid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№ </w:t>
            </w:r>
            <w:proofErr w:type="spellStart"/>
            <w:proofErr w:type="gramStart"/>
            <w:r w:rsidRPr="00B5300E">
              <w:rPr>
                <w:bCs/>
              </w:rPr>
              <w:t>п</w:t>
            </w:r>
            <w:proofErr w:type="spellEnd"/>
            <w:proofErr w:type="gramEnd"/>
            <w:r w:rsidRPr="00B5300E">
              <w:rPr>
                <w:bCs/>
              </w:rPr>
              <w:t>/</w:t>
            </w:r>
            <w:proofErr w:type="spellStart"/>
            <w:r w:rsidRPr="00B5300E">
              <w:rPr>
                <w:bCs/>
              </w:rPr>
              <w:t>п</w:t>
            </w:r>
            <w:proofErr w:type="spellEnd"/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Наименование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1.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Специализированные залы для проведения лекций.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2.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Специализированная мебель и </w:t>
            </w:r>
            <w:proofErr w:type="spellStart"/>
            <w:r w:rsidRPr="00B5300E">
              <w:rPr>
                <w:bCs/>
              </w:rPr>
              <w:t>оргсредства</w:t>
            </w:r>
            <w:proofErr w:type="spellEnd"/>
            <w:r w:rsidRPr="00B5300E">
              <w:rPr>
                <w:bCs/>
              </w:rPr>
              <w:t>: аудитории и компьютерные кла</w:t>
            </w:r>
            <w:r w:rsidRPr="00B5300E">
              <w:rPr>
                <w:bCs/>
              </w:rPr>
              <w:t>с</w:t>
            </w:r>
            <w:r w:rsidRPr="00B5300E">
              <w:rPr>
                <w:bCs/>
              </w:rPr>
              <w:t>сы, оборудованные посадочными местами.</w:t>
            </w:r>
          </w:p>
        </w:tc>
      </w:tr>
      <w:tr w:rsidR="00D411D9" w:rsidRPr="00B5300E" w:rsidTr="00D411D9">
        <w:trPr>
          <w:trHeight w:val="999"/>
        </w:trPr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lastRenderedPageBreak/>
              <w:t>3.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 xml:space="preserve">Технические средства обучения: Многофункциональный </w:t>
            </w:r>
            <w:proofErr w:type="spellStart"/>
            <w:r w:rsidRPr="00B5300E">
              <w:rPr>
                <w:bCs/>
              </w:rPr>
              <w:t>мультимедийный</w:t>
            </w:r>
            <w:proofErr w:type="spellEnd"/>
            <w:r w:rsidRPr="00B5300E">
              <w:rPr>
                <w:bCs/>
              </w:rPr>
              <w:t xml:space="preserve"> комплекс в лекционной аудитории; звуковые динамики; программные средс</w:t>
            </w:r>
            <w:r w:rsidRPr="00B5300E">
              <w:rPr>
                <w:bCs/>
              </w:rPr>
              <w:t>т</w:t>
            </w:r>
            <w:r w:rsidRPr="00B5300E">
              <w:rPr>
                <w:bCs/>
              </w:rPr>
              <w:t xml:space="preserve">ва, обеспечивающие просмотр </w:t>
            </w:r>
            <w:proofErr w:type="spellStart"/>
            <w:r w:rsidRPr="00B5300E">
              <w:rPr>
                <w:bCs/>
              </w:rPr>
              <w:t>видеофайлов</w:t>
            </w:r>
            <w:proofErr w:type="spellEnd"/>
            <w:r w:rsidRPr="00B5300E">
              <w:rPr>
                <w:bCs/>
              </w:rPr>
              <w:t>.</w:t>
            </w:r>
          </w:p>
        </w:tc>
      </w:tr>
      <w:tr w:rsidR="00D411D9" w:rsidRPr="00B5300E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4.</w:t>
            </w:r>
          </w:p>
        </w:tc>
        <w:tc>
          <w:tcPr>
            <w:tcW w:w="8430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Персональные компьютеры с доступом к электронному каталогу, полнотекст</w:t>
            </w:r>
            <w:r w:rsidRPr="00B5300E">
              <w:rPr>
                <w:bCs/>
              </w:rPr>
              <w:t>о</w:t>
            </w:r>
            <w:r w:rsidRPr="00B5300E">
              <w:rPr>
                <w:bCs/>
              </w:rPr>
              <w:t>вым базам, подписным ресурсам и базам данных научной библиотеки СЗИУ </w:t>
            </w:r>
            <w:proofErr w:type="spellStart"/>
            <w:r w:rsidRPr="00B5300E">
              <w:rPr>
                <w:bCs/>
              </w:rPr>
              <w:t>РАНХиГС</w:t>
            </w:r>
            <w:proofErr w:type="spellEnd"/>
            <w:r w:rsidRPr="00B5300E">
              <w:rPr>
                <w:bCs/>
              </w:rPr>
              <w:t>.</w:t>
            </w:r>
          </w:p>
        </w:tc>
      </w:tr>
      <w:tr w:rsidR="00D411D9" w:rsidRPr="00E84754" w:rsidTr="00D411D9">
        <w:tc>
          <w:tcPr>
            <w:tcW w:w="892" w:type="dxa"/>
          </w:tcPr>
          <w:p w:rsidR="00D411D9" w:rsidRPr="00B5300E" w:rsidRDefault="00D411D9" w:rsidP="002541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300E">
              <w:rPr>
                <w:bCs/>
              </w:rPr>
              <w:t>5.</w:t>
            </w:r>
          </w:p>
        </w:tc>
        <w:tc>
          <w:tcPr>
            <w:tcW w:w="8430" w:type="dxa"/>
          </w:tcPr>
          <w:p w:rsidR="00D411D9" w:rsidRPr="00A86042" w:rsidRDefault="00D411D9" w:rsidP="00254141">
            <w:pPr>
              <w:autoSpaceDE w:val="0"/>
              <w:autoSpaceDN w:val="0"/>
              <w:adjustRightInd w:val="0"/>
              <w:rPr>
                <w:bCs/>
              </w:rPr>
            </w:pPr>
            <w:r w:rsidRPr="00B5300E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</w:t>
            </w:r>
            <w:r w:rsidRPr="00B5300E">
              <w:rPr>
                <w:bCs/>
              </w:rPr>
              <w:t>о</w:t>
            </w:r>
            <w:r w:rsidRPr="00B5300E">
              <w:rPr>
                <w:bCs/>
              </w:rPr>
              <w:t xml:space="preserve">смотр </w:t>
            </w:r>
            <w:proofErr w:type="spellStart"/>
            <w:r w:rsidRPr="00B5300E">
              <w:rPr>
                <w:bCs/>
              </w:rPr>
              <w:t>видеофайлов</w:t>
            </w:r>
            <w:proofErr w:type="spellEnd"/>
            <w:r w:rsidRPr="00B5300E">
              <w:rPr>
                <w:bCs/>
              </w:rPr>
              <w:t xml:space="preserve"> в форматах AVI, MPEG-4, </w:t>
            </w:r>
            <w:proofErr w:type="spellStart"/>
            <w:r w:rsidRPr="00B5300E">
              <w:rPr>
                <w:bCs/>
              </w:rPr>
              <w:t>DivX</w:t>
            </w:r>
            <w:proofErr w:type="spellEnd"/>
            <w:r w:rsidRPr="00B5300E">
              <w:rPr>
                <w:bCs/>
              </w:rPr>
              <w:t>, RMVB, WMV.</w:t>
            </w:r>
          </w:p>
        </w:tc>
      </w:tr>
    </w:tbl>
    <w:p w:rsidR="008836C4" w:rsidRPr="00DC75F9" w:rsidRDefault="008836C4" w:rsidP="008836C4">
      <w:pPr>
        <w:pStyle w:val="Default"/>
        <w:suppressAutoHyphens/>
        <w:ind w:firstLine="397"/>
        <w:jc w:val="both"/>
      </w:pPr>
    </w:p>
    <w:sectPr w:rsidR="008836C4" w:rsidRPr="00DC75F9" w:rsidSect="00296B02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F1" w:rsidRDefault="000749F1">
      <w:r>
        <w:separator/>
      </w:r>
    </w:p>
  </w:endnote>
  <w:endnote w:type="continuationSeparator" w:id="0">
    <w:p w:rsidR="000749F1" w:rsidRDefault="0007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2313"/>
      <w:docPartObj>
        <w:docPartGallery w:val="Page Numbers (Bottom of Page)"/>
        <w:docPartUnique/>
      </w:docPartObj>
    </w:sdtPr>
    <w:sdtContent>
      <w:p w:rsidR="00C83869" w:rsidRDefault="00F915F5">
        <w:pPr>
          <w:pStyle w:val="a6"/>
          <w:jc w:val="center"/>
        </w:pPr>
        <w:r>
          <w:fldChar w:fldCharType="begin"/>
        </w:r>
        <w:r w:rsidR="00C83869">
          <w:instrText>PAGE   \* MERGEFORMAT</w:instrText>
        </w:r>
        <w:r>
          <w:fldChar w:fldCharType="separate"/>
        </w:r>
        <w:r w:rsidR="00B206E9">
          <w:rPr>
            <w:noProof/>
          </w:rPr>
          <w:t>2</w:t>
        </w:r>
        <w:r>
          <w:fldChar w:fldCharType="end"/>
        </w:r>
      </w:p>
    </w:sdtContent>
  </w:sdt>
  <w:p w:rsidR="00C83869" w:rsidRDefault="00C838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126500"/>
      <w:docPartObj>
        <w:docPartGallery w:val="Page Numbers (Bottom of Page)"/>
        <w:docPartUnique/>
      </w:docPartObj>
    </w:sdtPr>
    <w:sdtContent>
      <w:p w:rsidR="00C83869" w:rsidRDefault="00F915F5">
        <w:pPr>
          <w:pStyle w:val="a6"/>
          <w:jc w:val="center"/>
        </w:pPr>
        <w:r>
          <w:fldChar w:fldCharType="begin"/>
        </w:r>
        <w:r w:rsidR="00C83869">
          <w:instrText>PAGE   \* MERGEFORMAT</w:instrText>
        </w:r>
        <w:r>
          <w:fldChar w:fldCharType="separate"/>
        </w:r>
        <w:r w:rsidR="00B206E9">
          <w:rPr>
            <w:noProof/>
          </w:rPr>
          <w:t>20</w:t>
        </w:r>
        <w:r>
          <w:fldChar w:fldCharType="end"/>
        </w:r>
      </w:p>
    </w:sdtContent>
  </w:sdt>
  <w:p w:rsidR="00C83869" w:rsidRDefault="00C838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F1" w:rsidRDefault="000749F1">
      <w:r>
        <w:separator/>
      </w:r>
    </w:p>
  </w:footnote>
  <w:footnote w:type="continuationSeparator" w:id="0">
    <w:p w:rsidR="000749F1" w:rsidRDefault="00074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69" w:rsidRDefault="00F915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869">
      <w:rPr>
        <w:rStyle w:val="a5"/>
        <w:noProof/>
      </w:rPr>
      <w:t>12</w:t>
    </w:r>
    <w:r>
      <w:rPr>
        <w:rStyle w:val="a5"/>
      </w:rPr>
      <w:fldChar w:fldCharType="end"/>
    </w:r>
  </w:p>
  <w:p w:rsidR="00C83869" w:rsidRDefault="00C8386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69" w:rsidRPr="008C6793" w:rsidRDefault="00C83869">
    <w:pPr>
      <w:pStyle w:val="a4"/>
      <w:ind w:right="36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A67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EE057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F2"/>
    <w:multiLevelType w:val="multilevel"/>
    <w:tmpl w:val="C374BC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FA3C5E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9825E9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241A36"/>
    <w:multiLevelType w:val="multilevel"/>
    <w:tmpl w:val="702006B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7E1E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1270E8"/>
    <w:multiLevelType w:val="multilevel"/>
    <w:tmpl w:val="A23688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C179A2"/>
    <w:multiLevelType w:val="multilevel"/>
    <w:tmpl w:val="68447A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4B2C36"/>
    <w:multiLevelType w:val="multilevel"/>
    <w:tmpl w:val="8966AC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75B50EC"/>
    <w:multiLevelType w:val="multilevel"/>
    <w:tmpl w:val="48CE8B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0107394"/>
    <w:multiLevelType w:val="hybridMultilevel"/>
    <w:tmpl w:val="6B3E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11"/>
    <w:rsid w:val="00000D10"/>
    <w:rsid w:val="00002C2E"/>
    <w:rsid w:val="000070EC"/>
    <w:rsid w:val="0001346C"/>
    <w:rsid w:val="000219F5"/>
    <w:rsid w:val="00030776"/>
    <w:rsid w:val="0004136D"/>
    <w:rsid w:val="00056662"/>
    <w:rsid w:val="000734E8"/>
    <w:rsid w:val="000749F1"/>
    <w:rsid w:val="00086869"/>
    <w:rsid w:val="00096494"/>
    <w:rsid w:val="000A1FE7"/>
    <w:rsid w:val="000A77F7"/>
    <w:rsid w:val="000B139C"/>
    <w:rsid w:val="000B40EF"/>
    <w:rsid w:val="000C01BF"/>
    <w:rsid w:val="000C1890"/>
    <w:rsid w:val="000E03F8"/>
    <w:rsid w:val="000E3C7A"/>
    <w:rsid w:val="000F35DC"/>
    <w:rsid w:val="000F5BB5"/>
    <w:rsid w:val="00111FB2"/>
    <w:rsid w:val="00115578"/>
    <w:rsid w:val="0013051A"/>
    <w:rsid w:val="00135642"/>
    <w:rsid w:val="00141CCD"/>
    <w:rsid w:val="00152F4E"/>
    <w:rsid w:val="00156321"/>
    <w:rsid w:val="00161012"/>
    <w:rsid w:val="001872B9"/>
    <w:rsid w:val="0019075E"/>
    <w:rsid w:val="001919B0"/>
    <w:rsid w:val="00194B22"/>
    <w:rsid w:val="001B45D0"/>
    <w:rsid w:val="001B50DC"/>
    <w:rsid w:val="001C2562"/>
    <w:rsid w:val="001C3561"/>
    <w:rsid w:val="001E64C8"/>
    <w:rsid w:val="001E70FF"/>
    <w:rsid w:val="001F26B4"/>
    <w:rsid w:val="001F2C36"/>
    <w:rsid w:val="001F6736"/>
    <w:rsid w:val="0020117B"/>
    <w:rsid w:val="00212F4C"/>
    <w:rsid w:val="00220571"/>
    <w:rsid w:val="0022206C"/>
    <w:rsid w:val="002374B2"/>
    <w:rsid w:val="00254141"/>
    <w:rsid w:val="00270CA6"/>
    <w:rsid w:val="002732B0"/>
    <w:rsid w:val="00275626"/>
    <w:rsid w:val="00286E0A"/>
    <w:rsid w:val="00293039"/>
    <w:rsid w:val="00296B02"/>
    <w:rsid w:val="00297786"/>
    <w:rsid w:val="002B189B"/>
    <w:rsid w:val="002B31ED"/>
    <w:rsid w:val="002B7A2E"/>
    <w:rsid w:val="002C0AF3"/>
    <w:rsid w:val="002C408F"/>
    <w:rsid w:val="002E1530"/>
    <w:rsid w:val="002F11EB"/>
    <w:rsid w:val="002F1DD0"/>
    <w:rsid w:val="002F54A6"/>
    <w:rsid w:val="003027C4"/>
    <w:rsid w:val="00303A25"/>
    <w:rsid w:val="00304D97"/>
    <w:rsid w:val="003076CA"/>
    <w:rsid w:val="003121B0"/>
    <w:rsid w:val="0031463B"/>
    <w:rsid w:val="00327B95"/>
    <w:rsid w:val="00334D0A"/>
    <w:rsid w:val="0034499D"/>
    <w:rsid w:val="003473D9"/>
    <w:rsid w:val="00350DE9"/>
    <w:rsid w:val="0035330E"/>
    <w:rsid w:val="00355C38"/>
    <w:rsid w:val="00370647"/>
    <w:rsid w:val="00375153"/>
    <w:rsid w:val="003930B3"/>
    <w:rsid w:val="003A160E"/>
    <w:rsid w:val="003A556F"/>
    <w:rsid w:val="003C21C1"/>
    <w:rsid w:val="003C626A"/>
    <w:rsid w:val="003D4721"/>
    <w:rsid w:val="003D5D77"/>
    <w:rsid w:val="003E2B5D"/>
    <w:rsid w:val="003E6263"/>
    <w:rsid w:val="003F2535"/>
    <w:rsid w:val="00400B61"/>
    <w:rsid w:val="00400D7F"/>
    <w:rsid w:val="00414042"/>
    <w:rsid w:val="00434143"/>
    <w:rsid w:val="004432C7"/>
    <w:rsid w:val="00450AF2"/>
    <w:rsid w:val="00455AC0"/>
    <w:rsid w:val="00456E56"/>
    <w:rsid w:val="004608F0"/>
    <w:rsid w:val="00463586"/>
    <w:rsid w:val="00474840"/>
    <w:rsid w:val="00480B90"/>
    <w:rsid w:val="004A5D8E"/>
    <w:rsid w:val="004B218F"/>
    <w:rsid w:val="004B61CA"/>
    <w:rsid w:val="004C175E"/>
    <w:rsid w:val="004D24E7"/>
    <w:rsid w:val="004F2223"/>
    <w:rsid w:val="004F46AF"/>
    <w:rsid w:val="00501E18"/>
    <w:rsid w:val="00507E13"/>
    <w:rsid w:val="00534D72"/>
    <w:rsid w:val="00552AE5"/>
    <w:rsid w:val="005615C9"/>
    <w:rsid w:val="005705FF"/>
    <w:rsid w:val="00581A48"/>
    <w:rsid w:val="00587F9D"/>
    <w:rsid w:val="00591855"/>
    <w:rsid w:val="00591F61"/>
    <w:rsid w:val="00592CA0"/>
    <w:rsid w:val="00595089"/>
    <w:rsid w:val="005A05E4"/>
    <w:rsid w:val="005A2CAB"/>
    <w:rsid w:val="005A5EB2"/>
    <w:rsid w:val="005A613B"/>
    <w:rsid w:val="005B37C9"/>
    <w:rsid w:val="005C46C7"/>
    <w:rsid w:val="005D2DD7"/>
    <w:rsid w:val="005D3257"/>
    <w:rsid w:val="005D38B5"/>
    <w:rsid w:val="005F35DB"/>
    <w:rsid w:val="005F6F40"/>
    <w:rsid w:val="00604A6A"/>
    <w:rsid w:val="0063108B"/>
    <w:rsid w:val="006346D8"/>
    <w:rsid w:val="00640261"/>
    <w:rsid w:val="00643C46"/>
    <w:rsid w:val="00657E1F"/>
    <w:rsid w:val="00670142"/>
    <w:rsid w:val="00671F0F"/>
    <w:rsid w:val="00677986"/>
    <w:rsid w:val="00683EB7"/>
    <w:rsid w:val="00691A61"/>
    <w:rsid w:val="006B2BC6"/>
    <w:rsid w:val="006B310D"/>
    <w:rsid w:val="006B6DB1"/>
    <w:rsid w:val="006F0D62"/>
    <w:rsid w:val="0070402A"/>
    <w:rsid w:val="00742E37"/>
    <w:rsid w:val="0074442C"/>
    <w:rsid w:val="00744750"/>
    <w:rsid w:val="0074774C"/>
    <w:rsid w:val="0076763D"/>
    <w:rsid w:val="00785A1D"/>
    <w:rsid w:val="007A42C2"/>
    <w:rsid w:val="007A79D6"/>
    <w:rsid w:val="007B0A20"/>
    <w:rsid w:val="007B4FD4"/>
    <w:rsid w:val="007C4259"/>
    <w:rsid w:val="007C6157"/>
    <w:rsid w:val="007C62DC"/>
    <w:rsid w:val="007C770E"/>
    <w:rsid w:val="007C7A79"/>
    <w:rsid w:val="007E4440"/>
    <w:rsid w:val="008063A9"/>
    <w:rsid w:val="00811C9B"/>
    <w:rsid w:val="008212AE"/>
    <w:rsid w:val="008254AB"/>
    <w:rsid w:val="008352DF"/>
    <w:rsid w:val="008361FD"/>
    <w:rsid w:val="0084678A"/>
    <w:rsid w:val="008472CD"/>
    <w:rsid w:val="0085373B"/>
    <w:rsid w:val="00856B8C"/>
    <w:rsid w:val="008672BD"/>
    <w:rsid w:val="00874FE5"/>
    <w:rsid w:val="008829ED"/>
    <w:rsid w:val="008836C4"/>
    <w:rsid w:val="00883C32"/>
    <w:rsid w:val="00896AF3"/>
    <w:rsid w:val="00896CEC"/>
    <w:rsid w:val="008B3B76"/>
    <w:rsid w:val="008B4D10"/>
    <w:rsid w:val="008B6D31"/>
    <w:rsid w:val="008C4B37"/>
    <w:rsid w:val="008C6793"/>
    <w:rsid w:val="008C71BD"/>
    <w:rsid w:val="008E6676"/>
    <w:rsid w:val="008F04E6"/>
    <w:rsid w:val="008F0659"/>
    <w:rsid w:val="00901D8C"/>
    <w:rsid w:val="0090324F"/>
    <w:rsid w:val="00905A4F"/>
    <w:rsid w:val="0091516B"/>
    <w:rsid w:val="0096130A"/>
    <w:rsid w:val="00961B16"/>
    <w:rsid w:val="009634C0"/>
    <w:rsid w:val="00964787"/>
    <w:rsid w:val="0096613A"/>
    <w:rsid w:val="009714A5"/>
    <w:rsid w:val="009855E6"/>
    <w:rsid w:val="009A4178"/>
    <w:rsid w:val="009B0998"/>
    <w:rsid w:val="009B2538"/>
    <w:rsid w:val="009C1F7D"/>
    <w:rsid w:val="009E1B11"/>
    <w:rsid w:val="009E7470"/>
    <w:rsid w:val="009F3946"/>
    <w:rsid w:val="00A15CAF"/>
    <w:rsid w:val="00A165E8"/>
    <w:rsid w:val="00A40B76"/>
    <w:rsid w:val="00A449C8"/>
    <w:rsid w:val="00A5105A"/>
    <w:rsid w:val="00A51C96"/>
    <w:rsid w:val="00A66F06"/>
    <w:rsid w:val="00A82F1D"/>
    <w:rsid w:val="00A84D30"/>
    <w:rsid w:val="00AC4280"/>
    <w:rsid w:val="00AC44FC"/>
    <w:rsid w:val="00AD105B"/>
    <w:rsid w:val="00AD6724"/>
    <w:rsid w:val="00AE0643"/>
    <w:rsid w:val="00AE0B60"/>
    <w:rsid w:val="00AE4DBD"/>
    <w:rsid w:val="00B01667"/>
    <w:rsid w:val="00B0600D"/>
    <w:rsid w:val="00B206E9"/>
    <w:rsid w:val="00B24AB7"/>
    <w:rsid w:val="00B522DA"/>
    <w:rsid w:val="00B56116"/>
    <w:rsid w:val="00B65445"/>
    <w:rsid w:val="00B676AE"/>
    <w:rsid w:val="00BA0101"/>
    <w:rsid w:val="00BA0752"/>
    <w:rsid w:val="00BB6BAC"/>
    <w:rsid w:val="00BC2550"/>
    <w:rsid w:val="00BC2D05"/>
    <w:rsid w:val="00BC6AD1"/>
    <w:rsid w:val="00BC7239"/>
    <w:rsid w:val="00BD3A9B"/>
    <w:rsid w:val="00BD640B"/>
    <w:rsid w:val="00C23C40"/>
    <w:rsid w:val="00C5208B"/>
    <w:rsid w:val="00C74F86"/>
    <w:rsid w:val="00C80E37"/>
    <w:rsid w:val="00C81A25"/>
    <w:rsid w:val="00C83869"/>
    <w:rsid w:val="00CA0A77"/>
    <w:rsid w:val="00CB0491"/>
    <w:rsid w:val="00CB1BD9"/>
    <w:rsid w:val="00CB3593"/>
    <w:rsid w:val="00CC1FA4"/>
    <w:rsid w:val="00CC5D4D"/>
    <w:rsid w:val="00CE796F"/>
    <w:rsid w:val="00CF5B42"/>
    <w:rsid w:val="00CF7EEE"/>
    <w:rsid w:val="00D030D6"/>
    <w:rsid w:val="00D0581A"/>
    <w:rsid w:val="00D065B9"/>
    <w:rsid w:val="00D15F26"/>
    <w:rsid w:val="00D2061C"/>
    <w:rsid w:val="00D30E40"/>
    <w:rsid w:val="00D3791B"/>
    <w:rsid w:val="00D403D7"/>
    <w:rsid w:val="00D411D9"/>
    <w:rsid w:val="00D57CFC"/>
    <w:rsid w:val="00D62851"/>
    <w:rsid w:val="00D74AA6"/>
    <w:rsid w:val="00D8175C"/>
    <w:rsid w:val="00D84A1F"/>
    <w:rsid w:val="00D875DC"/>
    <w:rsid w:val="00D90A8A"/>
    <w:rsid w:val="00D9190C"/>
    <w:rsid w:val="00D92D9E"/>
    <w:rsid w:val="00DA4BBE"/>
    <w:rsid w:val="00DA643C"/>
    <w:rsid w:val="00DB39C0"/>
    <w:rsid w:val="00DB4439"/>
    <w:rsid w:val="00DB4F28"/>
    <w:rsid w:val="00DB554A"/>
    <w:rsid w:val="00DC548A"/>
    <w:rsid w:val="00DC75F9"/>
    <w:rsid w:val="00DD4A03"/>
    <w:rsid w:val="00DE607B"/>
    <w:rsid w:val="00E110A2"/>
    <w:rsid w:val="00E1383A"/>
    <w:rsid w:val="00E22843"/>
    <w:rsid w:val="00E347D3"/>
    <w:rsid w:val="00E423FD"/>
    <w:rsid w:val="00E46021"/>
    <w:rsid w:val="00E5233E"/>
    <w:rsid w:val="00E62B48"/>
    <w:rsid w:val="00E646CB"/>
    <w:rsid w:val="00E648BE"/>
    <w:rsid w:val="00E6757C"/>
    <w:rsid w:val="00E80BB0"/>
    <w:rsid w:val="00E914F1"/>
    <w:rsid w:val="00EA3CBC"/>
    <w:rsid w:val="00EA6586"/>
    <w:rsid w:val="00EB51CA"/>
    <w:rsid w:val="00ED1102"/>
    <w:rsid w:val="00ED3A4A"/>
    <w:rsid w:val="00EE0766"/>
    <w:rsid w:val="00EE4B37"/>
    <w:rsid w:val="00EF041B"/>
    <w:rsid w:val="00EF25CA"/>
    <w:rsid w:val="00F018C1"/>
    <w:rsid w:val="00F02168"/>
    <w:rsid w:val="00F108B7"/>
    <w:rsid w:val="00F26D58"/>
    <w:rsid w:val="00F53E4D"/>
    <w:rsid w:val="00F60F02"/>
    <w:rsid w:val="00F6695C"/>
    <w:rsid w:val="00F75D68"/>
    <w:rsid w:val="00F81486"/>
    <w:rsid w:val="00F915F5"/>
    <w:rsid w:val="00F97F17"/>
    <w:rsid w:val="00FA0464"/>
    <w:rsid w:val="00FA3FFF"/>
    <w:rsid w:val="00FB1B93"/>
    <w:rsid w:val="00FB2B6B"/>
    <w:rsid w:val="00FD0C1E"/>
    <w:rsid w:val="00FD1C2B"/>
    <w:rsid w:val="00FD7F04"/>
    <w:rsid w:val="00FE63B3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0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1E70FF"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rsid w:val="001E70FF"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rsid w:val="001E70FF"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rsid w:val="001E70FF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rsid w:val="001E70F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1E70FF"/>
  </w:style>
  <w:style w:type="paragraph" w:styleId="a6">
    <w:name w:val="footer"/>
    <w:basedOn w:val="a0"/>
    <w:link w:val="a7"/>
    <w:uiPriority w:val="99"/>
    <w:rsid w:val="001E70FF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rsid w:val="001E70FF"/>
    <w:pPr>
      <w:spacing w:before="180"/>
      <w:ind w:left="40"/>
    </w:pPr>
  </w:style>
  <w:style w:type="paragraph" w:styleId="21">
    <w:name w:val="Body Text 2"/>
    <w:basedOn w:val="a0"/>
    <w:rsid w:val="001E70FF"/>
    <w:pPr>
      <w:jc w:val="both"/>
    </w:pPr>
    <w:rPr>
      <w:sz w:val="28"/>
      <w:szCs w:val="20"/>
    </w:rPr>
  </w:style>
  <w:style w:type="paragraph" w:styleId="a9">
    <w:name w:val="Body Text"/>
    <w:basedOn w:val="a0"/>
    <w:rsid w:val="001E70FF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rsid w:val="001E70FF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rsid w:val="001E70FF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rsid w:val="001E70FF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20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2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54141"/>
    <w:pPr>
      <w:keepNext/>
      <w:tabs>
        <w:tab w:val="left" w:pos="9355"/>
      </w:tabs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pPr>
      <w:keepNext/>
      <w:autoSpaceDE w:val="0"/>
      <w:autoSpaceDN w:val="0"/>
      <w:adjustRightInd w:val="0"/>
      <w:spacing w:before="120"/>
      <w:ind w:left="8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 w:firstLine="567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qFormat/>
    <w:pPr>
      <w:keepNext/>
      <w:overflowPunct w:val="0"/>
      <w:autoSpaceDE w:val="0"/>
      <w:autoSpaceDN w:val="0"/>
      <w:adjustRightInd w:val="0"/>
      <w:ind w:left="1134" w:right="1134"/>
      <w:textAlignment w:val="baseline"/>
      <w:outlineLvl w:val="4"/>
    </w:pPr>
    <w:rPr>
      <w:rFonts w:ascii="Arial" w:hAnsi="Arial"/>
      <w:sz w:val="28"/>
      <w:szCs w:val="20"/>
      <w:u w:val="single"/>
    </w:rPr>
  </w:style>
  <w:style w:type="paragraph" w:styleId="6">
    <w:name w:val="heading 6"/>
    <w:basedOn w:val="a0"/>
    <w:next w:val="a0"/>
    <w:qFormat/>
    <w:pPr>
      <w:keepNext/>
      <w:spacing w:before="160" w:line="360" w:lineRule="auto"/>
      <w:ind w:left="40"/>
      <w:outlineLvl w:val="5"/>
    </w:pPr>
    <w:rPr>
      <w:sz w:val="28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Цитата1"/>
    <w:basedOn w:val="a0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0"/>
    <w:pPr>
      <w:spacing w:before="180"/>
      <w:ind w:left="40"/>
    </w:pPr>
  </w:style>
  <w:style w:type="paragraph" w:styleId="21">
    <w:name w:val="Body Text 2"/>
    <w:basedOn w:val="a0"/>
    <w:pPr>
      <w:jc w:val="both"/>
    </w:pPr>
    <w:rPr>
      <w:sz w:val="28"/>
      <w:szCs w:val="20"/>
    </w:rPr>
  </w:style>
  <w:style w:type="paragraph" w:styleId="a9">
    <w:name w:val="Body Text"/>
    <w:basedOn w:val="a0"/>
    <w:pPr>
      <w:spacing w:line="360" w:lineRule="auto"/>
      <w:ind w:right="600"/>
    </w:pPr>
    <w:rPr>
      <w:sz w:val="28"/>
    </w:rPr>
  </w:style>
  <w:style w:type="paragraph" w:styleId="30">
    <w:name w:val="Body Text 3"/>
    <w:basedOn w:val="a0"/>
    <w:pPr>
      <w:spacing w:before="360" w:line="360" w:lineRule="auto"/>
      <w:ind w:right="1000"/>
    </w:pPr>
    <w:rPr>
      <w:sz w:val="28"/>
    </w:rPr>
  </w:style>
  <w:style w:type="paragraph" w:styleId="aa">
    <w:name w:val="Block Text"/>
    <w:basedOn w:val="a0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styleId="22">
    <w:name w:val="Body Text Indent 2"/>
    <w:basedOn w:val="a0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character" w:customStyle="1" w:styleId="10">
    <w:name w:val="Заголовок 1 Знак"/>
    <w:link w:val="1"/>
    <w:rsid w:val="00254141"/>
    <w:rPr>
      <w:b/>
      <w:sz w:val="24"/>
      <w:szCs w:val="24"/>
    </w:rPr>
  </w:style>
  <w:style w:type="character" w:customStyle="1" w:styleId="20">
    <w:name w:val="Заголовок 2 Знак"/>
    <w:link w:val="2"/>
    <w:rsid w:val="00156321"/>
    <w:rPr>
      <w:bCs/>
      <w:sz w:val="24"/>
      <w:szCs w:val="16"/>
      <w:u w:val="single"/>
      <w:lang w:val="ru-RU" w:eastAsia="ru-RU" w:bidi="ar-SA"/>
    </w:rPr>
  </w:style>
  <w:style w:type="paragraph" w:customStyle="1" w:styleId="Iauiue">
    <w:name w:val="Iau.iue"/>
    <w:basedOn w:val="a0"/>
    <w:next w:val="a0"/>
    <w:rsid w:val="004F46AF"/>
    <w:pPr>
      <w:autoSpaceDE w:val="0"/>
      <w:autoSpaceDN w:val="0"/>
      <w:adjustRightInd w:val="0"/>
    </w:pPr>
  </w:style>
  <w:style w:type="paragraph" w:styleId="ab">
    <w:name w:val="Balloon Text"/>
    <w:basedOn w:val="a0"/>
    <w:link w:val="ac"/>
    <w:semiHidden/>
    <w:rsid w:val="00E646C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D0C1E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6B02"/>
    <w:pPr>
      <w:tabs>
        <w:tab w:val="right" w:leader="dot" w:pos="9627"/>
      </w:tabs>
      <w:spacing w:line="360" w:lineRule="auto"/>
      <w:jc w:val="both"/>
    </w:pPr>
  </w:style>
  <w:style w:type="character" w:customStyle="1" w:styleId="50">
    <w:name w:val="Знак Знак5"/>
    <w:rsid w:val="00152F4E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152F4E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apple-converted-space">
    <w:name w:val="apple-converted-space"/>
    <w:basedOn w:val="a1"/>
    <w:rsid w:val="00DB4F28"/>
  </w:style>
  <w:style w:type="paragraph" w:customStyle="1" w:styleId="14">
    <w:name w:val="Обычный1"/>
    <w:rsid w:val="00CF7EEE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15">
    <w:name w:val="Абзац списка1"/>
    <w:basedOn w:val="a0"/>
    <w:rsid w:val="00CF7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semiHidden/>
    <w:rsid w:val="00E914F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Знак Знак2"/>
    <w:rsid w:val="00C23C40"/>
    <w:rPr>
      <w:sz w:val="28"/>
      <w:szCs w:val="24"/>
      <w:lang w:val="ru-RU" w:eastAsia="ru-RU" w:bidi="ar-SA"/>
    </w:rPr>
  </w:style>
  <w:style w:type="character" w:styleId="ae">
    <w:name w:val="Emphasis"/>
    <w:uiPriority w:val="20"/>
    <w:qFormat/>
    <w:rsid w:val="00E5233E"/>
    <w:rPr>
      <w:rFonts w:cs="Times New Roman"/>
      <w:i/>
      <w:iCs/>
    </w:rPr>
  </w:style>
  <w:style w:type="paragraph" w:customStyle="1" w:styleId="af">
    <w:name w:val="УМК_Название"/>
    <w:basedOn w:val="a0"/>
    <w:uiPriority w:val="99"/>
    <w:rsid w:val="00E5233E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customStyle="1" w:styleId="Default">
    <w:name w:val="Default"/>
    <w:rsid w:val="00883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0"/>
    <w:link w:val="af1"/>
    <w:uiPriority w:val="34"/>
    <w:qFormat/>
    <w:rsid w:val="00EF04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qFormat/>
    <w:rsid w:val="00304D97"/>
    <w:rPr>
      <w:rFonts w:eastAsia="Calibri"/>
      <w:sz w:val="28"/>
      <w:szCs w:val="28"/>
      <w:lang w:eastAsia="en-US"/>
    </w:rPr>
  </w:style>
  <w:style w:type="paragraph" w:styleId="af3">
    <w:name w:val="annotation text"/>
    <w:basedOn w:val="a0"/>
    <w:link w:val="af4"/>
    <w:uiPriority w:val="99"/>
    <w:unhideWhenUsed/>
    <w:rsid w:val="008C71BD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8C71BD"/>
  </w:style>
  <w:style w:type="character" w:customStyle="1" w:styleId="a7">
    <w:name w:val="Нижний колонтитул Знак"/>
    <w:link w:val="a6"/>
    <w:uiPriority w:val="99"/>
    <w:rsid w:val="003076CA"/>
    <w:rPr>
      <w:sz w:val="24"/>
      <w:szCs w:val="24"/>
    </w:rPr>
  </w:style>
  <w:style w:type="paragraph" w:customStyle="1" w:styleId="24">
    <w:name w:val="Обычный2"/>
    <w:rsid w:val="00534D72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customStyle="1" w:styleId="af1">
    <w:name w:val="Абзац списка Знак"/>
    <w:link w:val="af0"/>
    <w:uiPriority w:val="34"/>
    <w:rsid w:val="0013051A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0"/>
    <w:unhideWhenUsed/>
    <w:rsid w:val="00EB51CA"/>
    <w:pPr>
      <w:spacing w:before="100" w:beforeAutospacing="1" w:after="100" w:afterAutospacing="1"/>
    </w:pPr>
  </w:style>
  <w:style w:type="paragraph" w:customStyle="1" w:styleId="ConsPlusNormal">
    <w:name w:val="ConsPlusNormal"/>
    <w:rsid w:val="00CA0A77"/>
    <w:pPr>
      <w:ind w:firstLine="709"/>
      <w:jc w:val="both"/>
    </w:pPr>
    <w:rPr>
      <w:rFonts w:ascii="Calibri" w:eastAsia="Calibri" w:hAnsi="Calibri" w:cs="Calibri"/>
      <w:sz w:val="22"/>
    </w:rPr>
  </w:style>
  <w:style w:type="paragraph" w:customStyle="1" w:styleId="a">
    <w:name w:val="список с точками"/>
    <w:basedOn w:val="a0"/>
    <w:rsid w:val="00D411D9"/>
    <w:pPr>
      <w:numPr>
        <w:numId w:val="2"/>
      </w:numPr>
      <w:spacing w:line="312" w:lineRule="auto"/>
      <w:jc w:val="both"/>
    </w:pPr>
  </w:style>
  <w:style w:type="paragraph" w:styleId="af6">
    <w:name w:val="Subtitle"/>
    <w:basedOn w:val="a0"/>
    <w:link w:val="af7"/>
    <w:uiPriority w:val="99"/>
    <w:qFormat/>
    <w:rsid w:val="005C46C7"/>
    <w:pPr>
      <w:widowControl w:val="0"/>
      <w:jc w:val="center"/>
    </w:pPr>
    <w:rPr>
      <w:szCs w:val="20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99"/>
    <w:rsid w:val="005C46C7"/>
    <w:rPr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-ru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news.ru/" TargetMode="External"/><Relationship Id="rId17" Type="http://schemas.openxmlformats.org/officeDocument/2006/relationships/hyperlink" Target="http://nwi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kt-peterburg-acbit-2014.ciseventsgroup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b.nlr.ru/edoc/" TargetMode="External"/><Relationship Id="rId10" Type="http://schemas.openxmlformats.org/officeDocument/2006/relationships/hyperlink" Target="http://www.nwapa.sp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suslugi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7919-5FCA-481A-BB57-D5913A7C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6185</Words>
  <Characters>45187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ГОСУДАРСТВЕННОЙ СЛУЖБЫ</vt:lpstr>
    </vt:vector>
  </TitlesOfParts>
  <Company>ivc</Company>
  <LinksUpToDate>false</LinksUpToDate>
  <CharactersWithSpaces>51270</CharactersWithSpaces>
  <SharedDoc>false</SharedDoc>
  <HLinks>
    <vt:vector size="60" baseType="variant"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3670120</vt:i4>
      </vt:variant>
      <vt:variant>
        <vt:i4>24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3670120</vt:i4>
      </vt:variant>
      <vt:variant>
        <vt:i4>18</vt:i4>
      </vt:variant>
      <vt:variant>
        <vt:i4>0</vt:i4>
      </vt:variant>
      <vt:variant>
        <vt:i4>5</vt:i4>
      </vt:variant>
      <vt:variant>
        <vt:lpwstr>http://freeref.ru/wievjob.php?id=430505</vt:lpwstr>
      </vt:variant>
      <vt:variant>
        <vt:lpwstr/>
      </vt:variant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http://kikg.ifmo.ru/index.php?page=learning</vt:lpwstr>
      </vt:variant>
      <vt:variant>
        <vt:lpwstr/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http://sbiblio.com/</vt:lpwstr>
      </vt:variant>
      <vt:variant>
        <vt:lpwstr/>
      </vt:variant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http://moodle.spb.ru/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ГОСУДАРСТВЕННОЙ СЛУЖБЫ</dc:title>
  <dc:creator>User</dc:creator>
  <cp:lastModifiedBy>shubinaiv</cp:lastModifiedBy>
  <cp:revision>6</cp:revision>
  <cp:lastPrinted>2011-11-09T18:19:00Z</cp:lastPrinted>
  <dcterms:created xsi:type="dcterms:W3CDTF">2017-10-16T08:29:00Z</dcterms:created>
  <dcterms:modified xsi:type="dcterms:W3CDTF">2018-01-31T15:29:00Z</dcterms:modified>
</cp:coreProperties>
</file>