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7D" w:rsidRPr="008814DE" w:rsidRDefault="00C61C28" w:rsidP="008814DE">
      <w:pPr>
        <w:widowControl w:val="0"/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 xml:space="preserve">Приложение 7 </w:t>
      </w:r>
      <w:r w:rsidR="00F609DE" w:rsidRPr="008814DE">
        <w:rPr>
          <w:rFonts w:ascii="Times New Roman" w:hAnsi="Times New Roman" w:cs="Times New Roman"/>
          <w:b/>
          <w:sz w:val="24"/>
          <w:szCs w:val="24"/>
        </w:rPr>
        <w:t>ОП</w:t>
      </w:r>
      <w:r w:rsidRPr="00881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C597D" w:rsidRPr="008814DE" w:rsidRDefault="00C61C28" w:rsidP="008814DE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C597D" w:rsidRPr="008814DE" w:rsidRDefault="00C61C28" w:rsidP="008814DE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C597D" w:rsidRPr="008814DE" w:rsidRDefault="00CC597D" w:rsidP="008814DE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Pr="008814DE">
        <w:rPr>
          <w:rFonts w:ascii="Times New Roman" w:hAnsi="Times New Roman" w:cs="Times New Roman"/>
          <w:b/>
          <w:sz w:val="24"/>
          <w:szCs w:val="24"/>
        </w:rPr>
        <w:t xml:space="preserve"> - филиал </w:t>
      </w:r>
      <w:proofErr w:type="spellStart"/>
      <w:r w:rsidRPr="008814DE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CC597D" w:rsidRPr="008814DE" w:rsidRDefault="00CC597D" w:rsidP="008814DE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4A0"/>
      </w:tblPr>
      <w:tblGrid>
        <w:gridCol w:w="5070"/>
        <w:gridCol w:w="4677"/>
      </w:tblGrid>
      <w:tr w:rsidR="00CC597D" w:rsidRPr="008814DE">
        <w:trPr>
          <w:trHeight w:val="2430"/>
        </w:trPr>
        <w:tc>
          <w:tcPr>
            <w:tcW w:w="5070" w:type="dxa"/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597D" w:rsidRPr="008814DE" w:rsidRDefault="00C61C28" w:rsidP="008814DE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C597D" w:rsidRPr="008814DE" w:rsidRDefault="00C61C28" w:rsidP="008814DE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новой редакции</w:t>
            </w:r>
          </w:p>
          <w:p w:rsidR="00CC597D" w:rsidRPr="008814DE" w:rsidRDefault="00C61C28" w:rsidP="008814DE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8814D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C61C28" w:rsidRPr="008814DE" w:rsidRDefault="00C61C28" w:rsidP="008814DE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Протокол от «18» июня 2020 г. №3</w:t>
            </w:r>
          </w:p>
          <w:p w:rsidR="00CC597D" w:rsidRPr="008814DE" w:rsidRDefault="00CC597D" w:rsidP="008814DE">
            <w:pPr>
              <w:widowControl w:val="0"/>
              <w:overflowPunct w:val="0"/>
              <w:autoSpaceDE w:val="0"/>
              <w:autoSpaceDN w:val="0"/>
              <w:ind w:left="708"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C597D" w:rsidRPr="008814DE" w:rsidRDefault="00CC597D" w:rsidP="008814DE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97D" w:rsidRPr="008814DE" w:rsidRDefault="00CC597D" w:rsidP="008814DE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C13646" w:rsidRPr="008814DE" w:rsidRDefault="00C13646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.В.07 </w:t>
      </w:r>
      <w:r w:rsidRPr="008814DE">
        <w:rPr>
          <w:rFonts w:ascii="Times New Roman" w:hAnsi="Times New Roman" w:cs="Times New Roman"/>
          <w:sz w:val="24"/>
          <w:szCs w:val="24"/>
        </w:rPr>
        <w:t>Муниципальное право</w:t>
      </w:r>
    </w:p>
    <w:p w:rsidR="00F609DE" w:rsidRPr="008814DE" w:rsidRDefault="00F609DE" w:rsidP="008814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(код, наименование направления подготовки/специальности) </w:t>
      </w: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Юридическая</w:t>
      </w:r>
      <w:proofErr w:type="spellEnd"/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деятельность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i/>
          <w:sz w:val="24"/>
          <w:szCs w:val="24"/>
          <w:lang w:eastAsia="ru-RU"/>
        </w:rPr>
        <w:t>(профиль)</w:t>
      </w: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бакалавр</w:t>
      </w:r>
      <w:proofErr w:type="spell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i/>
          <w:sz w:val="24"/>
          <w:szCs w:val="24"/>
          <w:lang w:eastAsia="ru-RU"/>
        </w:rPr>
        <w:t>(квалификация)</w:t>
      </w: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  <w:proofErr w:type="spellEnd"/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/ </w:t>
      </w:r>
      <w:proofErr w:type="spellStart"/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очно-заочная</w:t>
      </w:r>
      <w:proofErr w:type="spellEnd"/>
      <w:r w:rsidRPr="008814DE">
        <w:rPr>
          <w:rFonts w:ascii="Times New Roman" w:hAnsi="Times New Roman" w:cs="Times New Roman"/>
          <w:sz w:val="24"/>
          <w:szCs w:val="24"/>
          <w:u w:val="single"/>
          <w:lang w:eastAsia="ru-RU"/>
        </w:rPr>
        <w:t>/заочная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i/>
          <w:sz w:val="24"/>
          <w:szCs w:val="24"/>
          <w:lang w:eastAsia="ru-RU"/>
        </w:rPr>
        <w:t>(форм</w:t>
      </w:r>
      <w:proofErr w:type="gramStart"/>
      <w:r w:rsidRPr="008814DE">
        <w:rPr>
          <w:rFonts w:ascii="Times New Roman" w:hAnsi="Times New Roman" w:cs="Times New Roman"/>
          <w:i/>
          <w:sz w:val="24"/>
          <w:szCs w:val="24"/>
          <w:lang w:eastAsia="ru-RU"/>
        </w:rPr>
        <w:t>а(</w:t>
      </w:r>
      <w:proofErr w:type="gramEnd"/>
      <w:r w:rsidRPr="008814DE">
        <w:rPr>
          <w:rFonts w:ascii="Times New Roman" w:hAnsi="Times New Roman" w:cs="Times New Roman"/>
          <w:i/>
          <w:sz w:val="24"/>
          <w:szCs w:val="24"/>
          <w:lang w:eastAsia="ru-RU"/>
        </w:rPr>
        <w:t>формы)  обучения)</w:t>
      </w: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Год набора 2020</w:t>
      </w:r>
    </w:p>
    <w:p w:rsidR="00CC597D" w:rsidRPr="008814DE" w:rsidRDefault="00CC597D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F609DE" w:rsidRPr="008814DE">
        <w:rPr>
          <w:rFonts w:ascii="Times New Roman" w:hAnsi="Times New Roman" w:cs="Times New Roman"/>
          <w:sz w:val="24"/>
          <w:szCs w:val="24"/>
        </w:rPr>
        <w:t>2020</w:t>
      </w:r>
      <w:r w:rsidRPr="008814DE">
        <w:rPr>
          <w:rFonts w:ascii="Times New Roman" w:hAnsi="Times New Roman" w:cs="Times New Roman"/>
          <w:sz w:val="24"/>
          <w:szCs w:val="24"/>
        </w:rPr>
        <w:t xml:space="preserve"> г.</w:t>
      </w:r>
      <w:r w:rsidRPr="008814DE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CC597D" w:rsidRPr="008814DE" w:rsidRDefault="00CC597D" w:rsidP="008814DE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8814D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spellStart"/>
      <w:proofErr w:type="gramEnd"/>
      <w:r w:rsidRPr="008814D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8814D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)–составитель(и):</w:t>
      </w:r>
    </w:p>
    <w:p w:rsidR="00CC597D" w:rsidRPr="008814DE" w:rsidRDefault="00CC597D" w:rsidP="008814DE">
      <w:pPr>
        <w:widowControl w:val="0"/>
        <w:tabs>
          <w:tab w:val="center" w:pos="2700"/>
          <w:tab w:val="center" w:pos="5940"/>
          <w:tab w:val="center" w:pos="8280"/>
        </w:tabs>
        <w:ind w:right="-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_к.ю.н</w:t>
      </w:r>
      <w:proofErr w:type="spell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 Антонов Я.В.</w:t>
      </w:r>
    </w:p>
    <w:p w:rsidR="00CC597D" w:rsidRPr="008814DE" w:rsidRDefault="00CC597D" w:rsidP="008814DE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proofErr w:type="spellStart"/>
      <w:r w:rsidRPr="008814DE">
        <w:rPr>
          <w:rFonts w:ascii="Times New Roman" w:hAnsi="Times New Roman" w:cs="Times New Roman"/>
          <w:sz w:val="24"/>
          <w:szCs w:val="24"/>
          <w:u w:val="single"/>
        </w:rPr>
        <w:t>к.ю.н</w:t>
      </w:r>
      <w:proofErr w:type="spellEnd"/>
      <w:r w:rsidRPr="008814DE">
        <w:rPr>
          <w:rFonts w:ascii="Times New Roman" w:hAnsi="Times New Roman" w:cs="Times New Roman"/>
          <w:sz w:val="24"/>
          <w:szCs w:val="24"/>
          <w:u w:val="single"/>
        </w:rPr>
        <w:t xml:space="preserve">., доцент </w:t>
      </w:r>
      <w:proofErr w:type="spellStart"/>
      <w:r w:rsidRPr="008814DE">
        <w:rPr>
          <w:rFonts w:ascii="Times New Roman" w:hAnsi="Times New Roman" w:cs="Times New Roman"/>
          <w:sz w:val="24"/>
          <w:szCs w:val="24"/>
          <w:u w:val="single"/>
        </w:rPr>
        <w:t>Трегубов</w:t>
      </w:r>
      <w:proofErr w:type="spellEnd"/>
      <w:r w:rsidRPr="008814DE">
        <w:rPr>
          <w:rFonts w:ascii="Times New Roman" w:hAnsi="Times New Roman" w:cs="Times New Roman"/>
          <w:sz w:val="24"/>
          <w:szCs w:val="24"/>
          <w:u w:val="single"/>
        </w:rPr>
        <w:t xml:space="preserve"> М.В.</w:t>
      </w:r>
    </w:p>
    <w:p w:rsidR="00CC597D" w:rsidRPr="008814DE" w:rsidRDefault="00CC597D" w:rsidP="008814DE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C597D" w:rsidP="008814DE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CC597D" w:rsidRPr="008814D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C597D" w:rsidRPr="008814DE" w:rsidRDefault="00CC597D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48" w:type="dxa"/>
        <w:tblInd w:w="-108" w:type="dxa"/>
        <w:tblLook w:val="04A0"/>
      </w:tblPr>
      <w:tblGrid>
        <w:gridCol w:w="648"/>
      </w:tblGrid>
      <w:tr w:rsidR="00CC597D" w:rsidRPr="008814DE">
        <w:tc>
          <w:tcPr>
            <w:tcW w:w="648" w:type="dxa"/>
          </w:tcPr>
          <w:p w:rsidR="00CC597D" w:rsidRPr="008814DE" w:rsidRDefault="00CC597D" w:rsidP="008814D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7D" w:rsidRPr="008814DE">
        <w:tc>
          <w:tcPr>
            <w:tcW w:w="648" w:type="dxa"/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7D" w:rsidRPr="008814DE">
        <w:tc>
          <w:tcPr>
            <w:tcW w:w="648" w:type="dxa"/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7D" w:rsidRPr="008814DE">
        <w:tc>
          <w:tcPr>
            <w:tcW w:w="648" w:type="dxa"/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7D" w:rsidRPr="008814DE">
        <w:tc>
          <w:tcPr>
            <w:tcW w:w="648" w:type="dxa"/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7D" w:rsidRPr="008814DE">
        <w:tc>
          <w:tcPr>
            <w:tcW w:w="648" w:type="dxa"/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</w:rPr>
        <w:br w:type="page"/>
      </w:r>
    </w:p>
    <w:p w:rsidR="00CC597D" w:rsidRPr="008814DE" w:rsidRDefault="00C61C28" w:rsidP="008814DE">
      <w:pPr>
        <w:pStyle w:val="3"/>
        <w:widowControl w:val="0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881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814DE">
        <w:rPr>
          <w:rFonts w:ascii="Times New Roman" w:hAnsi="Times New Roman" w:cs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F609DE" w:rsidRPr="008814DE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CC597D" w:rsidRPr="008814DE" w:rsidRDefault="00C61C28" w:rsidP="008814DE">
      <w:pPr>
        <w:pStyle w:val="3"/>
        <w:widowControl w:val="0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</w:rPr>
        <w:t>Дисциплина Б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>.В.07 «</w:t>
      </w:r>
      <w:r w:rsidRPr="008814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право</w:t>
      </w:r>
      <w:r w:rsidRPr="008814DE">
        <w:rPr>
          <w:rFonts w:ascii="Times New Roman" w:hAnsi="Times New Roman" w:cs="Times New Roman"/>
          <w:sz w:val="24"/>
          <w:szCs w:val="24"/>
        </w:rPr>
        <w:t>» обеспечивает овладение следующими компетенциями: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418"/>
        <w:gridCol w:w="2977"/>
        <w:gridCol w:w="1417"/>
        <w:gridCol w:w="3651"/>
      </w:tblGrid>
      <w:tr w:rsidR="00CC597D" w:rsidRPr="008814DE" w:rsidTr="005718CE">
        <w:tc>
          <w:tcPr>
            <w:tcW w:w="1418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651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C597D" w:rsidRPr="008814DE" w:rsidTr="005718CE">
        <w:tc>
          <w:tcPr>
            <w:tcW w:w="1418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ПК-4.1</w:t>
            </w:r>
          </w:p>
        </w:tc>
        <w:tc>
          <w:tcPr>
            <w:tcW w:w="3651" w:type="dxa"/>
          </w:tcPr>
          <w:p w:rsidR="00CC597D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</w:t>
            </w:r>
            <w:r w:rsidR="00C61C28"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ринимать своевременные решения и совершать действия в точном соответствии с законодательством Российской Федерации на основе уважения права</w:t>
            </w:r>
          </w:p>
        </w:tc>
      </w:tr>
    </w:tbl>
    <w:p w:rsidR="00CC597D" w:rsidRPr="008814DE" w:rsidRDefault="00C61C28" w:rsidP="008814DE">
      <w:pPr>
        <w:pStyle w:val="3"/>
        <w:widowControl w:val="0"/>
        <w:numPr>
          <w:ilvl w:val="1"/>
          <w:numId w:val="2"/>
        </w:numPr>
        <w:ind w:left="0"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8814D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bookmarkEnd w:id="0"/>
      <w:bookmarkEnd w:id="1"/>
      <w:r w:rsidRPr="008814DE">
        <w:rPr>
          <w:rFonts w:ascii="Times New Roman" w:hAnsi="Times New Roman" w:cs="Times New Roman"/>
          <w:spacing w:val="-20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ae"/>
        <w:tblpPr w:leftFromText="180" w:rightFromText="180" w:vertAnchor="text" w:horzAnchor="margin" w:tblpY="104"/>
        <w:tblW w:w="0" w:type="auto"/>
        <w:tblLook w:val="04A0"/>
      </w:tblPr>
      <w:tblGrid>
        <w:gridCol w:w="1526"/>
        <w:gridCol w:w="7938"/>
      </w:tblGrid>
      <w:tr w:rsidR="005718CE" w:rsidRPr="008814DE" w:rsidTr="005718CE">
        <w:tc>
          <w:tcPr>
            <w:tcW w:w="1526" w:type="dxa"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718CE" w:rsidRPr="008814DE" w:rsidTr="005718CE">
        <w:trPr>
          <w:trHeight w:val="270"/>
        </w:trPr>
        <w:tc>
          <w:tcPr>
            <w:tcW w:w="1526" w:type="dxa"/>
            <w:vMerge w:val="restart"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7938" w:type="dxa"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</w:t>
            </w: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особенности правового регулирования местного самоуправления в России</w:t>
            </w:r>
          </w:p>
        </w:tc>
      </w:tr>
      <w:tr w:rsidR="005718CE" w:rsidRPr="008814DE" w:rsidTr="005718CE">
        <w:trPr>
          <w:trHeight w:val="561"/>
        </w:trPr>
        <w:tc>
          <w:tcPr>
            <w:tcW w:w="1526" w:type="dxa"/>
            <w:vMerge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</w:t>
            </w: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: осуществлять правовую экспертизу муниципальных правовых актов, давать квалифицированные юридические заключения и консультации</w:t>
            </w:r>
          </w:p>
        </w:tc>
      </w:tr>
      <w:tr w:rsidR="005718CE" w:rsidRPr="008814DE" w:rsidTr="005718CE">
        <w:trPr>
          <w:trHeight w:val="450"/>
        </w:trPr>
        <w:tc>
          <w:tcPr>
            <w:tcW w:w="1526" w:type="dxa"/>
            <w:vMerge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</w:tcPr>
          <w:p w:rsidR="005718CE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</w:t>
            </w: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работа с конституционно-правовыми, </w:t>
            </w:r>
            <w:proofErr w:type="spellStart"/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муниципально-правовыми</w:t>
            </w:r>
            <w:proofErr w:type="spellEnd"/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и административно-правовыми актами</w:t>
            </w:r>
          </w:p>
        </w:tc>
      </w:tr>
    </w:tbl>
    <w:p w:rsidR="00CC597D" w:rsidRPr="008814DE" w:rsidRDefault="00CC597D" w:rsidP="008814DE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C597D" w:rsidRPr="008814DE" w:rsidRDefault="00C61C28" w:rsidP="008814DE">
      <w:pPr>
        <w:pStyle w:val="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299967374"/>
      <w:bookmarkStart w:id="3" w:name="_Toc308030186"/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</w:t>
      </w:r>
      <w:r w:rsidR="00F609DE"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ОП</w:t>
      </w: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CC597D" w:rsidRPr="008814DE" w:rsidRDefault="00C61C28" w:rsidP="008814DE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Объем составляет </w:t>
      </w:r>
      <w:r w:rsidR="005718CE">
        <w:rPr>
          <w:rFonts w:ascii="Times New Roman" w:hAnsi="Times New Roman" w:cs="Times New Roman"/>
          <w:color w:val="000000"/>
          <w:sz w:val="24"/>
          <w:szCs w:val="24"/>
        </w:rPr>
        <w:t xml:space="preserve">4 зачетные единицы 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Pr="008814DE">
        <w:rPr>
          <w:rFonts w:ascii="Times New Roman" w:hAnsi="Times New Roman" w:cs="Times New Roman"/>
          <w:snapToGrid w:val="0"/>
          <w:sz w:val="24"/>
          <w:szCs w:val="24"/>
        </w:rPr>
        <w:t xml:space="preserve"> академических час</w:t>
      </w:r>
      <w:r w:rsidR="005718C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8814DE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108 астрономических часов.</w:t>
      </w:r>
    </w:p>
    <w:p w:rsidR="00CC597D" w:rsidRPr="008814DE" w:rsidRDefault="00C61C28" w:rsidP="008814DE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Дисциплина может быть реализована с применением дистанционных образовательных техноло</w:t>
      </w:r>
      <w:bookmarkStart w:id="4" w:name="_GoBack"/>
      <w:bookmarkEnd w:id="4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гий.</w:t>
      </w:r>
      <w:r w:rsidR="00F609DE"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DE">
        <w:rPr>
          <w:rFonts w:ascii="Times New Roman" w:hAnsi="Times New Roman" w:cs="Times New Roman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9" w:tgtFrame="https://outlook.office.com/mail/inbox/id/_blank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https://sziu-de.ranepa.ru/</w:t>
        </w:r>
      </w:hyperlink>
      <w:r w:rsidRPr="008814DE">
        <w:rPr>
          <w:rFonts w:ascii="Times New Roman" w:hAnsi="Times New Roman" w:cs="Times New Roman"/>
          <w:sz w:val="24"/>
          <w:szCs w:val="24"/>
        </w:rPr>
        <w:t>. Пароль и логин к личному кабинету / профилю предоставляется студенту в деканате.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8"/>
        <w:gridCol w:w="4820"/>
      </w:tblGrid>
      <w:tr w:rsidR="00CC597D" w:rsidRPr="008814DE" w:rsidTr="005718CE">
        <w:trPr>
          <w:trHeight w:val="23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Трудоемкость (в акад</w:t>
            </w:r>
            <w:proofErr w:type="gramStart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асах)очная/</w:t>
            </w:r>
            <w:proofErr w:type="spellStart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/ заочная формы обучения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54/40/128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16/12/12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38/28/16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54/68/107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36/36/9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Виды текущего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</w:p>
        </w:tc>
      </w:tr>
      <w:tr w:rsidR="00CC597D" w:rsidRPr="008814DE" w:rsidTr="005718CE">
        <w:trPr>
          <w:trHeight w:val="13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97D" w:rsidRPr="008814DE" w:rsidRDefault="00C61C28" w:rsidP="008814DE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CC597D" w:rsidRPr="008814DE" w:rsidRDefault="00CC597D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F609DE" w:rsidRPr="008814DE">
        <w:rPr>
          <w:rFonts w:ascii="Times New Roman" w:hAnsi="Times New Roman" w:cs="Times New Roman"/>
          <w:b/>
          <w:sz w:val="24"/>
          <w:szCs w:val="24"/>
        </w:rPr>
        <w:t>ОП</w:t>
      </w:r>
      <w:r w:rsidRPr="00881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5" w:name="_Toc299967376"/>
      <w:bookmarkStart w:id="6" w:name="_Toc308030187"/>
      <w:r w:rsidRPr="008814DE">
        <w:rPr>
          <w:rFonts w:ascii="Times New Roman" w:hAnsi="Times New Roman" w:cs="Times New Roman"/>
          <w:sz w:val="24"/>
          <w:szCs w:val="24"/>
        </w:rPr>
        <w:t>Дисциплина «</w:t>
      </w:r>
      <w:r w:rsidRPr="008814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право</w:t>
      </w:r>
      <w:r w:rsidRPr="008814DE">
        <w:rPr>
          <w:rFonts w:ascii="Times New Roman" w:hAnsi="Times New Roman" w:cs="Times New Roman"/>
          <w:sz w:val="24"/>
          <w:szCs w:val="24"/>
        </w:rPr>
        <w:t xml:space="preserve">» Б1.В.07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включена в число обязательных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дисциплин вариативной части ОП ВО</w:t>
      </w:r>
      <w:r w:rsidRPr="008814DE">
        <w:rPr>
          <w:rFonts w:ascii="Times New Roman" w:hAnsi="Times New Roman" w:cs="Times New Roman"/>
          <w:sz w:val="24"/>
          <w:szCs w:val="24"/>
        </w:rPr>
        <w:t xml:space="preserve"> учебного плана направления 400301 «Юриспруденция», читается в 3 семестре по очной форме обучения, в 4 семестре по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форме обучения,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>в 4 и 5 семестрах по заочной</w:t>
      </w:r>
      <w:r w:rsidR="005718CE">
        <w:rPr>
          <w:rFonts w:ascii="Times New Roman" w:hAnsi="Times New Roman" w:cs="Times New Roman"/>
          <w:sz w:val="24"/>
          <w:szCs w:val="24"/>
        </w:rPr>
        <w:t xml:space="preserve"> </w:t>
      </w:r>
      <w:r w:rsidRPr="008814DE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при изучении данной дисциплины </w:t>
      </w:r>
      <w:proofErr w:type="gram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опираться на знания и умения</w:t>
      </w:r>
      <w:r w:rsidRPr="00881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в ходе предшествующего знакомства с дисциплинами: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«Теория государства и права», «История политических и правовых учений», «Конституционное право России», «Административное право» «Гражданское право», «Уголовное право». </w:t>
      </w:r>
    </w:p>
    <w:p w:rsidR="00CC597D" w:rsidRPr="008814DE" w:rsidRDefault="00CC597D" w:rsidP="008814DE">
      <w:pPr>
        <w:widowControl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C597D" w:rsidRPr="008814DE" w:rsidRDefault="00C61C28" w:rsidP="008814DE">
      <w:pPr>
        <w:pStyle w:val="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CC597D" w:rsidRPr="008814DE" w:rsidRDefault="00C61C28" w:rsidP="008814DE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543"/>
        <w:gridCol w:w="709"/>
        <w:gridCol w:w="567"/>
        <w:gridCol w:w="578"/>
        <w:gridCol w:w="698"/>
        <w:gridCol w:w="826"/>
        <w:gridCol w:w="591"/>
        <w:gridCol w:w="1628"/>
      </w:tblGrid>
      <w:tr w:rsidR="00CC597D" w:rsidRPr="008814DE" w:rsidTr="00F609DE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контроля успеваемости*, промежуточной аттестации** 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F609DE"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59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 *</w:t>
            </w:r>
          </w:p>
        </w:tc>
        <w:tc>
          <w:tcPr>
            <w:tcW w:w="59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местного самоуправления. О правовой природе местного самоуправления и его месте в системе публичной власти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истории правового регулирования местного управления и самоуправления в России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Правовая основа организации и осуществления местного самоуправления в Российской Федерации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принципы и функции местного самоуправления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Общие принципы территориальной организации местного самоуправления и их конкретизация в региональном законодательстве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3E490B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Формы непосредственного осуществления населением местного самоуправления и формы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Органы местного самоуправления (муниципальные органы): понятие и система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Правовой статус выборных лиц местного самоуправления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Муниципальная служба и муниципальные служащие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Правовые предпосылки и организационные формы межмуниципального сотрудничества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Компетенция местного самоуправления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</w:t>
            </w: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Права муниципального образования и </w:t>
            </w: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его органов в области формирования материальных ресурсов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13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и использования финансовых ресурсов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Понятие, система и виды гарантий местного самоуправления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 зарубежном опыте местного самоуправления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7D" w:rsidRPr="008814DE" w:rsidRDefault="00C61C28" w:rsidP="003E490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CC597D" w:rsidRPr="008814DE" w:rsidTr="00F609DE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38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CC597D" w:rsidRPr="008814DE" w:rsidRDefault="00C61C28" w:rsidP="008814DE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4DE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Pr="008814DE">
        <w:rPr>
          <w:rFonts w:ascii="Times New Roman" w:hAnsi="Times New Roman" w:cs="Times New Roman"/>
          <w:b/>
          <w:sz w:val="24"/>
          <w:szCs w:val="24"/>
        </w:rPr>
        <w:t xml:space="preserve"> форма обучения</w:t>
      </w:r>
    </w:p>
    <w:tbl>
      <w:tblPr>
        <w:tblW w:w="98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"/>
        <w:gridCol w:w="3543"/>
        <w:gridCol w:w="684"/>
        <w:gridCol w:w="592"/>
        <w:gridCol w:w="603"/>
        <w:gridCol w:w="626"/>
        <w:gridCol w:w="756"/>
        <w:gridCol w:w="850"/>
        <w:gridCol w:w="1512"/>
      </w:tblGrid>
      <w:tr w:rsidR="005E10E8" w:rsidRPr="008814DE" w:rsidTr="005E10E8">
        <w:trPr>
          <w:trHeight w:val="80"/>
          <w:jc w:val="center"/>
        </w:trPr>
        <w:tc>
          <w:tcPr>
            <w:tcW w:w="66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5E10E8" w:rsidRPr="008814DE" w:rsidRDefault="005E10E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5E10E8" w:rsidRPr="008814DE" w:rsidRDefault="005E10E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51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контроля успеваемости, промежуточной аттестации* </w:t>
            </w:r>
          </w:p>
        </w:tc>
      </w:tr>
      <w:tr w:rsidR="005E10E8" w:rsidRPr="008814DE" w:rsidTr="005E10E8">
        <w:trPr>
          <w:trHeight w:val="1140"/>
          <w:jc w:val="center"/>
        </w:trPr>
        <w:tc>
          <w:tcPr>
            <w:tcW w:w="66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5E10E8" w:rsidRPr="008814DE" w:rsidRDefault="005E10E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5718C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5718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5E10E8" w:rsidRPr="008814DE" w:rsidTr="005E10E8">
        <w:trPr>
          <w:trHeight w:val="80"/>
          <w:jc w:val="center"/>
        </w:trPr>
        <w:tc>
          <w:tcPr>
            <w:tcW w:w="6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 *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E8" w:rsidRPr="008814DE" w:rsidRDefault="005E10E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местного самоуправления. О правовой природе местного самоуправления и его месте в системе публичной власти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истории правового регулирования местного управления и самоуправления в России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Правовая основа организации и осуществления местного самоуправления в Российской Федерации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принципы и функции местного самоуправления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Общие принципы территориальной организации местного самоуправления и их конкретизация в региональном законодательстве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Формы непосредственного осуществления населением местного самоуправления и формы участия граждан в осуществлении местного самоуправления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Органы местного самоуправления (муниципальные органы): понятие и система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Правовой статус выборных лиц местного самоуправления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Муниципальная служба и муниципальные служащие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Правовые предпосылки и организационные формы </w:t>
            </w: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межмуниципального сотрудничества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11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Компетенция местного самоуправления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материальных ресурсов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и использования финансовых ресурсов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Понятие, система и виды гарантий  местного </w:t>
            </w:r>
            <w:proofErr w:type="spellStart"/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амоуправления</w:t>
            </w:r>
            <w:proofErr w:type="spellEnd"/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 зарубежном опыте местного самоуправления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420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420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68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5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68</w:t>
            </w:r>
          </w:p>
        </w:tc>
        <w:tc>
          <w:tcPr>
            <w:tcW w:w="15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CC597D" w:rsidRPr="008814DE" w:rsidRDefault="00C61C28" w:rsidP="008814DE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543"/>
        <w:gridCol w:w="567"/>
        <w:gridCol w:w="709"/>
        <w:gridCol w:w="578"/>
        <w:gridCol w:w="698"/>
        <w:gridCol w:w="709"/>
        <w:gridCol w:w="708"/>
        <w:gridCol w:w="1628"/>
      </w:tblGrid>
      <w:tr w:rsidR="00CC597D" w:rsidRPr="008814DE" w:rsidTr="005E10E8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контроля успеваемости, промежуточной аттестации 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CC597D" w:rsidRPr="008814DE" w:rsidRDefault="00C61C28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 *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местного самоуправления. О правовой природе местного самоуправления и его месте в системе публичной власти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истории правового регулирования местного управления и самоуправления в России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Правовая основа организации и осуществления местного самоуправления в Российской Федерации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принципы и функции местного самоуправления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Общие принципы территориальной организации местного самоуправления и их конкретизация в региональном законодательстве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3E490B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49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1407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Формы непосредственного осуществления населением местного самоуправления и формы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Органы местного самоуправления (муниципальные органы): понятие и система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Правовой статус выборных лиц местного самоуправления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Муниципальная служба и муниципальные служащие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Правовые предпосылки и организационные формы межмуниципального сотрудничества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Компетенция местного самоуправления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материальных ресурсов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и использования финансовых ресурсов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Понятие, система и виды гарантий местного самоуправления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 зарубежном опыте местного самоуправления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CC597D" w:rsidRPr="008814DE" w:rsidTr="005E10E8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61C28" w:rsidP="008814D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107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7D" w:rsidRPr="008814DE" w:rsidRDefault="00CC597D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CC597D" w:rsidRPr="008814DE" w:rsidRDefault="00C61C28" w:rsidP="008814DE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CC597D" w:rsidRPr="008814DE" w:rsidRDefault="00C61C28" w:rsidP="008814DE">
      <w:pPr>
        <w:widowControl w:val="0"/>
        <w:ind w:firstLine="39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814DE">
        <w:rPr>
          <w:rFonts w:ascii="Times New Roman" w:hAnsi="Times New Roman" w:cs="Times New Roman"/>
          <w:sz w:val="24"/>
          <w:szCs w:val="24"/>
        </w:rPr>
        <w:t>в объем не включается</w:t>
      </w:r>
    </w:p>
    <w:p w:rsidR="00CC597D" w:rsidRPr="008814DE" w:rsidRDefault="00C61C28" w:rsidP="008814DE">
      <w:pPr>
        <w:widowControl w:val="0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Применяемые на занятиях формы интерактивной работы:</w:t>
      </w:r>
    </w:p>
    <w:p w:rsidR="00CC597D" w:rsidRPr="008814DE" w:rsidRDefault="00C61C28" w:rsidP="008814DE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презентации в MS </w:t>
      </w: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, - использование видеофильмов, </w:t>
      </w:r>
    </w:p>
    <w:p w:rsidR="00CC597D" w:rsidRPr="008814DE" w:rsidRDefault="00C61C28" w:rsidP="008814DE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- круглый стол, - дискуссия, - дебаты, </w:t>
      </w:r>
    </w:p>
    <w:p w:rsidR="00CC597D" w:rsidRPr="008814DE" w:rsidRDefault="00C61C28" w:rsidP="008814DE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- мозговой штурм (</w:t>
      </w:r>
      <w:proofErr w:type="spell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брейнсторм</w:t>
      </w:r>
      <w:proofErr w:type="spell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, мозговая атака), </w:t>
      </w:r>
    </w:p>
    <w:p w:rsidR="00CC597D" w:rsidRPr="008814DE" w:rsidRDefault="00C61C28" w:rsidP="008814DE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- анализ конкретных правовых ситуаций, - ситуационный правовой анализ.</w:t>
      </w:r>
    </w:p>
    <w:p w:rsidR="00CC597D" w:rsidRPr="008814DE" w:rsidRDefault="00CC597D" w:rsidP="008814DE">
      <w:pPr>
        <w:pStyle w:val="3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p w:rsidR="00CC597D" w:rsidRPr="008814DE" w:rsidRDefault="00C61C28" w:rsidP="008814DE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Понятие местного самоуправления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Понятие местного самоуправления в действующем российском законодательстве и Европейской хартии местного самоуправления: сходство и различие. Субъекты права местного самоуправления. Население как основной субъект права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конституционно-правовой природе местного самоуправления. Местное самоуправление в системе публичной власти. Местное самоуправление как основа конституционного строя и форма народовластия. Подзаконный характер власти местного самоуправления.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теории местного самоуправления. О теоретических предпосылках организации местного самоуправления в России в современный период. Преимущества организации местной власти на принципах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Из истории правового регулирования местного управления и самоуправления в России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местного управления в эпоху Московского государства. Реформы Петра I в области местного управления. Акты, принятые в период правления Екатерины II и их значение для организации местного 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Пореформенный этап (1861–1890 гг.). «Общее положение о крестьянах, вышедших из крепостной зависимости»: законодательное закрепление устройства сельских обществ и волостей, их общественного управления. «Положение о губернских и уездных земских учреждениях» 1864 г.: территориальная организация земских учреждений, их виды, структура, порядок формирования, функции и полномочия, источники денежных средств, особенности деятельности. «</w:t>
      </w:r>
      <w:proofErr w:type="spell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Городовое</w:t>
      </w:r>
      <w:proofErr w:type="spell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Положение» 1870 г.: городское избирательное собрание, городская дума, городская управа. Порядок их формирования, функции,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полномочия. Этап контрреформ (после 1890 г.). «Положение о губернских и уездных земских учреждениях» 1890 года, «</w:t>
      </w:r>
      <w:proofErr w:type="spell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Городовое</w:t>
      </w:r>
      <w:proofErr w:type="spell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положение» 1892 г.: изменения в избирательной системе, усиление государственного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деятельностью земских учреждений и учреждений городского общественного управления.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Акты Временного правительства в сфере местного управления: об устройстве волостного земства, о реформе земского избирательного права, о введении земских учреждений в тех частях России, которые их не имели, и другие.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Конституции РСФСР (1918, 1825, 1937 гг.) и Конституции СССР (1924, 1936 гг.) об организации советской власти на местах. Принципы полновластия Советов и демократического централизма, их выражение в Конституции СССР 1977 г. и Конституции РСФСР 1978 г. Советы народных депутатов как единая система органов государственной власти.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Закон СССР от 9 апреля 1990 г. «Об общих началах местного </w:t>
      </w:r>
      <w:proofErr w:type="spellStart"/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само-управления</w:t>
      </w:r>
      <w:proofErr w:type="spellEnd"/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местного хозяйства в СССР». Изменения и дополнения Конституции РСФСР 1978 г. в части организации местного самоуправления. Закон РСФСР от 6 июля 1991 г. «О местном самоуправлении в Российской Федерации». Указы Президента Российской Федерации в сфере местного самоуправления, принятые в октябре – декабре 1993 г.: ограничение прав граждан на выражение и защиту публичных интересов через органы народного представительства на местах, концентрация властных полномочий в администрациях субъектов Федерации и местных администрациях.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Правовая основа организации и осуществления местного самоуправления в Российской Федерации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Понятие и предмет муниципального права России. Особенности отношений, составляющих предмет муниципального права, их субъекты. </w:t>
      </w:r>
      <w:proofErr w:type="spell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Муниципально-правовые</w:t>
      </w:r>
      <w:proofErr w:type="spell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нормы и институты. Особенности метода муниципального права: использование совокупности правовых приемов, сочетание императивного и диспозитивного методов регулирования. Муниципальное право – комплексная отрасль права. Источники муниципального права: понятие, виды и особенности.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Европейская хартия местного самоуправления, другие международные правовые акты, действующие в этой сфере. Конституционные основы местного самоуправления. Полномочия Российской Федерации и субъектов Российской Федерации в области правового регулирования местного самоуправления.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Федеральный закон от 28 августа 1995 г. «Об общих принципах организации местного самоуправления в Российской Федерации»: краткая характеристика. Особенности изменений и дополнений, внесенных в закон. Другие акты федерального уровня, регулирующие сферу местного самоуправления. Федеральный закон от 6 октября 2003 г. «Об общих принципах организации местного самоуправления в Российской Федерации» как правовая основа муниципальной реформы и её основные направления.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Правотворческая деятельность субъектов Российской Федерации в области местного самоуправления, её основные тенденции в дореформенный (1995–2003 гг.) и пореформенный (после 6 октября 2003 г.) периоды.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Муниципальные правовые акты. Устав муниципального образования, его правовая характеристика. Основные структурные блоки устава муниципального образования, особенности процедуры подготовки, принятия, государственной регистрации, опубликования и вступления. Внесение в него изменений и дополнений. Роль органов государственной власти субъектов Федерации, населения муниципальных образований в подготовке проектов и принятии уставов муниципальных образований. Правовые акты органов местного самоуправления и должностных лиц местного самоуправления: природа, виды, порядок принятия и вступления в силу.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4. Основные принципы и функции местного самоуправления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Основные принципы местного самоуправления и их реализация в действующем российском законодательстве. Понятие основных принципов местного самоуправления.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Принцип самостоятельности местного самоуправления: экономическая и организационная самостоятельность местного самоуправления. Организационное обособление местного самоуправления. Принцип выборность органов местного самоуправления и должностных лиц местного самоуправления. Многообразие организационных форм, законность, гласность и другие принципы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Функции местного самоуправления. Понятие функций местного самоуправления. Создание предпосылок участия населения в осуществлении местного самоуправления. Обеспечение комплексного социально-экономического развития муниципального образования. Управление муниципальной собственностью, муниципальными финансами. Удовлетворение основных жизненных потребностей населения в сферах, отнесенных к ведению муниципальных образований и иные функции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5. Общие принципы территориальной организации местного самоуправления и их конкретизация в региональном законодательстве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Понятие территориальных основ местного самоуправления. О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поселенческом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других подходах к определению территорий местного самоуправления.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Конкретизация конституционных положений о территориях местного самоуправления в Федеральном законе от 28 августа 1995 г. «Об общих принципах организации местного самоуправления в Российской Федерации». Муниципальное образование как территория местного самоуправления. Виды муниципальных образований по Федеральному закону от 28 августа 1995 г. «Об общих принципах организации местного самоуправления в Российской Федерации». Порядок их установления в субъектах Федерации. Учет мнения населения при изменении границ территории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Территориальная организация местного самоуправления по Федеральному закону от 6 октября 2003 г. «Об общих принципах организации местного самоуправления в Российской Федерации». Виды муниципальных образований. Состав территорий местного самоуправления. Целостность территории муниципального образования. Прялок установления и изменения границ муниципального образования. Преобразование муниципального образования.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территориальной организации местного самоуправления в городах федерального значения.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6. Формы непосредственного осуществления населением местного самоуправления и формы участия населения в осуществлении местного самоуправления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Система местного самоуправления и её состав. Изменения в системе местного самоуправления, предусмотренные Федеральным законом от 6 октября 2003 г. «Об общих принципах организации местного самоуправления в Российской Федерации».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Формы непосредственного осуществления населением местного самоуправления. Сход граждан: участники схода, порядок созыва собрания, принятия и изменения его решений, пределы компетенции. Местный референдум: понятие, сфера использования, участники. Особенности правового регулирования процедуры назначения, подготовки и проведения местного референдума, подведение его итогов. Основания признания местного референдума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несостоявшимся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основания признания недействительными его результатов. Отмена решения местного референдума. Изменение решения местного референдума.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Муниципальные выборы: понятие, принципы, особенности, гарантии назначения и проведения. Подготовка и проведение муниципальных выборов. Установление результатов муниципальных выборов. Основания признания муниципальных выборов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несостоявшимися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, основания признания результатов муниципальных выборов недействительными, их юридические последствия.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Отзыв выборного лица местного самоуправления: основания и процедура Досрочное прекращение полномочий выборного органа местного самоуправления: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основания и процедура. Голосование по вопросам изменения границ муниципального образования, преобразования муниципального образования.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Формы участия населения в осуществлении местного самоуправления. Обращения граждан в органы местного самоуправления: виды обращений, порядок и сроки рассмотрения обращений. Ответственность за нарушения порядка и сроков рассмотрения обращений.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Правотворческая инициатива граждан: субъекты правотворческой инициативы. Формы и порядок её осуществления. Процедура рассмотрения внесённых предложений.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Территориальное общественное самоуправление: понятие, правовая природа, формы осуществления. Порядок формирования органов территориального общественного самоуправления. Функции и полномочия органов,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их деятельностью. Взаимодействие органов территориального общественного самоуправления с органами местного самоуправления. Финансовая основа территориального общественного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Собрание граждан: его функции полномочия и состав. Порядок назначения и проведения собрания, юридическая сила решения собрания. Конференция граждан (собрание делегатов): функции, порядок назначения, проведения, принятия решения.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Публичные слушания: цель, порядок назначения и проведения. Вопросы, подлежащие вынесению на публичные слушания. Опрос граждан: цели, порядок назначения и проведения, территория опроса и состав участников. Финансирование опроса.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7. Органы местного самоуправления (муниципальные органы): понятие и система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 правовой природе органов местного самоуправления (муниципальных органов). Обособление органов местного самоуправления от органов государственной власти и автономия в отношении органов местного самоуправления других муниципальных образований. Структура муниципальных органов: понятие и состав. Порядок определение структуры и наименований органов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Представительный орган местного самоуправления: определение, способы формирования, численный состав. Обязательность формирования представительного органа местного самоуправления в муниципальном образовании. Функции и полномочия представительного органа, организация его работы. Особенности осуществления контрольных функций и полномочий. Основания и порядок разграничения полномочий представительного и иных органов местного самоуправления. Сроки полномочий. Основания осуществления функций и полномочий представительного органа сходом граждан.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Ответственность представительного органа местного самоуправления перед населением: основания наступления и процедура реализации. Ответственность представительного органа местного самоуправления перед государством: основания наступления, процедура реализации. Субъекты, реализующие ответственность представительного органа местного самоуправления перед государством. Ответственность представительного органа местного самоуправления перед физическими и юридическими лицами.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понятии исполнительного органа местного самоуправления (органа общей компетенции). Единоначалие и коллегиальность в деятельности исполнительного органа. Формирование исполнительного органа и его взаимодействие с представительным органом. Многообразие вариантов структуры органов местного самоуправления. Самостоятельность населения в определении структуры органов местного самоуправления. Возможные варианты структуры. Типичные варианты структуры органов местного самоуправления (по уставам муниципальных образований). Функции и полномочия исполнительного органа местного самоуправления. Сроки полномочий. Внутренняя структура исполнительного органа местного самоуправления. Организация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его работы.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Подотчетность главы муниципального образования, других выборных должностных лиц местного самоуправления непосредственно населению и представительному органу. Конкретизация принципа подотчетности в уставах муниципальных образований. Ответственность главы муниципального образования и главы местной администрации перед государством: основания наступления, процедура реализации, субъекты, реализующие ответственность. Ответственность исполнительного органа и должностных лиц местного самоуправления перед физическими и юридическими лицами. Контроль со стороны государства за деятельностью исполнительного органа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8. Правовой статус выборных лиц местного самоуправления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Понятие выборного лица местного самоуправления. Выборное лицо местного самоуправления как избранное населением муниципального образования или представительным органом из своего состава. Виды выборных лиц местного самоуправления: депутаты представительного органа местного самоуправления, члены иного выборного органа местного самоуправления, выборные должностные лица местного самоуправления. Понятие правового статуса выборного лица местного самоуправления, его структура.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содержании правового статуса депутата представительного органа местного самоуправления. Природа депутатского мандата. Гарантии осуществления функций и полномочий в представительном органе, избирательном округе. Срок полномочий, начало их осуществления и прекращение. Основания и порядок досрочного прекращения полномочий. Ограничения в связи с осуществлением полномочий. Депутатский иммунитет. </w:t>
      </w:r>
      <w:proofErr w:type="spellStart"/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Ответственно-сти</w:t>
      </w:r>
      <w:proofErr w:type="spellEnd"/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депутата представительного органа местного самоуправления перед населением: основание процедура.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содержании правового статуса выборного должностного лица местного самоуправления. Особенности взаимодействия выборного должностного лица с представительным и исполнительным органами местного самоуправления. Функции и полномочия выборного должностного лица. Сроки полномочий, начало их осуществления и прекращение. Основания досрочного прекращения полномочий. Гарантии реализации полномочий выборного должностного лице, иммунитет. Ограничения в связи с исполнением полномочий. Ответственность выборного должностного лица перед населением, перед представительным органом местного самоуправления: основания наступления и процедура реализации.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9. Муниципальная служба и муниципальные служащие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понятии муниципальной службы, ее функциях и принципах. Финансирование муниципальной службы. Муниципальные должности и их реестры. Правовые основы статуса муниципального служащего. Права и обязанности муниципального служащего. Гарантии для муниципального служащего, его денежное содержание, отпуск, пенсионное обеспечение, исчисление стажа муниципальной службы. Ограничения, связанные с прохождением </w:t>
      </w:r>
      <w:proofErr w:type="spellStart"/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муници-пальной</w:t>
      </w:r>
      <w:proofErr w:type="spellEnd"/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службы. Муниципальный служащий как должностное лицо. Ответственность муниципального служащего.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Право и порядок поступления на муниципальную службу. Прохождение муниципальной службы. Квалификационные разряды муниципальных служащих. Аттестация и повышение квалификации муниципальных служащих. Продвижение по муниципальной службе. Основания прекращения муниципальной службы.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10. Правовые предпосылки и организационные формы межмуниципального сотрудничества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Понятие и правовая природа объединений (ассоциаций, союзов) муниципальных образований. Организационно-правовая форма ассоциаций, союзов муниципальных образований. Территориальные уровни союзов, ассоциаций. Совет муниципальных образований субъекта Российской Федерации. Общероссийское объединение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образований иные виды объединений муниципальных образований.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Договор, устав ассоциации, союза как правовые основы их формирования и функционирования. Способы формирования ассоциации, союза муниципальных образований их функции и полномочия. Руководящие органы ассоциации, союза: порядок формирования, функции, полномочия, подчиненность, подотчетность. Виды и юридическая сила актов, принимаемых объединением муниципальных образований. Финансирование деятельности союза, ассоциации. Взаимодействие объединения муниципальных образований с органами государственной власти и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Межмуниципальные хозяйственные общества. Организационно-правовые формы и порядок создания межмуниципальных хозяйственных обществ. Цели и порядок их деятельности. Взаимодействие с органами местного самоуправления. Некоммерческие организации муниципальных образований: организационно-правовая форма и порядок создания. Цели деятельности некоммерческих организаций муниципальных образований, взаимоотношение с органами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11. Компетенция местного самоуправления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Принципы установления компетенции местного самоуправления. Состав компетенции. Позитивный и негативный (исключительный и остаточный) способы установления компетенции местного самоуправления. Собственные и порученные (делегированные) полномочия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Правовые основания и порядок разграничения компетенции органов государственной власти и местного самоуправления. Предметы ведения местного самоуправления, вопросы местного значения. Особенности разграничения компетенции муниципальных образований на территории субъекта Российской Федерации.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Основания и порядок наделения органов местного самоуправления отдельными государственными полномочиями Российской Федерации и субъектов Российской Федерации. Порядок их осуществления, контроль со стороны государства.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определения компетенции местного самоуправления в городах федерального значения.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Полномочия местного самоуправления в области строительства, транспорта и связи. Полномочия местного самоуправления в жилищной сфере, сфере коммунального, бытового и торгового обслуживания населения. Полномочия местного самоуправления в социально-культурной области. Полномочия местного самоуправления в области охраны общественного порядка.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12. Права муниципального образования и его органов в области формирования материальных ресурсов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Понятие, состав и значение экономической основы местного самоуправления. Муниципальная собственность: особенности правового режима. Муниципальная казна.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Основания и порядок реализации права муниципального образования на получение части государственного имущества. Правовые механизмы передачи имущества из государственной собственности в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муниципальную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. О результатах действия этих механизмов.</w:t>
      </w:r>
      <w:r w:rsidR="00AC48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Права муниципального образования в сфере землепользования. Права муниципального образования в области использования, лесных, водных ресурсов, участков недр.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Права муниципального образования как собственника муниципального имущества. Основания и порядок непосредственного осуществления населением муниципального образования прав собственника муниципального имущества.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Основания и порядок реализации муниципальным образованием права на хозяйственную деятельность в форме муниципальных унитарных предприятий.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 муниципального образования на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предпринимательскую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деятельности в форме участия в капитале открытого акционерного общества, закрытого акционерного общества, общества с ограниченной ответственностью. Пределы, основания и порядок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осуществления этого права. Право муниципального образования на осуществление внешнеэкономической деятельности.</w:t>
      </w:r>
      <w:r w:rsidR="00AC48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Правовые средства взаимодействия органов местного самоуправления с немуниципальными хозяйствующими субъектами: муниципальный заказ, муниципальные целевые программы.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13. Права муниципального образования и его органов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формирования и использования финансовых ресурсов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Право муниципального образования на самостоятельное формирование, утверждение и исполнение местного бюджета. Право на образование целевых внебюджетных фондов.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Права муниципального образования в неналоговой сфере. Право на получение доходов от муниципального имущества, в том числе части прибыли муниципальных предприятий, учреждений и организаций. Право на получение доходов от участия в предпринимательской деятельности. Право на получение платежей за пользование природными ресурсами. Право на получение штрафов. Право населения на добровольное внесение сре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я финансирования вопросов местного значения. Право на участие в кредитных отношениях.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Права муниципального образования в налоговой сфере. Основания и порядок реализации права на установление местных налогов и сборов. Право на получение доли федеральных налогов и налогов субъектов Российской Федерации, особенности его осуществления. Право на получение дотаций, субвенций, субсидий, трансфертных платежей, финансовых сре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едназначенных для реализации отдельных государственных полномочий.</w:t>
      </w:r>
      <w:r w:rsidR="00AC48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межбюджетных отношений в Российской Федерации и гарантии прав муниципального образования в области формирования финансовой основы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Тема. 14. Понятие, система и виды гарантий местного самоуправления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Понятие гарантий местного самоуправления и их система. Гарантии, обеспечивающие организационную самостоятельность местного самоуправления. Гарантии, обеспечивающие финансово-экономическую самостоятельность местного самоуправления. Судебные и иные правовые формы защиты местного самоуправления.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Обязательность решений, принятых путем прямого волеизъявления граждан, решений органов и должностных лиц местного самоуправления. Проблемы, связанные с использованием механизма принудительного исполнения указанных решений. О муниципальных органах охраны общественного порядка. Взаимодействие органов местного самоуправления с милицией общественной безопасности.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Обязательность рассмотрения обращений органов и должностных лиц местного самоуправления. Право законодательной инициативы представительного органа местного самоуправления в законодательном (представительном) органе государственной власти субъекта Российской Федерации.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15. О зарубежном опыте местного самоуправления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Муниципальные системы зарубежных стран.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Англосаксонская (Великобритания, США и др.), континентальная (Франция и др.), смешанная (Германия и др.) муниципальные системы: особенности правового регулирования.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Территориальные основы местного самоуправления. Структура, полномочия и формы деятельности органов местного управления, их отношения с центральной и региональной властью. Формы, процедуры и пределы осуществления государственного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деятельностью местных сообществ и их органов.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Европейская хартия местного самоуправления 1985 г. как обобщенное выражение соответствующего опыта стран Европейского Союза. Европейская хартия местного самоуправления и практика правового регулирования местного самоуправления в сегодняшней России. Основные положения Европейской хартии и российские традиции местного управления.</w:t>
      </w:r>
    </w:p>
    <w:p w:rsidR="00CC597D" w:rsidRPr="008814DE" w:rsidRDefault="00CC597D" w:rsidP="008814DE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61C28" w:rsidP="008814DE">
      <w:pPr>
        <w:pStyle w:val="af"/>
        <w:widowControl w:val="0"/>
        <w:numPr>
          <w:ilvl w:val="0"/>
          <w:numId w:val="2"/>
        </w:numPr>
        <w:tabs>
          <w:tab w:val="left" w:pos="284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Материалы текущего контроля успеваемости 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814DE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CC597D" w:rsidRPr="008814DE" w:rsidRDefault="00C61C28" w:rsidP="008814DE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8814DE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CC597D" w:rsidRPr="008814DE" w:rsidRDefault="00C61C28" w:rsidP="008814DE">
      <w:pPr>
        <w:widowControl w:val="0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CC597D" w:rsidRPr="008814DE" w:rsidRDefault="00C61C28" w:rsidP="008814DE">
      <w:pPr>
        <w:widowControl w:val="0"/>
        <w:ind w:firstLineChars="275" w:firstLine="66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Промежуточная аттестация может проводиться с использованием дистанционных образовательных технологий.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4.1.1. В ходе реализации дисциплины Б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.В.07 «Муниципальное право» используются следующие методы текущего контроля успеваемости обучающихся: 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5718CE">
        <w:rPr>
          <w:rFonts w:ascii="Times New Roman" w:hAnsi="Times New Roman" w:cs="Times New Roman"/>
          <w:sz w:val="24"/>
          <w:szCs w:val="24"/>
        </w:rPr>
        <w:t xml:space="preserve"> </w:t>
      </w:r>
      <w:r w:rsidRPr="008814DE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5718CE">
        <w:rPr>
          <w:rFonts w:ascii="Times New Roman" w:hAnsi="Times New Roman" w:cs="Times New Roman"/>
          <w:sz w:val="24"/>
          <w:szCs w:val="24"/>
        </w:rPr>
        <w:t xml:space="preserve"> </w:t>
      </w:r>
      <w:r w:rsidRPr="008814DE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CC597D" w:rsidRPr="008814DE" w:rsidRDefault="00C61C28" w:rsidP="008814D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softHyphen/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практических занятиях используются следующие активные и интерактивные методы обучения: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>презентаци</w:t>
      </w:r>
      <w:r w:rsidRPr="008814DE">
        <w:rPr>
          <w:rFonts w:ascii="Times New Roman" w:hAnsi="Times New Roman" w:cs="Times New Roman"/>
          <w:sz w:val="24"/>
          <w:szCs w:val="24"/>
        </w:rPr>
        <w:t>я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группах,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>использование видеофильмов</w:t>
      </w:r>
      <w:r w:rsidRPr="008814DE">
        <w:rPr>
          <w:rFonts w:ascii="Times New Roman" w:hAnsi="Times New Roman" w:cs="Times New Roman"/>
          <w:sz w:val="24"/>
          <w:szCs w:val="24"/>
        </w:rPr>
        <w:t>,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круглый стол, дискуссия, дебаты, </w:t>
      </w:r>
      <w:r w:rsidRPr="008814DE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4DE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>анал</w:t>
      </w:r>
      <w:r w:rsidRPr="008814DE">
        <w:rPr>
          <w:rFonts w:ascii="Times New Roman" w:hAnsi="Times New Roman" w:cs="Times New Roman"/>
          <w:sz w:val="24"/>
          <w:szCs w:val="24"/>
        </w:rPr>
        <w:t>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обучающихся.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4.1.2. Экзамен проводится с применением следующих методов (средств):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устный ответ по вопросам </w:t>
      </w:r>
      <w:r w:rsidR="005718CE">
        <w:rPr>
          <w:rFonts w:ascii="Times New Roman" w:hAnsi="Times New Roman" w:cs="Times New Roman"/>
          <w:sz w:val="24"/>
          <w:szCs w:val="24"/>
        </w:rPr>
        <w:t>билета</w:t>
      </w:r>
      <w:r w:rsidRPr="008814DE">
        <w:rPr>
          <w:rFonts w:ascii="Times New Roman" w:hAnsi="Times New Roman" w:cs="Times New Roman"/>
          <w:sz w:val="24"/>
          <w:szCs w:val="24"/>
        </w:rPr>
        <w:t>.</w:t>
      </w:r>
    </w:p>
    <w:p w:rsidR="00CC597D" w:rsidRPr="008814DE" w:rsidRDefault="00CC597D" w:rsidP="008814DE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темам:</w:t>
      </w:r>
    </w:p>
    <w:p w:rsidR="00CC597D" w:rsidRPr="008814DE" w:rsidRDefault="00C61C28" w:rsidP="008814DE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ПРИМЕРЫ ВОПРОСОВ УСТНОГО ОПРОСА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1.Муниципальное право как комплексная отрасль права, общая характеристика предмета, метода, структуры и источников.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2.Международные правовые акты в системе источников муниципального права.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3.Федеральный уровень правового регулирования (Конституция России, федеральные законы и другие акты федерального уровня, регулирующие сферу местного самоуправления).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4.Правотворческая деятельность субъектов Российской Федерации в области местного самоуправления.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5.Муниципальные правовые акты.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6. Основные принципы местного самоуправления и их реализация в действующем российском законодательстве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7.Функции местного самоуправления. 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8.Понятие функций местного самоуправления. 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9.Создание предпосылок участия населения в осуществлении местного самоуправления. 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814DE">
        <w:rPr>
          <w:rFonts w:ascii="Times New Roman" w:hAnsi="Times New Roman" w:cs="Times New Roman"/>
          <w:i/>
          <w:sz w:val="24"/>
          <w:szCs w:val="24"/>
        </w:rPr>
        <w:t>Вопросы для самопроверки: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8814DE">
        <w:rPr>
          <w:rFonts w:ascii="Times New Roman" w:hAnsi="Times New Roman" w:cs="Times New Roman"/>
          <w:sz w:val="24"/>
          <w:szCs w:val="24"/>
        </w:rPr>
        <w:t>Какие сходства и различия можно отметить, сравнивая понятие местного самоуправления в действующем российском законодательстве и Европейской хартии местного самоуправления?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2.</w:t>
      </w:r>
      <w:r w:rsidRPr="008814DE">
        <w:rPr>
          <w:rFonts w:ascii="Times New Roman" w:hAnsi="Times New Roman" w:cs="Times New Roman"/>
          <w:sz w:val="24"/>
          <w:szCs w:val="24"/>
        </w:rPr>
        <w:tab/>
        <w:t>В чем Вы видите разницу между населением, как субъектом права местного самоуправления в российской традиции, и местным сообществом, общиной – в европейской?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3.</w:t>
      </w:r>
      <w:r w:rsidRPr="008814DE">
        <w:rPr>
          <w:rFonts w:ascii="Times New Roman" w:hAnsi="Times New Roman" w:cs="Times New Roman"/>
          <w:sz w:val="24"/>
          <w:szCs w:val="24"/>
        </w:rPr>
        <w:tab/>
        <w:t>Какие теории местного самоуправления Вы можете назвать?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4.</w:t>
      </w:r>
      <w:r w:rsidRPr="008814DE">
        <w:rPr>
          <w:rFonts w:ascii="Times New Roman" w:hAnsi="Times New Roman" w:cs="Times New Roman"/>
          <w:sz w:val="24"/>
          <w:szCs w:val="24"/>
        </w:rPr>
        <w:tab/>
        <w:t xml:space="preserve">В конституции какого государства муниципальная власть была закреплена наравне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законодательной, исполнительной и судебною? Какими положениями теории «свободной общины» это было обусловлено?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5.</w:t>
      </w:r>
      <w:r w:rsidRPr="008814DE">
        <w:rPr>
          <w:rFonts w:ascii="Times New Roman" w:hAnsi="Times New Roman" w:cs="Times New Roman"/>
          <w:sz w:val="24"/>
          <w:szCs w:val="24"/>
        </w:rPr>
        <w:tab/>
        <w:t>Назовите современные теории местного самоуправления, характерные черты которых отражены в отечественном законодательстве.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6.</w:t>
      </w:r>
      <w:r w:rsidRPr="008814DE">
        <w:rPr>
          <w:rFonts w:ascii="Times New Roman" w:hAnsi="Times New Roman" w:cs="Times New Roman"/>
          <w:sz w:val="24"/>
          <w:szCs w:val="24"/>
        </w:rPr>
        <w:tab/>
        <w:t>В чем состоит «двойственность» конституционно правового статуса местного самоуправления?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814DE">
        <w:rPr>
          <w:rFonts w:ascii="Times New Roman" w:hAnsi="Times New Roman" w:cs="Times New Roman"/>
          <w:sz w:val="24"/>
          <w:szCs w:val="24"/>
        </w:rPr>
        <w:tab/>
        <w:t>Какие преимущества организации местной публичной власти на принципах местного самоуправления вы можете указать?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8. В чем именно проявлялось преобладание государственного начала в организации власти на местах в дореформенный период (до 1861 г.)?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9.</w:t>
      </w:r>
      <w:r w:rsidRPr="008814DE">
        <w:rPr>
          <w:rFonts w:ascii="Times New Roman" w:hAnsi="Times New Roman" w:cs="Times New Roman"/>
          <w:sz w:val="24"/>
          <w:szCs w:val="24"/>
        </w:rPr>
        <w:tab/>
        <w:t>Укажите основные акты, регламентировавшие в период с 1861 по 1890 гг. организацию местного самоуправления в Российской империи.</w:t>
      </w:r>
    </w:p>
    <w:p w:rsidR="00CC597D" w:rsidRPr="008814DE" w:rsidRDefault="00C61C28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10.</w:t>
      </w:r>
      <w:r w:rsidRPr="008814DE">
        <w:rPr>
          <w:rFonts w:ascii="Times New Roman" w:hAnsi="Times New Roman" w:cs="Times New Roman"/>
          <w:sz w:val="24"/>
          <w:szCs w:val="24"/>
        </w:rPr>
        <w:tab/>
        <w:t>Каковы основные направления развития законодательства в сфере местного самоуправления в период Временного Правительства?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68"/>
        <w:gridCol w:w="3794"/>
      </w:tblGrid>
      <w:tr w:rsidR="00CC597D" w:rsidRPr="008814DE" w:rsidTr="005718CE">
        <w:trPr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D" w:rsidRPr="005718CE" w:rsidRDefault="00C61C28" w:rsidP="008814DE">
            <w:pPr>
              <w:pStyle w:val="-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D" w:rsidRPr="005718CE" w:rsidRDefault="00C61C28" w:rsidP="008814DE">
            <w:pPr>
              <w:pStyle w:val="-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  <w:r w:rsidR="005E10E8"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D" w:rsidRPr="005718CE" w:rsidRDefault="00C61C28" w:rsidP="008814DE">
            <w:pPr>
              <w:pStyle w:val="-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5E10E8"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718C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CC597D" w:rsidRPr="008814DE" w:rsidTr="005718CE">
        <w:trPr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D" w:rsidRPr="005718CE" w:rsidRDefault="00C61C28" w:rsidP="008814DE">
            <w:pPr>
              <w:pStyle w:val="-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/>
                <w:spacing w:val="-20"/>
                <w:sz w:val="24"/>
                <w:szCs w:val="24"/>
              </w:rPr>
              <w:t>Устный ответ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-Полнота ответа,</w:t>
            </w:r>
          </w:p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-владение терминологией, </w:t>
            </w:r>
          </w:p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-использование современных материалов, </w:t>
            </w:r>
          </w:p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-умение отстаивать и формулировать личные выводы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Выполнение всех требований -5баллов</w:t>
            </w:r>
          </w:p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 выполнение 1требования -4 балла</w:t>
            </w:r>
          </w:p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 выполнение 2 требований -3 балла</w:t>
            </w:r>
          </w:p>
          <w:p w:rsidR="00CC597D" w:rsidRPr="005718C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718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 выполнение 3требований - 0 баллов</w:t>
            </w:r>
          </w:p>
        </w:tc>
      </w:tr>
    </w:tbl>
    <w:p w:rsidR="00CC597D" w:rsidRPr="008814DE" w:rsidRDefault="00CC597D" w:rsidP="008814DE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14DE">
        <w:rPr>
          <w:rFonts w:ascii="Times New Roman" w:hAnsi="Times New Roman" w:cs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418"/>
        <w:gridCol w:w="2977"/>
        <w:gridCol w:w="1417"/>
        <w:gridCol w:w="3651"/>
      </w:tblGrid>
      <w:tr w:rsidR="00CC597D" w:rsidRPr="008814DE" w:rsidTr="005718CE">
        <w:tc>
          <w:tcPr>
            <w:tcW w:w="1418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651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C597D" w:rsidRPr="008814DE" w:rsidTr="005718CE">
        <w:tc>
          <w:tcPr>
            <w:tcW w:w="1418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CC597D" w:rsidRPr="008814DE" w:rsidRDefault="00C61C28" w:rsidP="008814D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ПК-4.1</w:t>
            </w:r>
          </w:p>
        </w:tc>
        <w:tc>
          <w:tcPr>
            <w:tcW w:w="3651" w:type="dxa"/>
          </w:tcPr>
          <w:p w:rsidR="00CC597D" w:rsidRPr="008814DE" w:rsidRDefault="005718CE" w:rsidP="005718CE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</w:t>
            </w:r>
            <w:r w:rsidR="00C61C28"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ринимать своевременные решения и совершать действия в точном соответствии с законодательством Российской Федерации на основе уважения права</w:t>
            </w:r>
          </w:p>
        </w:tc>
      </w:tr>
    </w:tbl>
    <w:p w:rsidR="00CC597D" w:rsidRPr="008814DE" w:rsidRDefault="005E10E8" w:rsidP="008814DE">
      <w:pPr>
        <w:widowControl w:val="0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bCs/>
          <w:spacing w:val="-20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6"/>
        <w:gridCol w:w="2934"/>
        <w:gridCol w:w="4678"/>
      </w:tblGrid>
      <w:tr w:rsidR="00CC597D" w:rsidRPr="008814DE" w:rsidTr="005718CE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C597D" w:rsidRPr="008814DE" w:rsidRDefault="00C61C28" w:rsidP="008814DE">
            <w:pPr>
              <w:widowControl w:val="0"/>
              <w:ind w:left="180" w:right="191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ja-JP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  <w:t>Этап освоения компетенции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C597D" w:rsidRPr="008814DE" w:rsidRDefault="00C61C28" w:rsidP="008814DE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  <w:t>Показатель</w:t>
            </w:r>
          </w:p>
          <w:p w:rsidR="00CC597D" w:rsidRPr="008814DE" w:rsidRDefault="00C61C28" w:rsidP="008814DE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  <w:t>оценивания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C597D" w:rsidRPr="008814DE" w:rsidRDefault="00C61C28" w:rsidP="008814D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ja-JP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  <w:t>Критерий оценивания</w:t>
            </w:r>
          </w:p>
        </w:tc>
      </w:tr>
      <w:tr w:rsidR="00CC597D" w:rsidRPr="008814DE" w:rsidTr="005718C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ПК-4.1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C597D" w:rsidRPr="008814DE" w:rsidRDefault="00C61C28" w:rsidP="008814DE">
            <w:pPr>
              <w:widowControl w:val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8814DE">
              <w:rPr>
                <w:rStyle w:val="FontStyle44"/>
                <w:spacing w:val="-20"/>
                <w:sz w:val="24"/>
                <w:szCs w:val="24"/>
              </w:rPr>
              <w:t>Определяет</w:t>
            </w:r>
            <w:r w:rsidRPr="008814D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8814DE">
              <w:rPr>
                <w:rStyle w:val="FontStyle44"/>
                <w:spacing w:val="-20"/>
                <w:sz w:val="24"/>
                <w:szCs w:val="24"/>
              </w:rPr>
              <w:t>принципы</w:t>
            </w:r>
            <w:r w:rsidRPr="008814D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8814DE">
              <w:rPr>
                <w:rStyle w:val="FontStyle44"/>
                <w:spacing w:val="-20"/>
                <w:sz w:val="24"/>
                <w:szCs w:val="24"/>
              </w:rPr>
              <w:t>применения нормативно-правовых актов в различных областях юридической деятельности</w:t>
            </w:r>
          </w:p>
          <w:p w:rsidR="00CC597D" w:rsidRPr="008814DE" w:rsidRDefault="00C61C28" w:rsidP="008814DE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Определяет основы реализации норм материального и процессуального права в профессии будущего юриста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C597D" w:rsidRPr="008814DE" w:rsidRDefault="00C61C28" w:rsidP="008814DE">
            <w:pPr>
              <w:widowControl w:val="0"/>
              <w:tabs>
                <w:tab w:val="left" w:pos="551"/>
              </w:tabs>
              <w:ind w:left="11"/>
              <w:contextualSpacing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Определены принципы квалифицированного применения нормативные правовых актов в конкретных сферах юридической деятельности</w:t>
            </w:r>
            <w:r w:rsidRPr="008814D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</w:p>
          <w:p w:rsidR="00CC597D" w:rsidRPr="008814DE" w:rsidRDefault="00C61C28" w:rsidP="008814DE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Определены особенности юридической деятельности и применение нормативно-правовых актов в различных сферах</w:t>
            </w:r>
          </w:p>
          <w:p w:rsidR="00CC597D" w:rsidRPr="008814DE" w:rsidRDefault="00C61C28" w:rsidP="008814DE">
            <w:pPr>
              <w:widowControl w:val="0"/>
              <w:contextualSpacing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Сформулированы принципы формирования правовой культуры</w:t>
            </w:r>
          </w:p>
        </w:tc>
      </w:tr>
    </w:tbl>
    <w:p w:rsidR="005E10E8" w:rsidRPr="008814DE" w:rsidRDefault="005E10E8" w:rsidP="008814D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CC597D" w:rsidRPr="008814DE" w:rsidRDefault="00C61C28" w:rsidP="008814DE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Понятие, предмет и метод муниципального права России.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Источники муниципального права России: понятие, виды и особенности.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Муниципальное право как комплексная отрасль права России.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Понятие местного самоуправления в Европейской хартии местного самоуправления и в действующем российском законодательстве: сходство и различия. 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Местное самоуправление в системе публичной власти России.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Население (местное сообщество) как основной субъект права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Теоретические предпосылки организации местного самоуправления в Российской </w:t>
      </w:r>
      <w:r w:rsidRPr="008814DE">
        <w:rPr>
          <w:rFonts w:ascii="Times New Roman" w:hAnsi="Times New Roman" w:cs="Times New Roman"/>
          <w:bCs/>
          <w:sz w:val="24"/>
          <w:szCs w:val="24"/>
        </w:rPr>
        <w:lastRenderedPageBreak/>
        <w:t>Федерации в современный период.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Общая характеристика муниципальных систем зарубежных стран: англосаксонской (Великобритания), континентальной (Франция), смешанной (Германия).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Земское и городское самоуправление в России в пореформенный период (1861–1890 гг.) и период контрреформы (1890–1917 гг.).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Акты Временного Правительства в сфере местного самоуправления (1917 г.).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Изменения организации публичной власти на местах в 1990–1993 гг.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Муниципальная реформа 2003–2009 гг.: правовая основа и её ключевые направления.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Принцип самостоятельности местного самоуправления и его конкретизация в действующем российском законодательстве.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Основные функции местного самоуправления, их законодательное закрепление.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Уставы муниципальных образований: основные разделы, порядок принятия, государственной регистрации, вступления в силу, внесения изменений и дополнений.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Муниципальные правовые акты: виды, пределы действия, порядок принятия, вступления в силу, ответственность за их неисполнение.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Муниципальное образование: понятие, виды, формы и порядок преобразования. 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Территория муниципального образования: состав, принципы определения границ и порядок их изменения.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19.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Особенности территориальной организации местного самоуправления в Санкт-Петербурге.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Сход граждан, основания и порядок осуществления им полномочий представительного органа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Местный референдум: понятие, вопросы референдума, порядок назначения.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Признание местного референдума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</w:rPr>
        <w:t xml:space="preserve"> и признание результатов местного референдума недействительными: основания и юридические последствия.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Решение местного референдума: юридическая сила, порядок принятия, изменения и отмены.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Муниципальные выборы: понятие, основания и порядок назначения, избирательные системы, применяемые при проведении муниципальных выборов.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Избирательные права граждан при проведении муниципальных выборов.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Голосование по вопросам изменения границ муниципального образования, преобразования муниципального образования: основания проведения, порядок назначения и принятия решения. 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Структура органов местного самоуправления: понятие, возможные варианты.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Представительный орган местного самоуправления: состав, способы формирования, функции и полномочия.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29.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Представительный орган местного самоуправления: организация работы.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Ответственность представительного органа местного самоуправления перед государством: основания и процедура реализации.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Исполнительный орган общей компетенции в муниципальном образовании: структура, руководство, полномочия и подотчетность.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Правовой статус депутата представительного органа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Должностные лица местного самоуправления: определение, виды, особенности правового положения.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Ответственность главы муниципального образования и главы местной администрации перед государством: основания и порядок реализации.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Основания и порядок реализации ответственности выборных лиц местного самоуправления перед населением.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Ответственность главы муниципального образования перед муниципальным представительным органом.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Муниципальные должности: определение, виды, порядок замещения.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38.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Муниципальная служба: определение, принципы. 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lastRenderedPageBreak/>
        <w:t>39.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 и порядок поступления на муниципальную службу и основания ее прекращения.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Муниципальный служащий: понятие, права и обязанности, ответственность.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Ограничения и запреты, связанные с муниципальной службой и гарантии муниципального служащего.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Основные направления реформирования сферы компетенции местного самоуправления в 2003–2004 гг.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Понятие, состав и способы закрепления компетенции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Полномочия органов местного самоуправления: состав и порядок их разграничения между органами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Вопросы местного значения муниципальных образований Санкт-Петербурга: особенности их состава, специфика определении и закрепления.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Основания и порядок наделения органов местного самоуправления отдельными государственными полномочиями.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Правовое регулирование государственного </w:t>
      </w:r>
      <w:proofErr w:type="gramStart"/>
      <w:r w:rsidRPr="008814D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814DE">
        <w:rPr>
          <w:rFonts w:ascii="Times New Roman" w:hAnsi="Times New Roman" w:cs="Times New Roman"/>
          <w:bCs/>
          <w:sz w:val="24"/>
          <w:szCs w:val="24"/>
        </w:rPr>
        <w:t xml:space="preserve"> деятельностью органов местного самоуправления, должностных лиц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Временное осуществление органами государственной власти отдельных полномочий органов местного самоуправления: основания, порядок, сроки.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49.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Обращения граждан в органы местного самоуправления, виды обращений, порядок и сроки их рассмотрения.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Правотворческая инициатива граждан: основания и порядок реализации.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>Территориальное общественное самоуправление: понятие, юридическая природа, формы осуществления, порядок формирования органов.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Полномочия территориального общественного самоуправления и организационно-правовые формы его взаимодействия с органами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Собрания и конференции граждан: функции, порядок назначения, проведения, принятия решения, его юридическая сила.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Публичные слушания и опросы граждан: цели проведения, порядок назначения, проведения, принятия решения, его юридическая сила.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Межмуниципальное сотрудничество: правовая основа и формы его осуществления.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Понятие экономической основы местного самоуправления, её состав.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Понятие муниципальной собственности и ее правовой режим.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Состав муниципальной собственности и основания ее приобретения.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59.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Владение, пользование и распоряжение муниципальным имуществом: правовая основа и уполномоченные субъекты.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 муниципального образования на получение в собственность части государственного имущества.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61.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Законодательные предпосылки реализации права муниципальных образований на землю.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62.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Местный бюджет: понятие, общая характеристика источников формирования средств местного бюджета и основные направления их использования.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63.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Механизм выравнивания уровня бюджетной обеспеченности поселений и муниципальных районов (городских округов).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64.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Полномочия муниципальных образований в обеспечении доходов местного бюджета за счет местных налогов и сборов.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65.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 муниципальных образований и их органов на получение доли региональных налогов.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66.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Право муниципальных образований и их органов на получение доли федеральных налогов.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67.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Полномочия муниципальных образований в обеспечении доходов местного бюджета в неналоговой сфере.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68.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Порядок финансирования отдельных государственных полномочий, переданных </w:t>
      </w:r>
      <w:r w:rsidRPr="008814DE">
        <w:rPr>
          <w:rFonts w:ascii="Times New Roman" w:hAnsi="Times New Roman" w:cs="Times New Roman"/>
          <w:bCs/>
          <w:sz w:val="24"/>
          <w:szCs w:val="24"/>
        </w:rPr>
        <w:lastRenderedPageBreak/>
        <w:t>органам местного самоуправления.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69.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Реализация муниципальным образованием права на хозяйственную деятельность в форме муниципальных унитарных предприятий.</w:t>
      </w:r>
    </w:p>
    <w:p w:rsidR="00CC597D" w:rsidRPr="008814DE" w:rsidRDefault="00C61C28" w:rsidP="008814DE">
      <w:pPr>
        <w:widowControl w:val="0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814DE">
        <w:rPr>
          <w:rFonts w:ascii="Times New Roman" w:hAnsi="Times New Roman" w:cs="Times New Roman"/>
          <w:bCs/>
          <w:sz w:val="24"/>
          <w:szCs w:val="24"/>
        </w:rPr>
        <w:t>70.</w:t>
      </w:r>
      <w:r w:rsidRPr="008814DE">
        <w:rPr>
          <w:rFonts w:ascii="Times New Roman" w:hAnsi="Times New Roman" w:cs="Times New Roman"/>
          <w:bCs/>
          <w:sz w:val="24"/>
          <w:szCs w:val="24"/>
        </w:rPr>
        <w:tab/>
        <w:t xml:space="preserve"> Особенности организации и осуществления местного самоуправления на территориях с особым статусом (закрытые административно-территориальные образования (ЗАТО), территории, прилегающие к государственной границе, </w:t>
      </w:r>
      <w:proofErr w:type="spellStart"/>
      <w:r w:rsidRPr="008814DE">
        <w:rPr>
          <w:rFonts w:ascii="Times New Roman" w:hAnsi="Times New Roman" w:cs="Times New Roman"/>
          <w:bCs/>
          <w:sz w:val="24"/>
          <w:szCs w:val="24"/>
        </w:rPr>
        <w:t>наукограды</w:t>
      </w:r>
      <w:proofErr w:type="spellEnd"/>
      <w:r w:rsidRPr="008814DE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4965"/>
      </w:tblGrid>
      <w:tr w:rsidR="008814DE" w:rsidRPr="008814DE" w:rsidTr="008814DE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8814DE" w:rsidRDefault="008814DE" w:rsidP="008814DE">
            <w:pPr>
              <w:widowControl w:val="0"/>
              <w:adjustRightInd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8814DE" w:rsidRDefault="008814DE" w:rsidP="008814DE">
            <w:pPr>
              <w:widowControl w:val="0"/>
              <w:adjustRightInd w:val="0"/>
              <w:ind w:firstLine="3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соответствии с </w:t>
            </w:r>
            <w:proofErr w:type="spellStart"/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балльно-рейтинговой</w:t>
            </w:r>
            <w:proofErr w:type="spellEnd"/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8814DE" w:rsidRDefault="008814DE" w:rsidP="00881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CC597D" w:rsidRPr="008814DE" w:rsidRDefault="00CC597D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97D" w:rsidRPr="008814DE" w:rsidRDefault="00C61C28" w:rsidP="008814DE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p w:rsidR="00CC597D" w:rsidRPr="008814DE" w:rsidRDefault="00C61C28" w:rsidP="008814DE">
      <w:pPr>
        <w:widowControl w:val="0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4DE">
        <w:rPr>
          <w:rFonts w:ascii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- «Отлично» (A, </w:t>
      </w:r>
      <w:r w:rsidRPr="008814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814DE">
        <w:rPr>
          <w:rFonts w:ascii="Times New Roman" w:hAnsi="Times New Roman" w:cs="Times New Roman"/>
          <w:sz w:val="24"/>
          <w:szCs w:val="24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максимальному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- «Хорошо» (C, </w:t>
      </w:r>
      <w:r w:rsidRPr="008814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814DE">
        <w:rPr>
          <w:rFonts w:ascii="Times New Roman" w:hAnsi="Times New Roman" w:cs="Times New Roman"/>
          <w:sz w:val="24"/>
          <w:szCs w:val="24"/>
        </w:rPr>
        <w:t>) - от 61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- «Удовлетворительно» (E) - от 51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CC597D" w:rsidRPr="008814DE" w:rsidRDefault="00C61C28" w:rsidP="008814DE">
      <w:pPr>
        <w:widowControl w:val="0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881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8814DE">
        <w:rPr>
          <w:rFonts w:ascii="Times New Roman" w:hAnsi="Times New Roman" w:cs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881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8814DE">
        <w:rPr>
          <w:rFonts w:ascii="Times New Roman" w:hAnsi="Times New Roman" w:cs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881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 оценки знаний студентов».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8814D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814DE">
        <w:rPr>
          <w:rFonts w:ascii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многобалльной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системы в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пятибалльную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018"/>
        <w:gridCol w:w="2787"/>
      </w:tblGrid>
      <w:tr w:rsidR="00CC597D" w:rsidRPr="008814DE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C597D" w:rsidRPr="008814DE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CC597D" w:rsidRPr="008814DE" w:rsidRDefault="00CC597D" w:rsidP="008814DE">
            <w:pPr>
              <w:widowControl w:val="0"/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z w:val="24"/>
                <w:szCs w:val="24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sz w:val="24"/>
                <w:szCs w:val="24"/>
              </w:rPr>
              <w:t>буквой</w:t>
            </w:r>
          </w:p>
        </w:tc>
      </w:tr>
      <w:tr w:rsidR="00CC597D" w:rsidRPr="008814DE">
        <w:trPr>
          <w:trHeight w:val="414"/>
        </w:trPr>
        <w:tc>
          <w:tcPr>
            <w:tcW w:w="365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597D" w:rsidRPr="008814DE">
        <w:trPr>
          <w:trHeight w:val="414"/>
        </w:trPr>
        <w:tc>
          <w:tcPr>
            <w:tcW w:w="365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597D" w:rsidRPr="008814DE">
        <w:trPr>
          <w:trHeight w:val="414"/>
        </w:trPr>
        <w:tc>
          <w:tcPr>
            <w:tcW w:w="365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C597D" w:rsidRPr="008814DE">
        <w:trPr>
          <w:trHeight w:val="414"/>
        </w:trPr>
        <w:tc>
          <w:tcPr>
            <w:tcW w:w="365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61-70</w:t>
            </w:r>
          </w:p>
        </w:tc>
        <w:tc>
          <w:tcPr>
            <w:tcW w:w="3018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C597D" w:rsidRPr="008814DE">
        <w:trPr>
          <w:trHeight w:val="414"/>
        </w:trPr>
        <w:tc>
          <w:tcPr>
            <w:tcW w:w="365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CC597D" w:rsidRPr="008814DE" w:rsidRDefault="00C61C28" w:rsidP="008814DE">
            <w:pPr>
              <w:widowControl w:val="0"/>
              <w:autoSpaceDE w:val="0"/>
              <w:autoSpaceDN w:val="0"/>
              <w:adjustRightInd w:val="0"/>
              <w:ind w:left="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CC597D" w:rsidRPr="008814DE" w:rsidRDefault="00CC597D" w:rsidP="008814DE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CC597D" w:rsidRPr="008814DE" w:rsidRDefault="00C61C28" w:rsidP="008814DE">
      <w:pPr>
        <w:widowContro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CC597D" w:rsidRPr="008814DE" w:rsidRDefault="00CC597D" w:rsidP="008814DE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97D" w:rsidRPr="008814DE" w:rsidRDefault="00C61C28" w:rsidP="008814DE">
      <w:pPr>
        <w:pStyle w:val="3"/>
        <w:widowControl w:val="0"/>
        <w:numPr>
          <w:ilvl w:val="0"/>
          <w:numId w:val="2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8814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814DE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дисциплины «Муниципальное право» направлено на понимание </w:t>
      </w:r>
      <w:r w:rsidRPr="008814DE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основ </w:t>
      </w:r>
      <w:proofErr w:type="spellStart"/>
      <w:r w:rsidRPr="008814DE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муниципально-правового</w:t>
      </w:r>
      <w:proofErr w:type="spellEnd"/>
      <w:r w:rsidRPr="008814DE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регулирования, специфики правового воздействия </w:t>
      </w:r>
      <w:proofErr w:type="spellStart"/>
      <w:r w:rsidRPr="008814DE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муниципально-правовых</w:t>
      </w:r>
      <w:proofErr w:type="spellEnd"/>
      <w:r w:rsidRPr="008814DE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норм на общественные отношения в различных сферах, в том числе взаимодействие субъектов муниципального права, реализация прав и свобод человека и гражданина, их правовая охрана и защита, основы функционирования муниципальной власти, фундаментальные идеи, лежащие в основе местного самоуправления в современной правовой действительности.</w:t>
      </w:r>
      <w:proofErr w:type="gramEnd"/>
    </w:p>
    <w:p w:rsidR="00CC597D" w:rsidRPr="008814DE" w:rsidRDefault="00C61C28" w:rsidP="008814DE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к устному опросу студенту следует обратить внимание на основные термины и понятия, а также контрольные вопросы.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Самостоятельное изучение курса рекомендуется начать уяснения понятия местного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самоуправления, конституционно-правовых основ, принципов и функций местного самоуправления, а затем перейти к рассмотрению муниципального права как комплексной отрасли, ее предмету методу и источникам. Параллельно с изучением территориальных, организационно-правовых, финансово-экономических основ местного самоуправления студенту следует подробно ознакомиться с компетенцией органов местного самоуправления в соответствующих сферах.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В целях успешного освоения учебного курса студенту необходимо периодически (после изучения очередной темы) обращаться к самоконтролю с использованием имеющихся в составе учебно-методического комплекса контрольных вопросов и тестовых заданий.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Для общей проверки сложившейся у студента системы понятий и оценки уровня полученных знаний учебным планом курса предусмотрена итоговая аттестация (экзамен). При подготовке к экзамену наряду с конспектами лекции и рекомендуемыми источниками столь же важно использовать образовательную программу дисциплины, так как программа содержит разделы, темы и основные проблемы предмета, в рамках которых и формируются вопросы для экзамена. Заранее изучив программу курса, студент сможет структурировать свои знания, построить их в определенную систему, чтобы сориентироваться в какой последовательности учить ответы на вопросы.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>При этом необходимо иметь в виду, что образовательная программа имеет определенную логику изложения учебного материала, обладает структурой, в которой каждая тема, проблема занимает строго определенное место, обусловленное смысловой подчиненностью. Значительно грамотнее будет построен ответ студента, если при подготовке к нему студент будет учитывать, то, в какой теме, каком абзаце образовательной программы расположен экзаменационный вопрос, как он соотносится с другими вопросами.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Студенты заочной формы</w:t>
      </w:r>
      <w:r w:rsidRPr="008814DE">
        <w:rPr>
          <w:rFonts w:ascii="Times New Roman" w:hAnsi="Times New Roman" w:cs="Times New Roman"/>
          <w:sz w:val="24"/>
          <w:szCs w:val="24"/>
        </w:rPr>
        <w:t xml:space="preserve">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систематическому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самообразования. Самостоятельная работа 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CC597D" w:rsidRPr="008814DE" w:rsidRDefault="00C61C28" w:rsidP="008814DE">
      <w:pPr>
        <w:widowContro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4DE">
        <w:rPr>
          <w:rFonts w:ascii="Times New Roman" w:hAnsi="Times New Roman" w:cs="Times New Roman"/>
          <w:sz w:val="24"/>
          <w:szCs w:val="24"/>
        </w:rPr>
        <w:t>Методические рекомендации по работе над конспектом лекций во время и после проведения лекции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14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</w:t>
      </w:r>
      <w:r w:rsidRPr="008814DE">
        <w:rPr>
          <w:rFonts w:ascii="Times New Roman" w:hAnsi="Times New Roman" w:cs="Times New Roman"/>
          <w:sz w:val="24"/>
          <w:szCs w:val="24"/>
        </w:rPr>
        <w:lastRenderedPageBreak/>
        <w:t>выводы и практические рекомендации по их применению, задавать преподавателю вопросы.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Методические рекомендации к семинарским (практическим) занятиям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Подготовка к контрольным мероприятиям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8814DE">
        <w:rPr>
          <w:rFonts w:ascii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8814D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814DE">
        <w:rPr>
          <w:rFonts w:ascii="Times New Roman" w:hAnsi="Times New Roman" w:cs="Times New Roman"/>
          <w:i/>
          <w:sz w:val="24"/>
          <w:szCs w:val="24"/>
        </w:rPr>
        <w:t xml:space="preserve"> по темам дисциплины приведен в р.6.3.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C597D" w:rsidRPr="008814DE" w:rsidRDefault="00C61C28" w:rsidP="008814DE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14DE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CC597D" w:rsidRPr="008814DE" w:rsidRDefault="00C61C28" w:rsidP="008814DE">
      <w:pPr>
        <w:pStyle w:val="af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C13646" w:rsidRPr="008814DE" w:rsidRDefault="00C13646" w:rsidP="008814DE">
      <w:pPr>
        <w:pStyle w:val="af"/>
        <w:widowControl w:val="0"/>
        <w:numPr>
          <w:ilvl w:val="0"/>
          <w:numId w:val="8"/>
        </w:numPr>
        <w:tabs>
          <w:tab w:val="left" w:pos="0"/>
          <w:tab w:val="left" w:pos="540"/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Малько, А. В. Муниципальное право России [Электронный ресурс] : учебник и практикум для прикладного </w:t>
      </w:r>
      <w:proofErr w:type="spell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/ А. В. Малько, С. В. Корсакова. - 4-е изд., </w:t>
      </w:r>
      <w:proofErr w:type="spell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перераб</w:t>
      </w:r>
      <w:proofErr w:type="spell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. и доп. - Электрон</w:t>
      </w:r>
      <w:proofErr w:type="gram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proofErr w:type="gram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proofErr w:type="gram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ан. - М.</w:t>
      </w:r>
      <w:proofErr w:type="gram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Юрайт</w:t>
      </w:r>
      <w:proofErr w:type="spell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2018. - 414 </w:t>
      </w:r>
      <w:proofErr w:type="spellStart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c</w:t>
      </w:r>
      <w:proofErr w:type="spellEnd"/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https://biblio-online.ru/viewer/municipalnoe-pravo-rossii-412527</w:t>
        </w:r>
      </w:hyperlink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</w:p>
    <w:p w:rsidR="00C13646" w:rsidRPr="008814DE" w:rsidRDefault="00C13646" w:rsidP="008814DE">
      <w:pPr>
        <w:pStyle w:val="af"/>
        <w:widowControl w:val="0"/>
        <w:numPr>
          <w:ilvl w:val="0"/>
          <w:numId w:val="8"/>
        </w:numPr>
        <w:tabs>
          <w:tab w:val="left" w:pos="0"/>
          <w:tab w:val="left" w:pos="540"/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</w:rPr>
        <w:t>Муниципальное право Российской Федерации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учебник [для студентов вузов, обучающихся по направлению подготовки "Юриспруденция" / Л. П. Волкова и др.] ; под ред. А. В. Колесникова. - 2-е изд.,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и доп. - М. : Дашков и К [и др.], 2014. - 423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http://www.iprbookshop.ru/iprbooks-reader?publicationId=57131</w:t>
        </w:r>
      </w:hyperlink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</w:p>
    <w:p w:rsidR="00C13646" w:rsidRPr="008814DE" w:rsidRDefault="00C13646" w:rsidP="008814DE">
      <w:pPr>
        <w:pStyle w:val="af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Муниципальное право Российской Федерации [Электронный ресурс] : учебник для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и магистратуры / [Е. В.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Авраамова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и др.] ; под общ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>ед. В. А. Виноградова. - Электрон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2018. - 406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https://biblio-online.ru/viewer/municipalnoe-pravo-rossiyskoy-federacii-414712</w:t>
        </w:r>
      </w:hyperlink>
    </w:p>
    <w:p w:rsidR="00C13646" w:rsidRPr="008814DE" w:rsidRDefault="00C13646" w:rsidP="008814DE">
      <w:pPr>
        <w:pStyle w:val="af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С. Е. Муниципальное право [Электронный ресурс] : учебник и практикум для прикладного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/ С. Е.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>. и доп. - Электрон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2018. - 328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https://biblio-online.ru/viewer/municipalnoe-pravo-413318</w:t>
        </w:r>
      </w:hyperlink>
    </w:p>
    <w:p w:rsidR="00710A9D" w:rsidRPr="008814DE" w:rsidRDefault="00710A9D" w:rsidP="008814DE">
      <w:pPr>
        <w:pStyle w:val="af"/>
        <w:widowControl w:val="0"/>
        <w:numPr>
          <w:ilvl w:val="0"/>
          <w:numId w:val="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Щербаков, С. В. Генезис местного самоуправления в Российской империи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монография / С. В. Щербаков. — Москва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таможенная академия, 2019. — 166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— ISBN 978-5-9590-1066-9. — Текст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http://www.iprbookshop.ru/93178.html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C13646" w:rsidRPr="008814DE" w:rsidRDefault="00C13646" w:rsidP="008814DE">
      <w:pPr>
        <w:widowControl w:val="0"/>
        <w:tabs>
          <w:tab w:val="left" w:pos="0"/>
          <w:tab w:val="left" w:pos="540"/>
        </w:tabs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eastAsiaTheme="minorHAnsi" w:hAnsi="Times New Roman" w:cs="Times New Roman"/>
          <w:sz w:val="24"/>
          <w:szCs w:val="24"/>
          <w:lang w:eastAsia="ru-RU"/>
        </w:rPr>
        <w:t>6.2. Дополнительная литература.</w:t>
      </w:r>
    </w:p>
    <w:p w:rsidR="00C13646" w:rsidRPr="008814DE" w:rsidRDefault="00C13646" w:rsidP="008814DE">
      <w:pPr>
        <w:pStyle w:val="af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Овчинников, И. И. Муниципальное право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/ И. И. Овчинников, А. Н. Писарев. — 3-е изд.,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и </w:t>
      </w:r>
      <w:r w:rsidRPr="008814DE">
        <w:rPr>
          <w:rFonts w:ascii="Times New Roman" w:hAnsi="Times New Roman" w:cs="Times New Roman"/>
          <w:sz w:val="24"/>
          <w:szCs w:val="24"/>
        </w:rPr>
        <w:lastRenderedPageBreak/>
        <w:t xml:space="preserve">доп. — М. : Издательство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2017. — 361 с. — (Серия : Бакалавр.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— ISBN 978-5-9916-9731-6. Режим доступа: </w:t>
      </w:r>
      <w:hyperlink r:id="rId14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https://www.biblio-</w:t>
        </w:r>
        <w:r w:rsidRPr="003E490B">
          <w:rPr>
            <w:rStyle w:val="ad"/>
            <w:rFonts w:ascii="Times New Roman" w:hAnsi="Times New Roman" w:cs="Times New Roman"/>
            <w:spacing w:val="-20"/>
            <w:sz w:val="24"/>
            <w:szCs w:val="24"/>
          </w:rPr>
          <w:t>online.ru/book/8174BB79-8C55-4B4F-AF39-376AF28E48D5?utm_campaign=rpd&amp;utm_source=web&amp;utm_content=7800735ffe2270804ad9b7d2610d5dd8</w:t>
        </w:r>
      </w:hyperlink>
    </w:p>
    <w:p w:rsidR="00C13646" w:rsidRPr="008814DE" w:rsidRDefault="00C13646" w:rsidP="008814DE">
      <w:pPr>
        <w:pStyle w:val="af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Кокотов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>, А. Н. Муниципальное право России. Практикум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и магистратуры / А. Н.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Кокотов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>, И. В. Захаров. — М.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2017. — 165 с. — (Серия : Бакалавр и магистр.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— ISBN 978-5-534-03789-0. Режим доступа: </w:t>
      </w:r>
      <w:hyperlink r:id="rId15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https://www.biblio-online.ru/book/7C45E1BD-4FD2-4C</w:t>
        </w:r>
        <w:r w:rsidRPr="003E490B">
          <w:rPr>
            <w:rStyle w:val="ad"/>
            <w:rFonts w:ascii="Times New Roman" w:hAnsi="Times New Roman" w:cs="Times New Roman"/>
            <w:spacing w:val="-20"/>
            <w:sz w:val="24"/>
            <w:szCs w:val="24"/>
          </w:rPr>
          <w:t>A6-AAD1-7D75EA606E80?utm_campaign=rpd&amp;utm_source=web&amp;utm_content=7800735ffe2270804ad9b7d2610d5dd8</w:t>
        </w:r>
      </w:hyperlink>
    </w:p>
    <w:p w:rsidR="00C13646" w:rsidRPr="008814DE" w:rsidRDefault="00C13646" w:rsidP="005718CE">
      <w:pPr>
        <w:pStyle w:val="af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Муниципальное право России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и магистратуры / А. Н.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Кокотов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[и др.] ; под ред. А. Н.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Кокотова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2017. — 444 с. — (Серия : Бакалавр и магистр. 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— ISBN 978-5-534-03347-2. Режим доступа: </w:t>
      </w:r>
      <w:hyperlink r:id="rId16" w:history="1"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https://www.biblio-o</w:t>
        </w:r>
        <w:r w:rsidRPr="003E490B">
          <w:rPr>
            <w:rStyle w:val="ad"/>
            <w:rFonts w:ascii="Times New Roman" w:hAnsi="Times New Roman" w:cs="Times New Roman"/>
            <w:spacing w:val="-20"/>
            <w:sz w:val="24"/>
            <w:szCs w:val="24"/>
          </w:rPr>
          <w:t>nline.ru/book/EAD9B401-C06E-4795-87A1-5A29DA710BF0?utm_campaign=rpd&amp;utm_source=web&amp;utm_content=7800735ffe2270804ad9b7d2610d5dd</w:t>
        </w:r>
        <w:r w:rsidRPr="008814DE">
          <w:rPr>
            <w:rStyle w:val="ad"/>
            <w:rFonts w:ascii="Times New Roman" w:hAnsi="Times New Roman" w:cs="Times New Roman"/>
            <w:sz w:val="24"/>
            <w:szCs w:val="24"/>
          </w:rPr>
          <w:t>8</w:t>
        </w:r>
      </w:hyperlink>
    </w:p>
    <w:p w:rsidR="00CC597D" w:rsidRPr="008814DE" w:rsidRDefault="00710A9D" w:rsidP="008814DE">
      <w:pPr>
        <w:pStyle w:val="af"/>
        <w:widowControl w:val="0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Иванова, М. А. Органы местного самоуправления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учебное пособие / М. А. Иванова. — Оренбург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университет, ЭБС АСВ, 2017. — 271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>. — ISBN 978-5-7410-1884-2. — Текст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http://www.iprbookshop.ru/78802.html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710A9D" w:rsidRPr="008814DE" w:rsidRDefault="00710A9D" w:rsidP="008814DE">
      <w:pPr>
        <w:pStyle w:val="af"/>
        <w:widowControl w:val="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Гребенникова, А. А. Местное самоуправление в России. Некоторые вопросы становления и развития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А. А. Гребенникова. — Саратов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Вузовское образование, 2017. — 80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— ISBN 978-5-4487-0053-8. — Текст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http://www.iprbookshop.ru/67835.html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710A9D" w:rsidRPr="008814DE" w:rsidRDefault="00710A9D" w:rsidP="008814DE">
      <w:pPr>
        <w:pStyle w:val="af"/>
        <w:widowControl w:val="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Комментарий к Федеральному закону от 6 октября 2003 г. N 131-ФЗ «Об общих принципах организации местного самоуправления в Российской Федерации» / Н. А.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Агешкина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, Е. С. Ведяева, А. А. Гребенникова [и др.]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Л. П. Жуковской. — Саратов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Пи Ар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, 2019. — 584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— ISBN 978-5-4497-0247-0. — Текст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http://www.iprbookshop.ru/87534.html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710A9D" w:rsidRPr="008814DE" w:rsidRDefault="00710A9D" w:rsidP="008814DE">
      <w:pPr>
        <w:pStyle w:val="af"/>
        <w:widowControl w:val="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Кобзева, Т. А. История местного самоуправления: зарубежный и отечественный опыт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для бакалавров / Т. А. Кобзева, А. В. Кобзев. — Ульяновск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Ульяновский государственный педагогический университет имени И.Н. Ульянова, 2017. — 60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— ISBN 2227-8397. — Текст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http://www.iprbookshop.ru/86308.html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710A9D" w:rsidRPr="008814DE" w:rsidRDefault="00710A9D" w:rsidP="008814DE">
      <w:pPr>
        <w:pStyle w:val="af"/>
        <w:widowControl w:val="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Местное самоуправление и муниципальное управление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студентов вузов, обучающихся по специальностям «Государственное и муниципальное управление», «Юриспруденция» / А. Г.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Авшаров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, И. А. Алексеев, И. Ф.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Амельчаков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[и др.] ; под редакцией А. С. Прудникова, М. С. Трофимова. — 2-е изд. — Москва : ЮНИТИ-ДАНА, 2017. — 543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— ISBN 978-5-238-01866-9. — Текст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http://www.iprbookshop.ru/81662.html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710A9D" w:rsidRPr="008814DE" w:rsidRDefault="00710A9D" w:rsidP="008814DE">
      <w:pPr>
        <w:pStyle w:val="af"/>
        <w:widowControl w:val="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Скрипкин, Г. Ф. Взаимодействие органов государственной власти и местного самоуправления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студентов вузов, обучающихся по специальности «Юриспруденция» и «Государственное и муниципальное управление» / Г. Ф. Скрипкин. — Москва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ЮНИТИ-ДАНА, 2017. — 128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— ISBN 978-5-238-01558-3. — Текст</w:t>
      </w:r>
      <w:proofErr w:type="gram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http://www.iprbookshop.ru/71091.html (дата обращения: 18.09.2020). — Режим доступа: для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CC597D" w:rsidRPr="008814DE" w:rsidRDefault="00C61C2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6061"/>
      </w:tblGrid>
      <w:tr w:rsidR="00CC597D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№</w:t>
            </w:r>
          </w:p>
          <w:p w:rsidR="00CC597D" w:rsidRPr="008814DE" w:rsidRDefault="00C61C28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proofErr w:type="spellStart"/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7D" w:rsidRPr="008814DE" w:rsidRDefault="00C61C28" w:rsidP="008814DE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местного самоуправления. О правовой природе местного самоуправления и его месте в системе публичной власти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934FB6" w:rsidP="008814DE">
            <w:pPr>
              <w:widowControl w:val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Гребенникова, А. А. Местное самоуправление в России. Некоторые вопросы становления и развития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учебное пособие / А. А. Гребенникова. — Саратов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Вузовское образование, 2017. — 80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—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истории правового регулирования местного управления и самоуправления в России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Щербаков, С. В. Генезис местного самоуправления в Российской империи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монография / С. В. Щербаков. — Москва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Российская таможенная академия, 2019. - 166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Правовая основа организации и осуществления местного самоуправления в Российской Федерации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Гребенникова, А. А. Местное самоуправление в России. Некоторые вопросы становления и развития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учебное пособие / А. А. Гребенникова. — Саратов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Вузовское образование, 2017. — 80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—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принципы и функции местного самоуправления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Комментарий к Федеральному закону от 6 октября 2003 г. N 131-ФЗ «Об общих принципах организации местного самоуправления в Российской Федерации» / Н. А.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Агешкина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, Е. С. Ведяева, А. А. Гребенникова [и др.]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под редакцией Л. П. Жуковской. — Саратов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Ай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Пи Ар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Медиа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, 2019. — 584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—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Общие принципы территориальной организации местного самоуправления и их конкретизация в региональном законодательстве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Местное самоуправление и муниципальное управление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учебник для студентов вузов, обучающихся по специальностям «Государственное и муниципальное управление», «Юриспруденция» / А. Г.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Авшаров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, И. А. Алексеев, И. Ф.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Амельчаков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[и др.] ; под редакцией А. С. Прудникова, М. С. Трофимова.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2-е изд.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Москва : ЮНИТИ-ДАНА, 2017.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543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Формы непосредственного осуществления населением местного самоуправления и формы участия граждан в осуществлении местного самоуправления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Скрипкин, Г. Ф. Взаимодействие органов государственной власти и местного самоуправления: учебное пособие для студентов вузов, обучающихся по специальности «Юриспруденция» и «Государственное и муниципальное управление» / Г. Ф. Скрипкин.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Москва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ЮНИТИ-ДАНА, 2017.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128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Органы местного самоуправления (муниципальные органы): понятие и система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Иванова, М. А. Органы местного самоуправления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учебное пособие / М. А. Иванова. — Оренбург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Оренбургский государственный университет, ЭБС АСВ, 2017. — 271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Правовой статус выборных лиц местного самоуправления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8814DE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Овчинников, И. И. Муниципальное право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бакалавриата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/ И. И. Овчинников, А. Н. Писарев. — 3-е изд.,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перераб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Юрайт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, 2017. — 361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Муниципальная служба и муниципальные служащие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8814DE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Малько, А. В. Муниципальное право России [Электронный ресурс] : учебник и практикум для прикладного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бакалавриата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/ А. В. Малько, С. В. Корсакова. - 4-е изд.,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перераб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 и доп. - Электрон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д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ан. - М.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Юрайт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, 2018. - 414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Правовые предпосылки и организационные формы межмуниципального сотрудничества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Скрипкин, Г. Ф. Взаимодействие органов государственной власти и местного самоуправления: учебное пособие для студентов вузов, обучающихся по специальности «Юриспруденция» и «Государственное и муниципальное управление» / Г. Ф. Скрипкин.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Москва: ЮНИТИ-ДАНА, 2017. </w:t>
            </w:r>
            <w:r w:rsidR="00934FB6"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-</w:t>
            </w: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128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Компетенция местного самоуправления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8814DE" w:rsidP="008814DE">
            <w:pPr>
              <w:widowControl w:val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Чаннов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, С. Е. Муниципальное право [Электронный ресурс] : учебник и практикум для прикладного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бакалавриата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/ С. Е.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Чаннов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- 2-е изд.,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перераб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 и доп. - Электрон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д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ан. - М.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Юрайт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, 2018. - 328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материальных ресурсов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8814DE" w:rsidP="008814DE">
            <w:pPr>
              <w:widowControl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Муниципальное право Российской Федерации [Электронный ресурс] : учебник для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бакалавриата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и магистратуры / [Е. В.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Авраамова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и др.] ; под общ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р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ед. В. А. Виноградова. - Электрон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д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ан. - М.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Юрайт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, 2018. - 406</w:t>
            </w:r>
          </w:p>
        </w:tc>
      </w:tr>
      <w:tr w:rsidR="00C13646" w:rsidRPr="008814DE" w:rsidTr="00AC4888">
        <w:trPr>
          <w:trHeight w:val="5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Права муниципального образования и его органов в области формирования и использования финансовых ресурсов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8814DE" w:rsidP="008814DE">
            <w:pPr>
              <w:widowControl w:val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Малько, А. В. Муниципальное право России [Электронный ресурс] : учебник и практикум для прикладного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бакалавриата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/ А. В. Малько, С. В. Корсакова. - 4-е изд.,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перераб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 и доп. - Электрон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д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ан. - М.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Юрайт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, 2018. - 414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Понятие, система и виды гарантий местного самоуправления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8814DE" w:rsidP="008814DE">
            <w:pPr>
              <w:widowControl w:val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Муниципальное право России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учебник для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бакалавриата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и магистратуры / А. Н.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Кокотов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[и др.] ; под ред. А. Н.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Кокотова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— 5-е изд.,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перераб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Юрайт</w:t>
            </w:r>
            <w:proofErr w:type="spell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, 2017. — 444 с.</w:t>
            </w:r>
          </w:p>
        </w:tc>
      </w:tr>
      <w:tr w:rsidR="00C13646" w:rsidRPr="008814DE" w:rsidTr="00AC488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C13646" w:rsidP="008814DE">
            <w:pPr>
              <w:pStyle w:val="af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646" w:rsidRPr="008814DE" w:rsidRDefault="00C13646" w:rsidP="008814DE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 зарубежном опыте местного самоуправления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6" w:rsidRPr="008814DE" w:rsidRDefault="00EF6CFD" w:rsidP="008814DE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Кобзева, Т. А. История местного самоуправления: зарубежный и отечественный опыт: учебно-методическое пособие для бакалавров / Т. А. Кобзева, А. В. Кобзев. - Ульяновск</w:t>
            </w:r>
            <w:proofErr w:type="gram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Ульяновский государственный педагогический университет имени И.Н. Ульянова, 2017. — 60 </w:t>
            </w:r>
            <w:proofErr w:type="spellStart"/>
            <w:r w:rsidRPr="008814D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</w:t>
            </w:r>
            <w:proofErr w:type="spellEnd"/>
            <w:r w:rsidRPr="008814D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. </w:t>
            </w:r>
          </w:p>
        </w:tc>
      </w:tr>
    </w:tbl>
    <w:p w:rsidR="00CC597D" w:rsidRPr="008814DE" w:rsidRDefault="00C61C28" w:rsidP="008814DE">
      <w:pPr>
        <w:pStyle w:val="af"/>
        <w:widowControl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5E10E8" w:rsidRPr="008814DE" w:rsidRDefault="005E10E8" w:rsidP="008814D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8814DE">
          <w:rPr>
            <w:rStyle w:val="ad"/>
            <w:rFonts w:ascii="Times New Roman" w:hAnsi="Times New Roman" w:cs="Times New Roman"/>
            <w:bCs/>
            <w:sz w:val="24"/>
            <w:szCs w:val="24"/>
            <w:lang w:eastAsia="ru-RU"/>
          </w:rPr>
          <w:t>http://www.consultant.ru/document/cons_doc_LAW_28399/</w:t>
        </w:r>
      </w:hyperlink>
    </w:p>
    <w:p w:rsidR="00CC597D" w:rsidRPr="008814DE" w:rsidRDefault="00C61C28" w:rsidP="008814D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Конвенция о защите прав человека и основных свобод (Заключена в </w:t>
      </w:r>
      <w:proofErr w:type="gramStart"/>
      <w:r w:rsidRPr="008814D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. Риме 04.11.1950) с изменениями от 13.05.2004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(принята Генеральной Ассамблеей ООН 10.12.1948)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21 июля 1994 г. № 1-ФКЗ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 декабря 2001 № 195-ФЗ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 июня 2002 г. № 67-ФЗ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Федерации: Федеральный закон от 06 октября 2003 г. № 131-ФЗ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№184-ФЗ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 собраниях, митингах, демонстрациях, шествиях и пикетированиях: Федеральный закон от 19 июня 2004г. № 54-ФЗ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О средствах массовой информации: Закон РФ от 27 декабря 1991 г. № 2124-1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от 13 июня 1996 № 63-ФЗ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149-ФЗ «Об информации, информационных технологиях и о защите информации»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881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152-ФЗ «О персональных данных»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14D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27.07.2010 N 210-ФЗ «Об организации </w:t>
      </w:r>
      <w:r w:rsidRPr="008814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услуг» // </w:t>
      </w:r>
      <w:r w:rsidRPr="008814DE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CC597D" w:rsidRPr="008814DE" w:rsidRDefault="00C61C28" w:rsidP="008814DE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r w:rsidRPr="008814DE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Ист-Вью</w:t>
      </w:r>
      <w:proofErr w:type="spellEnd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0E8" w:rsidRPr="003E490B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3E490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Библиотека Диссертаций РГБ 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5E10E8" w:rsidRPr="008814DE" w:rsidRDefault="005E10E8" w:rsidP="008814D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881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8814DE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8814DE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CC597D" w:rsidRPr="008814DE" w:rsidRDefault="00CC597D" w:rsidP="008814DE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97D" w:rsidRPr="008814DE" w:rsidRDefault="00C61C28" w:rsidP="008814DE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8814DE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5E10E8" w:rsidRPr="008814DE" w:rsidRDefault="005E10E8" w:rsidP="008814DE">
      <w:pPr>
        <w:tabs>
          <w:tab w:val="left" w:pos="1477"/>
        </w:tabs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814DE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8814DE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иллюстраций;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Ramus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– для моделирования бизнес-пр</w:t>
      </w:r>
      <w:r w:rsidR="008814DE" w:rsidRPr="008814DE">
        <w:rPr>
          <w:rFonts w:ascii="Times New Roman" w:hAnsi="Times New Roman" w:cs="Times New Roman"/>
          <w:sz w:val="24"/>
          <w:szCs w:val="24"/>
        </w:rPr>
        <w:t>о</w:t>
      </w:r>
      <w:r w:rsidRPr="008814DE">
        <w:rPr>
          <w:rFonts w:ascii="Times New Roman" w:hAnsi="Times New Roman" w:cs="Times New Roman"/>
          <w:sz w:val="24"/>
          <w:szCs w:val="24"/>
        </w:rPr>
        <w:t>цессов.</w:t>
      </w:r>
    </w:p>
    <w:p w:rsidR="005E10E8" w:rsidRPr="008814DE" w:rsidRDefault="005E10E8" w:rsidP="008814DE">
      <w:pPr>
        <w:tabs>
          <w:tab w:val="left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 материалов)</w:t>
      </w:r>
    </w:p>
    <w:p w:rsidR="005E10E8" w:rsidRPr="008814DE" w:rsidRDefault="005E10E8" w:rsidP="008814DE">
      <w:pPr>
        <w:tabs>
          <w:tab w:val="left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 xml:space="preserve">Системы дистанционного обучения. </w:t>
      </w:r>
    </w:p>
    <w:p w:rsidR="005E10E8" w:rsidRPr="008814DE" w:rsidRDefault="005E10E8" w:rsidP="008814DE">
      <w:pPr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5E10E8" w:rsidRPr="008814DE" w:rsidRDefault="005E10E8" w:rsidP="008814DE">
      <w:pPr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ab/>
        <w:t xml:space="preserve">- лекционные занятия проводятся с использование интерактивных методик обучения в форме лекции-беседы, лекции с разбором </w:t>
      </w:r>
      <w:proofErr w:type="spellStart"/>
      <w:r w:rsidRPr="008814DE">
        <w:rPr>
          <w:rFonts w:ascii="Times New Roman" w:hAnsi="Times New Roman" w:cs="Times New Roman"/>
          <w:sz w:val="24"/>
          <w:szCs w:val="24"/>
        </w:rPr>
        <w:t>микроситуаций</w:t>
      </w:r>
      <w:proofErr w:type="spellEnd"/>
      <w:r w:rsidRPr="008814DE">
        <w:rPr>
          <w:rFonts w:ascii="Times New Roman" w:hAnsi="Times New Roman" w:cs="Times New Roman"/>
          <w:sz w:val="24"/>
          <w:szCs w:val="24"/>
        </w:rPr>
        <w:t xml:space="preserve">, лекций с интенсивной обратной связью, лекции-конференции и др.; </w:t>
      </w:r>
    </w:p>
    <w:p w:rsidR="005E10E8" w:rsidRPr="008814DE" w:rsidRDefault="005E10E8" w:rsidP="008814DE">
      <w:pPr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ab/>
        <w:t>- при проведении практических занятий используются такие интерактивные методики как, ролевые и деловые игры, выполнение творческих заданий, работа в малых группах, дискуссии и другие.</w:t>
      </w:r>
    </w:p>
    <w:p w:rsidR="005E10E8" w:rsidRPr="008814DE" w:rsidRDefault="005E10E8" w:rsidP="008814DE">
      <w:pPr>
        <w:rPr>
          <w:rFonts w:ascii="Times New Roman" w:hAnsi="Times New Roman" w:cs="Times New Roman"/>
          <w:sz w:val="24"/>
          <w:szCs w:val="24"/>
        </w:rPr>
      </w:pPr>
      <w:r w:rsidRPr="008814DE">
        <w:rPr>
          <w:rFonts w:ascii="Times New Roman" w:hAnsi="Times New Roman" w:cs="Times New Roman"/>
          <w:sz w:val="24"/>
          <w:szCs w:val="24"/>
        </w:rPr>
        <w:tab/>
        <w:t>- внеаудиторная работа с использованием правовой системы Консультант Плюс в целях оптимизации поиска нормативно-правовых актов.</w:t>
      </w:r>
    </w:p>
    <w:p w:rsidR="008814DE" w:rsidRPr="008814DE" w:rsidRDefault="008814DE" w:rsidP="008814DE">
      <w:pPr>
        <w:pStyle w:val="af1"/>
        <w:widowControl w:val="0"/>
        <w:rPr>
          <w:spacing w:val="-20"/>
          <w:sz w:val="24"/>
          <w:szCs w:val="24"/>
        </w:rPr>
      </w:pPr>
      <w:r w:rsidRPr="008814DE">
        <w:rPr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 w:rsidRPr="008814DE">
        <w:rPr>
          <w:spacing w:val="-20"/>
          <w:sz w:val="24"/>
          <w:szCs w:val="24"/>
        </w:rPr>
        <w:t xml:space="preserve">необходимые для сбора и систематизации информации, разработки планов и т.д. </w:t>
      </w:r>
      <w:proofErr w:type="spellStart"/>
      <w:proofErr w:type="gramStart"/>
      <w:r w:rsidRPr="008814DE">
        <w:rPr>
          <w:spacing w:val="-20"/>
          <w:sz w:val="24"/>
          <w:szCs w:val="24"/>
        </w:rPr>
        <w:t>Интернет-сервисы</w:t>
      </w:r>
      <w:proofErr w:type="spellEnd"/>
      <w:proofErr w:type="gramEnd"/>
      <w:r w:rsidRPr="008814DE">
        <w:rPr>
          <w:spacing w:val="-20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8814DE">
        <w:rPr>
          <w:spacing w:val="-20"/>
          <w:sz w:val="24"/>
          <w:szCs w:val="24"/>
        </w:rPr>
        <w:t>онлайн</w:t>
      </w:r>
      <w:proofErr w:type="spellEnd"/>
      <w:r w:rsidRPr="008814DE">
        <w:rPr>
          <w:spacing w:val="-20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 w:rsidRPr="008814DE">
        <w:rPr>
          <w:spacing w:val="-20"/>
          <w:sz w:val="24"/>
          <w:szCs w:val="24"/>
          <w:u w:val="single"/>
        </w:rPr>
        <w:t>http://uristy.ucoz.ru/</w:t>
      </w:r>
      <w:r w:rsidRPr="008814DE">
        <w:rPr>
          <w:spacing w:val="-20"/>
          <w:sz w:val="24"/>
          <w:szCs w:val="24"/>
        </w:rPr>
        <w:t xml:space="preserve">; </w:t>
      </w:r>
      <w:r w:rsidRPr="008814DE">
        <w:rPr>
          <w:spacing w:val="-20"/>
          <w:sz w:val="24"/>
          <w:szCs w:val="24"/>
          <w:u w:val="single"/>
        </w:rPr>
        <w:t>http://www.garant.ru/</w:t>
      </w:r>
      <w:r w:rsidRPr="008814DE">
        <w:rPr>
          <w:spacing w:val="-20"/>
          <w:sz w:val="24"/>
          <w:szCs w:val="24"/>
        </w:rPr>
        <w:t xml:space="preserve">; </w:t>
      </w:r>
      <w:r w:rsidRPr="008814DE">
        <w:rPr>
          <w:spacing w:val="-20"/>
          <w:sz w:val="24"/>
          <w:szCs w:val="24"/>
          <w:u w:val="single"/>
        </w:rPr>
        <w:t>http://www.kodeks.ru/</w:t>
      </w:r>
      <w:r w:rsidRPr="008814DE">
        <w:rPr>
          <w:spacing w:val="-2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/>
      </w:tblPr>
      <w:tblGrid>
        <w:gridCol w:w="892"/>
        <w:gridCol w:w="8469"/>
      </w:tblGrid>
      <w:tr w:rsidR="008814DE" w:rsidRPr="008814DE" w:rsidTr="008814D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4DE">
              <w:rPr>
                <w:bCs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814DE">
              <w:rPr>
                <w:bCs/>
                <w:spacing w:val="-20"/>
                <w:sz w:val="24"/>
                <w:szCs w:val="24"/>
              </w:rPr>
              <w:t>/</w:t>
            </w:r>
            <w:proofErr w:type="spellStart"/>
            <w:r w:rsidRPr="008814DE">
              <w:rPr>
                <w:bCs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8814DE" w:rsidRPr="008814DE" w:rsidTr="008814D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8814DE" w:rsidRPr="008814DE" w:rsidTr="008814D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8814DE">
              <w:rPr>
                <w:bCs/>
                <w:spacing w:val="-20"/>
                <w:sz w:val="24"/>
                <w:szCs w:val="24"/>
              </w:rPr>
              <w:t>оргсредства</w:t>
            </w:r>
            <w:proofErr w:type="spellEnd"/>
            <w:r w:rsidRPr="008814DE">
              <w:rPr>
                <w:bCs/>
                <w:spacing w:val="-20"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8814DE" w:rsidRPr="008814DE" w:rsidTr="008814DE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DE" w:rsidRPr="008814DE" w:rsidRDefault="008814DE" w:rsidP="008814DE">
            <w:pPr>
              <w:pStyle w:val="af1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 w:rsidRPr="008814DE">
              <w:rPr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8814DE">
              <w:rPr>
                <w:bCs/>
                <w:spacing w:val="-20"/>
                <w:sz w:val="24"/>
                <w:szCs w:val="24"/>
              </w:rPr>
              <w:t>видеофайлов</w:t>
            </w:r>
            <w:proofErr w:type="spellEnd"/>
            <w:r w:rsidRPr="008814DE">
              <w:rPr>
                <w:bCs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8814DE" w:rsidRPr="008814DE" w:rsidRDefault="008814DE" w:rsidP="008814DE">
      <w:pPr>
        <w:rPr>
          <w:rFonts w:ascii="Times New Roman" w:hAnsi="Times New Roman" w:cs="Times New Roman"/>
          <w:sz w:val="24"/>
          <w:szCs w:val="24"/>
        </w:rPr>
      </w:pPr>
    </w:p>
    <w:sectPr w:rsidR="008814DE" w:rsidRPr="008814DE" w:rsidSect="00F609DE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B5" w:rsidRDefault="00AA52B5" w:rsidP="00F609DE">
      <w:r>
        <w:separator/>
      </w:r>
    </w:p>
  </w:endnote>
  <w:endnote w:type="continuationSeparator" w:id="0">
    <w:p w:rsidR="00AA52B5" w:rsidRDefault="00AA52B5" w:rsidP="00F6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73"/>
      <w:docPartObj>
        <w:docPartGallery w:val="Page Numbers (Bottom of Page)"/>
        <w:docPartUnique/>
      </w:docPartObj>
    </w:sdtPr>
    <w:sdtContent>
      <w:p w:rsidR="00C13646" w:rsidRDefault="00C13646">
        <w:pPr>
          <w:pStyle w:val="a9"/>
          <w:jc w:val="right"/>
        </w:pPr>
        <w:fldSimple w:instr=" PAGE   \* MERGEFORMAT ">
          <w:r w:rsidR="00AC4888">
            <w:rPr>
              <w:noProof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B5" w:rsidRDefault="00AA52B5" w:rsidP="00F609DE">
      <w:r>
        <w:separator/>
      </w:r>
    </w:p>
  </w:footnote>
  <w:footnote w:type="continuationSeparator" w:id="0">
    <w:p w:rsidR="00AA52B5" w:rsidRDefault="00AA52B5" w:rsidP="00F6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EE5"/>
    <w:multiLevelType w:val="hybridMultilevel"/>
    <w:tmpl w:val="A5EA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4587"/>
    <w:multiLevelType w:val="hybridMultilevel"/>
    <w:tmpl w:val="2B40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3A4B"/>
    <w:multiLevelType w:val="multilevel"/>
    <w:tmpl w:val="1A2F3A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522C9"/>
    <w:multiLevelType w:val="multilevel"/>
    <w:tmpl w:val="28E522C9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3C1"/>
    <w:multiLevelType w:val="hybridMultilevel"/>
    <w:tmpl w:val="0F8A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195D"/>
    <w:multiLevelType w:val="multilevel"/>
    <w:tmpl w:val="31F719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21A0"/>
    <w:multiLevelType w:val="multilevel"/>
    <w:tmpl w:val="435A2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F11F7"/>
    <w:multiLevelType w:val="multilevel"/>
    <w:tmpl w:val="442F11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F28EF"/>
    <w:multiLevelType w:val="multilevel"/>
    <w:tmpl w:val="798F28E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271B8"/>
    <w:multiLevelType w:val="multilevel"/>
    <w:tmpl w:val="7B827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BBC"/>
    <w:rsid w:val="0001361C"/>
    <w:rsid w:val="0001480E"/>
    <w:rsid w:val="00025E55"/>
    <w:rsid w:val="00026963"/>
    <w:rsid w:val="00030791"/>
    <w:rsid w:val="00035DD4"/>
    <w:rsid w:val="00042930"/>
    <w:rsid w:val="000709FE"/>
    <w:rsid w:val="00086B97"/>
    <w:rsid w:val="00093D5A"/>
    <w:rsid w:val="000951D8"/>
    <w:rsid w:val="000A0279"/>
    <w:rsid w:val="000B24D1"/>
    <w:rsid w:val="000B5508"/>
    <w:rsid w:val="000C0E2D"/>
    <w:rsid w:val="000C553B"/>
    <w:rsid w:val="000D6B9A"/>
    <w:rsid w:val="000E78E2"/>
    <w:rsid w:val="00102623"/>
    <w:rsid w:val="0010380F"/>
    <w:rsid w:val="001055EB"/>
    <w:rsid w:val="00113C76"/>
    <w:rsid w:val="00125107"/>
    <w:rsid w:val="0013028A"/>
    <w:rsid w:val="001379C0"/>
    <w:rsid w:val="0014158B"/>
    <w:rsid w:val="0014203E"/>
    <w:rsid w:val="001436B4"/>
    <w:rsid w:val="001535B9"/>
    <w:rsid w:val="001575B2"/>
    <w:rsid w:val="00160B2B"/>
    <w:rsid w:val="001627C3"/>
    <w:rsid w:val="0016658B"/>
    <w:rsid w:val="001672CB"/>
    <w:rsid w:val="00167DF8"/>
    <w:rsid w:val="00183C99"/>
    <w:rsid w:val="00190D2B"/>
    <w:rsid w:val="00191046"/>
    <w:rsid w:val="00192FAA"/>
    <w:rsid w:val="001971C6"/>
    <w:rsid w:val="001A617B"/>
    <w:rsid w:val="001A7E6A"/>
    <w:rsid w:val="001B0B44"/>
    <w:rsid w:val="001B0F33"/>
    <w:rsid w:val="001C4880"/>
    <w:rsid w:val="001C5F0C"/>
    <w:rsid w:val="001C7507"/>
    <w:rsid w:val="001E394B"/>
    <w:rsid w:val="001E4199"/>
    <w:rsid w:val="001F6BEE"/>
    <w:rsid w:val="002017B8"/>
    <w:rsid w:val="00207EC6"/>
    <w:rsid w:val="00212883"/>
    <w:rsid w:val="00222C15"/>
    <w:rsid w:val="0022511E"/>
    <w:rsid w:val="002275E8"/>
    <w:rsid w:val="00231A09"/>
    <w:rsid w:val="00235203"/>
    <w:rsid w:val="00240297"/>
    <w:rsid w:val="00241A11"/>
    <w:rsid w:val="00242F8E"/>
    <w:rsid w:val="00244A4D"/>
    <w:rsid w:val="002568E2"/>
    <w:rsid w:val="002702B0"/>
    <w:rsid w:val="00270D9E"/>
    <w:rsid w:val="00281658"/>
    <w:rsid w:val="00292212"/>
    <w:rsid w:val="00294954"/>
    <w:rsid w:val="002974C1"/>
    <w:rsid w:val="002A258F"/>
    <w:rsid w:val="002D7076"/>
    <w:rsid w:val="002D7B2F"/>
    <w:rsid w:val="002E137B"/>
    <w:rsid w:val="002E601B"/>
    <w:rsid w:val="002E7403"/>
    <w:rsid w:val="002F074C"/>
    <w:rsid w:val="002F3745"/>
    <w:rsid w:val="0031661A"/>
    <w:rsid w:val="003304FD"/>
    <w:rsid w:val="00332B23"/>
    <w:rsid w:val="00334D84"/>
    <w:rsid w:val="00335F84"/>
    <w:rsid w:val="00343AA7"/>
    <w:rsid w:val="0035318B"/>
    <w:rsid w:val="0036629F"/>
    <w:rsid w:val="00372649"/>
    <w:rsid w:val="00373198"/>
    <w:rsid w:val="00377E87"/>
    <w:rsid w:val="003830F0"/>
    <w:rsid w:val="00394491"/>
    <w:rsid w:val="00395318"/>
    <w:rsid w:val="003A031D"/>
    <w:rsid w:val="003A5A7C"/>
    <w:rsid w:val="003B3951"/>
    <w:rsid w:val="003B6F3A"/>
    <w:rsid w:val="003D2EA5"/>
    <w:rsid w:val="003D5154"/>
    <w:rsid w:val="003D5872"/>
    <w:rsid w:val="003E0A5F"/>
    <w:rsid w:val="003E490B"/>
    <w:rsid w:val="003E5A7C"/>
    <w:rsid w:val="003F4D46"/>
    <w:rsid w:val="00422B92"/>
    <w:rsid w:val="004243DD"/>
    <w:rsid w:val="00427B86"/>
    <w:rsid w:val="00432C4B"/>
    <w:rsid w:val="00445E07"/>
    <w:rsid w:val="00454FA2"/>
    <w:rsid w:val="00456DAC"/>
    <w:rsid w:val="00457B77"/>
    <w:rsid w:val="00471614"/>
    <w:rsid w:val="00484A2A"/>
    <w:rsid w:val="004A377C"/>
    <w:rsid w:val="004A7ACA"/>
    <w:rsid w:val="004C1D24"/>
    <w:rsid w:val="004C4AFA"/>
    <w:rsid w:val="004F6AEF"/>
    <w:rsid w:val="00512F94"/>
    <w:rsid w:val="005247C3"/>
    <w:rsid w:val="00527109"/>
    <w:rsid w:val="0054336C"/>
    <w:rsid w:val="00544229"/>
    <w:rsid w:val="005575D8"/>
    <w:rsid w:val="00557EE6"/>
    <w:rsid w:val="005658C0"/>
    <w:rsid w:val="005718CE"/>
    <w:rsid w:val="00577D03"/>
    <w:rsid w:val="00582E37"/>
    <w:rsid w:val="00590E04"/>
    <w:rsid w:val="00592081"/>
    <w:rsid w:val="005A0840"/>
    <w:rsid w:val="005A5C35"/>
    <w:rsid w:val="005B0809"/>
    <w:rsid w:val="005B6CD7"/>
    <w:rsid w:val="005C4797"/>
    <w:rsid w:val="005D0387"/>
    <w:rsid w:val="005D63CA"/>
    <w:rsid w:val="005E10E8"/>
    <w:rsid w:val="005E481B"/>
    <w:rsid w:val="005E4FB2"/>
    <w:rsid w:val="005E55EE"/>
    <w:rsid w:val="005F0325"/>
    <w:rsid w:val="005F28F7"/>
    <w:rsid w:val="005F75B2"/>
    <w:rsid w:val="00603C4F"/>
    <w:rsid w:val="00606C41"/>
    <w:rsid w:val="00606CB0"/>
    <w:rsid w:val="006276ED"/>
    <w:rsid w:val="006312A0"/>
    <w:rsid w:val="006414D7"/>
    <w:rsid w:val="00661D90"/>
    <w:rsid w:val="00665B96"/>
    <w:rsid w:val="006668B9"/>
    <w:rsid w:val="0067248E"/>
    <w:rsid w:val="00675F66"/>
    <w:rsid w:val="0068056A"/>
    <w:rsid w:val="0069597F"/>
    <w:rsid w:val="006978E8"/>
    <w:rsid w:val="006A0075"/>
    <w:rsid w:val="006A241D"/>
    <w:rsid w:val="006B6564"/>
    <w:rsid w:val="006C1353"/>
    <w:rsid w:val="006C3E0D"/>
    <w:rsid w:val="006D20F0"/>
    <w:rsid w:val="006D7F88"/>
    <w:rsid w:val="00707F14"/>
    <w:rsid w:val="00710A9D"/>
    <w:rsid w:val="007110D1"/>
    <w:rsid w:val="0072403C"/>
    <w:rsid w:val="00732A22"/>
    <w:rsid w:val="007414D9"/>
    <w:rsid w:val="00743FEA"/>
    <w:rsid w:val="00746E43"/>
    <w:rsid w:val="007504F9"/>
    <w:rsid w:val="00752DDD"/>
    <w:rsid w:val="00757CAD"/>
    <w:rsid w:val="00757FFC"/>
    <w:rsid w:val="00767045"/>
    <w:rsid w:val="007773C0"/>
    <w:rsid w:val="00785BD7"/>
    <w:rsid w:val="00790CFB"/>
    <w:rsid w:val="00795AF5"/>
    <w:rsid w:val="00797048"/>
    <w:rsid w:val="007A7387"/>
    <w:rsid w:val="007C1795"/>
    <w:rsid w:val="007C2176"/>
    <w:rsid w:val="007E4DEA"/>
    <w:rsid w:val="007F3D7B"/>
    <w:rsid w:val="008004AB"/>
    <w:rsid w:val="00800884"/>
    <w:rsid w:val="00806D3C"/>
    <w:rsid w:val="00812E73"/>
    <w:rsid w:val="008203F4"/>
    <w:rsid w:val="00850684"/>
    <w:rsid w:val="00855FD6"/>
    <w:rsid w:val="00865470"/>
    <w:rsid w:val="008656CF"/>
    <w:rsid w:val="00866C5D"/>
    <w:rsid w:val="008755D5"/>
    <w:rsid w:val="008811C0"/>
    <w:rsid w:val="008814DE"/>
    <w:rsid w:val="0089515C"/>
    <w:rsid w:val="00896545"/>
    <w:rsid w:val="008C20BA"/>
    <w:rsid w:val="008D29E3"/>
    <w:rsid w:val="008D3678"/>
    <w:rsid w:val="008F2078"/>
    <w:rsid w:val="008F30C3"/>
    <w:rsid w:val="008F6495"/>
    <w:rsid w:val="009039C3"/>
    <w:rsid w:val="00912AC4"/>
    <w:rsid w:val="0091429C"/>
    <w:rsid w:val="00927C81"/>
    <w:rsid w:val="00930145"/>
    <w:rsid w:val="00934FB6"/>
    <w:rsid w:val="00941A2D"/>
    <w:rsid w:val="0096570A"/>
    <w:rsid w:val="0097796D"/>
    <w:rsid w:val="00982B6D"/>
    <w:rsid w:val="00984C42"/>
    <w:rsid w:val="009870BD"/>
    <w:rsid w:val="00987CD8"/>
    <w:rsid w:val="00996B8A"/>
    <w:rsid w:val="009A0EBD"/>
    <w:rsid w:val="009A5061"/>
    <w:rsid w:val="009B308E"/>
    <w:rsid w:val="009C073F"/>
    <w:rsid w:val="009D078B"/>
    <w:rsid w:val="009D58E6"/>
    <w:rsid w:val="009D6BCC"/>
    <w:rsid w:val="009D6F00"/>
    <w:rsid w:val="009F1345"/>
    <w:rsid w:val="00A119D7"/>
    <w:rsid w:val="00A221E5"/>
    <w:rsid w:val="00A403A8"/>
    <w:rsid w:val="00A56AC6"/>
    <w:rsid w:val="00A62BF8"/>
    <w:rsid w:val="00A649CA"/>
    <w:rsid w:val="00A71767"/>
    <w:rsid w:val="00A7346B"/>
    <w:rsid w:val="00A87351"/>
    <w:rsid w:val="00A95651"/>
    <w:rsid w:val="00AA52B5"/>
    <w:rsid w:val="00AA6300"/>
    <w:rsid w:val="00AB537D"/>
    <w:rsid w:val="00AC10FA"/>
    <w:rsid w:val="00AC4888"/>
    <w:rsid w:val="00AC6719"/>
    <w:rsid w:val="00AD7ED6"/>
    <w:rsid w:val="00AE4806"/>
    <w:rsid w:val="00AE4CFC"/>
    <w:rsid w:val="00AE6AA9"/>
    <w:rsid w:val="00AF5858"/>
    <w:rsid w:val="00B0416F"/>
    <w:rsid w:val="00B33356"/>
    <w:rsid w:val="00B43C2B"/>
    <w:rsid w:val="00B4681D"/>
    <w:rsid w:val="00B61601"/>
    <w:rsid w:val="00B617F1"/>
    <w:rsid w:val="00B67B81"/>
    <w:rsid w:val="00B73DCC"/>
    <w:rsid w:val="00B82F62"/>
    <w:rsid w:val="00BA010B"/>
    <w:rsid w:val="00BA6CD4"/>
    <w:rsid w:val="00BB07A3"/>
    <w:rsid w:val="00BB6419"/>
    <w:rsid w:val="00BB6EFB"/>
    <w:rsid w:val="00BD0643"/>
    <w:rsid w:val="00BD077D"/>
    <w:rsid w:val="00BD438A"/>
    <w:rsid w:val="00BF00A0"/>
    <w:rsid w:val="00BF06EB"/>
    <w:rsid w:val="00BF12E0"/>
    <w:rsid w:val="00BF140B"/>
    <w:rsid w:val="00BF2B12"/>
    <w:rsid w:val="00BF4083"/>
    <w:rsid w:val="00BF5BF5"/>
    <w:rsid w:val="00C13646"/>
    <w:rsid w:val="00C265E6"/>
    <w:rsid w:val="00C35CB0"/>
    <w:rsid w:val="00C379E6"/>
    <w:rsid w:val="00C412BD"/>
    <w:rsid w:val="00C42530"/>
    <w:rsid w:val="00C441C3"/>
    <w:rsid w:val="00C614C5"/>
    <w:rsid w:val="00C61C28"/>
    <w:rsid w:val="00C635BF"/>
    <w:rsid w:val="00C63930"/>
    <w:rsid w:val="00C82BC8"/>
    <w:rsid w:val="00C82E91"/>
    <w:rsid w:val="00C85F39"/>
    <w:rsid w:val="00C90429"/>
    <w:rsid w:val="00C91A9E"/>
    <w:rsid w:val="00CA28DD"/>
    <w:rsid w:val="00CA4B00"/>
    <w:rsid w:val="00CA61DB"/>
    <w:rsid w:val="00CC372C"/>
    <w:rsid w:val="00CC597D"/>
    <w:rsid w:val="00CD0DC8"/>
    <w:rsid w:val="00CE4B60"/>
    <w:rsid w:val="00CE5E7C"/>
    <w:rsid w:val="00CF6954"/>
    <w:rsid w:val="00D106E1"/>
    <w:rsid w:val="00D23D2E"/>
    <w:rsid w:val="00D25454"/>
    <w:rsid w:val="00D54ACB"/>
    <w:rsid w:val="00D62C0D"/>
    <w:rsid w:val="00D72B6F"/>
    <w:rsid w:val="00D82C55"/>
    <w:rsid w:val="00D8695C"/>
    <w:rsid w:val="00D95162"/>
    <w:rsid w:val="00D961BA"/>
    <w:rsid w:val="00D96670"/>
    <w:rsid w:val="00DA73C2"/>
    <w:rsid w:val="00DB3347"/>
    <w:rsid w:val="00DC088A"/>
    <w:rsid w:val="00DC6B04"/>
    <w:rsid w:val="00DC7BED"/>
    <w:rsid w:val="00DD7F8D"/>
    <w:rsid w:val="00DE63F7"/>
    <w:rsid w:val="00DF344F"/>
    <w:rsid w:val="00E201DD"/>
    <w:rsid w:val="00E265AB"/>
    <w:rsid w:val="00E41930"/>
    <w:rsid w:val="00E450C5"/>
    <w:rsid w:val="00E575C6"/>
    <w:rsid w:val="00E72107"/>
    <w:rsid w:val="00E722BB"/>
    <w:rsid w:val="00E929A4"/>
    <w:rsid w:val="00EA316D"/>
    <w:rsid w:val="00EA7E59"/>
    <w:rsid w:val="00EB360F"/>
    <w:rsid w:val="00EB3DD3"/>
    <w:rsid w:val="00EC0466"/>
    <w:rsid w:val="00EC2CEA"/>
    <w:rsid w:val="00EC4B93"/>
    <w:rsid w:val="00ED6437"/>
    <w:rsid w:val="00ED7150"/>
    <w:rsid w:val="00EE15D9"/>
    <w:rsid w:val="00EE45DF"/>
    <w:rsid w:val="00EF6CFD"/>
    <w:rsid w:val="00F034AB"/>
    <w:rsid w:val="00F05154"/>
    <w:rsid w:val="00F10BBC"/>
    <w:rsid w:val="00F13C5A"/>
    <w:rsid w:val="00F15E8A"/>
    <w:rsid w:val="00F340DE"/>
    <w:rsid w:val="00F34352"/>
    <w:rsid w:val="00F557BB"/>
    <w:rsid w:val="00F55F2C"/>
    <w:rsid w:val="00F609DE"/>
    <w:rsid w:val="00F63A19"/>
    <w:rsid w:val="00F73792"/>
    <w:rsid w:val="00F848F0"/>
    <w:rsid w:val="00FC0750"/>
    <w:rsid w:val="00FC509E"/>
    <w:rsid w:val="00FC5EA5"/>
    <w:rsid w:val="00FC62C5"/>
    <w:rsid w:val="00FD1C99"/>
    <w:rsid w:val="00FD449D"/>
    <w:rsid w:val="00FD5A2D"/>
    <w:rsid w:val="00FD7074"/>
    <w:rsid w:val="00FE4179"/>
    <w:rsid w:val="00FE62FD"/>
    <w:rsid w:val="00FF4FB2"/>
    <w:rsid w:val="05026D29"/>
    <w:rsid w:val="16F33693"/>
    <w:rsid w:val="17500277"/>
    <w:rsid w:val="736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C597D"/>
    <w:rPr>
      <w:rFonts w:ascii="Lucida Grande CY" w:hAnsi="Lucida Grande CY" w:cs="Lucida Grande CY"/>
      <w:sz w:val="18"/>
      <w:szCs w:val="18"/>
    </w:rPr>
  </w:style>
  <w:style w:type="paragraph" w:styleId="a5">
    <w:name w:val="annotation text"/>
    <w:basedOn w:val="a"/>
    <w:link w:val="a6"/>
    <w:qFormat/>
    <w:rsid w:val="00CC597D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paragraph" w:styleId="a7">
    <w:name w:val="header"/>
    <w:basedOn w:val="a"/>
    <w:link w:val="a8"/>
    <w:qFormat/>
    <w:rsid w:val="00CC597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qFormat/>
    <w:rsid w:val="00CC597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360" w:lineRule="atLeast"/>
      <w:ind w:firstLine="0"/>
    </w:pPr>
    <w:rPr>
      <w:rFonts w:ascii="Times New Roman" w:hAnsi="Times New Roman" w:cs="Times New Roman"/>
      <w:sz w:val="28"/>
      <w:lang w:eastAsia="ru-RU"/>
    </w:rPr>
  </w:style>
  <w:style w:type="paragraph" w:styleId="ab">
    <w:name w:val="Normal (Web)"/>
    <w:basedOn w:val="a"/>
    <w:uiPriority w:val="99"/>
    <w:qFormat/>
    <w:rsid w:val="00CC597D"/>
    <w:rPr>
      <w:rFonts w:ascii="Times New Roman" w:hAnsi="Times New Roman" w:cs="Times New Roman"/>
      <w:sz w:val="24"/>
    </w:rPr>
  </w:style>
  <w:style w:type="character" w:styleId="ac">
    <w:name w:val="annotation reference"/>
    <w:qFormat/>
    <w:rsid w:val="00CC597D"/>
    <w:rPr>
      <w:sz w:val="16"/>
      <w:szCs w:val="16"/>
    </w:rPr>
  </w:style>
  <w:style w:type="character" w:styleId="ad">
    <w:name w:val="Hyperlink"/>
    <w:basedOn w:val="a0"/>
    <w:uiPriority w:val="99"/>
    <w:unhideWhenUsed/>
    <w:qFormat/>
    <w:rsid w:val="00CC597D"/>
    <w:rPr>
      <w:color w:val="0000FF"/>
      <w:u w:val="single"/>
    </w:rPr>
  </w:style>
  <w:style w:type="table" w:styleId="ae">
    <w:name w:val="Table Grid"/>
    <w:basedOn w:val="a1"/>
    <w:uiPriority w:val="39"/>
    <w:qFormat/>
    <w:rsid w:val="00CC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C597D"/>
    <w:pPr>
      <w:spacing w:after="0" w:line="240" w:lineRule="auto"/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3">
    <w:name w:val="Абзац списка3"/>
    <w:basedOn w:val="a"/>
    <w:uiPriority w:val="99"/>
    <w:qFormat/>
    <w:rsid w:val="00CC597D"/>
    <w:pPr>
      <w:ind w:left="720"/>
    </w:pPr>
  </w:style>
  <w:style w:type="paragraph" w:styleId="af">
    <w:name w:val="List Paragraph"/>
    <w:basedOn w:val="a"/>
    <w:uiPriority w:val="99"/>
    <w:qFormat/>
    <w:rsid w:val="00CC597D"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qFormat/>
    <w:rsid w:val="00CC597D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C597D"/>
    <w:rPr>
      <w:rFonts w:ascii="Lucida Grande CY" w:eastAsia="Times New Roman" w:hAnsi="Lucida Grande CY" w:cs="Lucida Grande CY"/>
      <w:sz w:val="18"/>
      <w:szCs w:val="18"/>
    </w:rPr>
  </w:style>
  <w:style w:type="character" w:customStyle="1" w:styleId="a8">
    <w:name w:val="Верхний колонтитул Знак"/>
    <w:basedOn w:val="a0"/>
    <w:link w:val="a7"/>
    <w:qFormat/>
    <w:rsid w:val="00CC597D"/>
  </w:style>
  <w:style w:type="character" w:customStyle="1" w:styleId="1">
    <w:name w:val="Верхний колонтитул Знак1"/>
    <w:basedOn w:val="a0"/>
    <w:uiPriority w:val="99"/>
    <w:semiHidden/>
    <w:qFormat/>
    <w:rsid w:val="00CC597D"/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CC597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CC597D"/>
    <w:pPr>
      <w:widowControl w:val="0"/>
      <w:adjustRightInd w:val="0"/>
      <w:spacing w:after="0" w:line="360" w:lineRule="atLeast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CC5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4">
    <w:name w:val="Font Style44"/>
    <w:qFormat/>
    <w:rsid w:val="00CC597D"/>
    <w:rPr>
      <w:rFonts w:ascii="Times New Roman" w:hAnsi="Times New Roman" w:cs="Times New Roman"/>
      <w:sz w:val="26"/>
      <w:szCs w:val="26"/>
    </w:rPr>
  </w:style>
  <w:style w:type="paragraph" w:customStyle="1" w:styleId="-11">
    <w:name w:val="Цветной список - Акцент 11"/>
    <w:basedOn w:val="a"/>
    <w:uiPriority w:val="99"/>
    <w:qFormat/>
    <w:rsid w:val="00CC597D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customStyle="1" w:styleId="af1">
    <w:name w:val="текст"/>
    <w:basedOn w:val="a"/>
    <w:rsid w:val="008814DE"/>
    <w:rPr>
      <w:rFonts w:ascii="Times New Roman" w:hAnsi="Times New Roman" w:cs="Times New Roman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223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0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1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6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50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45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17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059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66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9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29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municipalnoe-pravo-413318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viewer/municipalnoe-pravo-rossiyskoy-federacii-414712" TargetMode="External"/><Relationship Id="rId17" Type="http://schemas.openxmlformats.org/officeDocument/2006/relationships/hyperlink" Target="http://www.consultant.ru/document/cons_doc_LAW_2839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io-online.ru/book/EAD9B401-C06E-4795-87A1-5A29DA710BF0?utm_campaign=rpd&amp;utm_source=web&amp;utm_content=7800735ffe2270804ad9b7d2610d5dd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iprbooks-reader?publicationId=571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7C45E1BD-4FD2-4CA6-AAD1-7D75EA606E80?utm_campaign=rpd&amp;utm_source=web&amp;utm_content=7800735ffe2270804ad9b7d2610d5dd8" TargetMode="External"/><Relationship Id="rId10" Type="http://schemas.openxmlformats.org/officeDocument/2006/relationships/hyperlink" Target="https://biblio-online.ru/viewer/municipalnoe-pravo-rossii-41252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ziu-de.ranepa.ru/" TargetMode="External"/><Relationship Id="rId14" Type="http://schemas.openxmlformats.org/officeDocument/2006/relationships/hyperlink" Target="https://www.biblio-online.ru/book/8174BB79-8C55-4B4F-AF39-376AF28E48D5?utm_campaign=rpd&amp;utm_source=web&amp;utm_content=7800735ffe2270804ad9b7d2610d5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D67AD3-F7B7-4039-BA0A-1F71BDF2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10997</Words>
  <Characters>62688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bateneva</cp:lastModifiedBy>
  <cp:revision>148</cp:revision>
  <dcterms:created xsi:type="dcterms:W3CDTF">2017-04-25T18:07:00Z</dcterms:created>
  <dcterms:modified xsi:type="dcterms:W3CDTF">2020-09-18T08:06:00Z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