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50" w:rsidRDefault="003E2450" w:rsidP="00AF4096">
      <w:pPr>
        <w:ind w:right="-284" w:firstLine="567"/>
        <w:jc w:val="right"/>
        <w:rPr>
          <w:b/>
          <w:szCs w:val="24"/>
        </w:rPr>
      </w:pPr>
      <w:r>
        <w:rPr>
          <w:b/>
          <w:szCs w:val="24"/>
        </w:rPr>
        <w:t>Приложение 7 ОП ВО</w:t>
      </w:r>
    </w:p>
    <w:p w:rsidR="00AE03A6" w:rsidRDefault="00AE03A6" w:rsidP="00AF4096">
      <w:pPr>
        <w:ind w:right="-284" w:firstLine="567"/>
        <w:jc w:val="right"/>
        <w:rPr>
          <w:b/>
          <w:szCs w:val="24"/>
        </w:rPr>
      </w:pPr>
    </w:p>
    <w:p w:rsidR="003E2450" w:rsidRDefault="003E2450" w:rsidP="00AF4096">
      <w:pPr>
        <w:ind w:right="-284" w:firstLine="567"/>
        <w:jc w:val="center"/>
        <w:rPr>
          <w:b/>
          <w:szCs w:val="24"/>
        </w:rPr>
      </w:pPr>
      <w:r>
        <w:rPr>
          <w:b/>
          <w:szCs w:val="24"/>
        </w:rPr>
        <w:t xml:space="preserve"> Федеральное государственное бюджетное образовательное </w:t>
      </w:r>
    </w:p>
    <w:p w:rsidR="003E2450" w:rsidRDefault="003E2450" w:rsidP="00AF4096">
      <w:pPr>
        <w:ind w:right="-284" w:firstLine="567"/>
        <w:jc w:val="center"/>
        <w:rPr>
          <w:b/>
          <w:szCs w:val="24"/>
        </w:rPr>
      </w:pPr>
      <w:r>
        <w:rPr>
          <w:b/>
          <w:szCs w:val="24"/>
        </w:rPr>
        <w:t>учреждение высшего образования</w:t>
      </w:r>
    </w:p>
    <w:p w:rsidR="003E2450" w:rsidRDefault="003E2450" w:rsidP="00AF4096">
      <w:pPr>
        <w:ind w:right="-284" w:firstLine="567"/>
        <w:jc w:val="center"/>
        <w:rPr>
          <w:b/>
          <w:szCs w:val="24"/>
        </w:rPr>
      </w:pPr>
      <w:r>
        <w:rPr>
          <w:b/>
          <w:szCs w:val="24"/>
        </w:rPr>
        <w:t>«РОССИЙСКАЯ АКАДЕМИЯ НАРОДНОГО ХОЗЯЙСТВА И ГОСУДАРСТВЕННОЙ СЛУЖБЫ ПРИ ПРЕЗИДЕНТЕ РОССИЙСКОЙ ФЕДЕРАЦИИ»</w:t>
      </w:r>
    </w:p>
    <w:p w:rsidR="003E2450" w:rsidRDefault="003E2450" w:rsidP="00AF4096">
      <w:pPr>
        <w:pBdr>
          <w:bottom w:val="thinThickSmallGap" w:sz="24" w:space="0" w:color="auto"/>
        </w:pBdr>
        <w:ind w:firstLine="567"/>
        <w:rPr>
          <w:szCs w:val="24"/>
        </w:rPr>
      </w:pPr>
    </w:p>
    <w:p w:rsidR="003E2450" w:rsidRDefault="003E2450" w:rsidP="00AF4096">
      <w:pPr>
        <w:ind w:firstLine="0"/>
        <w:jc w:val="center"/>
        <w:rPr>
          <w:b/>
          <w:szCs w:val="24"/>
        </w:rPr>
      </w:pPr>
      <w:r>
        <w:rPr>
          <w:b/>
          <w:szCs w:val="24"/>
        </w:rPr>
        <w:t>СЕВЕРО-ЗАПАДНЫЙ ИНСТИТУТ УПРАВЛЕНИЯ - филиал РАНХиГС</w:t>
      </w:r>
    </w:p>
    <w:p w:rsidR="003E2450" w:rsidRDefault="003E2450" w:rsidP="00AF4096">
      <w:pPr>
        <w:ind w:firstLine="0"/>
        <w:jc w:val="center"/>
        <w:rPr>
          <w:b/>
          <w:szCs w:val="24"/>
        </w:rPr>
      </w:pPr>
    </w:p>
    <w:p w:rsidR="003E2450" w:rsidRDefault="003E2450" w:rsidP="00AF4096">
      <w:pPr>
        <w:ind w:firstLine="0"/>
        <w:jc w:val="center"/>
        <w:rPr>
          <w:b/>
          <w:szCs w:val="24"/>
        </w:rPr>
      </w:pPr>
    </w:p>
    <w:p w:rsidR="003E2450" w:rsidRDefault="003E2450" w:rsidP="00AF4096">
      <w:pPr>
        <w:ind w:firstLine="0"/>
        <w:jc w:val="center"/>
        <w:rPr>
          <w:b/>
          <w:szCs w:val="24"/>
        </w:rPr>
      </w:pPr>
      <w:r>
        <w:rPr>
          <w:b/>
          <w:szCs w:val="24"/>
        </w:rPr>
        <w:t xml:space="preserve">КАФЕДРА ПРАВОВЕДЕНИЯ </w:t>
      </w:r>
    </w:p>
    <w:p w:rsidR="003E2450" w:rsidRDefault="003E2450" w:rsidP="00AF4096">
      <w:pPr>
        <w:ind w:firstLine="567"/>
        <w:jc w:val="center"/>
        <w:rPr>
          <w:rFonts w:eastAsia="MS Mincho"/>
          <w:szCs w:val="24"/>
        </w:rPr>
      </w:pPr>
    </w:p>
    <w:tbl>
      <w:tblPr>
        <w:tblW w:w="9747" w:type="dxa"/>
        <w:tblInd w:w="-108" w:type="dxa"/>
        <w:tblLook w:val="04A0" w:firstRow="1" w:lastRow="0" w:firstColumn="1" w:lastColumn="0" w:noHBand="0" w:noVBand="1"/>
      </w:tblPr>
      <w:tblGrid>
        <w:gridCol w:w="5070"/>
        <w:gridCol w:w="4677"/>
      </w:tblGrid>
      <w:tr w:rsidR="00A54F9E" w:rsidTr="00A54F9E">
        <w:trPr>
          <w:trHeight w:val="2430"/>
        </w:trPr>
        <w:tc>
          <w:tcPr>
            <w:tcW w:w="5070" w:type="dxa"/>
          </w:tcPr>
          <w:p w:rsidR="00A54F9E" w:rsidRDefault="00A54F9E" w:rsidP="00AF4096">
            <w:pPr>
              <w:ind w:firstLine="567"/>
              <w:jc w:val="center"/>
              <w:rPr>
                <w:szCs w:val="24"/>
              </w:rPr>
            </w:pPr>
          </w:p>
          <w:p w:rsidR="00A54F9E" w:rsidRDefault="00A54F9E" w:rsidP="00AF4096">
            <w:pPr>
              <w:ind w:firstLine="567"/>
              <w:jc w:val="center"/>
              <w:rPr>
                <w:rFonts w:eastAsia="MS Mincho"/>
                <w:szCs w:val="24"/>
              </w:rPr>
            </w:pPr>
          </w:p>
        </w:tc>
        <w:tc>
          <w:tcPr>
            <w:tcW w:w="4677" w:type="dxa"/>
          </w:tcPr>
          <w:p w:rsidR="00817657" w:rsidRPr="00817657" w:rsidRDefault="00817657" w:rsidP="00AF4096">
            <w:pPr>
              <w:widowControl/>
              <w:autoSpaceDN w:val="0"/>
              <w:ind w:firstLine="709"/>
              <w:rPr>
                <w:szCs w:val="24"/>
              </w:rPr>
            </w:pPr>
            <w:r w:rsidRPr="00817657">
              <w:rPr>
                <w:szCs w:val="24"/>
              </w:rPr>
              <w:t>УТВЕРЖДЕНА</w:t>
            </w:r>
          </w:p>
          <w:p w:rsidR="00817657" w:rsidRPr="00817657" w:rsidRDefault="00817657" w:rsidP="00AF4096">
            <w:pPr>
              <w:widowControl/>
              <w:autoSpaceDN w:val="0"/>
              <w:ind w:left="708" w:firstLine="0"/>
              <w:rPr>
                <w:szCs w:val="24"/>
              </w:rPr>
            </w:pPr>
            <w:bookmarkStart w:id="0" w:name="_GoBack"/>
            <w:bookmarkEnd w:id="0"/>
            <w:r w:rsidRPr="00817657">
              <w:rPr>
                <w:szCs w:val="24"/>
              </w:rPr>
              <w:t xml:space="preserve">Методической комиссией по направлениям 40.03.01, 40.04.01, 40.06.01 </w:t>
            </w:r>
            <w:r w:rsidRPr="00817657">
              <w:rPr>
                <w:szCs w:val="24"/>
                <w:u w:val="single"/>
              </w:rPr>
              <w:t>Юриспруденция</w:t>
            </w:r>
          </w:p>
          <w:p w:rsidR="00817657" w:rsidRPr="00817657" w:rsidRDefault="00817657" w:rsidP="00AF4096">
            <w:pPr>
              <w:overflowPunct w:val="0"/>
              <w:autoSpaceDE w:val="0"/>
              <w:autoSpaceDN w:val="0"/>
              <w:ind w:left="708" w:firstLine="0"/>
              <w:rPr>
                <w:kern w:val="3"/>
                <w:szCs w:val="24"/>
              </w:rPr>
            </w:pPr>
            <w:r w:rsidRPr="00817657">
              <w:rPr>
                <w:kern w:val="3"/>
                <w:szCs w:val="24"/>
              </w:rPr>
              <w:t>Протокол от «13» июля 2021 г. № 3</w:t>
            </w:r>
          </w:p>
          <w:p w:rsidR="00A54F9E" w:rsidRDefault="00A54F9E" w:rsidP="00AF4096">
            <w:pPr>
              <w:ind w:left="708" w:firstLine="0"/>
              <w:rPr>
                <w:szCs w:val="24"/>
              </w:rPr>
            </w:pPr>
          </w:p>
        </w:tc>
      </w:tr>
    </w:tbl>
    <w:p w:rsidR="00A54F9E" w:rsidRDefault="00A54F9E" w:rsidP="00AF4096">
      <w:pPr>
        <w:ind w:right="-284"/>
        <w:jc w:val="center"/>
        <w:rPr>
          <w:b/>
          <w:szCs w:val="24"/>
        </w:rPr>
      </w:pPr>
      <w:r>
        <w:rPr>
          <w:b/>
          <w:szCs w:val="24"/>
        </w:rPr>
        <w:t xml:space="preserve">РАБОЧАЯ ПРОГРАММА ДИСЦИПЛИНЫ </w:t>
      </w:r>
    </w:p>
    <w:p w:rsidR="00A54F9E" w:rsidRDefault="00A54F9E" w:rsidP="00AF4096">
      <w:pPr>
        <w:ind w:right="-284"/>
        <w:jc w:val="center"/>
        <w:rPr>
          <w:b/>
          <w:szCs w:val="24"/>
        </w:rPr>
      </w:pPr>
    </w:p>
    <w:p w:rsidR="00A54F9E" w:rsidRDefault="00A54F9E" w:rsidP="00AF4096">
      <w:pPr>
        <w:jc w:val="center"/>
        <w:rPr>
          <w:rFonts w:eastAsia="Calibri"/>
          <w:b/>
          <w:szCs w:val="24"/>
          <w:u w:val="single"/>
        </w:rPr>
      </w:pPr>
      <w:r>
        <w:rPr>
          <w:rFonts w:eastAsia="Calibri"/>
          <w:b/>
          <w:szCs w:val="24"/>
        </w:rPr>
        <w:t>Б1.В.ДВ.02.02 «</w:t>
      </w:r>
      <w:r w:rsidRPr="00A54F9E">
        <w:rPr>
          <w:rFonts w:eastAsia="Calibri"/>
          <w:b/>
          <w:szCs w:val="24"/>
        </w:rPr>
        <w:t>Избирательное и референдумное право в РФ</w:t>
      </w:r>
      <w:r>
        <w:rPr>
          <w:rFonts w:eastAsia="Calibri"/>
          <w:b/>
          <w:szCs w:val="24"/>
        </w:rPr>
        <w:t>»</w:t>
      </w:r>
      <w:r>
        <w:rPr>
          <w:rFonts w:eastAsia="Calibri"/>
          <w:b/>
          <w:szCs w:val="24"/>
          <w:u w:val="single"/>
        </w:rPr>
        <w:t xml:space="preserve"> </w:t>
      </w:r>
    </w:p>
    <w:p w:rsidR="00A54F9E" w:rsidRDefault="00A54F9E" w:rsidP="00AF4096">
      <w:pPr>
        <w:jc w:val="center"/>
        <w:rPr>
          <w:b/>
        </w:rPr>
      </w:pPr>
    </w:p>
    <w:p w:rsidR="00A54F9E" w:rsidRDefault="00A54F9E" w:rsidP="00AF4096">
      <w:pPr>
        <w:ind w:firstLine="567"/>
        <w:jc w:val="center"/>
        <w:rPr>
          <w:szCs w:val="24"/>
        </w:rPr>
      </w:pPr>
      <w:r>
        <w:rPr>
          <w:szCs w:val="24"/>
        </w:rPr>
        <w:t>_______________</w:t>
      </w:r>
      <w:r>
        <w:rPr>
          <w:szCs w:val="24"/>
          <w:u w:val="single"/>
        </w:rPr>
        <w:t>40.03.01 Юриспруденция</w:t>
      </w:r>
      <w:r>
        <w:rPr>
          <w:szCs w:val="24"/>
        </w:rPr>
        <w:t>_______________</w:t>
      </w:r>
    </w:p>
    <w:p w:rsidR="00A54F9E" w:rsidRDefault="00A54F9E" w:rsidP="00AF4096">
      <w:pPr>
        <w:ind w:firstLine="567"/>
        <w:jc w:val="center"/>
        <w:rPr>
          <w:i/>
          <w:szCs w:val="24"/>
        </w:rPr>
      </w:pPr>
      <w:r>
        <w:rPr>
          <w:i/>
          <w:szCs w:val="24"/>
        </w:rPr>
        <w:t xml:space="preserve">(код, наименование направления подготовки/специальности) </w:t>
      </w:r>
    </w:p>
    <w:p w:rsidR="00A54F9E" w:rsidRDefault="00A54F9E" w:rsidP="00AF4096">
      <w:pPr>
        <w:ind w:firstLine="567"/>
        <w:jc w:val="center"/>
        <w:rPr>
          <w:i/>
          <w:szCs w:val="24"/>
        </w:rPr>
      </w:pPr>
    </w:p>
    <w:p w:rsidR="00A54F9E" w:rsidRDefault="00A54F9E" w:rsidP="00AF4096">
      <w:pPr>
        <w:ind w:firstLine="567"/>
        <w:jc w:val="center"/>
        <w:rPr>
          <w:szCs w:val="24"/>
        </w:rPr>
      </w:pPr>
      <w:r>
        <w:rPr>
          <w:szCs w:val="24"/>
        </w:rPr>
        <w:t>______________</w:t>
      </w:r>
      <w:r>
        <w:rPr>
          <w:szCs w:val="24"/>
          <w:u w:val="single"/>
        </w:rPr>
        <w:t>Юридическая деятельность</w:t>
      </w:r>
      <w:r>
        <w:rPr>
          <w:szCs w:val="24"/>
        </w:rPr>
        <w:t>______________</w:t>
      </w:r>
    </w:p>
    <w:p w:rsidR="00A54F9E" w:rsidRDefault="00A54F9E" w:rsidP="00AF4096">
      <w:pPr>
        <w:ind w:firstLine="567"/>
        <w:jc w:val="center"/>
        <w:rPr>
          <w:i/>
          <w:szCs w:val="24"/>
        </w:rPr>
      </w:pPr>
      <w:r>
        <w:rPr>
          <w:i/>
          <w:szCs w:val="24"/>
        </w:rPr>
        <w:t>(профиль)</w:t>
      </w:r>
    </w:p>
    <w:p w:rsidR="00A54F9E" w:rsidRDefault="00A54F9E" w:rsidP="00AF4096">
      <w:pPr>
        <w:ind w:firstLine="567"/>
        <w:jc w:val="center"/>
        <w:rPr>
          <w:szCs w:val="24"/>
        </w:rPr>
      </w:pPr>
    </w:p>
    <w:p w:rsidR="00A54F9E" w:rsidRDefault="00A54F9E" w:rsidP="00AF4096">
      <w:pPr>
        <w:ind w:firstLine="567"/>
        <w:jc w:val="center"/>
        <w:rPr>
          <w:szCs w:val="24"/>
        </w:rPr>
      </w:pPr>
      <w:r>
        <w:rPr>
          <w:szCs w:val="24"/>
        </w:rPr>
        <w:t>______________________</w:t>
      </w:r>
      <w:r>
        <w:rPr>
          <w:szCs w:val="24"/>
          <w:u w:val="single"/>
        </w:rPr>
        <w:t>бакалавр</w:t>
      </w:r>
      <w:r>
        <w:rPr>
          <w:szCs w:val="24"/>
        </w:rPr>
        <w:t>______________________</w:t>
      </w:r>
    </w:p>
    <w:p w:rsidR="00A54F9E" w:rsidRDefault="00A54F9E" w:rsidP="00AF4096">
      <w:pPr>
        <w:ind w:firstLine="567"/>
        <w:jc w:val="center"/>
        <w:rPr>
          <w:i/>
          <w:szCs w:val="24"/>
        </w:rPr>
      </w:pPr>
      <w:r>
        <w:rPr>
          <w:i/>
          <w:szCs w:val="24"/>
        </w:rPr>
        <w:t>(квалификация)</w:t>
      </w:r>
    </w:p>
    <w:p w:rsidR="00A54F9E" w:rsidRDefault="00A54F9E" w:rsidP="00AF4096">
      <w:pPr>
        <w:ind w:firstLine="567"/>
        <w:jc w:val="center"/>
        <w:rPr>
          <w:szCs w:val="24"/>
        </w:rPr>
      </w:pPr>
    </w:p>
    <w:p w:rsidR="00830A71" w:rsidRDefault="00A54F9E" w:rsidP="00AF4096">
      <w:pPr>
        <w:ind w:firstLine="567"/>
        <w:jc w:val="center"/>
        <w:rPr>
          <w:i/>
          <w:szCs w:val="24"/>
        </w:rPr>
      </w:pPr>
      <w:r>
        <w:rPr>
          <w:szCs w:val="24"/>
        </w:rPr>
        <w:t>____________</w:t>
      </w:r>
      <w:r>
        <w:rPr>
          <w:szCs w:val="24"/>
          <w:u w:val="single"/>
        </w:rPr>
        <w:t>очная / очно-заочная/заочная</w:t>
      </w:r>
      <w:r w:rsidR="00830A71">
        <w:rPr>
          <w:szCs w:val="24"/>
          <w:u w:val="single"/>
        </w:rPr>
        <w:t xml:space="preserve"> </w:t>
      </w:r>
      <w:r w:rsidR="00830A71">
        <w:rPr>
          <w:szCs w:val="24"/>
        </w:rPr>
        <w:t>(на базе ВО и СПО)</w:t>
      </w:r>
      <w:r w:rsidR="00830A71">
        <w:rPr>
          <w:i/>
          <w:szCs w:val="24"/>
        </w:rPr>
        <w:t xml:space="preserve"> </w:t>
      </w:r>
    </w:p>
    <w:p w:rsidR="00A54F9E" w:rsidRDefault="00A54F9E" w:rsidP="00AF4096">
      <w:pPr>
        <w:ind w:firstLine="567"/>
        <w:jc w:val="center"/>
        <w:rPr>
          <w:i/>
          <w:szCs w:val="24"/>
        </w:rPr>
      </w:pPr>
      <w:r>
        <w:rPr>
          <w:i/>
          <w:szCs w:val="24"/>
        </w:rPr>
        <w:t>(формы обучения)</w:t>
      </w:r>
    </w:p>
    <w:p w:rsidR="00A54F9E" w:rsidRDefault="00A54F9E" w:rsidP="00AF4096">
      <w:pPr>
        <w:jc w:val="center"/>
        <w:rPr>
          <w:i/>
          <w:szCs w:val="24"/>
        </w:rPr>
      </w:pPr>
    </w:p>
    <w:p w:rsidR="00A54F9E" w:rsidRDefault="00A54F9E" w:rsidP="00AF4096">
      <w:pPr>
        <w:autoSpaceDE w:val="0"/>
        <w:autoSpaceDN w:val="0"/>
        <w:adjustRightInd w:val="0"/>
        <w:ind w:firstLine="0"/>
        <w:jc w:val="center"/>
        <w:rPr>
          <w:szCs w:val="24"/>
        </w:rPr>
      </w:pPr>
    </w:p>
    <w:p w:rsidR="00A54F9E" w:rsidRDefault="00A54F9E" w:rsidP="00AF4096">
      <w:pPr>
        <w:autoSpaceDE w:val="0"/>
        <w:autoSpaceDN w:val="0"/>
        <w:adjustRightInd w:val="0"/>
        <w:ind w:firstLine="0"/>
        <w:jc w:val="center"/>
        <w:rPr>
          <w:szCs w:val="24"/>
        </w:rPr>
      </w:pPr>
    </w:p>
    <w:p w:rsidR="00A54F9E" w:rsidRDefault="00A54F9E" w:rsidP="00AF4096">
      <w:pPr>
        <w:autoSpaceDE w:val="0"/>
        <w:autoSpaceDN w:val="0"/>
        <w:adjustRightInd w:val="0"/>
        <w:ind w:firstLine="0"/>
        <w:jc w:val="center"/>
        <w:rPr>
          <w:szCs w:val="24"/>
        </w:rPr>
      </w:pPr>
    </w:p>
    <w:p w:rsidR="00A54F9E" w:rsidRDefault="00A54F9E" w:rsidP="00AF4096">
      <w:pPr>
        <w:autoSpaceDE w:val="0"/>
        <w:autoSpaceDN w:val="0"/>
        <w:adjustRightInd w:val="0"/>
        <w:ind w:firstLine="0"/>
        <w:jc w:val="center"/>
        <w:rPr>
          <w:szCs w:val="24"/>
        </w:rPr>
      </w:pPr>
    </w:p>
    <w:p w:rsidR="00A54F9E" w:rsidRDefault="00A54F9E" w:rsidP="00AF4096">
      <w:pPr>
        <w:autoSpaceDE w:val="0"/>
        <w:autoSpaceDN w:val="0"/>
        <w:adjustRightInd w:val="0"/>
        <w:ind w:firstLine="0"/>
        <w:jc w:val="center"/>
        <w:rPr>
          <w:szCs w:val="24"/>
        </w:rPr>
      </w:pPr>
      <w:r>
        <w:rPr>
          <w:szCs w:val="24"/>
        </w:rPr>
        <w:t>Год набора - 2021</w:t>
      </w:r>
    </w:p>
    <w:p w:rsidR="00A54F9E" w:rsidRDefault="00A54F9E" w:rsidP="00AF4096">
      <w:pPr>
        <w:autoSpaceDE w:val="0"/>
        <w:autoSpaceDN w:val="0"/>
        <w:adjustRightInd w:val="0"/>
        <w:ind w:firstLine="0"/>
        <w:jc w:val="center"/>
        <w:rPr>
          <w:szCs w:val="24"/>
        </w:rPr>
      </w:pPr>
    </w:p>
    <w:p w:rsidR="00A54F9E" w:rsidRDefault="00A54F9E" w:rsidP="00AF4096">
      <w:pPr>
        <w:autoSpaceDE w:val="0"/>
        <w:autoSpaceDN w:val="0"/>
        <w:adjustRightInd w:val="0"/>
        <w:ind w:firstLine="0"/>
        <w:jc w:val="center"/>
        <w:rPr>
          <w:szCs w:val="24"/>
        </w:rPr>
      </w:pPr>
    </w:p>
    <w:p w:rsidR="00A54F9E" w:rsidRDefault="00A54F9E" w:rsidP="00AF4096">
      <w:pPr>
        <w:autoSpaceDE w:val="0"/>
        <w:autoSpaceDN w:val="0"/>
        <w:adjustRightInd w:val="0"/>
        <w:ind w:firstLine="0"/>
        <w:jc w:val="center"/>
        <w:rPr>
          <w:szCs w:val="24"/>
        </w:rPr>
      </w:pPr>
    </w:p>
    <w:p w:rsidR="00A54F9E" w:rsidRDefault="00A54F9E" w:rsidP="00AF4096">
      <w:pPr>
        <w:autoSpaceDE w:val="0"/>
        <w:autoSpaceDN w:val="0"/>
        <w:adjustRightInd w:val="0"/>
        <w:ind w:firstLine="0"/>
        <w:jc w:val="center"/>
        <w:rPr>
          <w:szCs w:val="24"/>
        </w:rPr>
      </w:pPr>
      <w:r>
        <w:rPr>
          <w:szCs w:val="24"/>
        </w:rPr>
        <w:t xml:space="preserve">Санкт-Петербург, </w:t>
      </w:r>
      <w:r>
        <w:t>2021</w:t>
      </w:r>
      <w:r>
        <w:rPr>
          <w:szCs w:val="24"/>
        </w:rPr>
        <w:t xml:space="preserve"> г.</w:t>
      </w:r>
    </w:p>
    <w:p w:rsidR="00016BD3" w:rsidRDefault="00965D2D" w:rsidP="00AF4096">
      <w:pPr>
        <w:jc w:val="center"/>
        <w:rPr>
          <w:szCs w:val="24"/>
        </w:rPr>
      </w:pPr>
      <w:r>
        <w:rPr>
          <w:szCs w:val="24"/>
        </w:rPr>
        <w:t xml:space="preserve"> </w:t>
      </w:r>
      <w:r w:rsidR="00016BD3">
        <w:rPr>
          <w:szCs w:val="24"/>
        </w:rPr>
        <w:br w:type="page"/>
      </w:r>
    </w:p>
    <w:p w:rsidR="003E2450" w:rsidRDefault="003E2450" w:rsidP="00AF4096">
      <w:pPr>
        <w:jc w:val="center"/>
        <w:rPr>
          <w:rFonts w:eastAsia="MS Mincho"/>
          <w:b/>
          <w:szCs w:val="24"/>
        </w:rPr>
      </w:pPr>
    </w:p>
    <w:p w:rsidR="003E2450" w:rsidRDefault="003E2450" w:rsidP="00AF4096">
      <w:pPr>
        <w:ind w:firstLine="0"/>
        <w:rPr>
          <w:rFonts w:eastAsia="MS Mincho"/>
          <w:b/>
          <w:szCs w:val="24"/>
        </w:rPr>
      </w:pPr>
      <w:r>
        <w:rPr>
          <w:rFonts w:eastAsia="MS Mincho"/>
          <w:b/>
          <w:szCs w:val="24"/>
        </w:rPr>
        <w:t>Автор–составитель:</w:t>
      </w:r>
    </w:p>
    <w:p w:rsidR="003E2450" w:rsidRDefault="003E2450" w:rsidP="00AF4096">
      <w:pPr>
        <w:ind w:firstLine="0"/>
        <w:rPr>
          <w:rFonts w:eastAsia="MS Mincho"/>
          <w:szCs w:val="24"/>
        </w:rPr>
      </w:pPr>
      <w:r>
        <w:rPr>
          <w:rFonts w:eastAsia="MS Mincho"/>
          <w:szCs w:val="24"/>
        </w:rPr>
        <w:t>к.ю.н., доцент кафедры Правоведения Алёхина И.С.</w:t>
      </w:r>
    </w:p>
    <w:p w:rsidR="003E2450" w:rsidRDefault="003E2450" w:rsidP="00AF4096">
      <w:pPr>
        <w:ind w:firstLine="0"/>
        <w:rPr>
          <w:rFonts w:eastAsia="MS Mincho"/>
          <w:szCs w:val="24"/>
        </w:rPr>
      </w:pPr>
      <w:r>
        <w:rPr>
          <w:rFonts w:eastAsia="MS Mincho"/>
          <w:szCs w:val="24"/>
        </w:rPr>
        <w:tab/>
      </w:r>
      <w:r>
        <w:rPr>
          <w:rFonts w:eastAsia="MS Mincho"/>
          <w:szCs w:val="24"/>
        </w:rPr>
        <w:tab/>
      </w:r>
      <w:r>
        <w:rPr>
          <w:rFonts w:eastAsia="MS Mincho"/>
          <w:szCs w:val="24"/>
        </w:rPr>
        <w:tab/>
      </w:r>
      <w:r>
        <w:rPr>
          <w:rFonts w:eastAsia="MS Mincho"/>
          <w:szCs w:val="24"/>
        </w:rPr>
        <w:tab/>
      </w:r>
      <w:r>
        <w:rPr>
          <w:rFonts w:eastAsia="MS Mincho"/>
          <w:szCs w:val="24"/>
        </w:rPr>
        <w:tab/>
      </w:r>
      <w:r>
        <w:rPr>
          <w:rFonts w:eastAsia="MS Mincho"/>
          <w:szCs w:val="24"/>
        </w:rPr>
        <w:tab/>
      </w:r>
      <w:r>
        <w:rPr>
          <w:rFonts w:eastAsia="MS Mincho"/>
          <w:szCs w:val="24"/>
        </w:rPr>
        <w:tab/>
      </w:r>
    </w:p>
    <w:p w:rsidR="003E2450" w:rsidRDefault="003E2450" w:rsidP="00AF4096">
      <w:pPr>
        <w:ind w:firstLine="0"/>
        <w:jc w:val="center"/>
        <w:rPr>
          <w:szCs w:val="24"/>
        </w:rPr>
      </w:pPr>
    </w:p>
    <w:p w:rsidR="00965D2D" w:rsidRDefault="00965D2D" w:rsidP="00AF4096">
      <w:pPr>
        <w:tabs>
          <w:tab w:val="center" w:pos="2700"/>
          <w:tab w:val="center" w:pos="5940"/>
        </w:tabs>
        <w:ind w:right="-6" w:firstLine="0"/>
        <w:rPr>
          <w:szCs w:val="24"/>
        </w:rPr>
      </w:pPr>
      <w:r>
        <w:rPr>
          <w:szCs w:val="24"/>
        </w:rPr>
        <w:t xml:space="preserve">Заведующий кафедрой </w:t>
      </w:r>
    </w:p>
    <w:p w:rsidR="00965D2D" w:rsidRPr="00950632" w:rsidRDefault="00965D2D" w:rsidP="00AF4096">
      <w:pPr>
        <w:ind w:right="-6" w:firstLine="0"/>
        <w:rPr>
          <w:szCs w:val="24"/>
        </w:rPr>
      </w:pPr>
      <w:r>
        <w:rPr>
          <w:szCs w:val="24"/>
        </w:rPr>
        <w:t>правоведения</w:t>
      </w:r>
      <w:r>
        <w:rPr>
          <w:szCs w:val="24"/>
        </w:rPr>
        <w:tab/>
      </w:r>
      <w:r>
        <w:rPr>
          <w:szCs w:val="24"/>
        </w:rPr>
        <w:tab/>
      </w:r>
      <w:r>
        <w:rPr>
          <w:szCs w:val="24"/>
        </w:rPr>
        <w:tab/>
      </w:r>
      <w:r>
        <w:rPr>
          <w:szCs w:val="24"/>
        </w:rPr>
        <w:tab/>
      </w:r>
      <w:r>
        <w:rPr>
          <w:szCs w:val="24"/>
        </w:rPr>
        <w:tab/>
      </w:r>
      <w:r>
        <w:rPr>
          <w:szCs w:val="24"/>
        </w:rPr>
        <w:tab/>
      </w:r>
      <w:r>
        <w:rPr>
          <w:szCs w:val="24"/>
        </w:rPr>
        <w:tab/>
        <w:t>к.ю.н., доцент Трегубов М.В.</w:t>
      </w:r>
    </w:p>
    <w:p w:rsidR="003E2450" w:rsidRDefault="003E2450" w:rsidP="00AF4096">
      <w:pPr>
        <w:ind w:firstLine="0"/>
        <w:rPr>
          <w:rFonts w:eastAsia="MS Mincho"/>
          <w:b/>
          <w:szCs w:val="24"/>
        </w:rPr>
      </w:pPr>
    </w:p>
    <w:p w:rsidR="0039750B" w:rsidRDefault="0039750B" w:rsidP="00AF4096">
      <w:pPr>
        <w:ind w:firstLine="0"/>
        <w:jc w:val="center"/>
        <w:rPr>
          <w:szCs w:val="24"/>
        </w:rPr>
      </w:pPr>
      <w:r>
        <w:rPr>
          <w:szCs w:val="24"/>
        </w:rPr>
        <w:br w:type="page"/>
      </w:r>
    </w:p>
    <w:p w:rsidR="003E2450" w:rsidRDefault="003E2450" w:rsidP="00AF4096">
      <w:pPr>
        <w:ind w:firstLine="0"/>
        <w:jc w:val="center"/>
        <w:rPr>
          <w:szCs w:val="24"/>
        </w:rPr>
      </w:pPr>
    </w:p>
    <w:p w:rsidR="003E2450" w:rsidRDefault="003E2450" w:rsidP="00AF4096">
      <w:pPr>
        <w:ind w:firstLine="0"/>
        <w:jc w:val="center"/>
        <w:rPr>
          <w:szCs w:val="24"/>
        </w:rPr>
      </w:pPr>
    </w:p>
    <w:p w:rsidR="003E2450" w:rsidRDefault="003E2450" w:rsidP="00AF4096">
      <w:pPr>
        <w:ind w:firstLine="0"/>
        <w:rPr>
          <w:b/>
          <w:bCs/>
          <w:szCs w:val="24"/>
        </w:rPr>
      </w:pPr>
    </w:p>
    <w:p w:rsidR="003E2450" w:rsidRDefault="003E2450" w:rsidP="00AF4096">
      <w:pPr>
        <w:ind w:firstLine="0"/>
        <w:jc w:val="center"/>
        <w:rPr>
          <w:b/>
          <w:bCs/>
          <w:szCs w:val="24"/>
        </w:rPr>
      </w:pPr>
      <w:r>
        <w:rPr>
          <w:b/>
          <w:bCs/>
          <w:szCs w:val="24"/>
        </w:rPr>
        <w:t>СОДЕРЖАНИЕ</w:t>
      </w:r>
    </w:p>
    <w:tbl>
      <w:tblPr>
        <w:tblW w:w="8925" w:type="dxa"/>
        <w:tblLayout w:type="fixed"/>
        <w:tblCellMar>
          <w:left w:w="10" w:type="dxa"/>
          <w:right w:w="10" w:type="dxa"/>
        </w:tblCellMar>
        <w:tblLook w:val="04A0" w:firstRow="1" w:lastRow="0" w:firstColumn="1" w:lastColumn="0" w:noHBand="0" w:noVBand="1"/>
      </w:tblPr>
      <w:tblGrid>
        <w:gridCol w:w="8925"/>
      </w:tblGrid>
      <w:tr w:rsidR="003E2450" w:rsidTr="003E2450">
        <w:tc>
          <w:tcPr>
            <w:tcW w:w="8923" w:type="dxa"/>
            <w:tcMar>
              <w:top w:w="0" w:type="dxa"/>
              <w:left w:w="108" w:type="dxa"/>
              <w:bottom w:w="0" w:type="dxa"/>
              <w:right w:w="108" w:type="dxa"/>
            </w:tcMar>
            <w:hideMark/>
          </w:tcPr>
          <w:p w:rsidR="003E2450" w:rsidRDefault="003E2450" w:rsidP="00AF4096">
            <w:pPr>
              <w:numPr>
                <w:ilvl w:val="0"/>
                <w:numId w:val="6"/>
              </w:numPr>
              <w:overflowPunct w:val="0"/>
              <w:autoSpaceDE w:val="0"/>
              <w:autoSpaceDN w:val="0"/>
              <w:ind w:left="0" w:firstLine="709"/>
              <w:textAlignment w:val="baseline"/>
              <w:rPr>
                <w:szCs w:val="24"/>
              </w:rPr>
            </w:pPr>
            <w:bookmarkStart w:id="1" w:name="_Toc354499772"/>
            <w:bookmarkStart w:id="2" w:name="_Toc353385681"/>
            <w:r>
              <w:rPr>
                <w:szCs w:val="24"/>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3E2450" w:rsidTr="003E2450">
        <w:tc>
          <w:tcPr>
            <w:tcW w:w="8923" w:type="dxa"/>
            <w:tcMar>
              <w:top w:w="0" w:type="dxa"/>
              <w:left w:w="108" w:type="dxa"/>
              <w:bottom w:w="0" w:type="dxa"/>
              <w:right w:w="108" w:type="dxa"/>
            </w:tcMar>
            <w:hideMark/>
          </w:tcPr>
          <w:p w:rsidR="003E2450" w:rsidRDefault="003E2450" w:rsidP="00AF4096">
            <w:pPr>
              <w:numPr>
                <w:ilvl w:val="0"/>
                <w:numId w:val="6"/>
              </w:numPr>
              <w:overflowPunct w:val="0"/>
              <w:autoSpaceDE w:val="0"/>
              <w:autoSpaceDN w:val="0"/>
              <w:ind w:left="0" w:firstLine="567"/>
              <w:textAlignment w:val="baseline"/>
              <w:rPr>
                <w:szCs w:val="24"/>
              </w:rPr>
            </w:pPr>
            <w:r>
              <w:rPr>
                <w:szCs w:val="24"/>
              </w:rPr>
              <w:t>Объем и место дисциплины в структуре образовательной программы</w:t>
            </w:r>
          </w:p>
        </w:tc>
      </w:tr>
      <w:tr w:rsidR="003E2450" w:rsidTr="003E2450">
        <w:tc>
          <w:tcPr>
            <w:tcW w:w="8923" w:type="dxa"/>
            <w:tcMar>
              <w:top w:w="0" w:type="dxa"/>
              <w:left w:w="108" w:type="dxa"/>
              <w:bottom w:w="0" w:type="dxa"/>
              <w:right w:w="108" w:type="dxa"/>
            </w:tcMar>
            <w:hideMark/>
          </w:tcPr>
          <w:p w:rsidR="003E2450" w:rsidRDefault="003E2450" w:rsidP="00AF4096">
            <w:pPr>
              <w:numPr>
                <w:ilvl w:val="0"/>
                <w:numId w:val="6"/>
              </w:numPr>
              <w:overflowPunct w:val="0"/>
              <w:autoSpaceDE w:val="0"/>
              <w:autoSpaceDN w:val="0"/>
              <w:ind w:left="0" w:firstLine="567"/>
              <w:jc w:val="left"/>
              <w:textAlignment w:val="baseline"/>
              <w:rPr>
                <w:szCs w:val="24"/>
              </w:rPr>
            </w:pPr>
            <w:r>
              <w:rPr>
                <w:szCs w:val="24"/>
              </w:rPr>
              <w:t xml:space="preserve">Содержание и структура дисциплины </w:t>
            </w:r>
          </w:p>
        </w:tc>
      </w:tr>
      <w:tr w:rsidR="003E2450" w:rsidTr="003E2450">
        <w:tc>
          <w:tcPr>
            <w:tcW w:w="8923" w:type="dxa"/>
            <w:tcMar>
              <w:top w:w="0" w:type="dxa"/>
              <w:left w:w="108" w:type="dxa"/>
              <w:bottom w:w="0" w:type="dxa"/>
              <w:right w:w="108" w:type="dxa"/>
            </w:tcMar>
            <w:hideMark/>
          </w:tcPr>
          <w:p w:rsidR="003E2450" w:rsidRDefault="003E2450" w:rsidP="00AF4096">
            <w:pPr>
              <w:numPr>
                <w:ilvl w:val="0"/>
                <w:numId w:val="6"/>
              </w:numPr>
              <w:overflowPunct w:val="0"/>
              <w:autoSpaceDE w:val="0"/>
              <w:autoSpaceDN w:val="0"/>
              <w:ind w:left="0" w:firstLine="567"/>
              <w:textAlignment w:val="baseline"/>
              <w:rPr>
                <w:szCs w:val="24"/>
              </w:rPr>
            </w:pPr>
            <w:r>
              <w:rPr>
                <w:szCs w:val="24"/>
              </w:rPr>
              <w:t xml:space="preserve">Материалы текущего контроля успеваемости обучающихся и фонд оценочных средств промежуточной аттестации по дисциплине </w:t>
            </w:r>
          </w:p>
        </w:tc>
      </w:tr>
      <w:tr w:rsidR="003E2450" w:rsidTr="003E2450">
        <w:tc>
          <w:tcPr>
            <w:tcW w:w="8923" w:type="dxa"/>
            <w:tcMar>
              <w:top w:w="0" w:type="dxa"/>
              <w:left w:w="108" w:type="dxa"/>
              <w:bottom w:w="0" w:type="dxa"/>
              <w:right w:w="108" w:type="dxa"/>
            </w:tcMar>
            <w:hideMark/>
          </w:tcPr>
          <w:p w:rsidR="003E2450" w:rsidRDefault="003E2450" w:rsidP="00AF4096">
            <w:pPr>
              <w:numPr>
                <w:ilvl w:val="0"/>
                <w:numId w:val="6"/>
              </w:numPr>
              <w:overflowPunct w:val="0"/>
              <w:autoSpaceDE w:val="0"/>
              <w:autoSpaceDN w:val="0"/>
              <w:ind w:left="0" w:firstLine="567"/>
              <w:textAlignment w:val="baseline"/>
              <w:rPr>
                <w:szCs w:val="24"/>
              </w:rPr>
            </w:pPr>
            <w:r>
              <w:rPr>
                <w:szCs w:val="24"/>
              </w:rPr>
              <w:t>Методические указания для обучающихся по освоению дисциплины (модуля)</w:t>
            </w:r>
          </w:p>
        </w:tc>
      </w:tr>
      <w:tr w:rsidR="003E2450" w:rsidTr="003E2450">
        <w:tc>
          <w:tcPr>
            <w:tcW w:w="8923" w:type="dxa"/>
            <w:tcMar>
              <w:top w:w="0" w:type="dxa"/>
              <w:left w:w="108" w:type="dxa"/>
              <w:bottom w:w="0" w:type="dxa"/>
              <w:right w:w="108" w:type="dxa"/>
            </w:tcMar>
            <w:hideMark/>
          </w:tcPr>
          <w:p w:rsidR="003E2450" w:rsidRDefault="003E2450" w:rsidP="00AF4096">
            <w:pPr>
              <w:numPr>
                <w:ilvl w:val="0"/>
                <w:numId w:val="6"/>
              </w:numPr>
              <w:overflowPunct w:val="0"/>
              <w:autoSpaceDE w:val="0"/>
              <w:autoSpaceDN w:val="0"/>
              <w:ind w:left="0" w:firstLine="567"/>
              <w:textAlignment w:val="baseline"/>
              <w:rPr>
                <w:szCs w:val="24"/>
              </w:rPr>
            </w:pPr>
            <w:r>
              <w:rPr>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3E2450" w:rsidTr="003E2450">
        <w:tc>
          <w:tcPr>
            <w:tcW w:w="8923" w:type="dxa"/>
            <w:tcMar>
              <w:top w:w="0" w:type="dxa"/>
              <w:left w:w="108" w:type="dxa"/>
              <w:bottom w:w="0" w:type="dxa"/>
              <w:right w:w="108" w:type="dxa"/>
            </w:tcMar>
            <w:hideMark/>
          </w:tcPr>
          <w:p w:rsidR="003E2450" w:rsidRDefault="003E2450" w:rsidP="00AF4096">
            <w:pPr>
              <w:ind w:firstLine="567"/>
              <w:rPr>
                <w:szCs w:val="24"/>
              </w:rPr>
            </w:pPr>
            <w:r>
              <w:rPr>
                <w:szCs w:val="24"/>
              </w:rPr>
              <w:t>6.1. Основная литература</w:t>
            </w:r>
          </w:p>
        </w:tc>
      </w:tr>
      <w:tr w:rsidR="003E2450" w:rsidTr="003E2450">
        <w:tc>
          <w:tcPr>
            <w:tcW w:w="8923" w:type="dxa"/>
            <w:tcMar>
              <w:top w:w="0" w:type="dxa"/>
              <w:left w:w="108" w:type="dxa"/>
              <w:bottom w:w="0" w:type="dxa"/>
              <w:right w:w="108" w:type="dxa"/>
            </w:tcMar>
            <w:hideMark/>
          </w:tcPr>
          <w:p w:rsidR="003E2450" w:rsidRDefault="003E2450" w:rsidP="00AF4096">
            <w:pPr>
              <w:tabs>
                <w:tab w:val="left" w:pos="0"/>
                <w:tab w:val="left" w:pos="540"/>
              </w:tabs>
              <w:ind w:firstLine="567"/>
              <w:rPr>
                <w:szCs w:val="24"/>
              </w:rPr>
            </w:pPr>
            <w:r>
              <w:rPr>
                <w:szCs w:val="24"/>
              </w:rPr>
              <w:t>6.2. Дополнительная литература</w:t>
            </w:r>
          </w:p>
        </w:tc>
      </w:tr>
      <w:tr w:rsidR="003E2450" w:rsidTr="003E2450">
        <w:tc>
          <w:tcPr>
            <w:tcW w:w="8923" w:type="dxa"/>
            <w:tcMar>
              <w:top w:w="0" w:type="dxa"/>
              <w:left w:w="108" w:type="dxa"/>
              <w:bottom w:w="0" w:type="dxa"/>
              <w:right w:w="108" w:type="dxa"/>
            </w:tcMar>
            <w:hideMark/>
          </w:tcPr>
          <w:p w:rsidR="003E2450" w:rsidRDefault="003E2450" w:rsidP="00AF4096">
            <w:pPr>
              <w:ind w:firstLine="567"/>
              <w:rPr>
                <w:szCs w:val="24"/>
              </w:rPr>
            </w:pPr>
            <w:r>
              <w:rPr>
                <w:szCs w:val="24"/>
              </w:rPr>
              <w:t>6.3. Учебно-методическое обеспечение самостоятельной работы</w:t>
            </w:r>
          </w:p>
        </w:tc>
      </w:tr>
      <w:tr w:rsidR="003E2450" w:rsidTr="003E2450">
        <w:tc>
          <w:tcPr>
            <w:tcW w:w="8923" w:type="dxa"/>
            <w:tcMar>
              <w:top w:w="0" w:type="dxa"/>
              <w:left w:w="108" w:type="dxa"/>
              <w:bottom w:w="0" w:type="dxa"/>
              <w:right w:w="108" w:type="dxa"/>
            </w:tcMar>
            <w:hideMark/>
          </w:tcPr>
          <w:p w:rsidR="003E2450" w:rsidRDefault="003E2450" w:rsidP="00AF4096">
            <w:pPr>
              <w:ind w:firstLine="567"/>
              <w:rPr>
                <w:szCs w:val="24"/>
              </w:rPr>
            </w:pPr>
            <w:r>
              <w:rPr>
                <w:szCs w:val="24"/>
              </w:rPr>
              <w:t>6.4. Нормативные правовые документы</w:t>
            </w:r>
          </w:p>
        </w:tc>
      </w:tr>
      <w:tr w:rsidR="003E2450" w:rsidTr="003E2450">
        <w:tc>
          <w:tcPr>
            <w:tcW w:w="8923" w:type="dxa"/>
            <w:tcMar>
              <w:top w:w="0" w:type="dxa"/>
              <w:left w:w="108" w:type="dxa"/>
              <w:bottom w:w="0" w:type="dxa"/>
              <w:right w:w="108" w:type="dxa"/>
            </w:tcMar>
            <w:hideMark/>
          </w:tcPr>
          <w:p w:rsidR="003E2450" w:rsidRDefault="003E2450" w:rsidP="00AF4096">
            <w:pPr>
              <w:ind w:firstLine="567"/>
              <w:rPr>
                <w:szCs w:val="24"/>
              </w:rPr>
            </w:pPr>
            <w:r>
              <w:rPr>
                <w:szCs w:val="24"/>
              </w:rPr>
              <w:t>6.5. Интернет-ресурсы</w:t>
            </w:r>
          </w:p>
        </w:tc>
      </w:tr>
      <w:tr w:rsidR="003E2450" w:rsidTr="003E2450">
        <w:tc>
          <w:tcPr>
            <w:tcW w:w="8923" w:type="dxa"/>
            <w:tcMar>
              <w:top w:w="0" w:type="dxa"/>
              <w:left w:w="108" w:type="dxa"/>
              <w:bottom w:w="0" w:type="dxa"/>
              <w:right w:w="108" w:type="dxa"/>
            </w:tcMar>
            <w:hideMark/>
          </w:tcPr>
          <w:p w:rsidR="003E2450" w:rsidRDefault="003E2450" w:rsidP="00AF4096">
            <w:pPr>
              <w:ind w:firstLine="567"/>
              <w:rPr>
                <w:szCs w:val="24"/>
              </w:rPr>
            </w:pPr>
            <w:r>
              <w:rPr>
                <w:szCs w:val="24"/>
              </w:rPr>
              <w:t>6.6. Иные источники</w:t>
            </w:r>
          </w:p>
        </w:tc>
      </w:tr>
      <w:tr w:rsidR="003E2450" w:rsidTr="003E2450">
        <w:tc>
          <w:tcPr>
            <w:tcW w:w="8923" w:type="dxa"/>
            <w:tcMar>
              <w:top w:w="0" w:type="dxa"/>
              <w:left w:w="108" w:type="dxa"/>
              <w:bottom w:w="0" w:type="dxa"/>
              <w:right w:w="108" w:type="dxa"/>
            </w:tcMar>
            <w:hideMark/>
          </w:tcPr>
          <w:p w:rsidR="003E2450" w:rsidRDefault="003E2450" w:rsidP="00AF4096">
            <w:pPr>
              <w:numPr>
                <w:ilvl w:val="0"/>
                <w:numId w:val="6"/>
              </w:numPr>
              <w:overflowPunct w:val="0"/>
              <w:autoSpaceDE w:val="0"/>
              <w:autoSpaceDN w:val="0"/>
              <w:ind w:left="0" w:firstLine="567"/>
              <w:textAlignment w:val="baseline"/>
              <w:rPr>
                <w:szCs w:val="24"/>
              </w:rPr>
            </w:pPr>
            <w:r>
              <w:rPr>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39750B" w:rsidRDefault="0039750B" w:rsidP="00AF4096">
      <w:pPr>
        <w:pStyle w:val="1"/>
        <w:keepNext w:val="0"/>
        <w:rPr>
          <w:rFonts w:eastAsia="Calibri"/>
          <w:b/>
          <w:sz w:val="24"/>
          <w:szCs w:val="24"/>
        </w:rPr>
      </w:pPr>
    </w:p>
    <w:p w:rsidR="0039750B" w:rsidRDefault="0039750B" w:rsidP="00AF4096">
      <w:pPr>
        <w:pStyle w:val="1"/>
        <w:keepNext w:val="0"/>
        <w:rPr>
          <w:rFonts w:eastAsia="Calibri"/>
          <w:b/>
          <w:sz w:val="24"/>
          <w:szCs w:val="24"/>
        </w:rPr>
      </w:pPr>
      <w:r>
        <w:rPr>
          <w:rFonts w:eastAsia="Calibri"/>
          <w:b/>
          <w:sz w:val="24"/>
          <w:szCs w:val="24"/>
        </w:rPr>
        <w:br w:type="page"/>
      </w:r>
    </w:p>
    <w:p w:rsidR="003E2450" w:rsidRDefault="003E2450" w:rsidP="00AF4096">
      <w:pPr>
        <w:pStyle w:val="1"/>
        <w:keepNext w:val="0"/>
        <w:rPr>
          <w:sz w:val="24"/>
          <w:szCs w:val="24"/>
        </w:rPr>
      </w:pPr>
      <w:r>
        <w:rPr>
          <w:rFonts w:eastAsia="Calibri"/>
          <w:b/>
          <w:sz w:val="24"/>
          <w:szCs w:val="24"/>
        </w:rPr>
        <w:lastRenderedPageBreak/>
        <w:t>1. Перечень планируемых результатов обучения по дисциплине, соотнесенных с планируемыми результатами освоения образовательной программы</w:t>
      </w:r>
      <w:bookmarkEnd w:id="1"/>
      <w:bookmarkEnd w:id="2"/>
    </w:p>
    <w:p w:rsidR="00446F36" w:rsidRDefault="003E2450" w:rsidP="00AF4096">
      <w:pPr>
        <w:pStyle w:val="afc"/>
        <w:numPr>
          <w:ilvl w:val="1"/>
          <w:numId w:val="8"/>
        </w:numPr>
        <w:rPr>
          <w:rFonts w:ascii="Times New Roman" w:hAnsi="Times New Roman"/>
        </w:rPr>
      </w:pPr>
      <w:r>
        <w:rPr>
          <w:rFonts w:ascii="Times New Roman" w:eastAsia="Times New Roman" w:hAnsi="Times New Roman"/>
          <w:szCs w:val="24"/>
        </w:rPr>
        <w:t xml:space="preserve">Дисциплина </w:t>
      </w:r>
      <w:r w:rsidR="00446F36" w:rsidRPr="00446F36">
        <w:rPr>
          <w:rFonts w:ascii="Times New Roman" w:eastAsia="Times New Roman" w:hAnsi="Times New Roman"/>
          <w:szCs w:val="24"/>
        </w:rPr>
        <w:t xml:space="preserve">Б1.В.ДВ.02.02 Избирательное и референдумное право в РФ </w:t>
      </w:r>
      <w:r>
        <w:rPr>
          <w:rFonts w:ascii="Times New Roman" w:hAnsi="Times New Roman"/>
          <w:szCs w:val="24"/>
        </w:rPr>
        <w:t>обеспечивает овладение следующими компетенциями:</w:t>
      </w:r>
      <w:r w:rsidR="00446F36" w:rsidRPr="00446F36">
        <w:t xml:space="preserve"> </w:t>
      </w:r>
    </w:p>
    <w:tbl>
      <w:tblPr>
        <w:tblW w:w="9570" w:type="dxa"/>
        <w:tblLayout w:type="fixed"/>
        <w:tblCellMar>
          <w:left w:w="10" w:type="dxa"/>
          <w:right w:w="10" w:type="dxa"/>
        </w:tblCellMar>
        <w:tblLook w:val="04A0" w:firstRow="1" w:lastRow="0" w:firstColumn="1" w:lastColumn="0" w:noHBand="0" w:noVBand="1"/>
      </w:tblPr>
      <w:tblGrid>
        <w:gridCol w:w="1242"/>
        <w:gridCol w:w="3261"/>
        <w:gridCol w:w="1417"/>
        <w:gridCol w:w="3650"/>
      </w:tblGrid>
      <w:tr w:rsidR="00446F36" w:rsidTr="003054C0">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6F36" w:rsidRDefault="00446F36" w:rsidP="00AF4096">
            <w:pPr>
              <w:ind w:firstLine="0"/>
              <w:rPr>
                <w:spacing w:val="-20"/>
                <w:szCs w:val="24"/>
                <w:lang w:eastAsia="en-US"/>
              </w:rPr>
            </w:pPr>
            <w:r>
              <w:rPr>
                <w:spacing w:val="-20"/>
                <w:szCs w:val="24"/>
                <w:lang w:eastAsia="en-US"/>
              </w:rPr>
              <w:t>Код компетенции</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6F36" w:rsidRDefault="00446F36" w:rsidP="00AF4096">
            <w:pPr>
              <w:rPr>
                <w:spacing w:val="-20"/>
                <w:szCs w:val="24"/>
                <w:lang w:eastAsia="en-US"/>
              </w:rPr>
            </w:pPr>
            <w:r>
              <w:rPr>
                <w:spacing w:val="-20"/>
                <w:szCs w:val="24"/>
                <w:lang w:eastAsia="en-US"/>
              </w:rPr>
              <w:t>Наименование</w:t>
            </w:r>
          </w:p>
          <w:p w:rsidR="00446F36" w:rsidRDefault="00446F36" w:rsidP="00AF4096">
            <w:pPr>
              <w:rPr>
                <w:spacing w:val="-20"/>
                <w:szCs w:val="24"/>
                <w:lang w:eastAsia="en-US"/>
              </w:rPr>
            </w:pPr>
            <w:r>
              <w:rPr>
                <w:spacing w:val="-20"/>
                <w:szCs w:val="24"/>
                <w:lang w:eastAsia="en-US"/>
              </w:rPr>
              <w:t>компетенции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6F36" w:rsidRDefault="00446F36" w:rsidP="00AF4096">
            <w:pPr>
              <w:ind w:firstLine="0"/>
              <w:rPr>
                <w:spacing w:val="-20"/>
                <w:szCs w:val="24"/>
                <w:lang w:eastAsia="en-US"/>
              </w:rPr>
            </w:pPr>
            <w:r>
              <w:rPr>
                <w:spacing w:val="-20"/>
                <w:szCs w:val="24"/>
                <w:lang w:eastAsia="en-US"/>
              </w:rPr>
              <w:t>Код этапа освоения компетенции</w:t>
            </w:r>
          </w:p>
        </w:tc>
        <w:tc>
          <w:tcPr>
            <w:tcW w:w="3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6F36" w:rsidRDefault="00446F36" w:rsidP="00AF4096">
            <w:pPr>
              <w:rPr>
                <w:spacing w:val="-20"/>
                <w:szCs w:val="24"/>
                <w:lang w:eastAsia="en-US"/>
              </w:rPr>
            </w:pPr>
            <w:r>
              <w:rPr>
                <w:spacing w:val="-20"/>
                <w:szCs w:val="24"/>
                <w:lang w:eastAsia="en-US"/>
              </w:rPr>
              <w:t>Наименование этапа освоения компетенции</w:t>
            </w:r>
          </w:p>
        </w:tc>
      </w:tr>
      <w:tr w:rsidR="00446F36" w:rsidTr="003054C0">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6F36" w:rsidRDefault="00446F36" w:rsidP="00AF4096">
            <w:pPr>
              <w:ind w:firstLine="0"/>
              <w:rPr>
                <w:spacing w:val="-20"/>
                <w:szCs w:val="24"/>
                <w:lang w:eastAsia="en-US"/>
              </w:rPr>
            </w:pPr>
            <w:r>
              <w:rPr>
                <w:spacing w:val="-20"/>
                <w:szCs w:val="24"/>
                <w:lang w:eastAsia="en-US"/>
              </w:rPr>
              <w:t>УК ОС – 6</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6F36" w:rsidRDefault="00446F36" w:rsidP="00AF4096">
            <w:pPr>
              <w:ind w:firstLine="0"/>
              <w:rPr>
                <w:spacing w:val="-20"/>
                <w:szCs w:val="24"/>
                <w:lang w:eastAsia="en-US"/>
              </w:rPr>
            </w:pPr>
            <w:r>
              <w:rPr>
                <w:spacing w:val="-20"/>
                <w:szCs w:val="24"/>
                <w:lang w:eastAsia="en-US"/>
              </w:rPr>
              <w:t>Способность выстраивать и реализовывать траекторию саморазвития на основе принципов образования в течение всей жизни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6F36" w:rsidRDefault="00446F36" w:rsidP="00AF4096">
            <w:pPr>
              <w:ind w:firstLine="0"/>
              <w:rPr>
                <w:spacing w:val="-20"/>
                <w:szCs w:val="24"/>
                <w:lang w:eastAsia="en-US"/>
              </w:rPr>
            </w:pPr>
            <w:r>
              <w:rPr>
                <w:spacing w:val="-20"/>
                <w:szCs w:val="24"/>
                <w:lang w:eastAsia="en-US"/>
              </w:rPr>
              <w:t>. УК ОС 6.2.</w:t>
            </w:r>
          </w:p>
        </w:tc>
        <w:tc>
          <w:tcPr>
            <w:tcW w:w="3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6F36" w:rsidRDefault="00446F36" w:rsidP="00AF4096">
            <w:pPr>
              <w:ind w:firstLine="0"/>
              <w:rPr>
                <w:spacing w:val="-20"/>
                <w:szCs w:val="24"/>
                <w:lang w:eastAsia="en-US"/>
              </w:rPr>
            </w:pPr>
            <w:r>
              <w:rPr>
                <w:spacing w:val="-20"/>
                <w:szCs w:val="24"/>
                <w:lang w:eastAsia="en-US"/>
              </w:rPr>
              <w:t>Способен планировать и решать задачи собственного профессионального и личностного развития</w:t>
            </w:r>
          </w:p>
        </w:tc>
      </w:tr>
      <w:tr w:rsidR="00446F36" w:rsidTr="003054C0">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6F36" w:rsidRDefault="00446F36" w:rsidP="00AF4096">
            <w:pPr>
              <w:ind w:firstLine="0"/>
              <w:rPr>
                <w:spacing w:val="-20"/>
                <w:szCs w:val="24"/>
                <w:lang w:eastAsia="en-US"/>
              </w:rPr>
            </w:pPr>
            <w:r>
              <w:rPr>
                <w:spacing w:val="-20"/>
                <w:szCs w:val="24"/>
                <w:lang w:eastAsia="en-US"/>
              </w:rPr>
              <w:t>ПКс ОС – 1</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6F36" w:rsidRDefault="00446F36" w:rsidP="00AF4096">
            <w:pPr>
              <w:ind w:firstLine="0"/>
              <w:rPr>
                <w:spacing w:val="-20"/>
                <w:szCs w:val="24"/>
                <w:lang w:eastAsia="en-US"/>
              </w:rPr>
            </w:pPr>
            <w:r>
              <w:rPr>
                <w:spacing w:val="-20"/>
                <w:szCs w:val="24"/>
                <w:lang w:eastAsia="en-US"/>
              </w:rPr>
              <w:t>Способность разрешать правовые проблемы федеративных отношений посредством комплексного подхода к их анализу и оценке с позиций современной модели российского федерализма</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6F36" w:rsidRDefault="00446F36" w:rsidP="00AF4096">
            <w:pPr>
              <w:ind w:firstLine="0"/>
              <w:rPr>
                <w:spacing w:val="-20"/>
                <w:szCs w:val="24"/>
                <w:lang w:eastAsia="en-US"/>
              </w:rPr>
            </w:pPr>
            <w:r>
              <w:rPr>
                <w:spacing w:val="-20"/>
                <w:szCs w:val="24"/>
                <w:lang w:eastAsia="en-US"/>
              </w:rPr>
              <w:t>ПКс ОС – 1.2</w:t>
            </w:r>
          </w:p>
        </w:tc>
        <w:tc>
          <w:tcPr>
            <w:tcW w:w="3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6F36" w:rsidRDefault="00446F36" w:rsidP="00AF4096">
            <w:pPr>
              <w:ind w:firstLine="0"/>
              <w:rPr>
                <w:spacing w:val="-20"/>
                <w:szCs w:val="24"/>
                <w:lang w:eastAsia="en-US"/>
              </w:rPr>
            </w:pPr>
            <w:r>
              <w:rPr>
                <w:spacing w:val="-20"/>
                <w:szCs w:val="24"/>
                <w:lang w:eastAsia="en-US"/>
              </w:rPr>
              <w:t>Способность отстаивать собственную позицию принципами государственного управления в административно-политической сфере</w:t>
            </w:r>
          </w:p>
        </w:tc>
      </w:tr>
    </w:tbl>
    <w:p w:rsidR="00446F36" w:rsidRDefault="00446F36" w:rsidP="00AF4096">
      <w:pPr>
        <w:ind w:left="357" w:firstLine="0"/>
        <w:contextualSpacing/>
        <w:rPr>
          <w:szCs w:val="24"/>
          <w:lang w:eastAsia="en-US"/>
        </w:rPr>
      </w:pPr>
      <w:r>
        <w:rPr>
          <w:szCs w:val="24"/>
          <w:lang w:eastAsia="en-US"/>
        </w:rPr>
        <w:t>1.2.В результате освоения дисциплины у студентов должны быть сформированы:</w:t>
      </w:r>
    </w:p>
    <w:tbl>
      <w:tblPr>
        <w:tblW w:w="9528" w:type="dxa"/>
        <w:jc w:val="center"/>
        <w:tblCellMar>
          <w:left w:w="10" w:type="dxa"/>
          <w:right w:w="10" w:type="dxa"/>
        </w:tblCellMar>
        <w:tblLook w:val="0400" w:firstRow="0" w:lastRow="0" w:firstColumn="0" w:lastColumn="0" w:noHBand="0" w:noVBand="1"/>
      </w:tblPr>
      <w:tblGrid>
        <w:gridCol w:w="2379"/>
        <w:gridCol w:w="1345"/>
        <w:gridCol w:w="5804"/>
      </w:tblGrid>
      <w:tr w:rsidR="00446F36" w:rsidTr="00446F36">
        <w:trPr>
          <w:jc w:val="center"/>
        </w:trPr>
        <w:tc>
          <w:tcPr>
            <w:tcW w:w="2379" w:type="dxa"/>
            <w:tcBorders>
              <w:top w:val="single" w:sz="8" w:space="0" w:color="000000"/>
              <w:left w:val="single" w:sz="8" w:space="0" w:color="000000"/>
              <w:bottom w:val="single" w:sz="8" w:space="0" w:color="000000"/>
              <w:right w:val="single" w:sz="8" w:space="0" w:color="000000"/>
            </w:tcBorders>
            <w:hideMark/>
          </w:tcPr>
          <w:p w:rsidR="00446F36" w:rsidRDefault="00446F36" w:rsidP="00AF4096">
            <w:pPr>
              <w:ind w:firstLine="0"/>
              <w:rPr>
                <w:spacing w:val="-20"/>
                <w:szCs w:val="24"/>
                <w:lang w:eastAsia="en-US"/>
              </w:rPr>
            </w:pPr>
            <w:r>
              <w:rPr>
                <w:spacing w:val="-20"/>
                <w:szCs w:val="24"/>
                <w:lang w:eastAsia="en-US"/>
              </w:rPr>
              <w:t>ОТФ/ТФ</w:t>
            </w:r>
            <w:r>
              <w:rPr>
                <w:spacing w:val="-20"/>
                <w:szCs w:val="24"/>
                <w:vertAlign w:val="superscript"/>
                <w:lang w:eastAsia="en-US"/>
              </w:rPr>
              <w:footnoteReference w:id="1"/>
            </w:r>
            <w:r>
              <w:rPr>
                <w:spacing w:val="-20"/>
                <w:szCs w:val="24"/>
                <w:lang w:eastAsia="en-US"/>
              </w:rPr>
              <w:t xml:space="preserve"> </w:t>
            </w:r>
            <w:r>
              <w:rPr>
                <w:i/>
                <w:iCs/>
                <w:spacing w:val="-20"/>
                <w:szCs w:val="24"/>
                <w:lang w:eastAsia="en-US"/>
              </w:rPr>
              <w:t>(при наличии профстандарта)</w:t>
            </w:r>
            <w:r>
              <w:rPr>
                <w:spacing w:val="-20"/>
                <w:szCs w:val="24"/>
                <w:lang w:eastAsia="en-US"/>
              </w:rPr>
              <w:t>/трудовые /профессиональные действия</w:t>
            </w:r>
          </w:p>
        </w:tc>
        <w:tc>
          <w:tcPr>
            <w:tcW w:w="134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46F36" w:rsidRDefault="00446F36" w:rsidP="00AF4096">
            <w:pPr>
              <w:ind w:firstLine="0"/>
              <w:rPr>
                <w:spacing w:val="-20"/>
                <w:szCs w:val="24"/>
                <w:lang w:eastAsia="en-US"/>
              </w:rPr>
            </w:pPr>
            <w:r>
              <w:rPr>
                <w:spacing w:val="-20"/>
                <w:szCs w:val="24"/>
                <w:lang w:eastAsia="en-US"/>
              </w:rPr>
              <w:t>Код этапа освоения компетенции</w:t>
            </w:r>
          </w:p>
        </w:tc>
        <w:tc>
          <w:tcPr>
            <w:tcW w:w="5804" w:type="dxa"/>
            <w:tcBorders>
              <w:top w:val="single" w:sz="8" w:space="0" w:color="000000"/>
              <w:left w:val="nil"/>
              <w:bottom w:val="single" w:sz="8" w:space="0" w:color="000000"/>
              <w:right w:val="single" w:sz="8" w:space="0" w:color="000000"/>
            </w:tcBorders>
            <w:hideMark/>
          </w:tcPr>
          <w:p w:rsidR="00446F36" w:rsidRDefault="00446F36" w:rsidP="00AF4096">
            <w:pPr>
              <w:ind w:firstLine="709"/>
              <w:jc w:val="center"/>
              <w:rPr>
                <w:spacing w:val="-20"/>
                <w:szCs w:val="24"/>
                <w:lang w:eastAsia="en-US"/>
              </w:rPr>
            </w:pPr>
            <w:r>
              <w:rPr>
                <w:spacing w:val="-20"/>
                <w:szCs w:val="24"/>
                <w:lang w:eastAsia="en-US"/>
              </w:rPr>
              <w:t>Результаты обучения</w:t>
            </w:r>
          </w:p>
        </w:tc>
      </w:tr>
      <w:tr w:rsidR="00446F36" w:rsidTr="00446F36">
        <w:trPr>
          <w:jc w:val="center"/>
        </w:trPr>
        <w:tc>
          <w:tcPr>
            <w:tcW w:w="2379" w:type="dxa"/>
            <w:tcBorders>
              <w:top w:val="single" w:sz="8" w:space="0" w:color="000000"/>
              <w:left w:val="single" w:sz="8" w:space="0" w:color="000000"/>
              <w:bottom w:val="single" w:sz="8" w:space="0" w:color="000000"/>
              <w:right w:val="single" w:sz="8" w:space="0" w:color="000000"/>
            </w:tcBorders>
          </w:tcPr>
          <w:p w:rsidR="00446F36" w:rsidRDefault="00446F36" w:rsidP="00AF4096">
            <w:pPr>
              <w:ind w:firstLine="0"/>
              <w:rPr>
                <w:spacing w:val="-20"/>
                <w:szCs w:val="24"/>
                <w:lang w:eastAsia="en-US"/>
              </w:rPr>
            </w:pPr>
          </w:p>
        </w:tc>
        <w:tc>
          <w:tcPr>
            <w:tcW w:w="134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46F36" w:rsidRDefault="000C3CE3" w:rsidP="00AF4096">
            <w:pPr>
              <w:ind w:firstLine="0"/>
              <w:rPr>
                <w:spacing w:val="-20"/>
                <w:szCs w:val="24"/>
                <w:lang w:eastAsia="en-US"/>
              </w:rPr>
            </w:pPr>
            <w:r>
              <w:rPr>
                <w:spacing w:val="-20"/>
                <w:szCs w:val="24"/>
                <w:lang w:eastAsia="en-US"/>
              </w:rPr>
              <w:t>УК ОС 6.</w:t>
            </w:r>
          </w:p>
        </w:tc>
        <w:tc>
          <w:tcPr>
            <w:tcW w:w="5804" w:type="dxa"/>
            <w:tcBorders>
              <w:top w:val="single" w:sz="8" w:space="0" w:color="000000"/>
              <w:left w:val="nil"/>
              <w:bottom w:val="single" w:sz="8" w:space="0" w:color="000000"/>
              <w:right w:val="single" w:sz="8" w:space="0" w:color="000000"/>
            </w:tcBorders>
            <w:hideMark/>
          </w:tcPr>
          <w:p w:rsidR="00446F36" w:rsidRDefault="00446F36" w:rsidP="00AF4096">
            <w:pPr>
              <w:ind w:firstLine="0"/>
              <w:rPr>
                <w:spacing w:val="-20"/>
                <w:szCs w:val="24"/>
                <w:lang w:eastAsia="en-US"/>
              </w:rPr>
            </w:pPr>
            <w:r>
              <w:rPr>
                <w:i/>
                <w:color w:val="000000"/>
                <w:spacing w:val="-20"/>
                <w:szCs w:val="20"/>
                <w:lang w:eastAsia="en-US"/>
              </w:rPr>
              <w:t>на уровне</w:t>
            </w:r>
            <w:r>
              <w:rPr>
                <w:spacing w:val="-20"/>
                <w:szCs w:val="24"/>
                <w:lang w:eastAsia="en-US"/>
              </w:rPr>
              <w:t xml:space="preserve"> знаний концепция образования в течение всей жизни (lifelong leaning): системный взгляд;</w:t>
            </w:r>
            <w:r>
              <w:rPr>
                <w:spacing w:val="-20"/>
                <w:szCs w:val="24"/>
                <w:lang w:eastAsia="en-US"/>
              </w:rPr>
              <w:tab/>
              <w:t>целеполагание как процесс осмысления своей деятельности (в т.ч. учебной), постановки целей и их достижения;</w:t>
            </w:r>
            <w:r>
              <w:rPr>
                <w:spacing w:val="-20"/>
                <w:szCs w:val="24"/>
                <w:lang w:eastAsia="en-US"/>
              </w:rPr>
              <w:tab/>
              <w:t>современные методы самоорганизации и саморазвития;</w:t>
            </w:r>
            <w:r>
              <w:rPr>
                <w:spacing w:val="-20"/>
                <w:szCs w:val="24"/>
                <w:lang w:eastAsia="en-US"/>
              </w:rPr>
              <w:tab/>
              <w:t xml:space="preserve">тайм менеджмент: виды и основные принципы; </w:t>
            </w:r>
            <w:r>
              <w:rPr>
                <w:spacing w:val="-20"/>
                <w:szCs w:val="24"/>
                <w:lang w:eastAsia="en-US"/>
              </w:rPr>
              <w:tab/>
              <w:t>основные приемы планирования;</w:t>
            </w:r>
          </w:p>
          <w:p w:rsidR="00446F36" w:rsidRDefault="00446F36" w:rsidP="00AF4096">
            <w:pPr>
              <w:ind w:firstLine="0"/>
              <w:rPr>
                <w:spacing w:val="-20"/>
                <w:szCs w:val="24"/>
                <w:lang w:eastAsia="en-US"/>
              </w:rPr>
            </w:pPr>
            <w:r>
              <w:rPr>
                <w:i/>
                <w:color w:val="000000"/>
                <w:spacing w:val="-20"/>
                <w:szCs w:val="20"/>
                <w:lang w:eastAsia="en-US"/>
              </w:rPr>
              <w:t>на уровне</w:t>
            </w:r>
            <w:r>
              <w:rPr>
                <w:spacing w:val="-20"/>
                <w:szCs w:val="24"/>
                <w:lang w:eastAsia="en-US"/>
              </w:rPr>
              <w:t xml:space="preserve"> умений в области саморазвития обучающихся (студентов) на основе принципов образования в течение всей жизни:• формировать программу профессионального саморазвития; использовать открытые обучающие программы;• проводить самоанализ;</w:t>
            </w:r>
            <w:r>
              <w:rPr>
                <w:spacing w:val="-20"/>
                <w:szCs w:val="24"/>
                <w:lang w:eastAsia="en-US"/>
              </w:rPr>
              <w:tab/>
              <w:t>преодолевать сопротивление внешней среды.</w:t>
            </w:r>
          </w:p>
          <w:p w:rsidR="00446F36" w:rsidRDefault="00446F36" w:rsidP="00AF4096">
            <w:pPr>
              <w:ind w:firstLine="0"/>
              <w:rPr>
                <w:spacing w:val="-20"/>
                <w:szCs w:val="24"/>
                <w:lang w:eastAsia="en-US"/>
              </w:rPr>
            </w:pPr>
            <w:r>
              <w:rPr>
                <w:spacing w:val="-20"/>
                <w:szCs w:val="24"/>
                <w:lang w:eastAsia="en-US"/>
              </w:rPr>
              <w:t>Уровень освоения компетенции подтверждается навыками: использования инструментов планирования времени; постановки целей и задач; эффективного обучения;</w:t>
            </w:r>
            <w:r>
              <w:rPr>
                <w:spacing w:val="-20"/>
                <w:szCs w:val="24"/>
                <w:lang w:eastAsia="en-US"/>
              </w:rPr>
              <w:tab/>
              <w:t>самомотивации.</w:t>
            </w:r>
          </w:p>
        </w:tc>
      </w:tr>
      <w:tr w:rsidR="00446F36" w:rsidTr="00446F36">
        <w:trPr>
          <w:jc w:val="center"/>
        </w:trPr>
        <w:tc>
          <w:tcPr>
            <w:tcW w:w="2379" w:type="dxa"/>
            <w:vMerge w:val="restart"/>
            <w:tcBorders>
              <w:top w:val="nil"/>
              <w:left w:val="single" w:sz="8" w:space="0" w:color="000000"/>
              <w:bottom w:val="single" w:sz="8" w:space="0" w:color="000000"/>
              <w:right w:val="single" w:sz="8" w:space="0" w:color="000000"/>
            </w:tcBorders>
          </w:tcPr>
          <w:p w:rsidR="003054C0" w:rsidRDefault="003054C0" w:rsidP="00AF4096">
            <w:pPr>
              <w:rPr>
                <w:spacing w:val="-20"/>
                <w:szCs w:val="24"/>
              </w:rPr>
            </w:pPr>
            <w:r>
              <w:rPr>
                <w:spacing w:val="-20"/>
                <w:szCs w:val="24"/>
              </w:rPr>
              <w:t xml:space="preserve">исследование форм и механизмов правового регулирования федеративных отношений в России; </w:t>
            </w:r>
          </w:p>
          <w:p w:rsidR="00446F36" w:rsidRDefault="003054C0" w:rsidP="00AF4096">
            <w:pPr>
              <w:ind w:firstLine="709"/>
              <w:rPr>
                <w:spacing w:val="-20"/>
                <w:szCs w:val="24"/>
                <w:lang w:eastAsia="en-US"/>
              </w:rPr>
            </w:pPr>
            <w:r>
              <w:rPr>
                <w:spacing w:val="-20"/>
                <w:szCs w:val="24"/>
              </w:rPr>
              <w:t>применение мер по совершенствованию правового регулирования федеративных отношений в России</w:t>
            </w:r>
            <w:r>
              <w:rPr>
                <w:i/>
                <w:iCs/>
                <w:szCs w:val="24"/>
              </w:rPr>
              <w:t xml:space="preserve"> </w:t>
            </w:r>
            <w:r>
              <w:rPr>
                <w:iCs/>
                <w:spacing w:val="-20"/>
                <w:szCs w:val="24"/>
              </w:rPr>
              <w:t xml:space="preserve">и по  соблюдению конституционного разграничения предметов ведения и полномочий </w:t>
            </w:r>
            <w:r>
              <w:rPr>
                <w:iCs/>
                <w:spacing w:val="-20"/>
                <w:szCs w:val="24"/>
              </w:rPr>
              <w:lastRenderedPageBreak/>
              <w:t>между федеральными органами государственной власти и органами государственной власти субъектов РФ</w:t>
            </w:r>
          </w:p>
        </w:tc>
        <w:tc>
          <w:tcPr>
            <w:tcW w:w="1345"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446F36" w:rsidRDefault="00446F36" w:rsidP="00AF4096">
            <w:pPr>
              <w:ind w:firstLine="0"/>
              <w:rPr>
                <w:spacing w:val="-20"/>
                <w:szCs w:val="24"/>
                <w:lang w:eastAsia="en-US"/>
              </w:rPr>
            </w:pPr>
            <w:r>
              <w:rPr>
                <w:spacing w:val="-20"/>
                <w:szCs w:val="24"/>
                <w:lang w:eastAsia="en-US"/>
              </w:rPr>
              <w:lastRenderedPageBreak/>
              <w:t>ПКС-1</w:t>
            </w:r>
          </w:p>
        </w:tc>
        <w:tc>
          <w:tcPr>
            <w:tcW w:w="5804" w:type="dxa"/>
            <w:tcBorders>
              <w:top w:val="nil"/>
              <w:left w:val="nil"/>
              <w:bottom w:val="single" w:sz="8" w:space="0" w:color="000000"/>
              <w:right w:val="single" w:sz="8" w:space="0" w:color="000000"/>
            </w:tcBorders>
            <w:hideMark/>
          </w:tcPr>
          <w:p w:rsidR="00446F36" w:rsidRDefault="00446F36" w:rsidP="00AF4096">
            <w:pPr>
              <w:ind w:firstLine="0"/>
              <w:rPr>
                <w:spacing w:val="-20"/>
                <w:szCs w:val="24"/>
                <w:lang w:eastAsia="en-US"/>
              </w:rPr>
            </w:pPr>
            <w:r>
              <w:rPr>
                <w:i/>
                <w:color w:val="000000"/>
                <w:spacing w:val="-20"/>
                <w:szCs w:val="20"/>
                <w:lang w:eastAsia="en-US"/>
              </w:rPr>
              <w:t>на уровне знаний</w:t>
            </w:r>
            <w:r>
              <w:rPr>
                <w:spacing w:val="-20"/>
                <w:szCs w:val="20"/>
                <w:lang w:eastAsia="en-US"/>
              </w:rPr>
              <w:t>:</w:t>
            </w:r>
            <w:r>
              <w:rPr>
                <w:spacing w:val="-20"/>
                <w:szCs w:val="24"/>
                <w:lang w:eastAsia="en-US"/>
              </w:rPr>
              <w:t>: – общих положений законодательной техники, о законодательном процесс и его стадиях;– процедуры разработки публикации нормативных правовых актов в РФ, о конституционно-правовых и иных отраслях права, нормах (понятие, особенности, виды);– об источниках права и их отраслей; – о правовых отношениях (понятие, субъекты, объекты и виды); –содержание категории «государственный федерализм»;– о порядке организации и деятельности: органов государственной власти и местного самоуправления в правотворческой сфере, Федерального Собрания РФ, законодательных органов Субъектов РФ, представительных и исполнительных органов,</w:t>
            </w:r>
          </w:p>
        </w:tc>
      </w:tr>
      <w:tr w:rsidR="00446F36" w:rsidTr="00446F36">
        <w:trPr>
          <w:jc w:val="center"/>
        </w:trPr>
        <w:tc>
          <w:tcPr>
            <w:tcW w:w="0" w:type="auto"/>
            <w:vMerge/>
            <w:tcBorders>
              <w:top w:val="nil"/>
              <w:left w:val="single" w:sz="8" w:space="0" w:color="000000"/>
              <w:bottom w:val="single" w:sz="8" w:space="0" w:color="000000"/>
              <w:right w:val="single" w:sz="8" w:space="0" w:color="000000"/>
            </w:tcBorders>
            <w:vAlign w:val="center"/>
            <w:hideMark/>
          </w:tcPr>
          <w:p w:rsidR="00446F36" w:rsidRDefault="00446F36" w:rsidP="00AF4096">
            <w:pPr>
              <w:widowControl/>
              <w:ind w:firstLine="0"/>
              <w:jc w:val="left"/>
              <w:rPr>
                <w:spacing w:val="-20"/>
                <w:szCs w:val="24"/>
                <w:lang w:eastAsia="en-US"/>
              </w:rPr>
            </w:pPr>
          </w:p>
        </w:tc>
        <w:tc>
          <w:tcPr>
            <w:tcW w:w="0" w:type="auto"/>
            <w:vMerge/>
            <w:tcBorders>
              <w:top w:val="nil"/>
              <w:left w:val="nil"/>
              <w:bottom w:val="single" w:sz="8" w:space="0" w:color="000000"/>
              <w:right w:val="single" w:sz="8" w:space="0" w:color="000000"/>
            </w:tcBorders>
            <w:vAlign w:val="center"/>
            <w:hideMark/>
          </w:tcPr>
          <w:p w:rsidR="00446F36" w:rsidRDefault="00446F36" w:rsidP="00AF4096">
            <w:pPr>
              <w:widowControl/>
              <w:ind w:firstLine="0"/>
              <w:jc w:val="left"/>
              <w:rPr>
                <w:spacing w:val="-20"/>
                <w:szCs w:val="24"/>
                <w:lang w:eastAsia="en-US"/>
              </w:rPr>
            </w:pPr>
          </w:p>
        </w:tc>
        <w:tc>
          <w:tcPr>
            <w:tcW w:w="5804" w:type="dxa"/>
            <w:tcBorders>
              <w:top w:val="nil"/>
              <w:left w:val="nil"/>
              <w:bottom w:val="single" w:sz="8" w:space="0" w:color="000000"/>
              <w:right w:val="single" w:sz="8" w:space="0" w:color="000000"/>
            </w:tcBorders>
            <w:hideMark/>
          </w:tcPr>
          <w:p w:rsidR="00446F36" w:rsidRDefault="00446F36" w:rsidP="00AF4096">
            <w:pPr>
              <w:ind w:firstLine="0"/>
              <w:rPr>
                <w:spacing w:val="-20"/>
                <w:szCs w:val="24"/>
                <w:lang w:eastAsia="en-US"/>
              </w:rPr>
            </w:pPr>
            <w:r>
              <w:rPr>
                <w:i/>
                <w:color w:val="000000"/>
                <w:spacing w:val="-20"/>
                <w:szCs w:val="20"/>
                <w:lang w:eastAsia="en-US"/>
              </w:rPr>
              <w:t>на уровне</w:t>
            </w:r>
            <w:r>
              <w:rPr>
                <w:spacing w:val="-20"/>
                <w:szCs w:val="24"/>
                <w:lang w:eastAsia="en-US"/>
              </w:rPr>
              <w:t xml:space="preserve"> умений: – выявлять общественные отношения, нуждающиеся в правовой регламентации, анализировать </w:t>
            </w:r>
            <w:r>
              <w:rPr>
                <w:spacing w:val="-20"/>
                <w:szCs w:val="24"/>
                <w:lang w:eastAsia="en-US"/>
              </w:rPr>
              <w:lastRenderedPageBreak/>
              <w:t>действующие нормативные правовые акты, выявлять пробелы нормативных правовых актов;– исследовать и разграничить понятия «федерализм», «федерация», «федеративное государство» посредством уточнения содержания этих категорий;– установить содержание категории «суверенитет» в федеративных государствах, рассмотреть проблемы принадлежности суверенитета в РФ, проанализировать соотношение статуса республики – как государства в составе РФ и государственного суверенитета РФ;– выявить характерные черты и особенности современной модели российского федерализма и практики ее реализации на основании новейшего российского законодательства и в сравнении с общемировыми тенденциями, зарубежной и прежней; отечественной практикой моделирования федеративных отношений;.</w:t>
            </w:r>
          </w:p>
        </w:tc>
      </w:tr>
      <w:tr w:rsidR="00446F36" w:rsidTr="00446F36">
        <w:trPr>
          <w:jc w:val="center"/>
        </w:trPr>
        <w:tc>
          <w:tcPr>
            <w:tcW w:w="0" w:type="auto"/>
            <w:vMerge/>
            <w:tcBorders>
              <w:top w:val="nil"/>
              <w:left w:val="single" w:sz="8" w:space="0" w:color="000000"/>
              <w:bottom w:val="single" w:sz="8" w:space="0" w:color="000000"/>
              <w:right w:val="single" w:sz="8" w:space="0" w:color="000000"/>
            </w:tcBorders>
            <w:vAlign w:val="center"/>
            <w:hideMark/>
          </w:tcPr>
          <w:p w:rsidR="00446F36" w:rsidRDefault="00446F36" w:rsidP="00AF4096">
            <w:pPr>
              <w:widowControl/>
              <w:ind w:firstLine="0"/>
              <w:jc w:val="left"/>
              <w:rPr>
                <w:spacing w:val="-20"/>
                <w:szCs w:val="24"/>
                <w:lang w:eastAsia="en-US"/>
              </w:rPr>
            </w:pPr>
          </w:p>
        </w:tc>
        <w:tc>
          <w:tcPr>
            <w:tcW w:w="0" w:type="auto"/>
            <w:vMerge/>
            <w:tcBorders>
              <w:top w:val="nil"/>
              <w:left w:val="nil"/>
              <w:bottom w:val="single" w:sz="8" w:space="0" w:color="000000"/>
              <w:right w:val="single" w:sz="8" w:space="0" w:color="000000"/>
            </w:tcBorders>
            <w:vAlign w:val="center"/>
            <w:hideMark/>
          </w:tcPr>
          <w:p w:rsidR="00446F36" w:rsidRDefault="00446F36" w:rsidP="00AF4096">
            <w:pPr>
              <w:widowControl/>
              <w:ind w:firstLine="0"/>
              <w:jc w:val="left"/>
              <w:rPr>
                <w:spacing w:val="-20"/>
                <w:szCs w:val="24"/>
                <w:lang w:eastAsia="en-US"/>
              </w:rPr>
            </w:pPr>
          </w:p>
        </w:tc>
        <w:tc>
          <w:tcPr>
            <w:tcW w:w="5804" w:type="dxa"/>
            <w:tcBorders>
              <w:top w:val="nil"/>
              <w:left w:val="nil"/>
              <w:bottom w:val="single" w:sz="8" w:space="0" w:color="000000"/>
              <w:right w:val="single" w:sz="8" w:space="0" w:color="000000"/>
            </w:tcBorders>
            <w:hideMark/>
          </w:tcPr>
          <w:p w:rsidR="00446F36" w:rsidRDefault="00446F36" w:rsidP="00AF4096">
            <w:pPr>
              <w:ind w:firstLine="0"/>
              <w:rPr>
                <w:spacing w:val="-20"/>
                <w:szCs w:val="24"/>
                <w:lang w:eastAsia="en-US"/>
              </w:rPr>
            </w:pPr>
            <w:r>
              <w:rPr>
                <w:i/>
                <w:color w:val="000000"/>
                <w:spacing w:val="-20"/>
                <w:szCs w:val="20"/>
                <w:lang w:eastAsia="en-US"/>
              </w:rPr>
              <w:t>на уровне</w:t>
            </w:r>
            <w:r>
              <w:rPr>
                <w:spacing w:val="-20"/>
                <w:szCs w:val="24"/>
                <w:lang w:eastAsia="en-US"/>
              </w:rPr>
              <w:t xml:space="preserve"> навыков и(или) при условии получения следующего опыта профессиональной деятельности:– навыками выявления общественных отношений, нуждающихся в правовой регламентации;– навыками анализа действующих нормативно-правовых актов;– навыками устранения пробелов в конституционно-правовом регулировании;– навыками разработки и обсуждения проектов нормативных правовых актов,– навыками анализа правоприменительной практики;– навыками принятия необходимых мер по защите прав человека и гражданина;– навыками исследования форм и механизмов правового регулирования федеративных отношений в России;– навык формулирования мер по совершенствованию правового регулирования федеративных отношений в России</w:t>
            </w:r>
          </w:p>
        </w:tc>
      </w:tr>
    </w:tbl>
    <w:p w:rsidR="00025F5D" w:rsidRDefault="00025F5D" w:rsidP="00AF4096">
      <w:pPr>
        <w:pStyle w:val="afc"/>
        <w:widowControl w:val="0"/>
        <w:ind w:left="1068" w:firstLine="0"/>
        <w:rPr>
          <w:szCs w:val="24"/>
        </w:rPr>
      </w:pPr>
    </w:p>
    <w:p w:rsidR="003E2450" w:rsidRDefault="003E2450" w:rsidP="00AF4096">
      <w:pPr>
        <w:pStyle w:val="1"/>
        <w:keepNext w:val="0"/>
      </w:pPr>
      <w:r>
        <w:rPr>
          <w:b/>
          <w:sz w:val="24"/>
          <w:szCs w:val="24"/>
        </w:rPr>
        <w:t xml:space="preserve">2. </w:t>
      </w:r>
      <w:bookmarkStart w:id="3" w:name="_Toc354499773"/>
      <w:bookmarkStart w:id="4" w:name="_Toc353385682"/>
      <w:r>
        <w:rPr>
          <w:b/>
          <w:sz w:val="24"/>
          <w:szCs w:val="24"/>
        </w:rPr>
        <w:t>Объем и место дисциплины в структуре ОП ВО</w:t>
      </w:r>
      <w:bookmarkEnd w:id="3"/>
      <w:bookmarkEnd w:id="4"/>
      <w:r>
        <w:t xml:space="preserve"> </w:t>
      </w:r>
    </w:p>
    <w:p w:rsidR="003E2450" w:rsidRPr="003054C0" w:rsidRDefault="003E2450" w:rsidP="00AF4096">
      <w:pPr>
        <w:pStyle w:val="1"/>
        <w:keepNext w:val="0"/>
        <w:ind w:firstLine="0"/>
        <w:rPr>
          <w:spacing w:val="-20"/>
          <w:sz w:val="24"/>
          <w:szCs w:val="24"/>
        </w:rPr>
      </w:pPr>
      <w:r w:rsidRPr="003054C0">
        <w:rPr>
          <w:spacing w:val="-20"/>
          <w:sz w:val="24"/>
          <w:szCs w:val="24"/>
        </w:rPr>
        <w:t xml:space="preserve">Общая трудоемкость составляет </w:t>
      </w:r>
      <w:r w:rsidR="00994C7E" w:rsidRPr="003054C0">
        <w:rPr>
          <w:spacing w:val="-20"/>
          <w:sz w:val="24"/>
          <w:szCs w:val="24"/>
        </w:rPr>
        <w:t>4</w:t>
      </w:r>
      <w:r w:rsidRPr="003054C0">
        <w:rPr>
          <w:spacing w:val="-20"/>
          <w:sz w:val="24"/>
          <w:szCs w:val="24"/>
        </w:rPr>
        <w:t xml:space="preserve"> зачетные единицы, 1</w:t>
      </w:r>
      <w:r w:rsidR="00994C7E" w:rsidRPr="003054C0">
        <w:rPr>
          <w:spacing w:val="-20"/>
          <w:sz w:val="24"/>
          <w:szCs w:val="24"/>
        </w:rPr>
        <w:t xml:space="preserve">44 </w:t>
      </w:r>
      <w:r w:rsidRPr="003054C0">
        <w:rPr>
          <w:spacing w:val="-20"/>
          <w:sz w:val="24"/>
          <w:szCs w:val="24"/>
        </w:rPr>
        <w:t>академических час</w:t>
      </w:r>
      <w:r w:rsidR="00356AB8" w:rsidRPr="003054C0">
        <w:rPr>
          <w:spacing w:val="-20"/>
          <w:sz w:val="24"/>
          <w:szCs w:val="24"/>
        </w:rPr>
        <w:t>а</w:t>
      </w:r>
      <w:r w:rsidRPr="003054C0">
        <w:rPr>
          <w:spacing w:val="-20"/>
          <w:sz w:val="24"/>
          <w:szCs w:val="24"/>
        </w:rPr>
        <w:t xml:space="preserve">/ </w:t>
      </w:r>
      <w:r w:rsidR="00994C7E" w:rsidRPr="003054C0">
        <w:rPr>
          <w:spacing w:val="-20"/>
          <w:sz w:val="24"/>
          <w:szCs w:val="24"/>
        </w:rPr>
        <w:t xml:space="preserve">108 </w:t>
      </w:r>
      <w:r w:rsidRPr="003054C0">
        <w:rPr>
          <w:spacing w:val="-20"/>
          <w:sz w:val="24"/>
          <w:szCs w:val="24"/>
        </w:rPr>
        <w:t>астрономически</w:t>
      </w:r>
      <w:r w:rsidR="00356AB8" w:rsidRPr="003054C0">
        <w:rPr>
          <w:spacing w:val="-20"/>
          <w:sz w:val="24"/>
          <w:szCs w:val="24"/>
        </w:rPr>
        <w:t>х</w:t>
      </w:r>
      <w:r w:rsidRPr="003054C0">
        <w:rPr>
          <w:spacing w:val="-20"/>
          <w:sz w:val="24"/>
          <w:szCs w:val="24"/>
        </w:rPr>
        <w:t xml:space="preserve"> час</w:t>
      </w:r>
      <w:r w:rsidR="00356AB8" w:rsidRPr="003054C0">
        <w:rPr>
          <w:spacing w:val="-20"/>
          <w:sz w:val="24"/>
          <w:szCs w:val="24"/>
        </w:rPr>
        <w:t>ов</w:t>
      </w:r>
      <w:r w:rsidRPr="003054C0">
        <w:rPr>
          <w:spacing w:val="-20"/>
          <w:sz w:val="24"/>
          <w:szCs w:val="24"/>
        </w:rPr>
        <w:t>.</w:t>
      </w:r>
    </w:p>
    <w:p w:rsidR="003054C0" w:rsidRPr="003054C0" w:rsidRDefault="003054C0" w:rsidP="00AF4096">
      <w:pPr>
        <w:pStyle w:val="aff9"/>
        <w:widowControl w:val="0"/>
        <w:ind w:firstLine="709"/>
        <w:jc w:val="both"/>
        <w:rPr>
          <w:spacing w:val="-20"/>
          <w:sz w:val="24"/>
          <w:szCs w:val="24"/>
        </w:rPr>
      </w:pPr>
      <w:r w:rsidRPr="003054C0">
        <w:rPr>
          <w:snapToGrid w:val="0"/>
          <w:spacing w:val="-20"/>
          <w:sz w:val="24"/>
          <w:szCs w:val="24"/>
        </w:rPr>
        <w:t xml:space="preserve">Дисциплина может быть реализована с применением дистанционных образовательных технологий. </w:t>
      </w:r>
      <w:r w:rsidRPr="003054C0">
        <w:rPr>
          <w:spacing w:val="-20"/>
          <w:sz w:val="24"/>
          <w:szCs w:val="24"/>
        </w:rPr>
        <w:t xml:space="preserve">Доступ к системе дистанционных образовательных технологий осуществляется каждым обучающимся самостоятельно с любого устройства, и в том числе на портале: </w:t>
      </w:r>
      <w:hyperlink r:id="rId7" w:tgtFrame="https://outlook.office.com/mail/inbox/id/_blank" w:history="1">
        <w:r w:rsidRPr="003054C0">
          <w:rPr>
            <w:rStyle w:val="a5"/>
            <w:spacing w:val="-20"/>
            <w:sz w:val="24"/>
            <w:szCs w:val="24"/>
          </w:rPr>
          <w:t>https://sziu-de.ranepa.ru/</w:t>
        </w:r>
      </w:hyperlink>
      <w:r w:rsidRPr="003054C0">
        <w:rPr>
          <w:spacing w:val="-20"/>
          <w:sz w:val="24"/>
          <w:szCs w:val="24"/>
        </w:rPr>
        <w:t>. Пароль и логин к личному кабинету / профилю предоставляется студенту в деканате.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5103"/>
      </w:tblGrid>
      <w:tr w:rsidR="003E2450" w:rsidRPr="003054C0" w:rsidTr="003054C0">
        <w:trPr>
          <w:cantSplit/>
          <w:trHeight w:val="360"/>
        </w:trPr>
        <w:tc>
          <w:tcPr>
            <w:tcW w:w="4361" w:type="dxa"/>
            <w:vMerge w:val="restart"/>
            <w:tcBorders>
              <w:top w:val="single" w:sz="4" w:space="0" w:color="auto"/>
              <w:left w:val="single" w:sz="4" w:space="0" w:color="auto"/>
              <w:bottom w:val="single" w:sz="4" w:space="0" w:color="auto"/>
              <w:right w:val="single" w:sz="4" w:space="0" w:color="auto"/>
            </w:tcBorders>
            <w:hideMark/>
          </w:tcPr>
          <w:p w:rsidR="003E2450" w:rsidRPr="003054C0" w:rsidRDefault="003E2450" w:rsidP="00AF4096">
            <w:pPr>
              <w:tabs>
                <w:tab w:val="right" w:leader="underscore" w:pos="9639"/>
              </w:tabs>
              <w:ind w:firstLine="0"/>
              <w:jc w:val="center"/>
              <w:rPr>
                <w:bCs/>
                <w:spacing w:val="-20"/>
                <w:szCs w:val="24"/>
              </w:rPr>
            </w:pPr>
            <w:r w:rsidRPr="003054C0">
              <w:rPr>
                <w:bCs/>
                <w:spacing w:val="-20"/>
                <w:szCs w:val="24"/>
              </w:rPr>
              <w:t>Вид работы</w:t>
            </w:r>
          </w:p>
        </w:tc>
        <w:tc>
          <w:tcPr>
            <w:tcW w:w="5103" w:type="dxa"/>
            <w:vMerge w:val="restart"/>
            <w:tcBorders>
              <w:top w:val="single" w:sz="4" w:space="0" w:color="auto"/>
              <w:left w:val="single" w:sz="4" w:space="0" w:color="auto"/>
              <w:bottom w:val="single" w:sz="4" w:space="0" w:color="auto"/>
              <w:right w:val="single" w:sz="4" w:space="0" w:color="auto"/>
            </w:tcBorders>
            <w:hideMark/>
          </w:tcPr>
          <w:p w:rsidR="003E2450" w:rsidRPr="003054C0" w:rsidRDefault="003E2450" w:rsidP="00AF4096">
            <w:pPr>
              <w:tabs>
                <w:tab w:val="right" w:leader="underscore" w:pos="9639"/>
              </w:tabs>
              <w:ind w:firstLine="0"/>
              <w:jc w:val="center"/>
              <w:rPr>
                <w:bCs/>
                <w:spacing w:val="-20"/>
                <w:szCs w:val="24"/>
              </w:rPr>
            </w:pPr>
            <w:r w:rsidRPr="003054C0">
              <w:rPr>
                <w:bCs/>
                <w:spacing w:val="-20"/>
                <w:szCs w:val="24"/>
              </w:rPr>
              <w:t>Трудоемкость (в акад.часах)</w:t>
            </w:r>
          </w:p>
        </w:tc>
      </w:tr>
      <w:tr w:rsidR="003E2450" w:rsidRPr="003054C0" w:rsidTr="003054C0">
        <w:trPr>
          <w:cantSplit/>
          <w:trHeight w:val="276"/>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3E2450" w:rsidRPr="003054C0" w:rsidRDefault="003E2450" w:rsidP="00AF4096">
            <w:pPr>
              <w:ind w:firstLine="0"/>
              <w:jc w:val="left"/>
              <w:rPr>
                <w:bCs/>
                <w:spacing w:val="-20"/>
                <w:szCs w:val="24"/>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3E2450" w:rsidRPr="003054C0" w:rsidRDefault="003E2450" w:rsidP="00AF4096">
            <w:pPr>
              <w:ind w:firstLine="0"/>
              <w:jc w:val="left"/>
              <w:rPr>
                <w:bCs/>
                <w:spacing w:val="-20"/>
                <w:szCs w:val="24"/>
              </w:rPr>
            </w:pPr>
          </w:p>
        </w:tc>
      </w:tr>
      <w:tr w:rsidR="003E2450" w:rsidRPr="003054C0" w:rsidTr="003054C0">
        <w:trPr>
          <w:cantSplit/>
          <w:trHeight w:val="276"/>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3E2450" w:rsidRPr="003054C0" w:rsidRDefault="003E2450" w:rsidP="00AF4096">
            <w:pPr>
              <w:ind w:firstLine="0"/>
              <w:jc w:val="left"/>
              <w:rPr>
                <w:bCs/>
                <w:spacing w:val="-20"/>
                <w:szCs w:val="24"/>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3E2450" w:rsidRPr="003054C0" w:rsidRDefault="003E2450" w:rsidP="00AF4096">
            <w:pPr>
              <w:ind w:firstLine="0"/>
              <w:jc w:val="left"/>
              <w:rPr>
                <w:bCs/>
                <w:spacing w:val="-20"/>
                <w:szCs w:val="24"/>
              </w:rPr>
            </w:pPr>
          </w:p>
        </w:tc>
      </w:tr>
      <w:tr w:rsidR="003E2450" w:rsidRPr="003054C0" w:rsidTr="003054C0">
        <w:trPr>
          <w:trHeight w:val="285"/>
        </w:trPr>
        <w:tc>
          <w:tcPr>
            <w:tcW w:w="4361" w:type="dxa"/>
            <w:tcBorders>
              <w:top w:val="single" w:sz="4" w:space="0" w:color="auto"/>
              <w:left w:val="single" w:sz="4" w:space="0" w:color="auto"/>
              <w:bottom w:val="single" w:sz="4" w:space="0" w:color="auto"/>
              <w:right w:val="single" w:sz="4" w:space="0" w:color="auto"/>
            </w:tcBorders>
            <w:hideMark/>
          </w:tcPr>
          <w:p w:rsidR="003E2450" w:rsidRPr="003054C0" w:rsidRDefault="003E2450" w:rsidP="00AF4096">
            <w:pPr>
              <w:tabs>
                <w:tab w:val="right" w:leader="underscore" w:pos="9639"/>
              </w:tabs>
              <w:ind w:firstLine="0"/>
              <w:rPr>
                <w:b/>
                <w:bCs/>
                <w:spacing w:val="-20"/>
                <w:szCs w:val="24"/>
              </w:rPr>
            </w:pPr>
            <w:r w:rsidRPr="003054C0">
              <w:rPr>
                <w:b/>
                <w:bCs/>
                <w:spacing w:val="-20"/>
                <w:szCs w:val="24"/>
              </w:rPr>
              <w:t>Общая трудоемкость</w:t>
            </w:r>
          </w:p>
        </w:tc>
        <w:tc>
          <w:tcPr>
            <w:tcW w:w="5103" w:type="dxa"/>
            <w:tcBorders>
              <w:top w:val="single" w:sz="4" w:space="0" w:color="auto"/>
              <w:left w:val="single" w:sz="4" w:space="0" w:color="auto"/>
              <w:bottom w:val="single" w:sz="4" w:space="0" w:color="auto"/>
              <w:right w:val="single" w:sz="4" w:space="0" w:color="auto"/>
            </w:tcBorders>
            <w:hideMark/>
          </w:tcPr>
          <w:p w:rsidR="003E2450" w:rsidRPr="003054C0" w:rsidRDefault="003E2450" w:rsidP="00AF4096">
            <w:pPr>
              <w:tabs>
                <w:tab w:val="right" w:leader="underscore" w:pos="9639"/>
              </w:tabs>
              <w:ind w:firstLine="0"/>
              <w:jc w:val="center"/>
              <w:rPr>
                <w:bCs/>
                <w:spacing w:val="-20"/>
                <w:szCs w:val="24"/>
              </w:rPr>
            </w:pPr>
            <w:r w:rsidRPr="003054C0">
              <w:rPr>
                <w:bCs/>
                <w:spacing w:val="-20"/>
                <w:szCs w:val="24"/>
              </w:rPr>
              <w:t>1</w:t>
            </w:r>
            <w:r w:rsidR="00994C7E" w:rsidRPr="003054C0">
              <w:rPr>
                <w:bCs/>
                <w:spacing w:val="-20"/>
                <w:szCs w:val="24"/>
              </w:rPr>
              <w:t>44</w:t>
            </w:r>
          </w:p>
        </w:tc>
      </w:tr>
      <w:tr w:rsidR="003E2450" w:rsidRPr="003054C0" w:rsidTr="003054C0">
        <w:trPr>
          <w:trHeight w:val="285"/>
        </w:trPr>
        <w:tc>
          <w:tcPr>
            <w:tcW w:w="4361" w:type="dxa"/>
            <w:tcBorders>
              <w:top w:val="single" w:sz="4" w:space="0" w:color="auto"/>
              <w:left w:val="single" w:sz="4" w:space="0" w:color="auto"/>
              <w:bottom w:val="single" w:sz="4" w:space="0" w:color="auto"/>
              <w:right w:val="single" w:sz="4" w:space="0" w:color="auto"/>
            </w:tcBorders>
            <w:hideMark/>
          </w:tcPr>
          <w:p w:rsidR="003E2450" w:rsidRPr="003054C0" w:rsidRDefault="003E2450" w:rsidP="00AF4096">
            <w:pPr>
              <w:tabs>
                <w:tab w:val="right" w:leader="underscore" w:pos="9639"/>
              </w:tabs>
              <w:ind w:firstLine="0"/>
              <w:rPr>
                <w:b/>
                <w:bCs/>
                <w:spacing w:val="-20"/>
                <w:szCs w:val="24"/>
              </w:rPr>
            </w:pPr>
            <w:r w:rsidRPr="003054C0">
              <w:rPr>
                <w:b/>
                <w:bCs/>
                <w:spacing w:val="-20"/>
                <w:szCs w:val="24"/>
              </w:rPr>
              <w:t>Контактная работа с преподавателем</w:t>
            </w:r>
          </w:p>
        </w:tc>
        <w:tc>
          <w:tcPr>
            <w:tcW w:w="5103" w:type="dxa"/>
            <w:tcBorders>
              <w:top w:val="single" w:sz="4" w:space="0" w:color="auto"/>
              <w:left w:val="single" w:sz="4" w:space="0" w:color="auto"/>
              <w:bottom w:val="single" w:sz="4" w:space="0" w:color="auto"/>
              <w:right w:val="single" w:sz="4" w:space="0" w:color="auto"/>
            </w:tcBorders>
            <w:hideMark/>
          </w:tcPr>
          <w:p w:rsidR="003E2450" w:rsidRPr="003054C0" w:rsidRDefault="00446F36" w:rsidP="00AF4096">
            <w:pPr>
              <w:tabs>
                <w:tab w:val="right" w:leader="underscore" w:pos="9639"/>
              </w:tabs>
              <w:ind w:firstLine="0"/>
              <w:jc w:val="center"/>
              <w:rPr>
                <w:bCs/>
                <w:spacing w:val="-20"/>
                <w:szCs w:val="24"/>
              </w:rPr>
            </w:pPr>
            <w:r w:rsidRPr="003054C0">
              <w:rPr>
                <w:bCs/>
                <w:spacing w:val="-20"/>
                <w:szCs w:val="24"/>
              </w:rPr>
              <w:t>5</w:t>
            </w:r>
            <w:r w:rsidR="00994C7E" w:rsidRPr="003054C0">
              <w:rPr>
                <w:bCs/>
                <w:spacing w:val="-20"/>
                <w:szCs w:val="24"/>
              </w:rPr>
              <w:t>6</w:t>
            </w:r>
            <w:r w:rsidRPr="003054C0">
              <w:rPr>
                <w:bCs/>
                <w:spacing w:val="-20"/>
                <w:szCs w:val="24"/>
              </w:rPr>
              <w:t>/</w:t>
            </w:r>
            <w:r w:rsidR="0058116D" w:rsidRPr="003054C0">
              <w:rPr>
                <w:bCs/>
                <w:spacing w:val="-20"/>
                <w:szCs w:val="24"/>
              </w:rPr>
              <w:t>34</w:t>
            </w:r>
            <w:r w:rsidRPr="003054C0">
              <w:rPr>
                <w:bCs/>
                <w:spacing w:val="-20"/>
                <w:szCs w:val="24"/>
              </w:rPr>
              <w:t>/</w:t>
            </w:r>
            <w:r w:rsidR="00CA4588" w:rsidRPr="003054C0">
              <w:rPr>
                <w:bCs/>
                <w:spacing w:val="-20"/>
                <w:szCs w:val="24"/>
              </w:rPr>
              <w:t>/14</w:t>
            </w:r>
          </w:p>
        </w:tc>
      </w:tr>
      <w:tr w:rsidR="003E2450" w:rsidRPr="003054C0" w:rsidTr="003054C0">
        <w:trPr>
          <w:trHeight w:val="285"/>
        </w:trPr>
        <w:tc>
          <w:tcPr>
            <w:tcW w:w="4361" w:type="dxa"/>
            <w:tcBorders>
              <w:top w:val="single" w:sz="4" w:space="0" w:color="auto"/>
              <w:left w:val="single" w:sz="4" w:space="0" w:color="auto"/>
              <w:bottom w:val="single" w:sz="4" w:space="0" w:color="auto"/>
              <w:right w:val="single" w:sz="4" w:space="0" w:color="auto"/>
            </w:tcBorders>
            <w:hideMark/>
          </w:tcPr>
          <w:p w:rsidR="003E2450" w:rsidRPr="003054C0" w:rsidRDefault="003E2450" w:rsidP="00AF4096">
            <w:pPr>
              <w:tabs>
                <w:tab w:val="right" w:leader="underscore" w:pos="9639"/>
              </w:tabs>
              <w:ind w:firstLine="0"/>
              <w:rPr>
                <w:bCs/>
                <w:spacing w:val="-20"/>
                <w:szCs w:val="24"/>
              </w:rPr>
            </w:pPr>
            <w:r w:rsidRPr="003054C0">
              <w:rPr>
                <w:bCs/>
                <w:spacing w:val="-20"/>
                <w:szCs w:val="24"/>
              </w:rPr>
              <w:t>Лекции</w:t>
            </w:r>
          </w:p>
        </w:tc>
        <w:tc>
          <w:tcPr>
            <w:tcW w:w="5103" w:type="dxa"/>
            <w:tcBorders>
              <w:top w:val="single" w:sz="4" w:space="0" w:color="auto"/>
              <w:left w:val="single" w:sz="4" w:space="0" w:color="auto"/>
              <w:bottom w:val="single" w:sz="4" w:space="0" w:color="auto"/>
              <w:right w:val="single" w:sz="4" w:space="0" w:color="auto"/>
            </w:tcBorders>
            <w:hideMark/>
          </w:tcPr>
          <w:p w:rsidR="003E2450" w:rsidRPr="003054C0" w:rsidRDefault="00446F36" w:rsidP="00AF4096">
            <w:pPr>
              <w:tabs>
                <w:tab w:val="right" w:leader="underscore" w:pos="9639"/>
              </w:tabs>
              <w:ind w:firstLine="0"/>
              <w:jc w:val="center"/>
              <w:rPr>
                <w:bCs/>
                <w:spacing w:val="-20"/>
                <w:szCs w:val="24"/>
              </w:rPr>
            </w:pPr>
            <w:r w:rsidRPr="003054C0">
              <w:rPr>
                <w:bCs/>
                <w:spacing w:val="-20"/>
                <w:szCs w:val="24"/>
              </w:rPr>
              <w:t>18/</w:t>
            </w:r>
            <w:r w:rsidR="00994C7E" w:rsidRPr="003054C0">
              <w:rPr>
                <w:bCs/>
                <w:spacing w:val="-20"/>
                <w:szCs w:val="24"/>
              </w:rPr>
              <w:t>12</w:t>
            </w:r>
            <w:r w:rsidR="00CA4588" w:rsidRPr="003054C0">
              <w:rPr>
                <w:bCs/>
                <w:spacing w:val="-20"/>
                <w:szCs w:val="24"/>
              </w:rPr>
              <w:t>/4</w:t>
            </w:r>
          </w:p>
        </w:tc>
      </w:tr>
      <w:tr w:rsidR="003E2450" w:rsidRPr="003054C0" w:rsidTr="003054C0">
        <w:trPr>
          <w:trHeight w:val="285"/>
        </w:trPr>
        <w:tc>
          <w:tcPr>
            <w:tcW w:w="4361" w:type="dxa"/>
            <w:tcBorders>
              <w:top w:val="single" w:sz="4" w:space="0" w:color="auto"/>
              <w:left w:val="single" w:sz="4" w:space="0" w:color="auto"/>
              <w:bottom w:val="single" w:sz="4" w:space="0" w:color="auto"/>
              <w:right w:val="single" w:sz="4" w:space="0" w:color="auto"/>
            </w:tcBorders>
            <w:hideMark/>
          </w:tcPr>
          <w:p w:rsidR="003E2450" w:rsidRPr="003054C0" w:rsidRDefault="003E2450" w:rsidP="00AF4096">
            <w:pPr>
              <w:tabs>
                <w:tab w:val="right" w:leader="underscore" w:pos="9639"/>
              </w:tabs>
              <w:ind w:firstLine="0"/>
              <w:rPr>
                <w:bCs/>
                <w:spacing w:val="-20"/>
                <w:szCs w:val="24"/>
              </w:rPr>
            </w:pPr>
            <w:r w:rsidRPr="003054C0">
              <w:rPr>
                <w:bCs/>
                <w:spacing w:val="-20"/>
                <w:szCs w:val="24"/>
              </w:rPr>
              <w:t>Практические занятия</w:t>
            </w:r>
          </w:p>
        </w:tc>
        <w:tc>
          <w:tcPr>
            <w:tcW w:w="5103" w:type="dxa"/>
            <w:tcBorders>
              <w:top w:val="single" w:sz="4" w:space="0" w:color="auto"/>
              <w:left w:val="single" w:sz="4" w:space="0" w:color="auto"/>
              <w:bottom w:val="single" w:sz="4" w:space="0" w:color="auto"/>
              <w:right w:val="single" w:sz="4" w:space="0" w:color="auto"/>
            </w:tcBorders>
            <w:hideMark/>
          </w:tcPr>
          <w:p w:rsidR="003E2450" w:rsidRPr="003054C0" w:rsidRDefault="00446F36" w:rsidP="00AF4096">
            <w:pPr>
              <w:tabs>
                <w:tab w:val="right" w:leader="underscore" w:pos="9639"/>
              </w:tabs>
              <w:ind w:firstLine="0"/>
              <w:jc w:val="center"/>
              <w:rPr>
                <w:bCs/>
                <w:spacing w:val="-20"/>
                <w:szCs w:val="24"/>
              </w:rPr>
            </w:pPr>
            <w:r w:rsidRPr="003054C0">
              <w:rPr>
                <w:bCs/>
                <w:spacing w:val="-20"/>
                <w:szCs w:val="24"/>
              </w:rPr>
              <w:t>36/</w:t>
            </w:r>
            <w:r w:rsidR="00994C7E" w:rsidRPr="003054C0">
              <w:rPr>
                <w:bCs/>
                <w:spacing w:val="-20"/>
                <w:szCs w:val="24"/>
              </w:rPr>
              <w:t>2</w:t>
            </w:r>
            <w:r w:rsidR="0058116D" w:rsidRPr="003054C0">
              <w:rPr>
                <w:bCs/>
                <w:spacing w:val="-20"/>
                <w:szCs w:val="24"/>
              </w:rPr>
              <w:t>0</w:t>
            </w:r>
            <w:r w:rsidR="00294000" w:rsidRPr="003054C0">
              <w:rPr>
                <w:bCs/>
                <w:spacing w:val="-20"/>
                <w:szCs w:val="24"/>
              </w:rPr>
              <w:t>/8</w:t>
            </w:r>
          </w:p>
        </w:tc>
      </w:tr>
      <w:tr w:rsidR="00446F36" w:rsidRPr="003054C0" w:rsidTr="003054C0">
        <w:trPr>
          <w:trHeight w:val="285"/>
        </w:trPr>
        <w:tc>
          <w:tcPr>
            <w:tcW w:w="4361" w:type="dxa"/>
            <w:tcBorders>
              <w:top w:val="single" w:sz="4" w:space="0" w:color="auto"/>
              <w:left w:val="single" w:sz="4" w:space="0" w:color="auto"/>
              <w:bottom w:val="single" w:sz="4" w:space="0" w:color="auto"/>
              <w:right w:val="single" w:sz="4" w:space="0" w:color="auto"/>
            </w:tcBorders>
          </w:tcPr>
          <w:p w:rsidR="00446F36" w:rsidRPr="003054C0" w:rsidRDefault="00446F36" w:rsidP="00AF4096">
            <w:pPr>
              <w:tabs>
                <w:tab w:val="right" w:leader="underscore" w:pos="9639"/>
              </w:tabs>
              <w:ind w:firstLine="0"/>
              <w:rPr>
                <w:bCs/>
                <w:spacing w:val="-20"/>
                <w:szCs w:val="24"/>
              </w:rPr>
            </w:pPr>
            <w:r w:rsidRPr="003054C0">
              <w:rPr>
                <w:rFonts w:eastAsia="Calibri"/>
                <w:spacing w:val="-20"/>
                <w:lang w:eastAsia="en-US"/>
              </w:rPr>
              <w:t>Консультация</w:t>
            </w:r>
          </w:p>
        </w:tc>
        <w:tc>
          <w:tcPr>
            <w:tcW w:w="5103" w:type="dxa"/>
            <w:tcBorders>
              <w:top w:val="single" w:sz="4" w:space="0" w:color="auto"/>
              <w:left w:val="single" w:sz="4" w:space="0" w:color="auto"/>
              <w:bottom w:val="single" w:sz="4" w:space="0" w:color="auto"/>
              <w:right w:val="single" w:sz="4" w:space="0" w:color="auto"/>
            </w:tcBorders>
          </w:tcPr>
          <w:p w:rsidR="00446F36" w:rsidRPr="003054C0" w:rsidRDefault="00446F36" w:rsidP="00AF4096">
            <w:pPr>
              <w:tabs>
                <w:tab w:val="right" w:leader="underscore" w:pos="9639"/>
              </w:tabs>
              <w:ind w:firstLine="0"/>
              <w:jc w:val="center"/>
              <w:rPr>
                <w:bCs/>
                <w:spacing w:val="-20"/>
                <w:szCs w:val="24"/>
              </w:rPr>
            </w:pPr>
            <w:r w:rsidRPr="003054C0">
              <w:rPr>
                <w:bCs/>
                <w:spacing w:val="-20"/>
                <w:szCs w:val="24"/>
              </w:rPr>
              <w:t>2</w:t>
            </w:r>
          </w:p>
        </w:tc>
      </w:tr>
      <w:tr w:rsidR="003E2450" w:rsidRPr="003054C0" w:rsidTr="003054C0">
        <w:trPr>
          <w:trHeight w:val="285"/>
        </w:trPr>
        <w:tc>
          <w:tcPr>
            <w:tcW w:w="4361" w:type="dxa"/>
            <w:tcBorders>
              <w:top w:val="single" w:sz="4" w:space="0" w:color="auto"/>
              <w:left w:val="single" w:sz="4" w:space="0" w:color="auto"/>
              <w:bottom w:val="single" w:sz="4" w:space="0" w:color="auto"/>
              <w:right w:val="single" w:sz="4" w:space="0" w:color="auto"/>
            </w:tcBorders>
            <w:hideMark/>
          </w:tcPr>
          <w:p w:rsidR="003E2450" w:rsidRPr="003054C0" w:rsidRDefault="003E2450" w:rsidP="00AF4096">
            <w:pPr>
              <w:tabs>
                <w:tab w:val="right" w:leader="underscore" w:pos="9639"/>
              </w:tabs>
              <w:ind w:firstLine="0"/>
              <w:rPr>
                <w:b/>
                <w:bCs/>
                <w:spacing w:val="-20"/>
                <w:szCs w:val="24"/>
              </w:rPr>
            </w:pPr>
            <w:r w:rsidRPr="003054C0">
              <w:rPr>
                <w:b/>
                <w:bCs/>
                <w:spacing w:val="-20"/>
                <w:szCs w:val="24"/>
              </w:rPr>
              <w:t>Самостоятельная работа</w:t>
            </w:r>
          </w:p>
        </w:tc>
        <w:tc>
          <w:tcPr>
            <w:tcW w:w="5103" w:type="dxa"/>
            <w:tcBorders>
              <w:top w:val="single" w:sz="4" w:space="0" w:color="auto"/>
              <w:left w:val="single" w:sz="4" w:space="0" w:color="auto"/>
              <w:bottom w:val="single" w:sz="4" w:space="0" w:color="auto"/>
              <w:right w:val="single" w:sz="4" w:space="0" w:color="auto"/>
            </w:tcBorders>
            <w:hideMark/>
          </w:tcPr>
          <w:p w:rsidR="003E2450" w:rsidRPr="003054C0" w:rsidRDefault="00446F36" w:rsidP="00AF4096">
            <w:pPr>
              <w:tabs>
                <w:tab w:val="right" w:leader="underscore" w:pos="9639"/>
              </w:tabs>
              <w:ind w:firstLine="0"/>
              <w:jc w:val="center"/>
              <w:rPr>
                <w:bCs/>
                <w:spacing w:val="-20"/>
                <w:szCs w:val="24"/>
              </w:rPr>
            </w:pPr>
            <w:r w:rsidRPr="003054C0">
              <w:rPr>
                <w:bCs/>
                <w:spacing w:val="-20"/>
                <w:szCs w:val="24"/>
              </w:rPr>
              <w:t>52/</w:t>
            </w:r>
            <w:r w:rsidR="00994C7E" w:rsidRPr="003054C0">
              <w:rPr>
                <w:bCs/>
                <w:spacing w:val="-20"/>
                <w:szCs w:val="24"/>
              </w:rPr>
              <w:t>7</w:t>
            </w:r>
            <w:r w:rsidR="0058116D" w:rsidRPr="003054C0">
              <w:rPr>
                <w:bCs/>
                <w:spacing w:val="-20"/>
                <w:szCs w:val="24"/>
              </w:rPr>
              <w:t>4</w:t>
            </w:r>
            <w:r w:rsidR="00CA4588" w:rsidRPr="003054C0">
              <w:rPr>
                <w:bCs/>
                <w:spacing w:val="-20"/>
                <w:szCs w:val="24"/>
              </w:rPr>
              <w:t>/121</w:t>
            </w:r>
          </w:p>
        </w:tc>
      </w:tr>
      <w:tr w:rsidR="003E2450" w:rsidRPr="003054C0" w:rsidTr="003054C0">
        <w:trPr>
          <w:trHeight w:val="285"/>
        </w:trPr>
        <w:tc>
          <w:tcPr>
            <w:tcW w:w="4361" w:type="dxa"/>
            <w:tcBorders>
              <w:top w:val="single" w:sz="4" w:space="0" w:color="auto"/>
              <w:left w:val="single" w:sz="4" w:space="0" w:color="auto"/>
              <w:bottom w:val="single" w:sz="4" w:space="0" w:color="auto"/>
              <w:right w:val="single" w:sz="4" w:space="0" w:color="auto"/>
            </w:tcBorders>
            <w:hideMark/>
          </w:tcPr>
          <w:p w:rsidR="003E2450" w:rsidRPr="003054C0" w:rsidRDefault="003E2450" w:rsidP="00AF4096">
            <w:pPr>
              <w:tabs>
                <w:tab w:val="right" w:leader="underscore" w:pos="9639"/>
              </w:tabs>
              <w:ind w:firstLine="0"/>
              <w:rPr>
                <w:bCs/>
                <w:spacing w:val="-20"/>
                <w:szCs w:val="24"/>
              </w:rPr>
            </w:pPr>
            <w:r w:rsidRPr="003054C0">
              <w:rPr>
                <w:bCs/>
                <w:spacing w:val="-20"/>
                <w:szCs w:val="24"/>
              </w:rPr>
              <w:t xml:space="preserve">Контроль </w:t>
            </w:r>
          </w:p>
        </w:tc>
        <w:tc>
          <w:tcPr>
            <w:tcW w:w="5103" w:type="dxa"/>
            <w:tcBorders>
              <w:top w:val="single" w:sz="4" w:space="0" w:color="auto"/>
              <w:left w:val="single" w:sz="4" w:space="0" w:color="auto"/>
              <w:bottom w:val="single" w:sz="4" w:space="0" w:color="auto"/>
              <w:right w:val="single" w:sz="4" w:space="0" w:color="auto"/>
            </w:tcBorders>
            <w:hideMark/>
          </w:tcPr>
          <w:p w:rsidR="003E2450" w:rsidRPr="003054C0" w:rsidRDefault="00446F36" w:rsidP="00AF4096">
            <w:pPr>
              <w:tabs>
                <w:tab w:val="right" w:leader="underscore" w:pos="9639"/>
              </w:tabs>
              <w:ind w:firstLine="0"/>
              <w:jc w:val="center"/>
              <w:rPr>
                <w:bCs/>
                <w:spacing w:val="-20"/>
                <w:szCs w:val="24"/>
              </w:rPr>
            </w:pPr>
            <w:r w:rsidRPr="003054C0">
              <w:rPr>
                <w:bCs/>
                <w:spacing w:val="-20"/>
                <w:szCs w:val="24"/>
              </w:rPr>
              <w:t>36/</w:t>
            </w:r>
            <w:r w:rsidR="00994C7E" w:rsidRPr="003054C0">
              <w:rPr>
                <w:bCs/>
                <w:spacing w:val="-20"/>
                <w:szCs w:val="24"/>
              </w:rPr>
              <w:t>36</w:t>
            </w:r>
            <w:r w:rsidR="00294000" w:rsidRPr="003054C0">
              <w:rPr>
                <w:bCs/>
                <w:spacing w:val="-20"/>
                <w:szCs w:val="24"/>
              </w:rPr>
              <w:t>/9</w:t>
            </w:r>
          </w:p>
        </w:tc>
      </w:tr>
      <w:tr w:rsidR="003E2450" w:rsidRPr="003054C0" w:rsidTr="003054C0">
        <w:trPr>
          <w:trHeight w:val="285"/>
        </w:trPr>
        <w:tc>
          <w:tcPr>
            <w:tcW w:w="4361" w:type="dxa"/>
            <w:tcBorders>
              <w:top w:val="single" w:sz="4" w:space="0" w:color="auto"/>
              <w:left w:val="single" w:sz="4" w:space="0" w:color="auto"/>
              <w:bottom w:val="single" w:sz="4" w:space="0" w:color="auto"/>
              <w:right w:val="single" w:sz="4" w:space="0" w:color="auto"/>
            </w:tcBorders>
            <w:hideMark/>
          </w:tcPr>
          <w:p w:rsidR="003E2450" w:rsidRPr="003054C0" w:rsidRDefault="003E2450" w:rsidP="00AF4096">
            <w:pPr>
              <w:tabs>
                <w:tab w:val="right" w:leader="underscore" w:pos="9639"/>
              </w:tabs>
              <w:ind w:firstLine="0"/>
              <w:rPr>
                <w:bCs/>
                <w:spacing w:val="-20"/>
                <w:szCs w:val="24"/>
              </w:rPr>
            </w:pPr>
            <w:r w:rsidRPr="003054C0">
              <w:rPr>
                <w:bCs/>
                <w:spacing w:val="-20"/>
                <w:szCs w:val="24"/>
              </w:rPr>
              <w:t>Формы текущего контроля</w:t>
            </w:r>
          </w:p>
        </w:tc>
        <w:tc>
          <w:tcPr>
            <w:tcW w:w="5103" w:type="dxa"/>
            <w:tcBorders>
              <w:top w:val="single" w:sz="4" w:space="0" w:color="auto"/>
              <w:left w:val="single" w:sz="4" w:space="0" w:color="auto"/>
              <w:bottom w:val="single" w:sz="4" w:space="0" w:color="auto"/>
              <w:right w:val="single" w:sz="4" w:space="0" w:color="auto"/>
            </w:tcBorders>
            <w:hideMark/>
          </w:tcPr>
          <w:p w:rsidR="003E2450" w:rsidRPr="003054C0" w:rsidRDefault="003E2450" w:rsidP="00AF4096">
            <w:pPr>
              <w:ind w:firstLine="0"/>
              <w:rPr>
                <w:bCs/>
                <w:spacing w:val="-20"/>
                <w:szCs w:val="24"/>
              </w:rPr>
            </w:pPr>
            <w:r w:rsidRPr="003054C0">
              <w:rPr>
                <w:spacing w:val="-20"/>
                <w:szCs w:val="24"/>
              </w:rPr>
              <w:t>устный опрос, собеседование по терминам, тестирование.</w:t>
            </w:r>
          </w:p>
        </w:tc>
      </w:tr>
      <w:tr w:rsidR="003E2450" w:rsidRPr="003054C0" w:rsidTr="003054C0">
        <w:trPr>
          <w:trHeight w:val="285"/>
        </w:trPr>
        <w:tc>
          <w:tcPr>
            <w:tcW w:w="4361" w:type="dxa"/>
            <w:tcBorders>
              <w:top w:val="single" w:sz="4" w:space="0" w:color="auto"/>
              <w:left w:val="single" w:sz="4" w:space="0" w:color="auto"/>
              <w:bottom w:val="single" w:sz="4" w:space="0" w:color="auto"/>
              <w:right w:val="single" w:sz="4" w:space="0" w:color="auto"/>
            </w:tcBorders>
            <w:hideMark/>
          </w:tcPr>
          <w:p w:rsidR="003E2450" w:rsidRPr="003054C0" w:rsidRDefault="003E2450" w:rsidP="00AF4096">
            <w:pPr>
              <w:tabs>
                <w:tab w:val="right" w:leader="underscore" w:pos="9639"/>
              </w:tabs>
              <w:ind w:firstLine="0"/>
              <w:rPr>
                <w:b/>
                <w:bCs/>
                <w:spacing w:val="-20"/>
                <w:szCs w:val="24"/>
              </w:rPr>
            </w:pPr>
            <w:r w:rsidRPr="003054C0">
              <w:rPr>
                <w:b/>
                <w:bCs/>
                <w:spacing w:val="-20"/>
                <w:szCs w:val="24"/>
              </w:rPr>
              <w:t>Форма промежуточной аттестации</w:t>
            </w:r>
          </w:p>
        </w:tc>
        <w:tc>
          <w:tcPr>
            <w:tcW w:w="5103" w:type="dxa"/>
            <w:tcBorders>
              <w:top w:val="single" w:sz="4" w:space="0" w:color="auto"/>
              <w:left w:val="single" w:sz="4" w:space="0" w:color="auto"/>
              <w:bottom w:val="single" w:sz="4" w:space="0" w:color="auto"/>
              <w:right w:val="single" w:sz="4" w:space="0" w:color="auto"/>
            </w:tcBorders>
            <w:hideMark/>
          </w:tcPr>
          <w:p w:rsidR="003E2450" w:rsidRPr="003054C0" w:rsidRDefault="00356AB8" w:rsidP="00AF4096">
            <w:pPr>
              <w:tabs>
                <w:tab w:val="right" w:leader="underscore" w:pos="9639"/>
              </w:tabs>
              <w:ind w:firstLine="0"/>
              <w:jc w:val="center"/>
              <w:rPr>
                <w:bCs/>
                <w:spacing w:val="-20"/>
                <w:szCs w:val="24"/>
              </w:rPr>
            </w:pPr>
            <w:r w:rsidRPr="003054C0">
              <w:rPr>
                <w:bCs/>
                <w:spacing w:val="-20"/>
                <w:szCs w:val="24"/>
              </w:rPr>
              <w:t>экзамен</w:t>
            </w:r>
          </w:p>
        </w:tc>
      </w:tr>
    </w:tbl>
    <w:p w:rsidR="003E2450" w:rsidRDefault="003E2450" w:rsidP="00AF4096">
      <w:pPr>
        <w:tabs>
          <w:tab w:val="left" w:pos="567"/>
        </w:tabs>
        <w:ind w:firstLine="567"/>
        <w:rPr>
          <w:b/>
        </w:rPr>
      </w:pPr>
    </w:p>
    <w:p w:rsidR="003E2450" w:rsidRDefault="003E2450" w:rsidP="00AF4096">
      <w:pPr>
        <w:tabs>
          <w:tab w:val="left" w:pos="567"/>
        </w:tabs>
        <w:ind w:firstLine="567"/>
        <w:rPr>
          <w:b/>
          <w:szCs w:val="24"/>
        </w:rPr>
      </w:pPr>
      <w:r>
        <w:rPr>
          <w:b/>
        </w:rPr>
        <w:t>Место дисциплины в структуре ОП ВО</w:t>
      </w:r>
    </w:p>
    <w:p w:rsidR="003E2450" w:rsidRDefault="003E2450" w:rsidP="00AF4096">
      <w:pPr>
        <w:ind w:firstLine="851"/>
        <w:rPr>
          <w:szCs w:val="24"/>
        </w:rPr>
      </w:pPr>
      <w:r>
        <w:rPr>
          <w:szCs w:val="24"/>
        </w:rPr>
        <w:t xml:space="preserve">- </w:t>
      </w:r>
      <w:r w:rsidR="00446F36">
        <w:rPr>
          <w:szCs w:val="24"/>
        </w:rPr>
        <w:t xml:space="preserve">Б1.В.ДВ.02.02 Избирательное и референдумное право в РФ </w:t>
      </w:r>
      <w:r>
        <w:rPr>
          <w:szCs w:val="24"/>
        </w:rPr>
        <w:t>(</w:t>
      </w:r>
      <w:r w:rsidR="00994C7E">
        <w:rPr>
          <w:szCs w:val="24"/>
        </w:rPr>
        <w:t>9</w:t>
      </w:r>
      <w:r>
        <w:rPr>
          <w:szCs w:val="24"/>
        </w:rPr>
        <w:t xml:space="preserve"> семестр) относится к дисциплине </w:t>
      </w:r>
      <w:r w:rsidR="00AA63EB">
        <w:rPr>
          <w:szCs w:val="24"/>
        </w:rPr>
        <w:t xml:space="preserve">базовой части </w:t>
      </w:r>
      <w:r w:rsidR="00446F36">
        <w:rPr>
          <w:szCs w:val="24"/>
        </w:rPr>
        <w:t>учебного плана</w:t>
      </w:r>
      <w:r>
        <w:rPr>
          <w:szCs w:val="24"/>
        </w:rPr>
        <w:t xml:space="preserve"> </w:t>
      </w:r>
      <w:r w:rsidR="00446F36">
        <w:rPr>
          <w:szCs w:val="24"/>
        </w:rPr>
        <w:t>направления</w:t>
      </w:r>
      <w:r w:rsidR="00AA63EB">
        <w:rPr>
          <w:szCs w:val="24"/>
        </w:rPr>
        <w:t xml:space="preserve"> </w:t>
      </w:r>
      <w:r>
        <w:rPr>
          <w:szCs w:val="24"/>
        </w:rPr>
        <w:t>40.0</w:t>
      </w:r>
      <w:r w:rsidR="00446F36" w:rsidRPr="00446F36">
        <w:rPr>
          <w:szCs w:val="24"/>
        </w:rPr>
        <w:t>3</w:t>
      </w:r>
      <w:r>
        <w:rPr>
          <w:szCs w:val="24"/>
        </w:rPr>
        <w:t>.01 – Юриспруденция.</w:t>
      </w:r>
      <w:r w:rsidR="003054C0">
        <w:rPr>
          <w:szCs w:val="24"/>
        </w:rPr>
        <w:t xml:space="preserve"> </w:t>
      </w:r>
      <w:r>
        <w:rPr>
          <w:szCs w:val="24"/>
        </w:rPr>
        <w:t xml:space="preserve">освоение дисциплины опирается на минимально необходимый объем </w:t>
      </w:r>
      <w:r>
        <w:rPr>
          <w:szCs w:val="24"/>
        </w:rPr>
        <w:lastRenderedPageBreak/>
        <w:t>теоретических знаний в области таких дисциплин, как «Конституционное право», а также на приобретенные ранее умения и навыки, в результате освоения таких дисциплин, как «Административное право», «Уголовное право», «</w:t>
      </w:r>
      <w:r w:rsidR="00446F36" w:rsidRPr="00446F36">
        <w:rPr>
          <w:szCs w:val="24"/>
        </w:rPr>
        <w:t>Основы современного федерализма</w:t>
      </w:r>
      <w:r>
        <w:rPr>
          <w:szCs w:val="24"/>
        </w:rPr>
        <w:t>»; «Теория государства и права», «История государства и права России», «</w:t>
      </w:r>
      <w:r w:rsidR="00446F36" w:rsidRPr="00446F36">
        <w:rPr>
          <w:szCs w:val="24"/>
        </w:rPr>
        <w:t>Муниципальное право</w:t>
      </w:r>
      <w:r>
        <w:rPr>
          <w:szCs w:val="24"/>
        </w:rPr>
        <w:t>»;</w:t>
      </w:r>
    </w:p>
    <w:p w:rsidR="003E2450" w:rsidRDefault="003E2450" w:rsidP="00AF4096">
      <w:pPr>
        <w:pStyle w:val="1"/>
        <w:keepNext w:val="0"/>
        <w:jc w:val="center"/>
        <w:rPr>
          <w:b/>
          <w:sz w:val="24"/>
          <w:szCs w:val="24"/>
        </w:rPr>
      </w:pPr>
      <w:bookmarkStart w:id="5" w:name="_Toc353385683"/>
    </w:p>
    <w:p w:rsidR="003E2450" w:rsidRDefault="003E2450" w:rsidP="00AF4096">
      <w:pPr>
        <w:pStyle w:val="1"/>
        <w:keepNext w:val="0"/>
        <w:jc w:val="center"/>
        <w:rPr>
          <w:color w:val="0000FF"/>
          <w:szCs w:val="24"/>
        </w:rPr>
      </w:pPr>
      <w:bookmarkStart w:id="6" w:name="_Toc354499774"/>
      <w:r>
        <w:rPr>
          <w:b/>
          <w:sz w:val="24"/>
          <w:szCs w:val="24"/>
        </w:rPr>
        <w:t>3. Содержание и структура дисциплины</w:t>
      </w:r>
      <w:bookmarkEnd w:id="6"/>
      <w:r>
        <w:rPr>
          <w:b/>
          <w:sz w:val="24"/>
          <w:szCs w:val="24"/>
        </w:rPr>
        <w:t xml:space="preserve"> </w:t>
      </w:r>
      <w:bookmarkEnd w:id="5"/>
    </w:p>
    <w:tbl>
      <w:tblPr>
        <w:tblpPr w:leftFromText="180" w:rightFromText="180" w:vertAnchor="text" w:horzAnchor="margin" w:tblpXSpec="center" w:tblpY="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4009"/>
        <w:gridCol w:w="823"/>
        <w:gridCol w:w="680"/>
        <w:gridCol w:w="623"/>
        <w:gridCol w:w="709"/>
        <w:gridCol w:w="708"/>
        <w:gridCol w:w="709"/>
        <w:gridCol w:w="1418"/>
      </w:tblGrid>
      <w:tr w:rsidR="00D8528B" w:rsidRPr="00416508" w:rsidTr="00294000">
        <w:trPr>
          <w:cantSplit/>
        </w:trPr>
        <w:tc>
          <w:tcPr>
            <w:tcW w:w="494" w:type="dxa"/>
            <w:vMerge w:val="restart"/>
            <w:tcBorders>
              <w:top w:val="single" w:sz="4" w:space="0" w:color="auto"/>
              <w:left w:val="single" w:sz="4" w:space="0" w:color="auto"/>
              <w:bottom w:val="single" w:sz="4" w:space="0" w:color="auto"/>
              <w:right w:val="single" w:sz="4" w:space="0" w:color="auto"/>
            </w:tcBorders>
          </w:tcPr>
          <w:p w:rsidR="00D8528B" w:rsidRPr="00416508" w:rsidRDefault="00446F36" w:rsidP="00AF4096">
            <w:pPr>
              <w:ind w:firstLine="0"/>
              <w:jc w:val="center"/>
              <w:rPr>
                <w:bCs/>
                <w:spacing w:val="-20"/>
                <w:szCs w:val="24"/>
              </w:rPr>
            </w:pPr>
            <w:r>
              <w:rPr>
                <w:bCs/>
                <w:spacing w:val="-20"/>
                <w:szCs w:val="24"/>
              </w:rPr>
              <w:t>2</w:t>
            </w:r>
          </w:p>
        </w:tc>
        <w:tc>
          <w:tcPr>
            <w:tcW w:w="4009" w:type="dxa"/>
            <w:vMerge w:val="restart"/>
            <w:tcBorders>
              <w:top w:val="single" w:sz="4" w:space="0" w:color="auto"/>
              <w:left w:val="single" w:sz="4" w:space="0" w:color="auto"/>
              <w:bottom w:val="single" w:sz="4" w:space="0" w:color="auto"/>
              <w:right w:val="single" w:sz="4" w:space="0" w:color="auto"/>
            </w:tcBorders>
          </w:tcPr>
          <w:p w:rsidR="00D8528B" w:rsidRPr="00416508" w:rsidRDefault="00D8528B" w:rsidP="00AF4096">
            <w:pPr>
              <w:ind w:firstLine="0"/>
              <w:jc w:val="center"/>
              <w:rPr>
                <w:bCs/>
                <w:spacing w:val="-20"/>
                <w:szCs w:val="24"/>
              </w:rPr>
            </w:pPr>
          </w:p>
          <w:p w:rsidR="00D8528B" w:rsidRPr="00416508" w:rsidRDefault="00D8528B" w:rsidP="00AF4096">
            <w:pPr>
              <w:ind w:firstLine="0"/>
              <w:jc w:val="center"/>
              <w:rPr>
                <w:bCs/>
                <w:spacing w:val="-20"/>
                <w:szCs w:val="24"/>
              </w:rPr>
            </w:pPr>
            <w:r w:rsidRPr="00416508">
              <w:rPr>
                <w:b/>
                <w:spacing w:val="-20"/>
                <w:szCs w:val="24"/>
              </w:rPr>
              <w:t>Наименование тем (разделов),</w:t>
            </w:r>
          </w:p>
        </w:tc>
        <w:tc>
          <w:tcPr>
            <w:tcW w:w="4252" w:type="dxa"/>
            <w:gridSpan w:val="6"/>
            <w:tcBorders>
              <w:top w:val="single" w:sz="4" w:space="0" w:color="auto"/>
              <w:left w:val="single" w:sz="4" w:space="0" w:color="auto"/>
              <w:bottom w:val="single" w:sz="4" w:space="0" w:color="auto"/>
              <w:right w:val="single" w:sz="4" w:space="0" w:color="auto"/>
            </w:tcBorders>
          </w:tcPr>
          <w:p w:rsidR="00D8528B" w:rsidRPr="00416508" w:rsidRDefault="00D8528B" w:rsidP="00AF4096">
            <w:pPr>
              <w:ind w:firstLine="0"/>
              <w:jc w:val="center"/>
              <w:rPr>
                <w:spacing w:val="-20"/>
                <w:szCs w:val="24"/>
              </w:rPr>
            </w:pPr>
            <w:r w:rsidRPr="00416508">
              <w:rPr>
                <w:b/>
                <w:spacing w:val="-20"/>
                <w:szCs w:val="24"/>
              </w:rPr>
              <w:t>Объем дисциплины, час.</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8528B" w:rsidRPr="00416508" w:rsidRDefault="00D8528B" w:rsidP="00AF4096">
            <w:pPr>
              <w:ind w:firstLine="0"/>
              <w:jc w:val="center"/>
              <w:rPr>
                <w:bCs/>
                <w:color w:val="0000FF"/>
                <w:spacing w:val="-20"/>
                <w:szCs w:val="24"/>
              </w:rPr>
            </w:pPr>
            <w:r w:rsidRPr="00416508">
              <w:rPr>
                <w:b/>
                <w:spacing w:val="-20"/>
                <w:szCs w:val="24"/>
              </w:rPr>
              <w:t>Форма</w:t>
            </w:r>
            <w:r w:rsidRPr="00416508">
              <w:rPr>
                <w:b/>
                <w:spacing w:val="-20"/>
                <w:szCs w:val="24"/>
              </w:rPr>
              <w:br/>
              <w:t>текущего контроля успеваемости, промежуточной аттестации</w:t>
            </w:r>
            <w:r w:rsidRPr="00416508">
              <w:rPr>
                <w:bCs/>
                <w:color w:val="0000FF"/>
                <w:spacing w:val="-20"/>
                <w:szCs w:val="24"/>
              </w:rPr>
              <w:t xml:space="preserve"> </w:t>
            </w:r>
          </w:p>
        </w:tc>
      </w:tr>
      <w:tr w:rsidR="003E2450" w:rsidRPr="00416508" w:rsidTr="00294000">
        <w:trPr>
          <w:cantSplit/>
        </w:trPr>
        <w:tc>
          <w:tcPr>
            <w:tcW w:w="494" w:type="dxa"/>
            <w:vMerge/>
            <w:tcBorders>
              <w:top w:val="single" w:sz="4" w:space="0" w:color="auto"/>
              <w:left w:val="single" w:sz="4" w:space="0" w:color="auto"/>
              <w:bottom w:val="single" w:sz="4" w:space="0" w:color="auto"/>
              <w:right w:val="single" w:sz="4" w:space="0" w:color="auto"/>
            </w:tcBorders>
            <w:vAlign w:val="center"/>
            <w:hideMark/>
          </w:tcPr>
          <w:p w:rsidR="003E2450" w:rsidRPr="00416508" w:rsidRDefault="003E2450" w:rsidP="00AF4096">
            <w:pPr>
              <w:ind w:firstLine="0"/>
              <w:jc w:val="left"/>
              <w:rPr>
                <w:bCs/>
                <w:spacing w:val="-20"/>
                <w:szCs w:val="24"/>
              </w:rPr>
            </w:pPr>
          </w:p>
        </w:tc>
        <w:tc>
          <w:tcPr>
            <w:tcW w:w="4009" w:type="dxa"/>
            <w:vMerge/>
            <w:tcBorders>
              <w:top w:val="single" w:sz="4" w:space="0" w:color="auto"/>
              <w:left w:val="single" w:sz="4" w:space="0" w:color="auto"/>
              <w:bottom w:val="single" w:sz="4" w:space="0" w:color="auto"/>
              <w:right w:val="single" w:sz="4" w:space="0" w:color="auto"/>
            </w:tcBorders>
            <w:vAlign w:val="center"/>
            <w:hideMark/>
          </w:tcPr>
          <w:p w:rsidR="003E2450" w:rsidRPr="00416508" w:rsidRDefault="003E2450" w:rsidP="00AF4096">
            <w:pPr>
              <w:ind w:firstLine="0"/>
              <w:jc w:val="left"/>
              <w:rPr>
                <w:bCs/>
                <w:spacing w:val="-20"/>
                <w:szCs w:val="24"/>
              </w:rPr>
            </w:pPr>
          </w:p>
        </w:tc>
        <w:tc>
          <w:tcPr>
            <w:tcW w:w="823" w:type="dxa"/>
            <w:vMerge w:val="restart"/>
            <w:tcBorders>
              <w:top w:val="single" w:sz="4" w:space="0" w:color="auto"/>
              <w:left w:val="single" w:sz="4" w:space="0" w:color="auto"/>
              <w:bottom w:val="single" w:sz="4" w:space="0" w:color="auto"/>
              <w:right w:val="single" w:sz="4" w:space="0" w:color="auto"/>
            </w:tcBorders>
            <w:hideMark/>
          </w:tcPr>
          <w:p w:rsidR="003E2450" w:rsidRPr="00416508" w:rsidRDefault="003E2450" w:rsidP="00AF4096">
            <w:pPr>
              <w:ind w:firstLine="0"/>
              <w:rPr>
                <w:spacing w:val="-20"/>
                <w:szCs w:val="24"/>
              </w:rPr>
            </w:pPr>
            <w:r w:rsidRPr="00416508">
              <w:rPr>
                <w:bCs/>
                <w:spacing w:val="-20"/>
                <w:szCs w:val="24"/>
              </w:rPr>
              <w:t xml:space="preserve">Всего </w:t>
            </w:r>
          </w:p>
        </w:tc>
        <w:tc>
          <w:tcPr>
            <w:tcW w:w="2720" w:type="dxa"/>
            <w:gridSpan w:val="4"/>
            <w:tcBorders>
              <w:top w:val="single" w:sz="4" w:space="0" w:color="auto"/>
              <w:left w:val="single" w:sz="4" w:space="0" w:color="auto"/>
              <w:bottom w:val="single" w:sz="4" w:space="0" w:color="auto"/>
              <w:right w:val="single" w:sz="4" w:space="0" w:color="auto"/>
            </w:tcBorders>
            <w:hideMark/>
          </w:tcPr>
          <w:p w:rsidR="003E2450" w:rsidRPr="00416508" w:rsidRDefault="003E2450" w:rsidP="00AF4096">
            <w:pPr>
              <w:ind w:firstLine="0"/>
              <w:jc w:val="center"/>
              <w:rPr>
                <w:bCs/>
                <w:spacing w:val="-20"/>
                <w:szCs w:val="24"/>
              </w:rPr>
            </w:pPr>
            <w:r w:rsidRPr="00416508">
              <w:rPr>
                <w:b/>
                <w:spacing w:val="-20"/>
                <w:szCs w:val="24"/>
              </w:rPr>
              <w:t>Контактная работа обучающихся с преподавателем</w:t>
            </w:r>
            <w:r w:rsidR="00416508">
              <w:rPr>
                <w:b/>
                <w:spacing w:val="-20"/>
                <w:szCs w:val="24"/>
              </w:rPr>
              <w:t xml:space="preserve"> </w:t>
            </w:r>
            <w:r w:rsidRPr="00416508">
              <w:rPr>
                <w:b/>
                <w:spacing w:val="-20"/>
                <w:szCs w:val="24"/>
              </w:rPr>
              <w:t>по видам учебных занятий</w:t>
            </w:r>
          </w:p>
        </w:tc>
        <w:tc>
          <w:tcPr>
            <w:tcW w:w="709" w:type="dxa"/>
            <w:vMerge w:val="restart"/>
            <w:tcBorders>
              <w:top w:val="single" w:sz="4" w:space="0" w:color="auto"/>
              <w:left w:val="single" w:sz="4" w:space="0" w:color="auto"/>
              <w:bottom w:val="single" w:sz="4" w:space="0" w:color="auto"/>
              <w:right w:val="single" w:sz="4" w:space="0" w:color="auto"/>
            </w:tcBorders>
          </w:tcPr>
          <w:p w:rsidR="003E2450" w:rsidRPr="00416508" w:rsidRDefault="003E2450" w:rsidP="00AF4096">
            <w:pPr>
              <w:ind w:firstLine="0"/>
              <w:jc w:val="center"/>
              <w:rPr>
                <w:bCs/>
                <w:spacing w:val="-20"/>
                <w:szCs w:val="24"/>
              </w:rPr>
            </w:pPr>
          </w:p>
          <w:p w:rsidR="003E2450" w:rsidRPr="00416508" w:rsidRDefault="003E2450" w:rsidP="00AF4096">
            <w:pPr>
              <w:ind w:firstLine="0"/>
              <w:jc w:val="center"/>
              <w:rPr>
                <w:bCs/>
                <w:spacing w:val="-20"/>
                <w:szCs w:val="24"/>
              </w:rPr>
            </w:pPr>
            <w:r w:rsidRPr="00416508">
              <w:rPr>
                <w:bCs/>
                <w:spacing w:val="-20"/>
                <w:szCs w:val="24"/>
              </w:rPr>
              <w:t>СР</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2450" w:rsidRPr="00416508" w:rsidRDefault="003E2450" w:rsidP="00AF4096">
            <w:pPr>
              <w:ind w:firstLine="0"/>
              <w:jc w:val="left"/>
              <w:rPr>
                <w:bCs/>
                <w:color w:val="0000FF"/>
                <w:spacing w:val="-20"/>
                <w:szCs w:val="24"/>
              </w:rPr>
            </w:pPr>
          </w:p>
        </w:tc>
      </w:tr>
      <w:tr w:rsidR="003E2450" w:rsidRPr="00416508" w:rsidTr="00294000">
        <w:trPr>
          <w:cantSplit/>
        </w:trPr>
        <w:tc>
          <w:tcPr>
            <w:tcW w:w="494" w:type="dxa"/>
            <w:vMerge/>
            <w:tcBorders>
              <w:top w:val="single" w:sz="4" w:space="0" w:color="auto"/>
              <w:left w:val="single" w:sz="4" w:space="0" w:color="auto"/>
              <w:bottom w:val="single" w:sz="4" w:space="0" w:color="auto"/>
              <w:right w:val="single" w:sz="4" w:space="0" w:color="auto"/>
            </w:tcBorders>
            <w:vAlign w:val="center"/>
            <w:hideMark/>
          </w:tcPr>
          <w:p w:rsidR="003E2450" w:rsidRPr="00416508" w:rsidRDefault="003E2450" w:rsidP="00AF4096">
            <w:pPr>
              <w:ind w:firstLine="0"/>
              <w:jc w:val="left"/>
              <w:rPr>
                <w:bCs/>
                <w:spacing w:val="-20"/>
                <w:szCs w:val="24"/>
              </w:rPr>
            </w:pPr>
          </w:p>
        </w:tc>
        <w:tc>
          <w:tcPr>
            <w:tcW w:w="4009" w:type="dxa"/>
            <w:vMerge/>
            <w:tcBorders>
              <w:top w:val="single" w:sz="4" w:space="0" w:color="auto"/>
              <w:left w:val="single" w:sz="4" w:space="0" w:color="auto"/>
              <w:bottom w:val="single" w:sz="4" w:space="0" w:color="auto"/>
              <w:right w:val="single" w:sz="4" w:space="0" w:color="auto"/>
            </w:tcBorders>
            <w:vAlign w:val="center"/>
            <w:hideMark/>
          </w:tcPr>
          <w:p w:rsidR="003E2450" w:rsidRPr="00416508" w:rsidRDefault="003E2450" w:rsidP="00AF4096">
            <w:pPr>
              <w:ind w:firstLine="0"/>
              <w:jc w:val="left"/>
              <w:rPr>
                <w:bCs/>
                <w:spacing w:val="-20"/>
                <w:szCs w:val="24"/>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3E2450" w:rsidRPr="00416508" w:rsidRDefault="003E2450" w:rsidP="00AF4096">
            <w:pPr>
              <w:ind w:firstLine="0"/>
              <w:jc w:val="left"/>
              <w:rPr>
                <w:spacing w:val="-20"/>
                <w:szCs w:val="24"/>
              </w:rPr>
            </w:pPr>
          </w:p>
        </w:tc>
        <w:tc>
          <w:tcPr>
            <w:tcW w:w="680" w:type="dxa"/>
            <w:tcBorders>
              <w:top w:val="single" w:sz="4" w:space="0" w:color="auto"/>
              <w:left w:val="single" w:sz="4" w:space="0" w:color="auto"/>
              <w:bottom w:val="single" w:sz="4" w:space="0" w:color="auto"/>
              <w:right w:val="single" w:sz="4" w:space="0" w:color="auto"/>
            </w:tcBorders>
            <w:hideMark/>
          </w:tcPr>
          <w:p w:rsidR="003E2450" w:rsidRPr="00416508" w:rsidRDefault="003E2450" w:rsidP="00AF4096">
            <w:pPr>
              <w:ind w:firstLine="34"/>
              <w:jc w:val="center"/>
              <w:rPr>
                <w:b/>
                <w:spacing w:val="-20"/>
                <w:szCs w:val="24"/>
              </w:rPr>
            </w:pPr>
            <w:r w:rsidRPr="00416508">
              <w:rPr>
                <w:b/>
                <w:spacing w:val="-20"/>
                <w:szCs w:val="24"/>
              </w:rPr>
              <w:t>Л</w:t>
            </w:r>
          </w:p>
        </w:tc>
        <w:tc>
          <w:tcPr>
            <w:tcW w:w="623" w:type="dxa"/>
            <w:tcBorders>
              <w:top w:val="single" w:sz="4" w:space="0" w:color="auto"/>
              <w:left w:val="single" w:sz="4" w:space="0" w:color="auto"/>
              <w:bottom w:val="single" w:sz="4" w:space="0" w:color="auto"/>
              <w:right w:val="single" w:sz="4" w:space="0" w:color="auto"/>
            </w:tcBorders>
            <w:vAlign w:val="center"/>
            <w:hideMark/>
          </w:tcPr>
          <w:p w:rsidR="003E2450" w:rsidRPr="00416508" w:rsidRDefault="003E2450" w:rsidP="00AF4096">
            <w:pPr>
              <w:ind w:firstLine="34"/>
              <w:jc w:val="center"/>
              <w:rPr>
                <w:b/>
                <w:spacing w:val="-20"/>
                <w:szCs w:val="24"/>
              </w:rPr>
            </w:pPr>
            <w:r w:rsidRPr="00416508">
              <w:rPr>
                <w:b/>
                <w:spacing w:val="-20"/>
                <w:szCs w:val="24"/>
              </w:rPr>
              <w:t>ЛР</w:t>
            </w:r>
          </w:p>
        </w:tc>
        <w:tc>
          <w:tcPr>
            <w:tcW w:w="709" w:type="dxa"/>
            <w:tcBorders>
              <w:top w:val="single" w:sz="4" w:space="0" w:color="auto"/>
              <w:left w:val="single" w:sz="4" w:space="0" w:color="auto"/>
              <w:bottom w:val="single" w:sz="4" w:space="0" w:color="auto"/>
              <w:right w:val="single" w:sz="4" w:space="0" w:color="auto"/>
            </w:tcBorders>
            <w:vAlign w:val="center"/>
            <w:hideMark/>
          </w:tcPr>
          <w:p w:rsidR="003E2450" w:rsidRPr="00416508" w:rsidRDefault="003E2450" w:rsidP="00AF4096">
            <w:pPr>
              <w:ind w:firstLine="34"/>
              <w:jc w:val="center"/>
              <w:rPr>
                <w:b/>
                <w:spacing w:val="-20"/>
                <w:szCs w:val="24"/>
              </w:rPr>
            </w:pPr>
            <w:r w:rsidRPr="00416508">
              <w:rPr>
                <w:b/>
                <w:spacing w:val="-20"/>
                <w:szCs w:val="24"/>
              </w:rPr>
              <w:t>ПЗ</w:t>
            </w:r>
          </w:p>
        </w:tc>
        <w:tc>
          <w:tcPr>
            <w:tcW w:w="708" w:type="dxa"/>
            <w:tcBorders>
              <w:top w:val="single" w:sz="4" w:space="0" w:color="auto"/>
              <w:left w:val="single" w:sz="4" w:space="0" w:color="auto"/>
              <w:bottom w:val="single" w:sz="4" w:space="0" w:color="auto"/>
              <w:right w:val="single" w:sz="4" w:space="0" w:color="auto"/>
            </w:tcBorders>
            <w:hideMark/>
          </w:tcPr>
          <w:p w:rsidR="003E2450" w:rsidRPr="00416508" w:rsidRDefault="003E2450" w:rsidP="00AF4096">
            <w:pPr>
              <w:ind w:firstLine="0"/>
              <w:jc w:val="center"/>
              <w:rPr>
                <w:bCs/>
                <w:color w:val="0000FF"/>
                <w:spacing w:val="-20"/>
                <w:szCs w:val="24"/>
              </w:rPr>
            </w:pPr>
            <w:r w:rsidRPr="00416508">
              <w:rPr>
                <w:b/>
                <w:spacing w:val="-20"/>
                <w:szCs w:val="24"/>
              </w:rPr>
              <w:t>КСР</w:t>
            </w:r>
            <w:r w:rsidRPr="00416508">
              <w:rPr>
                <w:b/>
                <w:spacing w:val="-20"/>
                <w:szCs w:val="24"/>
                <w:vertAlign w:val="superscript"/>
              </w:rPr>
              <w:t>*</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E2450" w:rsidRPr="00416508" w:rsidRDefault="003E2450" w:rsidP="00AF4096">
            <w:pPr>
              <w:ind w:firstLine="0"/>
              <w:jc w:val="left"/>
              <w:rPr>
                <w:bCs/>
                <w:spacing w:val="-20"/>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2450" w:rsidRPr="00416508" w:rsidRDefault="003E2450" w:rsidP="00AF4096">
            <w:pPr>
              <w:ind w:firstLine="0"/>
              <w:jc w:val="left"/>
              <w:rPr>
                <w:bCs/>
                <w:color w:val="0000FF"/>
                <w:spacing w:val="-20"/>
                <w:szCs w:val="24"/>
              </w:rPr>
            </w:pPr>
          </w:p>
        </w:tc>
      </w:tr>
      <w:tr w:rsidR="003E2450" w:rsidRPr="00416508" w:rsidTr="00294000">
        <w:tc>
          <w:tcPr>
            <w:tcW w:w="10173" w:type="dxa"/>
            <w:gridSpan w:val="9"/>
            <w:tcBorders>
              <w:top w:val="single" w:sz="4" w:space="0" w:color="auto"/>
              <w:left w:val="single" w:sz="4" w:space="0" w:color="auto"/>
              <w:bottom w:val="single" w:sz="4" w:space="0" w:color="auto"/>
              <w:right w:val="single" w:sz="4" w:space="0" w:color="auto"/>
            </w:tcBorders>
            <w:hideMark/>
          </w:tcPr>
          <w:p w:rsidR="003E2450" w:rsidRPr="00416508" w:rsidRDefault="003E2450" w:rsidP="00AF4096">
            <w:pPr>
              <w:ind w:firstLine="0"/>
              <w:jc w:val="center"/>
              <w:rPr>
                <w:spacing w:val="-20"/>
                <w:szCs w:val="24"/>
              </w:rPr>
            </w:pPr>
            <w:r w:rsidRPr="00416508">
              <w:rPr>
                <w:b/>
                <w:i/>
                <w:spacing w:val="-20"/>
                <w:szCs w:val="24"/>
              </w:rPr>
              <w:t>Очная форма обучения</w:t>
            </w:r>
          </w:p>
        </w:tc>
      </w:tr>
      <w:tr w:rsidR="00AF4096" w:rsidRPr="00416508" w:rsidTr="00294000">
        <w:tc>
          <w:tcPr>
            <w:tcW w:w="494" w:type="dxa"/>
            <w:tcBorders>
              <w:top w:val="single" w:sz="4" w:space="0" w:color="auto"/>
              <w:left w:val="single" w:sz="4" w:space="0" w:color="auto"/>
              <w:bottom w:val="single" w:sz="4" w:space="0" w:color="auto"/>
              <w:right w:val="single" w:sz="4" w:space="0" w:color="auto"/>
            </w:tcBorders>
          </w:tcPr>
          <w:p w:rsidR="00AF4096" w:rsidRPr="00416508" w:rsidRDefault="00AF4096" w:rsidP="00AF4096">
            <w:pPr>
              <w:pStyle w:val="afc"/>
              <w:widowControl w:val="0"/>
              <w:numPr>
                <w:ilvl w:val="0"/>
                <w:numId w:val="12"/>
              </w:numPr>
              <w:rPr>
                <w:rFonts w:ascii="Times New Roman" w:hAnsi="Times New Roman"/>
                <w:spacing w:val="-20"/>
                <w:szCs w:val="24"/>
              </w:rPr>
            </w:pPr>
          </w:p>
        </w:tc>
        <w:tc>
          <w:tcPr>
            <w:tcW w:w="4009" w:type="dxa"/>
            <w:tcBorders>
              <w:top w:val="single" w:sz="4" w:space="0" w:color="auto"/>
              <w:left w:val="single" w:sz="4" w:space="0" w:color="auto"/>
              <w:bottom w:val="single" w:sz="4" w:space="0" w:color="auto"/>
              <w:right w:val="single" w:sz="4" w:space="0" w:color="auto"/>
            </w:tcBorders>
            <w:vAlign w:val="center"/>
          </w:tcPr>
          <w:p w:rsidR="00AF4096" w:rsidRDefault="00AF4096" w:rsidP="00AF4096">
            <w:pPr>
              <w:ind w:left="2" w:right="-45" w:firstLine="0"/>
              <w:rPr>
                <w:spacing w:val="-20"/>
                <w:szCs w:val="24"/>
                <w:lang w:eastAsia="en-US"/>
              </w:rPr>
            </w:pPr>
            <w:r>
              <w:rPr>
                <w:bCs/>
                <w:spacing w:val="-20"/>
                <w:szCs w:val="24"/>
                <w:lang w:eastAsia="en-US"/>
              </w:rPr>
              <w:t>Тема</w:t>
            </w:r>
            <w:r>
              <w:rPr>
                <w:spacing w:val="-20"/>
                <w:szCs w:val="24"/>
                <w:lang w:eastAsia="en-US"/>
              </w:rPr>
              <w:t xml:space="preserve"> </w:t>
            </w:r>
            <w:r>
              <w:rPr>
                <w:bCs/>
                <w:spacing w:val="-20"/>
                <w:szCs w:val="24"/>
                <w:lang w:eastAsia="en-US"/>
              </w:rPr>
              <w:t>1.</w:t>
            </w:r>
            <w:r>
              <w:rPr>
                <w:spacing w:val="-20"/>
                <w:szCs w:val="24"/>
                <w:lang w:eastAsia="en-US"/>
              </w:rPr>
              <w:t xml:space="preserve"> </w:t>
            </w:r>
            <w:r>
              <w:rPr>
                <w:bCs/>
                <w:spacing w:val="-20"/>
                <w:szCs w:val="24"/>
                <w:lang w:eastAsia="en-US"/>
              </w:rPr>
              <w:t>Выборы</w:t>
            </w:r>
            <w:r>
              <w:rPr>
                <w:spacing w:val="-20"/>
                <w:szCs w:val="24"/>
                <w:lang w:eastAsia="en-US"/>
              </w:rPr>
              <w:t xml:space="preserve"> </w:t>
            </w:r>
            <w:r>
              <w:rPr>
                <w:bCs/>
                <w:spacing w:val="-20"/>
                <w:szCs w:val="24"/>
                <w:lang w:eastAsia="en-US"/>
              </w:rPr>
              <w:t>и</w:t>
            </w:r>
            <w:r>
              <w:rPr>
                <w:spacing w:val="-20"/>
                <w:szCs w:val="24"/>
                <w:lang w:eastAsia="en-US"/>
              </w:rPr>
              <w:t xml:space="preserve"> </w:t>
            </w:r>
            <w:r>
              <w:rPr>
                <w:bCs/>
                <w:spacing w:val="-20"/>
                <w:szCs w:val="24"/>
                <w:lang w:eastAsia="en-US"/>
              </w:rPr>
              <w:t>референдум</w:t>
            </w:r>
            <w:r>
              <w:rPr>
                <w:spacing w:val="-20"/>
                <w:szCs w:val="24"/>
                <w:lang w:eastAsia="en-US"/>
              </w:rPr>
              <w:t xml:space="preserve"> </w:t>
            </w:r>
            <w:r>
              <w:rPr>
                <w:bCs/>
                <w:spacing w:val="-20"/>
                <w:szCs w:val="24"/>
                <w:lang w:eastAsia="en-US"/>
              </w:rPr>
              <w:t>-</w:t>
            </w:r>
            <w:r>
              <w:rPr>
                <w:spacing w:val="-20"/>
                <w:szCs w:val="24"/>
                <w:lang w:eastAsia="en-US"/>
              </w:rPr>
              <w:t xml:space="preserve"> </w:t>
            </w:r>
            <w:r>
              <w:rPr>
                <w:bCs/>
                <w:spacing w:val="-20"/>
                <w:szCs w:val="24"/>
                <w:lang w:eastAsia="en-US"/>
              </w:rPr>
              <w:t>основные</w:t>
            </w:r>
            <w:r>
              <w:rPr>
                <w:spacing w:val="-20"/>
                <w:szCs w:val="24"/>
                <w:lang w:eastAsia="en-US"/>
              </w:rPr>
              <w:t xml:space="preserve"> </w:t>
            </w:r>
            <w:r>
              <w:rPr>
                <w:bCs/>
                <w:spacing w:val="-20"/>
                <w:szCs w:val="24"/>
                <w:lang w:eastAsia="en-US"/>
              </w:rPr>
              <w:t>институты</w:t>
            </w:r>
            <w:r>
              <w:rPr>
                <w:spacing w:val="-20"/>
                <w:szCs w:val="24"/>
                <w:lang w:eastAsia="en-US"/>
              </w:rPr>
              <w:t xml:space="preserve"> </w:t>
            </w:r>
            <w:r>
              <w:rPr>
                <w:bCs/>
                <w:spacing w:val="-20"/>
                <w:szCs w:val="24"/>
                <w:lang w:eastAsia="en-US"/>
              </w:rPr>
              <w:t>народовластия,</w:t>
            </w:r>
            <w:r>
              <w:rPr>
                <w:spacing w:val="-20"/>
                <w:szCs w:val="24"/>
                <w:lang w:eastAsia="en-US"/>
              </w:rPr>
              <w:t xml:space="preserve"> </w:t>
            </w:r>
            <w:r>
              <w:rPr>
                <w:bCs/>
                <w:spacing w:val="-20"/>
                <w:szCs w:val="24"/>
                <w:lang w:eastAsia="en-US"/>
              </w:rPr>
              <w:t>история</w:t>
            </w:r>
            <w:r>
              <w:rPr>
                <w:spacing w:val="-20"/>
                <w:szCs w:val="24"/>
                <w:lang w:eastAsia="en-US"/>
              </w:rPr>
              <w:t xml:space="preserve"> </w:t>
            </w:r>
            <w:r>
              <w:rPr>
                <w:bCs/>
                <w:spacing w:val="-20"/>
                <w:szCs w:val="24"/>
                <w:lang w:eastAsia="en-US"/>
              </w:rPr>
              <w:t>развития</w:t>
            </w:r>
            <w:r>
              <w:rPr>
                <w:spacing w:val="-20"/>
                <w:szCs w:val="24"/>
                <w:lang w:eastAsia="en-US"/>
              </w:rPr>
              <w:t xml:space="preserve"> </w:t>
            </w:r>
            <w:r>
              <w:rPr>
                <w:bCs/>
                <w:spacing w:val="-20"/>
                <w:szCs w:val="24"/>
                <w:lang w:eastAsia="en-US"/>
              </w:rPr>
              <w:t>избирательного</w:t>
            </w:r>
            <w:r>
              <w:rPr>
                <w:spacing w:val="-20"/>
                <w:szCs w:val="24"/>
                <w:lang w:eastAsia="en-US"/>
              </w:rPr>
              <w:t xml:space="preserve"> и референдумного </w:t>
            </w:r>
            <w:r>
              <w:rPr>
                <w:bCs/>
                <w:spacing w:val="-20"/>
                <w:szCs w:val="24"/>
                <w:lang w:eastAsia="en-US"/>
              </w:rPr>
              <w:t>права</w:t>
            </w:r>
          </w:p>
        </w:tc>
        <w:tc>
          <w:tcPr>
            <w:tcW w:w="823" w:type="dxa"/>
            <w:tcBorders>
              <w:top w:val="single" w:sz="4" w:space="0" w:color="auto"/>
              <w:left w:val="single" w:sz="4" w:space="0" w:color="auto"/>
              <w:bottom w:val="single" w:sz="4" w:space="0" w:color="auto"/>
              <w:right w:val="single" w:sz="4" w:space="0" w:color="auto"/>
            </w:tcBorders>
            <w:vAlign w:val="center"/>
            <w:hideMark/>
          </w:tcPr>
          <w:p w:rsidR="00AF4096" w:rsidRPr="00416508" w:rsidRDefault="00AF4096" w:rsidP="00AF4096">
            <w:pPr>
              <w:ind w:firstLine="0"/>
              <w:jc w:val="center"/>
              <w:rPr>
                <w:spacing w:val="-20"/>
                <w:szCs w:val="24"/>
              </w:rPr>
            </w:pPr>
            <w:r>
              <w:rPr>
                <w:spacing w:val="-20"/>
                <w:szCs w:val="24"/>
              </w:rPr>
              <w:t>16</w:t>
            </w:r>
          </w:p>
        </w:tc>
        <w:tc>
          <w:tcPr>
            <w:tcW w:w="680" w:type="dxa"/>
            <w:tcBorders>
              <w:top w:val="single" w:sz="4" w:space="0" w:color="auto"/>
              <w:left w:val="single" w:sz="4" w:space="0" w:color="auto"/>
              <w:bottom w:val="single" w:sz="4" w:space="0" w:color="auto"/>
              <w:right w:val="single" w:sz="4" w:space="0" w:color="auto"/>
            </w:tcBorders>
            <w:vAlign w:val="center"/>
            <w:hideMark/>
          </w:tcPr>
          <w:p w:rsidR="00AF4096" w:rsidRPr="00416508" w:rsidRDefault="00AF4096" w:rsidP="00AF4096">
            <w:pPr>
              <w:ind w:firstLine="0"/>
              <w:jc w:val="center"/>
              <w:rPr>
                <w:spacing w:val="-20"/>
                <w:szCs w:val="24"/>
              </w:rPr>
            </w:pPr>
            <w:r>
              <w:rPr>
                <w:spacing w:val="-20"/>
                <w:szCs w:val="24"/>
              </w:rPr>
              <w:t>4</w:t>
            </w:r>
          </w:p>
        </w:tc>
        <w:tc>
          <w:tcPr>
            <w:tcW w:w="623" w:type="dxa"/>
            <w:tcBorders>
              <w:top w:val="single" w:sz="4" w:space="0" w:color="auto"/>
              <w:left w:val="single" w:sz="4" w:space="0" w:color="auto"/>
              <w:bottom w:val="single" w:sz="4" w:space="0" w:color="auto"/>
              <w:right w:val="single" w:sz="4" w:space="0" w:color="auto"/>
            </w:tcBorders>
          </w:tcPr>
          <w:p w:rsidR="00AF4096" w:rsidRPr="00416508" w:rsidRDefault="00AF4096" w:rsidP="00AF4096">
            <w:pPr>
              <w:ind w:firstLine="0"/>
              <w:jc w:val="center"/>
              <w:rPr>
                <w:spacing w:val="-20"/>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4096" w:rsidRPr="00416508" w:rsidRDefault="00AF4096" w:rsidP="00AF4096">
            <w:pPr>
              <w:ind w:firstLine="0"/>
              <w:jc w:val="center"/>
              <w:rPr>
                <w:spacing w:val="-20"/>
                <w:szCs w:val="24"/>
              </w:rPr>
            </w:pPr>
            <w:r>
              <w:rPr>
                <w:spacing w:val="-20"/>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AF4096" w:rsidRPr="00416508" w:rsidRDefault="00AF4096" w:rsidP="00AF4096">
            <w:pPr>
              <w:ind w:firstLine="0"/>
              <w:jc w:val="center"/>
              <w:rPr>
                <w:spacing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F4096" w:rsidRPr="00416508" w:rsidRDefault="00AF4096" w:rsidP="00AF4096">
            <w:pPr>
              <w:ind w:firstLine="0"/>
              <w:rPr>
                <w:spacing w:val="-20"/>
                <w:szCs w:val="24"/>
              </w:rPr>
            </w:pPr>
            <w:r>
              <w:rPr>
                <w:spacing w:val="-20"/>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AF4096" w:rsidRPr="00416508" w:rsidRDefault="00AF4096" w:rsidP="00AF4096">
            <w:pPr>
              <w:ind w:firstLine="0"/>
              <w:jc w:val="center"/>
              <w:rPr>
                <w:spacing w:val="-20"/>
                <w:szCs w:val="24"/>
              </w:rPr>
            </w:pPr>
            <w:r w:rsidRPr="00416508">
              <w:rPr>
                <w:spacing w:val="-20"/>
                <w:szCs w:val="24"/>
              </w:rPr>
              <w:t>О</w:t>
            </w:r>
          </w:p>
        </w:tc>
      </w:tr>
      <w:tr w:rsidR="00AF4096" w:rsidRPr="00416508" w:rsidTr="00294000">
        <w:tc>
          <w:tcPr>
            <w:tcW w:w="494" w:type="dxa"/>
            <w:tcBorders>
              <w:top w:val="single" w:sz="4" w:space="0" w:color="auto"/>
              <w:left w:val="single" w:sz="4" w:space="0" w:color="auto"/>
              <w:bottom w:val="single" w:sz="4" w:space="0" w:color="auto"/>
              <w:right w:val="single" w:sz="4" w:space="0" w:color="auto"/>
            </w:tcBorders>
          </w:tcPr>
          <w:p w:rsidR="00AF4096" w:rsidRPr="00416508" w:rsidRDefault="00AF4096" w:rsidP="00AF4096">
            <w:pPr>
              <w:pStyle w:val="afc"/>
              <w:widowControl w:val="0"/>
              <w:numPr>
                <w:ilvl w:val="0"/>
                <w:numId w:val="12"/>
              </w:numPr>
              <w:rPr>
                <w:rFonts w:ascii="Times New Roman" w:hAnsi="Times New Roman"/>
                <w:spacing w:val="-20"/>
                <w:szCs w:val="24"/>
              </w:rPr>
            </w:pPr>
          </w:p>
        </w:tc>
        <w:tc>
          <w:tcPr>
            <w:tcW w:w="4009" w:type="dxa"/>
            <w:tcBorders>
              <w:top w:val="single" w:sz="4" w:space="0" w:color="auto"/>
              <w:left w:val="single" w:sz="4" w:space="0" w:color="auto"/>
              <w:bottom w:val="single" w:sz="4" w:space="0" w:color="auto"/>
              <w:right w:val="single" w:sz="4" w:space="0" w:color="auto"/>
            </w:tcBorders>
          </w:tcPr>
          <w:p w:rsidR="00AF4096" w:rsidRDefault="00AF4096" w:rsidP="00AF4096">
            <w:pPr>
              <w:tabs>
                <w:tab w:val="left" w:pos="1290"/>
                <w:tab w:val="left" w:pos="1681"/>
                <w:tab w:val="left" w:pos="2766"/>
                <w:tab w:val="left" w:pos="4559"/>
                <w:tab w:val="left" w:pos="5428"/>
                <w:tab w:val="left" w:pos="6774"/>
                <w:tab w:val="left" w:pos="8055"/>
                <w:tab w:val="left" w:pos="8409"/>
              </w:tabs>
              <w:ind w:left="2" w:right="-45" w:firstLine="0"/>
              <w:rPr>
                <w:spacing w:val="-20"/>
                <w:szCs w:val="24"/>
                <w:lang w:eastAsia="en-US"/>
              </w:rPr>
            </w:pPr>
            <w:r>
              <w:rPr>
                <w:bCs/>
                <w:spacing w:val="-20"/>
                <w:szCs w:val="24"/>
                <w:lang w:eastAsia="en-US"/>
              </w:rPr>
              <w:t>Тема</w:t>
            </w:r>
            <w:r>
              <w:rPr>
                <w:spacing w:val="-20"/>
                <w:szCs w:val="24"/>
                <w:lang w:eastAsia="en-US"/>
              </w:rPr>
              <w:t xml:space="preserve"> </w:t>
            </w:r>
            <w:r>
              <w:rPr>
                <w:bCs/>
                <w:spacing w:val="-20"/>
                <w:szCs w:val="24"/>
                <w:lang w:eastAsia="en-US"/>
              </w:rPr>
              <w:t>2.</w:t>
            </w:r>
            <w:r>
              <w:rPr>
                <w:spacing w:val="-20"/>
                <w:szCs w:val="24"/>
                <w:lang w:eastAsia="en-US"/>
              </w:rPr>
              <w:t xml:space="preserve"> </w:t>
            </w:r>
            <w:r>
              <w:rPr>
                <w:bCs/>
                <w:spacing w:val="-20"/>
                <w:szCs w:val="24"/>
                <w:lang w:eastAsia="en-US"/>
              </w:rPr>
              <w:t>Понятие</w:t>
            </w:r>
            <w:r>
              <w:rPr>
                <w:spacing w:val="-20"/>
                <w:szCs w:val="24"/>
                <w:lang w:eastAsia="en-US"/>
              </w:rPr>
              <w:t xml:space="preserve"> </w:t>
            </w:r>
            <w:r>
              <w:rPr>
                <w:bCs/>
                <w:spacing w:val="-20"/>
                <w:szCs w:val="24"/>
                <w:lang w:eastAsia="en-US"/>
              </w:rPr>
              <w:t>избирательного и референдумного</w:t>
            </w:r>
            <w:r>
              <w:rPr>
                <w:spacing w:val="-20"/>
                <w:szCs w:val="24"/>
                <w:lang w:eastAsia="en-US"/>
              </w:rPr>
              <w:t xml:space="preserve"> </w:t>
            </w:r>
            <w:r>
              <w:rPr>
                <w:bCs/>
                <w:spacing w:val="-20"/>
                <w:szCs w:val="24"/>
                <w:lang w:eastAsia="en-US"/>
              </w:rPr>
              <w:t>права,</w:t>
            </w:r>
            <w:r>
              <w:rPr>
                <w:spacing w:val="-20"/>
                <w:szCs w:val="24"/>
                <w:lang w:eastAsia="en-US"/>
              </w:rPr>
              <w:t xml:space="preserve"> </w:t>
            </w:r>
            <w:r>
              <w:rPr>
                <w:bCs/>
                <w:spacing w:val="-20"/>
                <w:szCs w:val="24"/>
                <w:lang w:eastAsia="en-US"/>
              </w:rPr>
              <w:t>источники,</w:t>
            </w:r>
            <w:r>
              <w:rPr>
                <w:spacing w:val="-20"/>
                <w:szCs w:val="24"/>
                <w:lang w:eastAsia="en-US"/>
              </w:rPr>
              <w:t xml:space="preserve"> </w:t>
            </w:r>
            <w:r>
              <w:rPr>
                <w:bCs/>
                <w:spacing w:val="-20"/>
                <w:szCs w:val="24"/>
                <w:lang w:eastAsia="en-US"/>
              </w:rPr>
              <w:t>принципы</w:t>
            </w:r>
            <w:r>
              <w:rPr>
                <w:spacing w:val="-20"/>
                <w:szCs w:val="24"/>
                <w:lang w:eastAsia="en-US"/>
              </w:rPr>
              <w:t xml:space="preserve"> </w:t>
            </w:r>
            <w:r>
              <w:rPr>
                <w:bCs/>
                <w:spacing w:val="-20"/>
                <w:szCs w:val="24"/>
                <w:lang w:eastAsia="en-US"/>
              </w:rPr>
              <w:t>и</w:t>
            </w:r>
            <w:r>
              <w:rPr>
                <w:spacing w:val="-20"/>
                <w:szCs w:val="24"/>
                <w:lang w:eastAsia="en-US"/>
              </w:rPr>
              <w:t xml:space="preserve"> </w:t>
            </w:r>
            <w:r>
              <w:rPr>
                <w:bCs/>
                <w:spacing w:val="-20"/>
                <w:szCs w:val="24"/>
                <w:lang w:eastAsia="en-US"/>
              </w:rPr>
              <w:t>субъекты</w:t>
            </w:r>
            <w:r>
              <w:rPr>
                <w:spacing w:val="-20"/>
                <w:szCs w:val="24"/>
                <w:lang w:eastAsia="en-US"/>
              </w:rPr>
              <w:t xml:space="preserve"> </w:t>
            </w:r>
            <w:r>
              <w:rPr>
                <w:bCs/>
                <w:spacing w:val="-20"/>
                <w:szCs w:val="24"/>
                <w:lang w:eastAsia="en-US"/>
              </w:rPr>
              <w:t>правоотношений</w:t>
            </w:r>
          </w:p>
        </w:tc>
        <w:tc>
          <w:tcPr>
            <w:tcW w:w="823" w:type="dxa"/>
            <w:tcBorders>
              <w:top w:val="single" w:sz="4" w:space="0" w:color="auto"/>
              <w:left w:val="single" w:sz="4" w:space="0" w:color="auto"/>
              <w:bottom w:val="single" w:sz="4" w:space="0" w:color="auto"/>
              <w:right w:val="single" w:sz="4" w:space="0" w:color="auto"/>
            </w:tcBorders>
            <w:vAlign w:val="center"/>
            <w:hideMark/>
          </w:tcPr>
          <w:p w:rsidR="00AF4096" w:rsidRPr="00416508" w:rsidRDefault="00AF4096" w:rsidP="00AF4096">
            <w:pPr>
              <w:ind w:firstLine="0"/>
              <w:jc w:val="center"/>
              <w:rPr>
                <w:spacing w:val="-20"/>
                <w:szCs w:val="24"/>
              </w:rPr>
            </w:pPr>
            <w:r>
              <w:rPr>
                <w:spacing w:val="-20"/>
                <w:szCs w:val="24"/>
              </w:rPr>
              <w:t>16</w:t>
            </w:r>
          </w:p>
        </w:tc>
        <w:tc>
          <w:tcPr>
            <w:tcW w:w="680" w:type="dxa"/>
            <w:tcBorders>
              <w:top w:val="single" w:sz="4" w:space="0" w:color="auto"/>
              <w:left w:val="single" w:sz="4" w:space="0" w:color="auto"/>
              <w:bottom w:val="single" w:sz="4" w:space="0" w:color="auto"/>
              <w:right w:val="single" w:sz="4" w:space="0" w:color="auto"/>
            </w:tcBorders>
            <w:vAlign w:val="center"/>
          </w:tcPr>
          <w:p w:rsidR="00AF4096" w:rsidRPr="00416508" w:rsidRDefault="00AF4096" w:rsidP="00AF4096">
            <w:pPr>
              <w:ind w:firstLine="0"/>
              <w:jc w:val="center"/>
              <w:rPr>
                <w:spacing w:val="-20"/>
                <w:szCs w:val="24"/>
              </w:rPr>
            </w:pPr>
            <w:r>
              <w:rPr>
                <w:spacing w:val="-20"/>
                <w:szCs w:val="24"/>
              </w:rPr>
              <w:t>4</w:t>
            </w:r>
          </w:p>
        </w:tc>
        <w:tc>
          <w:tcPr>
            <w:tcW w:w="623" w:type="dxa"/>
            <w:tcBorders>
              <w:top w:val="single" w:sz="4" w:space="0" w:color="auto"/>
              <w:left w:val="single" w:sz="4" w:space="0" w:color="auto"/>
              <w:bottom w:val="single" w:sz="4" w:space="0" w:color="auto"/>
              <w:right w:val="single" w:sz="4" w:space="0" w:color="auto"/>
            </w:tcBorders>
          </w:tcPr>
          <w:p w:rsidR="00AF4096" w:rsidRPr="00416508" w:rsidRDefault="00AF4096" w:rsidP="00AF4096">
            <w:pPr>
              <w:ind w:firstLine="0"/>
              <w:jc w:val="center"/>
              <w:rPr>
                <w:spacing w:val="-20"/>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4096" w:rsidRPr="00416508" w:rsidRDefault="00AF4096" w:rsidP="00AF4096">
            <w:pPr>
              <w:ind w:firstLine="0"/>
              <w:jc w:val="center"/>
              <w:rPr>
                <w:spacing w:val="-20"/>
                <w:szCs w:val="24"/>
              </w:rPr>
            </w:pPr>
            <w:r>
              <w:rPr>
                <w:spacing w:val="-20"/>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AF4096" w:rsidRPr="00416508" w:rsidRDefault="00AF4096" w:rsidP="00AF4096">
            <w:pPr>
              <w:ind w:firstLine="0"/>
              <w:jc w:val="center"/>
              <w:rPr>
                <w:spacing w:val="-20"/>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4096" w:rsidRPr="00416508" w:rsidRDefault="00AF4096" w:rsidP="00AF4096">
            <w:pPr>
              <w:ind w:firstLine="0"/>
              <w:rPr>
                <w:spacing w:val="-20"/>
                <w:szCs w:val="24"/>
              </w:rPr>
            </w:pPr>
            <w:r>
              <w:rPr>
                <w:spacing w:val="-20"/>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AF4096" w:rsidRPr="00416508" w:rsidRDefault="00AF4096" w:rsidP="00AF4096">
            <w:pPr>
              <w:ind w:firstLine="0"/>
              <w:jc w:val="center"/>
              <w:rPr>
                <w:spacing w:val="-20"/>
                <w:szCs w:val="24"/>
              </w:rPr>
            </w:pPr>
            <w:r w:rsidRPr="00416508">
              <w:rPr>
                <w:spacing w:val="-20"/>
                <w:szCs w:val="24"/>
              </w:rPr>
              <w:t>О</w:t>
            </w:r>
          </w:p>
        </w:tc>
      </w:tr>
      <w:tr w:rsidR="00AF4096" w:rsidRPr="00416508" w:rsidTr="00294000">
        <w:tc>
          <w:tcPr>
            <w:tcW w:w="494" w:type="dxa"/>
            <w:tcBorders>
              <w:top w:val="single" w:sz="4" w:space="0" w:color="auto"/>
              <w:left w:val="single" w:sz="4" w:space="0" w:color="auto"/>
              <w:bottom w:val="single" w:sz="4" w:space="0" w:color="auto"/>
              <w:right w:val="single" w:sz="4" w:space="0" w:color="auto"/>
            </w:tcBorders>
          </w:tcPr>
          <w:p w:rsidR="00AF4096" w:rsidRPr="00416508" w:rsidRDefault="00AF4096" w:rsidP="00AF4096">
            <w:pPr>
              <w:pStyle w:val="afc"/>
              <w:widowControl w:val="0"/>
              <w:numPr>
                <w:ilvl w:val="0"/>
                <w:numId w:val="12"/>
              </w:numPr>
              <w:rPr>
                <w:rFonts w:ascii="Times New Roman" w:hAnsi="Times New Roman"/>
                <w:spacing w:val="-20"/>
                <w:szCs w:val="24"/>
              </w:rPr>
            </w:pPr>
          </w:p>
        </w:tc>
        <w:tc>
          <w:tcPr>
            <w:tcW w:w="4009" w:type="dxa"/>
            <w:tcBorders>
              <w:top w:val="single" w:sz="4" w:space="0" w:color="auto"/>
              <w:left w:val="single" w:sz="4" w:space="0" w:color="auto"/>
              <w:bottom w:val="single" w:sz="4" w:space="0" w:color="auto"/>
              <w:right w:val="single" w:sz="4" w:space="0" w:color="auto"/>
            </w:tcBorders>
            <w:vAlign w:val="center"/>
          </w:tcPr>
          <w:p w:rsidR="00AF4096" w:rsidRDefault="00AF4096" w:rsidP="00AF4096">
            <w:pPr>
              <w:ind w:firstLine="0"/>
              <w:rPr>
                <w:spacing w:val="-20"/>
                <w:szCs w:val="24"/>
                <w:lang w:eastAsia="en-US"/>
              </w:rPr>
            </w:pPr>
            <w:r>
              <w:rPr>
                <w:bCs/>
                <w:spacing w:val="-20"/>
                <w:szCs w:val="24"/>
                <w:lang w:eastAsia="en-US"/>
              </w:rPr>
              <w:t>Тема</w:t>
            </w:r>
            <w:r>
              <w:rPr>
                <w:spacing w:val="-20"/>
                <w:szCs w:val="24"/>
                <w:lang w:eastAsia="en-US"/>
              </w:rPr>
              <w:t xml:space="preserve"> </w:t>
            </w:r>
            <w:r>
              <w:rPr>
                <w:bCs/>
                <w:spacing w:val="-20"/>
                <w:szCs w:val="24"/>
                <w:lang w:eastAsia="en-US"/>
              </w:rPr>
              <w:t>3.</w:t>
            </w:r>
            <w:r>
              <w:rPr>
                <w:spacing w:val="-20"/>
                <w:szCs w:val="24"/>
                <w:lang w:eastAsia="en-US"/>
              </w:rPr>
              <w:t xml:space="preserve"> </w:t>
            </w:r>
            <w:r>
              <w:rPr>
                <w:bCs/>
                <w:spacing w:val="-20"/>
                <w:szCs w:val="24"/>
                <w:lang w:eastAsia="en-US"/>
              </w:rPr>
              <w:t>Избирательная</w:t>
            </w:r>
            <w:r>
              <w:rPr>
                <w:spacing w:val="-20"/>
                <w:szCs w:val="24"/>
                <w:lang w:eastAsia="en-US"/>
              </w:rPr>
              <w:t xml:space="preserve"> </w:t>
            </w:r>
            <w:r>
              <w:rPr>
                <w:bCs/>
                <w:spacing w:val="-20"/>
                <w:szCs w:val="24"/>
                <w:lang w:eastAsia="en-US"/>
              </w:rPr>
              <w:t>система</w:t>
            </w:r>
            <w:r>
              <w:rPr>
                <w:spacing w:val="-20"/>
                <w:szCs w:val="24"/>
                <w:lang w:eastAsia="en-US"/>
              </w:rPr>
              <w:t xml:space="preserve"> </w:t>
            </w:r>
            <w:r>
              <w:rPr>
                <w:bCs/>
                <w:spacing w:val="-20"/>
                <w:szCs w:val="24"/>
                <w:lang w:eastAsia="en-US"/>
              </w:rPr>
              <w:t>и</w:t>
            </w:r>
            <w:r>
              <w:rPr>
                <w:spacing w:val="-20"/>
                <w:szCs w:val="24"/>
                <w:lang w:eastAsia="en-US"/>
              </w:rPr>
              <w:t xml:space="preserve"> </w:t>
            </w:r>
            <w:r>
              <w:rPr>
                <w:bCs/>
                <w:spacing w:val="-20"/>
                <w:szCs w:val="24"/>
                <w:lang w:eastAsia="en-US"/>
              </w:rPr>
              <w:t>ее</w:t>
            </w:r>
            <w:r>
              <w:rPr>
                <w:spacing w:val="-20"/>
                <w:szCs w:val="24"/>
                <w:lang w:eastAsia="en-US"/>
              </w:rPr>
              <w:t xml:space="preserve"> </w:t>
            </w:r>
            <w:r>
              <w:rPr>
                <w:bCs/>
                <w:spacing w:val="-20"/>
                <w:szCs w:val="24"/>
                <w:lang w:eastAsia="en-US"/>
              </w:rPr>
              <w:t>виды,</w:t>
            </w:r>
            <w:r>
              <w:rPr>
                <w:spacing w:val="-20"/>
                <w:szCs w:val="24"/>
                <w:lang w:eastAsia="en-US"/>
              </w:rPr>
              <w:t xml:space="preserve"> </w:t>
            </w:r>
            <w:r>
              <w:rPr>
                <w:bCs/>
                <w:spacing w:val="-20"/>
                <w:szCs w:val="24"/>
                <w:lang w:eastAsia="en-US"/>
              </w:rPr>
              <w:t>методики</w:t>
            </w:r>
            <w:r>
              <w:rPr>
                <w:spacing w:val="-20"/>
                <w:szCs w:val="24"/>
                <w:lang w:eastAsia="en-US"/>
              </w:rPr>
              <w:t xml:space="preserve"> </w:t>
            </w:r>
            <w:r>
              <w:rPr>
                <w:bCs/>
                <w:spacing w:val="-20"/>
                <w:szCs w:val="24"/>
                <w:lang w:eastAsia="en-US"/>
              </w:rPr>
              <w:t>определения</w:t>
            </w:r>
            <w:r>
              <w:rPr>
                <w:spacing w:val="-20"/>
                <w:szCs w:val="24"/>
                <w:lang w:eastAsia="en-US"/>
              </w:rPr>
              <w:t xml:space="preserve"> </w:t>
            </w:r>
            <w:r>
              <w:rPr>
                <w:bCs/>
                <w:spacing w:val="-20"/>
                <w:szCs w:val="24"/>
                <w:lang w:eastAsia="en-US"/>
              </w:rPr>
              <w:t>результатов</w:t>
            </w:r>
            <w:r>
              <w:rPr>
                <w:spacing w:val="-20"/>
                <w:szCs w:val="24"/>
                <w:lang w:eastAsia="en-US"/>
              </w:rPr>
              <w:t xml:space="preserve"> </w:t>
            </w:r>
            <w:r>
              <w:rPr>
                <w:bCs/>
                <w:spacing w:val="-20"/>
                <w:szCs w:val="24"/>
                <w:lang w:eastAsia="en-US"/>
              </w:rPr>
              <w:t>выборов. Определение результатов референдума.</w:t>
            </w:r>
          </w:p>
        </w:tc>
        <w:tc>
          <w:tcPr>
            <w:tcW w:w="823" w:type="dxa"/>
            <w:tcBorders>
              <w:top w:val="single" w:sz="4" w:space="0" w:color="auto"/>
              <w:left w:val="single" w:sz="4" w:space="0" w:color="auto"/>
              <w:bottom w:val="single" w:sz="4" w:space="0" w:color="auto"/>
              <w:right w:val="single" w:sz="4" w:space="0" w:color="auto"/>
            </w:tcBorders>
            <w:vAlign w:val="center"/>
            <w:hideMark/>
          </w:tcPr>
          <w:p w:rsidR="00AF4096" w:rsidRPr="00416508" w:rsidRDefault="00AF4096" w:rsidP="00AF4096">
            <w:pPr>
              <w:ind w:firstLine="0"/>
              <w:jc w:val="center"/>
              <w:rPr>
                <w:spacing w:val="-20"/>
                <w:szCs w:val="24"/>
              </w:rPr>
            </w:pPr>
            <w:r>
              <w:rPr>
                <w:spacing w:val="-20"/>
                <w:szCs w:val="24"/>
              </w:rPr>
              <w:t>15</w:t>
            </w:r>
          </w:p>
        </w:tc>
        <w:tc>
          <w:tcPr>
            <w:tcW w:w="680" w:type="dxa"/>
            <w:tcBorders>
              <w:top w:val="single" w:sz="4" w:space="0" w:color="auto"/>
              <w:left w:val="single" w:sz="4" w:space="0" w:color="auto"/>
              <w:bottom w:val="single" w:sz="4" w:space="0" w:color="auto"/>
              <w:right w:val="single" w:sz="4" w:space="0" w:color="auto"/>
            </w:tcBorders>
            <w:vAlign w:val="center"/>
            <w:hideMark/>
          </w:tcPr>
          <w:p w:rsidR="00AF4096" w:rsidRPr="00416508" w:rsidRDefault="00AF4096" w:rsidP="00AF4096">
            <w:pPr>
              <w:ind w:firstLine="0"/>
              <w:jc w:val="center"/>
              <w:rPr>
                <w:spacing w:val="-20"/>
                <w:szCs w:val="24"/>
              </w:rPr>
            </w:pPr>
            <w:r>
              <w:rPr>
                <w:spacing w:val="-20"/>
                <w:szCs w:val="24"/>
              </w:rPr>
              <w:t>2</w:t>
            </w:r>
          </w:p>
        </w:tc>
        <w:tc>
          <w:tcPr>
            <w:tcW w:w="623" w:type="dxa"/>
            <w:tcBorders>
              <w:top w:val="single" w:sz="4" w:space="0" w:color="auto"/>
              <w:left w:val="single" w:sz="4" w:space="0" w:color="auto"/>
              <w:bottom w:val="single" w:sz="4" w:space="0" w:color="auto"/>
              <w:right w:val="single" w:sz="4" w:space="0" w:color="auto"/>
            </w:tcBorders>
          </w:tcPr>
          <w:p w:rsidR="00AF4096" w:rsidRPr="00416508" w:rsidRDefault="00AF4096" w:rsidP="00AF4096">
            <w:pPr>
              <w:ind w:firstLine="0"/>
              <w:jc w:val="center"/>
              <w:rPr>
                <w:spacing w:val="-20"/>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4096" w:rsidRPr="00416508" w:rsidRDefault="00AF4096" w:rsidP="00AF4096">
            <w:pPr>
              <w:ind w:firstLine="0"/>
              <w:jc w:val="center"/>
              <w:rPr>
                <w:spacing w:val="-20"/>
                <w:szCs w:val="24"/>
              </w:rPr>
            </w:pPr>
            <w:r>
              <w:rPr>
                <w:spacing w:val="-20"/>
                <w:szCs w:val="24"/>
              </w:rPr>
              <w:t>6</w:t>
            </w:r>
          </w:p>
        </w:tc>
        <w:tc>
          <w:tcPr>
            <w:tcW w:w="708" w:type="dxa"/>
            <w:tcBorders>
              <w:top w:val="single" w:sz="4" w:space="0" w:color="auto"/>
              <w:left w:val="single" w:sz="4" w:space="0" w:color="auto"/>
              <w:bottom w:val="single" w:sz="4" w:space="0" w:color="auto"/>
              <w:right w:val="single" w:sz="4" w:space="0" w:color="auto"/>
            </w:tcBorders>
            <w:vAlign w:val="center"/>
          </w:tcPr>
          <w:p w:rsidR="00AF4096" w:rsidRPr="00416508" w:rsidRDefault="00AF4096" w:rsidP="00AF4096">
            <w:pPr>
              <w:ind w:firstLine="0"/>
              <w:jc w:val="center"/>
              <w:rPr>
                <w:spacing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F4096" w:rsidRPr="00416508" w:rsidRDefault="00AF4096" w:rsidP="00AF4096">
            <w:pPr>
              <w:ind w:firstLine="0"/>
              <w:rPr>
                <w:spacing w:val="-20"/>
                <w:szCs w:val="24"/>
              </w:rPr>
            </w:pPr>
            <w:r>
              <w:rPr>
                <w:spacing w:val="-20"/>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AF4096" w:rsidRPr="00416508" w:rsidRDefault="00AF4096" w:rsidP="00AF4096">
            <w:pPr>
              <w:ind w:firstLine="0"/>
              <w:jc w:val="center"/>
              <w:rPr>
                <w:spacing w:val="-20"/>
                <w:szCs w:val="24"/>
              </w:rPr>
            </w:pPr>
            <w:r w:rsidRPr="00416508">
              <w:rPr>
                <w:spacing w:val="-20"/>
                <w:szCs w:val="24"/>
              </w:rPr>
              <w:t>О Т</w:t>
            </w:r>
          </w:p>
        </w:tc>
      </w:tr>
      <w:tr w:rsidR="00AF4096" w:rsidRPr="00416508" w:rsidTr="00294000">
        <w:tc>
          <w:tcPr>
            <w:tcW w:w="494" w:type="dxa"/>
            <w:tcBorders>
              <w:top w:val="single" w:sz="4" w:space="0" w:color="auto"/>
              <w:left w:val="single" w:sz="4" w:space="0" w:color="auto"/>
              <w:bottom w:val="single" w:sz="4" w:space="0" w:color="auto"/>
              <w:right w:val="single" w:sz="4" w:space="0" w:color="auto"/>
            </w:tcBorders>
          </w:tcPr>
          <w:p w:rsidR="00AF4096" w:rsidRPr="00416508" w:rsidRDefault="00AF4096" w:rsidP="00AF4096">
            <w:pPr>
              <w:pStyle w:val="afc"/>
              <w:widowControl w:val="0"/>
              <w:numPr>
                <w:ilvl w:val="0"/>
                <w:numId w:val="12"/>
              </w:numPr>
              <w:rPr>
                <w:rFonts w:ascii="Times New Roman" w:hAnsi="Times New Roman"/>
                <w:spacing w:val="-20"/>
                <w:szCs w:val="24"/>
              </w:rPr>
            </w:pPr>
          </w:p>
        </w:tc>
        <w:tc>
          <w:tcPr>
            <w:tcW w:w="4009" w:type="dxa"/>
            <w:tcBorders>
              <w:top w:val="single" w:sz="4" w:space="0" w:color="auto"/>
              <w:left w:val="single" w:sz="4" w:space="0" w:color="auto"/>
              <w:bottom w:val="single" w:sz="4" w:space="0" w:color="auto"/>
              <w:right w:val="single" w:sz="4" w:space="0" w:color="auto"/>
            </w:tcBorders>
            <w:vAlign w:val="center"/>
          </w:tcPr>
          <w:p w:rsidR="00AF4096" w:rsidRDefault="00AF4096" w:rsidP="00AF4096">
            <w:pPr>
              <w:ind w:left="2" w:right="-48" w:firstLine="0"/>
              <w:rPr>
                <w:spacing w:val="-20"/>
                <w:szCs w:val="24"/>
                <w:lang w:eastAsia="en-US"/>
              </w:rPr>
            </w:pPr>
            <w:r>
              <w:rPr>
                <w:bCs/>
                <w:spacing w:val="-20"/>
                <w:szCs w:val="24"/>
                <w:lang w:eastAsia="en-US"/>
              </w:rPr>
              <w:t>Тема</w:t>
            </w:r>
            <w:r>
              <w:rPr>
                <w:spacing w:val="-20"/>
                <w:szCs w:val="24"/>
                <w:lang w:eastAsia="en-US"/>
              </w:rPr>
              <w:t xml:space="preserve"> </w:t>
            </w:r>
            <w:r>
              <w:rPr>
                <w:bCs/>
                <w:spacing w:val="-20"/>
                <w:szCs w:val="24"/>
                <w:lang w:eastAsia="en-US"/>
              </w:rPr>
              <w:t>4.</w:t>
            </w:r>
            <w:r>
              <w:rPr>
                <w:spacing w:val="-20"/>
                <w:szCs w:val="24"/>
                <w:lang w:eastAsia="en-US"/>
              </w:rPr>
              <w:t xml:space="preserve"> </w:t>
            </w:r>
            <w:r>
              <w:rPr>
                <w:bCs/>
                <w:spacing w:val="-20"/>
                <w:szCs w:val="24"/>
                <w:lang w:eastAsia="en-US"/>
              </w:rPr>
              <w:t>Избирательный</w:t>
            </w:r>
            <w:r>
              <w:rPr>
                <w:spacing w:val="-20"/>
                <w:szCs w:val="24"/>
                <w:lang w:eastAsia="en-US"/>
              </w:rPr>
              <w:t xml:space="preserve"> и референдумный </w:t>
            </w:r>
            <w:r>
              <w:rPr>
                <w:bCs/>
                <w:spacing w:val="-20"/>
                <w:szCs w:val="24"/>
                <w:lang w:eastAsia="en-US"/>
              </w:rPr>
              <w:t>процесс</w:t>
            </w:r>
            <w:r>
              <w:rPr>
                <w:spacing w:val="-20"/>
                <w:szCs w:val="24"/>
                <w:lang w:eastAsia="en-US"/>
              </w:rPr>
              <w:t xml:space="preserve">: понятие, </w:t>
            </w:r>
            <w:r>
              <w:rPr>
                <w:bCs/>
                <w:spacing w:val="-20"/>
                <w:szCs w:val="24"/>
                <w:lang w:eastAsia="en-US"/>
              </w:rPr>
              <w:t>стадии,</w:t>
            </w:r>
            <w:r>
              <w:rPr>
                <w:spacing w:val="-20"/>
                <w:szCs w:val="24"/>
                <w:lang w:eastAsia="en-US"/>
              </w:rPr>
              <w:t xml:space="preserve"> </w:t>
            </w:r>
            <w:r>
              <w:rPr>
                <w:bCs/>
                <w:spacing w:val="-20"/>
                <w:szCs w:val="24"/>
                <w:lang w:eastAsia="en-US"/>
              </w:rPr>
              <w:t>сроки.</w:t>
            </w:r>
          </w:p>
        </w:tc>
        <w:tc>
          <w:tcPr>
            <w:tcW w:w="823" w:type="dxa"/>
            <w:tcBorders>
              <w:top w:val="single" w:sz="4" w:space="0" w:color="auto"/>
              <w:left w:val="single" w:sz="4" w:space="0" w:color="auto"/>
              <w:bottom w:val="single" w:sz="4" w:space="0" w:color="auto"/>
              <w:right w:val="single" w:sz="4" w:space="0" w:color="auto"/>
            </w:tcBorders>
            <w:vAlign w:val="center"/>
            <w:hideMark/>
          </w:tcPr>
          <w:p w:rsidR="00AF4096" w:rsidRPr="00416508" w:rsidRDefault="00AF4096" w:rsidP="00AF4096">
            <w:pPr>
              <w:ind w:firstLine="0"/>
              <w:jc w:val="center"/>
              <w:rPr>
                <w:spacing w:val="-20"/>
                <w:szCs w:val="24"/>
              </w:rPr>
            </w:pPr>
            <w:r>
              <w:rPr>
                <w:spacing w:val="-20"/>
                <w:szCs w:val="24"/>
              </w:rPr>
              <w:t>15</w:t>
            </w:r>
          </w:p>
        </w:tc>
        <w:tc>
          <w:tcPr>
            <w:tcW w:w="680" w:type="dxa"/>
            <w:tcBorders>
              <w:top w:val="single" w:sz="4" w:space="0" w:color="auto"/>
              <w:left w:val="single" w:sz="4" w:space="0" w:color="auto"/>
              <w:bottom w:val="single" w:sz="4" w:space="0" w:color="auto"/>
              <w:right w:val="single" w:sz="4" w:space="0" w:color="auto"/>
            </w:tcBorders>
            <w:vAlign w:val="center"/>
          </w:tcPr>
          <w:p w:rsidR="00AF4096" w:rsidRPr="00416508" w:rsidRDefault="00AF4096" w:rsidP="00AF4096">
            <w:pPr>
              <w:ind w:firstLine="0"/>
              <w:jc w:val="center"/>
              <w:rPr>
                <w:spacing w:val="-20"/>
                <w:szCs w:val="24"/>
              </w:rPr>
            </w:pPr>
            <w:r>
              <w:rPr>
                <w:spacing w:val="-20"/>
                <w:szCs w:val="24"/>
              </w:rPr>
              <w:t>2</w:t>
            </w:r>
          </w:p>
        </w:tc>
        <w:tc>
          <w:tcPr>
            <w:tcW w:w="623" w:type="dxa"/>
            <w:tcBorders>
              <w:top w:val="single" w:sz="4" w:space="0" w:color="auto"/>
              <w:left w:val="single" w:sz="4" w:space="0" w:color="auto"/>
              <w:bottom w:val="single" w:sz="4" w:space="0" w:color="auto"/>
              <w:right w:val="single" w:sz="4" w:space="0" w:color="auto"/>
            </w:tcBorders>
          </w:tcPr>
          <w:p w:rsidR="00AF4096" w:rsidRPr="00416508" w:rsidRDefault="00AF4096" w:rsidP="00AF4096">
            <w:pPr>
              <w:ind w:firstLine="0"/>
              <w:jc w:val="center"/>
              <w:rPr>
                <w:spacing w:val="-20"/>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4096" w:rsidRPr="00416508" w:rsidRDefault="00AF4096" w:rsidP="00AF4096">
            <w:pPr>
              <w:ind w:firstLine="0"/>
              <w:jc w:val="center"/>
              <w:rPr>
                <w:spacing w:val="-20"/>
                <w:szCs w:val="24"/>
              </w:rPr>
            </w:pPr>
            <w:r>
              <w:rPr>
                <w:spacing w:val="-20"/>
                <w:szCs w:val="24"/>
              </w:rPr>
              <w:t>6</w:t>
            </w:r>
          </w:p>
        </w:tc>
        <w:tc>
          <w:tcPr>
            <w:tcW w:w="708" w:type="dxa"/>
            <w:tcBorders>
              <w:top w:val="single" w:sz="4" w:space="0" w:color="auto"/>
              <w:left w:val="single" w:sz="4" w:space="0" w:color="auto"/>
              <w:bottom w:val="single" w:sz="4" w:space="0" w:color="auto"/>
              <w:right w:val="single" w:sz="4" w:space="0" w:color="auto"/>
            </w:tcBorders>
            <w:vAlign w:val="center"/>
          </w:tcPr>
          <w:p w:rsidR="00AF4096" w:rsidRPr="00416508" w:rsidRDefault="00AF4096" w:rsidP="00AF4096">
            <w:pPr>
              <w:ind w:firstLine="0"/>
              <w:jc w:val="center"/>
              <w:rPr>
                <w:spacing w:val="-20"/>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4096" w:rsidRPr="00416508" w:rsidRDefault="00AF4096" w:rsidP="00AF4096">
            <w:pPr>
              <w:ind w:firstLine="0"/>
              <w:rPr>
                <w:spacing w:val="-20"/>
                <w:szCs w:val="24"/>
              </w:rPr>
            </w:pPr>
            <w:r>
              <w:rPr>
                <w:spacing w:val="-20"/>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AF4096" w:rsidRPr="00416508" w:rsidRDefault="00AF4096" w:rsidP="00AF4096">
            <w:pPr>
              <w:ind w:firstLine="0"/>
              <w:jc w:val="center"/>
              <w:rPr>
                <w:spacing w:val="-20"/>
                <w:szCs w:val="24"/>
              </w:rPr>
            </w:pPr>
            <w:r w:rsidRPr="00416508">
              <w:rPr>
                <w:spacing w:val="-20"/>
                <w:szCs w:val="24"/>
              </w:rPr>
              <w:t>О</w:t>
            </w:r>
          </w:p>
        </w:tc>
      </w:tr>
      <w:tr w:rsidR="00AF4096" w:rsidRPr="00416508" w:rsidTr="00294000">
        <w:tc>
          <w:tcPr>
            <w:tcW w:w="494" w:type="dxa"/>
            <w:tcBorders>
              <w:top w:val="single" w:sz="4" w:space="0" w:color="auto"/>
              <w:left w:val="single" w:sz="4" w:space="0" w:color="auto"/>
              <w:bottom w:val="single" w:sz="4" w:space="0" w:color="auto"/>
              <w:right w:val="single" w:sz="4" w:space="0" w:color="auto"/>
            </w:tcBorders>
          </w:tcPr>
          <w:p w:rsidR="00AF4096" w:rsidRPr="00416508" w:rsidRDefault="00AF4096" w:rsidP="00AF4096">
            <w:pPr>
              <w:pStyle w:val="afc"/>
              <w:widowControl w:val="0"/>
              <w:numPr>
                <w:ilvl w:val="0"/>
                <w:numId w:val="12"/>
              </w:numPr>
              <w:rPr>
                <w:rFonts w:ascii="Times New Roman" w:hAnsi="Times New Roman"/>
                <w:spacing w:val="-20"/>
                <w:szCs w:val="24"/>
              </w:rPr>
            </w:pPr>
          </w:p>
        </w:tc>
        <w:tc>
          <w:tcPr>
            <w:tcW w:w="4009" w:type="dxa"/>
            <w:tcBorders>
              <w:top w:val="single" w:sz="4" w:space="0" w:color="auto"/>
              <w:left w:val="single" w:sz="4" w:space="0" w:color="auto"/>
              <w:bottom w:val="single" w:sz="4" w:space="0" w:color="auto"/>
              <w:right w:val="single" w:sz="4" w:space="0" w:color="auto"/>
            </w:tcBorders>
            <w:vAlign w:val="center"/>
          </w:tcPr>
          <w:p w:rsidR="00AF4096" w:rsidRDefault="00AF4096" w:rsidP="00AF4096">
            <w:pPr>
              <w:ind w:right="-20" w:firstLine="0"/>
              <w:rPr>
                <w:spacing w:val="-20"/>
                <w:szCs w:val="24"/>
                <w:lang w:eastAsia="en-US"/>
              </w:rPr>
            </w:pPr>
            <w:r>
              <w:rPr>
                <w:bCs/>
                <w:spacing w:val="-20"/>
                <w:szCs w:val="24"/>
                <w:lang w:eastAsia="en-US"/>
              </w:rPr>
              <w:t>Тема</w:t>
            </w:r>
            <w:r>
              <w:rPr>
                <w:spacing w:val="-20"/>
                <w:szCs w:val="24"/>
                <w:lang w:eastAsia="en-US"/>
              </w:rPr>
              <w:t xml:space="preserve"> </w:t>
            </w:r>
            <w:r>
              <w:rPr>
                <w:bCs/>
                <w:spacing w:val="-20"/>
                <w:szCs w:val="24"/>
                <w:lang w:eastAsia="en-US"/>
              </w:rPr>
              <w:t>5.</w:t>
            </w:r>
            <w:r>
              <w:rPr>
                <w:spacing w:val="-20"/>
                <w:szCs w:val="24"/>
                <w:lang w:eastAsia="en-US"/>
              </w:rPr>
              <w:t xml:space="preserve"> </w:t>
            </w:r>
            <w:r>
              <w:rPr>
                <w:bCs/>
                <w:spacing w:val="-20"/>
                <w:szCs w:val="24"/>
                <w:lang w:eastAsia="en-US"/>
              </w:rPr>
              <w:t>Финансовое</w:t>
            </w:r>
            <w:r>
              <w:rPr>
                <w:spacing w:val="-20"/>
                <w:szCs w:val="24"/>
                <w:lang w:eastAsia="en-US"/>
              </w:rPr>
              <w:t xml:space="preserve"> </w:t>
            </w:r>
            <w:r>
              <w:rPr>
                <w:bCs/>
                <w:spacing w:val="-20"/>
                <w:szCs w:val="24"/>
                <w:lang w:eastAsia="en-US"/>
              </w:rPr>
              <w:t>обеспечение</w:t>
            </w:r>
            <w:r>
              <w:rPr>
                <w:spacing w:val="-20"/>
                <w:szCs w:val="24"/>
                <w:lang w:eastAsia="en-US"/>
              </w:rPr>
              <w:t xml:space="preserve"> </w:t>
            </w:r>
            <w:r>
              <w:rPr>
                <w:bCs/>
                <w:spacing w:val="-20"/>
                <w:szCs w:val="24"/>
                <w:lang w:eastAsia="en-US"/>
              </w:rPr>
              <w:t>выборов</w:t>
            </w:r>
            <w:r>
              <w:rPr>
                <w:spacing w:val="-20"/>
                <w:szCs w:val="24"/>
                <w:lang w:eastAsia="en-US"/>
              </w:rPr>
              <w:t xml:space="preserve"> </w:t>
            </w:r>
            <w:r>
              <w:rPr>
                <w:bCs/>
                <w:spacing w:val="-20"/>
                <w:szCs w:val="24"/>
                <w:lang w:eastAsia="en-US"/>
              </w:rPr>
              <w:t>и</w:t>
            </w:r>
            <w:r>
              <w:rPr>
                <w:spacing w:val="-20"/>
                <w:szCs w:val="24"/>
                <w:lang w:eastAsia="en-US"/>
              </w:rPr>
              <w:t xml:space="preserve"> </w:t>
            </w:r>
            <w:r>
              <w:rPr>
                <w:bCs/>
                <w:spacing w:val="-20"/>
                <w:szCs w:val="24"/>
                <w:lang w:eastAsia="en-US"/>
              </w:rPr>
              <w:t>референдумов</w:t>
            </w:r>
          </w:p>
        </w:tc>
        <w:tc>
          <w:tcPr>
            <w:tcW w:w="823" w:type="dxa"/>
            <w:tcBorders>
              <w:top w:val="single" w:sz="4" w:space="0" w:color="auto"/>
              <w:left w:val="single" w:sz="4" w:space="0" w:color="auto"/>
              <w:bottom w:val="single" w:sz="4" w:space="0" w:color="auto"/>
              <w:right w:val="single" w:sz="4" w:space="0" w:color="auto"/>
            </w:tcBorders>
            <w:vAlign w:val="center"/>
            <w:hideMark/>
          </w:tcPr>
          <w:p w:rsidR="00AF4096" w:rsidRPr="00416508" w:rsidRDefault="00AF4096" w:rsidP="00AF4096">
            <w:pPr>
              <w:ind w:firstLine="0"/>
              <w:jc w:val="center"/>
              <w:rPr>
                <w:spacing w:val="-20"/>
                <w:szCs w:val="24"/>
              </w:rPr>
            </w:pPr>
            <w:r>
              <w:rPr>
                <w:spacing w:val="-20"/>
                <w:szCs w:val="24"/>
              </w:rPr>
              <w:t>14</w:t>
            </w:r>
          </w:p>
        </w:tc>
        <w:tc>
          <w:tcPr>
            <w:tcW w:w="680" w:type="dxa"/>
            <w:tcBorders>
              <w:top w:val="single" w:sz="4" w:space="0" w:color="auto"/>
              <w:left w:val="single" w:sz="4" w:space="0" w:color="auto"/>
              <w:bottom w:val="single" w:sz="4" w:space="0" w:color="auto"/>
              <w:right w:val="single" w:sz="4" w:space="0" w:color="auto"/>
            </w:tcBorders>
            <w:vAlign w:val="center"/>
          </w:tcPr>
          <w:p w:rsidR="00AF4096" w:rsidRPr="00416508" w:rsidRDefault="00AF4096" w:rsidP="00AF4096">
            <w:pPr>
              <w:ind w:firstLine="0"/>
              <w:jc w:val="center"/>
              <w:rPr>
                <w:spacing w:val="-20"/>
                <w:szCs w:val="24"/>
              </w:rPr>
            </w:pPr>
            <w:r>
              <w:rPr>
                <w:spacing w:val="-20"/>
                <w:szCs w:val="24"/>
              </w:rPr>
              <w:t>2</w:t>
            </w:r>
          </w:p>
        </w:tc>
        <w:tc>
          <w:tcPr>
            <w:tcW w:w="623" w:type="dxa"/>
            <w:tcBorders>
              <w:top w:val="single" w:sz="4" w:space="0" w:color="auto"/>
              <w:left w:val="single" w:sz="4" w:space="0" w:color="auto"/>
              <w:bottom w:val="single" w:sz="4" w:space="0" w:color="auto"/>
              <w:right w:val="single" w:sz="4" w:space="0" w:color="auto"/>
            </w:tcBorders>
          </w:tcPr>
          <w:p w:rsidR="00AF4096" w:rsidRPr="00416508" w:rsidRDefault="00AF4096" w:rsidP="00AF4096">
            <w:pPr>
              <w:ind w:firstLine="0"/>
              <w:jc w:val="center"/>
              <w:rPr>
                <w:spacing w:val="-20"/>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4096" w:rsidRPr="00416508" w:rsidRDefault="00AF4096" w:rsidP="00AF4096">
            <w:pPr>
              <w:ind w:firstLine="0"/>
              <w:jc w:val="center"/>
              <w:rPr>
                <w:spacing w:val="-20"/>
                <w:szCs w:val="24"/>
              </w:rPr>
            </w:pPr>
            <w:r>
              <w:rPr>
                <w:spacing w:val="-20"/>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AF4096" w:rsidRPr="00416508" w:rsidRDefault="00AF4096" w:rsidP="00AF4096">
            <w:pPr>
              <w:ind w:firstLine="0"/>
              <w:jc w:val="center"/>
              <w:rPr>
                <w:spacing w:val="-20"/>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4096" w:rsidRPr="00416508" w:rsidRDefault="00AF4096" w:rsidP="00AF4096">
            <w:pPr>
              <w:ind w:firstLine="0"/>
              <w:rPr>
                <w:spacing w:val="-20"/>
                <w:szCs w:val="24"/>
              </w:rPr>
            </w:pPr>
            <w:r>
              <w:rPr>
                <w:spacing w:val="-20"/>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AF4096" w:rsidRPr="00416508" w:rsidRDefault="00AF4096" w:rsidP="00AF4096">
            <w:pPr>
              <w:ind w:firstLine="0"/>
              <w:jc w:val="center"/>
              <w:rPr>
                <w:spacing w:val="-20"/>
                <w:szCs w:val="24"/>
              </w:rPr>
            </w:pPr>
            <w:r w:rsidRPr="00416508">
              <w:rPr>
                <w:spacing w:val="-20"/>
                <w:szCs w:val="24"/>
              </w:rPr>
              <w:t>О Т</w:t>
            </w:r>
          </w:p>
        </w:tc>
      </w:tr>
      <w:tr w:rsidR="00AF4096" w:rsidRPr="00416508" w:rsidTr="00294000">
        <w:tc>
          <w:tcPr>
            <w:tcW w:w="494" w:type="dxa"/>
            <w:tcBorders>
              <w:top w:val="single" w:sz="4" w:space="0" w:color="auto"/>
              <w:left w:val="single" w:sz="4" w:space="0" w:color="auto"/>
              <w:bottom w:val="single" w:sz="4" w:space="0" w:color="auto"/>
              <w:right w:val="single" w:sz="4" w:space="0" w:color="auto"/>
            </w:tcBorders>
          </w:tcPr>
          <w:p w:rsidR="00AF4096" w:rsidRPr="00416508" w:rsidRDefault="00AF4096" w:rsidP="00AF4096">
            <w:pPr>
              <w:pStyle w:val="afc"/>
              <w:widowControl w:val="0"/>
              <w:numPr>
                <w:ilvl w:val="0"/>
                <w:numId w:val="12"/>
              </w:numPr>
              <w:rPr>
                <w:rFonts w:ascii="Times New Roman" w:hAnsi="Times New Roman"/>
                <w:spacing w:val="-20"/>
                <w:szCs w:val="24"/>
              </w:rPr>
            </w:pPr>
          </w:p>
        </w:tc>
        <w:tc>
          <w:tcPr>
            <w:tcW w:w="4009" w:type="dxa"/>
            <w:tcBorders>
              <w:top w:val="single" w:sz="4" w:space="0" w:color="auto"/>
              <w:left w:val="single" w:sz="4" w:space="0" w:color="auto"/>
              <w:bottom w:val="single" w:sz="4" w:space="0" w:color="auto"/>
              <w:right w:val="single" w:sz="4" w:space="0" w:color="auto"/>
            </w:tcBorders>
            <w:vAlign w:val="center"/>
          </w:tcPr>
          <w:p w:rsidR="00AF4096" w:rsidRDefault="00AF4096" w:rsidP="00AF4096">
            <w:pPr>
              <w:ind w:right="-20" w:firstLine="0"/>
              <w:rPr>
                <w:spacing w:val="-20"/>
                <w:szCs w:val="24"/>
                <w:lang w:eastAsia="en-US"/>
              </w:rPr>
            </w:pPr>
            <w:r>
              <w:rPr>
                <w:bCs/>
                <w:spacing w:val="-20"/>
                <w:szCs w:val="24"/>
                <w:lang w:eastAsia="en-US"/>
              </w:rPr>
              <w:t>Тема</w:t>
            </w:r>
            <w:r>
              <w:rPr>
                <w:spacing w:val="-20"/>
                <w:szCs w:val="24"/>
                <w:lang w:eastAsia="en-US"/>
              </w:rPr>
              <w:t xml:space="preserve"> </w:t>
            </w:r>
            <w:r>
              <w:rPr>
                <w:bCs/>
                <w:spacing w:val="-20"/>
                <w:szCs w:val="24"/>
                <w:lang w:eastAsia="en-US"/>
              </w:rPr>
              <w:t>6.</w:t>
            </w:r>
            <w:r>
              <w:rPr>
                <w:spacing w:val="-20"/>
                <w:szCs w:val="24"/>
                <w:lang w:eastAsia="en-US"/>
              </w:rPr>
              <w:t xml:space="preserve"> </w:t>
            </w:r>
            <w:r>
              <w:rPr>
                <w:bCs/>
                <w:spacing w:val="-20"/>
                <w:szCs w:val="24"/>
                <w:lang w:eastAsia="en-US"/>
              </w:rPr>
              <w:t>Информирование и агитация при организации и проведении выборов и референдумов</w:t>
            </w:r>
          </w:p>
        </w:tc>
        <w:tc>
          <w:tcPr>
            <w:tcW w:w="823" w:type="dxa"/>
            <w:tcBorders>
              <w:top w:val="single" w:sz="4" w:space="0" w:color="auto"/>
              <w:left w:val="single" w:sz="4" w:space="0" w:color="auto"/>
              <w:bottom w:val="single" w:sz="4" w:space="0" w:color="auto"/>
              <w:right w:val="single" w:sz="4" w:space="0" w:color="auto"/>
            </w:tcBorders>
            <w:vAlign w:val="center"/>
            <w:hideMark/>
          </w:tcPr>
          <w:p w:rsidR="00AF4096" w:rsidRPr="00416508" w:rsidRDefault="00AF4096" w:rsidP="00AF4096">
            <w:pPr>
              <w:ind w:firstLine="0"/>
              <w:jc w:val="center"/>
              <w:rPr>
                <w:spacing w:val="-20"/>
                <w:szCs w:val="24"/>
              </w:rPr>
            </w:pPr>
            <w:r>
              <w:rPr>
                <w:spacing w:val="-20"/>
                <w:szCs w:val="24"/>
              </w:rPr>
              <w:t>15</w:t>
            </w:r>
          </w:p>
        </w:tc>
        <w:tc>
          <w:tcPr>
            <w:tcW w:w="680" w:type="dxa"/>
            <w:tcBorders>
              <w:top w:val="single" w:sz="4" w:space="0" w:color="auto"/>
              <w:left w:val="single" w:sz="4" w:space="0" w:color="auto"/>
              <w:bottom w:val="single" w:sz="4" w:space="0" w:color="auto"/>
              <w:right w:val="single" w:sz="4" w:space="0" w:color="auto"/>
            </w:tcBorders>
            <w:vAlign w:val="center"/>
          </w:tcPr>
          <w:p w:rsidR="00AF4096" w:rsidRPr="00416508" w:rsidRDefault="00AF4096" w:rsidP="00AF4096">
            <w:pPr>
              <w:ind w:firstLine="0"/>
              <w:jc w:val="center"/>
              <w:rPr>
                <w:spacing w:val="-20"/>
                <w:szCs w:val="24"/>
              </w:rPr>
            </w:pPr>
            <w:r>
              <w:rPr>
                <w:spacing w:val="-20"/>
                <w:szCs w:val="24"/>
              </w:rPr>
              <w:t>2</w:t>
            </w:r>
          </w:p>
        </w:tc>
        <w:tc>
          <w:tcPr>
            <w:tcW w:w="623" w:type="dxa"/>
            <w:tcBorders>
              <w:top w:val="single" w:sz="4" w:space="0" w:color="auto"/>
              <w:left w:val="single" w:sz="4" w:space="0" w:color="auto"/>
              <w:bottom w:val="single" w:sz="4" w:space="0" w:color="auto"/>
              <w:right w:val="single" w:sz="4" w:space="0" w:color="auto"/>
            </w:tcBorders>
          </w:tcPr>
          <w:p w:rsidR="00AF4096" w:rsidRPr="00416508" w:rsidRDefault="00AF4096" w:rsidP="00AF4096">
            <w:pPr>
              <w:ind w:firstLine="0"/>
              <w:jc w:val="center"/>
              <w:rPr>
                <w:spacing w:val="-20"/>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4096" w:rsidRPr="00416508" w:rsidRDefault="00AF4096" w:rsidP="00AF4096">
            <w:pPr>
              <w:ind w:firstLine="0"/>
              <w:jc w:val="center"/>
              <w:rPr>
                <w:spacing w:val="-20"/>
                <w:szCs w:val="24"/>
              </w:rPr>
            </w:pPr>
            <w:r>
              <w:rPr>
                <w:spacing w:val="-20"/>
                <w:szCs w:val="24"/>
              </w:rPr>
              <w:t>6</w:t>
            </w:r>
          </w:p>
        </w:tc>
        <w:tc>
          <w:tcPr>
            <w:tcW w:w="708" w:type="dxa"/>
            <w:tcBorders>
              <w:top w:val="single" w:sz="4" w:space="0" w:color="auto"/>
              <w:left w:val="single" w:sz="4" w:space="0" w:color="auto"/>
              <w:bottom w:val="single" w:sz="4" w:space="0" w:color="auto"/>
              <w:right w:val="single" w:sz="4" w:space="0" w:color="auto"/>
            </w:tcBorders>
            <w:vAlign w:val="center"/>
          </w:tcPr>
          <w:p w:rsidR="00AF4096" w:rsidRPr="00416508" w:rsidRDefault="00AF4096" w:rsidP="00AF4096">
            <w:pPr>
              <w:ind w:firstLine="0"/>
              <w:jc w:val="center"/>
              <w:rPr>
                <w:spacing w:val="-20"/>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4096" w:rsidRPr="00416508" w:rsidRDefault="00AF4096" w:rsidP="00AF4096">
            <w:pPr>
              <w:ind w:firstLine="0"/>
              <w:rPr>
                <w:spacing w:val="-20"/>
                <w:szCs w:val="24"/>
              </w:rPr>
            </w:pPr>
            <w:r>
              <w:rPr>
                <w:spacing w:val="-20"/>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AF4096" w:rsidRPr="00416508" w:rsidRDefault="00AF4096" w:rsidP="00AF4096">
            <w:pPr>
              <w:ind w:firstLine="0"/>
              <w:jc w:val="center"/>
              <w:rPr>
                <w:spacing w:val="-20"/>
                <w:szCs w:val="24"/>
              </w:rPr>
            </w:pPr>
            <w:r w:rsidRPr="00416508">
              <w:rPr>
                <w:spacing w:val="-20"/>
                <w:szCs w:val="24"/>
              </w:rPr>
              <w:t>О</w:t>
            </w:r>
          </w:p>
        </w:tc>
      </w:tr>
      <w:tr w:rsidR="00AF4096" w:rsidRPr="00416508" w:rsidTr="00294000">
        <w:tc>
          <w:tcPr>
            <w:tcW w:w="494" w:type="dxa"/>
            <w:tcBorders>
              <w:top w:val="single" w:sz="4" w:space="0" w:color="auto"/>
              <w:left w:val="single" w:sz="4" w:space="0" w:color="auto"/>
              <w:bottom w:val="single" w:sz="4" w:space="0" w:color="auto"/>
              <w:right w:val="single" w:sz="4" w:space="0" w:color="auto"/>
            </w:tcBorders>
          </w:tcPr>
          <w:p w:rsidR="00AF4096" w:rsidRPr="00416508" w:rsidRDefault="00AF4096" w:rsidP="00AF4096">
            <w:pPr>
              <w:pStyle w:val="afc"/>
              <w:widowControl w:val="0"/>
              <w:numPr>
                <w:ilvl w:val="0"/>
                <w:numId w:val="12"/>
              </w:numPr>
              <w:rPr>
                <w:rFonts w:ascii="Times New Roman" w:hAnsi="Times New Roman"/>
                <w:spacing w:val="-20"/>
                <w:szCs w:val="24"/>
              </w:rPr>
            </w:pPr>
          </w:p>
        </w:tc>
        <w:tc>
          <w:tcPr>
            <w:tcW w:w="4009" w:type="dxa"/>
            <w:tcBorders>
              <w:top w:val="single" w:sz="4" w:space="0" w:color="auto"/>
              <w:left w:val="single" w:sz="4" w:space="0" w:color="auto"/>
              <w:bottom w:val="single" w:sz="4" w:space="0" w:color="auto"/>
              <w:right w:val="single" w:sz="4" w:space="0" w:color="auto"/>
            </w:tcBorders>
            <w:vAlign w:val="center"/>
          </w:tcPr>
          <w:p w:rsidR="00AF4096" w:rsidRDefault="00AF4096" w:rsidP="00AF4096">
            <w:pPr>
              <w:ind w:right="-24" w:firstLine="0"/>
              <w:rPr>
                <w:spacing w:val="-20"/>
                <w:szCs w:val="24"/>
                <w:lang w:eastAsia="en-US"/>
              </w:rPr>
            </w:pPr>
            <w:r>
              <w:rPr>
                <w:bCs/>
                <w:spacing w:val="-20"/>
                <w:szCs w:val="24"/>
                <w:lang w:eastAsia="en-US"/>
              </w:rPr>
              <w:t>Тема</w:t>
            </w:r>
            <w:r>
              <w:rPr>
                <w:spacing w:val="-20"/>
                <w:szCs w:val="24"/>
                <w:lang w:eastAsia="en-US"/>
              </w:rPr>
              <w:t xml:space="preserve"> </w:t>
            </w:r>
            <w:r>
              <w:rPr>
                <w:bCs/>
                <w:spacing w:val="-20"/>
                <w:szCs w:val="24"/>
                <w:lang w:eastAsia="en-US"/>
              </w:rPr>
              <w:t>7.</w:t>
            </w:r>
            <w:r>
              <w:rPr>
                <w:spacing w:val="-20"/>
                <w:szCs w:val="24"/>
                <w:lang w:eastAsia="en-US"/>
              </w:rPr>
              <w:t xml:space="preserve"> </w:t>
            </w:r>
            <w:r>
              <w:rPr>
                <w:bCs/>
                <w:spacing w:val="-20"/>
                <w:szCs w:val="24"/>
                <w:lang w:eastAsia="en-US"/>
              </w:rPr>
              <w:t>Защита</w:t>
            </w:r>
            <w:r>
              <w:rPr>
                <w:spacing w:val="-20"/>
                <w:szCs w:val="24"/>
                <w:lang w:eastAsia="en-US"/>
              </w:rPr>
              <w:t xml:space="preserve"> </w:t>
            </w:r>
            <w:r>
              <w:rPr>
                <w:bCs/>
                <w:spacing w:val="-20"/>
                <w:szCs w:val="24"/>
                <w:lang w:eastAsia="en-US"/>
              </w:rPr>
              <w:t>избирательных</w:t>
            </w:r>
            <w:r>
              <w:rPr>
                <w:spacing w:val="-20"/>
                <w:szCs w:val="24"/>
                <w:lang w:eastAsia="en-US"/>
              </w:rPr>
              <w:t xml:space="preserve"> </w:t>
            </w:r>
            <w:r>
              <w:rPr>
                <w:bCs/>
                <w:spacing w:val="-20"/>
                <w:szCs w:val="24"/>
                <w:lang w:eastAsia="en-US"/>
              </w:rPr>
              <w:t>прав</w:t>
            </w:r>
            <w:r>
              <w:rPr>
                <w:spacing w:val="-20"/>
                <w:szCs w:val="24"/>
                <w:lang w:eastAsia="en-US"/>
              </w:rPr>
              <w:t xml:space="preserve"> </w:t>
            </w:r>
            <w:r>
              <w:rPr>
                <w:bCs/>
                <w:spacing w:val="-20"/>
                <w:szCs w:val="24"/>
                <w:lang w:eastAsia="en-US"/>
              </w:rPr>
              <w:t>и</w:t>
            </w:r>
            <w:r>
              <w:rPr>
                <w:spacing w:val="-20"/>
                <w:szCs w:val="24"/>
                <w:lang w:eastAsia="en-US"/>
              </w:rPr>
              <w:t xml:space="preserve"> </w:t>
            </w:r>
            <w:r>
              <w:rPr>
                <w:bCs/>
                <w:spacing w:val="-20"/>
                <w:szCs w:val="24"/>
                <w:lang w:eastAsia="en-US"/>
              </w:rPr>
              <w:t>ответственность</w:t>
            </w:r>
            <w:r>
              <w:rPr>
                <w:spacing w:val="-20"/>
                <w:szCs w:val="24"/>
                <w:lang w:eastAsia="en-US"/>
              </w:rPr>
              <w:t xml:space="preserve"> </w:t>
            </w:r>
            <w:r>
              <w:rPr>
                <w:bCs/>
                <w:spacing w:val="-20"/>
                <w:szCs w:val="24"/>
                <w:lang w:eastAsia="en-US"/>
              </w:rPr>
              <w:t>за</w:t>
            </w:r>
            <w:r>
              <w:rPr>
                <w:spacing w:val="-20"/>
                <w:szCs w:val="24"/>
                <w:lang w:eastAsia="en-US"/>
              </w:rPr>
              <w:t xml:space="preserve"> </w:t>
            </w:r>
            <w:r>
              <w:rPr>
                <w:bCs/>
                <w:spacing w:val="-20"/>
                <w:szCs w:val="24"/>
                <w:lang w:eastAsia="en-US"/>
              </w:rPr>
              <w:t>нарушение</w:t>
            </w:r>
            <w:r>
              <w:rPr>
                <w:spacing w:val="-20"/>
                <w:szCs w:val="24"/>
                <w:lang w:eastAsia="en-US"/>
              </w:rPr>
              <w:t xml:space="preserve"> </w:t>
            </w:r>
            <w:r>
              <w:rPr>
                <w:bCs/>
                <w:spacing w:val="-20"/>
                <w:szCs w:val="24"/>
                <w:lang w:eastAsia="en-US"/>
              </w:rPr>
              <w:t>законодательства</w:t>
            </w:r>
            <w:r>
              <w:rPr>
                <w:spacing w:val="-20"/>
                <w:szCs w:val="24"/>
                <w:lang w:eastAsia="en-US"/>
              </w:rPr>
              <w:t xml:space="preserve"> </w:t>
            </w:r>
            <w:r>
              <w:rPr>
                <w:bCs/>
                <w:spacing w:val="-20"/>
                <w:szCs w:val="24"/>
                <w:lang w:eastAsia="en-US"/>
              </w:rPr>
              <w:t>о</w:t>
            </w:r>
            <w:r>
              <w:rPr>
                <w:spacing w:val="-20"/>
                <w:szCs w:val="24"/>
                <w:lang w:eastAsia="en-US"/>
              </w:rPr>
              <w:t xml:space="preserve"> </w:t>
            </w:r>
            <w:r>
              <w:rPr>
                <w:bCs/>
                <w:spacing w:val="-20"/>
                <w:szCs w:val="24"/>
                <w:lang w:eastAsia="en-US"/>
              </w:rPr>
              <w:t>выборах</w:t>
            </w:r>
            <w:r>
              <w:rPr>
                <w:spacing w:val="-20"/>
                <w:szCs w:val="24"/>
                <w:lang w:eastAsia="en-US"/>
              </w:rPr>
              <w:t xml:space="preserve"> </w:t>
            </w:r>
            <w:r>
              <w:rPr>
                <w:bCs/>
                <w:spacing w:val="-20"/>
                <w:szCs w:val="24"/>
                <w:lang w:eastAsia="en-US"/>
              </w:rPr>
              <w:t>и</w:t>
            </w:r>
            <w:r>
              <w:rPr>
                <w:spacing w:val="-20"/>
                <w:szCs w:val="24"/>
                <w:lang w:eastAsia="en-US"/>
              </w:rPr>
              <w:t xml:space="preserve"> </w:t>
            </w:r>
            <w:r>
              <w:rPr>
                <w:bCs/>
                <w:spacing w:val="-20"/>
                <w:szCs w:val="24"/>
                <w:lang w:eastAsia="en-US"/>
              </w:rPr>
              <w:t>референдумах</w:t>
            </w:r>
          </w:p>
        </w:tc>
        <w:tc>
          <w:tcPr>
            <w:tcW w:w="823" w:type="dxa"/>
            <w:tcBorders>
              <w:top w:val="single" w:sz="4" w:space="0" w:color="auto"/>
              <w:left w:val="single" w:sz="4" w:space="0" w:color="auto"/>
              <w:bottom w:val="single" w:sz="4" w:space="0" w:color="auto"/>
              <w:right w:val="single" w:sz="4" w:space="0" w:color="auto"/>
            </w:tcBorders>
            <w:vAlign w:val="center"/>
            <w:hideMark/>
          </w:tcPr>
          <w:p w:rsidR="00AF4096" w:rsidRPr="00416508" w:rsidRDefault="00AF4096" w:rsidP="00AF4096">
            <w:pPr>
              <w:ind w:firstLine="0"/>
              <w:jc w:val="center"/>
              <w:rPr>
                <w:spacing w:val="-20"/>
                <w:szCs w:val="24"/>
              </w:rPr>
            </w:pPr>
            <w:r>
              <w:rPr>
                <w:spacing w:val="-20"/>
                <w:szCs w:val="24"/>
              </w:rPr>
              <w:t>15</w:t>
            </w:r>
          </w:p>
        </w:tc>
        <w:tc>
          <w:tcPr>
            <w:tcW w:w="680" w:type="dxa"/>
            <w:tcBorders>
              <w:top w:val="single" w:sz="4" w:space="0" w:color="auto"/>
              <w:left w:val="single" w:sz="4" w:space="0" w:color="auto"/>
              <w:bottom w:val="single" w:sz="4" w:space="0" w:color="auto"/>
              <w:right w:val="single" w:sz="4" w:space="0" w:color="auto"/>
            </w:tcBorders>
            <w:vAlign w:val="center"/>
            <w:hideMark/>
          </w:tcPr>
          <w:p w:rsidR="00AF4096" w:rsidRPr="00416508" w:rsidRDefault="00AF4096" w:rsidP="00AF4096">
            <w:pPr>
              <w:ind w:firstLine="0"/>
              <w:jc w:val="center"/>
              <w:rPr>
                <w:spacing w:val="-20"/>
                <w:szCs w:val="24"/>
              </w:rPr>
            </w:pPr>
            <w:r>
              <w:rPr>
                <w:spacing w:val="-20"/>
                <w:szCs w:val="24"/>
              </w:rPr>
              <w:t>2</w:t>
            </w:r>
          </w:p>
        </w:tc>
        <w:tc>
          <w:tcPr>
            <w:tcW w:w="623" w:type="dxa"/>
            <w:tcBorders>
              <w:top w:val="single" w:sz="4" w:space="0" w:color="auto"/>
              <w:left w:val="single" w:sz="4" w:space="0" w:color="auto"/>
              <w:bottom w:val="single" w:sz="4" w:space="0" w:color="auto"/>
              <w:right w:val="single" w:sz="4" w:space="0" w:color="auto"/>
            </w:tcBorders>
          </w:tcPr>
          <w:p w:rsidR="00AF4096" w:rsidRPr="00416508" w:rsidRDefault="00AF4096" w:rsidP="00AF4096">
            <w:pPr>
              <w:ind w:firstLine="0"/>
              <w:jc w:val="center"/>
              <w:rPr>
                <w:spacing w:val="-20"/>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4096" w:rsidRPr="00416508" w:rsidRDefault="00AF4096" w:rsidP="00AF4096">
            <w:pPr>
              <w:ind w:firstLine="0"/>
              <w:jc w:val="center"/>
              <w:rPr>
                <w:spacing w:val="-20"/>
                <w:szCs w:val="24"/>
              </w:rPr>
            </w:pPr>
            <w:r>
              <w:rPr>
                <w:spacing w:val="-20"/>
                <w:szCs w:val="24"/>
              </w:rPr>
              <w:t>6</w:t>
            </w:r>
          </w:p>
        </w:tc>
        <w:tc>
          <w:tcPr>
            <w:tcW w:w="708" w:type="dxa"/>
            <w:tcBorders>
              <w:top w:val="single" w:sz="4" w:space="0" w:color="auto"/>
              <w:left w:val="single" w:sz="4" w:space="0" w:color="auto"/>
              <w:bottom w:val="single" w:sz="4" w:space="0" w:color="auto"/>
              <w:right w:val="single" w:sz="4" w:space="0" w:color="auto"/>
            </w:tcBorders>
            <w:vAlign w:val="center"/>
          </w:tcPr>
          <w:p w:rsidR="00AF4096" w:rsidRPr="00416508" w:rsidRDefault="00AF4096" w:rsidP="00AF4096">
            <w:pPr>
              <w:ind w:firstLine="0"/>
              <w:jc w:val="center"/>
              <w:rPr>
                <w:spacing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F4096" w:rsidRPr="00416508" w:rsidRDefault="00AF4096" w:rsidP="00AF4096">
            <w:pPr>
              <w:ind w:firstLine="0"/>
              <w:rPr>
                <w:spacing w:val="-20"/>
                <w:szCs w:val="24"/>
              </w:rPr>
            </w:pPr>
            <w:r>
              <w:rPr>
                <w:spacing w:val="-20"/>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AF4096" w:rsidRPr="00416508" w:rsidRDefault="00AF4096" w:rsidP="00AF4096">
            <w:pPr>
              <w:ind w:firstLine="0"/>
              <w:jc w:val="center"/>
              <w:rPr>
                <w:spacing w:val="-20"/>
                <w:szCs w:val="24"/>
              </w:rPr>
            </w:pPr>
            <w:r w:rsidRPr="00416508">
              <w:rPr>
                <w:spacing w:val="-20"/>
                <w:szCs w:val="24"/>
              </w:rPr>
              <w:t>О Т</w:t>
            </w:r>
          </w:p>
        </w:tc>
      </w:tr>
      <w:tr w:rsidR="00446F36" w:rsidRPr="00416508" w:rsidTr="00294000">
        <w:tc>
          <w:tcPr>
            <w:tcW w:w="494" w:type="dxa"/>
            <w:tcBorders>
              <w:top w:val="single" w:sz="4" w:space="0" w:color="auto"/>
              <w:left w:val="single" w:sz="4" w:space="0" w:color="auto"/>
              <w:bottom w:val="single" w:sz="4" w:space="0" w:color="auto"/>
              <w:right w:val="single" w:sz="4" w:space="0" w:color="auto"/>
            </w:tcBorders>
          </w:tcPr>
          <w:p w:rsidR="00446F36" w:rsidRPr="00416508" w:rsidRDefault="00446F36" w:rsidP="00AF4096">
            <w:pPr>
              <w:pStyle w:val="afc"/>
              <w:widowControl w:val="0"/>
              <w:numPr>
                <w:ilvl w:val="0"/>
                <w:numId w:val="12"/>
              </w:numPr>
              <w:rPr>
                <w:rFonts w:ascii="Times New Roman" w:hAnsi="Times New Roman"/>
                <w:spacing w:val="-20"/>
                <w:szCs w:val="24"/>
              </w:rPr>
            </w:pPr>
          </w:p>
        </w:tc>
        <w:tc>
          <w:tcPr>
            <w:tcW w:w="4009" w:type="dxa"/>
            <w:tcBorders>
              <w:top w:val="single" w:sz="4" w:space="0" w:color="auto"/>
              <w:left w:val="single" w:sz="4" w:space="0" w:color="auto"/>
              <w:bottom w:val="single" w:sz="4" w:space="0" w:color="auto"/>
              <w:right w:val="single" w:sz="4" w:space="0" w:color="auto"/>
            </w:tcBorders>
            <w:vAlign w:val="center"/>
          </w:tcPr>
          <w:p w:rsidR="00446F36" w:rsidRPr="00416508" w:rsidRDefault="00446F36" w:rsidP="00AF4096">
            <w:pPr>
              <w:ind w:right="-24"/>
              <w:rPr>
                <w:bCs/>
                <w:color w:val="000000"/>
                <w:spacing w:val="-20"/>
                <w:szCs w:val="24"/>
              </w:rPr>
            </w:pPr>
            <w:r>
              <w:rPr>
                <w:rFonts w:eastAsia="Calibri"/>
                <w:lang w:eastAsia="en-US"/>
              </w:rPr>
              <w:t>Консультация</w:t>
            </w:r>
          </w:p>
        </w:tc>
        <w:tc>
          <w:tcPr>
            <w:tcW w:w="823" w:type="dxa"/>
            <w:tcBorders>
              <w:top w:val="single" w:sz="4" w:space="0" w:color="auto"/>
              <w:left w:val="single" w:sz="4" w:space="0" w:color="auto"/>
              <w:bottom w:val="single" w:sz="4" w:space="0" w:color="auto"/>
              <w:right w:val="single" w:sz="4" w:space="0" w:color="auto"/>
            </w:tcBorders>
            <w:vAlign w:val="center"/>
          </w:tcPr>
          <w:p w:rsidR="00446F36" w:rsidRDefault="00446F36" w:rsidP="00AF4096">
            <w:pPr>
              <w:ind w:firstLine="0"/>
              <w:jc w:val="center"/>
              <w:rPr>
                <w:spacing w:val="-20"/>
                <w:szCs w:val="24"/>
              </w:rPr>
            </w:pPr>
            <w:r>
              <w:rPr>
                <w:spacing w:val="-20"/>
                <w:szCs w:val="24"/>
              </w:rPr>
              <w:t>2</w:t>
            </w:r>
          </w:p>
        </w:tc>
        <w:tc>
          <w:tcPr>
            <w:tcW w:w="680" w:type="dxa"/>
            <w:tcBorders>
              <w:top w:val="single" w:sz="4" w:space="0" w:color="auto"/>
              <w:left w:val="single" w:sz="4" w:space="0" w:color="auto"/>
              <w:bottom w:val="single" w:sz="4" w:space="0" w:color="auto"/>
              <w:right w:val="single" w:sz="4" w:space="0" w:color="auto"/>
            </w:tcBorders>
            <w:vAlign w:val="center"/>
          </w:tcPr>
          <w:p w:rsidR="00446F36" w:rsidRPr="00416508" w:rsidRDefault="00446F36" w:rsidP="00AF4096">
            <w:pPr>
              <w:ind w:firstLine="0"/>
              <w:jc w:val="center"/>
              <w:rPr>
                <w:spacing w:val="-20"/>
                <w:szCs w:val="24"/>
              </w:rPr>
            </w:pPr>
          </w:p>
        </w:tc>
        <w:tc>
          <w:tcPr>
            <w:tcW w:w="623" w:type="dxa"/>
            <w:tcBorders>
              <w:top w:val="single" w:sz="4" w:space="0" w:color="auto"/>
              <w:left w:val="single" w:sz="4" w:space="0" w:color="auto"/>
              <w:bottom w:val="single" w:sz="4" w:space="0" w:color="auto"/>
              <w:right w:val="single" w:sz="4" w:space="0" w:color="auto"/>
            </w:tcBorders>
          </w:tcPr>
          <w:p w:rsidR="00446F36" w:rsidRPr="00416508" w:rsidRDefault="00446F36" w:rsidP="00AF4096">
            <w:pPr>
              <w:ind w:firstLine="0"/>
              <w:jc w:val="center"/>
              <w:rPr>
                <w:spacing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46F36" w:rsidRDefault="00446F36" w:rsidP="00AF4096">
            <w:pPr>
              <w:ind w:firstLine="0"/>
              <w:jc w:val="center"/>
              <w:rPr>
                <w:spacing w:val="-20"/>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46F36" w:rsidRPr="00416508" w:rsidRDefault="00446F36" w:rsidP="00AF4096">
            <w:pPr>
              <w:ind w:firstLine="0"/>
              <w:jc w:val="center"/>
              <w:rPr>
                <w:spacing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46F36" w:rsidRDefault="00446F36" w:rsidP="00AF4096">
            <w:pPr>
              <w:ind w:firstLine="0"/>
              <w:rPr>
                <w:spacing w:val="-20"/>
                <w:szCs w:val="24"/>
              </w:rPr>
            </w:pPr>
          </w:p>
        </w:tc>
        <w:tc>
          <w:tcPr>
            <w:tcW w:w="1418" w:type="dxa"/>
            <w:tcBorders>
              <w:top w:val="single" w:sz="4" w:space="0" w:color="auto"/>
              <w:left w:val="single" w:sz="4" w:space="0" w:color="auto"/>
              <w:bottom w:val="single" w:sz="4" w:space="0" w:color="auto"/>
              <w:right w:val="single" w:sz="4" w:space="0" w:color="auto"/>
            </w:tcBorders>
          </w:tcPr>
          <w:p w:rsidR="00446F36" w:rsidRPr="00416508" w:rsidRDefault="00446F36" w:rsidP="00AF4096">
            <w:pPr>
              <w:ind w:firstLine="0"/>
              <w:jc w:val="center"/>
              <w:rPr>
                <w:spacing w:val="-20"/>
                <w:szCs w:val="24"/>
              </w:rPr>
            </w:pPr>
          </w:p>
        </w:tc>
      </w:tr>
      <w:tr w:rsidR="003E2450" w:rsidRPr="00416508" w:rsidTr="00294000">
        <w:tc>
          <w:tcPr>
            <w:tcW w:w="494" w:type="dxa"/>
            <w:tcBorders>
              <w:top w:val="single" w:sz="4" w:space="0" w:color="auto"/>
              <w:left w:val="single" w:sz="4" w:space="0" w:color="auto"/>
              <w:bottom w:val="single" w:sz="4" w:space="0" w:color="auto"/>
              <w:right w:val="single" w:sz="4" w:space="0" w:color="auto"/>
            </w:tcBorders>
          </w:tcPr>
          <w:p w:rsidR="003E2450" w:rsidRPr="00416508" w:rsidRDefault="003E2450" w:rsidP="00AF4096">
            <w:pPr>
              <w:pStyle w:val="afc"/>
              <w:widowControl w:val="0"/>
              <w:numPr>
                <w:ilvl w:val="0"/>
                <w:numId w:val="12"/>
              </w:numPr>
              <w:rPr>
                <w:rFonts w:ascii="Times New Roman" w:hAnsi="Times New Roman"/>
                <w:spacing w:val="-20"/>
                <w:szCs w:val="24"/>
              </w:rPr>
            </w:pPr>
          </w:p>
        </w:tc>
        <w:tc>
          <w:tcPr>
            <w:tcW w:w="4009" w:type="dxa"/>
            <w:tcBorders>
              <w:top w:val="single" w:sz="4" w:space="0" w:color="auto"/>
              <w:left w:val="single" w:sz="4" w:space="0" w:color="auto"/>
              <w:bottom w:val="single" w:sz="4" w:space="0" w:color="auto"/>
              <w:right w:val="single" w:sz="4" w:space="0" w:color="auto"/>
            </w:tcBorders>
            <w:vAlign w:val="center"/>
            <w:hideMark/>
          </w:tcPr>
          <w:p w:rsidR="003E2450" w:rsidRPr="00416508" w:rsidRDefault="003E2450" w:rsidP="00AF4096">
            <w:pPr>
              <w:ind w:firstLine="0"/>
              <w:rPr>
                <w:spacing w:val="-20"/>
                <w:szCs w:val="24"/>
              </w:rPr>
            </w:pPr>
            <w:r w:rsidRPr="00416508">
              <w:rPr>
                <w:spacing w:val="-20"/>
                <w:szCs w:val="24"/>
              </w:rPr>
              <w:t>Промежуточная аттестация</w:t>
            </w:r>
          </w:p>
        </w:tc>
        <w:tc>
          <w:tcPr>
            <w:tcW w:w="823" w:type="dxa"/>
            <w:tcBorders>
              <w:top w:val="single" w:sz="4" w:space="0" w:color="auto"/>
              <w:left w:val="single" w:sz="4" w:space="0" w:color="auto"/>
              <w:bottom w:val="single" w:sz="4" w:space="0" w:color="auto"/>
              <w:right w:val="single" w:sz="4" w:space="0" w:color="auto"/>
            </w:tcBorders>
            <w:vAlign w:val="center"/>
            <w:hideMark/>
          </w:tcPr>
          <w:p w:rsidR="003E2450" w:rsidRPr="00416508" w:rsidRDefault="00446F36" w:rsidP="00AF4096">
            <w:pPr>
              <w:ind w:firstLine="0"/>
              <w:jc w:val="center"/>
              <w:rPr>
                <w:spacing w:val="-20"/>
                <w:szCs w:val="24"/>
              </w:rPr>
            </w:pPr>
            <w:r>
              <w:rPr>
                <w:spacing w:val="-20"/>
                <w:szCs w:val="24"/>
              </w:rPr>
              <w:t>36</w:t>
            </w:r>
          </w:p>
        </w:tc>
        <w:tc>
          <w:tcPr>
            <w:tcW w:w="680" w:type="dxa"/>
            <w:tcBorders>
              <w:top w:val="single" w:sz="4" w:space="0" w:color="auto"/>
              <w:left w:val="single" w:sz="4" w:space="0" w:color="auto"/>
              <w:bottom w:val="single" w:sz="4" w:space="0" w:color="auto"/>
              <w:right w:val="single" w:sz="4" w:space="0" w:color="auto"/>
            </w:tcBorders>
            <w:vAlign w:val="center"/>
          </w:tcPr>
          <w:p w:rsidR="003E2450" w:rsidRPr="00416508" w:rsidRDefault="003E2450" w:rsidP="00AF4096">
            <w:pPr>
              <w:ind w:firstLine="0"/>
              <w:jc w:val="center"/>
              <w:rPr>
                <w:spacing w:val="-20"/>
                <w:szCs w:val="24"/>
              </w:rPr>
            </w:pPr>
          </w:p>
        </w:tc>
        <w:tc>
          <w:tcPr>
            <w:tcW w:w="623" w:type="dxa"/>
            <w:tcBorders>
              <w:top w:val="single" w:sz="4" w:space="0" w:color="auto"/>
              <w:left w:val="single" w:sz="4" w:space="0" w:color="auto"/>
              <w:bottom w:val="single" w:sz="4" w:space="0" w:color="auto"/>
              <w:right w:val="single" w:sz="4" w:space="0" w:color="auto"/>
            </w:tcBorders>
          </w:tcPr>
          <w:p w:rsidR="003E2450" w:rsidRPr="00416508" w:rsidRDefault="003E2450" w:rsidP="00AF4096">
            <w:pPr>
              <w:ind w:firstLine="0"/>
              <w:jc w:val="center"/>
              <w:rPr>
                <w:spacing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E2450" w:rsidRPr="00416508" w:rsidRDefault="003E2450" w:rsidP="00AF4096">
            <w:pPr>
              <w:ind w:firstLine="0"/>
              <w:jc w:val="center"/>
              <w:rPr>
                <w:spacing w:val="-20"/>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E2450" w:rsidRPr="00416508" w:rsidRDefault="003E2450" w:rsidP="00AF4096">
            <w:pPr>
              <w:ind w:firstLine="0"/>
              <w:jc w:val="center"/>
              <w:rPr>
                <w:spacing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E2450" w:rsidRPr="00416508" w:rsidRDefault="003E2450" w:rsidP="00AF4096">
            <w:pPr>
              <w:ind w:firstLine="0"/>
              <w:rPr>
                <w:spacing w:val="-20"/>
                <w:szCs w:val="24"/>
              </w:rPr>
            </w:pPr>
          </w:p>
        </w:tc>
        <w:tc>
          <w:tcPr>
            <w:tcW w:w="1418" w:type="dxa"/>
            <w:tcBorders>
              <w:top w:val="single" w:sz="4" w:space="0" w:color="auto"/>
              <w:left w:val="single" w:sz="4" w:space="0" w:color="auto"/>
              <w:bottom w:val="single" w:sz="4" w:space="0" w:color="auto"/>
              <w:right w:val="single" w:sz="4" w:space="0" w:color="auto"/>
            </w:tcBorders>
            <w:hideMark/>
          </w:tcPr>
          <w:p w:rsidR="003E2450" w:rsidRPr="00416508" w:rsidRDefault="00356AB8" w:rsidP="00AF4096">
            <w:pPr>
              <w:ind w:firstLine="0"/>
              <w:jc w:val="center"/>
              <w:rPr>
                <w:spacing w:val="-20"/>
                <w:szCs w:val="24"/>
              </w:rPr>
            </w:pPr>
            <w:r>
              <w:rPr>
                <w:bCs/>
                <w:szCs w:val="24"/>
              </w:rPr>
              <w:t>экзамен</w:t>
            </w:r>
          </w:p>
        </w:tc>
      </w:tr>
      <w:tr w:rsidR="003E2450" w:rsidRPr="00416508" w:rsidTr="00294000">
        <w:trPr>
          <w:cantSplit/>
        </w:trPr>
        <w:tc>
          <w:tcPr>
            <w:tcW w:w="4503" w:type="dxa"/>
            <w:gridSpan w:val="2"/>
            <w:tcBorders>
              <w:top w:val="single" w:sz="4" w:space="0" w:color="auto"/>
              <w:left w:val="single" w:sz="4" w:space="0" w:color="auto"/>
              <w:bottom w:val="single" w:sz="4" w:space="0" w:color="auto"/>
              <w:right w:val="single" w:sz="4" w:space="0" w:color="auto"/>
            </w:tcBorders>
            <w:hideMark/>
          </w:tcPr>
          <w:p w:rsidR="003E2450" w:rsidRPr="00416508" w:rsidRDefault="003E2450" w:rsidP="00AF4096">
            <w:pPr>
              <w:ind w:firstLine="709"/>
              <w:jc w:val="center"/>
              <w:rPr>
                <w:b/>
                <w:spacing w:val="-20"/>
                <w:szCs w:val="24"/>
              </w:rPr>
            </w:pPr>
            <w:r w:rsidRPr="00416508">
              <w:rPr>
                <w:b/>
                <w:bCs/>
                <w:spacing w:val="-20"/>
                <w:szCs w:val="24"/>
              </w:rPr>
              <w:t>Всего:</w:t>
            </w:r>
          </w:p>
        </w:tc>
        <w:tc>
          <w:tcPr>
            <w:tcW w:w="823" w:type="dxa"/>
            <w:tcBorders>
              <w:top w:val="single" w:sz="4" w:space="0" w:color="auto"/>
              <w:left w:val="single" w:sz="4" w:space="0" w:color="auto"/>
              <w:bottom w:val="single" w:sz="4" w:space="0" w:color="auto"/>
              <w:right w:val="single" w:sz="4" w:space="0" w:color="auto"/>
            </w:tcBorders>
            <w:hideMark/>
          </w:tcPr>
          <w:p w:rsidR="003E2450" w:rsidRPr="00416508" w:rsidRDefault="003E2450" w:rsidP="00AF4096">
            <w:pPr>
              <w:ind w:firstLine="0"/>
              <w:jc w:val="center"/>
              <w:rPr>
                <w:b/>
                <w:spacing w:val="-20"/>
                <w:szCs w:val="24"/>
              </w:rPr>
            </w:pPr>
            <w:r w:rsidRPr="00416508">
              <w:rPr>
                <w:b/>
                <w:bCs/>
                <w:spacing w:val="-20"/>
                <w:szCs w:val="24"/>
              </w:rPr>
              <w:t>1</w:t>
            </w:r>
            <w:r w:rsidR="00356AB8">
              <w:rPr>
                <w:b/>
                <w:bCs/>
                <w:spacing w:val="-20"/>
                <w:szCs w:val="24"/>
              </w:rPr>
              <w:t>44</w:t>
            </w:r>
          </w:p>
        </w:tc>
        <w:tc>
          <w:tcPr>
            <w:tcW w:w="680" w:type="dxa"/>
            <w:tcBorders>
              <w:top w:val="single" w:sz="4" w:space="0" w:color="auto"/>
              <w:left w:val="single" w:sz="4" w:space="0" w:color="auto"/>
              <w:bottom w:val="single" w:sz="4" w:space="0" w:color="auto"/>
              <w:right w:val="single" w:sz="4" w:space="0" w:color="auto"/>
            </w:tcBorders>
            <w:hideMark/>
          </w:tcPr>
          <w:p w:rsidR="003E2450" w:rsidRPr="00416508" w:rsidRDefault="00356AB8" w:rsidP="00AF4096">
            <w:pPr>
              <w:ind w:firstLine="0"/>
              <w:jc w:val="center"/>
              <w:rPr>
                <w:b/>
                <w:spacing w:val="-20"/>
                <w:szCs w:val="24"/>
              </w:rPr>
            </w:pPr>
            <w:r>
              <w:rPr>
                <w:b/>
                <w:bCs/>
                <w:spacing w:val="-20"/>
                <w:szCs w:val="24"/>
              </w:rPr>
              <w:t>1</w:t>
            </w:r>
            <w:r w:rsidR="00446F36">
              <w:rPr>
                <w:b/>
                <w:bCs/>
                <w:spacing w:val="-20"/>
                <w:szCs w:val="24"/>
              </w:rPr>
              <w:t>8</w:t>
            </w:r>
          </w:p>
        </w:tc>
        <w:tc>
          <w:tcPr>
            <w:tcW w:w="623" w:type="dxa"/>
            <w:tcBorders>
              <w:top w:val="single" w:sz="4" w:space="0" w:color="auto"/>
              <w:left w:val="single" w:sz="4" w:space="0" w:color="auto"/>
              <w:bottom w:val="single" w:sz="4" w:space="0" w:color="auto"/>
              <w:right w:val="single" w:sz="4" w:space="0" w:color="auto"/>
            </w:tcBorders>
          </w:tcPr>
          <w:p w:rsidR="003E2450" w:rsidRPr="00416508" w:rsidRDefault="003E2450" w:rsidP="00AF4096">
            <w:pPr>
              <w:ind w:firstLine="0"/>
              <w:jc w:val="center"/>
              <w:rPr>
                <w:b/>
                <w:spacing w:val="-20"/>
                <w:szCs w:val="24"/>
              </w:rPr>
            </w:pPr>
          </w:p>
        </w:tc>
        <w:tc>
          <w:tcPr>
            <w:tcW w:w="709" w:type="dxa"/>
            <w:tcBorders>
              <w:top w:val="single" w:sz="4" w:space="0" w:color="auto"/>
              <w:left w:val="single" w:sz="4" w:space="0" w:color="auto"/>
              <w:bottom w:val="single" w:sz="4" w:space="0" w:color="auto"/>
              <w:right w:val="single" w:sz="4" w:space="0" w:color="auto"/>
            </w:tcBorders>
            <w:hideMark/>
          </w:tcPr>
          <w:p w:rsidR="003E2450" w:rsidRPr="00416508" w:rsidRDefault="00446F36" w:rsidP="00AF4096">
            <w:pPr>
              <w:tabs>
                <w:tab w:val="center" w:pos="4153"/>
                <w:tab w:val="right" w:pos="8306"/>
              </w:tabs>
              <w:ind w:firstLine="0"/>
              <w:jc w:val="center"/>
              <w:rPr>
                <w:b/>
                <w:spacing w:val="-20"/>
                <w:szCs w:val="24"/>
              </w:rPr>
            </w:pPr>
            <w:r>
              <w:rPr>
                <w:b/>
                <w:spacing w:val="-20"/>
                <w:szCs w:val="24"/>
              </w:rPr>
              <w:t>36</w:t>
            </w:r>
          </w:p>
        </w:tc>
        <w:tc>
          <w:tcPr>
            <w:tcW w:w="708" w:type="dxa"/>
            <w:tcBorders>
              <w:top w:val="single" w:sz="4" w:space="0" w:color="auto"/>
              <w:left w:val="single" w:sz="4" w:space="0" w:color="auto"/>
              <w:bottom w:val="single" w:sz="4" w:space="0" w:color="auto"/>
              <w:right w:val="single" w:sz="4" w:space="0" w:color="auto"/>
            </w:tcBorders>
            <w:vAlign w:val="center"/>
          </w:tcPr>
          <w:p w:rsidR="003E2450" w:rsidRPr="00416508" w:rsidRDefault="003E2450" w:rsidP="00AF4096">
            <w:pPr>
              <w:tabs>
                <w:tab w:val="center" w:pos="4153"/>
                <w:tab w:val="right" w:pos="8306"/>
              </w:tabs>
              <w:ind w:firstLine="0"/>
              <w:jc w:val="center"/>
              <w:rPr>
                <w:b/>
                <w:spacing w:val="-20"/>
                <w:szCs w:val="24"/>
              </w:rPr>
            </w:pPr>
          </w:p>
        </w:tc>
        <w:tc>
          <w:tcPr>
            <w:tcW w:w="709" w:type="dxa"/>
            <w:tcBorders>
              <w:top w:val="single" w:sz="4" w:space="0" w:color="auto"/>
              <w:left w:val="single" w:sz="4" w:space="0" w:color="auto"/>
              <w:bottom w:val="single" w:sz="4" w:space="0" w:color="auto"/>
              <w:right w:val="single" w:sz="4" w:space="0" w:color="auto"/>
            </w:tcBorders>
            <w:hideMark/>
          </w:tcPr>
          <w:p w:rsidR="003E2450" w:rsidRPr="00416508" w:rsidRDefault="00446F36" w:rsidP="00AF4096">
            <w:pPr>
              <w:ind w:firstLine="0"/>
              <w:jc w:val="center"/>
              <w:rPr>
                <w:b/>
                <w:spacing w:val="-20"/>
                <w:szCs w:val="24"/>
              </w:rPr>
            </w:pPr>
            <w:r>
              <w:rPr>
                <w:b/>
                <w:spacing w:val="-20"/>
                <w:szCs w:val="24"/>
              </w:rPr>
              <w:t>5</w:t>
            </w:r>
            <w:r w:rsidR="00356AB8">
              <w:rPr>
                <w:b/>
                <w:spacing w:val="-20"/>
                <w:szCs w:val="24"/>
              </w:rPr>
              <w:t>2</w:t>
            </w:r>
          </w:p>
        </w:tc>
        <w:tc>
          <w:tcPr>
            <w:tcW w:w="1418" w:type="dxa"/>
            <w:tcBorders>
              <w:top w:val="single" w:sz="4" w:space="0" w:color="auto"/>
              <w:left w:val="single" w:sz="4" w:space="0" w:color="auto"/>
              <w:bottom w:val="single" w:sz="4" w:space="0" w:color="auto"/>
              <w:right w:val="single" w:sz="4" w:space="0" w:color="auto"/>
            </w:tcBorders>
          </w:tcPr>
          <w:p w:rsidR="003E2450" w:rsidRPr="00416508" w:rsidRDefault="00356AB8" w:rsidP="00AF4096">
            <w:pPr>
              <w:ind w:firstLine="0"/>
              <w:jc w:val="center"/>
              <w:rPr>
                <w:b/>
                <w:spacing w:val="-20"/>
                <w:szCs w:val="24"/>
              </w:rPr>
            </w:pPr>
            <w:r>
              <w:rPr>
                <w:b/>
                <w:spacing w:val="-20"/>
                <w:szCs w:val="24"/>
              </w:rPr>
              <w:t>36</w:t>
            </w:r>
          </w:p>
        </w:tc>
      </w:tr>
    </w:tbl>
    <w:p w:rsidR="003E2450" w:rsidRDefault="003E2450" w:rsidP="00AF4096">
      <w:pPr>
        <w:ind w:right="142" w:firstLine="567"/>
        <w:rPr>
          <w:i/>
          <w:szCs w:val="24"/>
        </w:rPr>
      </w:pPr>
      <w:r>
        <w:rPr>
          <w:i/>
          <w:szCs w:val="24"/>
        </w:rPr>
        <w:t>** – формы текущего контроля успеваемости: опрос (О), тестирование (Т), Собеседование по терминам (С) .</w:t>
      </w:r>
    </w:p>
    <w:tbl>
      <w:tblPr>
        <w:tblpPr w:leftFromText="180" w:rightFromText="180" w:bottomFromText="200" w:vertAnchor="text" w:horzAnchor="margin" w:tblpXSpec="center" w:tblpY="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4009"/>
        <w:gridCol w:w="823"/>
        <w:gridCol w:w="680"/>
        <w:gridCol w:w="623"/>
        <w:gridCol w:w="709"/>
        <w:gridCol w:w="708"/>
        <w:gridCol w:w="709"/>
        <w:gridCol w:w="1418"/>
      </w:tblGrid>
      <w:tr w:rsidR="0058116D" w:rsidTr="0058116D">
        <w:trPr>
          <w:cantSplit/>
        </w:trPr>
        <w:tc>
          <w:tcPr>
            <w:tcW w:w="494" w:type="dxa"/>
            <w:vMerge w:val="restart"/>
            <w:tcBorders>
              <w:top w:val="single" w:sz="4" w:space="0" w:color="auto"/>
              <w:left w:val="single" w:sz="4" w:space="0" w:color="auto"/>
              <w:bottom w:val="single" w:sz="4" w:space="0" w:color="auto"/>
              <w:right w:val="single" w:sz="4" w:space="0" w:color="auto"/>
            </w:tcBorders>
            <w:hideMark/>
          </w:tcPr>
          <w:p w:rsidR="0058116D" w:rsidRDefault="0058116D" w:rsidP="00AF4096">
            <w:pPr>
              <w:ind w:firstLine="0"/>
              <w:jc w:val="center"/>
              <w:rPr>
                <w:bCs/>
                <w:spacing w:val="-20"/>
                <w:szCs w:val="24"/>
                <w:lang w:eastAsia="en-US"/>
              </w:rPr>
            </w:pPr>
            <w:r>
              <w:rPr>
                <w:bCs/>
                <w:spacing w:val="-20"/>
                <w:szCs w:val="24"/>
                <w:lang w:eastAsia="en-US"/>
              </w:rPr>
              <w:t>2</w:t>
            </w:r>
          </w:p>
        </w:tc>
        <w:tc>
          <w:tcPr>
            <w:tcW w:w="4009" w:type="dxa"/>
            <w:vMerge w:val="restart"/>
            <w:tcBorders>
              <w:top w:val="single" w:sz="4" w:space="0" w:color="auto"/>
              <w:left w:val="single" w:sz="4" w:space="0" w:color="auto"/>
              <w:bottom w:val="single" w:sz="4" w:space="0" w:color="auto"/>
              <w:right w:val="single" w:sz="4" w:space="0" w:color="auto"/>
            </w:tcBorders>
          </w:tcPr>
          <w:p w:rsidR="0058116D" w:rsidRDefault="0058116D" w:rsidP="00AF4096">
            <w:pPr>
              <w:ind w:firstLine="0"/>
              <w:jc w:val="center"/>
              <w:rPr>
                <w:bCs/>
                <w:spacing w:val="-20"/>
                <w:szCs w:val="24"/>
                <w:lang w:eastAsia="en-US"/>
              </w:rPr>
            </w:pPr>
          </w:p>
          <w:p w:rsidR="0058116D" w:rsidRDefault="0058116D" w:rsidP="00AF4096">
            <w:pPr>
              <w:ind w:firstLine="0"/>
              <w:jc w:val="center"/>
              <w:rPr>
                <w:bCs/>
                <w:spacing w:val="-20"/>
                <w:szCs w:val="24"/>
                <w:lang w:eastAsia="en-US"/>
              </w:rPr>
            </w:pPr>
            <w:r>
              <w:rPr>
                <w:b/>
                <w:spacing w:val="-20"/>
                <w:szCs w:val="24"/>
                <w:lang w:eastAsia="en-US"/>
              </w:rPr>
              <w:t>Наименование тем (разделов),</w:t>
            </w:r>
          </w:p>
        </w:tc>
        <w:tc>
          <w:tcPr>
            <w:tcW w:w="4252" w:type="dxa"/>
            <w:gridSpan w:val="6"/>
            <w:tcBorders>
              <w:top w:val="single" w:sz="4" w:space="0" w:color="auto"/>
              <w:left w:val="single" w:sz="4" w:space="0" w:color="auto"/>
              <w:bottom w:val="single" w:sz="4" w:space="0" w:color="auto"/>
              <w:right w:val="single" w:sz="4" w:space="0" w:color="auto"/>
            </w:tcBorders>
            <w:hideMark/>
          </w:tcPr>
          <w:p w:rsidR="0058116D" w:rsidRDefault="0058116D" w:rsidP="00AF4096">
            <w:pPr>
              <w:ind w:firstLine="0"/>
              <w:jc w:val="center"/>
              <w:rPr>
                <w:spacing w:val="-20"/>
                <w:szCs w:val="24"/>
                <w:lang w:eastAsia="en-US"/>
              </w:rPr>
            </w:pPr>
            <w:r>
              <w:rPr>
                <w:b/>
                <w:spacing w:val="-20"/>
                <w:szCs w:val="24"/>
                <w:lang w:eastAsia="en-US"/>
              </w:rPr>
              <w:t>Объем дисциплины, час.</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8116D" w:rsidRDefault="0058116D" w:rsidP="00AF4096">
            <w:pPr>
              <w:ind w:firstLine="0"/>
              <w:jc w:val="center"/>
              <w:rPr>
                <w:bCs/>
                <w:color w:val="0000FF"/>
                <w:spacing w:val="-20"/>
                <w:szCs w:val="24"/>
                <w:lang w:eastAsia="en-US"/>
              </w:rPr>
            </w:pPr>
            <w:r>
              <w:rPr>
                <w:b/>
                <w:spacing w:val="-20"/>
                <w:szCs w:val="24"/>
                <w:lang w:eastAsia="en-US"/>
              </w:rPr>
              <w:t>Форма</w:t>
            </w:r>
            <w:r>
              <w:rPr>
                <w:b/>
                <w:spacing w:val="-20"/>
                <w:szCs w:val="24"/>
                <w:lang w:eastAsia="en-US"/>
              </w:rPr>
              <w:br/>
              <w:t>текущего контроля успеваемости, промежуточной аттестации</w:t>
            </w:r>
            <w:r>
              <w:rPr>
                <w:bCs/>
                <w:color w:val="0000FF"/>
                <w:spacing w:val="-20"/>
                <w:szCs w:val="24"/>
                <w:lang w:eastAsia="en-US"/>
              </w:rPr>
              <w:t xml:space="preserve"> </w:t>
            </w:r>
          </w:p>
        </w:tc>
      </w:tr>
      <w:tr w:rsidR="0058116D" w:rsidTr="0058116D">
        <w:trPr>
          <w:cantSplit/>
        </w:trPr>
        <w:tc>
          <w:tcPr>
            <w:tcW w:w="494" w:type="dxa"/>
            <w:vMerge/>
            <w:tcBorders>
              <w:top w:val="single" w:sz="4" w:space="0" w:color="auto"/>
              <w:left w:val="single" w:sz="4" w:space="0" w:color="auto"/>
              <w:bottom w:val="single" w:sz="4" w:space="0" w:color="auto"/>
              <w:right w:val="single" w:sz="4" w:space="0" w:color="auto"/>
            </w:tcBorders>
            <w:vAlign w:val="center"/>
            <w:hideMark/>
          </w:tcPr>
          <w:p w:rsidR="0058116D" w:rsidRDefault="0058116D" w:rsidP="00AF4096">
            <w:pPr>
              <w:widowControl/>
              <w:ind w:firstLine="0"/>
              <w:jc w:val="left"/>
              <w:rPr>
                <w:bCs/>
                <w:spacing w:val="-20"/>
                <w:szCs w:val="24"/>
                <w:lang w:eastAsia="en-US"/>
              </w:rPr>
            </w:pPr>
          </w:p>
        </w:tc>
        <w:tc>
          <w:tcPr>
            <w:tcW w:w="4009" w:type="dxa"/>
            <w:vMerge/>
            <w:tcBorders>
              <w:top w:val="single" w:sz="4" w:space="0" w:color="auto"/>
              <w:left w:val="single" w:sz="4" w:space="0" w:color="auto"/>
              <w:bottom w:val="single" w:sz="4" w:space="0" w:color="auto"/>
              <w:right w:val="single" w:sz="4" w:space="0" w:color="auto"/>
            </w:tcBorders>
            <w:vAlign w:val="center"/>
            <w:hideMark/>
          </w:tcPr>
          <w:p w:rsidR="0058116D" w:rsidRDefault="0058116D" w:rsidP="00AF4096">
            <w:pPr>
              <w:widowControl/>
              <w:ind w:firstLine="0"/>
              <w:jc w:val="left"/>
              <w:rPr>
                <w:bCs/>
                <w:spacing w:val="-20"/>
                <w:szCs w:val="24"/>
                <w:lang w:eastAsia="en-US"/>
              </w:rPr>
            </w:pPr>
          </w:p>
        </w:tc>
        <w:tc>
          <w:tcPr>
            <w:tcW w:w="823" w:type="dxa"/>
            <w:vMerge w:val="restart"/>
            <w:tcBorders>
              <w:top w:val="single" w:sz="4" w:space="0" w:color="auto"/>
              <w:left w:val="single" w:sz="4" w:space="0" w:color="auto"/>
              <w:bottom w:val="single" w:sz="4" w:space="0" w:color="auto"/>
              <w:right w:val="single" w:sz="4" w:space="0" w:color="auto"/>
            </w:tcBorders>
            <w:hideMark/>
          </w:tcPr>
          <w:p w:rsidR="0058116D" w:rsidRDefault="0058116D" w:rsidP="00AF4096">
            <w:pPr>
              <w:ind w:firstLine="0"/>
              <w:rPr>
                <w:spacing w:val="-20"/>
                <w:szCs w:val="24"/>
                <w:lang w:eastAsia="en-US"/>
              </w:rPr>
            </w:pPr>
            <w:r>
              <w:rPr>
                <w:bCs/>
                <w:spacing w:val="-20"/>
                <w:szCs w:val="24"/>
                <w:lang w:eastAsia="en-US"/>
              </w:rPr>
              <w:t xml:space="preserve">Всего </w:t>
            </w:r>
          </w:p>
        </w:tc>
        <w:tc>
          <w:tcPr>
            <w:tcW w:w="2720" w:type="dxa"/>
            <w:gridSpan w:val="4"/>
            <w:tcBorders>
              <w:top w:val="single" w:sz="4" w:space="0" w:color="auto"/>
              <w:left w:val="single" w:sz="4" w:space="0" w:color="auto"/>
              <w:bottom w:val="single" w:sz="4" w:space="0" w:color="auto"/>
              <w:right w:val="single" w:sz="4" w:space="0" w:color="auto"/>
            </w:tcBorders>
            <w:hideMark/>
          </w:tcPr>
          <w:p w:rsidR="0058116D" w:rsidRDefault="0058116D" w:rsidP="00AF4096">
            <w:pPr>
              <w:ind w:firstLine="0"/>
              <w:jc w:val="center"/>
              <w:rPr>
                <w:bCs/>
                <w:spacing w:val="-20"/>
                <w:szCs w:val="24"/>
                <w:lang w:eastAsia="en-US"/>
              </w:rPr>
            </w:pPr>
            <w:r>
              <w:rPr>
                <w:b/>
                <w:spacing w:val="-20"/>
                <w:szCs w:val="24"/>
                <w:lang w:eastAsia="en-US"/>
              </w:rPr>
              <w:t>Контактная работа обучающихся с преподавателем по видам учебных занятий</w:t>
            </w:r>
          </w:p>
        </w:tc>
        <w:tc>
          <w:tcPr>
            <w:tcW w:w="709" w:type="dxa"/>
            <w:vMerge w:val="restart"/>
            <w:tcBorders>
              <w:top w:val="single" w:sz="4" w:space="0" w:color="auto"/>
              <w:left w:val="single" w:sz="4" w:space="0" w:color="auto"/>
              <w:bottom w:val="single" w:sz="4" w:space="0" w:color="auto"/>
              <w:right w:val="single" w:sz="4" w:space="0" w:color="auto"/>
            </w:tcBorders>
          </w:tcPr>
          <w:p w:rsidR="0058116D" w:rsidRDefault="0058116D" w:rsidP="00AF4096">
            <w:pPr>
              <w:ind w:firstLine="0"/>
              <w:jc w:val="center"/>
              <w:rPr>
                <w:bCs/>
                <w:spacing w:val="-20"/>
                <w:szCs w:val="24"/>
                <w:lang w:eastAsia="en-US"/>
              </w:rPr>
            </w:pPr>
          </w:p>
          <w:p w:rsidR="0058116D" w:rsidRDefault="0058116D" w:rsidP="00AF4096">
            <w:pPr>
              <w:ind w:firstLine="0"/>
              <w:jc w:val="center"/>
              <w:rPr>
                <w:bCs/>
                <w:spacing w:val="-20"/>
                <w:szCs w:val="24"/>
                <w:lang w:eastAsia="en-US"/>
              </w:rPr>
            </w:pPr>
            <w:r>
              <w:rPr>
                <w:bCs/>
                <w:spacing w:val="-20"/>
                <w:szCs w:val="24"/>
                <w:lang w:eastAsia="en-US"/>
              </w:rPr>
              <w:t>СР</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8116D" w:rsidRDefault="0058116D" w:rsidP="00AF4096">
            <w:pPr>
              <w:widowControl/>
              <w:ind w:firstLine="0"/>
              <w:jc w:val="left"/>
              <w:rPr>
                <w:bCs/>
                <w:color w:val="0000FF"/>
                <w:spacing w:val="-20"/>
                <w:szCs w:val="24"/>
                <w:lang w:eastAsia="en-US"/>
              </w:rPr>
            </w:pPr>
          </w:p>
        </w:tc>
      </w:tr>
      <w:tr w:rsidR="0058116D" w:rsidTr="0058116D">
        <w:trPr>
          <w:cantSplit/>
        </w:trPr>
        <w:tc>
          <w:tcPr>
            <w:tcW w:w="494" w:type="dxa"/>
            <w:vMerge/>
            <w:tcBorders>
              <w:top w:val="single" w:sz="4" w:space="0" w:color="auto"/>
              <w:left w:val="single" w:sz="4" w:space="0" w:color="auto"/>
              <w:bottom w:val="single" w:sz="4" w:space="0" w:color="auto"/>
              <w:right w:val="single" w:sz="4" w:space="0" w:color="auto"/>
            </w:tcBorders>
            <w:vAlign w:val="center"/>
            <w:hideMark/>
          </w:tcPr>
          <w:p w:rsidR="0058116D" w:rsidRDefault="0058116D" w:rsidP="00AF4096">
            <w:pPr>
              <w:widowControl/>
              <w:ind w:firstLine="0"/>
              <w:jc w:val="left"/>
              <w:rPr>
                <w:bCs/>
                <w:spacing w:val="-20"/>
                <w:szCs w:val="24"/>
                <w:lang w:eastAsia="en-US"/>
              </w:rPr>
            </w:pPr>
          </w:p>
        </w:tc>
        <w:tc>
          <w:tcPr>
            <w:tcW w:w="4009" w:type="dxa"/>
            <w:vMerge/>
            <w:tcBorders>
              <w:top w:val="single" w:sz="4" w:space="0" w:color="auto"/>
              <w:left w:val="single" w:sz="4" w:space="0" w:color="auto"/>
              <w:bottom w:val="single" w:sz="4" w:space="0" w:color="auto"/>
              <w:right w:val="single" w:sz="4" w:space="0" w:color="auto"/>
            </w:tcBorders>
            <w:vAlign w:val="center"/>
            <w:hideMark/>
          </w:tcPr>
          <w:p w:rsidR="0058116D" w:rsidRDefault="0058116D" w:rsidP="00AF4096">
            <w:pPr>
              <w:widowControl/>
              <w:ind w:firstLine="0"/>
              <w:jc w:val="left"/>
              <w:rPr>
                <w:bCs/>
                <w:spacing w:val="-20"/>
                <w:szCs w:val="24"/>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58116D" w:rsidRDefault="0058116D" w:rsidP="00AF4096">
            <w:pPr>
              <w:widowControl/>
              <w:ind w:firstLine="0"/>
              <w:jc w:val="left"/>
              <w:rPr>
                <w:spacing w:val="-20"/>
                <w:szCs w:val="24"/>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58116D" w:rsidRDefault="0058116D" w:rsidP="00AF4096">
            <w:pPr>
              <w:ind w:firstLine="34"/>
              <w:jc w:val="center"/>
              <w:rPr>
                <w:b/>
                <w:spacing w:val="-20"/>
                <w:szCs w:val="24"/>
                <w:lang w:eastAsia="en-US"/>
              </w:rPr>
            </w:pPr>
            <w:r>
              <w:rPr>
                <w:b/>
                <w:spacing w:val="-20"/>
                <w:szCs w:val="24"/>
                <w:lang w:eastAsia="en-US"/>
              </w:rPr>
              <w:t>Л</w:t>
            </w:r>
          </w:p>
        </w:tc>
        <w:tc>
          <w:tcPr>
            <w:tcW w:w="623" w:type="dxa"/>
            <w:tcBorders>
              <w:top w:val="single" w:sz="4" w:space="0" w:color="auto"/>
              <w:left w:val="single" w:sz="4" w:space="0" w:color="auto"/>
              <w:bottom w:val="single" w:sz="4" w:space="0" w:color="auto"/>
              <w:right w:val="single" w:sz="4" w:space="0" w:color="auto"/>
            </w:tcBorders>
            <w:vAlign w:val="center"/>
            <w:hideMark/>
          </w:tcPr>
          <w:p w:rsidR="0058116D" w:rsidRDefault="0058116D" w:rsidP="00AF4096">
            <w:pPr>
              <w:ind w:firstLine="34"/>
              <w:jc w:val="center"/>
              <w:rPr>
                <w:b/>
                <w:spacing w:val="-20"/>
                <w:szCs w:val="24"/>
                <w:lang w:eastAsia="en-US"/>
              </w:rPr>
            </w:pPr>
            <w:r>
              <w:rPr>
                <w:b/>
                <w:spacing w:val="-20"/>
                <w:szCs w:val="24"/>
                <w:lang w:eastAsia="en-US"/>
              </w:rPr>
              <w:t>ЛР</w:t>
            </w:r>
          </w:p>
        </w:tc>
        <w:tc>
          <w:tcPr>
            <w:tcW w:w="709" w:type="dxa"/>
            <w:tcBorders>
              <w:top w:val="single" w:sz="4" w:space="0" w:color="auto"/>
              <w:left w:val="single" w:sz="4" w:space="0" w:color="auto"/>
              <w:bottom w:val="single" w:sz="4" w:space="0" w:color="auto"/>
              <w:right w:val="single" w:sz="4" w:space="0" w:color="auto"/>
            </w:tcBorders>
            <w:vAlign w:val="center"/>
            <w:hideMark/>
          </w:tcPr>
          <w:p w:rsidR="0058116D" w:rsidRDefault="0058116D" w:rsidP="00AF4096">
            <w:pPr>
              <w:ind w:firstLine="34"/>
              <w:jc w:val="center"/>
              <w:rPr>
                <w:b/>
                <w:spacing w:val="-20"/>
                <w:szCs w:val="24"/>
                <w:lang w:eastAsia="en-US"/>
              </w:rPr>
            </w:pPr>
            <w:r>
              <w:rPr>
                <w:b/>
                <w:spacing w:val="-20"/>
                <w:szCs w:val="24"/>
                <w:lang w:eastAsia="en-US"/>
              </w:rPr>
              <w:t>ПЗ</w:t>
            </w:r>
          </w:p>
        </w:tc>
        <w:tc>
          <w:tcPr>
            <w:tcW w:w="708" w:type="dxa"/>
            <w:tcBorders>
              <w:top w:val="single" w:sz="4" w:space="0" w:color="auto"/>
              <w:left w:val="single" w:sz="4" w:space="0" w:color="auto"/>
              <w:bottom w:val="single" w:sz="4" w:space="0" w:color="auto"/>
              <w:right w:val="single" w:sz="4" w:space="0" w:color="auto"/>
            </w:tcBorders>
            <w:hideMark/>
          </w:tcPr>
          <w:p w:rsidR="0058116D" w:rsidRDefault="0058116D" w:rsidP="00AF4096">
            <w:pPr>
              <w:ind w:firstLine="0"/>
              <w:jc w:val="center"/>
              <w:rPr>
                <w:bCs/>
                <w:color w:val="0000FF"/>
                <w:spacing w:val="-20"/>
                <w:szCs w:val="24"/>
                <w:lang w:eastAsia="en-US"/>
              </w:rPr>
            </w:pPr>
            <w:r>
              <w:rPr>
                <w:b/>
                <w:spacing w:val="-20"/>
                <w:szCs w:val="24"/>
                <w:lang w:eastAsia="en-US"/>
              </w:rPr>
              <w:t>КСР</w:t>
            </w:r>
            <w:r>
              <w:rPr>
                <w:b/>
                <w:spacing w:val="-20"/>
                <w:szCs w:val="24"/>
                <w:vertAlign w:val="superscript"/>
                <w:lang w:eastAsia="en-US"/>
              </w:rPr>
              <w:t>*</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8116D" w:rsidRDefault="0058116D" w:rsidP="00AF4096">
            <w:pPr>
              <w:widowControl/>
              <w:ind w:firstLine="0"/>
              <w:jc w:val="left"/>
              <w:rPr>
                <w:bCs/>
                <w:spacing w:val="-20"/>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8116D" w:rsidRDefault="0058116D" w:rsidP="00AF4096">
            <w:pPr>
              <w:widowControl/>
              <w:ind w:firstLine="0"/>
              <w:jc w:val="left"/>
              <w:rPr>
                <w:bCs/>
                <w:color w:val="0000FF"/>
                <w:spacing w:val="-20"/>
                <w:szCs w:val="24"/>
                <w:lang w:eastAsia="en-US"/>
              </w:rPr>
            </w:pPr>
          </w:p>
        </w:tc>
      </w:tr>
      <w:tr w:rsidR="0058116D" w:rsidTr="0058116D">
        <w:tc>
          <w:tcPr>
            <w:tcW w:w="10173" w:type="dxa"/>
            <w:gridSpan w:val="9"/>
            <w:tcBorders>
              <w:top w:val="single" w:sz="4" w:space="0" w:color="auto"/>
              <w:left w:val="single" w:sz="4" w:space="0" w:color="auto"/>
              <w:bottom w:val="single" w:sz="4" w:space="0" w:color="auto"/>
              <w:right w:val="single" w:sz="4" w:space="0" w:color="auto"/>
            </w:tcBorders>
            <w:hideMark/>
          </w:tcPr>
          <w:p w:rsidR="0058116D" w:rsidRDefault="0058116D" w:rsidP="00AF4096">
            <w:pPr>
              <w:ind w:firstLine="0"/>
              <w:jc w:val="center"/>
              <w:rPr>
                <w:spacing w:val="-20"/>
                <w:szCs w:val="24"/>
                <w:lang w:eastAsia="en-US"/>
              </w:rPr>
            </w:pPr>
            <w:r>
              <w:rPr>
                <w:b/>
                <w:i/>
                <w:spacing w:val="-20"/>
                <w:szCs w:val="24"/>
                <w:lang w:eastAsia="en-US"/>
              </w:rPr>
              <w:t>Очно-заочная форма обучения</w:t>
            </w:r>
          </w:p>
        </w:tc>
      </w:tr>
      <w:tr w:rsidR="00AF4096" w:rsidTr="0058116D">
        <w:tc>
          <w:tcPr>
            <w:tcW w:w="494" w:type="dxa"/>
            <w:tcBorders>
              <w:top w:val="single" w:sz="4" w:space="0" w:color="auto"/>
              <w:left w:val="single" w:sz="4" w:space="0" w:color="auto"/>
              <w:bottom w:val="single" w:sz="4" w:space="0" w:color="auto"/>
              <w:right w:val="single" w:sz="4" w:space="0" w:color="auto"/>
            </w:tcBorders>
          </w:tcPr>
          <w:p w:rsidR="00AF4096" w:rsidRDefault="00AF4096" w:rsidP="00AF4096">
            <w:pPr>
              <w:pStyle w:val="afc"/>
              <w:widowControl w:val="0"/>
              <w:numPr>
                <w:ilvl w:val="0"/>
                <w:numId w:val="12"/>
              </w:numPr>
              <w:rPr>
                <w:rFonts w:ascii="Times New Roman" w:hAnsi="Times New Roman"/>
                <w:spacing w:val="-20"/>
                <w:szCs w:val="24"/>
              </w:rPr>
            </w:pPr>
          </w:p>
        </w:tc>
        <w:tc>
          <w:tcPr>
            <w:tcW w:w="4009"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left="2" w:right="-45" w:firstLine="0"/>
              <w:rPr>
                <w:spacing w:val="-20"/>
                <w:szCs w:val="24"/>
                <w:lang w:eastAsia="en-US"/>
              </w:rPr>
            </w:pPr>
            <w:r>
              <w:rPr>
                <w:bCs/>
                <w:spacing w:val="-20"/>
                <w:szCs w:val="24"/>
                <w:lang w:eastAsia="en-US"/>
              </w:rPr>
              <w:t>Тема</w:t>
            </w:r>
            <w:r>
              <w:rPr>
                <w:spacing w:val="-20"/>
                <w:szCs w:val="24"/>
                <w:lang w:eastAsia="en-US"/>
              </w:rPr>
              <w:t xml:space="preserve"> </w:t>
            </w:r>
            <w:r>
              <w:rPr>
                <w:bCs/>
                <w:spacing w:val="-20"/>
                <w:szCs w:val="24"/>
                <w:lang w:eastAsia="en-US"/>
              </w:rPr>
              <w:t>1.</w:t>
            </w:r>
            <w:r>
              <w:rPr>
                <w:spacing w:val="-20"/>
                <w:szCs w:val="24"/>
                <w:lang w:eastAsia="en-US"/>
              </w:rPr>
              <w:t xml:space="preserve"> </w:t>
            </w:r>
            <w:r>
              <w:rPr>
                <w:bCs/>
                <w:spacing w:val="-20"/>
                <w:szCs w:val="24"/>
                <w:lang w:eastAsia="en-US"/>
              </w:rPr>
              <w:t>Выборы</w:t>
            </w:r>
            <w:r>
              <w:rPr>
                <w:spacing w:val="-20"/>
                <w:szCs w:val="24"/>
                <w:lang w:eastAsia="en-US"/>
              </w:rPr>
              <w:t xml:space="preserve"> </w:t>
            </w:r>
            <w:r>
              <w:rPr>
                <w:bCs/>
                <w:spacing w:val="-20"/>
                <w:szCs w:val="24"/>
                <w:lang w:eastAsia="en-US"/>
              </w:rPr>
              <w:t>и</w:t>
            </w:r>
            <w:r>
              <w:rPr>
                <w:spacing w:val="-20"/>
                <w:szCs w:val="24"/>
                <w:lang w:eastAsia="en-US"/>
              </w:rPr>
              <w:t xml:space="preserve"> </w:t>
            </w:r>
            <w:r>
              <w:rPr>
                <w:bCs/>
                <w:spacing w:val="-20"/>
                <w:szCs w:val="24"/>
                <w:lang w:eastAsia="en-US"/>
              </w:rPr>
              <w:t>референдум</w:t>
            </w:r>
            <w:r>
              <w:rPr>
                <w:spacing w:val="-20"/>
                <w:szCs w:val="24"/>
                <w:lang w:eastAsia="en-US"/>
              </w:rPr>
              <w:t xml:space="preserve"> </w:t>
            </w:r>
            <w:r>
              <w:rPr>
                <w:bCs/>
                <w:spacing w:val="-20"/>
                <w:szCs w:val="24"/>
                <w:lang w:eastAsia="en-US"/>
              </w:rPr>
              <w:t>-</w:t>
            </w:r>
            <w:r>
              <w:rPr>
                <w:spacing w:val="-20"/>
                <w:szCs w:val="24"/>
                <w:lang w:eastAsia="en-US"/>
              </w:rPr>
              <w:t xml:space="preserve"> </w:t>
            </w:r>
            <w:r>
              <w:rPr>
                <w:bCs/>
                <w:spacing w:val="-20"/>
                <w:szCs w:val="24"/>
                <w:lang w:eastAsia="en-US"/>
              </w:rPr>
              <w:t>основные</w:t>
            </w:r>
            <w:r>
              <w:rPr>
                <w:spacing w:val="-20"/>
                <w:szCs w:val="24"/>
                <w:lang w:eastAsia="en-US"/>
              </w:rPr>
              <w:t xml:space="preserve"> </w:t>
            </w:r>
            <w:r>
              <w:rPr>
                <w:bCs/>
                <w:spacing w:val="-20"/>
                <w:szCs w:val="24"/>
                <w:lang w:eastAsia="en-US"/>
              </w:rPr>
              <w:t>институты</w:t>
            </w:r>
            <w:r>
              <w:rPr>
                <w:spacing w:val="-20"/>
                <w:szCs w:val="24"/>
                <w:lang w:eastAsia="en-US"/>
              </w:rPr>
              <w:t xml:space="preserve"> </w:t>
            </w:r>
            <w:r>
              <w:rPr>
                <w:bCs/>
                <w:spacing w:val="-20"/>
                <w:szCs w:val="24"/>
                <w:lang w:eastAsia="en-US"/>
              </w:rPr>
              <w:t>народовластия,</w:t>
            </w:r>
            <w:r>
              <w:rPr>
                <w:spacing w:val="-20"/>
                <w:szCs w:val="24"/>
                <w:lang w:eastAsia="en-US"/>
              </w:rPr>
              <w:t xml:space="preserve"> </w:t>
            </w:r>
            <w:r>
              <w:rPr>
                <w:bCs/>
                <w:spacing w:val="-20"/>
                <w:szCs w:val="24"/>
                <w:lang w:eastAsia="en-US"/>
              </w:rPr>
              <w:t>история</w:t>
            </w:r>
            <w:r>
              <w:rPr>
                <w:spacing w:val="-20"/>
                <w:szCs w:val="24"/>
                <w:lang w:eastAsia="en-US"/>
              </w:rPr>
              <w:t xml:space="preserve"> </w:t>
            </w:r>
            <w:r>
              <w:rPr>
                <w:bCs/>
                <w:spacing w:val="-20"/>
                <w:szCs w:val="24"/>
                <w:lang w:eastAsia="en-US"/>
              </w:rPr>
              <w:t>развития</w:t>
            </w:r>
            <w:r>
              <w:rPr>
                <w:spacing w:val="-20"/>
                <w:szCs w:val="24"/>
                <w:lang w:eastAsia="en-US"/>
              </w:rPr>
              <w:t xml:space="preserve"> </w:t>
            </w:r>
            <w:r>
              <w:rPr>
                <w:bCs/>
                <w:spacing w:val="-20"/>
                <w:szCs w:val="24"/>
                <w:lang w:eastAsia="en-US"/>
              </w:rPr>
              <w:lastRenderedPageBreak/>
              <w:t>избирательного</w:t>
            </w:r>
            <w:r>
              <w:rPr>
                <w:spacing w:val="-20"/>
                <w:szCs w:val="24"/>
                <w:lang w:eastAsia="en-US"/>
              </w:rPr>
              <w:t xml:space="preserve"> и референдумного </w:t>
            </w:r>
            <w:r>
              <w:rPr>
                <w:bCs/>
                <w:spacing w:val="-20"/>
                <w:szCs w:val="24"/>
                <w:lang w:eastAsia="en-US"/>
              </w:rPr>
              <w:t>права</w:t>
            </w:r>
          </w:p>
        </w:tc>
        <w:tc>
          <w:tcPr>
            <w:tcW w:w="823"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jc w:val="center"/>
              <w:rPr>
                <w:spacing w:val="-20"/>
                <w:szCs w:val="24"/>
                <w:lang w:eastAsia="en-US"/>
              </w:rPr>
            </w:pPr>
            <w:r>
              <w:rPr>
                <w:spacing w:val="-20"/>
                <w:szCs w:val="24"/>
                <w:lang w:eastAsia="en-US"/>
              </w:rPr>
              <w:lastRenderedPageBreak/>
              <w:t>15</w:t>
            </w:r>
          </w:p>
        </w:tc>
        <w:tc>
          <w:tcPr>
            <w:tcW w:w="680"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jc w:val="center"/>
              <w:rPr>
                <w:spacing w:val="-20"/>
                <w:szCs w:val="24"/>
                <w:lang w:eastAsia="en-US"/>
              </w:rPr>
            </w:pPr>
            <w:r>
              <w:rPr>
                <w:spacing w:val="-20"/>
                <w:szCs w:val="24"/>
                <w:lang w:eastAsia="en-US"/>
              </w:rPr>
              <w:t>2</w:t>
            </w:r>
          </w:p>
        </w:tc>
        <w:tc>
          <w:tcPr>
            <w:tcW w:w="623" w:type="dxa"/>
            <w:tcBorders>
              <w:top w:val="single" w:sz="4" w:space="0" w:color="auto"/>
              <w:left w:val="single" w:sz="4" w:space="0" w:color="auto"/>
              <w:bottom w:val="single" w:sz="4" w:space="0" w:color="auto"/>
              <w:right w:val="single" w:sz="4" w:space="0" w:color="auto"/>
            </w:tcBorders>
          </w:tcPr>
          <w:p w:rsidR="00AF4096" w:rsidRDefault="00AF4096" w:rsidP="00AF4096">
            <w:pPr>
              <w:ind w:firstLine="0"/>
              <w:jc w:val="center"/>
              <w:rPr>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jc w:val="center"/>
              <w:rPr>
                <w:spacing w:val="-20"/>
                <w:szCs w:val="24"/>
                <w:lang w:eastAsia="en-US"/>
              </w:rPr>
            </w:pPr>
            <w:r>
              <w:rPr>
                <w:spacing w:val="-20"/>
                <w:szCs w:val="24"/>
                <w:lang w:eastAsia="en-US"/>
              </w:rPr>
              <w:t>2</w:t>
            </w:r>
          </w:p>
        </w:tc>
        <w:tc>
          <w:tcPr>
            <w:tcW w:w="708" w:type="dxa"/>
            <w:tcBorders>
              <w:top w:val="single" w:sz="4" w:space="0" w:color="auto"/>
              <w:left w:val="single" w:sz="4" w:space="0" w:color="auto"/>
              <w:bottom w:val="single" w:sz="4" w:space="0" w:color="auto"/>
              <w:right w:val="single" w:sz="4" w:space="0" w:color="auto"/>
            </w:tcBorders>
            <w:vAlign w:val="center"/>
          </w:tcPr>
          <w:p w:rsidR="00AF4096" w:rsidRDefault="00AF4096" w:rsidP="00AF4096">
            <w:pPr>
              <w:ind w:firstLine="0"/>
              <w:jc w:val="center"/>
              <w:rPr>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rPr>
                <w:spacing w:val="-20"/>
                <w:szCs w:val="24"/>
                <w:lang w:eastAsia="en-US"/>
              </w:rPr>
            </w:pPr>
            <w:r>
              <w:rPr>
                <w:spacing w:val="-20"/>
                <w:szCs w:val="24"/>
                <w:lang w:eastAsia="en-US"/>
              </w:rPr>
              <w:t>11</w:t>
            </w:r>
          </w:p>
        </w:tc>
        <w:tc>
          <w:tcPr>
            <w:tcW w:w="1418" w:type="dxa"/>
            <w:tcBorders>
              <w:top w:val="single" w:sz="4" w:space="0" w:color="auto"/>
              <w:left w:val="single" w:sz="4" w:space="0" w:color="auto"/>
              <w:bottom w:val="single" w:sz="4" w:space="0" w:color="auto"/>
              <w:right w:val="single" w:sz="4" w:space="0" w:color="auto"/>
            </w:tcBorders>
            <w:hideMark/>
          </w:tcPr>
          <w:p w:rsidR="00AF4096" w:rsidRDefault="00AF4096" w:rsidP="00AF4096">
            <w:pPr>
              <w:ind w:firstLine="0"/>
              <w:jc w:val="center"/>
              <w:rPr>
                <w:spacing w:val="-20"/>
                <w:szCs w:val="24"/>
                <w:lang w:eastAsia="en-US"/>
              </w:rPr>
            </w:pPr>
            <w:r>
              <w:rPr>
                <w:spacing w:val="-20"/>
                <w:szCs w:val="24"/>
                <w:lang w:eastAsia="en-US"/>
              </w:rPr>
              <w:t>О</w:t>
            </w:r>
          </w:p>
        </w:tc>
      </w:tr>
      <w:tr w:rsidR="00AF4096" w:rsidTr="0058116D">
        <w:tc>
          <w:tcPr>
            <w:tcW w:w="494" w:type="dxa"/>
            <w:tcBorders>
              <w:top w:val="single" w:sz="4" w:space="0" w:color="auto"/>
              <w:left w:val="single" w:sz="4" w:space="0" w:color="auto"/>
              <w:bottom w:val="single" w:sz="4" w:space="0" w:color="auto"/>
              <w:right w:val="single" w:sz="4" w:space="0" w:color="auto"/>
            </w:tcBorders>
          </w:tcPr>
          <w:p w:rsidR="00AF4096" w:rsidRDefault="00AF4096" w:rsidP="00AF4096">
            <w:pPr>
              <w:pStyle w:val="afc"/>
              <w:widowControl w:val="0"/>
              <w:numPr>
                <w:ilvl w:val="0"/>
                <w:numId w:val="12"/>
              </w:numPr>
              <w:rPr>
                <w:rFonts w:ascii="Times New Roman" w:hAnsi="Times New Roman"/>
                <w:spacing w:val="-20"/>
                <w:szCs w:val="24"/>
              </w:rPr>
            </w:pPr>
          </w:p>
        </w:tc>
        <w:tc>
          <w:tcPr>
            <w:tcW w:w="4009" w:type="dxa"/>
            <w:tcBorders>
              <w:top w:val="single" w:sz="4" w:space="0" w:color="auto"/>
              <w:left w:val="single" w:sz="4" w:space="0" w:color="auto"/>
              <w:bottom w:val="single" w:sz="4" w:space="0" w:color="auto"/>
              <w:right w:val="single" w:sz="4" w:space="0" w:color="auto"/>
            </w:tcBorders>
            <w:hideMark/>
          </w:tcPr>
          <w:p w:rsidR="00AF4096" w:rsidRDefault="00AF4096" w:rsidP="00AF4096">
            <w:pPr>
              <w:tabs>
                <w:tab w:val="left" w:pos="1290"/>
                <w:tab w:val="left" w:pos="1681"/>
                <w:tab w:val="left" w:pos="2766"/>
                <w:tab w:val="left" w:pos="4559"/>
                <w:tab w:val="left" w:pos="5428"/>
                <w:tab w:val="left" w:pos="6774"/>
                <w:tab w:val="left" w:pos="8055"/>
                <w:tab w:val="left" w:pos="8409"/>
              </w:tabs>
              <w:ind w:left="2" w:right="-45" w:firstLine="0"/>
              <w:rPr>
                <w:spacing w:val="-20"/>
                <w:szCs w:val="24"/>
                <w:lang w:eastAsia="en-US"/>
              </w:rPr>
            </w:pPr>
            <w:r>
              <w:rPr>
                <w:bCs/>
                <w:spacing w:val="-20"/>
                <w:szCs w:val="24"/>
                <w:lang w:eastAsia="en-US"/>
              </w:rPr>
              <w:t>Тема</w:t>
            </w:r>
            <w:r>
              <w:rPr>
                <w:spacing w:val="-20"/>
                <w:szCs w:val="24"/>
                <w:lang w:eastAsia="en-US"/>
              </w:rPr>
              <w:t xml:space="preserve"> </w:t>
            </w:r>
            <w:r>
              <w:rPr>
                <w:bCs/>
                <w:spacing w:val="-20"/>
                <w:szCs w:val="24"/>
                <w:lang w:eastAsia="en-US"/>
              </w:rPr>
              <w:t>2.</w:t>
            </w:r>
            <w:r>
              <w:rPr>
                <w:spacing w:val="-20"/>
                <w:szCs w:val="24"/>
                <w:lang w:eastAsia="en-US"/>
              </w:rPr>
              <w:t xml:space="preserve"> </w:t>
            </w:r>
            <w:r>
              <w:rPr>
                <w:bCs/>
                <w:spacing w:val="-20"/>
                <w:szCs w:val="24"/>
                <w:lang w:eastAsia="en-US"/>
              </w:rPr>
              <w:t>Понятие</w:t>
            </w:r>
            <w:r>
              <w:rPr>
                <w:spacing w:val="-20"/>
                <w:szCs w:val="24"/>
                <w:lang w:eastAsia="en-US"/>
              </w:rPr>
              <w:t xml:space="preserve"> </w:t>
            </w:r>
            <w:r>
              <w:rPr>
                <w:bCs/>
                <w:spacing w:val="-20"/>
                <w:szCs w:val="24"/>
                <w:lang w:eastAsia="en-US"/>
              </w:rPr>
              <w:t>избирательного и референдумного</w:t>
            </w:r>
            <w:r>
              <w:rPr>
                <w:spacing w:val="-20"/>
                <w:szCs w:val="24"/>
                <w:lang w:eastAsia="en-US"/>
              </w:rPr>
              <w:t xml:space="preserve"> </w:t>
            </w:r>
            <w:r>
              <w:rPr>
                <w:bCs/>
                <w:spacing w:val="-20"/>
                <w:szCs w:val="24"/>
                <w:lang w:eastAsia="en-US"/>
              </w:rPr>
              <w:t>права,</w:t>
            </w:r>
            <w:r>
              <w:rPr>
                <w:spacing w:val="-20"/>
                <w:szCs w:val="24"/>
                <w:lang w:eastAsia="en-US"/>
              </w:rPr>
              <w:t xml:space="preserve"> </w:t>
            </w:r>
            <w:r>
              <w:rPr>
                <w:bCs/>
                <w:spacing w:val="-20"/>
                <w:szCs w:val="24"/>
                <w:lang w:eastAsia="en-US"/>
              </w:rPr>
              <w:t>источники,</w:t>
            </w:r>
            <w:r>
              <w:rPr>
                <w:spacing w:val="-20"/>
                <w:szCs w:val="24"/>
                <w:lang w:eastAsia="en-US"/>
              </w:rPr>
              <w:t xml:space="preserve"> </w:t>
            </w:r>
            <w:r>
              <w:rPr>
                <w:bCs/>
                <w:spacing w:val="-20"/>
                <w:szCs w:val="24"/>
                <w:lang w:eastAsia="en-US"/>
              </w:rPr>
              <w:t>принципы</w:t>
            </w:r>
            <w:r>
              <w:rPr>
                <w:spacing w:val="-20"/>
                <w:szCs w:val="24"/>
                <w:lang w:eastAsia="en-US"/>
              </w:rPr>
              <w:t xml:space="preserve"> </w:t>
            </w:r>
            <w:r>
              <w:rPr>
                <w:bCs/>
                <w:spacing w:val="-20"/>
                <w:szCs w:val="24"/>
                <w:lang w:eastAsia="en-US"/>
              </w:rPr>
              <w:t>и</w:t>
            </w:r>
            <w:r>
              <w:rPr>
                <w:spacing w:val="-20"/>
                <w:szCs w:val="24"/>
                <w:lang w:eastAsia="en-US"/>
              </w:rPr>
              <w:t xml:space="preserve"> </w:t>
            </w:r>
            <w:r>
              <w:rPr>
                <w:bCs/>
                <w:spacing w:val="-20"/>
                <w:szCs w:val="24"/>
                <w:lang w:eastAsia="en-US"/>
              </w:rPr>
              <w:t>субъекты</w:t>
            </w:r>
            <w:r>
              <w:rPr>
                <w:spacing w:val="-20"/>
                <w:szCs w:val="24"/>
                <w:lang w:eastAsia="en-US"/>
              </w:rPr>
              <w:t xml:space="preserve"> </w:t>
            </w:r>
            <w:r>
              <w:rPr>
                <w:bCs/>
                <w:spacing w:val="-20"/>
                <w:szCs w:val="24"/>
                <w:lang w:eastAsia="en-US"/>
              </w:rPr>
              <w:t>правоотношений</w:t>
            </w:r>
          </w:p>
        </w:tc>
        <w:tc>
          <w:tcPr>
            <w:tcW w:w="823"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jc w:val="center"/>
              <w:rPr>
                <w:spacing w:val="-20"/>
                <w:szCs w:val="24"/>
                <w:lang w:eastAsia="en-US"/>
              </w:rPr>
            </w:pPr>
            <w:r>
              <w:rPr>
                <w:spacing w:val="-20"/>
                <w:szCs w:val="24"/>
                <w:lang w:eastAsia="en-US"/>
              </w:rPr>
              <w:t>15</w:t>
            </w:r>
          </w:p>
        </w:tc>
        <w:tc>
          <w:tcPr>
            <w:tcW w:w="680"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jc w:val="center"/>
              <w:rPr>
                <w:spacing w:val="-20"/>
                <w:szCs w:val="24"/>
                <w:lang w:eastAsia="en-US"/>
              </w:rPr>
            </w:pPr>
            <w:r>
              <w:rPr>
                <w:spacing w:val="-20"/>
                <w:szCs w:val="24"/>
                <w:lang w:eastAsia="en-US"/>
              </w:rPr>
              <w:t>2</w:t>
            </w:r>
          </w:p>
        </w:tc>
        <w:tc>
          <w:tcPr>
            <w:tcW w:w="623" w:type="dxa"/>
            <w:tcBorders>
              <w:top w:val="single" w:sz="4" w:space="0" w:color="auto"/>
              <w:left w:val="single" w:sz="4" w:space="0" w:color="auto"/>
              <w:bottom w:val="single" w:sz="4" w:space="0" w:color="auto"/>
              <w:right w:val="single" w:sz="4" w:space="0" w:color="auto"/>
            </w:tcBorders>
          </w:tcPr>
          <w:p w:rsidR="00AF4096" w:rsidRDefault="00AF4096" w:rsidP="00AF4096">
            <w:pPr>
              <w:ind w:firstLine="0"/>
              <w:jc w:val="center"/>
              <w:rPr>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jc w:val="center"/>
              <w:rPr>
                <w:spacing w:val="-20"/>
                <w:szCs w:val="24"/>
                <w:lang w:eastAsia="en-US"/>
              </w:rPr>
            </w:pPr>
            <w:r>
              <w:rPr>
                <w:spacing w:val="-20"/>
                <w:szCs w:val="24"/>
                <w:lang w:eastAsia="en-US"/>
              </w:rPr>
              <w:t>2</w:t>
            </w:r>
          </w:p>
        </w:tc>
        <w:tc>
          <w:tcPr>
            <w:tcW w:w="708" w:type="dxa"/>
            <w:tcBorders>
              <w:top w:val="single" w:sz="4" w:space="0" w:color="auto"/>
              <w:left w:val="single" w:sz="4" w:space="0" w:color="auto"/>
              <w:bottom w:val="single" w:sz="4" w:space="0" w:color="auto"/>
              <w:right w:val="single" w:sz="4" w:space="0" w:color="auto"/>
            </w:tcBorders>
            <w:vAlign w:val="center"/>
          </w:tcPr>
          <w:p w:rsidR="00AF4096" w:rsidRDefault="00AF4096" w:rsidP="00AF4096">
            <w:pPr>
              <w:ind w:firstLine="0"/>
              <w:jc w:val="center"/>
              <w:rPr>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rPr>
                <w:spacing w:val="-20"/>
                <w:szCs w:val="24"/>
                <w:lang w:eastAsia="en-US"/>
              </w:rPr>
            </w:pPr>
            <w:r>
              <w:rPr>
                <w:spacing w:val="-20"/>
                <w:szCs w:val="24"/>
                <w:lang w:eastAsia="en-US"/>
              </w:rPr>
              <w:t>11</w:t>
            </w:r>
          </w:p>
        </w:tc>
        <w:tc>
          <w:tcPr>
            <w:tcW w:w="1418" w:type="dxa"/>
            <w:tcBorders>
              <w:top w:val="single" w:sz="4" w:space="0" w:color="auto"/>
              <w:left w:val="single" w:sz="4" w:space="0" w:color="auto"/>
              <w:bottom w:val="single" w:sz="4" w:space="0" w:color="auto"/>
              <w:right w:val="single" w:sz="4" w:space="0" w:color="auto"/>
            </w:tcBorders>
            <w:hideMark/>
          </w:tcPr>
          <w:p w:rsidR="00AF4096" w:rsidRDefault="00AF4096" w:rsidP="00AF4096">
            <w:pPr>
              <w:ind w:firstLine="0"/>
              <w:jc w:val="center"/>
              <w:rPr>
                <w:spacing w:val="-20"/>
                <w:szCs w:val="24"/>
                <w:lang w:eastAsia="en-US"/>
              </w:rPr>
            </w:pPr>
            <w:r>
              <w:rPr>
                <w:spacing w:val="-20"/>
                <w:szCs w:val="24"/>
                <w:lang w:eastAsia="en-US"/>
              </w:rPr>
              <w:t>О</w:t>
            </w:r>
          </w:p>
        </w:tc>
      </w:tr>
      <w:tr w:rsidR="00AF4096" w:rsidTr="0058116D">
        <w:tc>
          <w:tcPr>
            <w:tcW w:w="494" w:type="dxa"/>
            <w:tcBorders>
              <w:top w:val="single" w:sz="4" w:space="0" w:color="auto"/>
              <w:left w:val="single" w:sz="4" w:space="0" w:color="auto"/>
              <w:bottom w:val="single" w:sz="4" w:space="0" w:color="auto"/>
              <w:right w:val="single" w:sz="4" w:space="0" w:color="auto"/>
            </w:tcBorders>
          </w:tcPr>
          <w:p w:rsidR="00AF4096" w:rsidRDefault="00AF4096" w:rsidP="00AF4096">
            <w:pPr>
              <w:pStyle w:val="afc"/>
              <w:widowControl w:val="0"/>
              <w:numPr>
                <w:ilvl w:val="0"/>
                <w:numId w:val="12"/>
              </w:numPr>
              <w:rPr>
                <w:rFonts w:ascii="Times New Roman" w:hAnsi="Times New Roman"/>
                <w:spacing w:val="-20"/>
                <w:szCs w:val="24"/>
              </w:rPr>
            </w:pPr>
          </w:p>
        </w:tc>
        <w:tc>
          <w:tcPr>
            <w:tcW w:w="4009"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rPr>
                <w:spacing w:val="-20"/>
                <w:szCs w:val="24"/>
                <w:lang w:eastAsia="en-US"/>
              </w:rPr>
            </w:pPr>
            <w:r>
              <w:rPr>
                <w:bCs/>
                <w:spacing w:val="-20"/>
                <w:szCs w:val="24"/>
                <w:lang w:eastAsia="en-US"/>
              </w:rPr>
              <w:t>Тема</w:t>
            </w:r>
            <w:r>
              <w:rPr>
                <w:spacing w:val="-20"/>
                <w:szCs w:val="24"/>
                <w:lang w:eastAsia="en-US"/>
              </w:rPr>
              <w:t xml:space="preserve"> </w:t>
            </w:r>
            <w:r>
              <w:rPr>
                <w:bCs/>
                <w:spacing w:val="-20"/>
                <w:szCs w:val="24"/>
                <w:lang w:eastAsia="en-US"/>
              </w:rPr>
              <w:t>3.</w:t>
            </w:r>
            <w:r>
              <w:rPr>
                <w:spacing w:val="-20"/>
                <w:szCs w:val="24"/>
                <w:lang w:eastAsia="en-US"/>
              </w:rPr>
              <w:t xml:space="preserve"> </w:t>
            </w:r>
            <w:r>
              <w:rPr>
                <w:bCs/>
                <w:spacing w:val="-20"/>
                <w:szCs w:val="24"/>
                <w:lang w:eastAsia="en-US"/>
              </w:rPr>
              <w:t>Избирательная</w:t>
            </w:r>
            <w:r>
              <w:rPr>
                <w:spacing w:val="-20"/>
                <w:szCs w:val="24"/>
                <w:lang w:eastAsia="en-US"/>
              </w:rPr>
              <w:t xml:space="preserve"> </w:t>
            </w:r>
            <w:r>
              <w:rPr>
                <w:bCs/>
                <w:spacing w:val="-20"/>
                <w:szCs w:val="24"/>
                <w:lang w:eastAsia="en-US"/>
              </w:rPr>
              <w:t>система</w:t>
            </w:r>
            <w:r>
              <w:rPr>
                <w:spacing w:val="-20"/>
                <w:szCs w:val="24"/>
                <w:lang w:eastAsia="en-US"/>
              </w:rPr>
              <w:t xml:space="preserve"> </w:t>
            </w:r>
            <w:r>
              <w:rPr>
                <w:bCs/>
                <w:spacing w:val="-20"/>
                <w:szCs w:val="24"/>
                <w:lang w:eastAsia="en-US"/>
              </w:rPr>
              <w:t>и</w:t>
            </w:r>
            <w:r>
              <w:rPr>
                <w:spacing w:val="-20"/>
                <w:szCs w:val="24"/>
                <w:lang w:eastAsia="en-US"/>
              </w:rPr>
              <w:t xml:space="preserve"> </w:t>
            </w:r>
            <w:r>
              <w:rPr>
                <w:bCs/>
                <w:spacing w:val="-20"/>
                <w:szCs w:val="24"/>
                <w:lang w:eastAsia="en-US"/>
              </w:rPr>
              <w:t>ее</w:t>
            </w:r>
            <w:r>
              <w:rPr>
                <w:spacing w:val="-20"/>
                <w:szCs w:val="24"/>
                <w:lang w:eastAsia="en-US"/>
              </w:rPr>
              <w:t xml:space="preserve"> </w:t>
            </w:r>
            <w:r>
              <w:rPr>
                <w:bCs/>
                <w:spacing w:val="-20"/>
                <w:szCs w:val="24"/>
                <w:lang w:eastAsia="en-US"/>
              </w:rPr>
              <w:t>виды,</w:t>
            </w:r>
            <w:r>
              <w:rPr>
                <w:spacing w:val="-20"/>
                <w:szCs w:val="24"/>
                <w:lang w:eastAsia="en-US"/>
              </w:rPr>
              <w:t xml:space="preserve"> </w:t>
            </w:r>
            <w:r>
              <w:rPr>
                <w:bCs/>
                <w:spacing w:val="-20"/>
                <w:szCs w:val="24"/>
                <w:lang w:eastAsia="en-US"/>
              </w:rPr>
              <w:t>методики</w:t>
            </w:r>
            <w:r>
              <w:rPr>
                <w:spacing w:val="-20"/>
                <w:szCs w:val="24"/>
                <w:lang w:eastAsia="en-US"/>
              </w:rPr>
              <w:t xml:space="preserve"> </w:t>
            </w:r>
            <w:r>
              <w:rPr>
                <w:bCs/>
                <w:spacing w:val="-20"/>
                <w:szCs w:val="24"/>
                <w:lang w:eastAsia="en-US"/>
              </w:rPr>
              <w:t>определения</w:t>
            </w:r>
            <w:r>
              <w:rPr>
                <w:spacing w:val="-20"/>
                <w:szCs w:val="24"/>
                <w:lang w:eastAsia="en-US"/>
              </w:rPr>
              <w:t xml:space="preserve"> </w:t>
            </w:r>
            <w:r>
              <w:rPr>
                <w:bCs/>
                <w:spacing w:val="-20"/>
                <w:szCs w:val="24"/>
                <w:lang w:eastAsia="en-US"/>
              </w:rPr>
              <w:t>результатов</w:t>
            </w:r>
            <w:r>
              <w:rPr>
                <w:spacing w:val="-20"/>
                <w:szCs w:val="24"/>
                <w:lang w:eastAsia="en-US"/>
              </w:rPr>
              <w:t xml:space="preserve"> </w:t>
            </w:r>
            <w:r>
              <w:rPr>
                <w:bCs/>
                <w:spacing w:val="-20"/>
                <w:szCs w:val="24"/>
                <w:lang w:eastAsia="en-US"/>
              </w:rPr>
              <w:t>выборов. Определение результатов референдума.</w:t>
            </w:r>
          </w:p>
        </w:tc>
        <w:tc>
          <w:tcPr>
            <w:tcW w:w="823"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jc w:val="center"/>
              <w:rPr>
                <w:spacing w:val="-20"/>
                <w:szCs w:val="24"/>
                <w:lang w:eastAsia="en-US"/>
              </w:rPr>
            </w:pPr>
            <w:r>
              <w:rPr>
                <w:spacing w:val="-20"/>
                <w:szCs w:val="24"/>
                <w:lang w:eastAsia="en-US"/>
              </w:rPr>
              <w:t>15</w:t>
            </w:r>
          </w:p>
        </w:tc>
        <w:tc>
          <w:tcPr>
            <w:tcW w:w="680"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jc w:val="center"/>
              <w:rPr>
                <w:spacing w:val="-20"/>
                <w:szCs w:val="24"/>
                <w:lang w:eastAsia="en-US"/>
              </w:rPr>
            </w:pPr>
            <w:r>
              <w:rPr>
                <w:spacing w:val="-20"/>
                <w:szCs w:val="24"/>
                <w:lang w:eastAsia="en-US"/>
              </w:rPr>
              <w:t>2</w:t>
            </w:r>
          </w:p>
        </w:tc>
        <w:tc>
          <w:tcPr>
            <w:tcW w:w="623" w:type="dxa"/>
            <w:tcBorders>
              <w:top w:val="single" w:sz="4" w:space="0" w:color="auto"/>
              <w:left w:val="single" w:sz="4" w:space="0" w:color="auto"/>
              <w:bottom w:val="single" w:sz="4" w:space="0" w:color="auto"/>
              <w:right w:val="single" w:sz="4" w:space="0" w:color="auto"/>
            </w:tcBorders>
          </w:tcPr>
          <w:p w:rsidR="00AF4096" w:rsidRDefault="00AF4096" w:rsidP="00AF4096">
            <w:pPr>
              <w:ind w:firstLine="0"/>
              <w:jc w:val="center"/>
              <w:rPr>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jc w:val="center"/>
              <w:rPr>
                <w:spacing w:val="-20"/>
                <w:szCs w:val="24"/>
                <w:lang w:eastAsia="en-US"/>
              </w:rPr>
            </w:pPr>
            <w:r>
              <w:rPr>
                <w:spacing w:val="-20"/>
                <w:szCs w:val="24"/>
                <w:lang w:eastAsia="en-US"/>
              </w:rPr>
              <w:t>2</w:t>
            </w:r>
          </w:p>
        </w:tc>
        <w:tc>
          <w:tcPr>
            <w:tcW w:w="708" w:type="dxa"/>
            <w:tcBorders>
              <w:top w:val="single" w:sz="4" w:space="0" w:color="auto"/>
              <w:left w:val="single" w:sz="4" w:space="0" w:color="auto"/>
              <w:bottom w:val="single" w:sz="4" w:space="0" w:color="auto"/>
              <w:right w:val="single" w:sz="4" w:space="0" w:color="auto"/>
            </w:tcBorders>
            <w:vAlign w:val="center"/>
          </w:tcPr>
          <w:p w:rsidR="00AF4096" w:rsidRDefault="00AF4096" w:rsidP="00AF4096">
            <w:pPr>
              <w:ind w:firstLine="0"/>
              <w:jc w:val="center"/>
              <w:rPr>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rPr>
                <w:spacing w:val="-20"/>
                <w:szCs w:val="24"/>
                <w:lang w:eastAsia="en-US"/>
              </w:rPr>
            </w:pPr>
            <w:r>
              <w:rPr>
                <w:spacing w:val="-20"/>
                <w:szCs w:val="24"/>
                <w:lang w:eastAsia="en-US"/>
              </w:rPr>
              <w:t>11</w:t>
            </w:r>
          </w:p>
        </w:tc>
        <w:tc>
          <w:tcPr>
            <w:tcW w:w="1418" w:type="dxa"/>
            <w:tcBorders>
              <w:top w:val="single" w:sz="4" w:space="0" w:color="auto"/>
              <w:left w:val="single" w:sz="4" w:space="0" w:color="auto"/>
              <w:bottom w:val="single" w:sz="4" w:space="0" w:color="auto"/>
              <w:right w:val="single" w:sz="4" w:space="0" w:color="auto"/>
            </w:tcBorders>
            <w:hideMark/>
          </w:tcPr>
          <w:p w:rsidR="00AF4096" w:rsidRDefault="00AF4096" w:rsidP="00AF4096">
            <w:pPr>
              <w:ind w:firstLine="0"/>
              <w:jc w:val="center"/>
              <w:rPr>
                <w:spacing w:val="-20"/>
                <w:szCs w:val="24"/>
                <w:lang w:eastAsia="en-US"/>
              </w:rPr>
            </w:pPr>
            <w:r>
              <w:rPr>
                <w:spacing w:val="-20"/>
                <w:szCs w:val="24"/>
                <w:lang w:eastAsia="en-US"/>
              </w:rPr>
              <w:t>О Т</w:t>
            </w:r>
          </w:p>
        </w:tc>
      </w:tr>
      <w:tr w:rsidR="00AF4096" w:rsidTr="0058116D">
        <w:tc>
          <w:tcPr>
            <w:tcW w:w="494" w:type="dxa"/>
            <w:tcBorders>
              <w:top w:val="single" w:sz="4" w:space="0" w:color="auto"/>
              <w:left w:val="single" w:sz="4" w:space="0" w:color="auto"/>
              <w:bottom w:val="single" w:sz="4" w:space="0" w:color="auto"/>
              <w:right w:val="single" w:sz="4" w:space="0" w:color="auto"/>
            </w:tcBorders>
          </w:tcPr>
          <w:p w:rsidR="00AF4096" w:rsidRDefault="00AF4096" w:rsidP="00AF4096">
            <w:pPr>
              <w:pStyle w:val="afc"/>
              <w:widowControl w:val="0"/>
              <w:numPr>
                <w:ilvl w:val="0"/>
                <w:numId w:val="12"/>
              </w:numPr>
              <w:rPr>
                <w:rFonts w:ascii="Times New Roman" w:hAnsi="Times New Roman"/>
                <w:spacing w:val="-20"/>
                <w:szCs w:val="24"/>
              </w:rPr>
            </w:pPr>
          </w:p>
        </w:tc>
        <w:tc>
          <w:tcPr>
            <w:tcW w:w="4009"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left="2" w:right="-48" w:firstLine="0"/>
              <w:rPr>
                <w:spacing w:val="-20"/>
                <w:szCs w:val="24"/>
                <w:lang w:eastAsia="en-US"/>
              </w:rPr>
            </w:pPr>
            <w:r>
              <w:rPr>
                <w:bCs/>
                <w:spacing w:val="-20"/>
                <w:szCs w:val="24"/>
                <w:lang w:eastAsia="en-US"/>
              </w:rPr>
              <w:t>Тема</w:t>
            </w:r>
            <w:r>
              <w:rPr>
                <w:spacing w:val="-20"/>
                <w:szCs w:val="24"/>
                <w:lang w:eastAsia="en-US"/>
              </w:rPr>
              <w:t xml:space="preserve"> </w:t>
            </w:r>
            <w:r>
              <w:rPr>
                <w:bCs/>
                <w:spacing w:val="-20"/>
                <w:szCs w:val="24"/>
                <w:lang w:eastAsia="en-US"/>
              </w:rPr>
              <w:t>4.</w:t>
            </w:r>
            <w:r>
              <w:rPr>
                <w:spacing w:val="-20"/>
                <w:szCs w:val="24"/>
                <w:lang w:eastAsia="en-US"/>
              </w:rPr>
              <w:t xml:space="preserve"> </w:t>
            </w:r>
            <w:r>
              <w:rPr>
                <w:bCs/>
                <w:spacing w:val="-20"/>
                <w:szCs w:val="24"/>
                <w:lang w:eastAsia="en-US"/>
              </w:rPr>
              <w:t>Избирательный</w:t>
            </w:r>
            <w:r>
              <w:rPr>
                <w:spacing w:val="-20"/>
                <w:szCs w:val="24"/>
                <w:lang w:eastAsia="en-US"/>
              </w:rPr>
              <w:t xml:space="preserve"> и референдумный </w:t>
            </w:r>
            <w:r>
              <w:rPr>
                <w:bCs/>
                <w:spacing w:val="-20"/>
                <w:szCs w:val="24"/>
                <w:lang w:eastAsia="en-US"/>
              </w:rPr>
              <w:t>процесс</w:t>
            </w:r>
            <w:r>
              <w:rPr>
                <w:spacing w:val="-20"/>
                <w:szCs w:val="24"/>
                <w:lang w:eastAsia="en-US"/>
              </w:rPr>
              <w:t xml:space="preserve">: понятие, </w:t>
            </w:r>
            <w:r>
              <w:rPr>
                <w:bCs/>
                <w:spacing w:val="-20"/>
                <w:szCs w:val="24"/>
                <w:lang w:eastAsia="en-US"/>
              </w:rPr>
              <w:t>стадии,</w:t>
            </w:r>
            <w:r>
              <w:rPr>
                <w:spacing w:val="-20"/>
                <w:szCs w:val="24"/>
                <w:lang w:eastAsia="en-US"/>
              </w:rPr>
              <w:t xml:space="preserve"> </w:t>
            </w:r>
            <w:r>
              <w:rPr>
                <w:bCs/>
                <w:spacing w:val="-20"/>
                <w:szCs w:val="24"/>
                <w:lang w:eastAsia="en-US"/>
              </w:rPr>
              <w:t>сроки.</w:t>
            </w:r>
          </w:p>
        </w:tc>
        <w:tc>
          <w:tcPr>
            <w:tcW w:w="823"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jc w:val="center"/>
              <w:rPr>
                <w:spacing w:val="-20"/>
                <w:szCs w:val="24"/>
                <w:lang w:eastAsia="en-US"/>
              </w:rPr>
            </w:pPr>
            <w:r>
              <w:rPr>
                <w:spacing w:val="-20"/>
                <w:szCs w:val="24"/>
                <w:lang w:eastAsia="en-US"/>
              </w:rPr>
              <w:t>15</w:t>
            </w:r>
          </w:p>
        </w:tc>
        <w:tc>
          <w:tcPr>
            <w:tcW w:w="680"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jc w:val="center"/>
              <w:rPr>
                <w:spacing w:val="-20"/>
                <w:szCs w:val="24"/>
                <w:lang w:eastAsia="en-US"/>
              </w:rPr>
            </w:pPr>
            <w:r>
              <w:rPr>
                <w:spacing w:val="-20"/>
                <w:szCs w:val="24"/>
                <w:lang w:eastAsia="en-US"/>
              </w:rPr>
              <w:t>2</w:t>
            </w:r>
          </w:p>
        </w:tc>
        <w:tc>
          <w:tcPr>
            <w:tcW w:w="623" w:type="dxa"/>
            <w:tcBorders>
              <w:top w:val="single" w:sz="4" w:space="0" w:color="auto"/>
              <w:left w:val="single" w:sz="4" w:space="0" w:color="auto"/>
              <w:bottom w:val="single" w:sz="4" w:space="0" w:color="auto"/>
              <w:right w:val="single" w:sz="4" w:space="0" w:color="auto"/>
            </w:tcBorders>
          </w:tcPr>
          <w:p w:rsidR="00AF4096" w:rsidRDefault="00AF4096" w:rsidP="00AF4096">
            <w:pPr>
              <w:ind w:firstLine="0"/>
              <w:jc w:val="center"/>
              <w:rPr>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jc w:val="center"/>
              <w:rPr>
                <w:spacing w:val="-20"/>
                <w:szCs w:val="24"/>
                <w:lang w:eastAsia="en-US"/>
              </w:rPr>
            </w:pPr>
            <w:r>
              <w:rPr>
                <w:spacing w:val="-20"/>
                <w:szCs w:val="24"/>
                <w:lang w:eastAsia="en-US"/>
              </w:rPr>
              <w:t>2</w:t>
            </w:r>
          </w:p>
        </w:tc>
        <w:tc>
          <w:tcPr>
            <w:tcW w:w="708" w:type="dxa"/>
            <w:tcBorders>
              <w:top w:val="single" w:sz="4" w:space="0" w:color="auto"/>
              <w:left w:val="single" w:sz="4" w:space="0" w:color="auto"/>
              <w:bottom w:val="single" w:sz="4" w:space="0" w:color="auto"/>
              <w:right w:val="single" w:sz="4" w:space="0" w:color="auto"/>
            </w:tcBorders>
            <w:vAlign w:val="center"/>
          </w:tcPr>
          <w:p w:rsidR="00AF4096" w:rsidRDefault="00AF4096" w:rsidP="00AF4096">
            <w:pPr>
              <w:ind w:firstLine="0"/>
              <w:jc w:val="center"/>
              <w:rPr>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rPr>
                <w:spacing w:val="-20"/>
                <w:szCs w:val="24"/>
                <w:lang w:eastAsia="en-US"/>
              </w:rPr>
            </w:pPr>
            <w:r>
              <w:rPr>
                <w:spacing w:val="-20"/>
                <w:szCs w:val="24"/>
                <w:lang w:eastAsia="en-US"/>
              </w:rPr>
              <w:t>11</w:t>
            </w:r>
          </w:p>
        </w:tc>
        <w:tc>
          <w:tcPr>
            <w:tcW w:w="1418" w:type="dxa"/>
            <w:tcBorders>
              <w:top w:val="single" w:sz="4" w:space="0" w:color="auto"/>
              <w:left w:val="single" w:sz="4" w:space="0" w:color="auto"/>
              <w:bottom w:val="single" w:sz="4" w:space="0" w:color="auto"/>
              <w:right w:val="single" w:sz="4" w:space="0" w:color="auto"/>
            </w:tcBorders>
            <w:hideMark/>
          </w:tcPr>
          <w:p w:rsidR="00AF4096" w:rsidRDefault="00AF4096" w:rsidP="00AF4096">
            <w:pPr>
              <w:ind w:firstLine="0"/>
              <w:jc w:val="center"/>
              <w:rPr>
                <w:spacing w:val="-20"/>
                <w:szCs w:val="24"/>
                <w:lang w:eastAsia="en-US"/>
              </w:rPr>
            </w:pPr>
            <w:r>
              <w:rPr>
                <w:spacing w:val="-20"/>
                <w:szCs w:val="24"/>
                <w:lang w:eastAsia="en-US"/>
              </w:rPr>
              <w:t>О</w:t>
            </w:r>
          </w:p>
        </w:tc>
      </w:tr>
      <w:tr w:rsidR="00AF4096" w:rsidTr="0058116D">
        <w:tc>
          <w:tcPr>
            <w:tcW w:w="494" w:type="dxa"/>
            <w:tcBorders>
              <w:top w:val="single" w:sz="4" w:space="0" w:color="auto"/>
              <w:left w:val="single" w:sz="4" w:space="0" w:color="auto"/>
              <w:bottom w:val="single" w:sz="4" w:space="0" w:color="auto"/>
              <w:right w:val="single" w:sz="4" w:space="0" w:color="auto"/>
            </w:tcBorders>
          </w:tcPr>
          <w:p w:rsidR="00AF4096" w:rsidRDefault="00AF4096" w:rsidP="00AF4096">
            <w:pPr>
              <w:pStyle w:val="afc"/>
              <w:widowControl w:val="0"/>
              <w:numPr>
                <w:ilvl w:val="0"/>
                <w:numId w:val="12"/>
              </w:numPr>
              <w:rPr>
                <w:rFonts w:ascii="Times New Roman" w:hAnsi="Times New Roman"/>
                <w:spacing w:val="-20"/>
                <w:szCs w:val="24"/>
              </w:rPr>
            </w:pPr>
          </w:p>
        </w:tc>
        <w:tc>
          <w:tcPr>
            <w:tcW w:w="4009"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right="-20" w:firstLine="0"/>
              <w:rPr>
                <w:spacing w:val="-20"/>
                <w:szCs w:val="24"/>
                <w:lang w:eastAsia="en-US"/>
              </w:rPr>
            </w:pPr>
            <w:r>
              <w:rPr>
                <w:bCs/>
                <w:spacing w:val="-20"/>
                <w:szCs w:val="24"/>
                <w:lang w:eastAsia="en-US"/>
              </w:rPr>
              <w:t>Тема</w:t>
            </w:r>
            <w:r>
              <w:rPr>
                <w:spacing w:val="-20"/>
                <w:szCs w:val="24"/>
                <w:lang w:eastAsia="en-US"/>
              </w:rPr>
              <w:t xml:space="preserve"> </w:t>
            </w:r>
            <w:r>
              <w:rPr>
                <w:bCs/>
                <w:spacing w:val="-20"/>
                <w:szCs w:val="24"/>
                <w:lang w:eastAsia="en-US"/>
              </w:rPr>
              <w:t>5.</w:t>
            </w:r>
            <w:r>
              <w:rPr>
                <w:spacing w:val="-20"/>
                <w:szCs w:val="24"/>
                <w:lang w:eastAsia="en-US"/>
              </w:rPr>
              <w:t xml:space="preserve"> </w:t>
            </w:r>
            <w:r>
              <w:rPr>
                <w:bCs/>
                <w:spacing w:val="-20"/>
                <w:szCs w:val="24"/>
                <w:lang w:eastAsia="en-US"/>
              </w:rPr>
              <w:t>Финансовое</w:t>
            </w:r>
            <w:r>
              <w:rPr>
                <w:spacing w:val="-20"/>
                <w:szCs w:val="24"/>
                <w:lang w:eastAsia="en-US"/>
              </w:rPr>
              <w:t xml:space="preserve"> </w:t>
            </w:r>
            <w:r>
              <w:rPr>
                <w:bCs/>
                <w:spacing w:val="-20"/>
                <w:szCs w:val="24"/>
                <w:lang w:eastAsia="en-US"/>
              </w:rPr>
              <w:t>обеспечение</w:t>
            </w:r>
            <w:r>
              <w:rPr>
                <w:spacing w:val="-20"/>
                <w:szCs w:val="24"/>
                <w:lang w:eastAsia="en-US"/>
              </w:rPr>
              <w:t xml:space="preserve"> </w:t>
            </w:r>
            <w:r>
              <w:rPr>
                <w:bCs/>
                <w:spacing w:val="-20"/>
                <w:szCs w:val="24"/>
                <w:lang w:eastAsia="en-US"/>
              </w:rPr>
              <w:t>выборов</w:t>
            </w:r>
            <w:r>
              <w:rPr>
                <w:spacing w:val="-20"/>
                <w:szCs w:val="24"/>
                <w:lang w:eastAsia="en-US"/>
              </w:rPr>
              <w:t xml:space="preserve"> </w:t>
            </w:r>
            <w:r>
              <w:rPr>
                <w:bCs/>
                <w:spacing w:val="-20"/>
                <w:szCs w:val="24"/>
                <w:lang w:eastAsia="en-US"/>
              </w:rPr>
              <w:t>и</w:t>
            </w:r>
            <w:r>
              <w:rPr>
                <w:spacing w:val="-20"/>
                <w:szCs w:val="24"/>
                <w:lang w:eastAsia="en-US"/>
              </w:rPr>
              <w:t xml:space="preserve"> </w:t>
            </w:r>
            <w:r>
              <w:rPr>
                <w:bCs/>
                <w:spacing w:val="-20"/>
                <w:szCs w:val="24"/>
                <w:lang w:eastAsia="en-US"/>
              </w:rPr>
              <w:t>референдумов</w:t>
            </w:r>
          </w:p>
        </w:tc>
        <w:tc>
          <w:tcPr>
            <w:tcW w:w="823"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jc w:val="center"/>
              <w:rPr>
                <w:spacing w:val="-20"/>
                <w:szCs w:val="24"/>
                <w:lang w:eastAsia="en-US"/>
              </w:rPr>
            </w:pPr>
            <w:r>
              <w:rPr>
                <w:spacing w:val="-20"/>
                <w:szCs w:val="24"/>
                <w:lang w:eastAsia="en-US"/>
              </w:rPr>
              <w:t>16</w:t>
            </w:r>
          </w:p>
        </w:tc>
        <w:tc>
          <w:tcPr>
            <w:tcW w:w="680"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jc w:val="center"/>
              <w:rPr>
                <w:spacing w:val="-20"/>
                <w:szCs w:val="24"/>
                <w:lang w:eastAsia="en-US"/>
              </w:rPr>
            </w:pPr>
            <w:r>
              <w:rPr>
                <w:spacing w:val="-20"/>
                <w:szCs w:val="24"/>
                <w:lang w:eastAsia="en-US"/>
              </w:rPr>
              <w:t>2</w:t>
            </w:r>
          </w:p>
        </w:tc>
        <w:tc>
          <w:tcPr>
            <w:tcW w:w="623" w:type="dxa"/>
            <w:tcBorders>
              <w:top w:val="single" w:sz="4" w:space="0" w:color="auto"/>
              <w:left w:val="single" w:sz="4" w:space="0" w:color="auto"/>
              <w:bottom w:val="single" w:sz="4" w:space="0" w:color="auto"/>
              <w:right w:val="single" w:sz="4" w:space="0" w:color="auto"/>
            </w:tcBorders>
          </w:tcPr>
          <w:p w:rsidR="00AF4096" w:rsidRDefault="00AF4096" w:rsidP="00AF4096">
            <w:pPr>
              <w:ind w:firstLine="0"/>
              <w:jc w:val="center"/>
              <w:rPr>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jc w:val="center"/>
              <w:rPr>
                <w:spacing w:val="-20"/>
                <w:szCs w:val="24"/>
                <w:lang w:eastAsia="en-US"/>
              </w:rPr>
            </w:pPr>
            <w:r>
              <w:rPr>
                <w:spacing w:val="-20"/>
                <w:szCs w:val="24"/>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tcPr>
          <w:p w:rsidR="00AF4096" w:rsidRDefault="00AF4096" w:rsidP="00AF4096">
            <w:pPr>
              <w:ind w:firstLine="0"/>
              <w:jc w:val="center"/>
              <w:rPr>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rPr>
                <w:spacing w:val="-20"/>
                <w:szCs w:val="24"/>
                <w:lang w:eastAsia="en-US"/>
              </w:rPr>
            </w:pPr>
            <w:r>
              <w:rPr>
                <w:spacing w:val="-20"/>
                <w:szCs w:val="24"/>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AF4096" w:rsidRDefault="00AF4096" w:rsidP="00AF4096">
            <w:pPr>
              <w:ind w:firstLine="0"/>
              <w:jc w:val="center"/>
              <w:rPr>
                <w:spacing w:val="-20"/>
                <w:szCs w:val="24"/>
                <w:lang w:eastAsia="en-US"/>
              </w:rPr>
            </w:pPr>
            <w:r>
              <w:rPr>
                <w:spacing w:val="-20"/>
                <w:szCs w:val="24"/>
                <w:lang w:eastAsia="en-US"/>
              </w:rPr>
              <w:t>О Т</w:t>
            </w:r>
          </w:p>
        </w:tc>
      </w:tr>
      <w:tr w:rsidR="00AF4096" w:rsidTr="0058116D">
        <w:tc>
          <w:tcPr>
            <w:tcW w:w="494" w:type="dxa"/>
            <w:tcBorders>
              <w:top w:val="single" w:sz="4" w:space="0" w:color="auto"/>
              <w:left w:val="single" w:sz="4" w:space="0" w:color="auto"/>
              <w:bottom w:val="single" w:sz="4" w:space="0" w:color="auto"/>
              <w:right w:val="single" w:sz="4" w:space="0" w:color="auto"/>
            </w:tcBorders>
          </w:tcPr>
          <w:p w:rsidR="00AF4096" w:rsidRDefault="00AF4096" w:rsidP="00AF4096">
            <w:pPr>
              <w:pStyle w:val="afc"/>
              <w:widowControl w:val="0"/>
              <w:numPr>
                <w:ilvl w:val="0"/>
                <w:numId w:val="12"/>
              </w:numPr>
              <w:rPr>
                <w:rFonts w:ascii="Times New Roman" w:hAnsi="Times New Roman"/>
                <w:spacing w:val="-20"/>
                <w:szCs w:val="24"/>
              </w:rPr>
            </w:pPr>
          </w:p>
        </w:tc>
        <w:tc>
          <w:tcPr>
            <w:tcW w:w="4009"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right="-20" w:firstLine="0"/>
              <w:rPr>
                <w:spacing w:val="-20"/>
                <w:szCs w:val="24"/>
                <w:lang w:eastAsia="en-US"/>
              </w:rPr>
            </w:pPr>
            <w:r>
              <w:rPr>
                <w:bCs/>
                <w:spacing w:val="-20"/>
                <w:szCs w:val="24"/>
                <w:lang w:eastAsia="en-US"/>
              </w:rPr>
              <w:t>Тема</w:t>
            </w:r>
            <w:r>
              <w:rPr>
                <w:spacing w:val="-20"/>
                <w:szCs w:val="24"/>
                <w:lang w:eastAsia="en-US"/>
              </w:rPr>
              <w:t xml:space="preserve"> </w:t>
            </w:r>
            <w:r>
              <w:rPr>
                <w:bCs/>
                <w:spacing w:val="-20"/>
                <w:szCs w:val="24"/>
                <w:lang w:eastAsia="en-US"/>
              </w:rPr>
              <w:t>6.</w:t>
            </w:r>
            <w:r>
              <w:rPr>
                <w:spacing w:val="-20"/>
                <w:szCs w:val="24"/>
                <w:lang w:eastAsia="en-US"/>
              </w:rPr>
              <w:t xml:space="preserve"> </w:t>
            </w:r>
            <w:r>
              <w:rPr>
                <w:bCs/>
                <w:spacing w:val="-20"/>
                <w:szCs w:val="24"/>
                <w:lang w:eastAsia="en-US"/>
              </w:rPr>
              <w:t>Информирование и агитация при организации и проведении выборов и референдумов</w:t>
            </w:r>
          </w:p>
        </w:tc>
        <w:tc>
          <w:tcPr>
            <w:tcW w:w="823"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jc w:val="center"/>
              <w:rPr>
                <w:spacing w:val="-20"/>
                <w:szCs w:val="24"/>
                <w:lang w:eastAsia="en-US"/>
              </w:rPr>
            </w:pPr>
            <w:r>
              <w:rPr>
                <w:spacing w:val="-20"/>
                <w:szCs w:val="24"/>
                <w:lang w:eastAsia="en-US"/>
              </w:rPr>
              <w:t>16</w:t>
            </w:r>
          </w:p>
        </w:tc>
        <w:tc>
          <w:tcPr>
            <w:tcW w:w="680"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jc w:val="center"/>
              <w:rPr>
                <w:spacing w:val="-20"/>
                <w:szCs w:val="24"/>
                <w:lang w:eastAsia="en-US"/>
              </w:rPr>
            </w:pPr>
            <w:r>
              <w:rPr>
                <w:spacing w:val="-20"/>
                <w:szCs w:val="24"/>
                <w:lang w:eastAsia="en-US"/>
              </w:rPr>
              <w:t>2</w:t>
            </w:r>
          </w:p>
        </w:tc>
        <w:tc>
          <w:tcPr>
            <w:tcW w:w="623" w:type="dxa"/>
            <w:tcBorders>
              <w:top w:val="single" w:sz="4" w:space="0" w:color="auto"/>
              <w:left w:val="single" w:sz="4" w:space="0" w:color="auto"/>
              <w:bottom w:val="single" w:sz="4" w:space="0" w:color="auto"/>
              <w:right w:val="single" w:sz="4" w:space="0" w:color="auto"/>
            </w:tcBorders>
          </w:tcPr>
          <w:p w:rsidR="00AF4096" w:rsidRDefault="00AF4096" w:rsidP="00AF4096">
            <w:pPr>
              <w:ind w:firstLine="0"/>
              <w:jc w:val="center"/>
              <w:rPr>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jc w:val="center"/>
              <w:rPr>
                <w:spacing w:val="-20"/>
                <w:szCs w:val="24"/>
                <w:lang w:eastAsia="en-US"/>
              </w:rPr>
            </w:pPr>
            <w:r>
              <w:rPr>
                <w:spacing w:val="-20"/>
                <w:szCs w:val="24"/>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tcPr>
          <w:p w:rsidR="00AF4096" w:rsidRDefault="00AF4096" w:rsidP="00AF4096">
            <w:pPr>
              <w:ind w:firstLine="0"/>
              <w:jc w:val="center"/>
              <w:rPr>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rPr>
                <w:spacing w:val="-20"/>
                <w:szCs w:val="24"/>
                <w:lang w:eastAsia="en-US"/>
              </w:rPr>
            </w:pPr>
            <w:r>
              <w:rPr>
                <w:spacing w:val="-20"/>
                <w:szCs w:val="24"/>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AF4096" w:rsidRDefault="00AF4096" w:rsidP="00AF4096">
            <w:pPr>
              <w:ind w:firstLine="0"/>
              <w:jc w:val="center"/>
              <w:rPr>
                <w:spacing w:val="-20"/>
                <w:szCs w:val="24"/>
                <w:lang w:eastAsia="en-US"/>
              </w:rPr>
            </w:pPr>
            <w:r>
              <w:rPr>
                <w:spacing w:val="-20"/>
                <w:szCs w:val="24"/>
                <w:lang w:eastAsia="en-US"/>
              </w:rPr>
              <w:t>О</w:t>
            </w:r>
          </w:p>
        </w:tc>
      </w:tr>
      <w:tr w:rsidR="00AF4096" w:rsidTr="0058116D">
        <w:tc>
          <w:tcPr>
            <w:tcW w:w="494" w:type="dxa"/>
            <w:tcBorders>
              <w:top w:val="single" w:sz="4" w:space="0" w:color="auto"/>
              <w:left w:val="single" w:sz="4" w:space="0" w:color="auto"/>
              <w:bottom w:val="single" w:sz="4" w:space="0" w:color="auto"/>
              <w:right w:val="single" w:sz="4" w:space="0" w:color="auto"/>
            </w:tcBorders>
          </w:tcPr>
          <w:p w:rsidR="00AF4096" w:rsidRDefault="00AF4096" w:rsidP="00AF4096">
            <w:pPr>
              <w:pStyle w:val="afc"/>
              <w:widowControl w:val="0"/>
              <w:numPr>
                <w:ilvl w:val="0"/>
                <w:numId w:val="12"/>
              </w:numPr>
              <w:rPr>
                <w:rFonts w:ascii="Times New Roman" w:hAnsi="Times New Roman"/>
                <w:spacing w:val="-20"/>
                <w:szCs w:val="24"/>
              </w:rPr>
            </w:pPr>
          </w:p>
        </w:tc>
        <w:tc>
          <w:tcPr>
            <w:tcW w:w="4009"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right="-24" w:firstLine="0"/>
              <w:rPr>
                <w:spacing w:val="-20"/>
                <w:szCs w:val="24"/>
                <w:lang w:eastAsia="en-US"/>
              </w:rPr>
            </w:pPr>
            <w:r>
              <w:rPr>
                <w:bCs/>
                <w:spacing w:val="-20"/>
                <w:szCs w:val="24"/>
                <w:lang w:eastAsia="en-US"/>
              </w:rPr>
              <w:t>Тема</w:t>
            </w:r>
            <w:r>
              <w:rPr>
                <w:spacing w:val="-20"/>
                <w:szCs w:val="24"/>
                <w:lang w:eastAsia="en-US"/>
              </w:rPr>
              <w:t xml:space="preserve"> </w:t>
            </w:r>
            <w:r>
              <w:rPr>
                <w:bCs/>
                <w:spacing w:val="-20"/>
                <w:szCs w:val="24"/>
                <w:lang w:eastAsia="en-US"/>
              </w:rPr>
              <w:t>7.</w:t>
            </w:r>
            <w:r>
              <w:rPr>
                <w:spacing w:val="-20"/>
                <w:szCs w:val="24"/>
                <w:lang w:eastAsia="en-US"/>
              </w:rPr>
              <w:t xml:space="preserve"> </w:t>
            </w:r>
            <w:r>
              <w:rPr>
                <w:bCs/>
                <w:spacing w:val="-20"/>
                <w:szCs w:val="24"/>
                <w:lang w:eastAsia="en-US"/>
              </w:rPr>
              <w:t>Защита</w:t>
            </w:r>
            <w:r>
              <w:rPr>
                <w:spacing w:val="-20"/>
                <w:szCs w:val="24"/>
                <w:lang w:eastAsia="en-US"/>
              </w:rPr>
              <w:t xml:space="preserve"> </w:t>
            </w:r>
            <w:r>
              <w:rPr>
                <w:bCs/>
                <w:spacing w:val="-20"/>
                <w:szCs w:val="24"/>
                <w:lang w:eastAsia="en-US"/>
              </w:rPr>
              <w:t>избирательных</w:t>
            </w:r>
            <w:r>
              <w:rPr>
                <w:spacing w:val="-20"/>
                <w:szCs w:val="24"/>
                <w:lang w:eastAsia="en-US"/>
              </w:rPr>
              <w:t xml:space="preserve"> </w:t>
            </w:r>
            <w:r>
              <w:rPr>
                <w:bCs/>
                <w:spacing w:val="-20"/>
                <w:szCs w:val="24"/>
                <w:lang w:eastAsia="en-US"/>
              </w:rPr>
              <w:t>прав</w:t>
            </w:r>
            <w:r>
              <w:rPr>
                <w:spacing w:val="-20"/>
                <w:szCs w:val="24"/>
                <w:lang w:eastAsia="en-US"/>
              </w:rPr>
              <w:t xml:space="preserve"> </w:t>
            </w:r>
            <w:r>
              <w:rPr>
                <w:bCs/>
                <w:spacing w:val="-20"/>
                <w:szCs w:val="24"/>
                <w:lang w:eastAsia="en-US"/>
              </w:rPr>
              <w:t>и</w:t>
            </w:r>
            <w:r>
              <w:rPr>
                <w:spacing w:val="-20"/>
                <w:szCs w:val="24"/>
                <w:lang w:eastAsia="en-US"/>
              </w:rPr>
              <w:t xml:space="preserve"> </w:t>
            </w:r>
            <w:r>
              <w:rPr>
                <w:bCs/>
                <w:spacing w:val="-20"/>
                <w:szCs w:val="24"/>
                <w:lang w:eastAsia="en-US"/>
              </w:rPr>
              <w:t>ответственность</w:t>
            </w:r>
            <w:r>
              <w:rPr>
                <w:spacing w:val="-20"/>
                <w:szCs w:val="24"/>
                <w:lang w:eastAsia="en-US"/>
              </w:rPr>
              <w:t xml:space="preserve"> </w:t>
            </w:r>
            <w:r>
              <w:rPr>
                <w:bCs/>
                <w:spacing w:val="-20"/>
                <w:szCs w:val="24"/>
                <w:lang w:eastAsia="en-US"/>
              </w:rPr>
              <w:t>за</w:t>
            </w:r>
            <w:r>
              <w:rPr>
                <w:spacing w:val="-20"/>
                <w:szCs w:val="24"/>
                <w:lang w:eastAsia="en-US"/>
              </w:rPr>
              <w:t xml:space="preserve"> </w:t>
            </w:r>
            <w:r>
              <w:rPr>
                <w:bCs/>
                <w:spacing w:val="-20"/>
                <w:szCs w:val="24"/>
                <w:lang w:eastAsia="en-US"/>
              </w:rPr>
              <w:t>нарушение</w:t>
            </w:r>
            <w:r>
              <w:rPr>
                <w:spacing w:val="-20"/>
                <w:szCs w:val="24"/>
                <w:lang w:eastAsia="en-US"/>
              </w:rPr>
              <w:t xml:space="preserve"> </w:t>
            </w:r>
            <w:r>
              <w:rPr>
                <w:bCs/>
                <w:spacing w:val="-20"/>
                <w:szCs w:val="24"/>
                <w:lang w:eastAsia="en-US"/>
              </w:rPr>
              <w:t>законодательства</w:t>
            </w:r>
            <w:r>
              <w:rPr>
                <w:spacing w:val="-20"/>
                <w:szCs w:val="24"/>
                <w:lang w:eastAsia="en-US"/>
              </w:rPr>
              <w:t xml:space="preserve"> </w:t>
            </w:r>
            <w:r>
              <w:rPr>
                <w:bCs/>
                <w:spacing w:val="-20"/>
                <w:szCs w:val="24"/>
                <w:lang w:eastAsia="en-US"/>
              </w:rPr>
              <w:t>о</w:t>
            </w:r>
            <w:r>
              <w:rPr>
                <w:spacing w:val="-20"/>
                <w:szCs w:val="24"/>
                <w:lang w:eastAsia="en-US"/>
              </w:rPr>
              <w:t xml:space="preserve"> </w:t>
            </w:r>
            <w:r>
              <w:rPr>
                <w:bCs/>
                <w:spacing w:val="-20"/>
                <w:szCs w:val="24"/>
                <w:lang w:eastAsia="en-US"/>
              </w:rPr>
              <w:t>выборах</w:t>
            </w:r>
            <w:r>
              <w:rPr>
                <w:spacing w:val="-20"/>
                <w:szCs w:val="24"/>
                <w:lang w:eastAsia="en-US"/>
              </w:rPr>
              <w:t xml:space="preserve"> </w:t>
            </w:r>
            <w:r>
              <w:rPr>
                <w:bCs/>
                <w:spacing w:val="-20"/>
                <w:szCs w:val="24"/>
                <w:lang w:eastAsia="en-US"/>
              </w:rPr>
              <w:t>и</w:t>
            </w:r>
            <w:r>
              <w:rPr>
                <w:spacing w:val="-20"/>
                <w:szCs w:val="24"/>
                <w:lang w:eastAsia="en-US"/>
              </w:rPr>
              <w:t xml:space="preserve"> </w:t>
            </w:r>
            <w:r>
              <w:rPr>
                <w:bCs/>
                <w:spacing w:val="-20"/>
                <w:szCs w:val="24"/>
                <w:lang w:eastAsia="en-US"/>
              </w:rPr>
              <w:t>референдумах</w:t>
            </w:r>
          </w:p>
        </w:tc>
        <w:tc>
          <w:tcPr>
            <w:tcW w:w="823"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jc w:val="center"/>
              <w:rPr>
                <w:spacing w:val="-20"/>
                <w:szCs w:val="24"/>
                <w:lang w:eastAsia="en-US"/>
              </w:rPr>
            </w:pPr>
            <w:r>
              <w:rPr>
                <w:spacing w:val="-20"/>
                <w:szCs w:val="24"/>
                <w:lang w:eastAsia="en-US"/>
              </w:rPr>
              <w:t>14</w:t>
            </w:r>
          </w:p>
        </w:tc>
        <w:tc>
          <w:tcPr>
            <w:tcW w:w="680"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jc w:val="center"/>
              <w:rPr>
                <w:spacing w:val="-20"/>
                <w:szCs w:val="24"/>
                <w:lang w:eastAsia="en-US"/>
              </w:rPr>
            </w:pPr>
          </w:p>
        </w:tc>
        <w:tc>
          <w:tcPr>
            <w:tcW w:w="623" w:type="dxa"/>
            <w:tcBorders>
              <w:top w:val="single" w:sz="4" w:space="0" w:color="auto"/>
              <w:left w:val="single" w:sz="4" w:space="0" w:color="auto"/>
              <w:bottom w:val="single" w:sz="4" w:space="0" w:color="auto"/>
              <w:right w:val="single" w:sz="4" w:space="0" w:color="auto"/>
            </w:tcBorders>
          </w:tcPr>
          <w:p w:rsidR="00AF4096" w:rsidRDefault="00AF4096" w:rsidP="00AF4096">
            <w:pPr>
              <w:ind w:firstLine="0"/>
              <w:jc w:val="center"/>
              <w:rPr>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jc w:val="center"/>
              <w:rPr>
                <w:spacing w:val="-20"/>
                <w:szCs w:val="24"/>
                <w:lang w:eastAsia="en-US"/>
              </w:rPr>
            </w:pPr>
            <w:r>
              <w:rPr>
                <w:spacing w:val="-20"/>
                <w:szCs w:val="24"/>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tcPr>
          <w:p w:rsidR="00AF4096" w:rsidRDefault="00AF4096" w:rsidP="00AF4096">
            <w:pPr>
              <w:ind w:firstLine="0"/>
              <w:jc w:val="center"/>
              <w:rPr>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rPr>
                <w:spacing w:val="-20"/>
                <w:szCs w:val="24"/>
                <w:lang w:eastAsia="en-US"/>
              </w:rPr>
            </w:pPr>
            <w:r>
              <w:rPr>
                <w:spacing w:val="-20"/>
                <w:szCs w:val="24"/>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AF4096" w:rsidRDefault="00AF4096" w:rsidP="00AF4096">
            <w:pPr>
              <w:ind w:firstLine="0"/>
              <w:jc w:val="center"/>
              <w:rPr>
                <w:spacing w:val="-20"/>
                <w:szCs w:val="24"/>
                <w:lang w:eastAsia="en-US"/>
              </w:rPr>
            </w:pPr>
            <w:r>
              <w:rPr>
                <w:spacing w:val="-20"/>
                <w:szCs w:val="24"/>
                <w:lang w:eastAsia="en-US"/>
              </w:rPr>
              <w:t>О Т</w:t>
            </w:r>
          </w:p>
        </w:tc>
      </w:tr>
      <w:tr w:rsidR="0058116D" w:rsidTr="0058116D">
        <w:tc>
          <w:tcPr>
            <w:tcW w:w="494" w:type="dxa"/>
            <w:tcBorders>
              <w:top w:val="single" w:sz="4" w:space="0" w:color="auto"/>
              <w:left w:val="single" w:sz="4" w:space="0" w:color="auto"/>
              <w:bottom w:val="single" w:sz="4" w:space="0" w:color="auto"/>
              <w:right w:val="single" w:sz="4" w:space="0" w:color="auto"/>
            </w:tcBorders>
          </w:tcPr>
          <w:p w:rsidR="0058116D" w:rsidRDefault="0058116D" w:rsidP="00AF4096">
            <w:pPr>
              <w:pStyle w:val="afc"/>
              <w:widowControl w:val="0"/>
              <w:numPr>
                <w:ilvl w:val="0"/>
                <w:numId w:val="12"/>
              </w:numPr>
              <w:rPr>
                <w:rFonts w:ascii="Times New Roman" w:hAnsi="Times New Roman"/>
                <w:spacing w:val="-20"/>
                <w:szCs w:val="24"/>
              </w:rPr>
            </w:pPr>
          </w:p>
        </w:tc>
        <w:tc>
          <w:tcPr>
            <w:tcW w:w="4009" w:type="dxa"/>
            <w:tcBorders>
              <w:top w:val="single" w:sz="4" w:space="0" w:color="auto"/>
              <w:left w:val="single" w:sz="4" w:space="0" w:color="auto"/>
              <w:bottom w:val="single" w:sz="4" w:space="0" w:color="auto"/>
              <w:right w:val="single" w:sz="4" w:space="0" w:color="auto"/>
            </w:tcBorders>
            <w:vAlign w:val="center"/>
            <w:hideMark/>
          </w:tcPr>
          <w:p w:rsidR="0058116D" w:rsidRDefault="0058116D" w:rsidP="00AF4096">
            <w:pPr>
              <w:ind w:right="-24"/>
              <w:rPr>
                <w:bCs/>
                <w:color w:val="000000"/>
                <w:spacing w:val="-20"/>
                <w:szCs w:val="24"/>
                <w:lang w:eastAsia="en-US"/>
              </w:rPr>
            </w:pPr>
            <w:r>
              <w:rPr>
                <w:rFonts w:eastAsia="Calibri"/>
                <w:lang w:eastAsia="en-US"/>
              </w:rPr>
              <w:t>Консультация</w:t>
            </w:r>
          </w:p>
        </w:tc>
        <w:tc>
          <w:tcPr>
            <w:tcW w:w="823" w:type="dxa"/>
            <w:tcBorders>
              <w:top w:val="single" w:sz="4" w:space="0" w:color="auto"/>
              <w:left w:val="single" w:sz="4" w:space="0" w:color="auto"/>
              <w:bottom w:val="single" w:sz="4" w:space="0" w:color="auto"/>
              <w:right w:val="single" w:sz="4" w:space="0" w:color="auto"/>
            </w:tcBorders>
            <w:vAlign w:val="center"/>
            <w:hideMark/>
          </w:tcPr>
          <w:p w:rsidR="0058116D" w:rsidRDefault="0058116D" w:rsidP="00AF4096">
            <w:pPr>
              <w:ind w:firstLine="0"/>
              <w:jc w:val="center"/>
              <w:rPr>
                <w:spacing w:val="-20"/>
                <w:szCs w:val="24"/>
                <w:lang w:eastAsia="en-US"/>
              </w:rPr>
            </w:pPr>
            <w:r>
              <w:rPr>
                <w:spacing w:val="-20"/>
                <w:szCs w:val="24"/>
                <w:lang w:eastAsia="en-US"/>
              </w:rPr>
              <w:t>2</w:t>
            </w:r>
          </w:p>
        </w:tc>
        <w:tc>
          <w:tcPr>
            <w:tcW w:w="680" w:type="dxa"/>
            <w:tcBorders>
              <w:top w:val="single" w:sz="4" w:space="0" w:color="auto"/>
              <w:left w:val="single" w:sz="4" w:space="0" w:color="auto"/>
              <w:bottom w:val="single" w:sz="4" w:space="0" w:color="auto"/>
              <w:right w:val="single" w:sz="4" w:space="0" w:color="auto"/>
            </w:tcBorders>
            <w:vAlign w:val="center"/>
          </w:tcPr>
          <w:p w:rsidR="0058116D" w:rsidRDefault="0058116D" w:rsidP="00AF4096">
            <w:pPr>
              <w:ind w:firstLine="0"/>
              <w:jc w:val="center"/>
              <w:rPr>
                <w:spacing w:val="-20"/>
                <w:szCs w:val="24"/>
                <w:lang w:eastAsia="en-US"/>
              </w:rPr>
            </w:pPr>
          </w:p>
        </w:tc>
        <w:tc>
          <w:tcPr>
            <w:tcW w:w="623" w:type="dxa"/>
            <w:tcBorders>
              <w:top w:val="single" w:sz="4" w:space="0" w:color="auto"/>
              <w:left w:val="single" w:sz="4" w:space="0" w:color="auto"/>
              <w:bottom w:val="single" w:sz="4" w:space="0" w:color="auto"/>
              <w:right w:val="single" w:sz="4" w:space="0" w:color="auto"/>
            </w:tcBorders>
          </w:tcPr>
          <w:p w:rsidR="0058116D" w:rsidRDefault="0058116D" w:rsidP="00AF4096">
            <w:pPr>
              <w:ind w:firstLine="0"/>
              <w:jc w:val="center"/>
              <w:rPr>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58116D" w:rsidRDefault="0058116D" w:rsidP="00AF4096">
            <w:pPr>
              <w:ind w:firstLine="0"/>
              <w:jc w:val="center"/>
              <w:rPr>
                <w:spacing w:val="-20"/>
                <w:szCs w:val="24"/>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58116D" w:rsidRDefault="0058116D" w:rsidP="00AF4096">
            <w:pPr>
              <w:ind w:firstLine="0"/>
              <w:jc w:val="center"/>
              <w:rPr>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58116D" w:rsidRDefault="0058116D" w:rsidP="00AF4096">
            <w:pPr>
              <w:ind w:firstLine="0"/>
              <w:rPr>
                <w:spacing w:val="-20"/>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8116D" w:rsidRDefault="0058116D" w:rsidP="00AF4096">
            <w:pPr>
              <w:ind w:firstLine="0"/>
              <w:jc w:val="center"/>
              <w:rPr>
                <w:spacing w:val="-20"/>
                <w:szCs w:val="24"/>
                <w:lang w:eastAsia="en-US"/>
              </w:rPr>
            </w:pPr>
          </w:p>
        </w:tc>
      </w:tr>
      <w:tr w:rsidR="0058116D" w:rsidTr="0058116D">
        <w:tc>
          <w:tcPr>
            <w:tcW w:w="494" w:type="dxa"/>
            <w:tcBorders>
              <w:top w:val="single" w:sz="4" w:space="0" w:color="auto"/>
              <w:left w:val="single" w:sz="4" w:space="0" w:color="auto"/>
              <w:bottom w:val="single" w:sz="4" w:space="0" w:color="auto"/>
              <w:right w:val="single" w:sz="4" w:space="0" w:color="auto"/>
            </w:tcBorders>
          </w:tcPr>
          <w:p w:rsidR="0058116D" w:rsidRDefault="0058116D" w:rsidP="00AF4096">
            <w:pPr>
              <w:pStyle w:val="afc"/>
              <w:widowControl w:val="0"/>
              <w:numPr>
                <w:ilvl w:val="0"/>
                <w:numId w:val="12"/>
              </w:numPr>
              <w:rPr>
                <w:rFonts w:ascii="Times New Roman" w:hAnsi="Times New Roman"/>
                <w:spacing w:val="-20"/>
                <w:szCs w:val="24"/>
              </w:rPr>
            </w:pPr>
          </w:p>
        </w:tc>
        <w:tc>
          <w:tcPr>
            <w:tcW w:w="4009" w:type="dxa"/>
            <w:tcBorders>
              <w:top w:val="single" w:sz="4" w:space="0" w:color="auto"/>
              <w:left w:val="single" w:sz="4" w:space="0" w:color="auto"/>
              <w:bottom w:val="single" w:sz="4" w:space="0" w:color="auto"/>
              <w:right w:val="single" w:sz="4" w:space="0" w:color="auto"/>
            </w:tcBorders>
            <w:vAlign w:val="center"/>
            <w:hideMark/>
          </w:tcPr>
          <w:p w:rsidR="0058116D" w:rsidRDefault="0058116D" w:rsidP="00AF4096">
            <w:pPr>
              <w:ind w:firstLine="0"/>
              <w:rPr>
                <w:spacing w:val="-20"/>
                <w:szCs w:val="24"/>
                <w:lang w:eastAsia="en-US"/>
              </w:rPr>
            </w:pPr>
            <w:r>
              <w:rPr>
                <w:spacing w:val="-20"/>
                <w:szCs w:val="24"/>
                <w:lang w:eastAsia="en-US"/>
              </w:rPr>
              <w:t>Промежуточная аттестация</w:t>
            </w:r>
          </w:p>
        </w:tc>
        <w:tc>
          <w:tcPr>
            <w:tcW w:w="823" w:type="dxa"/>
            <w:tcBorders>
              <w:top w:val="single" w:sz="4" w:space="0" w:color="auto"/>
              <w:left w:val="single" w:sz="4" w:space="0" w:color="auto"/>
              <w:bottom w:val="single" w:sz="4" w:space="0" w:color="auto"/>
              <w:right w:val="single" w:sz="4" w:space="0" w:color="auto"/>
            </w:tcBorders>
            <w:vAlign w:val="center"/>
            <w:hideMark/>
          </w:tcPr>
          <w:p w:rsidR="0058116D" w:rsidRDefault="0058116D" w:rsidP="00AF4096">
            <w:pPr>
              <w:ind w:firstLine="0"/>
              <w:jc w:val="center"/>
              <w:rPr>
                <w:spacing w:val="-20"/>
                <w:szCs w:val="24"/>
                <w:lang w:eastAsia="en-US"/>
              </w:rPr>
            </w:pPr>
            <w:r>
              <w:rPr>
                <w:spacing w:val="-20"/>
                <w:szCs w:val="24"/>
                <w:lang w:eastAsia="en-US"/>
              </w:rPr>
              <w:t>36</w:t>
            </w:r>
          </w:p>
        </w:tc>
        <w:tc>
          <w:tcPr>
            <w:tcW w:w="680" w:type="dxa"/>
            <w:tcBorders>
              <w:top w:val="single" w:sz="4" w:space="0" w:color="auto"/>
              <w:left w:val="single" w:sz="4" w:space="0" w:color="auto"/>
              <w:bottom w:val="single" w:sz="4" w:space="0" w:color="auto"/>
              <w:right w:val="single" w:sz="4" w:space="0" w:color="auto"/>
            </w:tcBorders>
            <w:vAlign w:val="center"/>
          </w:tcPr>
          <w:p w:rsidR="0058116D" w:rsidRDefault="0058116D" w:rsidP="00AF4096">
            <w:pPr>
              <w:ind w:firstLine="0"/>
              <w:jc w:val="center"/>
              <w:rPr>
                <w:spacing w:val="-20"/>
                <w:szCs w:val="24"/>
                <w:lang w:eastAsia="en-US"/>
              </w:rPr>
            </w:pPr>
          </w:p>
        </w:tc>
        <w:tc>
          <w:tcPr>
            <w:tcW w:w="623" w:type="dxa"/>
            <w:tcBorders>
              <w:top w:val="single" w:sz="4" w:space="0" w:color="auto"/>
              <w:left w:val="single" w:sz="4" w:space="0" w:color="auto"/>
              <w:bottom w:val="single" w:sz="4" w:space="0" w:color="auto"/>
              <w:right w:val="single" w:sz="4" w:space="0" w:color="auto"/>
            </w:tcBorders>
          </w:tcPr>
          <w:p w:rsidR="0058116D" w:rsidRDefault="0058116D" w:rsidP="00AF4096">
            <w:pPr>
              <w:ind w:firstLine="0"/>
              <w:jc w:val="center"/>
              <w:rPr>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58116D" w:rsidRDefault="0058116D" w:rsidP="00AF4096">
            <w:pPr>
              <w:ind w:firstLine="0"/>
              <w:jc w:val="center"/>
              <w:rPr>
                <w:spacing w:val="-20"/>
                <w:szCs w:val="24"/>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58116D" w:rsidRDefault="0058116D" w:rsidP="00AF4096">
            <w:pPr>
              <w:ind w:firstLine="0"/>
              <w:jc w:val="center"/>
              <w:rPr>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58116D" w:rsidRDefault="0058116D" w:rsidP="00AF4096">
            <w:pPr>
              <w:ind w:firstLine="0"/>
              <w:rPr>
                <w:spacing w:val="-20"/>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8116D" w:rsidRDefault="0058116D" w:rsidP="00AF4096">
            <w:pPr>
              <w:ind w:firstLine="0"/>
              <w:jc w:val="center"/>
              <w:rPr>
                <w:spacing w:val="-20"/>
                <w:szCs w:val="24"/>
                <w:lang w:eastAsia="en-US"/>
              </w:rPr>
            </w:pPr>
            <w:r>
              <w:rPr>
                <w:bCs/>
                <w:szCs w:val="24"/>
                <w:lang w:eastAsia="en-US"/>
              </w:rPr>
              <w:t>экзамен</w:t>
            </w:r>
          </w:p>
        </w:tc>
      </w:tr>
      <w:tr w:rsidR="0058116D" w:rsidTr="0058116D">
        <w:trPr>
          <w:cantSplit/>
        </w:trPr>
        <w:tc>
          <w:tcPr>
            <w:tcW w:w="4503" w:type="dxa"/>
            <w:gridSpan w:val="2"/>
            <w:tcBorders>
              <w:top w:val="single" w:sz="4" w:space="0" w:color="auto"/>
              <w:left w:val="single" w:sz="4" w:space="0" w:color="auto"/>
              <w:bottom w:val="single" w:sz="4" w:space="0" w:color="auto"/>
              <w:right w:val="single" w:sz="4" w:space="0" w:color="auto"/>
            </w:tcBorders>
            <w:hideMark/>
          </w:tcPr>
          <w:p w:rsidR="0058116D" w:rsidRDefault="0058116D" w:rsidP="00AF4096">
            <w:pPr>
              <w:ind w:firstLine="709"/>
              <w:jc w:val="center"/>
              <w:rPr>
                <w:b/>
                <w:spacing w:val="-20"/>
                <w:szCs w:val="24"/>
                <w:lang w:eastAsia="en-US"/>
              </w:rPr>
            </w:pPr>
            <w:r>
              <w:rPr>
                <w:b/>
                <w:bCs/>
                <w:spacing w:val="-20"/>
                <w:szCs w:val="24"/>
                <w:lang w:eastAsia="en-US"/>
              </w:rPr>
              <w:t>Всего:</w:t>
            </w:r>
          </w:p>
        </w:tc>
        <w:tc>
          <w:tcPr>
            <w:tcW w:w="823" w:type="dxa"/>
            <w:tcBorders>
              <w:top w:val="single" w:sz="4" w:space="0" w:color="auto"/>
              <w:left w:val="single" w:sz="4" w:space="0" w:color="auto"/>
              <w:bottom w:val="single" w:sz="4" w:space="0" w:color="auto"/>
              <w:right w:val="single" w:sz="4" w:space="0" w:color="auto"/>
            </w:tcBorders>
            <w:hideMark/>
          </w:tcPr>
          <w:p w:rsidR="0058116D" w:rsidRDefault="0058116D" w:rsidP="00AF4096">
            <w:pPr>
              <w:ind w:firstLine="0"/>
              <w:jc w:val="center"/>
              <w:rPr>
                <w:b/>
                <w:spacing w:val="-20"/>
                <w:szCs w:val="24"/>
                <w:lang w:eastAsia="en-US"/>
              </w:rPr>
            </w:pPr>
            <w:r>
              <w:rPr>
                <w:b/>
                <w:bCs/>
                <w:spacing w:val="-20"/>
                <w:szCs w:val="24"/>
                <w:lang w:eastAsia="en-US"/>
              </w:rPr>
              <w:t>144</w:t>
            </w:r>
          </w:p>
        </w:tc>
        <w:tc>
          <w:tcPr>
            <w:tcW w:w="680" w:type="dxa"/>
            <w:tcBorders>
              <w:top w:val="single" w:sz="4" w:space="0" w:color="auto"/>
              <w:left w:val="single" w:sz="4" w:space="0" w:color="auto"/>
              <w:bottom w:val="single" w:sz="4" w:space="0" w:color="auto"/>
              <w:right w:val="single" w:sz="4" w:space="0" w:color="auto"/>
            </w:tcBorders>
            <w:hideMark/>
          </w:tcPr>
          <w:p w:rsidR="0058116D" w:rsidRDefault="0058116D" w:rsidP="00AF4096">
            <w:pPr>
              <w:ind w:firstLine="0"/>
              <w:jc w:val="center"/>
              <w:rPr>
                <w:b/>
                <w:spacing w:val="-20"/>
                <w:szCs w:val="24"/>
                <w:lang w:eastAsia="en-US"/>
              </w:rPr>
            </w:pPr>
            <w:r>
              <w:rPr>
                <w:b/>
                <w:bCs/>
                <w:spacing w:val="-20"/>
                <w:szCs w:val="24"/>
                <w:lang w:eastAsia="en-US"/>
              </w:rPr>
              <w:t>12</w:t>
            </w:r>
          </w:p>
        </w:tc>
        <w:tc>
          <w:tcPr>
            <w:tcW w:w="623" w:type="dxa"/>
            <w:tcBorders>
              <w:top w:val="single" w:sz="4" w:space="0" w:color="auto"/>
              <w:left w:val="single" w:sz="4" w:space="0" w:color="auto"/>
              <w:bottom w:val="single" w:sz="4" w:space="0" w:color="auto"/>
              <w:right w:val="single" w:sz="4" w:space="0" w:color="auto"/>
            </w:tcBorders>
          </w:tcPr>
          <w:p w:rsidR="0058116D" w:rsidRDefault="0058116D" w:rsidP="00AF4096">
            <w:pPr>
              <w:ind w:firstLine="0"/>
              <w:jc w:val="center"/>
              <w:rPr>
                <w:b/>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58116D" w:rsidRDefault="0058116D" w:rsidP="00AF4096">
            <w:pPr>
              <w:tabs>
                <w:tab w:val="center" w:pos="4153"/>
                <w:tab w:val="right" w:pos="8306"/>
              </w:tabs>
              <w:ind w:firstLine="0"/>
              <w:jc w:val="center"/>
              <w:rPr>
                <w:b/>
                <w:spacing w:val="-20"/>
                <w:szCs w:val="24"/>
                <w:lang w:eastAsia="en-US"/>
              </w:rPr>
            </w:pPr>
            <w:r>
              <w:rPr>
                <w:b/>
                <w:spacing w:val="-20"/>
                <w:szCs w:val="24"/>
                <w:lang w:eastAsia="en-US"/>
              </w:rPr>
              <w:t>20</w:t>
            </w:r>
          </w:p>
        </w:tc>
        <w:tc>
          <w:tcPr>
            <w:tcW w:w="708" w:type="dxa"/>
            <w:tcBorders>
              <w:top w:val="single" w:sz="4" w:space="0" w:color="auto"/>
              <w:left w:val="single" w:sz="4" w:space="0" w:color="auto"/>
              <w:bottom w:val="single" w:sz="4" w:space="0" w:color="auto"/>
              <w:right w:val="single" w:sz="4" w:space="0" w:color="auto"/>
            </w:tcBorders>
            <w:vAlign w:val="center"/>
          </w:tcPr>
          <w:p w:rsidR="0058116D" w:rsidRDefault="0058116D" w:rsidP="00AF4096">
            <w:pPr>
              <w:tabs>
                <w:tab w:val="center" w:pos="4153"/>
                <w:tab w:val="right" w:pos="8306"/>
              </w:tabs>
              <w:ind w:firstLine="0"/>
              <w:jc w:val="center"/>
              <w:rPr>
                <w:b/>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58116D" w:rsidRDefault="0058116D" w:rsidP="00AF4096">
            <w:pPr>
              <w:ind w:firstLine="0"/>
              <w:jc w:val="center"/>
              <w:rPr>
                <w:b/>
                <w:spacing w:val="-20"/>
                <w:szCs w:val="24"/>
                <w:lang w:eastAsia="en-US"/>
              </w:rPr>
            </w:pPr>
            <w:r>
              <w:rPr>
                <w:b/>
                <w:spacing w:val="-20"/>
                <w:szCs w:val="24"/>
                <w:lang w:eastAsia="en-US"/>
              </w:rPr>
              <w:t>74</w:t>
            </w:r>
          </w:p>
        </w:tc>
        <w:tc>
          <w:tcPr>
            <w:tcW w:w="1418" w:type="dxa"/>
            <w:tcBorders>
              <w:top w:val="single" w:sz="4" w:space="0" w:color="auto"/>
              <w:left w:val="single" w:sz="4" w:space="0" w:color="auto"/>
              <w:bottom w:val="single" w:sz="4" w:space="0" w:color="auto"/>
              <w:right w:val="single" w:sz="4" w:space="0" w:color="auto"/>
            </w:tcBorders>
            <w:hideMark/>
          </w:tcPr>
          <w:p w:rsidR="0058116D" w:rsidRDefault="0058116D" w:rsidP="00AF4096">
            <w:pPr>
              <w:ind w:firstLine="0"/>
              <w:jc w:val="center"/>
              <w:rPr>
                <w:b/>
                <w:spacing w:val="-20"/>
                <w:szCs w:val="24"/>
                <w:lang w:eastAsia="en-US"/>
              </w:rPr>
            </w:pPr>
            <w:r>
              <w:rPr>
                <w:b/>
                <w:spacing w:val="-20"/>
                <w:szCs w:val="24"/>
                <w:lang w:eastAsia="en-US"/>
              </w:rPr>
              <w:t>36</w:t>
            </w:r>
          </w:p>
        </w:tc>
      </w:tr>
    </w:tbl>
    <w:p w:rsidR="0058116D" w:rsidRDefault="0058116D" w:rsidP="00AF4096">
      <w:pPr>
        <w:ind w:right="142" w:firstLine="567"/>
        <w:rPr>
          <w:i/>
          <w:szCs w:val="24"/>
        </w:rPr>
      </w:pPr>
      <w:r>
        <w:rPr>
          <w:i/>
          <w:szCs w:val="24"/>
        </w:rPr>
        <w:t xml:space="preserve">** – формы текущего контроля успеваемости: опрос (О), тестирование (Т), Собеседование по терминам (С) </w:t>
      </w:r>
    </w:p>
    <w:tbl>
      <w:tblPr>
        <w:tblpPr w:leftFromText="180" w:rightFromText="180" w:bottomFromText="200" w:vertAnchor="text" w:horzAnchor="margin" w:tblpXSpec="center" w:tblpY="30"/>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4009"/>
        <w:gridCol w:w="823"/>
        <w:gridCol w:w="680"/>
        <w:gridCol w:w="623"/>
        <w:gridCol w:w="709"/>
        <w:gridCol w:w="708"/>
        <w:gridCol w:w="709"/>
        <w:gridCol w:w="1610"/>
      </w:tblGrid>
      <w:tr w:rsidR="00356AB8" w:rsidTr="00356AB8">
        <w:trPr>
          <w:cantSplit/>
        </w:trPr>
        <w:tc>
          <w:tcPr>
            <w:tcW w:w="494" w:type="dxa"/>
            <w:vMerge w:val="restart"/>
            <w:tcBorders>
              <w:top w:val="single" w:sz="4" w:space="0" w:color="auto"/>
              <w:left w:val="single" w:sz="4" w:space="0" w:color="auto"/>
              <w:bottom w:val="single" w:sz="4" w:space="0" w:color="auto"/>
              <w:right w:val="single" w:sz="4" w:space="0" w:color="auto"/>
            </w:tcBorders>
          </w:tcPr>
          <w:p w:rsidR="00356AB8" w:rsidRDefault="00356AB8" w:rsidP="00AF4096">
            <w:pPr>
              <w:ind w:firstLine="0"/>
              <w:jc w:val="center"/>
              <w:rPr>
                <w:bCs/>
                <w:spacing w:val="-20"/>
                <w:szCs w:val="24"/>
                <w:lang w:eastAsia="en-US"/>
              </w:rPr>
            </w:pPr>
          </w:p>
          <w:p w:rsidR="00356AB8" w:rsidRDefault="00356AB8" w:rsidP="00AF4096">
            <w:pPr>
              <w:ind w:firstLine="0"/>
              <w:jc w:val="center"/>
              <w:rPr>
                <w:bCs/>
                <w:spacing w:val="-20"/>
                <w:szCs w:val="24"/>
                <w:lang w:eastAsia="en-US"/>
              </w:rPr>
            </w:pPr>
          </w:p>
          <w:p w:rsidR="00356AB8" w:rsidRDefault="00356AB8" w:rsidP="00AF4096">
            <w:pPr>
              <w:ind w:firstLine="0"/>
              <w:jc w:val="center"/>
              <w:rPr>
                <w:bCs/>
                <w:spacing w:val="-20"/>
                <w:szCs w:val="24"/>
                <w:lang w:eastAsia="en-US"/>
              </w:rPr>
            </w:pPr>
            <w:r>
              <w:rPr>
                <w:bCs/>
                <w:spacing w:val="-20"/>
                <w:szCs w:val="24"/>
                <w:lang w:eastAsia="en-US"/>
              </w:rPr>
              <w:t>№ п/п</w:t>
            </w:r>
          </w:p>
        </w:tc>
        <w:tc>
          <w:tcPr>
            <w:tcW w:w="4009" w:type="dxa"/>
            <w:vMerge w:val="restart"/>
            <w:tcBorders>
              <w:top w:val="single" w:sz="4" w:space="0" w:color="auto"/>
              <w:left w:val="single" w:sz="4" w:space="0" w:color="auto"/>
              <w:bottom w:val="single" w:sz="4" w:space="0" w:color="auto"/>
              <w:right w:val="single" w:sz="4" w:space="0" w:color="auto"/>
            </w:tcBorders>
          </w:tcPr>
          <w:p w:rsidR="00356AB8" w:rsidRDefault="00356AB8" w:rsidP="00AF4096">
            <w:pPr>
              <w:ind w:firstLine="0"/>
              <w:jc w:val="center"/>
              <w:rPr>
                <w:bCs/>
                <w:spacing w:val="-20"/>
                <w:szCs w:val="24"/>
                <w:lang w:eastAsia="en-US"/>
              </w:rPr>
            </w:pPr>
          </w:p>
          <w:p w:rsidR="00356AB8" w:rsidRDefault="00356AB8" w:rsidP="00AF4096">
            <w:pPr>
              <w:ind w:firstLine="0"/>
              <w:jc w:val="center"/>
              <w:rPr>
                <w:bCs/>
                <w:spacing w:val="-20"/>
                <w:szCs w:val="24"/>
                <w:lang w:eastAsia="en-US"/>
              </w:rPr>
            </w:pPr>
            <w:r>
              <w:rPr>
                <w:b/>
                <w:spacing w:val="-20"/>
                <w:szCs w:val="24"/>
                <w:lang w:eastAsia="en-US"/>
              </w:rPr>
              <w:t>Наименование тем (разделов),</w:t>
            </w:r>
          </w:p>
        </w:tc>
        <w:tc>
          <w:tcPr>
            <w:tcW w:w="4252" w:type="dxa"/>
            <w:gridSpan w:val="6"/>
            <w:tcBorders>
              <w:top w:val="single" w:sz="4" w:space="0" w:color="auto"/>
              <w:left w:val="single" w:sz="4" w:space="0" w:color="auto"/>
              <w:bottom w:val="single" w:sz="4" w:space="0" w:color="auto"/>
              <w:right w:val="single" w:sz="4" w:space="0" w:color="auto"/>
            </w:tcBorders>
            <w:hideMark/>
          </w:tcPr>
          <w:p w:rsidR="00356AB8" w:rsidRDefault="00356AB8" w:rsidP="00AF4096">
            <w:pPr>
              <w:ind w:firstLine="0"/>
              <w:jc w:val="center"/>
              <w:rPr>
                <w:spacing w:val="-20"/>
                <w:szCs w:val="24"/>
                <w:lang w:eastAsia="en-US"/>
              </w:rPr>
            </w:pPr>
            <w:r>
              <w:rPr>
                <w:b/>
                <w:spacing w:val="-20"/>
                <w:szCs w:val="24"/>
                <w:lang w:eastAsia="en-US"/>
              </w:rPr>
              <w:t>Объем дисциплины, час.</w:t>
            </w:r>
          </w:p>
        </w:tc>
        <w:tc>
          <w:tcPr>
            <w:tcW w:w="1610" w:type="dxa"/>
            <w:vMerge w:val="restart"/>
            <w:tcBorders>
              <w:top w:val="single" w:sz="4" w:space="0" w:color="auto"/>
              <w:left w:val="single" w:sz="4" w:space="0" w:color="auto"/>
              <w:bottom w:val="single" w:sz="4" w:space="0" w:color="auto"/>
              <w:right w:val="single" w:sz="4" w:space="0" w:color="auto"/>
            </w:tcBorders>
            <w:hideMark/>
          </w:tcPr>
          <w:p w:rsidR="00356AB8" w:rsidRDefault="00356AB8" w:rsidP="00AF4096">
            <w:pPr>
              <w:ind w:firstLine="0"/>
              <w:jc w:val="center"/>
              <w:rPr>
                <w:bCs/>
                <w:color w:val="0000FF"/>
                <w:spacing w:val="-20"/>
                <w:szCs w:val="24"/>
                <w:lang w:eastAsia="en-US"/>
              </w:rPr>
            </w:pPr>
            <w:r>
              <w:rPr>
                <w:b/>
                <w:spacing w:val="-20"/>
                <w:szCs w:val="24"/>
                <w:lang w:eastAsia="en-US"/>
              </w:rPr>
              <w:t>Форма</w:t>
            </w:r>
            <w:r>
              <w:rPr>
                <w:b/>
                <w:spacing w:val="-20"/>
                <w:szCs w:val="24"/>
                <w:lang w:eastAsia="en-US"/>
              </w:rPr>
              <w:br/>
              <w:t>текущего контроля успеваемости, промежуточной аттестации</w:t>
            </w:r>
            <w:r>
              <w:rPr>
                <w:bCs/>
                <w:color w:val="0000FF"/>
                <w:spacing w:val="-20"/>
                <w:szCs w:val="24"/>
                <w:lang w:eastAsia="en-US"/>
              </w:rPr>
              <w:t xml:space="preserve"> </w:t>
            </w:r>
          </w:p>
        </w:tc>
      </w:tr>
      <w:tr w:rsidR="00356AB8" w:rsidTr="00AF4096">
        <w:trPr>
          <w:cantSplit/>
        </w:trPr>
        <w:tc>
          <w:tcPr>
            <w:tcW w:w="494" w:type="dxa"/>
            <w:vMerge/>
            <w:tcBorders>
              <w:top w:val="single" w:sz="4" w:space="0" w:color="auto"/>
              <w:left w:val="single" w:sz="4" w:space="0" w:color="auto"/>
              <w:bottom w:val="single" w:sz="4" w:space="0" w:color="auto"/>
              <w:right w:val="single" w:sz="4" w:space="0" w:color="auto"/>
            </w:tcBorders>
            <w:vAlign w:val="center"/>
            <w:hideMark/>
          </w:tcPr>
          <w:p w:rsidR="00356AB8" w:rsidRDefault="00356AB8" w:rsidP="00AF4096">
            <w:pPr>
              <w:widowControl/>
              <w:ind w:firstLine="0"/>
              <w:jc w:val="left"/>
              <w:rPr>
                <w:bCs/>
                <w:spacing w:val="-20"/>
                <w:szCs w:val="24"/>
                <w:lang w:eastAsia="en-US"/>
              </w:rPr>
            </w:pPr>
          </w:p>
        </w:tc>
        <w:tc>
          <w:tcPr>
            <w:tcW w:w="4009" w:type="dxa"/>
            <w:vMerge/>
            <w:tcBorders>
              <w:top w:val="single" w:sz="4" w:space="0" w:color="auto"/>
              <w:left w:val="single" w:sz="4" w:space="0" w:color="auto"/>
              <w:bottom w:val="single" w:sz="4" w:space="0" w:color="auto"/>
              <w:right w:val="single" w:sz="4" w:space="0" w:color="auto"/>
            </w:tcBorders>
            <w:vAlign w:val="center"/>
            <w:hideMark/>
          </w:tcPr>
          <w:p w:rsidR="00356AB8" w:rsidRDefault="00356AB8" w:rsidP="00AF4096">
            <w:pPr>
              <w:widowControl/>
              <w:ind w:firstLine="0"/>
              <w:jc w:val="left"/>
              <w:rPr>
                <w:bCs/>
                <w:spacing w:val="-20"/>
                <w:szCs w:val="24"/>
                <w:lang w:eastAsia="en-US"/>
              </w:rPr>
            </w:pPr>
          </w:p>
        </w:tc>
        <w:tc>
          <w:tcPr>
            <w:tcW w:w="823" w:type="dxa"/>
            <w:vMerge w:val="restart"/>
            <w:tcBorders>
              <w:top w:val="single" w:sz="4" w:space="0" w:color="auto"/>
              <w:left w:val="single" w:sz="4" w:space="0" w:color="auto"/>
              <w:bottom w:val="single" w:sz="4" w:space="0" w:color="auto"/>
              <w:right w:val="single" w:sz="4" w:space="0" w:color="auto"/>
            </w:tcBorders>
            <w:hideMark/>
          </w:tcPr>
          <w:p w:rsidR="00356AB8" w:rsidRDefault="00356AB8" w:rsidP="00AF4096">
            <w:pPr>
              <w:ind w:firstLine="0"/>
              <w:rPr>
                <w:spacing w:val="-20"/>
                <w:szCs w:val="24"/>
                <w:lang w:eastAsia="en-US"/>
              </w:rPr>
            </w:pPr>
            <w:r>
              <w:rPr>
                <w:bCs/>
                <w:spacing w:val="-20"/>
                <w:szCs w:val="24"/>
                <w:lang w:eastAsia="en-US"/>
              </w:rPr>
              <w:t xml:space="preserve">Всего </w:t>
            </w:r>
          </w:p>
        </w:tc>
        <w:tc>
          <w:tcPr>
            <w:tcW w:w="2720" w:type="dxa"/>
            <w:gridSpan w:val="4"/>
            <w:tcBorders>
              <w:top w:val="single" w:sz="4" w:space="0" w:color="auto"/>
              <w:left w:val="single" w:sz="4" w:space="0" w:color="auto"/>
              <w:bottom w:val="single" w:sz="4" w:space="0" w:color="auto"/>
              <w:right w:val="single" w:sz="4" w:space="0" w:color="auto"/>
            </w:tcBorders>
            <w:hideMark/>
          </w:tcPr>
          <w:p w:rsidR="00356AB8" w:rsidRDefault="00356AB8" w:rsidP="00AF4096">
            <w:pPr>
              <w:ind w:firstLine="0"/>
              <w:jc w:val="center"/>
              <w:rPr>
                <w:bCs/>
                <w:spacing w:val="-20"/>
                <w:szCs w:val="24"/>
                <w:lang w:eastAsia="en-US"/>
              </w:rPr>
            </w:pPr>
            <w:r>
              <w:rPr>
                <w:b/>
                <w:spacing w:val="-20"/>
                <w:szCs w:val="24"/>
                <w:lang w:eastAsia="en-US"/>
              </w:rPr>
              <w:t>Контактная работа обучающихся с преподавателем по видам учебных занятий</w:t>
            </w:r>
          </w:p>
        </w:tc>
        <w:tc>
          <w:tcPr>
            <w:tcW w:w="709" w:type="dxa"/>
            <w:vMerge w:val="restart"/>
            <w:tcBorders>
              <w:top w:val="single" w:sz="4" w:space="0" w:color="auto"/>
              <w:left w:val="single" w:sz="4" w:space="0" w:color="auto"/>
              <w:bottom w:val="single" w:sz="4" w:space="0" w:color="auto"/>
              <w:right w:val="single" w:sz="4" w:space="0" w:color="auto"/>
            </w:tcBorders>
          </w:tcPr>
          <w:p w:rsidR="00356AB8" w:rsidRDefault="00356AB8" w:rsidP="00AF4096">
            <w:pPr>
              <w:ind w:firstLine="0"/>
              <w:jc w:val="center"/>
              <w:rPr>
                <w:bCs/>
                <w:spacing w:val="-20"/>
                <w:szCs w:val="24"/>
                <w:lang w:eastAsia="en-US"/>
              </w:rPr>
            </w:pPr>
          </w:p>
          <w:p w:rsidR="00356AB8" w:rsidRDefault="00356AB8" w:rsidP="00AF4096">
            <w:pPr>
              <w:ind w:firstLine="0"/>
              <w:jc w:val="center"/>
              <w:rPr>
                <w:bCs/>
                <w:spacing w:val="-20"/>
                <w:szCs w:val="24"/>
                <w:lang w:eastAsia="en-US"/>
              </w:rPr>
            </w:pPr>
            <w:r>
              <w:rPr>
                <w:bCs/>
                <w:spacing w:val="-20"/>
                <w:szCs w:val="24"/>
                <w:lang w:eastAsia="en-US"/>
              </w:rPr>
              <w:t>СР</w:t>
            </w: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356AB8" w:rsidRDefault="00356AB8" w:rsidP="00AF4096">
            <w:pPr>
              <w:widowControl/>
              <w:ind w:firstLine="0"/>
              <w:jc w:val="left"/>
              <w:rPr>
                <w:bCs/>
                <w:color w:val="0000FF"/>
                <w:spacing w:val="-20"/>
                <w:szCs w:val="24"/>
                <w:lang w:eastAsia="en-US"/>
              </w:rPr>
            </w:pPr>
          </w:p>
        </w:tc>
      </w:tr>
      <w:tr w:rsidR="00356AB8" w:rsidTr="00AF4096">
        <w:trPr>
          <w:cantSplit/>
        </w:trPr>
        <w:tc>
          <w:tcPr>
            <w:tcW w:w="494" w:type="dxa"/>
            <w:vMerge/>
            <w:tcBorders>
              <w:top w:val="single" w:sz="4" w:space="0" w:color="auto"/>
              <w:left w:val="single" w:sz="4" w:space="0" w:color="auto"/>
              <w:bottom w:val="single" w:sz="4" w:space="0" w:color="auto"/>
              <w:right w:val="single" w:sz="4" w:space="0" w:color="auto"/>
            </w:tcBorders>
            <w:vAlign w:val="center"/>
            <w:hideMark/>
          </w:tcPr>
          <w:p w:rsidR="00356AB8" w:rsidRDefault="00356AB8" w:rsidP="00AF4096">
            <w:pPr>
              <w:widowControl/>
              <w:ind w:firstLine="0"/>
              <w:jc w:val="left"/>
              <w:rPr>
                <w:bCs/>
                <w:spacing w:val="-20"/>
                <w:szCs w:val="24"/>
                <w:lang w:eastAsia="en-US"/>
              </w:rPr>
            </w:pPr>
          </w:p>
        </w:tc>
        <w:tc>
          <w:tcPr>
            <w:tcW w:w="4009" w:type="dxa"/>
            <w:vMerge/>
            <w:tcBorders>
              <w:top w:val="single" w:sz="4" w:space="0" w:color="auto"/>
              <w:left w:val="single" w:sz="4" w:space="0" w:color="auto"/>
              <w:bottom w:val="single" w:sz="4" w:space="0" w:color="auto"/>
              <w:right w:val="single" w:sz="4" w:space="0" w:color="auto"/>
            </w:tcBorders>
            <w:vAlign w:val="center"/>
            <w:hideMark/>
          </w:tcPr>
          <w:p w:rsidR="00356AB8" w:rsidRDefault="00356AB8" w:rsidP="00AF4096">
            <w:pPr>
              <w:widowControl/>
              <w:ind w:firstLine="0"/>
              <w:jc w:val="left"/>
              <w:rPr>
                <w:bCs/>
                <w:spacing w:val="-20"/>
                <w:szCs w:val="24"/>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356AB8" w:rsidRDefault="00356AB8" w:rsidP="00AF4096">
            <w:pPr>
              <w:widowControl/>
              <w:ind w:firstLine="0"/>
              <w:jc w:val="left"/>
              <w:rPr>
                <w:spacing w:val="-20"/>
                <w:szCs w:val="24"/>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356AB8" w:rsidRDefault="00356AB8" w:rsidP="00AF4096">
            <w:pPr>
              <w:ind w:firstLine="34"/>
              <w:jc w:val="center"/>
              <w:rPr>
                <w:b/>
                <w:spacing w:val="-20"/>
                <w:szCs w:val="24"/>
                <w:lang w:eastAsia="en-US"/>
              </w:rPr>
            </w:pPr>
            <w:r>
              <w:rPr>
                <w:b/>
                <w:spacing w:val="-20"/>
                <w:szCs w:val="24"/>
                <w:lang w:eastAsia="en-US"/>
              </w:rPr>
              <w:t>Л</w:t>
            </w:r>
          </w:p>
        </w:tc>
        <w:tc>
          <w:tcPr>
            <w:tcW w:w="623" w:type="dxa"/>
            <w:tcBorders>
              <w:top w:val="single" w:sz="4" w:space="0" w:color="auto"/>
              <w:left w:val="single" w:sz="4" w:space="0" w:color="auto"/>
              <w:bottom w:val="single" w:sz="4" w:space="0" w:color="auto"/>
              <w:right w:val="single" w:sz="4" w:space="0" w:color="auto"/>
            </w:tcBorders>
            <w:vAlign w:val="center"/>
            <w:hideMark/>
          </w:tcPr>
          <w:p w:rsidR="00356AB8" w:rsidRDefault="00356AB8" w:rsidP="00AF4096">
            <w:pPr>
              <w:ind w:firstLine="34"/>
              <w:jc w:val="center"/>
              <w:rPr>
                <w:b/>
                <w:spacing w:val="-20"/>
                <w:szCs w:val="24"/>
                <w:lang w:eastAsia="en-US"/>
              </w:rPr>
            </w:pPr>
            <w:r>
              <w:rPr>
                <w:b/>
                <w:spacing w:val="-20"/>
                <w:szCs w:val="24"/>
                <w:lang w:eastAsia="en-US"/>
              </w:rPr>
              <w:t>ЛР</w:t>
            </w:r>
          </w:p>
        </w:tc>
        <w:tc>
          <w:tcPr>
            <w:tcW w:w="709" w:type="dxa"/>
            <w:tcBorders>
              <w:top w:val="single" w:sz="4" w:space="0" w:color="auto"/>
              <w:left w:val="single" w:sz="4" w:space="0" w:color="auto"/>
              <w:bottom w:val="single" w:sz="4" w:space="0" w:color="auto"/>
              <w:right w:val="single" w:sz="4" w:space="0" w:color="auto"/>
            </w:tcBorders>
            <w:vAlign w:val="center"/>
            <w:hideMark/>
          </w:tcPr>
          <w:p w:rsidR="00356AB8" w:rsidRDefault="00356AB8" w:rsidP="00AF4096">
            <w:pPr>
              <w:ind w:firstLine="34"/>
              <w:jc w:val="center"/>
              <w:rPr>
                <w:b/>
                <w:spacing w:val="-20"/>
                <w:szCs w:val="24"/>
                <w:lang w:eastAsia="en-US"/>
              </w:rPr>
            </w:pPr>
            <w:r>
              <w:rPr>
                <w:b/>
                <w:spacing w:val="-20"/>
                <w:szCs w:val="24"/>
                <w:lang w:eastAsia="en-US"/>
              </w:rPr>
              <w:t>ПЗ</w:t>
            </w:r>
          </w:p>
        </w:tc>
        <w:tc>
          <w:tcPr>
            <w:tcW w:w="708" w:type="dxa"/>
            <w:tcBorders>
              <w:top w:val="single" w:sz="4" w:space="0" w:color="auto"/>
              <w:left w:val="single" w:sz="4" w:space="0" w:color="auto"/>
              <w:bottom w:val="single" w:sz="4" w:space="0" w:color="auto"/>
              <w:right w:val="single" w:sz="4" w:space="0" w:color="auto"/>
            </w:tcBorders>
            <w:hideMark/>
          </w:tcPr>
          <w:p w:rsidR="00356AB8" w:rsidRDefault="00356AB8" w:rsidP="00AF4096">
            <w:pPr>
              <w:ind w:firstLine="0"/>
              <w:jc w:val="center"/>
              <w:rPr>
                <w:bCs/>
                <w:color w:val="0000FF"/>
                <w:spacing w:val="-20"/>
                <w:szCs w:val="24"/>
                <w:lang w:eastAsia="en-US"/>
              </w:rPr>
            </w:pPr>
            <w:r>
              <w:rPr>
                <w:b/>
                <w:spacing w:val="-20"/>
                <w:szCs w:val="24"/>
                <w:lang w:eastAsia="en-US"/>
              </w:rPr>
              <w:t>КСР</w:t>
            </w:r>
            <w:r>
              <w:rPr>
                <w:b/>
                <w:spacing w:val="-20"/>
                <w:szCs w:val="24"/>
                <w:vertAlign w:val="superscript"/>
                <w:lang w:eastAsia="en-US"/>
              </w:rPr>
              <w:t>*</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56AB8" w:rsidRDefault="00356AB8" w:rsidP="00AF4096">
            <w:pPr>
              <w:widowControl/>
              <w:ind w:firstLine="0"/>
              <w:jc w:val="left"/>
              <w:rPr>
                <w:bCs/>
                <w:spacing w:val="-20"/>
                <w:szCs w:val="24"/>
                <w:lang w:eastAsia="en-US"/>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356AB8" w:rsidRDefault="00356AB8" w:rsidP="00AF4096">
            <w:pPr>
              <w:widowControl/>
              <w:ind w:firstLine="0"/>
              <w:jc w:val="left"/>
              <w:rPr>
                <w:bCs/>
                <w:color w:val="0000FF"/>
                <w:spacing w:val="-20"/>
                <w:szCs w:val="24"/>
                <w:lang w:eastAsia="en-US"/>
              </w:rPr>
            </w:pPr>
          </w:p>
        </w:tc>
      </w:tr>
      <w:tr w:rsidR="00356AB8" w:rsidTr="00356AB8">
        <w:tc>
          <w:tcPr>
            <w:tcW w:w="10365" w:type="dxa"/>
            <w:gridSpan w:val="9"/>
            <w:tcBorders>
              <w:top w:val="single" w:sz="4" w:space="0" w:color="auto"/>
              <w:left w:val="single" w:sz="4" w:space="0" w:color="auto"/>
              <w:bottom w:val="single" w:sz="4" w:space="0" w:color="auto"/>
              <w:right w:val="single" w:sz="4" w:space="0" w:color="auto"/>
            </w:tcBorders>
            <w:hideMark/>
          </w:tcPr>
          <w:p w:rsidR="00356AB8" w:rsidRDefault="00356AB8" w:rsidP="00AF4096">
            <w:pPr>
              <w:ind w:firstLine="0"/>
              <w:jc w:val="center"/>
              <w:rPr>
                <w:spacing w:val="-20"/>
                <w:szCs w:val="24"/>
                <w:lang w:eastAsia="en-US"/>
              </w:rPr>
            </w:pPr>
            <w:r>
              <w:rPr>
                <w:b/>
                <w:i/>
                <w:spacing w:val="-20"/>
                <w:szCs w:val="24"/>
                <w:lang w:eastAsia="en-US"/>
              </w:rPr>
              <w:t>заочная форма обучения</w:t>
            </w:r>
          </w:p>
        </w:tc>
      </w:tr>
      <w:tr w:rsidR="00AF4096" w:rsidTr="00E47912">
        <w:tc>
          <w:tcPr>
            <w:tcW w:w="494" w:type="dxa"/>
            <w:tcBorders>
              <w:top w:val="single" w:sz="4" w:space="0" w:color="auto"/>
              <w:left w:val="single" w:sz="4" w:space="0" w:color="auto"/>
              <w:bottom w:val="single" w:sz="4" w:space="0" w:color="auto"/>
              <w:right w:val="single" w:sz="4" w:space="0" w:color="auto"/>
            </w:tcBorders>
          </w:tcPr>
          <w:p w:rsidR="00AF4096" w:rsidRDefault="00AF4096" w:rsidP="00AF4096">
            <w:pPr>
              <w:pStyle w:val="afc"/>
              <w:widowControl w:val="0"/>
              <w:numPr>
                <w:ilvl w:val="0"/>
                <w:numId w:val="12"/>
              </w:numPr>
              <w:rPr>
                <w:rFonts w:ascii="Times New Roman" w:hAnsi="Times New Roman"/>
                <w:spacing w:val="-20"/>
                <w:szCs w:val="24"/>
              </w:rPr>
            </w:pPr>
          </w:p>
        </w:tc>
        <w:tc>
          <w:tcPr>
            <w:tcW w:w="4009"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left="2" w:right="-45" w:firstLine="0"/>
              <w:rPr>
                <w:spacing w:val="-20"/>
                <w:szCs w:val="24"/>
                <w:lang w:eastAsia="en-US"/>
              </w:rPr>
            </w:pPr>
            <w:r>
              <w:rPr>
                <w:bCs/>
                <w:spacing w:val="-20"/>
                <w:szCs w:val="24"/>
                <w:lang w:eastAsia="en-US"/>
              </w:rPr>
              <w:t>Тема</w:t>
            </w:r>
            <w:r>
              <w:rPr>
                <w:spacing w:val="-20"/>
                <w:szCs w:val="24"/>
                <w:lang w:eastAsia="en-US"/>
              </w:rPr>
              <w:t xml:space="preserve"> </w:t>
            </w:r>
            <w:r>
              <w:rPr>
                <w:bCs/>
                <w:spacing w:val="-20"/>
                <w:szCs w:val="24"/>
                <w:lang w:eastAsia="en-US"/>
              </w:rPr>
              <w:t>1.</w:t>
            </w:r>
            <w:r>
              <w:rPr>
                <w:spacing w:val="-20"/>
                <w:szCs w:val="24"/>
                <w:lang w:eastAsia="en-US"/>
              </w:rPr>
              <w:t xml:space="preserve"> </w:t>
            </w:r>
            <w:r>
              <w:rPr>
                <w:bCs/>
                <w:spacing w:val="-20"/>
                <w:szCs w:val="24"/>
                <w:lang w:eastAsia="en-US"/>
              </w:rPr>
              <w:t>Выборы</w:t>
            </w:r>
            <w:r>
              <w:rPr>
                <w:spacing w:val="-20"/>
                <w:szCs w:val="24"/>
                <w:lang w:eastAsia="en-US"/>
              </w:rPr>
              <w:t xml:space="preserve"> </w:t>
            </w:r>
            <w:r>
              <w:rPr>
                <w:bCs/>
                <w:spacing w:val="-20"/>
                <w:szCs w:val="24"/>
                <w:lang w:eastAsia="en-US"/>
              </w:rPr>
              <w:t>и</w:t>
            </w:r>
            <w:r>
              <w:rPr>
                <w:spacing w:val="-20"/>
                <w:szCs w:val="24"/>
                <w:lang w:eastAsia="en-US"/>
              </w:rPr>
              <w:t xml:space="preserve"> </w:t>
            </w:r>
            <w:r>
              <w:rPr>
                <w:bCs/>
                <w:spacing w:val="-20"/>
                <w:szCs w:val="24"/>
                <w:lang w:eastAsia="en-US"/>
              </w:rPr>
              <w:t>референдум</w:t>
            </w:r>
            <w:r>
              <w:rPr>
                <w:spacing w:val="-20"/>
                <w:szCs w:val="24"/>
                <w:lang w:eastAsia="en-US"/>
              </w:rPr>
              <w:t xml:space="preserve"> </w:t>
            </w:r>
            <w:r>
              <w:rPr>
                <w:bCs/>
                <w:spacing w:val="-20"/>
                <w:szCs w:val="24"/>
                <w:lang w:eastAsia="en-US"/>
              </w:rPr>
              <w:t>-</w:t>
            </w:r>
            <w:r>
              <w:rPr>
                <w:spacing w:val="-20"/>
                <w:szCs w:val="24"/>
                <w:lang w:eastAsia="en-US"/>
              </w:rPr>
              <w:t xml:space="preserve"> </w:t>
            </w:r>
            <w:r>
              <w:rPr>
                <w:bCs/>
                <w:spacing w:val="-20"/>
                <w:szCs w:val="24"/>
                <w:lang w:eastAsia="en-US"/>
              </w:rPr>
              <w:t>основные</w:t>
            </w:r>
            <w:r>
              <w:rPr>
                <w:spacing w:val="-20"/>
                <w:szCs w:val="24"/>
                <w:lang w:eastAsia="en-US"/>
              </w:rPr>
              <w:t xml:space="preserve"> </w:t>
            </w:r>
            <w:r>
              <w:rPr>
                <w:bCs/>
                <w:spacing w:val="-20"/>
                <w:szCs w:val="24"/>
                <w:lang w:eastAsia="en-US"/>
              </w:rPr>
              <w:t>институты</w:t>
            </w:r>
            <w:r>
              <w:rPr>
                <w:spacing w:val="-20"/>
                <w:szCs w:val="24"/>
                <w:lang w:eastAsia="en-US"/>
              </w:rPr>
              <w:t xml:space="preserve"> </w:t>
            </w:r>
            <w:r>
              <w:rPr>
                <w:bCs/>
                <w:spacing w:val="-20"/>
                <w:szCs w:val="24"/>
                <w:lang w:eastAsia="en-US"/>
              </w:rPr>
              <w:t>народовластия,</w:t>
            </w:r>
            <w:r>
              <w:rPr>
                <w:spacing w:val="-20"/>
                <w:szCs w:val="24"/>
                <w:lang w:eastAsia="en-US"/>
              </w:rPr>
              <w:t xml:space="preserve"> </w:t>
            </w:r>
            <w:r>
              <w:rPr>
                <w:bCs/>
                <w:spacing w:val="-20"/>
                <w:szCs w:val="24"/>
                <w:lang w:eastAsia="en-US"/>
              </w:rPr>
              <w:t>история</w:t>
            </w:r>
            <w:r>
              <w:rPr>
                <w:spacing w:val="-20"/>
                <w:szCs w:val="24"/>
                <w:lang w:eastAsia="en-US"/>
              </w:rPr>
              <w:t xml:space="preserve"> </w:t>
            </w:r>
            <w:r>
              <w:rPr>
                <w:bCs/>
                <w:spacing w:val="-20"/>
                <w:szCs w:val="24"/>
                <w:lang w:eastAsia="en-US"/>
              </w:rPr>
              <w:t>развития</w:t>
            </w:r>
            <w:r>
              <w:rPr>
                <w:spacing w:val="-20"/>
                <w:szCs w:val="24"/>
                <w:lang w:eastAsia="en-US"/>
              </w:rPr>
              <w:t xml:space="preserve"> </w:t>
            </w:r>
            <w:r>
              <w:rPr>
                <w:bCs/>
                <w:spacing w:val="-20"/>
                <w:szCs w:val="24"/>
                <w:lang w:eastAsia="en-US"/>
              </w:rPr>
              <w:t>избирательного</w:t>
            </w:r>
            <w:r>
              <w:rPr>
                <w:spacing w:val="-20"/>
                <w:szCs w:val="24"/>
                <w:lang w:eastAsia="en-US"/>
              </w:rPr>
              <w:t xml:space="preserve"> и референдумного </w:t>
            </w:r>
            <w:r>
              <w:rPr>
                <w:bCs/>
                <w:spacing w:val="-20"/>
                <w:szCs w:val="24"/>
                <w:lang w:eastAsia="en-US"/>
              </w:rPr>
              <w:t>права</w:t>
            </w:r>
          </w:p>
        </w:tc>
        <w:tc>
          <w:tcPr>
            <w:tcW w:w="823"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jc w:val="center"/>
              <w:rPr>
                <w:spacing w:val="-20"/>
                <w:szCs w:val="24"/>
                <w:lang w:eastAsia="en-US"/>
              </w:rPr>
            </w:pPr>
            <w:r>
              <w:rPr>
                <w:spacing w:val="-20"/>
                <w:szCs w:val="24"/>
                <w:lang w:eastAsia="en-US"/>
              </w:rPr>
              <w:t>18</w:t>
            </w:r>
          </w:p>
        </w:tc>
        <w:tc>
          <w:tcPr>
            <w:tcW w:w="680"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jc w:val="center"/>
              <w:rPr>
                <w:spacing w:val="-20"/>
                <w:szCs w:val="24"/>
                <w:lang w:eastAsia="en-US"/>
              </w:rPr>
            </w:pPr>
            <w:r>
              <w:rPr>
                <w:spacing w:val="-20"/>
                <w:szCs w:val="24"/>
                <w:lang w:eastAsia="en-US"/>
              </w:rPr>
              <w:t>1</w:t>
            </w:r>
          </w:p>
        </w:tc>
        <w:tc>
          <w:tcPr>
            <w:tcW w:w="623" w:type="dxa"/>
            <w:tcBorders>
              <w:top w:val="single" w:sz="4" w:space="0" w:color="auto"/>
              <w:left w:val="single" w:sz="4" w:space="0" w:color="auto"/>
              <w:bottom w:val="single" w:sz="4" w:space="0" w:color="auto"/>
              <w:right w:val="single" w:sz="4" w:space="0" w:color="auto"/>
            </w:tcBorders>
          </w:tcPr>
          <w:p w:rsidR="00AF4096" w:rsidRDefault="00AF4096" w:rsidP="00AF4096">
            <w:pPr>
              <w:ind w:firstLine="0"/>
              <w:jc w:val="center"/>
              <w:rPr>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AF4096" w:rsidRDefault="00AF4096" w:rsidP="00AF4096">
            <w:pPr>
              <w:ind w:firstLine="0"/>
              <w:jc w:val="center"/>
              <w:rPr>
                <w:spacing w:val="-20"/>
                <w:szCs w:val="24"/>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AF4096" w:rsidRDefault="00AF4096" w:rsidP="00AF4096">
            <w:pPr>
              <w:ind w:firstLine="0"/>
              <w:jc w:val="center"/>
              <w:rPr>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rPr>
                <w:spacing w:val="-20"/>
                <w:szCs w:val="24"/>
                <w:lang w:eastAsia="en-US"/>
              </w:rPr>
            </w:pPr>
            <w:r>
              <w:rPr>
                <w:spacing w:val="-20"/>
                <w:szCs w:val="24"/>
                <w:lang w:eastAsia="en-US"/>
              </w:rPr>
              <w:t>17</w:t>
            </w:r>
          </w:p>
        </w:tc>
        <w:tc>
          <w:tcPr>
            <w:tcW w:w="1610" w:type="dxa"/>
            <w:tcBorders>
              <w:top w:val="single" w:sz="4" w:space="0" w:color="auto"/>
              <w:left w:val="single" w:sz="4" w:space="0" w:color="auto"/>
              <w:bottom w:val="single" w:sz="4" w:space="0" w:color="auto"/>
              <w:right w:val="single" w:sz="4" w:space="0" w:color="auto"/>
            </w:tcBorders>
            <w:hideMark/>
          </w:tcPr>
          <w:p w:rsidR="00AF4096" w:rsidRDefault="00AF4096" w:rsidP="00AF4096">
            <w:pPr>
              <w:ind w:firstLine="0"/>
              <w:jc w:val="center"/>
              <w:rPr>
                <w:spacing w:val="-20"/>
                <w:szCs w:val="24"/>
                <w:lang w:eastAsia="en-US"/>
              </w:rPr>
            </w:pPr>
            <w:r>
              <w:rPr>
                <w:spacing w:val="-20"/>
                <w:szCs w:val="24"/>
                <w:lang w:eastAsia="en-US"/>
              </w:rPr>
              <w:t>О</w:t>
            </w:r>
          </w:p>
        </w:tc>
      </w:tr>
      <w:tr w:rsidR="00AF4096" w:rsidTr="00E47912">
        <w:tc>
          <w:tcPr>
            <w:tcW w:w="494" w:type="dxa"/>
            <w:tcBorders>
              <w:top w:val="single" w:sz="4" w:space="0" w:color="auto"/>
              <w:left w:val="single" w:sz="4" w:space="0" w:color="auto"/>
              <w:bottom w:val="single" w:sz="4" w:space="0" w:color="auto"/>
              <w:right w:val="single" w:sz="4" w:space="0" w:color="auto"/>
            </w:tcBorders>
          </w:tcPr>
          <w:p w:rsidR="00AF4096" w:rsidRDefault="00AF4096" w:rsidP="00AF4096">
            <w:pPr>
              <w:pStyle w:val="afc"/>
              <w:widowControl w:val="0"/>
              <w:numPr>
                <w:ilvl w:val="0"/>
                <w:numId w:val="12"/>
              </w:numPr>
              <w:rPr>
                <w:rFonts w:ascii="Times New Roman" w:hAnsi="Times New Roman"/>
                <w:spacing w:val="-20"/>
                <w:szCs w:val="24"/>
              </w:rPr>
            </w:pPr>
          </w:p>
        </w:tc>
        <w:tc>
          <w:tcPr>
            <w:tcW w:w="4009" w:type="dxa"/>
            <w:tcBorders>
              <w:top w:val="single" w:sz="4" w:space="0" w:color="auto"/>
              <w:left w:val="single" w:sz="4" w:space="0" w:color="auto"/>
              <w:bottom w:val="single" w:sz="4" w:space="0" w:color="auto"/>
              <w:right w:val="single" w:sz="4" w:space="0" w:color="auto"/>
            </w:tcBorders>
            <w:hideMark/>
          </w:tcPr>
          <w:p w:rsidR="00AF4096" w:rsidRDefault="00AF4096" w:rsidP="00AF4096">
            <w:pPr>
              <w:tabs>
                <w:tab w:val="left" w:pos="1290"/>
                <w:tab w:val="left" w:pos="1681"/>
                <w:tab w:val="left" w:pos="2766"/>
                <w:tab w:val="left" w:pos="4559"/>
                <w:tab w:val="left" w:pos="5428"/>
                <w:tab w:val="left" w:pos="6774"/>
                <w:tab w:val="left" w:pos="8055"/>
                <w:tab w:val="left" w:pos="8409"/>
              </w:tabs>
              <w:ind w:left="2" w:right="-45" w:firstLine="0"/>
              <w:rPr>
                <w:spacing w:val="-20"/>
                <w:szCs w:val="24"/>
                <w:lang w:eastAsia="en-US"/>
              </w:rPr>
            </w:pPr>
            <w:r>
              <w:rPr>
                <w:bCs/>
                <w:spacing w:val="-20"/>
                <w:szCs w:val="24"/>
                <w:lang w:eastAsia="en-US"/>
              </w:rPr>
              <w:t>Тема</w:t>
            </w:r>
            <w:r>
              <w:rPr>
                <w:spacing w:val="-20"/>
                <w:szCs w:val="24"/>
                <w:lang w:eastAsia="en-US"/>
              </w:rPr>
              <w:t xml:space="preserve"> </w:t>
            </w:r>
            <w:r>
              <w:rPr>
                <w:bCs/>
                <w:spacing w:val="-20"/>
                <w:szCs w:val="24"/>
                <w:lang w:eastAsia="en-US"/>
              </w:rPr>
              <w:t>2.</w:t>
            </w:r>
            <w:r>
              <w:rPr>
                <w:spacing w:val="-20"/>
                <w:szCs w:val="24"/>
                <w:lang w:eastAsia="en-US"/>
              </w:rPr>
              <w:t xml:space="preserve"> </w:t>
            </w:r>
            <w:r>
              <w:rPr>
                <w:bCs/>
                <w:spacing w:val="-20"/>
                <w:szCs w:val="24"/>
                <w:lang w:eastAsia="en-US"/>
              </w:rPr>
              <w:t>Понятие</w:t>
            </w:r>
            <w:r>
              <w:rPr>
                <w:spacing w:val="-20"/>
                <w:szCs w:val="24"/>
                <w:lang w:eastAsia="en-US"/>
              </w:rPr>
              <w:t xml:space="preserve"> </w:t>
            </w:r>
            <w:r>
              <w:rPr>
                <w:bCs/>
                <w:spacing w:val="-20"/>
                <w:szCs w:val="24"/>
                <w:lang w:eastAsia="en-US"/>
              </w:rPr>
              <w:t>избирательного и референдумного</w:t>
            </w:r>
            <w:r>
              <w:rPr>
                <w:spacing w:val="-20"/>
                <w:szCs w:val="24"/>
                <w:lang w:eastAsia="en-US"/>
              </w:rPr>
              <w:t xml:space="preserve"> </w:t>
            </w:r>
            <w:r>
              <w:rPr>
                <w:bCs/>
                <w:spacing w:val="-20"/>
                <w:szCs w:val="24"/>
                <w:lang w:eastAsia="en-US"/>
              </w:rPr>
              <w:t>права,</w:t>
            </w:r>
            <w:r>
              <w:rPr>
                <w:spacing w:val="-20"/>
                <w:szCs w:val="24"/>
                <w:lang w:eastAsia="en-US"/>
              </w:rPr>
              <w:t xml:space="preserve"> </w:t>
            </w:r>
            <w:r>
              <w:rPr>
                <w:bCs/>
                <w:spacing w:val="-20"/>
                <w:szCs w:val="24"/>
                <w:lang w:eastAsia="en-US"/>
              </w:rPr>
              <w:t>источники,</w:t>
            </w:r>
            <w:r>
              <w:rPr>
                <w:spacing w:val="-20"/>
                <w:szCs w:val="24"/>
                <w:lang w:eastAsia="en-US"/>
              </w:rPr>
              <w:t xml:space="preserve"> </w:t>
            </w:r>
            <w:r>
              <w:rPr>
                <w:bCs/>
                <w:spacing w:val="-20"/>
                <w:szCs w:val="24"/>
                <w:lang w:eastAsia="en-US"/>
              </w:rPr>
              <w:t>принципы</w:t>
            </w:r>
            <w:r>
              <w:rPr>
                <w:spacing w:val="-20"/>
                <w:szCs w:val="24"/>
                <w:lang w:eastAsia="en-US"/>
              </w:rPr>
              <w:t xml:space="preserve"> </w:t>
            </w:r>
            <w:r>
              <w:rPr>
                <w:bCs/>
                <w:spacing w:val="-20"/>
                <w:szCs w:val="24"/>
                <w:lang w:eastAsia="en-US"/>
              </w:rPr>
              <w:t>и</w:t>
            </w:r>
            <w:r>
              <w:rPr>
                <w:spacing w:val="-20"/>
                <w:szCs w:val="24"/>
                <w:lang w:eastAsia="en-US"/>
              </w:rPr>
              <w:t xml:space="preserve"> </w:t>
            </w:r>
            <w:r>
              <w:rPr>
                <w:bCs/>
                <w:spacing w:val="-20"/>
                <w:szCs w:val="24"/>
                <w:lang w:eastAsia="en-US"/>
              </w:rPr>
              <w:t>субъекты</w:t>
            </w:r>
            <w:r>
              <w:rPr>
                <w:spacing w:val="-20"/>
                <w:szCs w:val="24"/>
                <w:lang w:eastAsia="en-US"/>
              </w:rPr>
              <w:t xml:space="preserve"> </w:t>
            </w:r>
            <w:r>
              <w:rPr>
                <w:bCs/>
                <w:spacing w:val="-20"/>
                <w:szCs w:val="24"/>
                <w:lang w:eastAsia="en-US"/>
              </w:rPr>
              <w:t>правоотношений</w:t>
            </w:r>
          </w:p>
        </w:tc>
        <w:tc>
          <w:tcPr>
            <w:tcW w:w="823"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jc w:val="center"/>
              <w:rPr>
                <w:spacing w:val="-20"/>
                <w:szCs w:val="24"/>
                <w:lang w:eastAsia="en-US"/>
              </w:rPr>
            </w:pPr>
            <w:r>
              <w:rPr>
                <w:spacing w:val="-20"/>
                <w:szCs w:val="24"/>
                <w:lang w:eastAsia="en-US"/>
              </w:rPr>
              <w:t>19</w:t>
            </w:r>
          </w:p>
        </w:tc>
        <w:tc>
          <w:tcPr>
            <w:tcW w:w="680"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jc w:val="center"/>
              <w:rPr>
                <w:spacing w:val="-20"/>
                <w:szCs w:val="24"/>
                <w:lang w:eastAsia="en-US"/>
              </w:rPr>
            </w:pPr>
            <w:r>
              <w:rPr>
                <w:spacing w:val="-20"/>
                <w:szCs w:val="24"/>
                <w:lang w:eastAsia="en-US"/>
              </w:rPr>
              <w:t>1</w:t>
            </w:r>
          </w:p>
        </w:tc>
        <w:tc>
          <w:tcPr>
            <w:tcW w:w="623" w:type="dxa"/>
            <w:tcBorders>
              <w:top w:val="single" w:sz="4" w:space="0" w:color="auto"/>
              <w:left w:val="single" w:sz="4" w:space="0" w:color="auto"/>
              <w:bottom w:val="single" w:sz="4" w:space="0" w:color="auto"/>
              <w:right w:val="single" w:sz="4" w:space="0" w:color="auto"/>
            </w:tcBorders>
          </w:tcPr>
          <w:p w:rsidR="00AF4096" w:rsidRDefault="00AF4096" w:rsidP="00AF4096">
            <w:pPr>
              <w:ind w:firstLine="0"/>
              <w:jc w:val="center"/>
              <w:rPr>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AF4096" w:rsidRDefault="00AF4096" w:rsidP="00AF4096">
            <w:pPr>
              <w:ind w:firstLine="0"/>
              <w:jc w:val="center"/>
              <w:rPr>
                <w:spacing w:val="-20"/>
                <w:szCs w:val="24"/>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AF4096" w:rsidRDefault="00AF4096" w:rsidP="00AF4096">
            <w:pPr>
              <w:ind w:firstLine="0"/>
              <w:jc w:val="center"/>
              <w:rPr>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rPr>
                <w:spacing w:val="-20"/>
                <w:szCs w:val="24"/>
                <w:lang w:eastAsia="en-US"/>
              </w:rPr>
            </w:pPr>
            <w:r>
              <w:rPr>
                <w:spacing w:val="-20"/>
                <w:szCs w:val="24"/>
                <w:lang w:eastAsia="en-US"/>
              </w:rPr>
              <w:t>18</w:t>
            </w:r>
          </w:p>
        </w:tc>
        <w:tc>
          <w:tcPr>
            <w:tcW w:w="1610" w:type="dxa"/>
            <w:tcBorders>
              <w:top w:val="single" w:sz="4" w:space="0" w:color="auto"/>
              <w:left w:val="single" w:sz="4" w:space="0" w:color="auto"/>
              <w:bottom w:val="single" w:sz="4" w:space="0" w:color="auto"/>
              <w:right w:val="single" w:sz="4" w:space="0" w:color="auto"/>
            </w:tcBorders>
            <w:hideMark/>
          </w:tcPr>
          <w:p w:rsidR="00AF4096" w:rsidRDefault="00AF4096" w:rsidP="00AF4096">
            <w:pPr>
              <w:ind w:firstLine="0"/>
              <w:jc w:val="center"/>
              <w:rPr>
                <w:spacing w:val="-20"/>
                <w:szCs w:val="24"/>
                <w:lang w:eastAsia="en-US"/>
              </w:rPr>
            </w:pPr>
            <w:r>
              <w:rPr>
                <w:spacing w:val="-20"/>
                <w:szCs w:val="24"/>
                <w:lang w:eastAsia="en-US"/>
              </w:rPr>
              <w:t>О</w:t>
            </w:r>
          </w:p>
        </w:tc>
      </w:tr>
      <w:tr w:rsidR="00AF4096" w:rsidTr="00E47912">
        <w:tc>
          <w:tcPr>
            <w:tcW w:w="494" w:type="dxa"/>
            <w:tcBorders>
              <w:top w:val="single" w:sz="4" w:space="0" w:color="auto"/>
              <w:left w:val="single" w:sz="4" w:space="0" w:color="auto"/>
              <w:bottom w:val="single" w:sz="4" w:space="0" w:color="auto"/>
              <w:right w:val="single" w:sz="4" w:space="0" w:color="auto"/>
            </w:tcBorders>
          </w:tcPr>
          <w:p w:rsidR="00AF4096" w:rsidRDefault="00AF4096" w:rsidP="00AF4096">
            <w:pPr>
              <w:pStyle w:val="afc"/>
              <w:widowControl w:val="0"/>
              <w:numPr>
                <w:ilvl w:val="0"/>
                <w:numId w:val="12"/>
              </w:numPr>
              <w:rPr>
                <w:rFonts w:ascii="Times New Roman" w:hAnsi="Times New Roman"/>
                <w:spacing w:val="-20"/>
                <w:szCs w:val="24"/>
              </w:rPr>
            </w:pPr>
          </w:p>
        </w:tc>
        <w:tc>
          <w:tcPr>
            <w:tcW w:w="4009"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rPr>
                <w:spacing w:val="-20"/>
                <w:szCs w:val="24"/>
                <w:lang w:eastAsia="en-US"/>
              </w:rPr>
            </w:pPr>
            <w:r>
              <w:rPr>
                <w:bCs/>
                <w:spacing w:val="-20"/>
                <w:szCs w:val="24"/>
                <w:lang w:eastAsia="en-US"/>
              </w:rPr>
              <w:t>Тема</w:t>
            </w:r>
            <w:r>
              <w:rPr>
                <w:spacing w:val="-20"/>
                <w:szCs w:val="24"/>
                <w:lang w:eastAsia="en-US"/>
              </w:rPr>
              <w:t xml:space="preserve"> </w:t>
            </w:r>
            <w:r>
              <w:rPr>
                <w:bCs/>
                <w:spacing w:val="-20"/>
                <w:szCs w:val="24"/>
                <w:lang w:eastAsia="en-US"/>
              </w:rPr>
              <w:t>3.</w:t>
            </w:r>
            <w:r>
              <w:rPr>
                <w:spacing w:val="-20"/>
                <w:szCs w:val="24"/>
                <w:lang w:eastAsia="en-US"/>
              </w:rPr>
              <w:t xml:space="preserve"> </w:t>
            </w:r>
            <w:r>
              <w:rPr>
                <w:bCs/>
                <w:spacing w:val="-20"/>
                <w:szCs w:val="24"/>
                <w:lang w:eastAsia="en-US"/>
              </w:rPr>
              <w:t>Избирательная</w:t>
            </w:r>
            <w:r>
              <w:rPr>
                <w:spacing w:val="-20"/>
                <w:szCs w:val="24"/>
                <w:lang w:eastAsia="en-US"/>
              </w:rPr>
              <w:t xml:space="preserve"> </w:t>
            </w:r>
            <w:r>
              <w:rPr>
                <w:bCs/>
                <w:spacing w:val="-20"/>
                <w:szCs w:val="24"/>
                <w:lang w:eastAsia="en-US"/>
              </w:rPr>
              <w:t>система</w:t>
            </w:r>
            <w:r>
              <w:rPr>
                <w:spacing w:val="-20"/>
                <w:szCs w:val="24"/>
                <w:lang w:eastAsia="en-US"/>
              </w:rPr>
              <w:t xml:space="preserve"> </w:t>
            </w:r>
            <w:r>
              <w:rPr>
                <w:bCs/>
                <w:spacing w:val="-20"/>
                <w:szCs w:val="24"/>
                <w:lang w:eastAsia="en-US"/>
              </w:rPr>
              <w:t>и</w:t>
            </w:r>
            <w:r>
              <w:rPr>
                <w:spacing w:val="-20"/>
                <w:szCs w:val="24"/>
                <w:lang w:eastAsia="en-US"/>
              </w:rPr>
              <w:t xml:space="preserve"> </w:t>
            </w:r>
            <w:r>
              <w:rPr>
                <w:bCs/>
                <w:spacing w:val="-20"/>
                <w:szCs w:val="24"/>
                <w:lang w:eastAsia="en-US"/>
              </w:rPr>
              <w:t>ее</w:t>
            </w:r>
            <w:r>
              <w:rPr>
                <w:spacing w:val="-20"/>
                <w:szCs w:val="24"/>
                <w:lang w:eastAsia="en-US"/>
              </w:rPr>
              <w:t xml:space="preserve"> </w:t>
            </w:r>
            <w:r>
              <w:rPr>
                <w:bCs/>
                <w:spacing w:val="-20"/>
                <w:szCs w:val="24"/>
                <w:lang w:eastAsia="en-US"/>
              </w:rPr>
              <w:t>виды,</w:t>
            </w:r>
            <w:r>
              <w:rPr>
                <w:spacing w:val="-20"/>
                <w:szCs w:val="24"/>
                <w:lang w:eastAsia="en-US"/>
              </w:rPr>
              <w:t xml:space="preserve"> </w:t>
            </w:r>
            <w:r>
              <w:rPr>
                <w:bCs/>
                <w:spacing w:val="-20"/>
                <w:szCs w:val="24"/>
                <w:lang w:eastAsia="en-US"/>
              </w:rPr>
              <w:t>методики</w:t>
            </w:r>
            <w:r>
              <w:rPr>
                <w:spacing w:val="-20"/>
                <w:szCs w:val="24"/>
                <w:lang w:eastAsia="en-US"/>
              </w:rPr>
              <w:t xml:space="preserve"> </w:t>
            </w:r>
            <w:r>
              <w:rPr>
                <w:bCs/>
                <w:spacing w:val="-20"/>
                <w:szCs w:val="24"/>
                <w:lang w:eastAsia="en-US"/>
              </w:rPr>
              <w:t>определения</w:t>
            </w:r>
            <w:r>
              <w:rPr>
                <w:spacing w:val="-20"/>
                <w:szCs w:val="24"/>
                <w:lang w:eastAsia="en-US"/>
              </w:rPr>
              <w:t xml:space="preserve"> </w:t>
            </w:r>
            <w:r>
              <w:rPr>
                <w:bCs/>
                <w:spacing w:val="-20"/>
                <w:szCs w:val="24"/>
                <w:lang w:eastAsia="en-US"/>
              </w:rPr>
              <w:t>результатов</w:t>
            </w:r>
            <w:r>
              <w:rPr>
                <w:spacing w:val="-20"/>
                <w:szCs w:val="24"/>
                <w:lang w:eastAsia="en-US"/>
              </w:rPr>
              <w:t xml:space="preserve"> </w:t>
            </w:r>
            <w:r>
              <w:rPr>
                <w:bCs/>
                <w:spacing w:val="-20"/>
                <w:szCs w:val="24"/>
                <w:lang w:eastAsia="en-US"/>
              </w:rPr>
              <w:t>выборов. Определение результатов референдума.</w:t>
            </w:r>
          </w:p>
        </w:tc>
        <w:tc>
          <w:tcPr>
            <w:tcW w:w="823"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jc w:val="center"/>
              <w:rPr>
                <w:spacing w:val="-20"/>
                <w:szCs w:val="24"/>
                <w:lang w:eastAsia="en-US"/>
              </w:rPr>
            </w:pPr>
            <w:r>
              <w:rPr>
                <w:spacing w:val="-20"/>
                <w:szCs w:val="24"/>
                <w:lang w:eastAsia="en-US"/>
              </w:rPr>
              <w:t>19</w:t>
            </w:r>
          </w:p>
        </w:tc>
        <w:tc>
          <w:tcPr>
            <w:tcW w:w="680" w:type="dxa"/>
            <w:tcBorders>
              <w:top w:val="single" w:sz="4" w:space="0" w:color="auto"/>
              <w:left w:val="single" w:sz="4" w:space="0" w:color="auto"/>
              <w:bottom w:val="single" w:sz="4" w:space="0" w:color="auto"/>
              <w:right w:val="single" w:sz="4" w:space="0" w:color="auto"/>
            </w:tcBorders>
            <w:vAlign w:val="center"/>
          </w:tcPr>
          <w:p w:rsidR="00AF4096" w:rsidRDefault="00AF4096" w:rsidP="00AF4096">
            <w:pPr>
              <w:ind w:firstLine="0"/>
              <w:jc w:val="center"/>
              <w:rPr>
                <w:spacing w:val="-20"/>
                <w:szCs w:val="24"/>
                <w:lang w:eastAsia="en-US"/>
              </w:rPr>
            </w:pPr>
            <w:r>
              <w:rPr>
                <w:spacing w:val="-20"/>
                <w:szCs w:val="24"/>
                <w:lang w:eastAsia="en-US"/>
              </w:rPr>
              <w:t>1</w:t>
            </w:r>
          </w:p>
        </w:tc>
        <w:tc>
          <w:tcPr>
            <w:tcW w:w="623" w:type="dxa"/>
            <w:tcBorders>
              <w:top w:val="single" w:sz="4" w:space="0" w:color="auto"/>
              <w:left w:val="single" w:sz="4" w:space="0" w:color="auto"/>
              <w:bottom w:val="single" w:sz="4" w:space="0" w:color="auto"/>
              <w:right w:val="single" w:sz="4" w:space="0" w:color="auto"/>
            </w:tcBorders>
          </w:tcPr>
          <w:p w:rsidR="00AF4096" w:rsidRDefault="00AF4096" w:rsidP="00AF4096">
            <w:pPr>
              <w:ind w:firstLine="0"/>
              <w:jc w:val="center"/>
              <w:rPr>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jc w:val="center"/>
              <w:rPr>
                <w:spacing w:val="-20"/>
                <w:szCs w:val="24"/>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AF4096" w:rsidRDefault="00AF4096" w:rsidP="00AF4096">
            <w:pPr>
              <w:ind w:firstLine="0"/>
              <w:jc w:val="center"/>
              <w:rPr>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rPr>
                <w:spacing w:val="-20"/>
                <w:szCs w:val="24"/>
                <w:lang w:eastAsia="en-US"/>
              </w:rPr>
            </w:pPr>
            <w:r>
              <w:rPr>
                <w:spacing w:val="-20"/>
                <w:szCs w:val="24"/>
                <w:lang w:eastAsia="en-US"/>
              </w:rPr>
              <w:t>18</w:t>
            </w:r>
          </w:p>
        </w:tc>
        <w:tc>
          <w:tcPr>
            <w:tcW w:w="1610" w:type="dxa"/>
            <w:tcBorders>
              <w:top w:val="single" w:sz="4" w:space="0" w:color="auto"/>
              <w:left w:val="single" w:sz="4" w:space="0" w:color="auto"/>
              <w:bottom w:val="single" w:sz="4" w:space="0" w:color="auto"/>
              <w:right w:val="single" w:sz="4" w:space="0" w:color="auto"/>
            </w:tcBorders>
            <w:hideMark/>
          </w:tcPr>
          <w:p w:rsidR="00AF4096" w:rsidRDefault="00AF4096" w:rsidP="00AF4096">
            <w:pPr>
              <w:ind w:firstLine="0"/>
              <w:jc w:val="center"/>
              <w:rPr>
                <w:spacing w:val="-20"/>
                <w:szCs w:val="24"/>
                <w:lang w:eastAsia="en-US"/>
              </w:rPr>
            </w:pPr>
            <w:r>
              <w:rPr>
                <w:spacing w:val="-20"/>
                <w:szCs w:val="24"/>
                <w:lang w:eastAsia="en-US"/>
              </w:rPr>
              <w:t>О Т</w:t>
            </w:r>
          </w:p>
        </w:tc>
      </w:tr>
      <w:tr w:rsidR="00AF4096" w:rsidTr="00E47912">
        <w:tc>
          <w:tcPr>
            <w:tcW w:w="494" w:type="dxa"/>
            <w:tcBorders>
              <w:top w:val="single" w:sz="4" w:space="0" w:color="auto"/>
              <w:left w:val="single" w:sz="4" w:space="0" w:color="auto"/>
              <w:bottom w:val="single" w:sz="4" w:space="0" w:color="auto"/>
              <w:right w:val="single" w:sz="4" w:space="0" w:color="auto"/>
            </w:tcBorders>
          </w:tcPr>
          <w:p w:rsidR="00AF4096" w:rsidRDefault="00AF4096" w:rsidP="00AF4096">
            <w:pPr>
              <w:pStyle w:val="afc"/>
              <w:widowControl w:val="0"/>
              <w:numPr>
                <w:ilvl w:val="0"/>
                <w:numId w:val="12"/>
              </w:numPr>
              <w:rPr>
                <w:rFonts w:ascii="Times New Roman" w:hAnsi="Times New Roman"/>
                <w:spacing w:val="-20"/>
                <w:szCs w:val="24"/>
              </w:rPr>
            </w:pPr>
          </w:p>
        </w:tc>
        <w:tc>
          <w:tcPr>
            <w:tcW w:w="4009"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left="2" w:right="-48" w:firstLine="0"/>
              <w:rPr>
                <w:spacing w:val="-20"/>
                <w:szCs w:val="24"/>
                <w:lang w:eastAsia="en-US"/>
              </w:rPr>
            </w:pPr>
            <w:r>
              <w:rPr>
                <w:bCs/>
                <w:spacing w:val="-20"/>
                <w:szCs w:val="24"/>
                <w:lang w:eastAsia="en-US"/>
              </w:rPr>
              <w:t>Тема</w:t>
            </w:r>
            <w:r>
              <w:rPr>
                <w:spacing w:val="-20"/>
                <w:szCs w:val="24"/>
                <w:lang w:eastAsia="en-US"/>
              </w:rPr>
              <w:t xml:space="preserve"> </w:t>
            </w:r>
            <w:r>
              <w:rPr>
                <w:bCs/>
                <w:spacing w:val="-20"/>
                <w:szCs w:val="24"/>
                <w:lang w:eastAsia="en-US"/>
              </w:rPr>
              <w:t>4.</w:t>
            </w:r>
            <w:r>
              <w:rPr>
                <w:spacing w:val="-20"/>
                <w:szCs w:val="24"/>
                <w:lang w:eastAsia="en-US"/>
              </w:rPr>
              <w:t xml:space="preserve"> </w:t>
            </w:r>
            <w:r>
              <w:rPr>
                <w:bCs/>
                <w:spacing w:val="-20"/>
                <w:szCs w:val="24"/>
                <w:lang w:eastAsia="en-US"/>
              </w:rPr>
              <w:t>Избирательный</w:t>
            </w:r>
            <w:r>
              <w:rPr>
                <w:spacing w:val="-20"/>
                <w:szCs w:val="24"/>
                <w:lang w:eastAsia="en-US"/>
              </w:rPr>
              <w:t xml:space="preserve"> и референдумный </w:t>
            </w:r>
            <w:r>
              <w:rPr>
                <w:bCs/>
                <w:spacing w:val="-20"/>
                <w:szCs w:val="24"/>
                <w:lang w:eastAsia="en-US"/>
              </w:rPr>
              <w:t>процесс</w:t>
            </w:r>
            <w:r>
              <w:rPr>
                <w:spacing w:val="-20"/>
                <w:szCs w:val="24"/>
                <w:lang w:eastAsia="en-US"/>
              </w:rPr>
              <w:t xml:space="preserve">: понятие, </w:t>
            </w:r>
            <w:r>
              <w:rPr>
                <w:bCs/>
                <w:spacing w:val="-20"/>
                <w:szCs w:val="24"/>
                <w:lang w:eastAsia="en-US"/>
              </w:rPr>
              <w:t>стадии,</w:t>
            </w:r>
            <w:r>
              <w:rPr>
                <w:spacing w:val="-20"/>
                <w:szCs w:val="24"/>
                <w:lang w:eastAsia="en-US"/>
              </w:rPr>
              <w:t xml:space="preserve"> </w:t>
            </w:r>
            <w:r>
              <w:rPr>
                <w:bCs/>
                <w:spacing w:val="-20"/>
                <w:szCs w:val="24"/>
                <w:lang w:eastAsia="en-US"/>
              </w:rPr>
              <w:t>сроки.</w:t>
            </w:r>
          </w:p>
        </w:tc>
        <w:tc>
          <w:tcPr>
            <w:tcW w:w="823"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jc w:val="center"/>
              <w:rPr>
                <w:spacing w:val="-20"/>
                <w:szCs w:val="24"/>
                <w:lang w:eastAsia="en-US"/>
              </w:rPr>
            </w:pPr>
            <w:r>
              <w:rPr>
                <w:spacing w:val="-20"/>
                <w:szCs w:val="24"/>
                <w:lang w:eastAsia="en-US"/>
              </w:rPr>
              <w:t>20</w:t>
            </w:r>
          </w:p>
        </w:tc>
        <w:tc>
          <w:tcPr>
            <w:tcW w:w="680" w:type="dxa"/>
            <w:tcBorders>
              <w:top w:val="single" w:sz="4" w:space="0" w:color="auto"/>
              <w:left w:val="single" w:sz="4" w:space="0" w:color="auto"/>
              <w:bottom w:val="single" w:sz="4" w:space="0" w:color="auto"/>
              <w:right w:val="single" w:sz="4" w:space="0" w:color="auto"/>
            </w:tcBorders>
            <w:vAlign w:val="center"/>
          </w:tcPr>
          <w:p w:rsidR="00AF4096" w:rsidRDefault="00AF4096" w:rsidP="00AF4096">
            <w:pPr>
              <w:ind w:firstLine="0"/>
              <w:jc w:val="center"/>
              <w:rPr>
                <w:spacing w:val="-20"/>
                <w:szCs w:val="24"/>
                <w:lang w:eastAsia="en-US"/>
              </w:rPr>
            </w:pPr>
            <w:r>
              <w:rPr>
                <w:spacing w:val="-20"/>
                <w:szCs w:val="24"/>
                <w:lang w:eastAsia="en-US"/>
              </w:rPr>
              <w:t>1</w:t>
            </w:r>
          </w:p>
        </w:tc>
        <w:tc>
          <w:tcPr>
            <w:tcW w:w="623" w:type="dxa"/>
            <w:tcBorders>
              <w:top w:val="single" w:sz="4" w:space="0" w:color="auto"/>
              <w:left w:val="single" w:sz="4" w:space="0" w:color="auto"/>
              <w:bottom w:val="single" w:sz="4" w:space="0" w:color="auto"/>
              <w:right w:val="single" w:sz="4" w:space="0" w:color="auto"/>
            </w:tcBorders>
          </w:tcPr>
          <w:p w:rsidR="00AF4096" w:rsidRDefault="00AF4096" w:rsidP="00AF4096">
            <w:pPr>
              <w:ind w:firstLine="0"/>
              <w:jc w:val="center"/>
              <w:rPr>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jc w:val="center"/>
              <w:rPr>
                <w:spacing w:val="-20"/>
                <w:szCs w:val="24"/>
                <w:lang w:eastAsia="en-US"/>
              </w:rPr>
            </w:pPr>
            <w:r>
              <w:rPr>
                <w:spacing w:val="-20"/>
                <w:szCs w:val="24"/>
                <w:lang w:eastAsia="en-US"/>
              </w:rPr>
              <w:t>2</w:t>
            </w:r>
          </w:p>
        </w:tc>
        <w:tc>
          <w:tcPr>
            <w:tcW w:w="708" w:type="dxa"/>
            <w:tcBorders>
              <w:top w:val="single" w:sz="4" w:space="0" w:color="auto"/>
              <w:left w:val="single" w:sz="4" w:space="0" w:color="auto"/>
              <w:bottom w:val="single" w:sz="4" w:space="0" w:color="auto"/>
              <w:right w:val="single" w:sz="4" w:space="0" w:color="auto"/>
            </w:tcBorders>
            <w:vAlign w:val="center"/>
          </w:tcPr>
          <w:p w:rsidR="00AF4096" w:rsidRDefault="00AF4096" w:rsidP="00AF4096">
            <w:pPr>
              <w:ind w:firstLine="0"/>
              <w:jc w:val="center"/>
              <w:rPr>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rPr>
                <w:spacing w:val="-20"/>
                <w:szCs w:val="24"/>
                <w:lang w:eastAsia="en-US"/>
              </w:rPr>
            </w:pPr>
            <w:r>
              <w:rPr>
                <w:spacing w:val="-20"/>
                <w:szCs w:val="24"/>
                <w:lang w:eastAsia="en-US"/>
              </w:rPr>
              <w:t>17</w:t>
            </w:r>
          </w:p>
        </w:tc>
        <w:tc>
          <w:tcPr>
            <w:tcW w:w="1610" w:type="dxa"/>
            <w:tcBorders>
              <w:top w:val="single" w:sz="4" w:space="0" w:color="auto"/>
              <w:left w:val="single" w:sz="4" w:space="0" w:color="auto"/>
              <w:bottom w:val="single" w:sz="4" w:space="0" w:color="auto"/>
              <w:right w:val="single" w:sz="4" w:space="0" w:color="auto"/>
            </w:tcBorders>
            <w:hideMark/>
          </w:tcPr>
          <w:p w:rsidR="00AF4096" w:rsidRDefault="00AF4096" w:rsidP="00AF4096">
            <w:pPr>
              <w:ind w:firstLine="0"/>
              <w:jc w:val="center"/>
              <w:rPr>
                <w:spacing w:val="-20"/>
                <w:szCs w:val="24"/>
                <w:lang w:eastAsia="en-US"/>
              </w:rPr>
            </w:pPr>
            <w:r>
              <w:rPr>
                <w:spacing w:val="-20"/>
                <w:szCs w:val="24"/>
                <w:lang w:eastAsia="en-US"/>
              </w:rPr>
              <w:t>О</w:t>
            </w:r>
          </w:p>
        </w:tc>
      </w:tr>
      <w:tr w:rsidR="00AF4096" w:rsidTr="00E47912">
        <w:tc>
          <w:tcPr>
            <w:tcW w:w="494" w:type="dxa"/>
            <w:tcBorders>
              <w:top w:val="single" w:sz="4" w:space="0" w:color="auto"/>
              <w:left w:val="single" w:sz="4" w:space="0" w:color="auto"/>
              <w:bottom w:val="single" w:sz="4" w:space="0" w:color="auto"/>
              <w:right w:val="single" w:sz="4" w:space="0" w:color="auto"/>
            </w:tcBorders>
          </w:tcPr>
          <w:p w:rsidR="00AF4096" w:rsidRDefault="00AF4096" w:rsidP="00AF4096">
            <w:pPr>
              <w:pStyle w:val="afc"/>
              <w:widowControl w:val="0"/>
              <w:numPr>
                <w:ilvl w:val="0"/>
                <w:numId w:val="12"/>
              </w:numPr>
              <w:rPr>
                <w:rFonts w:ascii="Times New Roman" w:hAnsi="Times New Roman"/>
                <w:spacing w:val="-20"/>
                <w:szCs w:val="24"/>
              </w:rPr>
            </w:pPr>
          </w:p>
        </w:tc>
        <w:tc>
          <w:tcPr>
            <w:tcW w:w="4009"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right="-20" w:firstLine="0"/>
              <w:rPr>
                <w:spacing w:val="-20"/>
                <w:szCs w:val="24"/>
                <w:lang w:eastAsia="en-US"/>
              </w:rPr>
            </w:pPr>
            <w:r>
              <w:rPr>
                <w:bCs/>
                <w:spacing w:val="-20"/>
                <w:szCs w:val="24"/>
                <w:lang w:eastAsia="en-US"/>
              </w:rPr>
              <w:t>Тема</w:t>
            </w:r>
            <w:r>
              <w:rPr>
                <w:spacing w:val="-20"/>
                <w:szCs w:val="24"/>
                <w:lang w:eastAsia="en-US"/>
              </w:rPr>
              <w:t xml:space="preserve"> </w:t>
            </w:r>
            <w:r>
              <w:rPr>
                <w:bCs/>
                <w:spacing w:val="-20"/>
                <w:szCs w:val="24"/>
                <w:lang w:eastAsia="en-US"/>
              </w:rPr>
              <w:t>5.</w:t>
            </w:r>
            <w:r>
              <w:rPr>
                <w:spacing w:val="-20"/>
                <w:szCs w:val="24"/>
                <w:lang w:eastAsia="en-US"/>
              </w:rPr>
              <w:t xml:space="preserve"> </w:t>
            </w:r>
            <w:r>
              <w:rPr>
                <w:bCs/>
                <w:spacing w:val="-20"/>
                <w:szCs w:val="24"/>
                <w:lang w:eastAsia="en-US"/>
              </w:rPr>
              <w:t>Финансовое</w:t>
            </w:r>
            <w:r>
              <w:rPr>
                <w:spacing w:val="-20"/>
                <w:szCs w:val="24"/>
                <w:lang w:eastAsia="en-US"/>
              </w:rPr>
              <w:t xml:space="preserve"> </w:t>
            </w:r>
            <w:r>
              <w:rPr>
                <w:bCs/>
                <w:spacing w:val="-20"/>
                <w:szCs w:val="24"/>
                <w:lang w:eastAsia="en-US"/>
              </w:rPr>
              <w:t>обеспечение</w:t>
            </w:r>
            <w:r>
              <w:rPr>
                <w:spacing w:val="-20"/>
                <w:szCs w:val="24"/>
                <w:lang w:eastAsia="en-US"/>
              </w:rPr>
              <w:t xml:space="preserve"> </w:t>
            </w:r>
            <w:r>
              <w:rPr>
                <w:bCs/>
                <w:spacing w:val="-20"/>
                <w:szCs w:val="24"/>
                <w:lang w:eastAsia="en-US"/>
              </w:rPr>
              <w:t>выборов</w:t>
            </w:r>
            <w:r>
              <w:rPr>
                <w:spacing w:val="-20"/>
                <w:szCs w:val="24"/>
                <w:lang w:eastAsia="en-US"/>
              </w:rPr>
              <w:t xml:space="preserve"> </w:t>
            </w:r>
            <w:r>
              <w:rPr>
                <w:bCs/>
                <w:spacing w:val="-20"/>
                <w:szCs w:val="24"/>
                <w:lang w:eastAsia="en-US"/>
              </w:rPr>
              <w:t>и</w:t>
            </w:r>
            <w:r>
              <w:rPr>
                <w:spacing w:val="-20"/>
                <w:szCs w:val="24"/>
                <w:lang w:eastAsia="en-US"/>
              </w:rPr>
              <w:t xml:space="preserve"> </w:t>
            </w:r>
            <w:r>
              <w:rPr>
                <w:bCs/>
                <w:spacing w:val="-20"/>
                <w:szCs w:val="24"/>
                <w:lang w:eastAsia="en-US"/>
              </w:rPr>
              <w:t>референдумов</w:t>
            </w:r>
          </w:p>
        </w:tc>
        <w:tc>
          <w:tcPr>
            <w:tcW w:w="823"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jc w:val="center"/>
              <w:rPr>
                <w:spacing w:val="-20"/>
                <w:szCs w:val="24"/>
                <w:lang w:eastAsia="en-US"/>
              </w:rPr>
            </w:pPr>
            <w:r>
              <w:rPr>
                <w:spacing w:val="-20"/>
                <w:szCs w:val="24"/>
                <w:lang w:eastAsia="en-US"/>
              </w:rPr>
              <w:t>19</w:t>
            </w:r>
          </w:p>
        </w:tc>
        <w:tc>
          <w:tcPr>
            <w:tcW w:w="680" w:type="dxa"/>
            <w:tcBorders>
              <w:top w:val="single" w:sz="4" w:space="0" w:color="auto"/>
              <w:left w:val="single" w:sz="4" w:space="0" w:color="auto"/>
              <w:bottom w:val="single" w:sz="4" w:space="0" w:color="auto"/>
              <w:right w:val="single" w:sz="4" w:space="0" w:color="auto"/>
            </w:tcBorders>
            <w:vAlign w:val="center"/>
          </w:tcPr>
          <w:p w:rsidR="00AF4096" w:rsidRDefault="00AF4096" w:rsidP="00AF4096">
            <w:pPr>
              <w:ind w:firstLine="0"/>
              <w:jc w:val="center"/>
              <w:rPr>
                <w:spacing w:val="-20"/>
                <w:szCs w:val="24"/>
                <w:lang w:eastAsia="en-US"/>
              </w:rPr>
            </w:pPr>
          </w:p>
        </w:tc>
        <w:tc>
          <w:tcPr>
            <w:tcW w:w="623" w:type="dxa"/>
            <w:tcBorders>
              <w:top w:val="single" w:sz="4" w:space="0" w:color="auto"/>
              <w:left w:val="single" w:sz="4" w:space="0" w:color="auto"/>
              <w:bottom w:val="single" w:sz="4" w:space="0" w:color="auto"/>
              <w:right w:val="single" w:sz="4" w:space="0" w:color="auto"/>
            </w:tcBorders>
          </w:tcPr>
          <w:p w:rsidR="00AF4096" w:rsidRDefault="00AF4096" w:rsidP="00AF4096">
            <w:pPr>
              <w:ind w:firstLine="0"/>
              <w:jc w:val="center"/>
              <w:rPr>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jc w:val="center"/>
              <w:rPr>
                <w:spacing w:val="-20"/>
                <w:szCs w:val="24"/>
                <w:lang w:eastAsia="en-US"/>
              </w:rPr>
            </w:pPr>
            <w:r>
              <w:rPr>
                <w:spacing w:val="-20"/>
                <w:szCs w:val="24"/>
                <w:lang w:eastAsia="en-US"/>
              </w:rPr>
              <w:t>2</w:t>
            </w:r>
          </w:p>
        </w:tc>
        <w:tc>
          <w:tcPr>
            <w:tcW w:w="708" w:type="dxa"/>
            <w:tcBorders>
              <w:top w:val="single" w:sz="4" w:space="0" w:color="auto"/>
              <w:left w:val="single" w:sz="4" w:space="0" w:color="auto"/>
              <w:bottom w:val="single" w:sz="4" w:space="0" w:color="auto"/>
              <w:right w:val="single" w:sz="4" w:space="0" w:color="auto"/>
            </w:tcBorders>
            <w:vAlign w:val="center"/>
          </w:tcPr>
          <w:p w:rsidR="00AF4096" w:rsidRDefault="00AF4096" w:rsidP="00AF4096">
            <w:pPr>
              <w:ind w:firstLine="0"/>
              <w:jc w:val="center"/>
              <w:rPr>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rPr>
                <w:spacing w:val="-20"/>
                <w:szCs w:val="24"/>
                <w:lang w:eastAsia="en-US"/>
              </w:rPr>
            </w:pPr>
            <w:r>
              <w:rPr>
                <w:spacing w:val="-20"/>
                <w:szCs w:val="24"/>
                <w:lang w:eastAsia="en-US"/>
              </w:rPr>
              <w:t>17</w:t>
            </w:r>
          </w:p>
        </w:tc>
        <w:tc>
          <w:tcPr>
            <w:tcW w:w="1610" w:type="dxa"/>
            <w:tcBorders>
              <w:top w:val="single" w:sz="4" w:space="0" w:color="auto"/>
              <w:left w:val="single" w:sz="4" w:space="0" w:color="auto"/>
              <w:bottom w:val="single" w:sz="4" w:space="0" w:color="auto"/>
              <w:right w:val="single" w:sz="4" w:space="0" w:color="auto"/>
            </w:tcBorders>
            <w:hideMark/>
          </w:tcPr>
          <w:p w:rsidR="00AF4096" w:rsidRDefault="00AF4096" w:rsidP="00AF4096">
            <w:pPr>
              <w:ind w:firstLine="0"/>
              <w:jc w:val="center"/>
              <w:rPr>
                <w:spacing w:val="-20"/>
                <w:szCs w:val="24"/>
                <w:lang w:eastAsia="en-US"/>
              </w:rPr>
            </w:pPr>
            <w:r>
              <w:rPr>
                <w:spacing w:val="-20"/>
                <w:szCs w:val="24"/>
                <w:lang w:eastAsia="en-US"/>
              </w:rPr>
              <w:t>О Т</w:t>
            </w:r>
          </w:p>
        </w:tc>
      </w:tr>
      <w:tr w:rsidR="00AF4096" w:rsidTr="00E47912">
        <w:tc>
          <w:tcPr>
            <w:tcW w:w="494" w:type="dxa"/>
            <w:tcBorders>
              <w:top w:val="single" w:sz="4" w:space="0" w:color="auto"/>
              <w:left w:val="single" w:sz="4" w:space="0" w:color="auto"/>
              <w:bottom w:val="single" w:sz="4" w:space="0" w:color="auto"/>
              <w:right w:val="single" w:sz="4" w:space="0" w:color="auto"/>
            </w:tcBorders>
          </w:tcPr>
          <w:p w:rsidR="00AF4096" w:rsidRDefault="00AF4096" w:rsidP="00AF4096">
            <w:pPr>
              <w:pStyle w:val="afc"/>
              <w:widowControl w:val="0"/>
              <w:numPr>
                <w:ilvl w:val="0"/>
                <w:numId w:val="12"/>
              </w:numPr>
              <w:rPr>
                <w:rFonts w:ascii="Times New Roman" w:hAnsi="Times New Roman"/>
                <w:spacing w:val="-20"/>
                <w:szCs w:val="24"/>
              </w:rPr>
            </w:pPr>
          </w:p>
        </w:tc>
        <w:tc>
          <w:tcPr>
            <w:tcW w:w="4009"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right="-20" w:firstLine="0"/>
              <w:rPr>
                <w:spacing w:val="-20"/>
                <w:szCs w:val="24"/>
                <w:lang w:eastAsia="en-US"/>
              </w:rPr>
            </w:pPr>
            <w:r>
              <w:rPr>
                <w:bCs/>
                <w:spacing w:val="-20"/>
                <w:szCs w:val="24"/>
                <w:lang w:eastAsia="en-US"/>
              </w:rPr>
              <w:t>Тема</w:t>
            </w:r>
            <w:r>
              <w:rPr>
                <w:spacing w:val="-20"/>
                <w:szCs w:val="24"/>
                <w:lang w:eastAsia="en-US"/>
              </w:rPr>
              <w:t xml:space="preserve"> </w:t>
            </w:r>
            <w:r>
              <w:rPr>
                <w:bCs/>
                <w:spacing w:val="-20"/>
                <w:szCs w:val="24"/>
                <w:lang w:eastAsia="en-US"/>
              </w:rPr>
              <w:t>6.</w:t>
            </w:r>
            <w:r>
              <w:rPr>
                <w:spacing w:val="-20"/>
                <w:szCs w:val="24"/>
                <w:lang w:eastAsia="en-US"/>
              </w:rPr>
              <w:t xml:space="preserve"> </w:t>
            </w:r>
            <w:r>
              <w:rPr>
                <w:bCs/>
                <w:spacing w:val="-20"/>
                <w:szCs w:val="24"/>
                <w:lang w:eastAsia="en-US"/>
              </w:rPr>
              <w:t>Информирование и агитация при организации и проведении выборов и референдумов</w:t>
            </w:r>
          </w:p>
        </w:tc>
        <w:tc>
          <w:tcPr>
            <w:tcW w:w="823"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jc w:val="center"/>
              <w:rPr>
                <w:spacing w:val="-20"/>
                <w:szCs w:val="24"/>
                <w:lang w:eastAsia="en-US"/>
              </w:rPr>
            </w:pPr>
            <w:r>
              <w:rPr>
                <w:spacing w:val="-20"/>
                <w:szCs w:val="24"/>
                <w:lang w:eastAsia="en-US"/>
              </w:rPr>
              <w:t>19</w:t>
            </w:r>
          </w:p>
        </w:tc>
        <w:tc>
          <w:tcPr>
            <w:tcW w:w="680" w:type="dxa"/>
            <w:tcBorders>
              <w:top w:val="single" w:sz="4" w:space="0" w:color="auto"/>
              <w:left w:val="single" w:sz="4" w:space="0" w:color="auto"/>
              <w:bottom w:val="single" w:sz="4" w:space="0" w:color="auto"/>
              <w:right w:val="single" w:sz="4" w:space="0" w:color="auto"/>
            </w:tcBorders>
            <w:vAlign w:val="center"/>
          </w:tcPr>
          <w:p w:rsidR="00AF4096" w:rsidRDefault="00AF4096" w:rsidP="00AF4096">
            <w:pPr>
              <w:ind w:firstLine="0"/>
              <w:jc w:val="center"/>
              <w:rPr>
                <w:spacing w:val="-20"/>
                <w:szCs w:val="24"/>
                <w:lang w:eastAsia="en-US"/>
              </w:rPr>
            </w:pPr>
          </w:p>
        </w:tc>
        <w:tc>
          <w:tcPr>
            <w:tcW w:w="623" w:type="dxa"/>
            <w:tcBorders>
              <w:top w:val="single" w:sz="4" w:space="0" w:color="auto"/>
              <w:left w:val="single" w:sz="4" w:space="0" w:color="auto"/>
              <w:bottom w:val="single" w:sz="4" w:space="0" w:color="auto"/>
              <w:right w:val="single" w:sz="4" w:space="0" w:color="auto"/>
            </w:tcBorders>
          </w:tcPr>
          <w:p w:rsidR="00AF4096" w:rsidRDefault="00AF4096" w:rsidP="00AF4096">
            <w:pPr>
              <w:ind w:firstLine="0"/>
              <w:jc w:val="center"/>
              <w:rPr>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jc w:val="center"/>
              <w:rPr>
                <w:spacing w:val="-20"/>
                <w:szCs w:val="24"/>
                <w:lang w:eastAsia="en-US"/>
              </w:rPr>
            </w:pPr>
            <w:r>
              <w:rPr>
                <w:spacing w:val="-20"/>
                <w:szCs w:val="24"/>
                <w:lang w:eastAsia="en-US"/>
              </w:rPr>
              <w:t>2</w:t>
            </w:r>
          </w:p>
        </w:tc>
        <w:tc>
          <w:tcPr>
            <w:tcW w:w="708" w:type="dxa"/>
            <w:tcBorders>
              <w:top w:val="single" w:sz="4" w:space="0" w:color="auto"/>
              <w:left w:val="single" w:sz="4" w:space="0" w:color="auto"/>
              <w:bottom w:val="single" w:sz="4" w:space="0" w:color="auto"/>
              <w:right w:val="single" w:sz="4" w:space="0" w:color="auto"/>
            </w:tcBorders>
            <w:vAlign w:val="center"/>
          </w:tcPr>
          <w:p w:rsidR="00AF4096" w:rsidRDefault="00AF4096" w:rsidP="00AF4096">
            <w:pPr>
              <w:ind w:firstLine="0"/>
              <w:jc w:val="center"/>
              <w:rPr>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rPr>
                <w:spacing w:val="-20"/>
                <w:szCs w:val="24"/>
                <w:lang w:eastAsia="en-US"/>
              </w:rPr>
            </w:pPr>
            <w:r>
              <w:rPr>
                <w:spacing w:val="-20"/>
                <w:szCs w:val="24"/>
                <w:lang w:eastAsia="en-US"/>
              </w:rPr>
              <w:t>17</w:t>
            </w:r>
          </w:p>
        </w:tc>
        <w:tc>
          <w:tcPr>
            <w:tcW w:w="1610" w:type="dxa"/>
            <w:tcBorders>
              <w:top w:val="single" w:sz="4" w:space="0" w:color="auto"/>
              <w:left w:val="single" w:sz="4" w:space="0" w:color="auto"/>
              <w:bottom w:val="single" w:sz="4" w:space="0" w:color="auto"/>
              <w:right w:val="single" w:sz="4" w:space="0" w:color="auto"/>
            </w:tcBorders>
            <w:hideMark/>
          </w:tcPr>
          <w:p w:rsidR="00AF4096" w:rsidRDefault="00AF4096" w:rsidP="00AF4096">
            <w:pPr>
              <w:ind w:firstLine="0"/>
              <w:jc w:val="center"/>
              <w:rPr>
                <w:spacing w:val="-20"/>
                <w:szCs w:val="24"/>
                <w:lang w:eastAsia="en-US"/>
              </w:rPr>
            </w:pPr>
            <w:r>
              <w:rPr>
                <w:spacing w:val="-20"/>
                <w:szCs w:val="24"/>
                <w:lang w:eastAsia="en-US"/>
              </w:rPr>
              <w:t>О</w:t>
            </w:r>
          </w:p>
        </w:tc>
      </w:tr>
      <w:tr w:rsidR="00AF4096" w:rsidTr="00E47912">
        <w:tc>
          <w:tcPr>
            <w:tcW w:w="494" w:type="dxa"/>
            <w:tcBorders>
              <w:top w:val="single" w:sz="4" w:space="0" w:color="auto"/>
              <w:left w:val="single" w:sz="4" w:space="0" w:color="auto"/>
              <w:bottom w:val="single" w:sz="4" w:space="0" w:color="auto"/>
              <w:right w:val="single" w:sz="4" w:space="0" w:color="auto"/>
            </w:tcBorders>
          </w:tcPr>
          <w:p w:rsidR="00AF4096" w:rsidRDefault="00AF4096" w:rsidP="00AF4096">
            <w:pPr>
              <w:pStyle w:val="afc"/>
              <w:widowControl w:val="0"/>
              <w:numPr>
                <w:ilvl w:val="0"/>
                <w:numId w:val="12"/>
              </w:numPr>
              <w:rPr>
                <w:rFonts w:ascii="Times New Roman" w:hAnsi="Times New Roman"/>
                <w:spacing w:val="-20"/>
                <w:szCs w:val="24"/>
              </w:rPr>
            </w:pPr>
          </w:p>
        </w:tc>
        <w:tc>
          <w:tcPr>
            <w:tcW w:w="4009"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right="-24" w:firstLine="0"/>
              <w:rPr>
                <w:spacing w:val="-20"/>
                <w:szCs w:val="24"/>
                <w:lang w:eastAsia="en-US"/>
              </w:rPr>
            </w:pPr>
            <w:r>
              <w:rPr>
                <w:bCs/>
                <w:spacing w:val="-20"/>
                <w:szCs w:val="24"/>
                <w:lang w:eastAsia="en-US"/>
              </w:rPr>
              <w:t>Тема</w:t>
            </w:r>
            <w:r>
              <w:rPr>
                <w:spacing w:val="-20"/>
                <w:szCs w:val="24"/>
                <w:lang w:eastAsia="en-US"/>
              </w:rPr>
              <w:t xml:space="preserve"> </w:t>
            </w:r>
            <w:r>
              <w:rPr>
                <w:bCs/>
                <w:spacing w:val="-20"/>
                <w:szCs w:val="24"/>
                <w:lang w:eastAsia="en-US"/>
              </w:rPr>
              <w:t>7.</w:t>
            </w:r>
            <w:r>
              <w:rPr>
                <w:spacing w:val="-20"/>
                <w:szCs w:val="24"/>
                <w:lang w:eastAsia="en-US"/>
              </w:rPr>
              <w:t xml:space="preserve"> </w:t>
            </w:r>
            <w:r>
              <w:rPr>
                <w:bCs/>
                <w:spacing w:val="-20"/>
                <w:szCs w:val="24"/>
                <w:lang w:eastAsia="en-US"/>
              </w:rPr>
              <w:t>Защита</w:t>
            </w:r>
            <w:r>
              <w:rPr>
                <w:spacing w:val="-20"/>
                <w:szCs w:val="24"/>
                <w:lang w:eastAsia="en-US"/>
              </w:rPr>
              <w:t xml:space="preserve"> </w:t>
            </w:r>
            <w:r>
              <w:rPr>
                <w:bCs/>
                <w:spacing w:val="-20"/>
                <w:szCs w:val="24"/>
                <w:lang w:eastAsia="en-US"/>
              </w:rPr>
              <w:t>избирательных</w:t>
            </w:r>
            <w:r>
              <w:rPr>
                <w:spacing w:val="-20"/>
                <w:szCs w:val="24"/>
                <w:lang w:eastAsia="en-US"/>
              </w:rPr>
              <w:t xml:space="preserve"> </w:t>
            </w:r>
            <w:r>
              <w:rPr>
                <w:bCs/>
                <w:spacing w:val="-20"/>
                <w:szCs w:val="24"/>
                <w:lang w:eastAsia="en-US"/>
              </w:rPr>
              <w:t>прав</w:t>
            </w:r>
            <w:r>
              <w:rPr>
                <w:spacing w:val="-20"/>
                <w:szCs w:val="24"/>
                <w:lang w:eastAsia="en-US"/>
              </w:rPr>
              <w:t xml:space="preserve"> </w:t>
            </w:r>
            <w:r>
              <w:rPr>
                <w:bCs/>
                <w:spacing w:val="-20"/>
                <w:szCs w:val="24"/>
                <w:lang w:eastAsia="en-US"/>
              </w:rPr>
              <w:t>и</w:t>
            </w:r>
            <w:r>
              <w:rPr>
                <w:spacing w:val="-20"/>
                <w:szCs w:val="24"/>
                <w:lang w:eastAsia="en-US"/>
              </w:rPr>
              <w:t xml:space="preserve"> </w:t>
            </w:r>
            <w:r>
              <w:rPr>
                <w:bCs/>
                <w:spacing w:val="-20"/>
                <w:szCs w:val="24"/>
                <w:lang w:eastAsia="en-US"/>
              </w:rPr>
              <w:t>ответственность</w:t>
            </w:r>
            <w:r>
              <w:rPr>
                <w:spacing w:val="-20"/>
                <w:szCs w:val="24"/>
                <w:lang w:eastAsia="en-US"/>
              </w:rPr>
              <w:t xml:space="preserve"> </w:t>
            </w:r>
            <w:r>
              <w:rPr>
                <w:bCs/>
                <w:spacing w:val="-20"/>
                <w:szCs w:val="24"/>
                <w:lang w:eastAsia="en-US"/>
              </w:rPr>
              <w:t>за</w:t>
            </w:r>
            <w:r>
              <w:rPr>
                <w:spacing w:val="-20"/>
                <w:szCs w:val="24"/>
                <w:lang w:eastAsia="en-US"/>
              </w:rPr>
              <w:t xml:space="preserve"> </w:t>
            </w:r>
            <w:r>
              <w:rPr>
                <w:bCs/>
                <w:spacing w:val="-20"/>
                <w:szCs w:val="24"/>
                <w:lang w:eastAsia="en-US"/>
              </w:rPr>
              <w:t>нарушение</w:t>
            </w:r>
            <w:r>
              <w:rPr>
                <w:spacing w:val="-20"/>
                <w:szCs w:val="24"/>
                <w:lang w:eastAsia="en-US"/>
              </w:rPr>
              <w:t xml:space="preserve"> </w:t>
            </w:r>
            <w:r>
              <w:rPr>
                <w:bCs/>
                <w:spacing w:val="-20"/>
                <w:szCs w:val="24"/>
                <w:lang w:eastAsia="en-US"/>
              </w:rPr>
              <w:t>законодательства</w:t>
            </w:r>
            <w:r>
              <w:rPr>
                <w:spacing w:val="-20"/>
                <w:szCs w:val="24"/>
                <w:lang w:eastAsia="en-US"/>
              </w:rPr>
              <w:t xml:space="preserve"> </w:t>
            </w:r>
            <w:r>
              <w:rPr>
                <w:bCs/>
                <w:spacing w:val="-20"/>
                <w:szCs w:val="24"/>
                <w:lang w:eastAsia="en-US"/>
              </w:rPr>
              <w:t>о</w:t>
            </w:r>
            <w:r>
              <w:rPr>
                <w:spacing w:val="-20"/>
                <w:szCs w:val="24"/>
                <w:lang w:eastAsia="en-US"/>
              </w:rPr>
              <w:t xml:space="preserve"> </w:t>
            </w:r>
            <w:r>
              <w:rPr>
                <w:bCs/>
                <w:spacing w:val="-20"/>
                <w:szCs w:val="24"/>
                <w:lang w:eastAsia="en-US"/>
              </w:rPr>
              <w:t>выборах</w:t>
            </w:r>
            <w:r>
              <w:rPr>
                <w:spacing w:val="-20"/>
                <w:szCs w:val="24"/>
                <w:lang w:eastAsia="en-US"/>
              </w:rPr>
              <w:t xml:space="preserve"> </w:t>
            </w:r>
            <w:r>
              <w:rPr>
                <w:bCs/>
                <w:spacing w:val="-20"/>
                <w:szCs w:val="24"/>
                <w:lang w:eastAsia="en-US"/>
              </w:rPr>
              <w:t>и</w:t>
            </w:r>
            <w:r>
              <w:rPr>
                <w:spacing w:val="-20"/>
                <w:szCs w:val="24"/>
                <w:lang w:eastAsia="en-US"/>
              </w:rPr>
              <w:t xml:space="preserve"> </w:t>
            </w:r>
            <w:r>
              <w:rPr>
                <w:bCs/>
                <w:spacing w:val="-20"/>
                <w:szCs w:val="24"/>
                <w:lang w:eastAsia="en-US"/>
              </w:rPr>
              <w:t>референдумах</w:t>
            </w:r>
          </w:p>
        </w:tc>
        <w:tc>
          <w:tcPr>
            <w:tcW w:w="823"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jc w:val="center"/>
              <w:rPr>
                <w:spacing w:val="-20"/>
                <w:szCs w:val="24"/>
                <w:lang w:eastAsia="en-US"/>
              </w:rPr>
            </w:pPr>
            <w:r>
              <w:rPr>
                <w:spacing w:val="-20"/>
                <w:szCs w:val="24"/>
                <w:lang w:eastAsia="en-US"/>
              </w:rPr>
              <w:t>19</w:t>
            </w:r>
          </w:p>
        </w:tc>
        <w:tc>
          <w:tcPr>
            <w:tcW w:w="680" w:type="dxa"/>
            <w:tcBorders>
              <w:top w:val="single" w:sz="4" w:space="0" w:color="auto"/>
              <w:left w:val="single" w:sz="4" w:space="0" w:color="auto"/>
              <w:bottom w:val="single" w:sz="4" w:space="0" w:color="auto"/>
              <w:right w:val="single" w:sz="4" w:space="0" w:color="auto"/>
            </w:tcBorders>
            <w:vAlign w:val="center"/>
          </w:tcPr>
          <w:p w:rsidR="00AF4096" w:rsidRDefault="00AF4096" w:rsidP="00AF4096">
            <w:pPr>
              <w:ind w:firstLine="0"/>
              <w:jc w:val="center"/>
              <w:rPr>
                <w:spacing w:val="-20"/>
                <w:szCs w:val="24"/>
                <w:lang w:eastAsia="en-US"/>
              </w:rPr>
            </w:pPr>
          </w:p>
        </w:tc>
        <w:tc>
          <w:tcPr>
            <w:tcW w:w="623" w:type="dxa"/>
            <w:tcBorders>
              <w:top w:val="single" w:sz="4" w:space="0" w:color="auto"/>
              <w:left w:val="single" w:sz="4" w:space="0" w:color="auto"/>
              <w:bottom w:val="single" w:sz="4" w:space="0" w:color="auto"/>
              <w:right w:val="single" w:sz="4" w:space="0" w:color="auto"/>
            </w:tcBorders>
          </w:tcPr>
          <w:p w:rsidR="00AF4096" w:rsidRDefault="00AF4096" w:rsidP="00AF4096">
            <w:pPr>
              <w:ind w:firstLine="0"/>
              <w:jc w:val="center"/>
              <w:rPr>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jc w:val="center"/>
              <w:rPr>
                <w:spacing w:val="-20"/>
                <w:szCs w:val="24"/>
                <w:lang w:eastAsia="en-US"/>
              </w:rPr>
            </w:pPr>
            <w:r>
              <w:rPr>
                <w:spacing w:val="-20"/>
                <w:szCs w:val="24"/>
                <w:lang w:eastAsia="en-US"/>
              </w:rPr>
              <w:t>2</w:t>
            </w:r>
          </w:p>
        </w:tc>
        <w:tc>
          <w:tcPr>
            <w:tcW w:w="708" w:type="dxa"/>
            <w:tcBorders>
              <w:top w:val="single" w:sz="4" w:space="0" w:color="auto"/>
              <w:left w:val="single" w:sz="4" w:space="0" w:color="auto"/>
              <w:bottom w:val="single" w:sz="4" w:space="0" w:color="auto"/>
              <w:right w:val="single" w:sz="4" w:space="0" w:color="auto"/>
            </w:tcBorders>
            <w:vAlign w:val="center"/>
          </w:tcPr>
          <w:p w:rsidR="00AF4096" w:rsidRDefault="00AF4096" w:rsidP="00AF4096">
            <w:pPr>
              <w:ind w:firstLine="0"/>
              <w:jc w:val="center"/>
              <w:rPr>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4096" w:rsidRDefault="00AF4096" w:rsidP="00AF4096">
            <w:pPr>
              <w:ind w:firstLine="0"/>
              <w:rPr>
                <w:spacing w:val="-20"/>
                <w:szCs w:val="24"/>
                <w:lang w:eastAsia="en-US"/>
              </w:rPr>
            </w:pPr>
            <w:r>
              <w:rPr>
                <w:spacing w:val="-20"/>
                <w:szCs w:val="24"/>
                <w:lang w:eastAsia="en-US"/>
              </w:rPr>
              <w:t>17</w:t>
            </w:r>
          </w:p>
        </w:tc>
        <w:tc>
          <w:tcPr>
            <w:tcW w:w="1610" w:type="dxa"/>
            <w:tcBorders>
              <w:top w:val="single" w:sz="4" w:space="0" w:color="auto"/>
              <w:left w:val="single" w:sz="4" w:space="0" w:color="auto"/>
              <w:bottom w:val="single" w:sz="4" w:space="0" w:color="auto"/>
              <w:right w:val="single" w:sz="4" w:space="0" w:color="auto"/>
            </w:tcBorders>
            <w:hideMark/>
          </w:tcPr>
          <w:p w:rsidR="00AF4096" w:rsidRDefault="00AF4096" w:rsidP="00AF4096">
            <w:pPr>
              <w:ind w:firstLine="0"/>
              <w:jc w:val="center"/>
              <w:rPr>
                <w:spacing w:val="-20"/>
                <w:szCs w:val="24"/>
                <w:lang w:eastAsia="en-US"/>
              </w:rPr>
            </w:pPr>
            <w:r>
              <w:rPr>
                <w:spacing w:val="-20"/>
                <w:szCs w:val="24"/>
                <w:lang w:eastAsia="en-US"/>
              </w:rPr>
              <w:t>О Т</w:t>
            </w:r>
          </w:p>
        </w:tc>
      </w:tr>
      <w:tr w:rsidR="00CA4588" w:rsidTr="00E47912">
        <w:tc>
          <w:tcPr>
            <w:tcW w:w="494" w:type="dxa"/>
            <w:tcBorders>
              <w:top w:val="single" w:sz="4" w:space="0" w:color="auto"/>
              <w:left w:val="single" w:sz="4" w:space="0" w:color="auto"/>
              <w:bottom w:val="single" w:sz="4" w:space="0" w:color="auto"/>
              <w:right w:val="single" w:sz="4" w:space="0" w:color="auto"/>
            </w:tcBorders>
          </w:tcPr>
          <w:p w:rsidR="00CA4588" w:rsidRDefault="00CA4588" w:rsidP="00AF4096">
            <w:pPr>
              <w:pStyle w:val="afc"/>
              <w:widowControl w:val="0"/>
              <w:numPr>
                <w:ilvl w:val="0"/>
                <w:numId w:val="12"/>
              </w:numPr>
              <w:rPr>
                <w:rFonts w:ascii="Times New Roman" w:hAnsi="Times New Roman"/>
                <w:spacing w:val="-20"/>
                <w:szCs w:val="24"/>
              </w:rPr>
            </w:pPr>
          </w:p>
        </w:tc>
        <w:tc>
          <w:tcPr>
            <w:tcW w:w="4009" w:type="dxa"/>
            <w:tcBorders>
              <w:top w:val="single" w:sz="4" w:space="0" w:color="auto"/>
              <w:left w:val="single" w:sz="4" w:space="0" w:color="auto"/>
              <w:bottom w:val="single" w:sz="4" w:space="0" w:color="auto"/>
              <w:right w:val="single" w:sz="4" w:space="0" w:color="auto"/>
            </w:tcBorders>
            <w:vAlign w:val="center"/>
          </w:tcPr>
          <w:p w:rsidR="00CA4588" w:rsidRDefault="00CA4588" w:rsidP="00AF4096">
            <w:pPr>
              <w:ind w:right="-24"/>
              <w:rPr>
                <w:bCs/>
                <w:color w:val="000000"/>
                <w:spacing w:val="-20"/>
                <w:szCs w:val="24"/>
                <w:lang w:eastAsia="en-US"/>
              </w:rPr>
            </w:pPr>
            <w:r>
              <w:rPr>
                <w:rFonts w:eastAsia="Calibri"/>
                <w:lang w:eastAsia="en-US"/>
              </w:rPr>
              <w:t>Консультация</w:t>
            </w:r>
          </w:p>
        </w:tc>
        <w:tc>
          <w:tcPr>
            <w:tcW w:w="823" w:type="dxa"/>
            <w:tcBorders>
              <w:top w:val="single" w:sz="4" w:space="0" w:color="auto"/>
              <w:left w:val="single" w:sz="4" w:space="0" w:color="auto"/>
              <w:bottom w:val="single" w:sz="4" w:space="0" w:color="auto"/>
              <w:right w:val="single" w:sz="4" w:space="0" w:color="auto"/>
            </w:tcBorders>
            <w:vAlign w:val="center"/>
          </w:tcPr>
          <w:p w:rsidR="00CA4588" w:rsidRDefault="00CA4588" w:rsidP="00AF4096">
            <w:pPr>
              <w:ind w:firstLine="0"/>
              <w:jc w:val="center"/>
              <w:rPr>
                <w:spacing w:val="-20"/>
                <w:szCs w:val="24"/>
                <w:lang w:eastAsia="en-US"/>
              </w:rPr>
            </w:pPr>
            <w:r>
              <w:rPr>
                <w:spacing w:val="-20"/>
                <w:szCs w:val="24"/>
                <w:lang w:eastAsia="en-US"/>
              </w:rPr>
              <w:t>2</w:t>
            </w:r>
          </w:p>
        </w:tc>
        <w:tc>
          <w:tcPr>
            <w:tcW w:w="680" w:type="dxa"/>
            <w:tcBorders>
              <w:top w:val="single" w:sz="4" w:space="0" w:color="auto"/>
              <w:left w:val="single" w:sz="4" w:space="0" w:color="auto"/>
              <w:bottom w:val="single" w:sz="4" w:space="0" w:color="auto"/>
              <w:right w:val="single" w:sz="4" w:space="0" w:color="auto"/>
            </w:tcBorders>
            <w:vAlign w:val="center"/>
          </w:tcPr>
          <w:p w:rsidR="00CA4588" w:rsidRDefault="00CA4588" w:rsidP="00AF4096">
            <w:pPr>
              <w:ind w:firstLine="0"/>
              <w:jc w:val="center"/>
              <w:rPr>
                <w:spacing w:val="-20"/>
                <w:szCs w:val="24"/>
                <w:lang w:eastAsia="en-US"/>
              </w:rPr>
            </w:pPr>
          </w:p>
        </w:tc>
        <w:tc>
          <w:tcPr>
            <w:tcW w:w="623" w:type="dxa"/>
            <w:tcBorders>
              <w:top w:val="single" w:sz="4" w:space="0" w:color="auto"/>
              <w:left w:val="single" w:sz="4" w:space="0" w:color="auto"/>
              <w:bottom w:val="single" w:sz="4" w:space="0" w:color="auto"/>
              <w:right w:val="single" w:sz="4" w:space="0" w:color="auto"/>
            </w:tcBorders>
          </w:tcPr>
          <w:p w:rsidR="00CA4588" w:rsidRDefault="00CA4588" w:rsidP="00AF4096">
            <w:pPr>
              <w:ind w:firstLine="0"/>
              <w:jc w:val="center"/>
              <w:rPr>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CA4588" w:rsidRDefault="00CA4588" w:rsidP="00AF4096">
            <w:pPr>
              <w:ind w:firstLine="0"/>
              <w:jc w:val="center"/>
              <w:rPr>
                <w:spacing w:val="-20"/>
                <w:szCs w:val="24"/>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CA4588" w:rsidRDefault="00CA4588" w:rsidP="00AF4096">
            <w:pPr>
              <w:ind w:firstLine="0"/>
              <w:jc w:val="center"/>
              <w:rPr>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CA4588" w:rsidRDefault="00CA4588" w:rsidP="00AF4096">
            <w:pPr>
              <w:ind w:firstLine="0"/>
              <w:rPr>
                <w:spacing w:val="-20"/>
                <w:szCs w:val="24"/>
                <w:lang w:eastAsia="en-US"/>
              </w:rPr>
            </w:pPr>
          </w:p>
        </w:tc>
        <w:tc>
          <w:tcPr>
            <w:tcW w:w="1610" w:type="dxa"/>
            <w:tcBorders>
              <w:top w:val="single" w:sz="4" w:space="0" w:color="auto"/>
              <w:left w:val="single" w:sz="4" w:space="0" w:color="auto"/>
              <w:bottom w:val="single" w:sz="4" w:space="0" w:color="auto"/>
              <w:right w:val="single" w:sz="4" w:space="0" w:color="auto"/>
            </w:tcBorders>
          </w:tcPr>
          <w:p w:rsidR="00CA4588" w:rsidRDefault="00CA4588" w:rsidP="00AF4096">
            <w:pPr>
              <w:ind w:firstLine="0"/>
              <w:jc w:val="center"/>
              <w:rPr>
                <w:spacing w:val="-20"/>
                <w:szCs w:val="24"/>
                <w:lang w:eastAsia="en-US"/>
              </w:rPr>
            </w:pPr>
          </w:p>
        </w:tc>
      </w:tr>
      <w:tr w:rsidR="00356AB8" w:rsidTr="00356AB8">
        <w:tc>
          <w:tcPr>
            <w:tcW w:w="494" w:type="dxa"/>
            <w:tcBorders>
              <w:top w:val="single" w:sz="4" w:space="0" w:color="auto"/>
              <w:left w:val="single" w:sz="4" w:space="0" w:color="auto"/>
              <w:bottom w:val="single" w:sz="4" w:space="0" w:color="auto"/>
              <w:right w:val="single" w:sz="4" w:space="0" w:color="auto"/>
            </w:tcBorders>
          </w:tcPr>
          <w:p w:rsidR="00356AB8" w:rsidRDefault="00356AB8" w:rsidP="00AF4096">
            <w:pPr>
              <w:pStyle w:val="afc"/>
              <w:widowControl w:val="0"/>
              <w:numPr>
                <w:ilvl w:val="0"/>
                <w:numId w:val="12"/>
              </w:numPr>
              <w:rPr>
                <w:rFonts w:ascii="Times New Roman" w:hAnsi="Times New Roman"/>
                <w:spacing w:val="-20"/>
                <w:szCs w:val="24"/>
              </w:rPr>
            </w:pPr>
          </w:p>
        </w:tc>
        <w:tc>
          <w:tcPr>
            <w:tcW w:w="4009" w:type="dxa"/>
            <w:tcBorders>
              <w:top w:val="single" w:sz="4" w:space="0" w:color="auto"/>
              <w:left w:val="single" w:sz="4" w:space="0" w:color="auto"/>
              <w:bottom w:val="single" w:sz="4" w:space="0" w:color="auto"/>
              <w:right w:val="single" w:sz="4" w:space="0" w:color="auto"/>
            </w:tcBorders>
            <w:vAlign w:val="center"/>
            <w:hideMark/>
          </w:tcPr>
          <w:p w:rsidR="00356AB8" w:rsidRDefault="00356AB8" w:rsidP="00AF4096">
            <w:pPr>
              <w:ind w:firstLine="0"/>
              <w:rPr>
                <w:spacing w:val="-20"/>
                <w:szCs w:val="24"/>
                <w:lang w:eastAsia="en-US"/>
              </w:rPr>
            </w:pPr>
            <w:r>
              <w:rPr>
                <w:spacing w:val="-20"/>
                <w:szCs w:val="24"/>
                <w:lang w:eastAsia="en-US"/>
              </w:rPr>
              <w:t>Промежуточная аттестация</w:t>
            </w:r>
          </w:p>
        </w:tc>
        <w:tc>
          <w:tcPr>
            <w:tcW w:w="823" w:type="dxa"/>
            <w:tcBorders>
              <w:top w:val="single" w:sz="4" w:space="0" w:color="auto"/>
              <w:left w:val="single" w:sz="4" w:space="0" w:color="auto"/>
              <w:bottom w:val="single" w:sz="4" w:space="0" w:color="auto"/>
              <w:right w:val="single" w:sz="4" w:space="0" w:color="auto"/>
            </w:tcBorders>
            <w:vAlign w:val="center"/>
            <w:hideMark/>
          </w:tcPr>
          <w:p w:rsidR="00356AB8" w:rsidRDefault="00CA4588" w:rsidP="00AF4096">
            <w:pPr>
              <w:widowControl/>
              <w:ind w:firstLine="0"/>
              <w:jc w:val="left"/>
              <w:rPr>
                <w:rFonts w:asciiTheme="minorHAnsi" w:eastAsiaTheme="minorHAnsi" w:hAnsiTheme="minorHAnsi"/>
                <w:lang w:eastAsia="en-US"/>
              </w:rPr>
            </w:pPr>
            <w:r>
              <w:rPr>
                <w:rFonts w:asciiTheme="minorHAnsi" w:eastAsiaTheme="minorHAnsi" w:hAnsiTheme="minorHAnsi"/>
                <w:lang w:eastAsia="en-US"/>
              </w:rPr>
              <w:t>9</w:t>
            </w:r>
          </w:p>
        </w:tc>
        <w:tc>
          <w:tcPr>
            <w:tcW w:w="680" w:type="dxa"/>
            <w:tcBorders>
              <w:top w:val="single" w:sz="4" w:space="0" w:color="auto"/>
              <w:left w:val="single" w:sz="4" w:space="0" w:color="auto"/>
              <w:bottom w:val="single" w:sz="4" w:space="0" w:color="auto"/>
              <w:right w:val="single" w:sz="4" w:space="0" w:color="auto"/>
            </w:tcBorders>
            <w:vAlign w:val="center"/>
          </w:tcPr>
          <w:p w:rsidR="00356AB8" w:rsidRDefault="00356AB8" w:rsidP="00AF4096">
            <w:pPr>
              <w:ind w:firstLine="0"/>
              <w:jc w:val="center"/>
              <w:rPr>
                <w:spacing w:val="-20"/>
                <w:szCs w:val="24"/>
                <w:lang w:eastAsia="en-US"/>
              </w:rPr>
            </w:pPr>
          </w:p>
        </w:tc>
        <w:tc>
          <w:tcPr>
            <w:tcW w:w="623" w:type="dxa"/>
            <w:tcBorders>
              <w:top w:val="single" w:sz="4" w:space="0" w:color="auto"/>
              <w:left w:val="single" w:sz="4" w:space="0" w:color="auto"/>
              <w:bottom w:val="single" w:sz="4" w:space="0" w:color="auto"/>
              <w:right w:val="single" w:sz="4" w:space="0" w:color="auto"/>
            </w:tcBorders>
          </w:tcPr>
          <w:p w:rsidR="00356AB8" w:rsidRDefault="00356AB8" w:rsidP="00AF4096">
            <w:pPr>
              <w:ind w:firstLine="0"/>
              <w:jc w:val="center"/>
              <w:rPr>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356AB8" w:rsidRDefault="00356AB8" w:rsidP="00AF4096">
            <w:pPr>
              <w:ind w:firstLine="0"/>
              <w:jc w:val="center"/>
              <w:rPr>
                <w:spacing w:val="-20"/>
                <w:szCs w:val="24"/>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356AB8" w:rsidRDefault="00356AB8" w:rsidP="00AF4096">
            <w:pPr>
              <w:ind w:firstLine="0"/>
              <w:jc w:val="center"/>
              <w:rPr>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356AB8" w:rsidRDefault="00356AB8" w:rsidP="00AF4096">
            <w:pPr>
              <w:ind w:firstLine="0"/>
              <w:rPr>
                <w:spacing w:val="-20"/>
                <w:szCs w:val="24"/>
                <w:lang w:eastAsia="en-US"/>
              </w:rPr>
            </w:pPr>
          </w:p>
        </w:tc>
        <w:tc>
          <w:tcPr>
            <w:tcW w:w="1610" w:type="dxa"/>
            <w:tcBorders>
              <w:top w:val="single" w:sz="4" w:space="0" w:color="auto"/>
              <w:left w:val="single" w:sz="4" w:space="0" w:color="auto"/>
              <w:bottom w:val="single" w:sz="4" w:space="0" w:color="auto"/>
              <w:right w:val="single" w:sz="4" w:space="0" w:color="auto"/>
            </w:tcBorders>
            <w:hideMark/>
          </w:tcPr>
          <w:p w:rsidR="00356AB8" w:rsidRDefault="00356AB8" w:rsidP="00AF4096">
            <w:pPr>
              <w:ind w:firstLine="0"/>
              <w:jc w:val="center"/>
              <w:rPr>
                <w:spacing w:val="-20"/>
                <w:szCs w:val="24"/>
                <w:lang w:eastAsia="en-US"/>
              </w:rPr>
            </w:pPr>
            <w:r>
              <w:rPr>
                <w:bCs/>
                <w:szCs w:val="24"/>
                <w:lang w:eastAsia="en-US"/>
              </w:rPr>
              <w:t>экзамен</w:t>
            </w:r>
          </w:p>
        </w:tc>
      </w:tr>
      <w:tr w:rsidR="00356AB8" w:rsidTr="00356AB8">
        <w:trPr>
          <w:cantSplit/>
        </w:trPr>
        <w:tc>
          <w:tcPr>
            <w:tcW w:w="4503" w:type="dxa"/>
            <w:gridSpan w:val="2"/>
            <w:tcBorders>
              <w:top w:val="single" w:sz="4" w:space="0" w:color="auto"/>
              <w:left w:val="single" w:sz="4" w:space="0" w:color="auto"/>
              <w:bottom w:val="single" w:sz="4" w:space="0" w:color="auto"/>
              <w:right w:val="single" w:sz="4" w:space="0" w:color="auto"/>
            </w:tcBorders>
            <w:hideMark/>
          </w:tcPr>
          <w:p w:rsidR="00356AB8" w:rsidRDefault="00356AB8" w:rsidP="00AF4096">
            <w:pPr>
              <w:ind w:firstLine="709"/>
              <w:jc w:val="center"/>
              <w:rPr>
                <w:b/>
                <w:spacing w:val="-20"/>
                <w:szCs w:val="24"/>
                <w:lang w:eastAsia="en-US"/>
              </w:rPr>
            </w:pPr>
            <w:r>
              <w:rPr>
                <w:b/>
                <w:bCs/>
                <w:spacing w:val="-20"/>
                <w:szCs w:val="24"/>
                <w:lang w:eastAsia="en-US"/>
              </w:rPr>
              <w:t>Всего:</w:t>
            </w:r>
          </w:p>
        </w:tc>
        <w:tc>
          <w:tcPr>
            <w:tcW w:w="823" w:type="dxa"/>
            <w:tcBorders>
              <w:top w:val="single" w:sz="4" w:space="0" w:color="auto"/>
              <w:left w:val="single" w:sz="4" w:space="0" w:color="auto"/>
              <w:bottom w:val="single" w:sz="4" w:space="0" w:color="auto"/>
              <w:right w:val="single" w:sz="4" w:space="0" w:color="auto"/>
            </w:tcBorders>
            <w:hideMark/>
          </w:tcPr>
          <w:p w:rsidR="00356AB8" w:rsidRDefault="00356AB8" w:rsidP="00AF4096">
            <w:pPr>
              <w:ind w:firstLine="0"/>
              <w:jc w:val="center"/>
              <w:rPr>
                <w:b/>
                <w:spacing w:val="-20"/>
                <w:szCs w:val="24"/>
                <w:lang w:eastAsia="en-US"/>
              </w:rPr>
            </w:pPr>
            <w:r>
              <w:rPr>
                <w:b/>
                <w:bCs/>
                <w:spacing w:val="-20"/>
                <w:szCs w:val="24"/>
                <w:lang w:eastAsia="en-US"/>
              </w:rPr>
              <w:t>144</w:t>
            </w:r>
          </w:p>
        </w:tc>
        <w:tc>
          <w:tcPr>
            <w:tcW w:w="680" w:type="dxa"/>
            <w:tcBorders>
              <w:top w:val="single" w:sz="4" w:space="0" w:color="auto"/>
              <w:left w:val="single" w:sz="4" w:space="0" w:color="auto"/>
              <w:bottom w:val="single" w:sz="4" w:space="0" w:color="auto"/>
              <w:right w:val="single" w:sz="4" w:space="0" w:color="auto"/>
            </w:tcBorders>
            <w:hideMark/>
          </w:tcPr>
          <w:p w:rsidR="00356AB8" w:rsidRDefault="00CA4588" w:rsidP="00AF4096">
            <w:pPr>
              <w:ind w:firstLine="0"/>
              <w:jc w:val="center"/>
              <w:rPr>
                <w:b/>
                <w:spacing w:val="-20"/>
                <w:szCs w:val="24"/>
                <w:lang w:eastAsia="en-US"/>
              </w:rPr>
            </w:pPr>
            <w:r>
              <w:rPr>
                <w:b/>
                <w:bCs/>
                <w:spacing w:val="-20"/>
                <w:szCs w:val="24"/>
                <w:lang w:eastAsia="en-US"/>
              </w:rPr>
              <w:t>4</w:t>
            </w:r>
          </w:p>
        </w:tc>
        <w:tc>
          <w:tcPr>
            <w:tcW w:w="623" w:type="dxa"/>
            <w:tcBorders>
              <w:top w:val="single" w:sz="4" w:space="0" w:color="auto"/>
              <w:left w:val="single" w:sz="4" w:space="0" w:color="auto"/>
              <w:bottom w:val="single" w:sz="4" w:space="0" w:color="auto"/>
              <w:right w:val="single" w:sz="4" w:space="0" w:color="auto"/>
            </w:tcBorders>
          </w:tcPr>
          <w:p w:rsidR="00356AB8" w:rsidRDefault="00356AB8" w:rsidP="00AF4096">
            <w:pPr>
              <w:ind w:firstLine="0"/>
              <w:jc w:val="center"/>
              <w:rPr>
                <w:b/>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56AB8" w:rsidRDefault="00294000" w:rsidP="00AF4096">
            <w:pPr>
              <w:tabs>
                <w:tab w:val="center" w:pos="4153"/>
                <w:tab w:val="right" w:pos="8306"/>
              </w:tabs>
              <w:ind w:firstLine="0"/>
              <w:jc w:val="center"/>
              <w:rPr>
                <w:b/>
                <w:spacing w:val="-20"/>
                <w:szCs w:val="24"/>
                <w:lang w:eastAsia="en-US"/>
              </w:rPr>
            </w:pPr>
            <w:r>
              <w:rPr>
                <w:b/>
                <w:spacing w:val="-20"/>
                <w:szCs w:val="24"/>
                <w:lang w:eastAsia="en-US"/>
              </w:rPr>
              <w:t>8</w:t>
            </w:r>
          </w:p>
        </w:tc>
        <w:tc>
          <w:tcPr>
            <w:tcW w:w="708" w:type="dxa"/>
            <w:tcBorders>
              <w:top w:val="single" w:sz="4" w:space="0" w:color="auto"/>
              <w:left w:val="single" w:sz="4" w:space="0" w:color="auto"/>
              <w:bottom w:val="single" w:sz="4" w:space="0" w:color="auto"/>
              <w:right w:val="single" w:sz="4" w:space="0" w:color="auto"/>
            </w:tcBorders>
            <w:vAlign w:val="center"/>
          </w:tcPr>
          <w:p w:rsidR="00356AB8" w:rsidRDefault="00356AB8" w:rsidP="00AF4096">
            <w:pPr>
              <w:tabs>
                <w:tab w:val="center" w:pos="4153"/>
                <w:tab w:val="right" w:pos="8306"/>
              </w:tabs>
              <w:ind w:firstLine="0"/>
              <w:jc w:val="center"/>
              <w:rPr>
                <w:b/>
                <w:spacing w:val="-20"/>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56AB8" w:rsidRDefault="00294000" w:rsidP="00AF4096">
            <w:pPr>
              <w:ind w:firstLine="0"/>
              <w:jc w:val="center"/>
              <w:rPr>
                <w:b/>
                <w:spacing w:val="-20"/>
                <w:szCs w:val="24"/>
                <w:lang w:eastAsia="en-US"/>
              </w:rPr>
            </w:pPr>
            <w:r>
              <w:rPr>
                <w:b/>
                <w:spacing w:val="-20"/>
                <w:szCs w:val="24"/>
                <w:lang w:eastAsia="en-US"/>
              </w:rPr>
              <w:t>1</w:t>
            </w:r>
            <w:r w:rsidR="00356AB8">
              <w:rPr>
                <w:b/>
                <w:spacing w:val="-20"/>
                <w:szCs w:val="24"/>
                <w:lang w:eastAsia="en-US"/>
              </w:rPr>
              <w:t>2</w:t>
            </w:r>
            <w:r w:rsidR="00CA4588">
              <w:rPr>
                <w:b/>
                <w:spacing w:val="-20"/>
                <w:szCs w:val="24"/>
                <w:lang w:eastAsia="en-US"/>
              </w:rPr>
              <w:t>1</w:t>
            </w:r>
          </w:p>
        </w:tc>
        <w:tc>
          <w:tcPr>
            <w:tcW w:w="1610" w:type="dxa"/>
            <w:tcBorders>
              <w:top w:val="single" w:sz="4" w:space="0" w:color="auto"/>
              <w:left w:val="single" w:sz="4" w:space="0" w:color="auto"/>
              <w:bottom w:val="single" w:sz="4" w:space="0" w:color="auto"/>
              <w:right w:val="single" w:sz="4" w:space="0" w:color="auto"/>
            </w:tcBorders>
            <w:hideMark/>
          </w:tcPr>
          <w:p w:rsidR="00356AB8" w:rsidRDefault="00294000" w:rsidP="00AF4096">
            <w:pPr>
              <w:ind w:firstLine="0"/>
              <w:jc w:val="center"/>
              <w:rPr>
                <w:b/>
                <w:spacing w:val="-20"/>
                <w:szCs w:val="24"/>
                <w:lang w:eastAsia="en-US"/>
              </w:rPr>
            </w:pPr>
            <w:r>
              <w:rPr>
                <w:b/>
                <w:spacing w:val="-20"/>
                <w:szCs w:val="24"/>
                <w:lang w:eastAsia="en-US"/>
              </w:rPr>
              <w:t>9</w:t>
            </w:r>
          </w:p>
        </w:tc>
      </w:tr>
    </w:tbl>
    <w:p w:rsidR="003E2450" w:rsidRDefault="003E2450" w:rsidP="00AF4096">
      <w:pPr>
        <w:ind w:firstLine="0"/>
        <w:rPr>
          <w:szCs w:val="24"/>
        </w:rPr>
      </w:pPr>
    </w:p>
    <w:p w:rsidR="003E2450" w:rsidRDefault="003E2450" w:rsidP="00AF4096">
      <w:pPr>
        <w:jc w:val="center"/>
        <w:rPr>
          <w:b/>
          <w:szCs w:val="24"/>
        </w:rPr>
      </w:pPr>
      <w:bookmarkStart w:id="7" w:name="_Toc353385684"/>
      <w:r>
        <w:rPr>
          <w:b/>
          <w:szCs w:val="24"/>
        </w:rPr>
        <w:t>Содержание дисциплины</w:t>
      </w:r>
      <w:bookmarkEnd w:id="7"/>
    </w:p>
    <w:p w:rsidR="00AF4096" w:rsidRDefault="00AF4096" w:rsidP="00AF4096">
      <w:pPr>
        <w:ind w:left="2" w:right="-45" w:firstLine="566"/>
        <w:rPr>
          <w:b/>
          <w:bCs/>
          <w:szCs w:val="24"/>
        </w:rPr>
      </w:pPr>
      <w:bookmarkStart w:id="8" w:name="_Toc353385685"/>
      <w:bookmarkStart w:id="9" w:name="_Toc354499775"/>
      <w:r>
        <w:rPr>
          <w:b/>
          <w:bCs/>
          <w:spacing w:val="-4"/>
          <w:szCs w:val="24"/>
        </w:rPr>
        <w:t>Те</w:t>
      </w:r>
      <w:r>
        <w:rPr>
          <w:b/>
          <w:bCs/>
          <w:szCs w:val="24"/>
        </w:rPr>
        <w:t>ма</w:t>
      </w:r>
      <w:r>
        <w:rPr>
          <w:spacing w:val="4"/>
          <w:szCs w:val="24"/>
        </w:rPr>
        <w:t xml:space="preserve"> </w:t>
      </w:r>
      <w:r>
        <w:rPr>
          <w:b/>
          <w:bCs/>
          <w:spacing w:val="-1"/>
          <w:szCs w:val="24"/>
        </w:rPr>
        <w:t>1</w:t>
      </w:r>
      <w:r>
        <w:rPr>
          <w:b/>
          <w:bCs/>
          <w:szCs w:val="24"/>
        </w:rPr>
        <w:t>.</w:t>
      </w:r>
      <w:r>
        <w:rPr>
          <w:spacing w:val="7"/>
          <w:szCs w:val="24"/>
        </w:rPr>
        <w:t xml:space="preserve"> </w:t>
      </w:r>
      <w:r>
        <w:rPr>
          <w:b/>
          <w:bCs/>
          <w:szCs w:val="24"/>
        </w:rPr>
        <w:t>Вы</w:t>
      </w:r>
      <w:r>
        <w:rPr>
          <w:b/>
          <w:bCs/>
          <w:spacing w:val="-1"/>
          <w:szCs w:val="24"/>
        </w:rPr>
        <w:t>б</w:t>
      </w:r>
      <w:r>
        <w:rPr>
          <w:b/>
          <w:bCs/>
          <w:spacing w:val="-2"/>
          <w:szCs w:val="24"/>
        </w:rPr>
        <w:t>о</w:t>
      </w:r>
      <w:r>
        <w:rPr>
          <w:b/>
          <w:bCs/>
          <w:spacing w:val="-1"/>
          <w:szCs w:val="24"/>
        </w:rPr>
        <w:t>р</w:t>
      </w:r>
      <w:r>
        <w:rPr>
          <w:b/>
          <w:bCs/>
          <w:szCs w:val="24"/>
        </w:rPr>
        <w:t>ы</w:t>
      </w:r>
      <w:r>
        <w:rPr>
          <w:spacing w:val="6"/>
          <w:szCs w:val="24"/>
        </w:rPr>
        <w:t xml:space="preserve"> </w:t>
      </w:r>
      <w:r>
        <w:rPr>
          <w:b/>
          <w:bCs/>
          <w:szCs w:val="24"/>
        </w:rPr>
        <w:t>и</w:t>
      </w:r>
      <w:r>
        <w:rPr>
          <w:spacing w:val="6"/>
          <w:szCs w:val="24"/>
        </w:rPr>
        <w:t xml:space="preserve"> </w:t>
      </w:r>
      <w:r>
        <w:rPr>
          <w:b/>
          <w:bCs/>
          <w:szCs w:val="24"/>
        </w:rPr>
        <w:t>р</w:t>
      </w:r>
      <w:r>
        <w:rPr>
          <w:b/>
          <w:bCs/>
          <w:spacing w:val="2"/>
          <w:szCs w:val="24"/>
        </w:rPr>
        <w:t>е</w:t>
      </w:r>
      <w:r>
        <w:rPr>
          <w:b/>
          <w:bCs/>
          <w:szCs w:val="24"/>
        </w:rPr>
        <w:t>ф</w:t>
      </w:r>
      <w:r>
        <w:rPr>
          <w:b/>
          <w:bCs/>
          <w:spacing w:val="1"/>
          <w:szCs w:val="24"/>
        </w:rPr>
        <w:t>е</w:t>
      </w:r>
      <w:r>
        <w:rPr>
          <w:b/>
          <w:bCs/>
          <w:szCs w:val="24"/>
        </w:rPr>
        <w:t>рендум</w:t>
      </w:r>
      <w:r>
        <w:rPr>
          <w:spacing w:val="3"/>
          <w:szCs w:val="24"/>
        </w:rPr>
        <w:t xml:space="preserve"> </w:t>
      </w:r>
      <w:r>
        <w:rPr>
          <w:b/>
          <w:bCs/>
          <w:szCs w:val="24"/>
        </w:rPr>
        <w:t>-</w:t>
      </w:r>
      <w:r>
        <w:rPr>
          <w:spacing w:val="7"/>
          <w:szCs w:val="24"/>
        </w:rPr>
        <w:t xml:space="preserve"> </w:t>
      </w:r>
      <w:r>
        <w:rPr>
          <w:b/>
          <w:bCs/>
          <w:spacing w:val="-1"/>
          <w:szCs w:val="24"/>
        </w:rPr>
        <w:t>о</w:t>
      </w:r>
      <w:r>
        <w:rPr>
          <w:b/>
          <w:bCs/>
          <w:szCs w:val="24"/>
        </w:rPr>
        <w:t>сн</w:t>
      </w:r>
      <w:r>
        <w:rPr>
          <w:b/>
          <w:bCs/>
          <w:spacing w:val="-3"/>
          <w:szCs w:val="24"/>
        </w:rPr>
        <w:t>о</w:t>
      </w:r>
      <w:r>
        <w:rPr>
          <w:b/>
          <w:bCs/>
          <w:spacing w:val="-2"/>
          <w:szCs w:val="24"/>
        </w:rPr>
        <w:t>в</w:t>
      </w:r>
      <w:r>
        <w:rPr>
          <w:b/>
          <w:bCs/>
          <w:spacing w:val="-1"/>
          <w:szCs w:val="24"/>
        </w:rPr>
        <w:t>н</w:t>
      </w:r>
      <w:r>
        <w:rPr>
          <w:b/>
          <w:bCs/>
          <w:szCs w:val="24"/>
        </w:rPr>
        <w:t>ые</w:t>
      </w:r>
      <w:r>
        <w:rPr>
          <w:spacing w:val="6"/>
          <w:szCs w:val="24"/>
        </w:rPr>
        <w:t xml:space="preserve"> </w:t>
      </w:r>
      <w:r>
        <w:rPr>
          <w:b/>
          <w:bCs/>
          <w:szCs w:val="24"/>
        </w:rPr>
        <w:t>инс</w:t>
      </w:r>
      <w:r>
        <w:rPr>
          <w:b/>
          <w:bCs/>
          <w:spacing w:val="1"/>
          <w:szCs w:val="24"/>
        </w:rPr>
        <w:t>т</w:t>
      </w:r>
      <w:r>
        <w:rPr>
          <w:b/>
          <w:bCs/>
          <w:szCs w:val="24"/>
        </w:rPr>
        <w:t>и</w:t>
      </w:r>
      <w:r>
        <w:rPr>
          <w:b/>
          <w:bCs/>
          <w:spacing w:val="-2"/>
          <w:szCs w:val="24"/>
        </w:rPr>
        <w:t>т</w:t>
      </w:r>
      <w:r>
        <w:rPr>
          <w:b/>
          <w:bCs/>
          <w:szCs w:val="24"/>
        </w:rPr>
        <w:t>уты</w:t>
      </w:r>
      <w:r>
        <w:rPr>
          <w:spacing w:val="6"/>
          <w:szCs w:val="24"/>
        </w:rPr>
        <w:t xml:space="preserve"> </w:t>
      </w:r>
      <w:r>
        <w:rPr>
          <w:b/>
          <w:bCs/>
          <w:szCs w:val="24"/>
        </w:rPr>
        <w:t>нар</w:t>
      </w:r>
      <w:r>
        <w:rPr>
          <w:b/>
          <w:bCs/>
          <w:spacing w:val="-3"/>
          <w:szCs w:val="24"/>
        </w:rPr>
        <w:t>о</w:t>
      </w:r>
      <w:r>
        <w:rPr>
          <w:b/>
          <w:bCs/>
          <w:spacing w:val="-1"/>
          <w:szCs w:val="24"/>
        </w:rPr>
        <w:t>д</w:t>
      </w:r>
      <w:r>
        <w:rPr>
          <w:b/>
          <w:bCs/>
          <w:spacing w:val="-4"/>
          <w:szCs w:val="24"/>
        </w:rPr>
        <w:t>о</w:t>
      </w:r>
      <w:r>
        <w:rPr>
          <w:b/>
          <w:bCs/>
          <w:spacing w:val="-5"/>
          <w:szCs w:val="24"/>
        </w:rPr>
        <w:t>в</w:t>
      </w:r>
      <w:r>
        <w:rPr>
          <w:b/>
          <w:bCs/>
          <w:spacing w:val="-2"/>
          <w:szCs w:val="24"/>
        </w:rPr>
        <w:t>л</w:t>
      </w:r>
      <w:r>
        <w:rPr>
          <w:b/>
          <w:bCs/>
          <w:szCs w:val="24"/>
        </w:rPr>
        <w:t>ас</w:t>
      </w:r>
      <w:r>
        <w:rPr>
          <w:b/>
          <w:bCs/>
          <w:spacing w:val="1"/>
          <w:szCs w:val="24"/>
        </w:rPr>
        <w:t>т</w:t>
      </w:r>
      <w:r>
        <w:rPr>
          <w:b/>
          <w:bCs/>
          <w:spacing w:val="-1"/>
          <w:szCs w:val="24"/>
        </w:rPr>
        <w:t>и</w:t>
      </w:r>
      <w:r>
        <w:rPr>
          <w:b/>
          <w:bCs/>
          <w:szCs w:val="24"/>
        </w:rPr>
        <w:t>я,</w:t>
      </w:r>
      <w:r>
        <w:rPr>
          <w:spacing w:val="5"/>
          <w:szCs w:val="24"/>
        </w:rPr>
        <w:t xml:space="preserve"> </w:t>
      </w:r>
      <w:r>
        <w:rPr>
          <w:b/>
          <w:bCs/>
          <w:szCs w:val="24"/>
        </w:rPr>
        <w:t>ист</w:t>
      </w:r>
      <w:r>
        <w:rPr>
          <w:b/>
          <w:bCs/>
          <w:spacing w:val="-1"/>
          <w:szCs w:val="24"/>
        </w:rPr>
        <w:t>ор</w:t>
      </w:r>
      <w:r>
        <w:rPr>
          <w:b/>
          <w:bCs/>
          <w:szCs w:val="24"/>
        </w:rPr>
        <w:t>ия</w:t>
      </w:r>
      <w:r>
        <w:rPr>
          <w:spacing w:val="6"/>
          <w:szCs w:val="24"/>
        </w:rPr>
        <w:t xml:space="preserve"> </w:t>
      </w:r>
      <w:r>
        <w:rPr>
          <w:b/>
          <w:bCs/>
          <w:szCs w:val="24"/>
        </w:rPr>
        <w:t>раз</w:t>
      </w:r>
      <w:r>
        <w:rPr>
          <w:b/>
          <w:bCs/>
          <w:spacing w:val="1"/>
          <w:szCs w:val="24"/>
        </w:rPr>
        <w:t>в</w:t>
      </w:r>
      <w:r>
        <w:rPr>
          <w:b/>
          <w:bCs/>
          <w:spacing w:val="-2"/>
          <w:szCs w:val="24"/>
        </w:rPr>
        <w:t>и</w:t>
      </w:r>
      <w:r>
        <w:rPr>
          <w:b/>
          <w:bCs/>
          <w:spacing w:val="1"/>
          <w:szCs w:val="24"/>
        </w:rPr>
        <w:t>т</w:t>
      </w:r>
      <w:r>
        <w:rPr>
          <w:b/>
          <w:bCs/>
          <w:szCs w:val="24"/>
        </w:rPr>
        <w:t>ия</w:t>
      </w:r>
      <w:r>
        <w:rPr>
          <w:b/>
          <w:szCs w:val="24"/>
        </w:rPr>
        <w:t xml:space="preserve"> </w:t>
      </w:r>
      <w:r>
        <w:rPr>
          <w:b/>
          <w:bCs/>
          <w:szCs w:val="24"/>
        </w:rPr>
        <w:t>изб</w:t>
      </w:r>
      <w:r>
        <w:rPr>
          <w:b/>
          <w:bCs/>
          <w:spacing w:val="-1"/>
          <w:szCs w:val="24"/>
        </w:rPr>
        <w:t>и</w:t>
      </w:r>
      <w:r>
        <w:rPr>
          <w:b/>
          <w:bCs/>
          <w:spacing w:val="1"/>
          <w:szCs w:val="24"/>
        </w:rPr>
        <w:t>р</w:t>
      </w:r>
      <w:r>
        <w:rPr>
          <w:b/>
          <w:bCs/>
          <w:spacing w:val="-3"/>
          <w:szCs w:val="24"/>
        </w:rPr>
        <w:t>а</w:t>
      </w:r>
      <w:r>
        <w:rPr>
          <w:b/>
          <w:bCs/>
          <w:spacing w:val="-2"/>
          <w:szCs w:val="24"/>
        </w:rPr>
        <w:t>т</w:t>
      </w:r>
      <w:r>
        <w:rPr>
          <w:b/>
          <w:bCs/>
          <w:szCs w:val="24"/>
        </w:rPr>
        <w:t>ель</w:t>
      </w:r>
      <w:r>
        <w:rPr>
          <w:b/>
          <w:bCs/>
          <w:spacing w:val="-1"/>
          <w:szCs w:val="24"/>
        </w:rPr>
        <w:t>н</w:t>
      </w:r>
      <w:r>
        <w:rPr>
          <w:b/>
          <w:bCs/>
          <w:szCs w:val="24"/>
        </w:rPr>
        <w:t>о</w:t>
      </w:r>
      <w:r>
        <w:rPr>
          <w:b/>
          <w:bCs/>
          <w:spacing w:val="-2"/>
          <w:szCs w:val="24"/>
        </w:rPr>
        <w:t>г</w:t>
      </w:r>
      <w:r>
        <w:rPr>
          <w:b/>
          <w:bCs/>
          <w:szCs w:val="24"/>
        </w:rPr>
        <w:t>о</w:t>
      </w:r>
      <w:r>
        <w:rPr>
          <w:b/>
          <w:spacing w:val="-3"/>
          <w:szCs w:val="24"/>
        </w:rPr>
        <w:t xml:space="preserve"> и референдумного </w:t>
      </w:r>
      <w:r>
        <w:rPr>
          <w:b/>
          <w:bCs/>
          <w:szCs w:val="24"/>
        </w:rPr>
        <w:t>п</w:t>
      </w:r>
      <w:r>
        <w:rPr>
          <w:b/>
          <w:bCs/>
          <w:spacing w:val="-1"/>
          <w:szCs w:val="24"/>
        </w:rPr>
        <w:t>р</w:t>
      </w:r>
      <w:r>
        <w:rPr>
          <w:b/>
          <w:bCs/>
          <w:spacing w:val="1"/>
          <w:szCs w:val="24"/>
        </w:rPr>
        <w:t>а</w:t>
      </w:r>
      <w:r>
        <w:rPr>
          <w:b/>
          <w:bCs/>
          <w:szCs w:val="24"/>
        </w:rPr>
        <w:t>ва</w:t>
      </w:r>
    </w:p>
    <w:p w:rsidR="00AF4096" w:rsidRDefault="00AF4096" w:rsidP="00AF4096">
      <w:pPr>
        <w:ind w:left="2" w:right="-45" w:firstLine="566"/>
        <w:rPr>
          <w:b/>
          <w:bCs/>
          <w:szCs w:val="24"/>
        </w:rPr>
      </w:pPr>
      <w:r>
        <w:rPr>
          <w:szCs w:val="24"/>
        </w:rPr>
        <w:t>Пре</w:t>
      </w:r>
      <w:r>
        <w:rPr>
          <w:spacing w:val="-2"/>
          <w:szCs w:val="24"/>
        </w:rPr>
        <w:t>д</w:t>
      </w:r>
      <w:r>
        <w:rPr>
          <w:spacing w:val="-1"/>
          <w:szCs w:val="24"/>
        </w:rPr>
        <w:t>м</w:t>
      </w:r>
      <w:r>
        <w:rPr>
          <w:szCs w:val="24"/>
        </w:rPr>
        <w:t>ет</w:t>
      </w:r>
      <w:r>
        <w:rPr>
          <w:spacing w:val="18"/>
          <w:szCs w:val="24"/>
        </w:rPr>
        <w:t xml:space="preserve"> </w:t>
      </w:r>
      <w:r>
        <w:rPr>
          <w:szCs w:val="24"/>
        </w:rPr>
        <w:t>избир</w:t>
      </w:r>
      <w:r>
        <w:rPr>
          <w:spacing w:val="-2"/>
          <w:szCs w:val="24"/>
        </w:rPr>
        <w:t>а</w:t>
      </w:r>
      <w:r>
        <w:rPr>
          <w:spacing w:val="-4"/>
          <w:szCs w:val="24"/>
        </w:rPr>
        <w:t>т</w:t>
      </w:r>
      <w:r>
        <w:rPr>
          <w:szCs w:val="24"/>
        </w:rPr>
        <w:t>ельно</w:t>
      </w:r>
      <w:r>
        <w:rPr>
          <w:spacing w:val="-2"/>
          <w:szCs w:val="24"/>
        </w:rPr>
        <w:t>г</w:t>
      </w:r>
      <w:r>
        <w:rPr>
          <w:szCs w:val="24"/>
        </w:rPr>
        <w:t>о</w:t>
      </w:r>
      <w:r>
        <w:rPr>
          <w:spacing w:val="13"/>
          <w:szCs w:val="24"/>
        </w:rPr>
        <w:t xml:space="preserve"> </w:t>
      </w:r>
      <w:r>
        <w:rPr>
          <w:szCs w:val="24"/>
        </w:rPr>
        <w:t>п</w:t>
      </w:r>
      <w:r>
        <w:rPr>
          <w:spacing w:val="-1"/>
          <w:szCs w:val="24"/>
        </w:rPr>
        <w:t>р</w:t>
      </w:r>
      <w:r>
        <w:rPr>
          <w:szCs w:val="24"/>
        </w:rPr>
        <w:t>а</w:t>
      </w:r>
      <w:r>
        <w:rPr>
          <w:spacing w:val="-1"/>
          <w:szCs w:val="24"/>
        </w:rPr>
        <w:t>в</w:t>
      </w:r>
      <w:r>
        <w:rPr>
          <w:spacing w:val="-2"/>
          <w:szCs w:val="24"/>
        </w:rPr>
        <w:t>а</w:t>
      </w:r>
      <w:r>
        <w:rPr>
          <w:szCs w:val="24"/>
        </w:rPr>
        <w:t>,</w:t>
      </w:r>
      <w:r>
        <w:rPr>
          <w:spacing w:val="19"/>
          <w:szCs w:val="24"/>
        </w:rPr>
        <w:t xml:space="preserve"> </w:t>
      </w:r>
      <w:r>
        <w:rPr>
          <w:szCs w:val="24"/>
        </w:rPr>
        <w:t>ме</w:t>
      </w:r>
      <w:r>
        <w:rPr>
          <w:spacing w:val="-2"/>
          <w:szCs w:val="24"/>
        </w:rPr>
        <w:t>т</w:t>
      </w:r>
      <w:r>
        <w:rPr>
          <w:spacing w:val="-4"/>
          <w:szCs w:val="24"/>
        </w:rPr>
        <w:t>од</w:t>
      </w:r>
      <w:r>
        <w:rPr>
          <w:szCs w:val="24"/>
        </w:rPr>
        <w:t>,</w:t>
      </w:r>
      <w:r>
        <w:rPr>
          <w:spacing w:val="17"/>
          <w:szCs w:val="24"/>
        </w:rPr>
        <w:t xml:space="preserve"> </w:t>
      </w:r>
      <w:r>
        <w:rPr>
          <w:spacing w:val="2"/>
          <w:szCs w:val="24"/>
        </w:rPr>
        <w:t>с</w:t>
      </w:r>
      <w:r>
        <w:rPr>
          <w:szCs w:val="24"/>
        </w:rPr>
        <w:t>т</w:t>
      </w:r>
      <w:r>
        <w:rPr>
          <w:spacing w:val="4"/>
          <w:szCs w:val="24"/>
        </w:rPr>
        <w:t>р</w:t>
      </w:r>
      <w:r>
        <w:rPr>
          <w:spacing w:val="-7"/>
          <w:szCs w:val="24"/>
        </w:rPr>
        <w:t>у</w:t>
      </w:r>
      <w:r>
        <w:rPr>
          <w:spacing w:val="-1"/>
          <w:szCs w:val="24"/>
        </w:rPr>
        <w:t>к</w:t>
      </w:r>
      <w:r>
        <w:rPr>
          <w:spacing w:val="1"/>
          <w:szCs w:val="24"/>
        </w:rPr>
        <w:t>т</w:t>
      </w:r>
      <w:r>
        <w:rPr>
          <w:spacing w:val="-5"/>
          <w:szCs w:val="24"/>
        </w:rPr>
        <w:t>у</w:t>
      </w:r>
      <w:r>
        <w:rPr>
          <w:szCs w:val="24"/>
        </w:rPr>
        <w:t>ра</w:t>
      </w:r>
      <w:r>
        <w:rPr>
          <w:spacing w:val="18"/>
          <w:szCs w:val="24"/>
        </w:rPr>
        <w:t xml:space="preserve"> </w:t>
      </w:r>
      <w:r>
        <w:rPr>
          <w:szCs w:val="24"/>
        </w:rPr>
        <w:t>и</w:t>
      </w:r>
      <w:r>
        <w:rPr>
          <w:spacing w:val="19"/>
          <w:szCs w:val="24"/>
        </w:rPr>
        <w:t xml:space="preserve"> </w:t>
      </w:r>
      <w:r>
        <w:rPr>
          <w:szCs w:val="24"/>
        </w:rPr>
        <w:t>с</w:t>
      </w:r>
      <w:r>
        <w:rPr>
          <w:spacing w:val="-3"/>
          <w:szCs w:val="24"/>
        </w:rPr>
        <w:t>о</w:t>
      </w:r>
      <w:r>
        <w:rPr>
          <w:spacing w:val="-4"/>
          <w:szCs w:val="24"/>
        </w:rPr>
        <w:t>д</w:t>
      </w:r>
      <w:r>
        <w:rPr>
          <w:szCs w:val="24"/>
        </w:rPr>
        <w:t>ержание</w:t>
      </w:r>
      <w:r>
        <w:rPr>
          <w:spacing w:val="17"/>
          <w:szCs w:val="24"/>
        </w:rPr>
        <w:t xml:space="preserve"> </w:t>
      </w:r>
      <w:r>
        <w:rPr>
          <w:spacing w:val="3"/>
          <w:szCs w:val="24"/>
        </w:rPr>
        <w:t>к</w:t>
      </w:r>
      <w:r>
        <w:rPr>
          <w:spacing w:val="-7"/>
          <w:szCs w:val="24"/>
        </w:rPr>
        <w:t>у</w:t>
      </w:r>
      <w:r>
        <w:rPr>
          <w:spacing w:val="1"/>
          <w:szCs w:val="24"/>
        </w:rPr>
        <w:t>р</w:t>
      </w:r>
      <w:r>
        <w:rPr>
          <w:szCs w:val="24"/>
        </w:rPr>
        <w:t>са</w:t>
      </w:r>
      <w:r>
        <w:rPr>
          <w:spacing w:val="21"/>
          <w:szCs w:val="24"/>
        </w:rPr>
        <w:t xml:space="preserve"> </w:t>
      </w:r>
      <w:r>
        <w:rPr>
          <w:spacing w:val="-3"/>
          <w:szCs w:val="24"/>
        </w:rPr>
        <w:t>у</w:t>
      </w:r>
      <w:r>
        <w:rPr>
          <w:szCs w:val="24"/>
        </w:rPr>
        <w:t>ч</w:t>
      </w:r>
      <w:r>
        <w:rPr>
          <w:spacing w:val="1"/>
          <w:szCs w:val="24"/>
        </w:rPr>
        <w:t>е</w:t>
      </w:r>
      <w:r>
        <w:rPr>
          <w:szCs w:val="24"/>
        </w:rPr>
        <w:t>бной</w:t>
      </w:r>
      <w:r>
        <w:rPr>
          <w:spacing w:val="19"/>
          <w:szCs w:val="24"/>
        </w:rPr>
        <w:t xml:space="preserve"> </w:t>
      </w:r>
      <w:r>
        <w:rPr>
          <w:szCs w:val="24"/>
        </w:rPr>
        <w:t>дис</w:t>
      </w:r>
      <w:r>
        <w:rPr>
          <w:spacing w:val="-1"/>
          <w:szCs w:val="24"/>
        </w:rPr>
        <w:t>ц</w:t>
      </w:r>
      <w:r>
        <w:rPr>
          <w:szCs w:val="24"/>
        </w:rPr>
        <w:t>иплин</w:t>
      </w:r>
      <w:r>
        <w:rPr>
          <w:spacing w:val="-1"/>
          <w:szCs w:val="24"/>
        </w:rPr>
        <w:t>ы</w:t>
      </w:r>
      <w:r>
        <w:rPr>
          <w:szCs w:val="24"/>
        </w:rPr>
        <w:t>. Выборы</w:t>
      </w:r>
      <w:r>
        <w:rPr>
          <w:spacing w:val="108"/>
          <w:szCs w:val="24"/>
        </w:rPr>
        <w:t xml:space="preserve"> </w:t>
      </w:r>
      <w:r>
        <w:rPr>
          <w:szCs w:val="24"/>
        </w:rPr>
        <w:t>и</w:t>
      </w:r>
      <w:r>
        <w:rPr>
          <w:spacing w:val="111"/>
          <w:szCs w:val="24"/>
        </w:rPr>
        <w:t xml:space="preserve"> </w:t>
      </w:r>
      <w:r>
        <w:rPr>
          <w:szCs w:val="24"/>
        </w:rPr>
        <w:t>ре</w:t>
      </w:r>
      <w:r>
        <w:rPr>
          <w:spacing w:val="2"/>
          <w:szCs w:val="24"/>
        </w:rPr>
        <w:t>ф</w:t>
      </w:r>
      <w:r>
        <w:rPr>
          <w:szCs w:val="24"/>
        </w:rPr>
        <w:t>ерен</w:t>
      </w:r>
      <w:r>
        <w:rPr>
          <w:spacing w:val="4"/>
          <w:szCs w:val="24"/>
        </w:rPr>
        <w:t>д</w:t>
      </w:r>
      <w:r>
        <w:rPr>
          <w:spacing w:val="-7"/>
          <w:szCs w:val="24"/>
        </w:rPr>
        <w:t>у</w:t>
      </w:r>
      <w:r>
        <w:rPr>
          <w:szCs w:val="24"/>
        </w:rPr>
        <w:t>м</w:t>
      </w:r>
      <w:r>
        <w:rPr>
          <w:spacing w:val="109"/>
          <w:szCs w:val="24"/>
        </w:rPr>
        <w:t xml:space="preserve"> </w:t>
      </w:r>
      <w:r>
        <w:rPr>
          <w:szCs w:val="24"/>
        </w:rPr>
        <w:t>-</w:t>
      </w:r>
      <w:r>
        <w:rPr>
          <w:spacing w:val="111"/>
          <w:szCs w:val="24"/>
        </w:rPr>
        <w:t xml:space="preserve"> </w:t>
      </w:r>
      <w:r>
        <w:rPr>
          <w:spacing w:val="2"/>
          <w:szCs w:val="24"/>
        </w:rPr>
        <w:t>ос</w:t>
      </w:r>
      <w:r>
        <w:rPr>
          <w:szCs w:val="24"/>
        </w:rPr>
        <w:t>новные</w:t>
      </w:r>
      <w:r>
        <w:rPr>
          <w:spacing w:val="110"/>
          <w:szCs w:val="24"/>
        </w:rPr>
        <w:t xml:space="preserve"> </w:t>
      </w:r>
      <w:r>
        <w:rPr>
          <w:szCs w:val="24"/>
        </w:rPr>
        <w:t>и</w:t>
      </w:r>
      <w:r>
        <w:rPr>
          <w:spacing w:val="-1"/>
          <w:szCs w:val="24"/>
        </w:rPr>
        <w:t>н</w:t>
      </w:r>
      <w:r>
        <w:rPr>
          <w:szCs w:val="24"/>
        </w:rPr>
        <w:t>сти</w:t>
      </w:r>
      <w:r>
        <w:rPr>
          <w:spacing w:val="3"/>
          <w:szCs w:val="24"/>
        </w:rPr>
        <w:t>т</w:t>
      </w:r>
      <w:r>
        <w:rPr>
          <w:spacing w:val="-7"/>
          <w:szCs w:val="24"/>
        </w:rPr>
        <w:t>у</w:t>
      </w:r>
      <w:r>
        <w:rPr>
          <w:szCs w:val="24"/>
        </w:rPr>
        <w:t>ты</w:t>
      </w:r>
      <w:r>
        <w:rPr>
          <w:spacing w:val="112"/>
          <w:szCs w:val="24"/>
        </w:rPr>
        <w:t xml:space="preserve"> </w:t>
      </w:r>
      <w:r>
        <w:rPr>
          <w:spacing w:val="-1"/>
          <w:szCs w:val="24"/>
        </w:rPr>
        <w:t>н</w:t>
      </w:r>
      <w:r>
        <w:rPr>
          <w:szCs w:val="24"/>
        </w:rPr>
        <w:t>ар</w:t>
      </w:r>
      <w:r>
        <w:rPr>
          <w:spacing w:val="-2"/>
          <w:szCs w:val="24"/>
        </w:rPr>
        <w:t>о</w:t>
      </w:r>
      <w:r>
        <w:rPr>
          <w:spacing w:val="-4"/>
          <w:szCs w:val="24"/>
        </w:rPr>
        <w:t>д</w:t>
      </w:r>
      <w:r>
        <w:rPr>
          <w:szCs w:val="24"/>
        </w:rPr>
        <w:t>о</w:t>
      </w:r>
      <w:r>
        <w:rPr>
          <w:spacing w:val="-1"/>
          <w:szCs w:val="24"/>
        </w:rPr>
        <w:t>в</w:t>
      </w:r>
      <w:r>
        <w:rPr>
          <w:spacing w:val="-2"/>
          <w:szCs w:val="24"/>
        </w:rPr>
        <w:t>л</w:t>
      </w:r>
      <w:r>
        <w:rPr>
          <w:szCs w:val="24"/>
        </w:rPr>
        <w:t>асти</w:t>
      </w:r>
      <w:r>
        <w:rPr>
          <w:spacing w:val="-1"/>
          <w:szCs w:val="24"/>
        </w:rPr>
        <w:t>я</w:t>
      </w:r>
      <w:r>
        <w:rPr>
          <w:szCs w:val="24"/>
        </w:rPr>
        <w:t>.</w:t>
      </w:r>
      <w:r>
        <w:rPr>
          <w:spacing w:val="111"/>
          <w:szCs w:val="24"/>
        </w:rPr>
        <w:t xml:space="preserve"> </w:t>
      </w:r>
      <w:r>
        <w:rPr>
          <w:szCs w:val="24"/>
        </w:rPr>
        <w:t>Нар</w:t>
      </w:r>
      <w:r>
        <w:rPr>
          <w:spacing w:val="-4"/>
          <w:szCs w:val="24"/>
        </w:rPr>
        <w:t>од</w:t>
      </w:r>
      <w:r>
        <w:rPr>
          <w:szCs w:val="24"/>
        </w:rPr>
        <w:t>ов</w:t>
      </w:r>
      <w:r>
        <w:rPr>
          <w:spacing w:val="-1"/>
          <w:szCs w:val="24"/>
        </w:rPr>
        <w:t>л</w:t>
      </w:r>
      <w:r>
        <w:rPr>
          <w:szCs w:val="24"/>
        </w:rPr>
        <w:t>аст</w:t>
      </w:r>
      <w:r>
        <w:rPr>
          <w:spacing w:val="-2"/>
          <w:szCs w:val="24"/>
        </w:rPr>
        <w:t>и</w:t>
      </w:r>
      <w:r>
        <w:rPr>
          <w:szCs w:val="24"/>
        </w:rPr>
        <w:t>е,</w:t>
      </w:r>
      <w:r>
        <w:rPr>
          <w:spacing w:val="109"/>
          <w:szCs w:val="24"/>
        </w:rPr>
        <w:t xml:space="preserve"> </w:t>
      </w:r>
      <w:r>
        <w:rPr>
          <w:szCs w:val="24"/>
        </w:rPr>
        <w:t>де</w:t>
      </w:r>
      <w:r>
        <w:rPr>
          <w:spacing w:val="1"/>
          <w:szCs w:val="24"/>
        </w:rPr>
        <w:t>м</w:t>
      </w:r>
      <w:r>
        <w:rPr>
          <w:szCs w:val="24"/>
        </w:rPr>
        <w:t>окр</w:t>
      </w:r>
      <w:r>
        <w:rPr>
          <w:spacing w:val="-1"/>
          <w:szCs w:val="24"/>
        </w:rPr>
        <w:t>а</w:t>
      </w:r>
      <w:r>
        <w:rPr>
          <w:spacing w:val="-5"/>
          <w:szCs w:val="24"/>
        </w:rPr>
        <w:t>т</w:t>
      </w:r>
      <w:r>
        <w:rPr>
          <w:szCs w:val="24"/>
        </w:rPr>
        <w:t>и</w:t>
      </w:r>
      <w:r>
        <w:rPr>
          <w:spacing w:val="-1"/>
          <w:szCs w:val="24"/>
        </w:rPr>
        <w:t>я</w:t>
      </w:r>
      <w:r>
        <w:rPr>
          <w:szCs w:val="24"/>
        </w:rPr>
        <w:t xml:space="preserve">, </w:t>
      </w:r>
      <w:r>
        <w:rPr>
          <w:spacing w:val="-1"/>
          <w:szCs w:val="24"/>
        </w:rPr>
        <w:t>н</w:t>
      </w:r>
      <w:r>
        <w:rPr>
          <w:szCs w:val="24"/>
        </w:rPr>
        <w:t>ар</w:t>
      </w:r>
      <w:r>
        <w:rPr>
          <w:spacing w:val="-2"/>
          <w:szCs w:val="24"/>
        </w:rPr>
        <w:t>о</w:t>
      </w:r>
      <w:r>
        <w:rPr>
          <w:spacing w:val="-4"/>
          <w:szCs w:val="24"/>
        </w:rPr>
        <w:t>д</w:t>
      </w:r>
      <w:r>
        <w:rPr>
          <w:szCs w:val="24"/>
        </w:rPr>
        <w:t>ный</w:t>
      </w:r>
      <w:r>
        <w:rPr>
          <w:spacing w:val="58"/>
          <w:szCs w:val="24"/>
        </w:rPr>
        <w:t xml:space="preserve"> </w:t>
      </w:r>
      <w:r>
        <w:rPr>
          <w:spacing w:val="3"/>
          <w:szCs w:val="24"/>
        </w:rPr>
        <w:t>с</w:t>
      </w:r>
      <w:r>
        <w:rPr>
          <w:spacing w:val="-7"/>
          <w:szCs w:val="24"/>
        </w:rPr>
        <w:t>у</w:t>
      </w:r>
      <w:r>
        <w:rPr>
          <w:szCs w:val="24"/>
        </w:rPr>
        <w:t>верените</w:t>
      </w:r>
      <w:r>
        <w:rPr>
          <w:spacing w:val="-10"/>
          <w:szCs w:val="24"/>
        </w:rPr>
        <w:t>т</w:t>
      </w:r>
      <w:r>
        <w:rPr>
          <w:szCs w:val="24"/>
        </w:rPr>
        <w:t>,</w:t>
      </w:r>
      <w:r>
        <w:rPr>
          <w:spacing w:val="51"/>
          <w:szCs w:val="24"/>
        </w:rPr>
        <w:t xml:space="preserve"> </w:t>
      </w:r>
      <w:r>
        <w:rPr>
          <w:szCs w:val="24"/>
        </w:rPr>
        <w:t>фо</w:t>
      </w:r>
      <w:r>
        <w:rPr>
          <w:spacing w:val="-1"/>
          <w:szCs w:val="24"/>
        </w:rPr>
        <w:t>рм</w:t>
      </w:r>
      <w:r>
        <w:rPr>
          <w:szCs w:val="24"/>
        </w:rPr>
        <w:t>ы</w:t>
      </w:r>
      <w:r>
        <w:rPr>
          <w:spacing w:val="58"/>
          <w:szCs w:val="24"/>
        </w:rPr>
        <w:t xml:space="preserve"> </w:t>
      </w:r>
      <w:r>
        <w:rPr>
          <w:spacing w:val="2"/>
          <w:szCs w:val="24"/>
        </w:rPr>
        <w:t>о</w:t>
      </w:r>
      <w:r>
        <w:rPr>
          <w:spacing w:val="6"/>
          <w:szCs w:val="24"/>
        </w:rPr>
        <w:t>с</w:t>
      </w:r>
      <w:r>
        <w:rPr>
          <w:spacing w:val="-7"/>
          <w:szCs w:val="24"/>
        </w:rPr>
        <w:t>у</w:t>
      </w:r>
      <w:r>
        <w:rPr>
          <w:szCs w:val="24"/>
        </w:rPr>
        <w:t>щ</w:t>
      </w:r>
      <w:r>
        <w:rPr>
          <w:spacing w:val="4"/>
          <w:szCs w:val="24"/>
        </w:rPr>
        <w:t>е</w:t>
      </w:r>
      <w:r>
        <w:rPr>
          <w:spacing w:val="2"/>
          <w:szCs w:val="24"/>
        </w:rPr>
        <w:t>с</w:t>
      </w:r>
      <w:r>
        <w:rPr>
          <w:szCs w:val="24"/>
        </w:rPr>
        <w:t>т</w:t>
      </w:r>
      <w:r>
        <w:rPr>
          <w:spacing w:val="-1"/>
          <w:szCs w:val="24"/>
        </w:rPr>
        <w:t>вл</w:t>
      </w:r>
      <w:r>
        <w:rPr>
          <w:szCs w:val="24"/>
        </w:rPr>
        <w:t>ения</w:t>
      </w:r>
      <w:r>
        <w:rPr>
          <w:spacing w:val="58"/>
          <w:szCs w:val="24"/>
        </w:rPr>
        <w:t xml:space="preserve"> </w:t>
      </w:r>
      <w:r>
        <w:rPr>
          <w:szCs w:val="24"/>
        </w:rPr>
        <w:t>нар</w:t>
      </w:r>
      <w:r>
        <w:rPr>
          <w:spacing w:val="-2"/>
          <w:szCs w:val="24"/>
        </w:rPr>
        <w:t>о</w:t>
      </w:r>
      <w:r>
        <w:rPr>
          <w:spacing w:val="-4"/>
          <w:szCs w:val="24"/>
        </w:rPr>
        <w:t>д</w:t>
      </w:r>
      <w:r>
        <w:rPr>
          <w:szCs w:val="24"/>
        </w:rPr>
        <w:t>о</w:t>
      </w:r>
      <w:r>
        <w:rPr>
          <w:spacing w:val="-2"/>
          <w:szCs w:val="24"/>
        </w:rPr>
        <w:t>в</w:t>
      </w:r>
      <w:r>
        <w:rPr>
          <w:spacing w:val="-1"/>
          <w:szCs w:val="24"/>
        </w:rPr>
        <w:t>л</w:t>
      </w:r>
      <w:r>
        <w:rPr>
          <w:szCs w:val="24"/>
        </w:rPr>
        <w:t>асти</w:t>
      </w:r>
      <w:r>
        <w:rPr>
          <w:spacing w:val="-1"/>
          <w:szCs w:val="24"/>
        </w:rPr>
        <w:t>я</w:t>
      </w:r>
      <w:r>
        <w:rPr>
          <w:szCs w:val="24"/>
        </w:rPr>
        <w:t>.</w:t>
      </w:r>
      <w:r>
        <w:rPr>
          <w:spacing w:val="59"/>
          <w:szCs w:val="24"/>
        </w:rPr>
        <w:t xml:space="preserve"> </w:t>
      </w:r>
      <w:r>
        <w:rPr>
          <w:szCs w:val="24"/>
        </w:rPr>
        <w:t>Св</w:t>
      </w:r>
      <w:r>
        <w:rPr>
          <w:spacing w:val="-2"/>
          <w:szCs w:val="24"/>
        </w:rPr>
        <w:t>о</w:t>
      </w:r>
      <w:r>
        <w:rPr>
          <w:szCs w:val="24"/>
        </w:rPr>
        <w:t>б</w:t>
      </w:r>
      <w:r>
        <w:rPr>
          <w:spacing w:val="-2"/>
          <w:szCs w:val="24"/>
        </w:rPr>
        <w:t>о</w:t>
      </w:r>
      <w:r>
        <w:rPr>
          <w:spacing w:val="-4"/>
          <w:szCs w:val="24"/>
        </w:rPr>
        <w:t>д</w:t>
      </w:r>
      <w:r>
        <w:rPr>
          <w:szCs w:val="24"/>
        </w:rPr>
        <w:t>ные</w:t>
      </w:r>
      <w:r>
        <w:rPr>
          <w:spacing w:val="59"/>
          <w:szCs w:val="24"/>
        </w:rPr>
        <w:t xml:space="preserve"> </w:t>
      </w:r>
      <w:r>
        <w:rPr>
          <w:szCs w:val="24"/>
        </w:rPr>
        <w:t>выборы</w:t>
      </w:r>
      <w:r>
        <w:rPr>
          <w:spacing w:val="59"/>
          <w:szCs w:val="24"/>
        </w:rPr>
        <w:t xml:space="preserve"> </w:t>
      </w:r>
      <w:r>
        <w:rPr>
          <w:spacing w:val="-2"/>
          <w:szCs w:val="24"/>
        </w:rPr>
        <w:t>к</w:t>
      </w:r>
      <w:r>
        <w:rPr>
          <w:spacing w:val="-1"/>
          <w:szCs w:val="24"/>
        </w:rPr>
        <w:t>а</w:t>
      </w:r>
      <w:r>
        <w:rPr>
          <w:szCs w:val="24"/>
        </w:rPr>
        <w:t>к</w:t>
      </w:r>
      <w:r>
        <w:rPr>
          <w:spacing w:val="59"/>
          <w:szCs w:val="24"/>
        </w:rPr>
        <w:t xml:space="preserve"> </w:t>
      </w:r>
      <w:r>
        <w:rPr>
          <w:szCs w:val="24"/>
        </w:rPr>
        <w:t>в</w:t>
      </w:r>
      <w:r>
        <w:rPr>
          <w:spacing w:val="-1"/>
          <w:szCs w:val="24"/>
        </w:rPr>
        <w:t>ы</w:t>
      </w:r>
      <w:r>
        <w:rPr>
          <w:szCs w:val="24"/>
        </w:rPr>
        <w:t xml:space="preserve">сшее </w:t>
      </w:r>
      <w:r>
        <w:rPr>
          <w:spacing w:val="-1"/>
          <w:szCs w:val="24"/>
        </w:rPr>
        <w:t>н</w:t>
      </w:r>
      <w:r>
        <w:rPr>
          <w:szCs w:val="24"/>
        </w:rPr>
        <w:t>еп</w:t>
      </w:r>
      <w:r>
        <w:rPr>
          <w:spacing w:val="1"/>
          <w:szCs w:val="24"/>
        </w:rPr>
        <w:t>о</w:t>
      </w:r>
      <w:r>
        <w:rPr>
          <w:spacing w:val="2"/>
          <w:szCs w:val="24"/>
        </w:rPr>
        <w:t>с</w:t>
      </w:r>
      <w:r>
        <w:rPr>
          <w:szCs w:val="24"/>
        </w:rPr>
        <w:t>редств</w:t>
      </w:r>
      <w:r>
        <w:rPr>
          <w:spacing w:val="-2"/>
          <w:szCs w:val="24"/>
        </w:rPr>
        <w:t>е</w:t>
      </w:r>
      <w:r>
        <w:rPr>
          <w:szCs w:val="24"/>
        </w:rPr>
        <w:t>нное</w:t>
      </w:r>
      <w:r>
        <w:rPr>
          <w:spacing w:val="30"/>
          <w:szCs w:val="24"/>
        </w:rPr>
        <w:t xml:space="preserve"> </w:t>
      </w:r>
      <w:r>
        <w:rPr>
          <w:szCs w:val="24"/>
        </w:rPr>
        <w:t>выр</w:t>
      </w:r>
      <w:r>
        <w:rPr>
          <w:spacing w:val="1"/>
          <w:szCs w:val="24"/>
        </w:rPr>
        <w:t>а</w:t>
      </w:r>
      <w:r>
        <w:rPr>
          <w:spacing w:val="-1"/>
          <w:szCs w:val="24"/>
        </w:rPr>
        <w:t>ж</w:t>
      </w:r>
      <w:r>
        <w:rPr>
          <w:spacing w:val="-2"/>
          <w:szCs w:val="24"/>
        </w:rPr>
        <w:t>е</w:t>
      </w:r>
      <w:r>
        <w:rPr>
          <w:szCs w:val="24"/>
        </w:rPr>
        <w:t>н</w:t>
      </w:r>
      <w:r>
        <w:rPr>
          <w:spacing w:val="-2"/>
          <w:szCs w:val="24"/>
        </w:rPr>
        <w:t>и</w:t>
      </w:r>
      <w:r>
        <w:rPr>
          <w:szCs w:val="24"/>
        </w:rPr>
        <w:t>е</w:t>
      </w:r>
      <w:r>
        <w:rPr>
          <w:spacing w:val="29"/>
          <w:szCs w:val="24"/>
        </w:rPr>
        <w:t xml:space="preserve"> </w:t>
      </w:r>
      <w:r>
        <w:rPr>
          <w:spacing w:val="-1"/>
          <w:szCs w:val="24"/>
        </w:rPr>
        <w:t>в</w:t>
      </w:r>
      <w:r>
        <w:rPr>
          <w:spacing w:val="-2"/>
          <w:szCs w:val="24"/>
        </w:rPr>
        <w:t>л</w:t>
      </w:r>
      <w:r>
        <w:rPr>
          <w:szCs w:val="24"/>
        </w:rPr>
        <w:t>асти</w:t>
      </w:r>
      <w:r>
        <w:rPr>
          <w:spacing w:val="28"/>
          <w:szCs w:val="24"/>
        </w:rPr>
        <w:t xml:space="preserve"> </w:t>
      </w:r>
      <w:r>
        <w:rPr>
          <w:szCs w:val="24"/>
        </w:rPr>
        <w:t>нар</w:t>
      </w:r>
      <w:r>
        <w:rPr>
          <w:spacing w:val="-3"/>
          <w:szCs w:val="24"/>
        </w:rPr>
        <w:t>од</w:t>
      </w:r>
      <w:r>
        <w:rPr>
          <w:szCs w:val="24"/>
        </w:rPr>
        <w:t>а.</w:t>
      </w:r>
      <w:r>
        <w:rPr>
          <w:spacing w:val="28"/>
          <w:szCs w:val="24"/>
        </w:rPr>
        <w:t xml:space="preserve"> </w:t>
      </w:r>
      <w:r>
        <w:rPr>
          <w:szCs w:val="24"/>
        </w:rPr>
        <w:t>Общая</w:t>
      </w:r>
      <w:r>
        <w:rPr>
          <w:spacing w:val="29"/>
          <w:szCs w:val="24"/>
        </w:rPr>
        <w:t xml:space="preserve"> </w:t>
      </w:r>
      <w:r>
        <w:rPr>
          <w:szCs w:val="24"/>
        </w:rPr>
        <w:t>х</w:t>
      </w:r>
      <w:r>
        <w:rPr>
          <w:spacing w:val="-2"/>
          <w:szCs w:val="24"/>
        </w:rPr>
        <w:t>а</w:t>
      </w:r>
      <w:r>
        <w:rPr>
          <w:szCs w:val="24"/>
        </w:rPr>
        <w:t>ра</w:t>
      </w:r>
      <w:r>
        <w:rPr>
          <w:spacing w:val="-2"/>
          <w:szCs w:val="24"/>
        </w:rPr>
        <w:t>к</w:t>
      </w:r>
      <w:r>
        <w:rPr>
          <w:spacing w:val="-3"/>
          <w:szCs w:val="24"/>
        </w:rPr>
        <w:t>т</w:t>
      </w:r>
      <w:r>
        <w:rPr>
          <w:szCs w:val="24"/>
        </w:rPr>
        <w:t>еристи</w:t>
      </w:r>
      <w:r>
        <w:rPr>
          <w:spacing w:val="-2"/>
          <w:szCs w:val="24"/>
        </w:rPr>
        <w:t>к</w:t>
      </w:r>
      <w:r>
        <w:rPr>
          <w:szCs w:val="24"/>
        </w:rPr>
        <w:t>а</w:t>
      </w:r>
      <w:r>
        <w:rPr>
          <w:spacing w:val="28"/>
          <w:szCs w:val="24"/>
        </w:rPr>
        <w:t xml:space="preserve"> </w:t>
      </w:r>
      <w:r>
        <w:rPr>
          <w:szCs w:val="24"/>
        </w:rPr>
        <w:t>выборов</w:t>
      </w:r>
      <w:r>
        <w:rPr>
          <w:spacing w:val="29"/>
          <w:szCs w:val="24"/>
        </w:rPr>
        <w:t xml:space="preserve"> </w:t>
      </w:r>
      <w:r>
        <w:rPr>
          <w:szCs w:val="24"/>
        </w:rPr>
        <w:t>и</w:t>
      </w:r>
      <w:r>
        <w:rPr>
          <w:spacing w:val="27"/>
          <w:szCs w:val="24"/>
        </w:rPr>
        <w:t xml:space="preserve"> </w:t>
      </w:r>
      <w:r>
        <w:rPr>
          <w:szCs w:val="24"/>
        </w:rPr>
        <w:t>р</w:t>
      </w:r>
      <w:r>
        <w:rPr>
          <w:spacing w:val="2"/>
          <w:szCs w:val="24"/>
        </w:rPr>
        <w:t>е</w:t>
      </w:r>
      <w:r>
        <w:rPr>
          <w:szCs w:val="24"/>
        </w:rPr>
        <w:t>ферен</w:t>
      </w:r>
      <w:r>
        <w:rPr>
          <w:spacing w:val="4"/>
          <w:szCs w:val="24"/>
        </w:rPr>
        <w:t>д</w:t>
      </w:r>
      <w:r>
        <w:rPr>
          <w:spacing w:val="-7"/>
          <w:szCs w:val="24"/>
        </w:rPr>
        <w:t>у</w:t>
      </w:r>
      <w:r>
        <w:rPr>
          <w:szCs w:val="24"/>
        </w:rPr>
        <w:t>ма</w:t>
      </w:r>
      <w:r>
        <w:rPr>
          <w:spacing w:val="29"/>
          <w:szCs w:val="24"/>
        </w:rPr>
        <w:t xml:space="preserve"> </w:t>
      </w:r>
      <w:r>
        <w:rPr>
          <w:spacing w:val="-2"/>
          <w:szCs w:val="24"/>
        </w:rPr>
        <w:t>к</w:t>
      </w:r>
      <w:r>
        <w:rPr>
          <w:spacing w:val="-1"/>
          <w:szCs w:val="24"/>
        </w:rPr>
        <w:t>а</w:t>
      </w:r>
      <w:r>
        <w:rPr>
          <w:szCs w:val="24"/>
        </w:rPr>
        <w:t xml:space="preserve">к </w:t>
      </w:r>
      <w:r>
        <w:rPr>
          <w:spacing w:val="-6"/>
          <w:szCs w:val="24"/>
        </w:rPr>
        <w:t>ко</w:t>
      </w:r>
      <w:r>
        <w:rPr>
          <w:szCs w:val="24"/>
        </w:rPr>
        <w:t>нсти</w:t>
      </w:r>
      <w:r>
        <w:rPr>
          <w:spacing w:val="1"/>
          <w:szCs w:val="24"/>
        </w:rPr>
        <w:t>т</w:t>
      </w:r>
      <w:r>
        <w:rPr>
          <w:spacing w:val="-7"/>
          <w:szCs w:val="24"/>
        </w:rPr>
        <w:t>у</w:t>
      </w:r>
      <w:r>
        <w:rPr>
          <w:spacing w:val="1"/>
          <w:szCs w:val="24"/>
        </w:rPr>
        <w:t>ц</w:t>
      </w:r>
      <w:r>
        <w:rPr>
          <w:szCs w:val="24"/>
        </w:rPr>
        <w:t>ионных</w:t>
      </w:r>
      <w:r>
        <w:rPr>
          <w:spacing w:val="14"/>
          <w:szCs w:val="24"/>
        </w:rPr>
        <w:t xml:space="preserve"> </w:t>
      </w:r>
      <w:r>
        <w:rPr>
          <w:szCs w:val="24"/>
        </w:rPr>
        <w:t>ин</w:t>
      </w:r>
      <w:r>
        <w:rPr>
          <w:spacing w:val="1"/>
          <w:szCs w:val="24"/>
        </w:rPr>
        <w:t>с</w:t>
      </w:r>
      <w:r>
        <w:rPr>
          <w:szCs w:val="24"/>
        </w:rPr>
        <w:t>ти</w:t>
      </w:r>
      <w:r>
        <w:rPr>
          <w:spacing w:val="1"/>
          <w:szCs w:val="24"/>
        </w:rPr>
        <w:t>т</w:t>
      </w:r>
      <w:r>
        <w:rPr>
          <w:spacing w:val="-7"/>
          <w:szCs w:val="24"/>
        </w:rPr>
        <w:t>у</w:t>
      </w:r>
      <w:r>
        <w:rPr>
          <w:szCs w:val="24"/>
        </w:rPr>
        <w:t>т</w:t>
      </w:r>
      <w:r>
        <w:rPr>
          <w:spacing w:val="-2"/>
          <w:szCs w:val="24"/>
        </w:rPr>
        <w:t>о</w:t>
      </w:r>
      <w:r>
        <w:rPr>
          <w:szCs w:val="24"/>
        </w:rPr>
        <w:t>в</w:t>
      </w:r>
      <w:r>
        <w:rPr>
          <w:spacing w:val="15"/>
          <w:szCs w:val="24"/>
        </w:rPr>
        <w:t xml:space="preserve"> </w:t>
      </w:r>
      <w:r>
        <w:rPr>
          <w:szCs w:val="24"/>
        </w:rPr>
        <w:t>нар</w:t>
      </w:r>
      <w:r>
        <w:rPr>
          <w:spacing w:val="-2"/>
          <w:szCs w:val="24"/>
        </w:rPr>
        <w:t>о</w:t>
      </w:r>
      <w:r>
        <w:rPr>
          <w:spacing w:val="-4"/>
          <w:szCs w:val="24"/>
        </w:rPr>
        <w:t>д</w:t>
      </w:r>
      <w:r>
        <w:rPr>
          <w:szCs w:val="24"/>
        </w:rPr>
        <w:t>о</w:t>
      </w:r>
      <w:r>
        <w:rPr>
          <w:spacing w:val="-2"/>
          <w:szCs w:val="24"/>
        </w:rPr>
        <w:t>в</w:t>
      </w:r>
      <w:r>
        <w:rPr>
          <w:spacing w:val="-1"/>
          <w:szCs w:val="24"/>
        </w:rPr>
        <w:t>л</w:t>
      </w:r>
      <w:r>
        <w:rPr>
          <w:szCs w:val="24"/>
        </w:rPr>
        <w:t>асти</w:t>
      </w:r>
      <w:r>
        <w:rPr>
          <w:spacing w:val="-1"/>
          <w:szCs w:val="24"/>
        </w:rPr>
        <w:t>я</w:t>
      </w:r>
      <w:r>
        <w:rPr>
          <w:szCs w:val="24"/>
        </w:rPr>
        <w:t>.</w:t>
      </w:r>
      <w:r>
        <w:rPr>
          <w:spacing w:val="15"/>
          <w:szCs w:val="24"/>
        </w:rPr>
        <w:t xml:space="preserve"> </w:t>
      </w:r>
      <w:r>
        <w:rPr>
          <w:spacing w:val="-9"/>
          <w:szCs w:val="24"/>
        </w:rPr>
        <w:t>У</w:t>
      </w:r>
      <w:r>
        <w:rPr>
          <w:spacing w:val="-10"/>
          <w:szCs w:val="24"/>
        </w:rPr>
        <w:t>р</w:t>
      </w:r>
      <w:r>
        <w:rPr>
          <w:szCs w:val="24"/>
        </w:rPr>
        <w:t>овни</w:t>
      </w:r>
      <w:r>
        <w:rPr>
          <w:spacing w:val="14"/>
          <w:szCs w:val="24"/>
        </w:rPr>
        <w:t xml:space="preserve"> </w:t>
      </w:r>
      <w:r>
        <w:rPr>
          <w:szCs w:val="24"/>
        </w:rPr>
        <w:t>и</w:t>
      </w:r>
      <w:r>
        <w:rPr>
          <w:spacing w:val="15"/>
          <w:szCs w:val="24"/>
        </w:rPr>
        <w:t xml:space="preserve"> </w:t>
      </w:r>
      <w:r>
        <w:rPr>
          <w:szCs w:val="24"/>
        </w:rPr>
        <w:t>виды</w:t>
      </w:r>
      <w:r>
        <w:rPr>
          <w:spacing w:val="15"/>
          <w:szCs w:val="24"/>
        </w:rPr>
        <w:t xml:space="preserve"> </w:t>
      </w:r>
      <w:r>
        <w:rPr>
          <w:spacing w:val="-1"/>
          <w:szCs w:val="24"/>
        </w:rPr>
        <w:t>в</w:t>
      </w:r>
      <w:r>
        <w:rPr>
          <w:szCs w:val="24"/>
        </w:rPr>
        <w:t>ыборов</w:t>
      </w:r>
      <w:r>
        <w:rPr>
          <w:spacing w:val="14"/>
          <w:szCs w:val="24"/>
        </w:rPr>
        <w:t xml:space="preserve"> </w:t>
      </w:r>
      <w:r>
        <w:rPr>
          <w:szCs w:val="24"/>
        </w:rPr>
        <w:t>и</w:t>
      </w:r>
      <w:r>
        <w:rPr>
          <w:spacing w:val="15"/>
          <w:szCs w:val="24"/>
        </w:rPr>
        <w:t xml:space="preserve"> </w:t>
      </w:r>
      <w:r>
        <w:rPr>
          <w:szCs w:val="24"/>
        </w:rPr>
        <w:t>р</w:t>
      </w:r>
      <w:r>
        <w:rPr>
          <w:spacing w:val="3"/>
          <w:szCs w:val="24"/>
        </w:rPr>
        <w:t>е</w:t>
      </w:r>
      <w:r>
        <w:rPr>
          <w:szCs w:val="24"/>
        </w:rPr>
        <w:t>ферен</w:t>
      </w:r>
      <w:r>
        <w:rPr>
          <w:spacing w:val="3"/>
          <w:szCs w:val="24"/>
        </w:rPr>
        <w:t>д</w:t>
      </w:r>
      <w:r>
        <w:rPr>
          <w:spacing w:val="-6"/>
          <w:szCs w:val="24"/>
        </w:rPr>
        <w:t>у</w:t>
      </w:r>
      <w:r>
        <w:rPr>
          <w:szCs w:val="24"/>
        </w:rPr>
        <w:t>мов, иных форм выражения мнения населением. Основные стадии избирательной и референдумной кампании. История развития избирательного и референдумного права. Развитие избирательного и референдумного</w:t>
      </w:r>
      <w:r>
        <w:rPr>
          <w:spacing w:val="140"/>
          <w:szCs w:val="24"/>
        </w:rPr>
        <w:t xml:space="preserve"> </w:t>
      </w:r>
      <w:r>
        <w:rPr>
          <w:szCs w:val="24"/>
        </w:rPr>
        <w:t>з</w:t>
      </w:r>
      <w:r>
        <w:rPr>
          <w:spacing w:val="1"/>
          <w:szCs w:val="24"/>
        </w:rPr>
        <w:t>а</w:t>
      </w:r>
      <w:r>
        <w:rPr>
          <w:spacing w:val="-5"/>
          <w:szCs w:val="24"/>
        </w:rPr>
        <w:t>к</w:t>
      </w:r>
      <w:r>
        <w:rPr>
          <w:spacing w:val="-6"/>
          <w:szCs w:val="24"/>
        </w:rPr>
        <w:t>о</w:t>
      </w:r>
      <w:r>
        <w:rPr>
          <w:szCs w:val="24"/>
        </w:rPr>
        <w:t>н</w:t>
      </w:r>
      <w:r>
        <w:rPr>
          <w:spacing w:val="-4"/>
          <w:szCs w:val="24"/>
        </w:rPr>
        <w:t>о</w:t>
      </w:r>
      <w:r>
        <w:rPr>
          <w:spacing w:val="-2"/>
          <w:szCs w:val="24"/>
        </w:rPr>
        <w:t>д</w:t>
      </w:r>
      <w:r>
        <w:rPr>
          <w:spacing w:val="-3"/>
          <w:szCs w:val="24"/>
        </w:rPr>
        <w:t>а</w:t>
      </w:r>
      <w:r>
        <w:rPr>
          <w:spacing w:val="-4"/>
          <w:szCs w:val="24"/>
        </w:rPr>
        <w:t>т</w:t>
      </w:r>
      <w:r>
        <w:rPr>
          <w:szCs w:val="24"/>
        </w:rPr>
        <w:t>ельства</w:t>
      </w:r>
      <w:r>
        <w:rPr>
          <w:spacing w:val="142"/>
          <w:szCs w:val="24"/>
        </w:rPr>
        <w:t xml:space="preserve"> </w:t>
      </w:r>
      <w:r>
        <w:rPr>
          <w:szCs w:val="24"/>
        </w:rPr>
        <w:t xml:space="preserve">в </w:t>
      </w:r>
      <w:r>
        <w:rPr>
          <w:spacing w:val="-4"/>
          <w:szCs w:val="24"/>
        </w:rPr>
        <w:t>Р</w:t>
      </w:r>
      <w:r>
        <w:rPr>
          <w:szCs w:val="24"/>
        </w:rPr>
        <w:t>о</w:t>
      </w:r>
      <w:r>
        <w:rPr>
          <w:spacing w:val="2"/>
          <w:szCs w:val="24"/>
        </w:rPr>
        <w:t>с</w:t>
      </w:r>
      <w:r>
        <w:rPr>
          <w:szCs w:val="24"/>
        </w:rPr>
        <w:t>сийс</w:t>
      </w:r>
      <w:r>
        <w:rPr>
          <w:spacing w:val="-4"/>
          <w:szCs w:val="24"/>
        </w:rPr>
        <w:t>к</w:t>
      </w:r>
      <w:r>
        <w:rPr>
          <w:spacing w:val="-6"/>
          <w:szCs w:val="24"/>
        </w:rPr>
        <w:t>о</w:t>
      </w:r>
      <w:r>
        <w:rPr>
          <w:szCs w:val="24"/>
        </w:rPr>
        <w:t>й</w:t>
      </w:r>
      <w:r>
        <w:rPr>
          <w:spacing w:val="144"/>
          <w:szCs w:val="24"/>
        </w:rPr>
        <w:t xml:space="preserve"> </w:t>
      </w:r>
      <w:r>
        <w:rPr>
          <w:szCs w:val="24"/>
        </w:rPr>
        <w:t>Фе</w:t>
      </w:r>
      <w:r>
        <w:rPr>
          <w:spacing w:val="-2"/>
          <w:szCs w:val="24"/>
        </w:rPr>
        <w:t>д</w:t>
      </w:r>
      <w:r>
        <w:rPr>
          <w:szCs w:val="24"/>
        </w:rPr>
        <w:t>ера</w:t>
      </w:r>
      <w:r>
        <w:rPr>
          <w:spacing w:val="-1"/>
          <w:szCs w:val="24"/>
        </w:rPr>
        <w:t>ц</w:t>
      </w:r>
      <w:r>
        <w:rPr>
          <w:szCs w:val="24"/>
        </w:rPr>
        <w:t>ии.</w:t>
      </w:r>
    </w:p>
    <w:p w:rsidR="00AF4096" w:rsidRDefault="00AF4096" w:rsidP="00AF4096">
      <w:pPr>
        <w:tabs>
          <w:tab w:val="left" w:pos="1290"/>
          <w:tab w:val="left" w:pos="1681"/>
          <w:tab w:val="left" w:pos="2766"/>
          <w:tab w:val="left" w:pos="4559"/>
          <w:tab w:val="left" w:pos="5428"/>
          <w:tab w:val="left" w:pos="6774"/>
          <w:tab w:val="left" w:pos="8055"/>
          <w:tab w:val="left" w:pos="8409"/>
        </w:tabs>
        <w:ind w:left="2" w:right="-45" w:firstLine="566"/>
        <w:rPr>
          <w:b/>
          <w:bCs/>
          <w:spacing w:val="-4"/>
          <w:szCs w:val="24"/>
        </w:rPr>
      </w:pPr>
      <w:r>
        <w:rPr>
          <w:b/>
          <w:bCs/>
          <w:spacing w:val="-4"/>
          <w:szCs w:val="24"/>
        </w:rPr>
        <w:t xml:space="preserve">Тема 2. Понятие избирательного и референдумного права, источники, принципы и субъекты правоотношений </w:t>
      </w:r>
    </w:p>
    <w:p w:rsidR="00AF4096" w:rsidRDefault="00AF4096" w:rsidP="00AF4096">
      <w:pPr>
        <w:tabs>
          <w:tab w:val="left" w:pos="5139"/>
          <w:tab w:val="left" w:pos="5792"/>
        </w:tabs>
        <w:ind w:left="2" w:right="-8" w:firstLine="566"/>
        <w:rPr>
          <w:szCs w:val="24"/>
        </w:rPr>
      </w:pPr>
      <w:r>
        <w:rPr>
          <w:szCs w:val="24"/>
        </w:rPr>
        <w:t>Понятие</w:t>
      </w:r>
      <w:r>
        <w:rPr>
          <w:spacing w:val="139"/>
          <w:szCs w:val="24"/>
        </w:rPr>
        <w:t xml:space="preserve"> </w:t>
      </w:r>
      <w:r>
        <w:rPr>
          <w:szCs w:val="24"/>
        </w:rPr>
        <w:t>избир</w:t>
      </w:r>
      <w:r>
        <w:rPr>
          <w:spacing w:val="-2"/>
          <w:szCs w:val="24"/>
        </w:rPr>
        <w:t>а</w:t>
      </w:r>
      <w:r>
        <w:rPr>
          <w:spacing w:val="-4"/>
          <w:szCs w:val="24"/>
        </w:rPr>
        <w:t>т</w:t>
      </w:r>
      <w:r>
        <w:rPr>
          <w:szCs w:val="24"/>
        </w:rPr>
        <w:t>ельно</w:t>
      </w:r>
      <w:r>
        <w:rPr>
          <w:spacing w:val="-2"/>
          <w:szCs w:val="24"/>
        </w:rPr>
        <w:t>г</w:t>
      </w:r>
      <w:r>
        <w:rPr>
          <w:szCs w:val="24"/>
        </w:rPr>
        <w:t>о</w:t>
      </w:r>
      <w:r>
        <w:rPr>
          <w:spacing w:val="135"/>
          <w:szCs w:val="24"/>
        </w:rPr>
        <w:t xml:space="preserve"> и </w:t>
      </w:r>
      <w:r>
        <w:rPr>
          <w:szCs w:val="24"/>
        </w:rPr>
        <w:t>референдумного</w:t>
      </w:r>
      <w:r>
        <w:rPr>
          <w:spacing w:val="135"/>
          <w:szCs w:val="24"/>
        </w:rPr>
        <w:t xml:space="preserve"> </w:t>
      </w:r>
      <w:r>
        <w:rPr>
          <w:szCs w:val="24"/>
        </w:rPr>
        <w:t>пр</w:t>
      </w:r>
      <w:r>
        <w:rPr>
          <w:spacing w:val="1"/>
          <w:szCs w:val="24"/>
        </w:rPr>
        <w:t>а</w:t>
      </w:r>
      <w:r>
        <w:rPr>
          <w:spacing w:val="-1"/>
          <w:szCs w:val="24"/>
        </w:rPr>
        <w:t>ва</w:t>
      </w:r>
      <w:r>
        <w:rPr>
          <w:szCs w:val="24"/>
        </w:rPr>
        <w:t>, избир</w:t>
      </w:r>
      <w:r>
        <w:rPr>
          <w:spacing w:val="-4"/>
          <w:szCs w:val="24"/>
        </w:rPr>
        <w:t>ат</w:t>
      </w:r>
      <w:r>
        <w:rPr>
          <w:szCs w:val="24"/>
        </w:rPr>
        <w:t>ельных</w:t>
      </w:r>
      <w:r>
        <w:rPr>
          <w:spacing w:val="98"/>
          <w:szCs w:val="24"/>
        </w:rPr>
        <w:t xml:space="preserve"> и </w:t>
      </w:r>
      <w:r>
        <w:rPr>
          <w:szCs w:val="24"/>
        </w:rPr>
        <w:t>референдумных правоотношений. Источники избирательного и референдумного права.</w:t>
      </w:r>
      <w:r>
        <w:rPr>
          <w:spacing w:val="96"/>
          <w:szCs w:val="24"/>
        </w:rPr>
        <w:t xml:space="preserve"> </w:t>
      </w:r>
      <w:r>
        <w:rPr>
          <w:szCs w:val="24"/>
        </w:rPr>
        <w:t>Принципы</w:t>
      </w:r>
      <w:r>
        <w:rPr>
          <w:spacing w:val="96"/>
          <w:szCs w:val="24"/>
        </w:rPr>
        <w:t xml:space="preserve"> </w:t>
      </w:r>
      <w:r>
        <w:rPr>
          <w:szCs w:val="24"/>
        </w:rPr>
        <w:t>избир</w:t>
      </w:r>
      <w:r>
        <w:rPr>
          <w:spacing w:val="-3"/>
          <w:szCs w:val="24"/>
        </w:rPr>
        <w:t>а</w:t>
      </w:r>
      <w:r>
        <w:rPr>
          <w:spacing w:val="-4"/>
          <w:szCs w:val="24"/>
        </w:rPr>
        <w:t>т</w:t>
      </w:r>
      <w:r>
        <w:rPr>
          <w:szCs w:val="24"/>
        </w:rPr>
        <w:t>ельн</w:t>
      </w:r>
      <w:r>
        <w:rPr>
          <w:spacing w:val="1"/>
          <w:szCs w:val="24"/>
        </w:rPr>
        <w:t>о</w:t>
      </w:r>
      <w:r>
        <w:rPr>
          <w:spacing w:val="-4"/>
          <w:szCs w:val="24"/>
        </w:rPr>
        <w:t>г</w:t>
      </w:r>
      <w:r>
        <w:rPr>
          <w:szCs w:val="24"/>
        </w:rPr>
        <w:t>о и референдумного п</w:t>
      </w:r>
      <w:r>
        <w:rPr>
          <w:spacing w:val="-1"/>
          <w:szCs w:val="24"/>
        </w:rPr>
        <w:t>р</w:t>
      </w:r>
      <w:r>
        <w:rPr>
          <w:szCs w:val="24"/>
        </w:rPr>
        <w:t>а</w:t>
      </w:r>
      <w:r>
        <w:rPr>
          <w:spacing w:val="-2"/>
          <w:szCs w:val="24"/>
        </w:rPr>
        <w:t xml:space="preserve">ва, принципы организации и проведения </w:t>
      </w:r>
      <w:r>
        <w:rPr>
          <w:szCs w:val="24"/>
        </w:rPr>
        <w:t>выборов и референдумов. Субъекты избирательных и референдумных правоотношений. Политические партии и избирательные объединения, кандидаты, инициативные группы по проведению референдумов и их представители, иные субъекты правоотношений. субъекты наблюдения.</w:t>
      </w:r>
    </w:p>
    <w:p w:rsidR="00AF4096" w:rsidRDefault="00AF4096" w:rsidP="00AF4096">
      <w:pPr>
        <w:ind w:left="568" w:right="-40"/>
        <w:rPr>
          <w:b/>
          <w:bCs/>
          <w:spacing w:val="-4"/>
          <w:szCs w:val="24"/>
        </w:rPr>
      </w:pPr>
      <w:r>
        <w:rPr>
          <w:b/>
          <w:bCs/>
          <w:spacing w:val="-4"/>
          <w:szCs w:val="24"/>
        </w:rPr>
        <w:t>Те</w:t>
      </w:r>
      <w:r>
        <w:rPr>
          <w:b/>
          <w:bCs/>
          <w:szCs w:val="24"/>
        </w:rPr>
        <w:t>ма</w:t>
      </w:r>
      <w:r>
        <w:rPr>
          <w:spacing w:val="-1"/>
          <w:szCs w:val="24"/>
        </w:rPr>
        <w:t xml:space="preserve"> </w:t>
      </w:r>
      <w:r>
        <w:rPr>
          <w:b/>
          <w:bCs/>
          <w:spacing w:val="-2"/>
          <w:szCs w:val="24"/>
        </w:rPr>
        <w:t>3</w:t>
      </w:r>
      <w:r>
        <w:rPr>
          <w:b/>
          <w:bCs/>
          <w:szCs w:val="24"/>
        </w:rPr>
        <w:t>.</w:t>
      </w:r>
      <w:r>
        <w:rPr>
          <w:spacing w:val="2"/>
          <w:szCs w:val="24"/>
        </w:rPr>
        <w:t xml:space="preserve"> </w:t>
      </w:r>
      <w:r>
        <w:rPr>
          <w:b/>
          <w:bCs/>
          <w:spacing w:val="1"/>
          <w:szCs w:val="24"/>
        </w:rPr>
        <w:t>И</w:t>
      </w:r>
      <w:r>
        <w:rPr>
          <w:b/>
          <w:bCs/>
          <w:szCs w:val="24"/>
        </w:rPr>
        <w:t>зби</w:t>
      </w:r>
      <w:r>
        <w:rPr>
          <w:b/>
          <w:bCs/>
          <w:spacing w:val="-1"/>
          <w:szCs w:val="24"/>
        </w:rPr>
        <w:t>р</w:t>
      </w:r>
      <w:r>
        <w:rPr>
          <w:b/>
          <w:bCs/>
          <w:spacing w:val="-3"/>
          <w:szCs w:val="24"/>
        </w:rPr>
        <w:t>а</w:t>
      </w:r>
      <w:r>
        <w:rPr>
          <w:b/>
          <w:bCs/>
          <w:spacing w:val="-2"/>
          <w:szCs w:val="24"/>
        </w:rPr>
        <w:t>т</w:t>
      </w:r>
      <w:r>
        <w:rPr>
          <w:b/>
          <w:bCs/>
          <w:szCs w:val="24"/>
        </w:rPr>
        <w:t>ель</w:t>
      </w:r>
      <w:r>
        <w:rPr>
          <w:b/>
          <w:bCs/>
          <w:spacing w:val="-1"/>
          <w:szCs w:val="24"/>
        </w:rPr>
        <w:t>н</w:t>
      </w:r>
      <w:r>
        <w:rPr>
          <w:b/>
          <w:bCs/>
          <w:szCs w:val="24"/>
        </w:rPr>
        <w:t>ая</w:t>
      </w:r>
      <w:r>
        <w:rPr>
          <w:spacing w:val="1"/>
          <w:szCs w:val="24"/>
        </w:rPr>
        <w:t xml:space="preserve"> </w:t>
      </w:r>
      <w:r>
        <w:rPr>
          <w:b/>
          <w:bCs/>
          <w:szCs w:val="24"/>
        </w:rPr>
        <w:t>си</w:t>
      </w:r>
      <w:r>
        <w:rPr>
          <w:b/>
          <w:bCs/>
          <w:spacing w:val="-1"/>
          <w:szCs w:val="24"/>
        </w:rPr>
        <w:t>с</w:t>
      </w:r>
      <w:r>
        <w:rPr>
          <w:b/>
          <w:bCs/>
          <w:spacing w:val="1"/>
          <w:szCs w:val="24"/>
        </w:rPr>
        <w:t>т</w:t>
      </w:r>
      <w:r>
        <w:rPr>
          <w:b/>
          <w:bCs/>
          <w:szCs w:val="24"/>
        </w:rPr>
        <w:t>е</w:t>
      </w:r>
      <w:r>
        <w:rPr>
          <w:b/>
          <w:bCs/>
          <w:spacing w:val="-1"/>
          <w:szCs w:val="24"/>
        </w:rPr>
        <w:t>м</w:t>
      </w:r>
      <w:r>
        <w:rPr>
          <w:b/>
          <w:bCs/>
          <w:szCs w:val="24"/>
        </w:rPr>
        <w:t>а</w:t>
      </w:r>
      <w:r>
        <w:rPr>
          <w:spacing w:val="-1"/>
          <w:szCs w:val="24"/>
        </w:rPr>
        <w:t xml:space="preserve"> </w:t>
      </w:r>
      <w:r>
        <w:rPr>
          <w:b/>
          <w:bCs/>
          <w:szCs w:val="24"/>
        </w:rPr>
        <w:t>и</w:t>
      </w:r>
      <w:r>
        <w:rPr>
          <w:szCs w:val="24"/>
        </w:rPr>
        <w:t xml:space="preserve"> </w:t>
      </w:r>
      <w:r>
        <w:rPr>
          <w:b/>
          <w:bCs/>
          <w:szCs w:val="24"/>
        </w:rPr>
        <w:t>ее</w:t>
      </w:r>
      <w:r>
        <w:rPr>
          <w:spacing w:val="-1"/>
          <w:szCs w:val="24"/>
        </w:rPr>
        <w:t xml:space="preserve"> </w:t>
      </w:r>
      <w:r>
        <w:rPr>
          <w:b/>
          <w:bCs/>
          <w:szCs w:val="24"/>
        </w:rPr>
        <w:t>виды,</w:t>
      </w:r>
      <w:r>
        <w:rPr>
          <w:szCs w:val="24"/>
        </w:rPr>
        <w:t xml:space="preserve"> </w:t>
      </w:r>
      <w:r>
        <w:rPr>
          <w:b/>
          <w:bCs/>
          <w:szCs w:val="24"/>
        </w:rPr>
        <w:t>мет</w:t>
      </w:r>
      <w:r>
        <w:rPr>
          <w:b/>
          <w:bCs/>
          <w:spacing w:val="-4"/>
          <w:szCs w:val="24"/>
        </w:rPr>
        <w:t>о</w:t>
      </w:r>
      <w:r>
        <w:rPr>
          <w:b/>
          <w:bCs/>
          <w:spacing w:val="-3"/>
          <w:szCs w:val="24"/>
        </w:rPr>
        <w:t>д</w:t>
      </w:r>
      <w:r>
        <w:rPr>
          <w:b/>
          <w:bCs/>
          <w:spacing w:val="-1"/>
          <w:szCs w:val="24"/>
        </w:rPr>
        <w:t>и</w:t>
      </w:r>
      <w:r>
        <w:rPr>
          <w:b/>
          <w:bCs/>
          <w:szCs w:val="24"/>
        </w:rPr>
        <w:t>ки</w:t>
      </w:r>
      <w:r>
        <w:rPr>
          <w:szCs w:val="24"/>
        </w:rPr>
        <w:t xml:space="preserve"> </w:t>
      </w:r>
      <w:r>
        <w:rPr>
          <w:b/>
          <w:bCs/>
          <w:szCs w:val="24"/>
        </w:rPr>
        <w:t>опр</w:t>
      </w:r>
      <w:r>
        <w:rPr>
          <w:b/>
          <w:bCs/>
          <w:spacing w:val="-1"/>
          <w:szCs w:val="24"/>
        </w:rPr>
        <w:t>ед</w:t>
      </w:r>
      <w:r>
        <w:rPr>
          <w:b/>
          <w:bCs/>
          <w:szCs w:val="24"/>
        </w:rPr>
        <w:t>е</w:t>
      </w:r>
      <w:r>
        <w:rPr>
          <w:b/>
          <w:bCs/>
          <w:spacing w:val="-1"/>
          <w:szCs w:val="24"/>
        </w:rPr>
        <w:t>л</w:t>
      </w:r>
      <w:r>
        <w:rPr>
          <w:b/>
          <w:bCs/>
          <w:szCs w:val="24"/>
        </w:rPr>
        <w:t>ения</w:t>
      </w:r>
      <w:r>
        <w:rPr>
          <w:szCs w:val="24"/>
        </w:rPr>
        <w:t xml:space="preserve"> </w:t>
      </w:r>
      <w:r>
        <w:rPr>
          <w:b/>
          <w:bCs/>
          <w:spacing w:val="-4"/>
          <w:szCs w:val="24"/>
        </w:rPr>
        <w:t>результатов выборов. Определение результатов референдума.</w:t>
      </w:r>
    </w:p>
    <w:p w:rsidR="00AF4096" w:rsidRDefault="00AF4096" w:rsidP="00AF4096">
      <w:pPr>
        <w:tabs>
          <w:tab w:val="left" w:pos="5139"/>
          <w:tab w:val="left" w:pos="5792"/>
        </w:tabs>
        <w:ind w:left="2" w:right="-8" w:firstLine="566"/>
        <w:rPr>
          <w:szCs w:val="24"/>
        </w:rPr>
      </w:pPr>
      <w:r>
        <w:rPr>
          <w:szCs w:val="24"/>
        </w:rPr>
        <w:t>Понятие избирательной системы в широком и узком смысле. Особенности избирательной системы РФ. Виды современных избирательных систем. Особенности мажоритарной и пропорциональной избирательных систем. Методики распределения депутатских мандатов по пропорциональной системе. Определение результатов референдума.</w:t>
      </w:r>
    </w:p>
    <w:p w:rsidR="00AF4096" w:rsidRDefault="00AF4096" w:rsidP="00AF4096">
      <w:pPr>
        <w:ind w:left="568" w:right="-40"/>
        <w:rPr>
          <w:b/>
          <w:bCs/>
          <w:spacing w:val="-4"/>
          <w:szCs w:val="24"/>
        </w:rPr>
      </w:pPr>
      <w:r>
        <w:rPr>
          <w:b/>
          <w:bCs/>
          <w:spacing w:val="-4"/>
          <w:szCs w:val="24"/>
        </w:rPr>
        <w:t>Тема 4.  Избирательный и референдумный процесс: понятие, стадии, сроки.</w:t>
      </w:r>
    </w:p>
    <w:p w:rsidR="00AF4096" w:rsidRDefault="00AF4096" w:rsidP="00AF4096">
      <w:pPr>
        <w:tabs>
          <w:tab w:val="left" w:pos="1049"/>
          <w:tab w:val="left" w:pos="2716"/>
          <w:tab w:val="left" w:pos="3911"/>
          <w:tab w:val="left" w:pos="6671"/>
          <w:tab w:val="left" w:pos="7514"/>
          <w:tab w:val="left" w:pos="8139"/>
        </w:tabs>
        <w:ind w:left="2" w:right="-5" w:firstLine="566"/>
        <w:rPr>
          <w:szCs w:val="24"/>
        </w:rPr>
      </w:pPr>
      <w:r>
        <w:rPr>
          <w:szCs w:val="24"/>
        </w:rPr>
        <w:t>Понятие избирательного процесса и его стадий. Избирательная кампания. Сроки в избирательном и референдумном процессе. Инициатива проведения референдума. Назначение выборов и референдумов. Образование избирательных округов и избирательных территорий. Образование избирательных  участков и участков по проведению референдума. Регистрация и учет избирателей (участников референдума) в РФ. Составление списков избирателей (участников референдума). Правовой статус и система избирательных комиссий. Возложение на избирательные комиссии полномочий по организации и проведению референдума. Сбор подписей в поддержку референдума. Выдвижение и регистрация кандидатов. Информирование и агитация при проведении выборов и референдума. Голосование и подведение итогов выборов и референдума. Опубликование итогов выборов и референдума. Институт наблюдения.</w:t>
      </w:r>
    </w:p>
    <w:p w:rsidR="00AF4096" w:rsidRDefault="00AF4096" w:rsidP="00AF4096">
      <w:pPr>
        <w:ind w:left="816" w:right="-20"/>
        <w:rPr>
          <w:b/>
          <w:bCs/>
          <w:szCs w:val="24"/>
        </w:rPr>
      </w:pPr>
      <w:r>
        <w:rPr>
          <w:b/>
          <w:bCs/>
          <w:spacing w:val="-4"/>
          <w:szCs w:val="24"/>
        </w:rPr>
        <w:t>Те</w:t>
      </w:r>
      <w:r>
        <w:rPr>
          <w:b/>
          <w:bCs/>
          <w:szCs w:val="24"/>
        </w:rPr>
        <w:t>ма</w:t>
      </w:r>
      <w:r>
        <w:rPr>
          <w:spacing w:val="-1"/>
          <w:szCs w:val="24"/>
        </w:rPr>
        <w:t xml:space="preserve"> </w:t>
      </w:r>
      <w:r>
        <w:rPr>
          <w:b/>
          <w:bCs/>
          <w:spacing w:val="-2"/>
          <w:szCs w:val="24"/>
        </w:rPr>
        <w:t>5</w:t>
      </w:r>
      <w:r>
        <w:rPr>
          <w:b/>
          <w:bCs/>
          <w:szCs w:val="24"/>
        </w:rPr>
        <w:t>.</w:t>
      </w:r>
      <w:r>
        <w:rPr>
          <w:spacing w:val="2"/>
          <w:szCs w:val="24"/>
        </w:rPr>
        <w:t xml:space="preserve"> </w:t>
      </w:r>
      <w:r>
        <w:rPr>
          <w:b/>
          <w:bCs/>
          <w:szCs w:val="24"/>
        </w:rPr>
        <w:t>Финанс</w:t>
      </w:r>
      <w:r>
        <w:rPr>
          <w:b/>
          <w:bCs/>
          <w:spacing w:val="-2"/>
          <w:szCs w:val="24"/>
        </w:rPr>
        <w:t>о</w:t>
      </w:r>
      <w:r>
        <w:rPr>
          <w:b/>
          <w:bCs/>
          <w:spacing w:val="-5"/>
          <w:szCs w:val="24"/>
        </w:rPr>
        <w:t>в</w:t>
      </w:r>
      <w:r>
        <w:rPr>
          <w:b/>
          <w:bCs/>
          <w:szCs w:val="24"/>
        </w:rPr>
        <w:t>ое</w:t>
      </w:r>
      <w:r>
        <w:rPr>
          <w:szCs w:val="24"/>
        </w:rPr>
        <w:t xml:space="preserve"> </w:t>
      </w:r>
      <w:r>
        <w:rPr>
          <w:b/>
          <w:bCs/>
          <w:szCs w:val="24"/>
        </w:rPr>
        <w:t>о</w:t>
      </w:r>
      <w:r>
        <w:rPr>
          <w:b/>
          <w:bCs/>
          <w:spacing w:val="-1"/>
          <w:szCs w:val="24"/>
        </w:rPr>
        <w:t>б</w:t>
      </w:r>
      <w:r>
        <w:rPr>
          <w:b/>
          <w:bCs/>
          <w:szCs w:val="24"/>
        </w:rPr>
        <w:t>есп</w:t>
      </w:r>
      <w:r>
        <w:rPr>
          <w:b/>
          <w:bCs/>
          <w:spacing w:val="-1"/>
          <w:szCs w:val="24"/>
        </w:rPr>
        <w:t>е</w:t>
      </w:r>
      <w:r>
        <w:rPr>
          <w:b/>
          <w:bCs/>
          <w:spacing w:val="-4"/>
          <w:szCs w:val="24"/>
        </w:rPr>
        <w:t>ч</w:t>
      </w:r>
      <w:r>
        <w:rPr>
          <w:b/>
          <w:bCs/>
          <w:szCs w:val="24"/>
        </w:rPr>
        <w:t>ение</w:t>
      </w:r>
      <w:r>
        <w:rPr>
          <w:spacing w:val="-1"/>
          <w:szCs w:val="24"/>
        </w:rPr>
        <w:t xml:space="preserve"> </w:t>
      </w:r>
      <w:r>
        <w:rPr>
          <w:b/>
          <w:bCs/>
          <w:szCs w:val="24"/>
        </w:rPr>
        <w:t>в</w:t>
      </w:r>
      <w:r>
        <w:rPr>
          <w:b/>
          <w:bCs/>
          <w:spacing w:val="1"/>
          <w:szCs w:val="24"/>
        </w:rPr>
        <w:t>ы</w:t>
      </w:r>
      <w:r>
        <w:rPr>
          <w:b/>
          <w:bCs/>
          <w:spacing w:val="-1"/>
          <w:szCs w:val="24"/>
        </w:rPr>
        <w:t>б</w:t>
      </w:r>
      <w:r>
        <w:rPr>
          <w:b/>
          <w:bCs/>
          <w:spacing w:val="-2"/>
          <w:szCs w:val="24"/>
        </w:rPr>
        <w:t>о</w:t>
      </w:r>
      <w:r>
        <w:rPr>
          <w:b/>
          <w:bCs/>
          <w:szCs w:val="24"/>
        </w:rPr>
        <w:t>р</w:t>
      </w:r>
      <w:r>
        <w:rPr>
          <w:b/>
          <w:bCs/>
          <w:spacing w:val="-2"/>
          <w:szCs w:val="24"/>
        </w:rPr>
        <w:t>о</w:t>
      </w:r>
      <w:r>
        <w:rPr>
          <w:b/>
          <w:bCs/>
          <w:szCs w:val="24"/>
        </w:rPr>
        <w:t>в</w:t>
      </w:r>
      <w:r>
        <w:rPr>
          <w:spacing w:val="-2"/>
          <w:szCs w:val="24"/>
        </w:rPr>
        <w:t xml:space="preserve"> </w:t>
      </w:r>
      <w:r>
        <w:rPr>
          <w:b/>
          <w:bCs/>
          <w:szCs w:val="24"/>
        </w:rPr>
        <w:t>и</w:t>
      </w:r>
      <w:r>
        <w:rPr>
          <w:spacing w:val="-2"/>
          <w:szCs w:val="24"/>
        </w:rPr>
        <w:t xml:space="preserve"> </w:t>
      </w:r>
      <w:r>
        <w:rPr>
          <w:b/>
          <w:bCs/>
          <w:szCs w:val="24"/>
        </w:rPr>
        <w:t>р</w:t>
      </w:r>
      <w:r>
        <w:rPr>
          <w:b/>
          <w:bCs/>
          <w:spacing w:val="3"/>
          <w:szCs w:val="24"/>
        </w:rPr>
        <w:t>е</w:t>
      </w:r>
      <w:r>
        <w:rPr>
          <w:b/>
          <w:bCs/>
          <w:spacing w:val="-1"/>
          <w:szCs w:val="24"/>
        </w:rPr>
        <w:t>ф</w:t>
      </w:r>
      <w:r>
        <w:rPr>
          <w:b/>
          <w:bCs/>
          <w:szCs w:val="24"/>
        </w:rPr>
        <w:t>ер</w:t>
      </w:r>
      <w:r>
        <w:rPr>
          <w:b/>
          <w:bCs/>
          <w:spacing w:val="1"/>
          <w:szCs w:val="24"/>
        </w:rPr>
        <w:t>е</w:t>
      </w:r>
      <w:r>
        <w:rPr>
          <w:b/>
          <w:bCs/>
          <w:szCs w:val="24"/>
        </w:rPr>
        <w:t>н</w:t>
      </w:r>
      <w:r>
        <w:rPr>
          <w:b/>
          <w:bCs/>
          <w:spacing w:val="-1"/>
          <w:szCs w:val="24"/>
        </w:rPr>
        <w:t>д</w:t>
      </w:r>
      <w:r>
        <w:rPr>
          <w:b/>
          <w:bCs/>
          <w:szCs w:val="24"/>
        </w:rPr>
        <w:t>у</w:t>
      </w:r>
      <w:r>
        <w:rPr>
          <w:b/>
          <w:bCs/>
          <w:spacing w:val="-3"/>
          <w:szCs w:val="24"/>
        </w:rPr>
        <w:t>м</w:t>
      </w:r>
      <w:r>
        <w:rPr>
          <w:b/>
          <w:bCs/>
          <w:spacing w:val="-2"/>
          <w:szCs w:val="24"/>
        </w:rPr>
        <w:t>о</w:t>
      </w:r>
      <w:r>
        <w:rPr>
          <w:b/>
          <w:bCs/>
          <w:szCs w:val="24"/>
        </w:rPr>
        <w:t>в</w:t>
      </w:r>
    </w:p>
    <w:p w:rsidR="00AF4096" w:rsidRDefault="00AF4096" w:rsidP="00AF4096">
      <w:pPr>
        <w:ind w:left="250" w:right="12" w:firstLine="566"/>
        <w:rPr>
          <w:szCs w:val="24"/>
        </w:rPr>
      </w:pPr>
      <w:r>
        <w:rPr>
          <w:szCs w:val="24"/>
        </w:rPr>
        <w:t>Финансирование выборов и референдумов: понятие, виды, особенности.</w:t>
      </w:r>
      <w:r>
        <w:rPr>
          <w:spacing w:val="84"/>
          <w:szCs w:val="24"/>
        </w:rPr>
        <w:t xml:space="preserve"> </w:t>
      </w:r>
      <w:r>
        <w:rPr>
          <w:szCs w:val="24"/>
        </w:rPr>
        <w:t>Порядок</w:t>
      </w:r>
      <w:r>
        <w:rPr>
          <w:spacing w:val="86"/>
          <w:szCs w:val="24"/>
        </w:rPr>
        <w:t xml:space="preserve"> </w:t>
      </w:r>
      <w:r>
        <w:rPr>
          <w:szCs w:val="24"/>
        </w:rPr>
        <w:t>ф</w:t>
      </w:r>
      <w:r>
        <w:rPr>
          <w:spacing w:val="-2"/>
          <w:szCs w:val="24"/>
        </w:rPr>
        <w:t>и</w:t>
      </w:r>
      <w:r>
        <w:rPr>
          <w:szCs w:val="24"/>
        </w:rPr>
        <w:t>нансиро</w:t>
      </w:r>
      <w:r>
        <w:rPr>
          <w:spacing w:val="-1"/>
          <w:szCs w:val="24"/>
        </w:rPr>
        <w:t>ва</w:t>
      </w:r>
      <w:r>
        <w:rPr>
          <w:szCs w:val="24"/>
        </w:rPr>
        <w:t>н</w:t>
      </w:r>
      <w:r>
        <w:rPr>
          <w:spacing w:val="-2"/>
          <w:szCs w:val="24"/>
        </w:rPr>
        <w:t>и</w:t>
      </w:r>
      <w:r>
        <w:rPr>
          <w:szCs w:val="24"/>
        </w:rPr>
        <w:t>я</w:t>
      </w:r>
      <w:r>
        <w:rPr>
          <w:spacing w:val="84"/>
          <w:szCs w:val="24"/>
        </w:rPr>
        <w:t xml:space="preserve"> </w:t>
      </w:r>
      <w:r>
        <w:rPr>
          <w:szCs w:val="24"/>
        </w:rPr>
        <w:t>избир</w:t>
      </w:r>
      <w:r>
        <w:rPr>
          <w:spacing w:val="-1"/>
          <w:szCs w:val="24"/>
        </w:rPr>
        <w:t>а</w:t>
      </w:r>
      <w:r>
        <w:rPr>
          <w:spacing w:val="-4"/>
          <w:szCs w:val="24"/>
        </w:rPr>
        <w:t>т</w:t>
      </w:r>
      <w:r>
        <w:rPr>
          <w:szCs w:val="24"/>
        </w:rPr>
        <w:t>ельных</w:t>
      </w:r>
      <w:r>
        <w:rPr>
          <w:spacing w:val="84"/>
          <w:szCs w:val="24"/>
        </w:rPr>
        <w:t xml:space="preserve"> </w:t>
      </w:r>
      <w:r>
        <w:rPr>
          <w:spacing w:val="-6"/>
          <w:szCs w:val="24"/>
        </w:rPr>
        <w:t>к</w:t>
      </w:r>
      <w:r>
        <w:rPr>
          <w:spacing w:val="-8"/>
          <w:szCs w:val="24"/>
        </w:rPr>
        <w:t>о</w:t>
      </w:r>
      <w:r>
        <w:rPr>
          <w:spacing w:val="-1"/>
          <w:szCs w:val="24"/>
        </w:rPr>
        <w:t>м</w:t>
      </w:r>
      <w:r>
        <w:rPr>
          <w:szCs w:val="24"/>
        </w:rPr>
        <w:t>исси</w:t>
      </w:r>
      <w:r>
        <w:rPr>
          <w:spacing w:val="-1"/>
          <w:szCs w:val="24"/>
        </w:rPr>
        <w:t>й (комиссий референдума)</w:t>
      </w:r>
      <w:r>
        <w:rPr>
          <w:szCs w:val="24"/>
        </w:rPr>
        <w:t>. И</w:t>
      </w:r>
      <w:r>
        <w:rPr>
          <w:spacing w:val="-1"/>
          <w:szCs w:val="24"/>
        </w:rPr>
        <w:t>з</w:t>
      </w:r>
      <w:r>
        <w:rPr>
          <w:szCs w:val="24"/>
        </w:rPr>
        <w:t>бир</w:t>
      </w:r>
      <w:r>
        <w:rPr>
          <w:spacing w:val="-2"/>
          <w:szCs w:val="24"/>
        </w:rPr>
        <w:t>а</w:t>
      </w:r>
      <w:r>
        <w:rPr>
          <w:spacing w:val="-4"/>
          <w:szCs w:val="24"/>
        </w:rPr>
        <w:t>т</w:t>
      </w:r>
      <w:r>
        <w:rPr>
          <w:szCs w:val="24"/>
        </w:rPr>
        <w:t>ельные</w:t>
      </w:r>
      <w:r>
        <w:rPr>
          <w:spacing w:val="116"/>
          <w:szCs w:val="24"/>
        </w:rPr>
        <w:t xml:space="preserve"> </w:t>
      </w:r>
      <w:r>
        <w:rPr>
          <w:szCs w:val="24"/>
        </w:rPr>
        <w:t>фонды</w:t>
      </w:r>
      <w:r>
        <w:rPr>
          <w:spacing w:val="115"/>
          <w:szCs w:val="24"/>
        </w:rPr>
        <w:t xml:space="preserve"> </w:t>
      </w:r>
      <w:r>
        <w:rPr>
          <w:szCs w:val="24"/>
        </w:rPr>
        <w:t>избирательных</w:t>
      </w:r>
      <w:r>
        <w:rPr>
          <w:spacing w:val="114"/>
          <w:szCs w:val="24"/>
        </w:rPr>
        <w:t xml:space="preserve"> </w:t>
      </w:r>
      <w:r>
        <w:rPr>
          <w:szCs w:val="24"/>
        </w:rPr>
        <w:t>о</w:t>
      </w:r>
      <w:r>
        <w:rPr>
          <w:spacing w:val="-1"/>
          <w:szCs w:val="24"/>
        </w:rPr>
        <w:t>б</w:t>
      </w:r>
      <w:r>
        <w:rPr>
          <w:spacing w:val="-3"/>
          <w:szCs w:val="24"/>
        </w:rPr>
        <w:t>ъ</w:t>
      </w:r>
      <w:r>
        <w:rPr>
          <w:spacing w:val="-2"/>
          <w:szCs w:val="24"/>
        </w:rPr>
        <w:t>ед</w:t>
      </w:r>
      <w:r>
        <w:rPr>
          <w:szCs w:val="24"/>
        </w:rPr>
        <w:t>инений</w:t>
      </w:r>
      <w:r>
        <w:rPr>
          <w:spacing w:val="114"/>
          <w:szCs w:val="24"/>
        </w:rPr>
        <w:t>,</w:t>
      </w:r>
      <w:r>
        <w:rPr>
          <w:spacing w:val="-2"/>
          <w:szCs w:val="24"/>
        </w:rPr>
        <w:t>к</w:t>
      </w:r>
      <w:r>
        <w:rPr>
          <w:spacing w:val="-1"/>
          <w:szCs w:val="24"/>
        </w:rPr>
        <w:t>а</w:t>
      </w:r>
      <w:r>
        <w:rPr>
          <w:szCs w:val="24"/>
        </w:rPr>
        <w:t>ндид</w:t>
      </w:r>
      <w:r>
        <w:rPr>
          <w:spacing w:val="-4"/>
          <w:szCs w:val="24"/>
        </w:rPr>
        <w:t>ат</w:t>
      </w:r>
      <w:r>
        <w:rPr>
          <w:spacing w:val="-2"/>
          <w:szCs w:val="24"/>
        </w:rPr>
        <w:t>о</w:t>
      </w:r>
      <w:r>
        <w:rPr>
          <w:szCs w:val="24"/>
        </w:rPr>
        <w:t>в, инициативных групп в поддержку референдума.</w:t>
      </w:r>
      <w:r>
        <w:rPr>
          <w:spacing w:val="115"/>
          <w:szCs w:val="24"/>
        </w:rPr>
        <w:t xml:space="preserve"> </w:t>
      </w:r>
      <w:r>
        <w:rPr>
          <w:spacing w:val="-4"/>
          <w:szCs w:val="24"/>
        </w:rPr>
        <w:t>К</w:t>
      </w:r>
      <w:r>
        <w:rPr>
          <w:spacing w:val="-6"/>
          <w:szCs w:val="24"/>
        </w:rPr>
        <w:t>о</w:t>
      </w:r>
      <w:r>
        <w:rPr>
          <w:szCs w:val="24"/>
        </w:rPr>
        <w:t>н</w:t>
      </w:r>
      <w:r>
        <w:rPr>
          <w:spacing w:val="1"/>
          <w:szCs w:val="24"/>
        </w:rPr>
        <w:t>т</w:t>
      </w:r>
      <w:r>
        <w:rPr>
          <w:szCs w:val="24"/>
        </w:rPr>
        <w:t>р</w:t>
      </w:r>
      <w:r>
        <w:rPr>
          <w:spacing w:val="-1"/>
          <w:szCs w:val="24"/>
        </w:rPr>
        <w:t>о</w:t>
      </w:r>
      <w:r>
        <w:rPr>
          <w:spacing w:val="-2"/>
          <w:szCs w:val="24"/>
        </w:rPr>
        <w:t>л</w:t>
      </w:r>
      <w:r>
        <w:rPr>
          <w:szCs w:val="24"/>
        </w:rPr>
        <w:t>ьно-ревизионные с</w:t>
      </w:r>
      <w:r>
        <w:rPr>
          <w:spacing w:val="4"/>
          <w:szCs w:val="24"/>
        </w:rPr>
        <w:t>л</w:t>
      </w:r>
      <w:r>
        <w:rPr>
          <w:spacing w:val="-7"/>
          <w:szCs w:val="24"/>
        </w:rPr>
        <w:t>у</w:t>
      </w:r>
      <w:r>
        <w:rPr>
          <w:spacing w:val="-2"/>
          <w:szCs w:val="24"/>
        </w:rPr>
        <w:t>жб</w:t>
      </w:r>
      <w:r>
        <w:rPr>
          <w:szCs w:val="24"/>
        </w:rPr>
        <w:t>ы</w:t>
      </w:r>
      <w:r>
        <w:rPr>
          <w:spacing w:val="104"/>
          <w:szCs w:val="24"/>
        </w:rPr>
        <w:t xml:space="preserve"> </w:t>
      </w:r>
      <w:r>
        <w:rPr>
          <w:szCs w:val="24"/>
        </w:rPr>
        <w:t>при</w:t>
      </w:r>
      <w:r>
        <w:rPr>
          <w:spacing w:val="103"/>
          <w:szCs w:val="24"/>
        </w:rPr>
        <w:t xml:space="preserve"> </w:t>
      </w:r>
      <w:r>
        <w:rPr>
          <w:szCs w:val="24"/>
        </w:rPr>
        <w:t>избир</w:t>
      </w:r>
      <w:r>
        <w:rPr>
          <w:spacing w:val="-1"/>
          <w:szCs w:val="24"/>
        </w:rPr>
        <w:t>а</w:t>
      </w:r>
      <w:r>
        <w:rPr>
          <w:spacing w:val="-4"/>
          <w:szCs w:val="24"/>
        </w:rPr>
        <w:t>т</w:t>
      </w:r>
      <w:r>
        <w:rPr>
          <w:szCs w:val="24"/>
        </w:rPr>
        <w:t>ельных</w:t>
      </w:r>
      <w:r>
        <w:rPr>
          <w:spacing w:val="103"/>
          <w:szCs w:val="24"/>
        </w:rPr>
        <w:t xml:space="preserve"> </w:t>
      </w:r>
      <w:r>
        <w:rPr>
          <w:spacing w:val="-5"/>
          <w:szCs w:val="24"/>
        </w:rPr>
        <w:t>к</w:t>
      </w:r>
      <w:r>
        <w:rPr>
          <w:spacing w:val="-8"/>
          <w:szCs w:val="24"/>
        </w:rPr>
        <w:t>о</w:t>
      </w:r>
      <w:r>
        <w:rPr>
          <w:spacing w:val="-1"/>
          <w:szCs w:val="24"/>
        </w:rPr>
        <w:t>м</w:t>
      </w:r>
      <w:r>
        <w:rPr>
          <w:szCs w:val="24"/>
        </w:rPr>
        <w:t>и</w:t>
      </w:r>
      <w:r>
        <w:rPr>
          <w:spacing w:val="-2"/>
          <w:szCs w:val="24"/>
        </w:rPr>
        <w:t>с</w:t>
      </w:r>
      <w:r>
        <w:rPr>
          <w:szCs w:val="24"/>
        </w:rPr>
        <w:t>сия</w:t>
      </w:r>
      <w:r>
        <w:rPr>
          <w:spacing w:val="-1"/>
          <w:szCs w:val="24"/>
        </w:rPr>
        <w:t>х</w:t>
      </w:r>
      <w:r>
        <w:rPr>
          <w:szCs w:val="24"/>
        </w:rPr>
        <w:t>.</w:t>
      </w:r>
      <w:r>
        <w:rPr>
          <w:spacing w:val="105"/>
          <w:szCs w:val="24"/>
        </w:rPr>
        <w:t xml:space="preserve"> </w:t>
      </w:r>
      <w:r>
        <w:rPr>
          <w:szCs w:val="24"/>
        </w:rPr>
        <w:t>Про</w:t>
      </w:r>
      <w:r>
        <w:rPr>
          <w:spacing w:val="-2"/>
          <w:szCs w:val="24"/>
        </w:rPr>
        <w:t>б</w:t>
      </w:r>
      <w:r>
        <w:rPr>
          <w:spacing w:val="-4"/>
          <w:szCs w:val="24"/>
        </w:rPr>
        <w:t>л</w:t>
      </w:r>
      <w:r>
        <w:rPr>
          <w:szCs w:val="24"/>
        </w:rPr>
        <w:t>емы</w:t>
      </w:r>
      <w:r>
        <w:rPr>
          <w:spacing w:val="103"/>
          <w:szCs w:val="24"/>
        </w:rPr>
        <w:t xml:space="preserve"> </w:t>
      </w:r>
      <w:r>
        <w:rPr>
          <w:szCs w:val="24"/>
        </w:rPr>
        <w:t>право</w:t>
      </w:r>
      <w:r>
        <w:rPr>
          <w:spacing w:val="-2"/>
          <w:szCs w:val="24"/>
        </w:rPr>
        <w:t>в</w:t>
      </w:r>
      <w:r>
        <w:rPr>
          <w:szCs w:val="24"/>
        </w:rPr>
        <w:t>о</w:t>
      </w:r>
      <w:r>
        <w:rPr>
          <w:spacing w:val="-4"/>
          <w:szCs w:val="24"/>
        </w:rPr>
        <w:t>г</w:t>
      </w:r>
      <w:r>
        <w:rPr>
          <w:szCs w:val="24"/>
        </w:rPr>
        <w:t>о</w:t>
      </w:r>
      <w:r>
        <w:rPr>
          <w:spacing w:val="101"/>
          <w:szCs w:val="24"/>
        </w:rPr>
        <w:t xml:space="preserve"> </w:t>
      </w:r>
      <w:r>
        <w:rPr>
          <w:szCs w:val="24"/>
        </w:rPr>
        <w:t>р</w:t>
      </w:r>
      <w:r>
        <w:rPr>
          <w:spacing w:val="1"/>
          <w:szCs w:val="24"/>
        </w:rPr>
        <w:t>е</w:t>
      </w:r>
      <w:r>
        <w:rPr>
          <w:spacing w:val="3"/>
          <w:szCs w:val="24"/>
        </w:rPr>
        <w:t>г</w:t>
      </w:r>
      <w:r>
        <w:rPr>
          <w:spacing w:val="-9"/>
          <w:szCs w:val="24"/>
        </w:rPr>
        <w:t>у</w:t>
      </w:r>
      <w:r>
        <w:rPr>
          <w:spacing w:val="-6"/>
          <w:szCs w:val="24"/>
        </w:rPr>
        <w:t>л</w:t>
      </w:r>
      <w:r>
        <w:rPr>
          <w:szCs w:val="24"/>
        </w:rPr>
        <w:t>ир</w:t>
      </w:r>
      <w:r>
        <w:rPr>
          <w:spacing w:val="1"/>
          <w:szCs w:val="24"/>
        </w:rPr>
        <w:t>о</w:t>
      </w:r>
      <w:r>
        <w:rPr>
          <w:spacing w:val="-1"/>
          <w:szCs w:val="24"/>
        </w:rPr>
        <w:t>ва</w:t>
      </w:r>
      <w:r>
        <w:rPr>
          <w:szCs w:val="24"/>
        </w:rPr>
        <w:t>н</w:t>
      </w:r>
      <w:r>
        <w:rPr>
          <w:spacing w:val="-2"/>
          <w:szCs w:val="24"/>
        </w:rPr>
        <w:t>и</w:t>
      </w:r>
      <w:r>
        <w:rPr>
          <w:szCs w:val="24"/>
        </w:rPr>
        <w:t>я</w:t>
      </w:r>
      <w:r>
        <w:rPr>
          <w:spacing w:val="105"/>
          <w:szCs w:val="24"/>
        </w:rPr>
        <w:t xml:space="preserve"> </w:t>
      </w:r>
      <w:r>
        <w:rPr>
          <w:szCs w:val="24"/>
        </w:rPr>
        <w:t>фин</w:t>
      </w:r>
      <w:r>
        <w:rPr>
          <w:spacing w:val="-1"/>
          <w:szCs w:val="24"/>
        </w:rPr>
        <w:t>а</w:t>
      </w:r>
      <w:r>
        <w:rPr>
          <w:szCs w:val="24"/>
        </w:rPr>
        <w:t>нсиро</w:t>
      </w:r>
      <w:r>
        <w:rPr>
          <w:spacing w:val="-2"/>
          <w:szCs w:val="24"/>
        </w:rPr>
        <w:t>в</w:t>
      </w:r>
      <w:r>
        <w:rPr>
          <w:spacing w:val="-1"/>
          <w:szCs w:val="24"/>
        </w:rPr>
        <w:t>а</w:t>
      </w:r>
      <w:r>
        <w:rPr>
          <w:szCs w:val="24"/>
        </w:rPr>
        <w:t>ния выборо</w:t>
      </w:r>
      <w:r>
        <w:rPr>
          <w:spacing w:val="-1"/>
          <w:szCs w:val="24"/>
        </w:rPr>
        <w:t>в и референдумов</w:t>
      </w:r>
      <w:r>
        <w:rPr>
          <w:szCs w:val="24"/>
        </w:rPr>
        <w:t>.</w:t>
      </w:r>
    </w:p>
    <w:p w:rsidR="00AF4096" w:rsidRDefault="00AF4096" w:rsidP="00AF4096">
      <w:pPr>
        <w:ind w:left="816" w:right="-20"/>
        <w:rPr>
          <w:b/>
          <w:bCs/>
          <w:spacing w:val="-4"/>
          <w:szCs w:val="24"/>
        </w:rPr>
      </w:pPr>
      <w:r>
        <w:rPr>
          <w:b/>
          <w:bCs/>
          <w:spacing w:val="-4"/>
          <w:szCs w:val="24"/>
        </w:rPr>
        <w:t>Тема 6. Информирование и агитация при организации и проведении выборов и референдумов</w:t>
      </w:r>
    </w:p>
    <w:p w:rsidR="00AF4096" w:rsidRDefault="00AF4096" w:rsidP="00AF4096">
      <w:pPr>
        <w:ind w:left="250" w:right="16" w:firstLine="566"/>
        <w:rPr>
          <w:szCs w:val="24"/>
        </w:rPr>
      </w:pPr>
      <w:r>
        <w:rPr>
          <w:szCs w:val="24"/>
        </w:rPr>
        <w:lastRenderedPageBreak/>
        <w:t>Зн</w:t>
      </w:r>
      <w:r>
        <w:rPr>
          <w:spacing w:val="-3"/>
          <w:szCs w:val="24"/>
        </w:rPr>
        <w:t>а</w:t>
      </w:r>
      <w:r>
        <w:rPr>
          <w:spacing w:val="-4"/>
          <w:szCs w:val="24"/>
        </w:rPr>
        <w:t>ч</w:t>
      </w:r>
      <w:r>
        <w:rPr>
          <w:szCs w:val="24"/>
        </w:rPr>
        <w:t>е</w:t>
      </w:r>
      <w:r>
        <w:rPr>
          <w:spacing w:val="-2"/>
          <w:szCs w:val="24"/>
        </w:rPr>
        <w:t>н</w:t>
      </w:r>
      <w:r>
        <w:rPr>
          <w:szCs w:val="24"/>
        </w:rPr>
        <w:t>ие</w:t>
      </w:r>
      <w:r>
        <w:rPr>
          <w:spacing w:val="34"/>
          <w:szCs w:val="24"/>
        </w:rPr>
        <w:t xml:space="preserve"> </w:t>
      </w:r>
      <w:r>
        <w:rPr>
          <w:spacing w:val="-1"/>
          <w:szCs w:val="24"/>
        </w:rPr>
        <w:t>и</w:t>
      </w:r>
      <w:r>
        <w:rPr>
          <w:szCs w:val="24"/>
        </w:rPr>
        <w:t>нфор</w:t>
      </w:r>
      <w:r>
        <w:rPr>
          <w:spacing w:val="-3"/>
          <w:szCs w:val="24"/>
        </w:rPr>
        <w:t>м</w:t>
      </w:r>
      <w:r>
        <w:rPr>
          <w:spacing w:val="-2"/>
          <w:szCs w:val="24"/>
        </w:rPr>
        <w:t>а</w:t>
      </w:r>
      <w:r>
        <w:rPr>
          <w:szCs w:val="24"/>
        </w:rPr>
        <w:t>ционно</w:t>
      </w:r>
      <w:r>
        <w:rPr>
          <w:spacing w:val="-2"/>
          <w:szCs w:val="24"/>
        </w:rPr>
        <w:t>г</w:t>
      </w:r>
      <w:r>
        <w:rPr>
          <w:szCs w:val="24"/>
        </w:rPr>
        <w:t>о</w:t>
      </w:r>
      <w:r>
        <w:rPr>
          <w:spacing w:val="30"/>
          <w:szCs w:val="24"/>
        </w:rPr>
        <w:t xml:space="preserve"> </w:t>
      </w:r>
      <w:r>
        <w:rPr>
          <w:szCs w:val="24"/>
        </w:rPr>
        <w:t>о</w:t>
      </w:r>
      <w:r>
        <w:rPr>
          <w:spacing w:val="-3"/>
          <w:szCs w:val="24"/>
        </w:rPr>
        <w:t>б</w:t>
      </w:r>
      <w:r>
        <w:rPr>
          <w:spacing w:val="1"/>
          <w:szCs w:val="24"/>
        </w:rPr>
        <w:t>е</w:t>
      </w:r>
      <w:r>
        <w:rPr>
          <w:spacing w:val="3"/>
          <w:szCs w:val="24"/>
        </w:rPr>
        <w:t>с</w:t>
      </w:r>
      <w:r>
        <w:rPr>
          <w:szCs w:val="24"/>
        </w:rPr>
        <w:t>п</w:t>
      </w:r>
      <w:r>
        <w:rPr>
          <w:spacing w:val="-1"/>
          <w:szCs w:val="24"/>
        </w:rPr>
        <w:t>е</w:t>
      </w:r>
      <w:r>
        <w:rPr>
          <w:spacing w:val="-4"/>
          <w:szCs w:val="24"/>
        </w:rPr>
        <w:t>ч</w:t>
      </w:r>
      <w:r>
        <w:rPr>
          <w:szCs w:val="24"/>
        </w:rPr>
        <w:t>ения</w:t>
      </w:r>
      <w:r>
        <w:rPr>
          <w:spacing w:val="32"/>
          <w:szCs w:val="24"/>
        </w:rPr>
        <w:t xml:space="preserve"> </w:t>
      </w:r>
      <w:r>
        <w:rPr>
          <w:szCs w:val="24"/>
        </w:rPr>
        <w:t>в</w:t>
      </w:r>
      <w:r>
        <w:rPr>
          <w:spacing w:val="1"/>
          <w:szCs w:val="24"/>
        </w:rPr>
        <w:t>ы</w:t>
      </w:r>
      <w:r>
        <w:rPr>
          <w:szCs w:val="24"/>
        </w:rPr>
        <w:t>боров</w:t>
      </w:r>
      <w:r>
        <w:rPr>
          <w:spacing w:val="34"/>
          <w:szCs w:val="24"/>
        </w:rPr>
        <w:t xml:space="preserve"> </w:t>
      </w:r>
      <w:r>
        <w:rPr>
          <w:szCs w:val="24"/>
        </w:rPr>
        <w:t>и</w:t>
      </w:r>
      <w:r>
        <w:rPr>
          <w:spacing w:val="33"/>
          <w:szCs w:val="24"/>
        </w:rPr>
        <w:t xml:space="preserve"> </w:t>
      </w:r>
      <w:r>
        <w:rPr>
          <w:szCs w:val="24"/>
        </w:rPr>
        <w:t>ре</w:t>
      </w:r>
      <w:r>
        <w:rPr>
          <w:spacing w:val="2"/>
          <w:szCs w:val="24"/>
        </w:rPr>
        <w:t>ф</w:t>
      </w:r>
      <w:r>
        <w:rPr>
          <w:szCs w:val="24"/>
        </w:rPr>
        <w:t>ерен</w:t>
      </w:r>
      <w:r>
        <w:rPr>
          <w:spacing w:val="4"/>
          <w:szCs w:val="24"/>
        </w:rPr>
        <w:t>д</w:t>
      </w:r>
      <w:r>
        <w:rPr>
          <w:spacing w:val="-7"/>
          <w:szCs w:val="24"/>
        </w:rPr>
        <w:t>у</w:t>
      </w:r>
      <w:r>
        <w:rPr>
          <w:spacing w:val="-1"/>
          <w:szCs w:val="24"/>
        </w:rPr>
        <w:t>м</w:t>
      </w:r>
      <w:r>
        <w:rPr>
          <w:szCs w:val="24"/>
        </w:rPr>
        <w:t>ов.</w:t>
      </w:r>
      <w:r>
        <w:rPr>
          <w:spacing w:val="35"/>
          <w:szCs w:val="24"/>
        </w:rPr>
        <w:t xml:space="preserve"> </w:t>
      </w:r>
      <w:r>
        <w:rPr>
          <w:szCs w:val="24"/>
        </w:rPr>
        <w:t>Опро</w:t>
      </w:r>
      <w:r>
        <w:rPr>
          <w:spacing w:val="3"/>
          <w:szCs w:val="24"/>
        </w:rPr>
        <w:t>с</w:t>
      </w:r>
      <w:r>
        <w:rPr>
          <w:szCs w:val="24"/>
        </w:rPr>
        <w:t>ы</w:t>
      </w:r>
      <w:r>
        <w:rPr>
          <w:spacing w:val="91"/>
          <w:szCs w:val="24"/>
        </w:rPr>
        <w:t xml:space="preserve"> </w:t>
      </w:r>
      <w:r>
        <w:rPr>
          <w:szCs w:val="24"/>
        </w:rPr>
        <w:t>общ</w:t>
      </w:r>
      <w:r>
        <w:rPr>
          <w:spacing w:val="3"/>
          <w:szCs w:val="24"/>
        </w:rPr>
        <w:t>е</w:t>
      </w:r>
      <w:r>
        <w:rPr>
          <w:spacing w:val="2"/>
          <w:szCs w:val="24"/>
        </w:rPr>
        <w:t>с</w:t>
      </w:r>
      <w:r>
        <w:rPr>
          <w:szCs w:val="24"/>
        </w:rPr>
        <w:t>тв</w:t>
      </w:r>
      <w:r>
        <w:rPr>
          <w:spacing w:val="-1"/>
          <w:szCs w:val="24"/>
        </w:rPr>
        <w:t>е</w:t>
      </w:r>
      <w:r>
        <w:rPr>
          <w:szCs w:val="24"/>
        </w:rPr>
        <w:t>нно</w:t>
      </w:r>
      <w:r>
        <w:rPr>
          <w:spacing w:val="-4"/>
          <w:szCs w:val="24"/>
        </w:rPr>
        <w:t>г</w:t>
      </w:r>
      <w:r>
        <w:rPr>
          <w:szCs w:val="24"/>
        </w:rPr>
        <w:t>о</w:t>
      </w:r>
      <w:r>
        <w:rPr>
          <w:spacing w:val="88"/>
          <w:szCs w:val="24"/>
        </w:rPr>
        <w:t xml:space="preserve"> </w:t>
      </w:r>
      <w:r>
        <w:rPr>
          <w:szCs w:val="24"/>
        </w:rPr>
        <w:t>мне</w:t>
      </w:r>
      <w:r>
        <w:rPr>
          <w:spacing w:val="-2"/>
          <w:szCs w:val="24"/>
        </w:rPr>
        <w:t>н</w:t>
      </w:r>
      <w:r>
        <w:rPr>
          <w:szCs w:val="24"/>
        </w:rPr>
        <w:t>ия.</w:t>
      </w:r>
      <w:r>
        <w:rPr>
          <w:spacing w:val="90"/>
          <w:szCs w:val="24"/>
        </w:rPr>
        <w:t xml:space="preserve"> </w:t>
      </w:r>
      <w:r>
        <w:rPr>
          <w:szCs w:val="24"/>
        </w:rPr>
        <w:t>Органи</w:t>
      </w:r>
      <w:r>
        <w:rPr>
          <w:spacing w:val="-1"/>
          <w:szCs w:val="24"/>
        </w:rPr>
        <w:t>з</w:t>
      </w:r>
      <w:r>
        <w:rPr>
          <w:szCs w:val="24"/>
        </w:rPr>
        <w:t>ации</w:t>
      </w:r>
      <w:r>
        <w:rPr>
          <w:spacing w:val="88"/>
          <w:szCs w:val="24"/>
        </w:rPr>
        <w:t xml:space="preserve"> </w:t>
      </w:r>
      <w:r>
        <w:rPr>
          <w:szCs w:val="24"/>
        </w:rPr>
        <w:t>телер</w:t>
      </w:r>
      <w:r>
        <w:rPr>
          <w:spacing w:val="1"/>
          <w:szCs w:val="24"/>
        </w:rPr>
        <w:t>а</w:t>
      </w:r>
      <w:r>
        <w:rPr>
          <w:szCs w:val="24"/>
        </w:rPr>
        <w:t>дио</w:t>
      </w:r>
      <w:r>
        <w:rPr>
          <w:spacing w:val="-1"/>
          <w:szCs w:val="24"/>
        </w:rPr>
        <w:t>в</w:t>
      </w:r>
      <w:r>
        <w:rPr>
          <w:spacing w:val="-2"/>
          <w:szCs w:val="24"/>
        </w:rPr>
        <w:t>е</w:t>
      </w:r>
      <w:r>
        <w:rPr>
          <w:szCs w:val="24"/>
        </w:rPr>
        <w:t>щан</w:t>
      </w:r>
      <w:r>
        <w:rPr>
          <w:spacing w:val="-1"/>
          <w:szCs w:val="24"/>
        </w:rPr>
        <w:t>и</w:t>
      </w:r>
      <w:r>
        <w:rPr>
          <w:szCs w:val="24"/>
        </w:rPr>
        <w:t>я</w:t>
      </w:r>
      <w:r>
        <w:rPr>
          <w:spacing w:val="91"/>
          <w:szCs w:val="24"/>
        </w:rPr>
        <w:t xml:space="preserve"> </w:t>
      </w:r>
      <w:r>
        <w:rPr>
          <w:szCs w:val="24"/>
        </w:rPr>
        <w:t>и</w:t>
      </w:r>
      <w:r>
        <w:rPr>
          <w:spacing w:val="89"/>
          <w:szCs w:val="24"/>
        </w:rPr>
        <w:t xml:space="preserve"> </w:t>
      </w:r>
      <w:r>
        <w:rPr>
          <w:szCs w:val="24"/>
        </w:rPr>
        <w:t>пери</w:t>
      </w:r>
      <w:r>
        <w:rPr>
          <w:spacing w:val="-3"/>
          <w:szCs w:val="24"/>
        </w:rPr>
        <w:t>о</w:t>
      </w:r>
      <w:r>
        <w:rPr>
          <w:spacing w:val="-4"/>
          <w:szCs w:val="24"/>
        </w:rPr>
        <w:t>д</w:t>
      </w:r>
      <w:r>
        <w:rPr>
          <w:szCs w:val="24"/>
        </w:rPr>
        <w:t>ич</w:t>
      </w:r>
      <w:r>
        <w:rPr>
          <w:spacing w:val="3"/>
          <w:szCs w:val="24"/>
        </w:rPr>
        <w:t>ес</w:t>
      </w:r>
      <w:r>
        <w:rPr>
          <w:szCs w:val="24"/>
        </w:rPr>
        <w:t>кие п</w:t>
      </w:r>
      <w:r>
        <w:rPr>
          <w:spacing w:val="-3"/>
          <w:szCs w:val="24"/>
        </w:rPr>
        <w:t>е</w:t>
      </w:r>
      <w:r>
        <w:rPr>
          <w:spacing w:val="-2"/>
          <w:szCs w:val="24"/>
        </w:rPr>
        <w:t>ч</w:t>
      </w:r>
      <w:r>
        <w:rPr>
          <w:spacing w:val="-4"/>
          <w:szCs w:val="24"/>
        </w:rPr>
        <w:t>ат</w:t>
      </w:r>
      <w:r>
        <w:rPr>
          <w:szCs w:val="24"/>
        </w:rPr>
        <w:t>ные</w:t>
      </w:r>
      <w:r>
        <w:rPr>
          <w:spacing w:val="48"/>
          <w:szCs w:val="24"/>
        </w:rPr>
        <w:t xml:space="preserve"> </w:t>
      </w:r>
      <w:r>
        <w:rPr>
          <w:szCs w:val="24"/>
        </w:rPr>
        <w:t>и</w:t>
      </w:r>
      <w:r>
        <w:rPr>
          <w:spacing w:val="-2"/>
          <w:szCs w:val="24"/>
        </w:rPr>
        <w:t>з</w:t>
      </w:r>
      <w:r>
        <w:rPr>
          <w:spacing w:val="-1"/>
          <w:szCs w:val="24"/>
        </w:rPr>
        <w:t>д</w:t>
      </w:r>
      <w:r>
        <w:rPr>
          <w:szCs w:val="24"/>
        </w:rPr>
        <w:t>ан</w:t>
      </w:r>
      <w:r>
        <w:rPr>
          <w:spacing w:val="-2"/>
          <w:szCs w:val="24"/>
        </w:rPr>
        <w:t>и</w:t>
      </w:r>
      <w:r>
        <w:rPr>
          <w:szCs w:val="24"/>
        </w:rPr>
        <w:t>я,</w:t>
      </w:r>
      <w:r>
        <w:rPr>
          <w:spacing w:val="48"/>
          <w:szCs w:val="24"/>
        </w:rPr>
        <w:t xml:space="preserve"> </w:t>
      </w:r>
      <w:r>
        <w:rPr>
          <w:szCs w:val="24"/>
        </w:rPr>
        <w:t>исп</w:t>
      </w:r>
      <w:r>
        <w:rPr>
          <w:spacing w:val="-1"/>
          <w:szCs w:val="24"/>
        </w:rPr>
        <w:t>о</w:t>
      </w:r>
      <w:r>
        <w:rPr>
          <w:spacing w:val="-2"/>
          <w:szCs w:val="24"/>
        </w:rPr>
        <w:t>л</w:t>
      </w:r>
      <w:r>
        <w:rPr>
          <w:szCs w:val="24"/>
        </w:rPr>
        <w:t>ь</w:t>
      </w:r>
      <w:r>
        <w:rPr>
          <w:spacing w:val="2"/>
          <w:szCs w:val="24"/>
        </w:rPr>
        <w:t>з</w:t>
      </w:r>
      <w:r>
        <w:rPr>
          <w:spacing w:val="-9"/>
          <w:szCs w:val="24"/>
        </w:rPr>
        <w:t>у</w:t>
      </w:r>
      <w:r>
        <w:rPr>
          <w:spacing w:val="-2"/>
          <w:szCs w:val="24"/>
        </w:rPr>
        <w:t>е</w:t>
      </w:r>
      <w:r>
        <w:rPr>
          <w:szCs w:val="24"/>
        </w:rPr>
        <w:t>мые</w:t>
      </w:r>
      <w:r>
        <w:rPr>
          <w:spacing w:val="50"/>
          <w:szCs w:val="24"/>
        </w:rPr>
        <w:t xml:space="preserve"> </w:t>
      </w:r>
      <w:r>
        <w:rPr>
          <w:szCs w:val="24"/>
        </w:rPr>
        <w:t>д</w:t>
      </w:r>
      <w:r>
        <w:rPr>
          <w:spacing w:val="-1"/>
          <w:szCs w:val="24"/>
        </w:rPr>
        <w:t>л</w:t>
      </w:r>
      <w:r>
        <w:rPr>
          <w:szCs w:val="24"/>
        </w:rPr>
        <w:t>я</w:t>
      </w:r>
      <w:r>
        <w:rPr>
          <w:spacing w:val="49"/>
          <w:szCs w:val="24"/>
        </w:rPr>
        <w:t xml:space="preserve"> </w:t>
      </w:r>
      <w:r>
        <w:rPr>
          <w:szCs w:val="24"/>
        </w:rPr>
        <w:t>инфо</w:t>
      </w:r>
      <w:r>
        <w:rPr>
          <w:spacing w:val="-2"/>
          <w:szCs w:val="24"/>
        </w:rPr>
        <w:t>р</w:t>
      </w:r>
      <w:r>
        <w:rPr>
          <w:spacing w:val="-3"/>
          <w:szCs w:val="24"/>
        </w:rPr>
        <w:t>м</w:t>
      </w:r>
      <w:r>
        <w:rPr>
          <w:spacing w:val="-1"/>
          <w:szCs w:val="24"/>
        </w:rPr>
        <w:t>а</w:t>
      </w:r>
      <w:r>
        <w:rPr>
          <w:szCs w:val="24"/>
        </w:rPr>
        <w:t>ционно</w:t>
      </w:r>
      <w:r>
        <w:rPr>
          <w:spacing w:val="-3"/>
          <w:szCs w:val="24"/>
        </w:rPr>
        <w:t>г</w:t>
      </w:r>
      <w:r>
        <w:rPr>
          <w:szCs w:val="24"/>
        </w:rPr>
        <w:t>о</w:t>
      </w:r>
      <w:r>
        <w:rPr>
          <w:spacing w:val="44"/>
          <w:szCs w:val="24"/>
        </w:rPr>
        <w:t xml:space="preserve"> </w:t>
      </w:r>
      <w:r>
        <w:rPr>
          <w:szCs w:val="24"/>
        </w:rPr>
        <w:t>о</w:t>
      </w:r>
      <w:r>
        <w:rPr>
          <w:spacing w:val="-1"/>
          <w:szCs w:val="24"/>
        </w:rPr>
        <w:t>б</w:t>
      </w:r>
      <w:r>
        <w:rPr>
          <w:spacing w:val="2"/>
          <w:szCs w:val="24"/>
        </w:rPr>
        <w:t>ес</w:t>
      </w:r>
      <w:r>
        <w:rPr>
          <w:szCs w:val="24"/>
        </w:rPr>
        <w:t>п</w:t>
      </w:r>
      <w:r>
        <w:rPr>
          <w:spacing w:val="-2"/>
          <w:szCs w:val="24"/>
        </w:rPr>
        <w:t>е</w:t>
      </w:r>
      <w:r>
        <w:rPr>
          <w:spacing w:val="-5"/>
          <w:szCs w:val="24"/>
        </w:rPr>
        <w:t>ч</w:t>
      </w:r>
      <w:r>
        <w:rPr>
          <w:szCs w:val="24"/>
        </w:rPr>
        <w:t>ения</w:t>
      </w:r>
      <w:r>
        <w:rPr>
          <w:spacing w:val="49"/>
          <w:szCs w:val="24"/>
        </w:rPr>
        <w:t xml:space="preserve"> </w:t>
      </w:r>
      <w:r>
        <w:rPr>
          <w:spacing w:val="-1"/>
          <w:szCs w:val="24"/>
        </w:rPr>
        <w:t>в</w:t>
      </w:r>
      <w:r>
        <w:rPr>
          <w:szCs w:val="24"/>
        </w:rPr>
        <w:t>ыборов</w:t>
      </w:r>
      <w:r>
        <w:rPr>
          <w:spacing w:val="48"/>
          <w:szCs w:val="24"/>
        </w:rPr>
        <w:t xml:space="preserve"> </w:t>
      </w:r>
      <w:r>
        <w:rPr>
          <w:szCs w:val="24"/>
        </w:rPr>
        <w:t>и</w:t>
      </w:r>
      <w:r>
        <w:rPr>
          <w:spacing w:val="47"/>
          <w:szCs w:val="24"/>
        </w:rPr>
        <w:t xml:space="preserve"> </w:t>
      </w:r>
      <w:r>
        <w:rPr>
          <w:szCs w:val="24"/>
        </w:rPr>
        <w:t>р</w:t>
      </w:r>
      <w:r>
        <w:rPr>
          <w:spacing w:val="3"/>
          <w:szCs w:val="24"/>
        </w:rPr>
        <w:t>е</w:t>
      </w:r>
      <w:r>
        <w:rPr>
          <w:szCs w:val="24"/>
        </w:rPr>
        <w:t>ферен</w:t>
      </w:r>
      <w:r>
        <w:rPr>
          <w:spacing w:val="4"/>
          <w:szCs w:val="24"/>
        </w:rPr>
        <w:t>д</w:t>
      </w:r>
      <w:r>
        <w:rPr>
          <w:spacing w:val="-7"/>
          <w:szCs w:val="24"/>
        </w:rPr>
        <w:t>у</w:t>
      </w:r>
      <w:r>
        <w:rPr>
          <w:spacing w:val="-1"/>
          <w:szCs w:val="24"/>
        </w:rPr>
        <w:t>м</w:t>
      </w:r>
      <w:r>
        <w:rPr>
          <w:szCs w:val="24"/>
        </w:rPr>
        <w:t xml:space="preserve">ов. </w:t>
      </w:r>
      <w:r>
        <w:rPr>
          <w:spacing w:val="-11"/>
          <w:szCs w:val="24"/>
        </w:rPr>
        <w:t>Г</w:t>
      </w:r>
      <w:r>
        <w:rPr>
          <w:spacing w:val="-19"/>
          <w:szCs w:val="24"/>
        </w:rPr>
        <w:t>А</w:t>
      </w:r>
      <w:r>
        <w:rPr>
          <w:szCs w:val="24"/>
        </w:rPr>
        <w:t>С</w:t>
      </w:r>
      <w:r>
        <w:rPr>
          <w:spacing w:val="-5"/>
          <w:szCs w:val="24"/>
        </w:rPr>
        <w:t xml:space="preserve"> </w:t>
      </w:r>
      <w:r>
        <w:rPr>
          <w:spacing w:val="-2"/>
          <w:szCs w:val="24"/>
        </w:rPr>
        <w:t>«</w:t>
      </w:r>
      <w:r>
        <w:rPr>
          <w:szCs w:val="24"/>
        </w:rPr>
        <w:t>ВЫБОР</w:t>
      </w:r>
      <w:r>
        <w:rPr>
          <w:spacing w:val="1"/>
          <w:szCs w:val="24"/>
        </w:rPr>
        <w:t>Ы</w:t>
      </w:r>
      <w:r>
        <w:rPr>
          <w:szCs w:val="24"/>
        </w:rPr>
        <w:t>» в</w:t>
      </w:r>
      <w:r>
        <w:rPr>
          <w:spacing w:val="-1"/>
          <w:szCs w:val="24"/>
        </w:rPr>
        <w:t xml:space="preserve"> </w:t>
      </w:r>
      <w:r>
        <w:rPr>
          <w:szCs w:val="24"/>
        </w:rPr>
        <w:t>и</w:t>
      </w:r>
      <w:r>
        <w:rPr>
          <w:spacing w:val="-1"/>
          <w:szCs w:val="24"/>
        </w:rPr>
        <w:t>з</w:t>
      </w:r>
      <w:r>
        <w:rPr>
          <w:szCs w:val="24"/>
        </w:rPr>
        <w:t>бир</w:t>
      </w:r>
      <w:r>
        <w:rPr>
          <w:spacing w:val="-4"/>
          <w:szCs w:val="24"/>
        </w:rPr>
        <w:t>ат</w:t>
      </w:r>
      <w:r>
        <w:rPr>
          <w:szCs w:val="24"/>
        </w:rPr>
        <w:t>е</w:t>
      </w:r>
      <w:r>
        <w:rPr>
          <w:spacing w:val="1"/>
          <w:szCs w:val="24"/>
        </w:rPr>
        <w:t>л</w:t>
      </w:r>
      <w:r>
        <w:rPr>
          <w:szCs w:val="24"/>
        </w:rPr>
        <w:t>ьн</w:t>
      </w:r>
      <w:r>
        <w:rPr>
          <w:spacing w:val="-3"/>
          <w:szCs w:val="24"/>
        </w:rPr>
        <w:t>о</w:t>
      </w:r>
      <w:r>
        <w:rPr>
          <w:szCs w:val="24"/>
        </w:rPr>
        <w:t>м пр</w:t>
      </w:r>
      <w:r>
        <w:rPr>
          <w:spacing w:val="-2"/>
          <w:szCs w:val="24"/>
        </w:rPr>
        <w:t>о</w:t>
      </w:r>
      <w:r>
        <w:rPr>
          <w:szCs w:val="24"/>
        </w:rPr>
        <w:t>ц</w:t>
      </w:r>
      <w:r>
        <w:rPr>
          <w:spacing w:val="1"/>
          <w:szCs w:val="24"/>
        </w:rPr>
        <w:t>е</w:t>
      </w:r>
      <w:r>
        <w:rPr>
          <w:spacing w:val="5"/>
          <w:szCs w:val="24"/>
        </w:rPr>
        <w:t>с</w:t>
      </w:r>
      <w:r>
        <w:rPr>
          <w:szCs w:val="24"/>
        </w:rPr>
        <w:t>се. Предвыборная агитация: понятие, виды, особенности.</w:t>
      </w:r>
    </w:p>
    <w:p w:rsidR="00AF4096" w:rsidRDefault="00AF4096" w:rsidP="00AF4096">
      <w:pPr>
        <w:ind w:left="250" w:right="-24" w:firstLine="566"/>
        <w:rPr>
          <w:b/>
          <w:bCs/>
          <w:szCs w:val="24"/>
        </w:rPr>
      </w:pPr>
      <w:r>
        <w:rPr>
          <w:b/>
          <w:bCs/>
          <w:spacing w:val="-4"/>
          <w:szCs w:val="24"/>
        </w:rPr>
        <w:t>Те</w:t>
      </w:r>
      <w:r>
        <w:rPr>
          <w:b/>
          <w:bCs/>
          <w:szCs w:val="24"/>
        </w:rPr>
        <w:t>ма</w:t>
      </w:r>
      <w:r>
        <w:rPr>
          <w:szCs w:val="24"/>
        </w:rPr>
        <w:t xml:space="preserve"> </w:t>
      </w:r>
      <w:r>
        <w:rPr>
          <w:b/>
          <w:bCs/>
          <w:szCs w:val="24"/>
        </w:rPr>
        <w:t>7.</w:t>
      </w:r>
      <w:r>
        <w:rPr>
          <w:spacing w:val="5"/>
          <w:szCs w:val="24"/>
        </w:rPr>
        <w:t xml:space="preserve"> </w:t>
      </w:r>
      <w:r>
        <w:rPr>
          <w:b/>
          <w:bCs/>
          <w:szCs w:val="24"/>
        </w:rPr>
        <w:t>З</w:t>
      </w:r>
      <w:r>
        <w:rPr>
          <w:b/>
          <w:bCs/>
          <w:spacing w:val="1"/>
          <w:szCs w:val="24"/>
        </w:rPr>
        <w:t>а</w:t>
      </w:r>
      <w:r>
        <w:rPr>
          <w:b/>
          <w:bCs/>
          <w:spacing w:val="-2"/>
          <w:szCs w:val="24"/>
        </w:rPr>
        <w:t>щ</w:t>
      </w:r>
      <w:r>
        <w:rPr>
          <w:b/>
          <w:bCs/>
          <w:szCs w:val="24"/>
        </w:rPr>
        <w:t>и</w:t>
      </w:r>
      <w:r>
        <w:rPr>
          <w:b/>
          <w:bCs/>
          <w:spacing w:val="2"/>
          <w:szCs w:val="24"/>
        </w:rPr>
        <w:t>т</w:t>
      </w:r>
      <w:r>
        <w:rPr>
          <w:b/>
          <w:bCs/>
          <w:szCs w:val="24"/>
        </w:rPr>
        <w:t>а</w:t>
      </w:r>
      <w:r>
        <w:rPr>
          <w:spacing w:val="4"/>
          <w:szCs w:val="24"/>
        </w:rPr>
        <w:t xml:space="preserve"> </w:t>
      </w:r>
      <w:r>
        <w:rPr>
          <w:b/>
          <w:bCs/>
          <w:szCs w:val="24"/>
        </w:rPr>
        <w:t>избир</w:t>
      </w:r>
      <w:r>
        <w:rPr>
          <w:b/>
          <w:bCs/>
          <w:spacing w:val="-3"/>
          <w:szCs w:val="24"/>
        </w:rPr>
        <w:t>а</w:t>
      </w:r>
      <w:r>
        <w:rPr>
          <w:b/>
          <w:bCs/>
          <w:spacing w:val="-2"/>
          <w:szCs w:val="24"/>
        </w:rPr>
        <w:t>т</w:t>
      </w:r>
      <w:r>
        <w:rPr>
          <w:b/>
          <w:bCs/>
          <w:szCs w:val="24"/>
        </w:rPr>
        <w:t>ельных</w:t>
      </w:r>
      <w:r>
        <w:rPr>
          <w:spacing w:val="2"/>
          <w:szCs w:val="24"/>
        </w:rPr>
        <w:t xml:space="preserve"> </w:t>
      </w:r>
      <w:r>
        <w:rPr>
          <w:b/>
          <w:bCs/>
          <w:szCs w:val="24"/>
        </w:rPr>
        <w:t>пр</w:t>
      </w:r>
      <w:r>
        <w:rPr>
          <w:b/>
          <w:bCs/>
          <w:spacing w:val="1"/>
          <w:szCs w:val="24"/>
        </w:rPr>
        <w:t>а</w:t>
      </w:r>
      <w:r>
        <w:rPr>
          <w:b/>
          <w:bCs/>
          <w:szCs w:val="24"/>
        </w:rPr>
        <w:t>в</w:t>
      </w:r>
      <w:r>
        <w:rPr>
          <w:spacing w:val="2"/>
          <w:szCs w:val="24"/>
        </w:rPr>
        <w:t xml:space="preserve"> </w:t>
      </w:r>
      <w:r>
        <w:rPr>
          <w:b/>
          <w:bCs/>
          <w:szCs w:val="24"/>
        </w:rPr>
        <w:t>и</w:t>
      </w:r>
      <w:r>
        <w:rPr>
          <w:spacing w:val="4"/>
          <w:szCs w:val="24"/>
        </w:rPr>
        <w:t xml:space="preserve"> </w:t>
      </w:r>
      <w:r>
        <w:rPr>
          <w:b/>
          <w:bCs/>
          <w:spacing w:val="-3"/>
          <w:szCs w:val="24"/>
        </w:rPr>
        <w:t>о</w:t>
      </w:r>
      <w:r>
        <w:rPr>
          <w:b/>
          <w:bCs/>
          <w:szCs w:val="24"/>
        </w:rPr>
        <w:t>т</w:t>
      </w:r>
      <w:r>
        <w:rPr>
          <w:b/>
          <w:bCs/>
          <w:spacing w:val="-1"/>
          <w:szCs w:val="24"/>
        </w:rPr>
        <w:t>в</w:t>
      </w:r>
      <w:r>
        <w:rPr>
          <w:b/>
          <w:bCs/>
          <w:szCs w:val="24"/>
        </w:rPr>
        <w:t>е</w:t>
      </w:r>
      <w:r>
        <w:rPr>
          <w:b/>
          <w:bCs/>
          <w:spacing w:val="1"/>
          <w:szCs w:val="24"/>
        </w:rPr>
        <w:t>т</w:t>
      </w:r>
      <w:r>
        <w:rPr>
          <w:b/>
          <w:bCs/>
          <w:szCs w:val="24"/>
        </w:rPr>
        <w:t>с</w:t>
      </w:r>
      <w:r>
        <w:rPr>
          <w:b/>
          <w:bCs/>
          <w:spacing w:val="2"/>
          <w:szCs w:val="24"/>
        </w:rPr>
        <w:t>т</w:t>
      </w:r>
      <w:r>
        <w:rPr>
          <w:b/>
          <w:bCs/>
          <w:szCs w:val="24"/>
        </w:rPr>
        <w:t>венно</w:t>
      </w:r>
      <w:r>
        <w:rPr>
          <w:b/>
          <w:bCs/>
          <w:spacing w:val="-1"/>
          <w:szCs w:val="24"/>
        </w:rPr>
        <w:t>с</w:t>
      </w:r>
      <w:r>
        <w:rPr>
          <w:b/>
          <w:bCs/>
          <w:spacing w:val="1"/>
          <w:szCs w:val="24"/>
        </w:rPr>
        <w:t>т</w:t>
      </w:r>
      <w:r>
        <w:rPr>
          <w:b/>
          <w:bCs/>
          <w:szCs w:val="24"/>
        </w:rPr>
        <w:t>ь</w:t>
      </w:r>
      <w:r>
        <w:rPr>
          <w:spacing w:val="2"/>
          <w:szCs w:val="24"/>
        </w:rPr>
        <w:t xml:space="preserve"> </w:t>
      </w:r>
      <w:r>
        <w:rPr>
          <w:b/>
          <w:bCs/>
          <w:szCs w:val="24"/>
        </w:rPr>
        <w:t>за</w:t>
      </w:r>
      <w:r>
        <w:rPr>
          <w:spacing w:val="2"/>
          <w:szCs w:val="24"/>
        </w:rPr>
        <w:t xml:space="preserve"> </w:t>
      </w:r>
      <w:r>
        <w:rPr>
          <w:b/>
          <w:bCs/>
          <w:szCs w:val="24"/>
        </w:rPr>
        <w:t>н</w:t>
      </w:r>
      <w:r>
        <w:rPr>
          <w:b/>
          <w:bCs/>
          <w:spacing w:val="2"/>
          <w:szCs w:val="24"/>
        </w:rPr>
        <w:t>а</w:t>
      </w:r>
      <w:r>
        <w:rPr>
          <w:b/>
          <w:bCs/>
          <w:spacing w:val="-4"/>
          <w:szCs w:val="24"/>
        </w:rPr>
        <w:t>р</w:t>
      </w:r>
      <w:r>
        <w:rPr>
          <w:b/>
          <w:bCs/>
          <w:spacing w:val="1"/>
          <w:szCs w:val="24"/>
        </w:rPr>
        <w:t>у</w:t>
      </w:r>
      <w:r>
        <w:rPr>
          <w:b/>
          <w:bCs/>
          <w:spacing w:val="-1"/>
          <w:szCs w:val="24"/>
        </w:rPr>
        <w:t>ш</w:t>
      </w:r>
      <w:r>
        <w:rPr>
          <w:b/>
          <w:bCs/>
          <w:szCs w:val="24"/>
        </w:rPr>
        <w:t>ение</w:t>
      </w:r>
      <w:r>
        <w:rPr>
          <w:spacing w:val="3"/>
          <w:szCs w:val="24"/>
        </w:rPr>
        <w:t xml:space="preserve"> </w:t>
      </w:r>
      <w:r>
        <w:rPr>
          <w:b/>
          <w:bCs/>
          <w:szCs w:val="24"/>
        </w:rPr>
        <w:t>за</w:t>
      </w:r>
      <w:r>
        <w:rPr>
          <w:b/>
          <w:bCs/>
          <w:spacing w:val="-2"/>
          <w:szCs w:val="24"/>
        </w:rPr>
        <w:t>к</w:t>
      </w:r>
      <w:r>
        <w:rPr>
          <w:b/>
          <w:bCs/>
          <w:szCs w:val="24"/>
        </w:rPr>
        <w:t>о</w:t>
      </w:r>
      <w:r>
        <w:rPr>
          <w:b/>
          <w:bCs/>
          <w:spacing w:val="-1"/>
          <w:szCs w:val="24"/>
        </w:rPr>
        <w:t>н</w:t>
      </w:r>
      <w:r>
        <w:rPr>
          <w:b/>
          <w:bCs/>
          <w:spacing w:val="-4"/>
          <w:szCs w:val="24"/>
        </w:rPr>
        <w:t>о</w:t>
      </w:r>
      <w:r>
        <w:rPr>
          <w:b/>
          <w:bCs/>
          <w:spacing w:val="-1"/>
          <w:szCs w:val="24"/>
        </w:rPr>
        <w:t>д</w:t>
      </w:r>
      <w:r>
        <w:rPr>
          <w:b/>
          <w:bCs/>
          <w:spacing w:val="-4"/>
          <w:szCs w:val="24"/>
        </w:rPr>
        <w:t>а</w:t>
      </w:r>
      <w:r>
        <w:rPr>
          <w:b/>
          <w:bCs/>
          <w:spacing w:val="-2"/>
          <w:szCs w:val="24"/>
        </w:rPr>
        <w:t>т</w:t>
      </w:r>
      <w:r>
        <w:rPr>
          <w:b/>
          <w:bCs/>
          <w:szCs w:val="24"/>
        </w:rPr>
        <w:t>ель</w:t>
      </w:r>
      <w:r>
        <w:rPr>
          <w:b/>
          <w:bCs/>
          <w:spacing w:val="-1"/>
          <w:szCs w:val="24"/>
        </w:rPr>
        <w:t>с</w:t>
      </w:r>
      <w:r>
        <w:rPr>
          <w:b/>
          <w:bCs/>
          <w:spacing w:val="1"/>
          <w:szCs w:val="24"/>
        </w:rPr>
        <w:t>т</w:t>
      </w:r>
      <w:r>
        <w:rPr>
          <w:b/>
          <w:bCs/>
          <w:szCs w:val="24"/>
        </w:rPr>
        <w:t>ва</w:t>
      </w:r>
      <w:r>
        <w:rPr>
          <w:szCs w:val="24"/>
        </w:rPr>
        <w:t xml:space="preserve"> </w:t>
      </w:r>
      <w:r>
        <w:rPr>
          <w:b/>
          <w:bCs/>
          <w:szCs w:val="24"/>
        </w:rPr>
        <w:t>о</w:t>
      </w:r>
      <w:r>
        <w:rPr>
          <w:spacing w:val="-1"/>
          <w:szCs w:val="24"/>
        </w:rPr>
        <w:t xml:space="preserve"> </w:t>
      </w:r>
      <w:r>
        <w:rPr>
          <w:b/>
          <w:bCs/>
          <w:szCs w:val="24"/>
        </w:rPr>
        <w:t>выб</w:t>
      </w:r>
      <w:r>
        <w:rPr>
          <w:b/>
          <w:bCs/>
          <w:spacing w:val="-2"/>
          <w:szCs w:val="24"/>
        </w:rPr>
        <w:t>о</w:t>
      </w:r>
      <w:r>
        <w:rPr>
          <w:b/>
          <w:bCs/>
          <w:szCs w:val="24"/>
        </w:rPr>
        <w:t>рах</w:t>
      </w:r>
      <w:r>
        <w:rPr>
          <w:szCs w:val="24"/>
        </w:rPr>
        <w:t xml:space="preserve"> </w:t>
      </w:r>
      <w:r>
        <w:rPr>
          <w:b/>
          <w:bCs/>
          <w:szCs w:val="24"/>
        </w:rPr>
        <w:t>и</w:t>
      </w:r>
      <w:r>
        <w:rPr>
          <w:szCs w:val="24"/>
        </w:rPr>
        <w:t xml:space="preserve"> </w:t>
      </w:r>
      <w:r>
        <w:rPr>
          <w:b/>
          <w:bCs/>
          <w:szCs w:val="24"/>
        </w:rPr>
        <w:t>р</w:t>
      </w:r>
      <w:r>
        <w:rPr>
          <w:b/>
          <w:bCs/>
          <w:spacing w:val="2"/>
          <w:szCs w:val="24"/>
        </w:rPr>
        <w:t>е</w:t>
      </w:r>
      <w:r>
        <w:rPr>
          <w:b/>
          <w:bCs/>
          <w:spacing w:val="-1"/>
          <w:szCs w:val="24"/>
        </w:rPr>
        <w:t>ф</w:t>
      </w:r>
      <w:r>
        <w:rPr>
          <w:b/>
          <w:bCs/>
          <w:szCs w:val="24"/>
        </w:rPr>
        <w:t>ер</w:t>
      </w:r>
      <w:r>
        <w:rPr>
          <w:b/>
          <w:bCs/>
          <w:spacing w:val="1"/>
          <w:szCs w:val="24"/>
        </w:rPr>
        <w:t>е</w:t>
      </w:r>
      <w:r>
        <w:rPr>
          <w:b/>
          <w:bCs/>
          <w:szCs w:val="24"/>
        </w:rPr>
        <w:t>нду</w:t>
      </w:r>
      <w:r>
        <w:rPr>
          <w:b/>
          <w:bCs/>
          <w:spacing w:val="-2"/>
          <w:szCs w:val="24"/>
        </w:rPr>
        <w:t>м</w:t>
      </w:r>
      <w:r>
        <w:rPr>
          <w:b/>
          <w:bCs/>
          <w:szCs w:val="24"/>
        </w:rPr>
        <w:t>е</w:t>
      </w:r>
    </w:p>
    <w:p w:rsidR="00AF4096" w:rsidRDefault="00AF4096" w:rsidP="00AF4096">
      <w:pPr>
        <w:tabs>
          <w:tab w:val="left" w:pos="1944"/>
          <w:tab w:val="left" w:pos="2838"/>
          <w:tab w:val="left" w:pos="4480"/>
          <w:tab w:val="left" w:pos="5137"/>
          <w:tab w:val="left" w:pos="5678"/>
          <w:tab w:val="left" w:pos="6195"/>
          <w:tab w:val="left" w:pos="7718"/>
          <w:tab w:val="left" w:pos="9485"/>
        </w:tabs>
        <w:ind w:left="250" w:right="15" w:firstLine="566"/>
        <w:rPr>
          <w:szCs w:val="24"/>
        </w:rPr>
      </w:pPr>
      <w:r>
        <w:rPr>
          <w:szCs w:val="24"/>
        </w:rPr>
        <w:t>Гарантии избирательных прав и права на участие в референдуме граждан.</w:t>
      </w:r>
      <w:r>
        <w:rPr>
          <w:spacing w:val="19"/>
          <w:szCs w:val="24"/>
        </w:rPr>
        <w:t xml:space="preserve"> </w:t>
      </w:r>
      <w:r>
        <w:rPr>
          <w:szCs w:val="24"/>
        </w:rPr>
        <w:t>Понят</w:t>
      </w:r>
      <w:r>
        <w:rPr>
          <w:spacing w:val="-1"/>
          <w:szCs w:val="24"/>
        </w:rPr>
        <w:t>и</w:t>
      </w:r>
      <w:r>
        <w:rPr>
          <w:szCs w:val="24"/>
        </w:rPr>
        <w:t>е</w:t>
      </w:r>
      <w:r>
        <w:rPr>
          <w:spacing w:val="18"/>
          <w:szCs w:val="24"/>
        </w:rPr>
        <w:t xml:space="preserve"> избирательных </w:t>
      </w:r>
      <w:r>
        <w:rPr>
          <w:szCs w:val="24"/>
        </w:rPr>
        <w:t>спор</w:t>
      </w:r>
      <w:r>
        <w:rPr>
          <w:spacing w:val="-1"/>
          <w:szCs w:val="24"/>
        </w:rPr>
        <w:t>о</w:t>
      </w:r>
      <w:r>
        <w:rPr>
          <w:szCs w:val="24"/>
        </w:rPr>
        <w:t>в</w:t>
      </w:r>
      <w:r>
        <w:rPr>
          <w:spacing w:val="18"/>
          <w:szCs w:val="24"/>
        </w:rPr>
        <w:t xml:space="preserve"> </w:t>
      </w:r>
      <w:r>
        <w:rPr>
          <w:szCs w:val="24"/>
        </w:rPr>
        <w:t>и</w:t>
      </w:r>
      <w:r>
        <w:rPr>
          <w:spacing w:val="17"/>
          <w:szCs w:val="24"/>
        </w:rPr>
        <w:t xml:space="preserve"> </w:t>
      </w:r>
      <w:r>
        <w:rPr>
          <w:szCs w:val="24"/>
        </w:rPr>
        <w:t>избир</w:t>
      </w:r>
      <w:r>
        <w:rPr>
          <w:spacing w:val="-1"/>
          <w:szCs w:val="24"/>
        </w:rPr>
        <w:t>а</w:t>
      </w:r>
      <w:r>
        <w:rPr>
          <w:spacing w:val="-5"/>
          <w:szCs w:val="24"/>
        </w:rPr>
        <w:t>т</w:t>
      </w:r>
      <w:r>
        <w:rPr>
          <w:szCs w:val="24"/>
        </w:rPr>
        <w:t>ельных</w:t>
      </w:r>
      <w:r>
        <w:rPr>
          <w:spacing w:val="18"/>
          <w:szCs w:val="24"/>
        </w:rPr>
        <w:t xml:space="preserve"> </w:t>
      </w:r>
      <w:r>
        <w:rPr>
          <w:spacing w:val="-6"/>
          <w:szCs w:val="24"/>
        </w:rPr>
        <w:t>к</w:t>
      </w:r>
      <w:r>
        <w:rPr>
          <w:spacing w:val="-5"/>
          <w:szCs w:val="24"/>
        </w:rPr>
        <w:t>о</w:t>
      </w:r>
      <w:r>
        <w:rPr>
          <w:szCs w:val="24"/>
        </w:rPr>
        <w:t>н</w:t>
      </w:r>
      <w:r>
        <w:rPr>
          <w:spacing w:val="-3"/>
          <w:szCs w:val="24"/>
        </w:rPr>
        <w:t>ф</w:t>
      </w:r>
      <w:r>
        <w:rPr>
          <w:spacing w:val="-4"/>
          <w:szCs w:val="24"/>
        </w:rPr>
        <w:t>л</w:t>
      </w:r>
      <w:r>
        <w:rPr>
          <w:szCs w:val="24"/>
        </w:rPr>
        <w:t>и</w:t>
      </w:r>
      <w:r>
        <w:rPr>
          <w:spacing w:val="-2"/>
          <w:szCs w:val="24"/>
        </w:rPr>
        <w:t>кто</w:t>
      </w:r>
      <w:r>
        <w:rPr>
          <w:szCs w:val="24"/>
        </w:rPr>
        <w:t>в</w:t>
      </w:r>
      <w:r>
        <w:rPr>
          <w:spacing w:val="91"/>
          <w:szCs w:val="24"/>
        </w:rPr>
        <w:t xml:space="preserve">, </w:t>
      </w:r>
      <w:r>
        <w:rPr>
          <w:szCs w:val="24"/>
        </w:rPr>
        <w:t>их клас</w:t>
      </w:r>
      <w:r>
        <w:rPr>
          <w:spacing w:val="-1"/>
          <w:szCs w:val="24"/>
        </w:rPr>
        <w:t>с</w:t>
      </w:r>
      <w:r>
        <w:rPr>
          <w:szCs w:val="24"/>
        </w:rPr>
        <w:t>и</w:t>
      </w:r>
      <w:r>
        <w:rPr>
          <w:spacing w:val="-1"/>
          <w:szCs w:val="24"/>
        </w:rPr>
        <w:t>ф</w:t>
      </w:r>
      <w:r>
        <w:rPr>
          <w:spacing w:val="1"/>
          <w:szCs w:val="24"/>
        </w:rPr>
        <w:t>и</w:t>
      </w:r>
      <w:r>
        <w:rPr>
          <w:spacing w:val="-1"/>
          <w:szCs w:val="24"/>
        </w:rPr>
        <w:t>к</w:t>
      </w:r>
      <w:r>
        <w:rPr>
          <w:spacing w:val="-2"/>
          <w:szCs w:val="24"/>
        </w:rPr>
        <w:t>а</w:t>
      </w:r>
      <w:r>
        <w:rPr>
          <w:szCs w:val="24"/>
        </w:rPr>
        <w:t>ц</w:t>
      </w:r>
      <w:r>
        <w:rPr>
          <w:spacing w:val="-2"/>
          <w:szCs w:val="24"/>
        </w:rPr>
        <w:t>ия</w:t>
      </w:r>
      <w:r>
        <w:rPr>
          <w:szCs w:val="24"/>
        </w:rPr>
        <w:t>;</w:t>
      </w:r>
      <w:r>
        <w:rPr>
          <w:spacing w:val="102"/>
          <w:szCs w:val="24"/>
        </w:rPr>
        <w:t xml:space="preserve"> </w:t>
      </w:r>
      <w:r>
        <w:rPr>
          <w:szCs w:val="24"/>
        </w:rPr>
        <w:t>порядок</w:t>
      </w:r>
      <w:r>
        <w:rPr>
          <w:spacing w:val="100"/>
          <w:szCs w:val="24"/>
        </w:rPr>
        <w:t xml:space="preserve"> </w:t>
      </w:r>
      <w:r>
        <w:rPr>
          <w:szCs w:val="24"/>
        </w:rPr>
        <w:t>разрешен</w:t>
      </w:r>
      <w:r>
        <w:rPr>
          <w:spacing w:val="-1"/>
          <w:szCs w:val="24"/>
        </w:rPr>
        <w:t>и</w:t>
      </w:r>
      <w:r>
        <w:rPr>
          <w:szCs w:val="24"/>
        </w:rPr>
        <w:t>я.</w:t>
      </w:r>
      <w:r>
        <w:rPr>
          <w:spacing w:val="100"/>
          <w:szCs w:val="24"/>
        </w:rPr>
        <w:t xml:space="preserve"> </w:t>
      </w:r>
      <w:r>
        <w:rPr>
          <w:szCs w:val="24"/>
        </w:rPr>
        <w:t>Защита</w:t>
      </w:r>
      <w:r>
        <w:rPr>
          <w:spacing w:val="102"/>
          <w:szCs w:val="24"/>
        </w:rPr>
        <w:t xml:space="preserve"> </w:t>
      </w:r>
      <w:r>
        <w:rPr>
          <w:szCs w:val="24"/>
        </w:rPr>
        <w:t>избир</w:t>
      </w:r>
      <w:r>
        <w:rPr>
          <w:spacing w:val="-3"/>
          <w:szCs w:val="24"/>
        </w:rPr>
        <w:t>а</w:t>
      </w:r>
      <w:r>
        <w:rPr>
          <w:spacing w:val="-4"/>
          <w:szCs w:val="24"/>
        </w:rPr>
        <w:t>т</w:t>
      </w:r>
      <w:r>
        <w:rPr>
          <w:szCs w:val="24"/>
        </w:rPr>
        <w:t>ельных</w:t>
      </w:r>
      <w:r>
        <w:rPr>
          <w:spacing w:val="101"/>
          <w:szCs w:val="24"/>
        </w:rPr>
        <w:t xml:space="preserve"> </w:t>
      </w:r>
      <w:r>
        <w:rPr>
          <w:szCs w:val="24"/>
        </w:rPr>
        <w:t>п</w:t>
      </w:r>
      <w:r>
        <w:rPr>
          <w:spacing w:val="-1"/>
          <w:szCs w:val="24"/>
        </w:rPr>
        <w:t>р</w:t>
      </w:r>
      <w:r>
        <w:rPr>
          <w:szCs w:val="24"/>
        </w:rPr>
        <w:t>ав и права на участие в референдуме: а</w:t>
      </w:r>
      <w:r>
        <w:rPr>
          <w:spacing w:val="-1"/>
          <w:szCs w:val="24"/>
        </w:rPr>
        <w:t>д</w:t>
      </w:r>
      <w:r>
        <w:rPr>
          <w:szCs w:val="24"/>
        </w:rPr>
        <w:t>минист</w:t>
      </w:r>
      <w:r>
        <w:rPr>
          <w:spacing w:val="1"/>
          <w:szCs w:val="24"/>
        </w:rPr>
        <w:t>р</w:t>
      </w:r>
      <w:r>
        <w:rPr>
          <w:spacing w:val="-2"/>
          <w:szCs w:val="24"/>
        </w:rPr>
        <w:t>а</w:t>
      </w:r>
      <w:r>
        <w:rPr>
          <w:spacing w:val="-4"/>
          <w:szCs w:val="24"/>
        </w:rPr>
        <w:t>т</w:t>
      </w:r>
      <w:r>
        <w:rPr>
          <w:szCs w:val="24"/>
        </w:rPr>
        <w:t>ивный</w:t>
      </w:r>
      <w:r>
        <w:rPr>
          <w:spacing w:val="22"/>
          <w:szCs w:val="24"/>
        </w:rPr>
        <w:t xml:space="preserve"> </w:t>
      </w:r>
      <w:r>
        <w:rPr>
          <w:szCs w:val="24"/>
        </w:rPr>
        <w:t>по</w:t>
      </w:r>
      <w:r>
        <w:rPr>
          <w:spacing w:val="-1"/>
          <w:szCs w:val="24"/>
        </w:rPr>
        <w:t>р</w:t>
      </w:r>
      <w:r>
        <w:rPr>
          <w:szCs w:val="24"/>
        </w:rPr>
        <w:t>ядок</w:t>
      </w:r>
      <w:r>
        <w:rPr>
          <w:spacing w:val="21"/>
          <w:szCs w:val="24"/>
        </w:rPr>
        <w:t xml:space="preserve"> </w:t>
      </w:r>
      <w:r>
        <w:rPr>
          <w:szCs w:val="24"/>
        </w:rPr>
        <w:t>р</w:t>
      </w:r>
      <w:r>
        <w:rPr>
          <w:spacing w:val="1"/>
          <w:szCs w:val="24"/>
        </w:rPr>
        <w:t>а</w:t>
      </w:r>
      <w:r>
        <w:rPr>
          <w:szCs w:val="24"/>
        </w:rPr>
        <w:t>с</w:t>
      </w:r>
      <w:r>
        <w:rPr>
          <w:spacing w:val="-1"/>
          <w:szCs w:val="24"/>
        </w:rPr>
        <w:t>с</w:t>
      </w:r>
      <w:r>
        <w:rPr>
          <w:szCs w:val="24"/>
        </w:rPr>
        <w:t>м</w:t>
      </w:r>
      <w:r>
        <w:rPr>
          <w:spacing w:val="-1"/>
          <w:szCs w:val="24"/>
        </w:rPr>
        <w:t>о</w:t>
      </w:r>
      <w:r>
        <w:rPr>
          <w:spacing w:val="1"/>
          <w:szCs w:val="24"/>
        </w:rPr>
        <w:t>т</w:t>
      </w:r>
      <w:r>
        <w:rPr>
          <w:szCs w:val="24"/>
        </w:rPr>
        <w:t>рение</w:t>
      </w:r>
      <w:r>
        <w:rPr>
          <w:spacing w:val="21"/>
          <w:szCs w:val="24"/>
        </w:rPr>
        <w:t xml:space="preserve"> </w:t>
      </w:r>
      <w:r>
        <w:rPr>
          <w:szCs w:val="24"/>
        </w:rPr>
        <w:t>споро</w:t>
      </w:r>
      <w:r>
        <w:rPr>
          <w:spacing w:val="-1"/>
          <w:szCs w:val="24"/>
        </w:rPr>
        <w:t>в</w:t>
      </w:r>
      <w:r>
        <w:rPr>
          <w:szCs w:val="24"/>
        </w:rPr>
        <w:t>,</w:t>
      </w:r>
      <w:r>
        <w:rPr>
          <w:spacing w:val="23"/>
          <w:szCs w:val="24"/>
        </w:rPr>
        <w:t xml:space="preserve"> </w:t>
      </w:r>
      <w:r>
        <w:rPr>
          <w:spacing w:val="2"/>
          <w:szCs w:val="24"/>
        </w:rPr>
        <w:t>с</w:t>
      </w:r>
      <w:r>
        <w:rPr>
          <w:spacing w:val="-13"/>
          <w:szCs w:val="24"/>
        </w:rPr>
        <w:t>у</w:t>
      </w:r>
      <w:r>
        <w:rPr>
          <w:spacing w:val="-7"/>
          <w:szCs w:val="24"/>
        </w:rPr>
        <w:t>д</w:t>
      </w:r>
      <w:r>
        <w:rPr>
          <w:spacing w:val="1"/>
          <w:szCs w:val="24"/>
        </w:rPr>
        <w:t>е</w:t>
      </w:r>
      <w:r>
        <w:rPr>
          <w:szCs w:val="24"/>
        </w:rPr>
        <w:t>бн</w:t>
      </w:r>
      <w:r>
        <w:rPr>
          <w:spacing w:val="-1"/>
          <w:szCs w:val="24"/>
        </w:rPr>
        <w:t>а</w:t>
      </w:r>
      <w:r>
        <w:rPr>
          <w:szCs w:val="24"/>
        </w:rPr>
        <w:t>я</w:t>
      </w:r>
      <w:r>
        <w:rPr>
          <w:spacing w:val="23"/>
          <w:szCs w:val="24"/>
        </w:rPr>
        <w:t xml:space="preserve"> </w:t>
      </w:r>
      <w:r>
        <w:rPr>
          <w:szCs w:val="24"/>
        </w:rPr>
        <w:t>защита</w:t>
      </w:r>
      <w:r>
        <w:rPr>
          <w:spacing w:val="23"/>
          <w:szCs w:val="24"/>
        </w:rPr>
        <w:t xml:space="preserve"> </w:t>
      </w:r>
      <w:r>
        <w:rPr>
          <w:szCs w:val="24"/>
        </w:rPr>
        <w:t>избир</w:t>
      </w:r>
      <w:r>
        <w:rPr>
          <w:spacing w:val="-2"/>
          <w:szCs w:val="24"/>
        </w:rPr>
        <w:t>а</w:t>
      </w:r>
      <w:r>
        <w:rPr>
          <w:spacing w:val="-4"/>
          <w:szCs w:val="24"/>
        </w:rPr>
        <w:t>т</w:t>
      </w:r>
      <w:r>
        <w:rPr>
          <w:szCs w:val="24"/>
        </w:rPr>
        <w:t>ельных</w:t>
      </w:r>
      <w:r>
        <w:rPr>
          <w:spacing w:val="22"/>
          <w:szCs w:val="24"/>
        </w:rPr>
        <w:t xml:space="preserve"> </w:t>
      </w:r>
      <w:r>
        <w:rPr>
          <w:spacing w:val="-1"/>
          <w:szCs w:val="24"/>
        </w:rPr>
        <w:t>п</w:t>
      </w:r>
      <w:r>
        <w:rPr>
          <w:szCs w:val="24"/>
        </w:rPr>
        <w:t>рав</w:t>
      </w:r>
      <w:r>
        <w:rPr>
          <w:spacing w:val="22"/>
          <w:szCs w:val="24"/>
        </w:rPr>
        <w:t xml:space="preserve"> </w:t>
      </w:r>
      <w:r>
        <w:rPr>
          <w:szCs w:val="24"/>
        </w:rPr>
        <w:t>граж</w:t>
      </w:r>
      <w:r>
        <w:rPr>
          <w:spacing w:val="-1"/>
          <w:szCs w:val="24"/>
        </w:rPr>
        <w:t>д</w:t>
      </w:r>
      <w:r>
        <w:rPr>
          <w:szCs w:val="24"/>
        </w:rPr>
        <w:t xml:space="preserve">ан, </w:t>
      </w:r>
      <w:r>
        <w:rPr>
          <w:spacing w:val="-1"/>
          <w:szCs w:val="24"/>
        </w:rPr>
        <w:t>м</w:t>
      </w:r>
      <w:r>
        <w:rPr>
          <w:szCs w:val="24"/>
        </w:rPr>
        <w:t>еж</w:t>
      </w:r>
      <w:r>
        <w:rPr>
          <w:spacing w:val="4"/>
          <w:szCs w:val="24"/>
        </w:rPr>
        <w:t>д</w:t>
      </w:r>
      <w:r>
        <w:rPr>
          <w:spacing w:val="-5"/>
          <w:szCs w:val="24"/>
        </w:rPr>
        <w:t>у</w:t>
      </w:r>
      <w:r>
        <w:rPr>
          <w:spacing w:val="1"/>
          <w:szCs w:val="24"/>
        </w:rPr>
        <w:t>н</w:t>
      </w:r>
      <w:r>
        <w:rPr>
          <w:szCs w:val="24"/>
        </w:rPr>
        <w:t>ар</w:t>
      </w:r>
      <w:r>
        <w:rPr>
          <w:spacing w:val="-3"/>
          <w:szCs w:val="24"/>
        </w:rPr>
        <w:t>о</w:t>
      </w:r>
      <w:r>
        <w:rPr>
          <w:spacing w:val="-4"/>
          <w:szCs w:val="24"/>
        </w:rPr>
        <w:t>д</w:t>
      </w:r>
      <w:r>
        <w:rPr>
          <w:szCs w:val="24"/>
        </w:rPr>
        <w:t>ная защи</w:t>
      </w:r>
      <w:r>
        <w:rPr>
          <w:spacing w:val="1"/>
          <w:szCs w:val="24"/>
        </w:rPr>
        <w:t>т</w:t>
      </w:r>
      <w:r>
        <w:rPr>
          <w:szCs w:val="24"/>
        </w:rPr>
        <w:t>а избир</w:t>
      </w:r>
      <w:r>
        <w:rPr>
          <w:spacing w:val="-2"/>
          <w:szCs w:val="24"/>
        </w:rPr>
        <w:t>а</w:t>
      </w:r>
      <w:r>
        <w:rPr>
          <w:spacing w:val="-4"/>
          <w:szCs w:val="24"/>
        </w:rPr>
        <w:t>т</w:t>
      </w:r>
      <w:r>
        <w:rPr>
          <w:szCs w:val="24"/>
        </w:rPr>
        <w:t>ельных прав г</w:t>
      </w:r>
      <w:r>
        <w:rPr>
          <w:spacing w:val="-2"/>
          <w:szCs w:val="24"/>
        </w:rPr>
        <w:t>р</w:t>
      </w:r>
      <w:r>
        <w:rPr>
          <w:szCs w:val="24"/>
        </w:rPr>
        <w:t>аждан. Юри</w:t>
      </w:r>
      <w:r>
        <w:rPr>
          <w:spacing w:val="-1"/>
          <w:szCs w:val="24"/>
        </w:rPr>
        <w:t>д</w:t>
      </w:r>
      <w:r>
        <w:rPr>
          <w:szCs w:val="24"/>
        </w:rPr>
        <w:t>и</w:t>
      </w:r>
      <w:r>
        <w:rPr>
          <w:spacing w:val="-1"/>
          <w:szCs w:val="24"/>
        </w:rPr>
        <w:t>ч</w:t>
      </w:r>
      <w:r>
        <w:rPr>
          <w:spacing w:val="4"/>
          <w:szCs w:val="24"/>
        </w:rPr>
        <w:t>е</w:t>
      </w:r>
      <w:r>
        <w:rPr>
          <w:spacing w:val="2"/>
          <w:szCs w:val="24"/>
        </w:rPr>
        <w:t>с</w:t>
      </w:r>
      <w:r>
        <w:rPr>
          <w:spacing w:val="-2"/>
          <w:szCs w:val="24"/>
        </w:rPr>
        <w:t>к</w:t>
      </w:r>
      <w:r>
        <w:rPr>
          <w:spacing w:val="-1"/>
          <w:szCs w:val="24"/>
        </w:rPr>
        <w:t>а</w:t>
      </w:r>
      <w:r>
        <w:rPr>
          <w:szCs w:val="24"/>
        </w:rPr>
        <w:t xml:space="preserve">я </w:t>
      </w:r>
      <w:r>
        <w:rPr>
          <w:spacing w:val="-1"/>
          <w:szCs w:val="24"/>
        </w:rPr>
        <w:t>отв</w:t>
      </w:r>
      <w:r>
        <w:rPr>
          <w:szCs w:val="24"/>
        </w:rPr>
        <w:t>ет</w:t>
      </w:r>
      <w:r>
        <w:rPr>
          <w:spacing w:val="1"/>
          <w:szCs w:val="24"/>
        </w:rPr>
        <w:t>с</w:t>
      </w:r>
      <w:r>
        <w:rPr>
          <w:szCs w:val="24"/>
        </w:rPr>
        <w:t>тв</w:t>
      </w:r>
      <w:r>
        <w:rPr>
          <w:spacing w:val="-1"/>
          <w:szCs w:val="24"/>
        </w:rPr>
        <w:t>е</w:t>
      </w:r>
      <w:r>
        <w:rPr>
          <w:szCs w:val="24"/>
        </w:rPr>
        <w:t>нн</w:t>
      </w:r>
      <w:r>
        <w:rPr>
          <w:spacing w:val="1"/>
          <w:szCs w:val="24"/>
        </w:rPr>
        <w:t>о</w:t>
      </w:r>
      <w:r>
        <w:rPr>
          <w:spacing w:val="2"/>
          <w:szCs w:val="24"/>
        </w:rPr>
        <w:t>с</w:t>
      </w:r>
      <w:r>
        <w:rPr>
          <w:szCs w:val="24"/>
        </w:rPr>
        <w:t>ть в избир</w:t>
      </w:r>
      <w:r>
        <w:rPr>
          <w:spacing w:val="-4"/>
          <w:szCs w:val="24"/>
        </w:rPr>
        <w:t>ат</w:t>
      </w:r>
      <w:r>
        <w:rPr>
          <w:szCs w:val="24"/>
        </w:rPr>
        <w:t>ельн</w:t>
      </w:r>
      <w:r>
        <w:rPr>
          <w:spacing w:val="-2"/>
          <w:szCs w:val="24"/>
        </w:rPr>
        <w:t>о</w:t>
      </w:r>
      <w:r>
        <w:rPr>
          <w:szCs w:val="24"/>
        </w:rPr>
        <w:t xml:space="preserve">м и референдумном </w:t>
      </w:r>
      <w:r>
        <w:rPr>
          <w:spacing w:val="-2"/>
          <w:szCs w:val="24"/>
        </w:rPr>
        <w:t>п</w:t>
      </w:r>
      <w:r>
        <w:rPr>
          <w:szCs w:val="24"/>
        </w:rPr>
        <w:t>рав</w:t>
      </w:r>
      <w:r>
        <w:rPr>
          <w:spacing w:val="-2"/>
          <w:szCs w:val="24"/>
        </w:rPr>
        <w:t>е</w:t>
      </w:r>
      <w:r>
        <w:rPr>
          <w:szCs w:val="24"/>
        </w:rPr>
        <w:t xml:space="preserve">: </w:t>
      </w:r>
      <w:r>
        <w:rPr>
          <w:spacing w:val="-5"/>
          <w:szCs w:val="24"/>
        </w:rPr>
        <w:t>ко</w:t>
      </w:r>
      <w:r>
        <w:rPr>
          <w:szCs w:val="24"/>
        </w:rPr>
        <w:t>нстит</w:t>
      </w:r>
      <w:r>
        <w:rPr>
          <w:spacing w:val="-7"/>
          <w:szCs w:val="24"/>
        </w:rPr>
        <w:t>у</w:t>
      </w:r>
      <w:r>
        <w:rPr>
          <w:spacing w:val="1"/>
          <w:szCs w:val="24"/>
        </w:rPr>
        <w:t>ц</w:t>
      </w:r>
      <w:r>
        <w:rPr>
          <w:szCs w:val="24"/>
        </w:rPr>
        <w:t>ионно</w:t>
      </w:r>
      <w:r>
        <w:rPr>
          <w:spacing w:val="1"/>
          <w:szCs w:val="24"/>
        </w:rPr>
        <w:t>-</w:t>
      </w:r>
      <w:r>
        <w:rPr>
          <w:spacing w:val="-1"/>
          <w:szCs w:val="24"/>
        </w:rPr>
        <w:t>п</w:t>
      </w:r>
      <w:r>
        <w:rPr>
          <w:szCs w:val="24"/>
        </w:rPr>
        <w:t>рав</w:t>
      </w:r>
      <w:r>
        <w:rPr>
          <w:spacing w:val="-2"/>
          <w:szCs w:val="24"/>
        </w:rPr>
        <w:t>ов</w:t>
      </w:r>
      <w:r>
        <w:rPr>
          <w:spacing w:val="-1"/>
          <w:szCs w:val="24"/>
        </w:rPr>
        <w:t>а</w:t>
      </w:r>
      <w:r>
        <w:rPr>
          <w:szCs w:val="24"/>
        </w:rPr>
        <w:t xml:space="preserve">я </w:t>
      </w:r>
      <w:r>
        <w:rPr>
          <w:spacing w:val="-1"/>
          <w:szCs w:val="24"/>
        </w:rPr>
        <w:t>о</w:t>
      </w:r>
      <w:r>
        <w:rPr>
          <w:spacing w:val="-3"/>
          <w:szCs w:val="24"/>
        </w:rPr>
        <w:t>т</w:t>
      </w:r>
      <w:r>
        <w:rPr>
          <w:szCs w:val="24"/>
        </w:rPr>
        <w:t>в</w:t>
      </w:r>
      <w:r>
        <w:rPr>
          <w:spacing w:val="-1"/>
          <w:szCs w:val="24"/>
        </w:rPr>
        <w:t>е</w:t>
      </w:r>
      <w:r>
        <w:rPr>
          <w:szCs w:val="24"/>
        </w:rPr>
        <w:t>т</w:t>
      </w:r>
      <w:r>
        <w:rPr>
          <w:spacing w:val="1"/>
          <w:szCs w:val="24"/>
        </w:rPr>
        <w:t>ст</w:t>
      </w:r>
      <w:r>
        <w:rPr>
          <w:spacing w:val="-1"/>
          <w:szCs w:val="24"/>
        </w:rPr>
        <w:t>ве</w:t>
      </w:r>
      <w:r>
        <w:rPr>
          <w:szCs w:val="24"/>
        </w:rPr>
        <w:t>нн</w:t>
      </w:r>
      <w:r>
        <w:rPr>
          <w:spacing w:val="1"/>
          <w:szCs w:val="24"/>
        </w:rPr>
        <w:t>о</w:t>
      </w:r>
      <w:r>
        <w:rPr>
          <w:spacing w:val="2"/>
          <w:szCs w:val="24"/>
        </w:rPr>
        <w:t>с</w:t>
      </w:r>
      <w:r>
        <w:rPr>
          <w:spacing w:val="1"/>
          <w:szCs w:val="24"/>
        </w:rPr>
        <w:t>т</w:t>
      </w:r>
      <w:r>
        <w:rPr>
          <w:szCs w:val="24"/>
        </w:rPr>
        <w:t>ь, гражданс</w:t>
      </w:r>
      <w:r>
        <w:rPr>
          <w:spacing w:val="-6"/>
          <w:szCs w:val="24"/>
        </w:rPr>
        <w:t>ко</w:t>
      </w:r>
      <w:r>
        <w:rPr>
          <w:szCs w:val="24"/>
        </w:rPr>
        <w:t>-пра</w:t>
      </w:r>
      <w:r>
        <w:rPr>
          <w:spacing w:val="-1"/>
          <w:szCs w:val="24"/>
        </w:rPr>
        <w:t>в</w:t>
      </w:r>
      <w:r>
        <w:rPr>
          <w:spacing w:val="-2"/>
          <w:szCs w:val="24"/>
        </w:rPr>
        <w:t>ова</w:t>
      </w:r>
      <w:r>
        <w:rPr>
          <w:szCs w:val="24"/>
        </w:rPr>
        <w:t xml:space="preserve">я </w:t>
      </w:r>
      <w:r>
        <w:rPr>
          <w:spacing w:val="-1"/>
          <w:szCs w:val="24"/>
        </w:rPr>
        <w:t>о</w:t>
      </w:r>
      <w:r>
        <w:rPr>
          <w:spacing w:val="-3"/>
          <w:szCs w:val="24"/>
        </w:rPr>
        <w:t>т</w:t>
      </w:r>
      <w:r>
        <w:rPr>
          <w:szCs w:val="24"/>
        </w:rPr>
        <w:t>в</w:t>
      </w:r>
      <w:r>
        <w:rPr>
          <w:spacing w:val="-1"/>
          <w:szCs w:val="24"/>
        </w:rPr>
        <w:t>е</w:t>
      </w:r>
      <w:r>
        <w:rPr>
          <w:szCs w:val="24"/>
        </w:rPr>
        <w:t>т</w:t>
      </w:r>
      <w:r>
        <w:rPr>
          <w:spacing w:val="1"/>
          <w:szCs w:val="24"/>
        </w:rPr>
        <w:t>ст</w:t>
      </w:r>
      <w:r>
        <w:rPr>
          <w:spacing w:val="-1"/>
          <w:szCs w:val="24"/>
        </w:rPr>
        <w:t>ве</w:t>
      </w:r>
      <w:r>
        <w:rPr>
          <w:szCs w:val="24"/>
        </w:rPr>
        <w:t>нн</w:t>
      </w:r>
      <w:r>
        <w:rPr>
          <w:spacing w:val="3"/>
          <w:szCs w:val="24"/>
        </w:rPr>
        <w:t>о</w:t>
      </w:r>
      <w:r>
        <w:rPr>
          <w:spacing w:val="2"/>
          <w:szCs w:val="24"/>
        </w:rPr>
        <w:t>с</w:t>
      </w:r>
      <w:r>
        <w:rPr>
          <w:szCs w:val="24"/>
        </w:rPr>
        <w:t>ть, адм</w:t>
      </w:r>
      <w:r>
        <w:rPr>
          <w:spacing w:val="-1"/>
          <w:szCs w:val="24"/>
        </w:rPr>
        <w:t>и</w:t>
      </w:r>
      <w:r>
        <w:rPr>
          <w:szCs w:val="24"/>
        </w:rPr>
        <w:t>нис</w:t>
      </w:r>
      <w:r>
        <w:rPr>
          <w:spacing w:val="1"/>
          <w:szCs w:val="24"/>
        </w:rPr>
        <w:t>т</w:t>
      </w:r>
      <w:r>
        <w:rPr>
          <w:szCs w:val="24"/>
        </w:rPr>
        <w:t>ра</w:t>
      </w:r>
      <w:r>
        <w:rPr>
          <w:spacing w:val="-5"/>
          <w:szCs w:val="24"/>
        </w:rPr>
        <w:t>т</w:t>
      </w:r>
      <w:r>
        <w:rPr>
          <w:szCs w:val="24"/>
        </w:rPr>
        <w:t xml:space="preserve">ивная </w:t>
      </w:r>
      <w:r>
        <w:rPr>
          <w:spacing w:val="-2"/>
          <w:szCs w:val="24"/>
        </w:rPr>
        <w:t>о</w:t>
      </w:r>
      <w:r>
        <w:rPr>
          <w:szCs w:val="24"/>
        </w:rPr>
        <w:t>т</w:t>
      </w:r>
      <w:r>
        <w:rPr>
          <w:spacing w:val="-2"/>
          <w:szCs w:val="24"/>
        </w:rPr>
        <w:t>в</w:t>
      </w:r>
      <w:r>
        <w:rPr>
          <w:szCs w:val="24"/>
        </w:rPr>
        <w:t>ет</w:t>
      </w:r>
      <w:r>
        <w:rPr>
          <w:spacing w:val="2"/>
          <w:szCs w:val="24"/>
        </w:rPr>
        <w:t>с</w:t>
      </w:r>
      <w:r>
        <w:rPr>
          <w:szCs w:val="24"/>
        </w:rPr>
        <w:t>тв</w:t>
      </w:r>
      <w:r>
        <w:rPr>
          <w:spacing w:val="-1"/>
          <w:szCs w:val="24"/>
        </w:rPr>
        <w:t>е</w:t>
      </w:r>
      <w:r>
        <w:rPr>
          <w:szCs w:val="24"/>
        </w:rPr>
        <w:t>нн</w:t>
      </w:r>
      <w:r>
        <w:rPr>
          <w:spacing w:val="1"/>
          <w:szCs w:val="24"/>
        </w:rPr>
        <w:t>о</w:t>
      </w:r>
      <w:r>
        <w:rPr>
          <w:spacing w:val="2"/>
          <w:szCs w:val="24"/>
        </w:rPr>
        <w:t>с</w:t>
      </w:r>
      <w:r>
        <w:rPr>
          <w:szCs w:val="24"/>
        </w:rPr>
        <w:t>ть,</w:t>
      </w:r>
      <w:r>
        <w:rPr>
          <w:spacing w:val="2"/>
          <w:szCs w:val="24"/>
        </w:rPr>
        <w:t xml:space="preserve"> </w:t>
      </w:r>
      <w:r>
        <w:rPr>
          <w:spacing w:val="-3"/>
          <w:szCs w:val="24"/>
        </w:rPr>
        <w:t>уго</w:t>
      </w:r>
      <w:r>
        <w:rPr>
          <w:szCs w:val="24"/>
        </w:rPr>
        <w:t xml:space="preserve">ловная </w:t>
      </w:r>
      <w:r>
        <w:rPr>
          <w:spacing w:val="-2"/>
          <w:szCs w:val="24"/>
        </w:rPr>
        <w:t>о</w:t>
      </w:r>
      <w:r>
        <w:rPr>
          <w:spacing w:val="-1"/>
          <w:szCs w:val="24"/>
        </w:rPr>
        <w:t>тв</w:t>
      </w:r>
      <w:r>
        <w:rPr>
          <w:szCs w:val="24"/>
        </w:rPr>
        <w:t>ет</w:t>
      </w:r>
      <w:r>
        <w:rPr>
          <w:spacing w:val="1"/>
          <w:szCs w:val="24"/>
        </w:rPr>
        <w:t>с</w:t>
      </w:r>
      <w:r>
        <w:rPr>
          <w:szCs w:val="24"/>
        </w:rPr>
        <w:t>тв</w:t>
      </w:r>
      <w:r>
        <w:rPr>
          <w:spacing w:val="-1"/>
          <w:szCs w:val="24"/>
        </w:rPr>
        <w:t>е</w:t>
      </w:r>
      <w:r>
        <w:rPr>
          <w:szCs w:val="24"/>
        </w:rPr>
        <w:t>нн</w:t>
      </w:r>
      <w:r>
        <w:rPr>
          <w:spacing w:val="1"/>
          <w:szCs w:val="24"/>
        </w:rPr>
        <w:t>о</w:t>
      </w:r>
      <w:r>
        <w:rPr>
          <w:spacing w:val="2"/>
          <w:szCs w:val="24"/>
        </w:rPr>
        <w:t>с</w:t>
      </w:r>
      <w:r>
        <w:rPr>
          <w:szCs w:val="24"/>
        </w:rPr>
        <w:t>ть.</w:t>
      </w:r>
    </w:p>
    <w:p w:rsidR="00AF4096" w:rsidRDefault="00AF4096" w:rsidP="00AF4096">
      <w:pPr>
        <w:pStyle w:val="1"/>
        <w:keepNext w:val="0"/>
        <w:rPr>
          <w:b/>
          <w:sz w:val="24"/>
          <w:szCs w:val="24"/>
        </w:rPr>
      </w:pPr>
    </w:p>
    <w:p w:rsidR="003E2450" w:rsidRDefault="003E2450" w:rsidP="00AF4096">
      <w:pPr>
        <w:pStyle w:val="1"/>
        <w:keepNext w:val="0"/>
        <w:rPr>
          <w:b/>
          <w:sz w:val="24"/>
          <w:szCs w:val="24"/>
        </w:rPr>
      </w:pPr>
      <w:r>
        <w:rPr>
          <w:b/>
          <w:sz w:val="24"/>
          <w:szCs w:val="24"/>
        </w:rPr>
        <w:t xml:space="preserve">4. </w:t>
      </w:r>
      <w:bookmarkEnd w:id="8"/>
      <w:r>
        <w:rPr>
          <w:b/>
          <w:sz w:val="24"/>
          <w:szCs w:val="24"/>
        </w:rPr>
        <w:t>Материалы текущего контроля успеваемости обучающихся и фонд оценочных средств промежуточной аттестации по дисциплине</w:t>
      </w:r>
      <w:bookmarkEnd w:id="9"/>
    </w:p>
    <w:p w:rsidR="003E2450" w:rsidRPr="00AA63EB" w:rsidRDefault="003E2450" w:rsidP="00AF4096">
      <w:pPr>
        <w:pStyle w:val="2"/>
        <w:keepNext w:val="0"/>
        <w:widowControl w:val="0"/>
        <w:spacing w:line="240" w:lineRule="auto"/>
        <w:ind w:firstLine="0"/>
        <w:rPr>
          <w:rFonts w:ascii="Times New Roman" w:hAnsi="Times New Roman" w:cs="Times New Roman"/>
        </w:rPr>
      </w:pPr>
      <w:bookmarkStart w:id="10" w:name="_Toc354499776"/>
      <w:bookmarkStart w:id="11" w:name="_Toc353385686"/>
      <w:r w:rsidRPr="00AA63EB">
        <w:rPr>
          <w:rFonts w:ascii="Times New Roman" w:hAnsi="Times New Roman" w:cs="Times New Roman"/>
        </w:rPr>
        <w:t>4.1. Формы и методы текущего контроля успеваемости и промежуточной аттестации</w:t>
      </w:r>
      <w:bookmarkEnd w:id="10"/>
      <w:bookmarkEnd w:id="11"/>
    </w:p>
    <w:p w:rsidR="003E2450" w:rsidRDefault="003E2450" w:rsidP="00AF4096">
      <w:pPr>
        <w:rPr>
          <w:rFonts w:eastAsia="Calibri"/>
          <w:szCs w:val="24"/>
        </w:rPr>
      </w:pPr>
      <w:r>
        <w:rPr>
          <w:szCs w:val="24"/>
        </w:rPr>
        <w:t xml:space="preserve">4.1.1. В ходе реализации дисциплины </w:t>
      </w:r>
      <w:r w:rsidR="00446F36">
        <w:rPr>
          <w:szCs w:val="24"/>
        </w:rPr>
        <w:t xml:space="preserve">Б1.В.ДВ.02.02 </w:t>
      </w:r>
      <w:r w:rsidR="00446F36" w:rsidRPr="00446F36">
        <w:rPr>
          <w:szCs w:val="24"/>
        </w:rPr>
        <w:t xml:space="preserve">Избирательное и референдумное право в РФ </w:t>
      </w:r>
      <w:r>
        <w:rPr>
          <w:szCs w:val="24"/>
        </w:rPr>
        <w:t xml:space="preserve">используются следующие методы текущего контроля успеваемости обучающихся: </w:t>
      </w:r>
    </w:p>
    <w:p w:rsidR="003E2450" w:rsidRDefault="003E2450" w:rsidP="00AF4096">
      <w:pPr>
        <w:pStyle w:val="afc"/>
        <w:widowControl w:val="0"/>
        <w:numPr>
          <w:ilvl w:val="0"/>
          <w:numId w:val="16"/>
        </w:numPr>
        <w:rPr>
          <w:rFonts w:ascii="Times New Roman" w:hAnsi="Times New Roman"/>
          <w:szCs w:val="24"/>
        </w:rPr>
      </w:pPr>
      <w:r>
        <w:rPr>
          <w:rFonts w:ascii="Times New Roman" w:hAnsi="Times New Roman"/>
          <w:szCs w:val="24"/>
        </w:rPr>
        <w:t>при проведении занятий лекционного типа может использоваться устный опрос;</w:t>
      </w:r>
    </w:p>
    <w:p w:rsidR="003E2450" w:rsidRDefault="003E2450" w:rsidP="00AF4096">
      <w:pPr>
        <w:pStyle w:val="afc"/>
        <w:widowControl w:val="0"/>
        <w:numPr>
          <w:ilvl w:val="0"/>
          <w:numId w:val="16"/>
        </w:numPr>
        <w:rPr>
          <w:rFonts w:ascii="Times New Roman" w:hAnsi="Times New Roman"/>
          <w:szCs w:val="24"/>
        </w:rPr>
      </w:pPr>
      <w:r>
        <w:rPr>
          <w:rFonts w:ascii="Times New Roman" w:hAnsi="Times New Roman"/>
          <w:szCs w:val="24"/>
        </w:rPr>
        <w:t>при проведении занятий семинарского типа могут применяться: устный опрос, собеседование по терминам, тестирование.</w:t>
      </w:r>
    </w:p>
    <w:p w:rsidR="003E2450" w:rsidRDefault="003E2450" w:rsidP="00AF4096">
      <w:pPr>
        <w:pStyle w:val="afc"/>
        <w:widowControl w:val="0"/>
        <w:numPr>
          <w:ilvl w:val="0"/>
          <w:numId w:val="16"/>
        </w:numPr>
        <w:rPr>
          <w:rFonts w:ascii="Times New Roman" w:hAnsi="Times New Roman"/>
          <w:szCs w:val="24"/>
        </w:rPr>
      </w:pPr>
      <w:r>
        <w:rPr>
          <w:rFonts w:ascii="Times New Roman" w:hAnsi="Times New Roman"/>
          <w:szCs w:val="24"/>
        </w:rPr>
        <w:t>при контроле результатов самостоятельной работы студентов: может применяться устный опрос, тестирование.</w:t>
      </w:r>
    </w:p>
    <w:p w:rsidR="003E2450" w:rsidRDefault="003E2450" w:rsidP="00AF4096">
      <w:pPr>
        <w:ind w:firstLine="567"/>
        <w:rPr>
          <w:szCs w:val="24"/>
        </w:rPr>
      </w:pPr>
      <w:r>
        <w:rPr>
          <w:szCs w:val="24"/>
        </w:rPr>
        <w:t xml:space="preserve">4.1.2. </w:t>
      </w:r>
      <w:r w:rsidR="00AA63EB">
        <w:rPr>
          <w:bCs/>
          <w:szCs w:val="24"/>
        </w:rPr>
        <w:t>зачет</w:t>
      </w:r>
      <w:r>
        <w:rPr>
          <w:szCs w:val="24"/>
        </w:rPr>
        <w:t xml:space="preserve"> проводится с применением следующих методов: устный ответ на 3 вопроса из билета.</w:t>
      </w:r>
    </w:p>
    <w:p w:rsidR="003E2450" w:rsidRDefault="003E2450" w:rsidP="00AF4096">
      <w:pPr>
        <w:ind w:firstLine="567"/>
        <w:rPr>
          <w:b/>
          <w:bCs/>
          <w:caps/>
          <w:color w:val="0000FF"/>
          <w:szCs w:val="24"/>
        </w:rPr>
      </w:pPr>
    </w:p>
    <w:p w:rsidR="003E2450" w:rsidRPr="00AA63EB" w:rsidRDefault="003E2450" w:rsidP="00AF4096">
      <w:pPr>
        <w:pStyle w:val="2"/>
        <w:keepNext w:val="0"/>
        <w:widowControl w:val="0"/>
        <w:spacing w:line="240" w:lineRule="auto"/>
        <w:ind w:firstLine="0"/>
        <w:rPr>
          <w:rFonts w:ascii="Times New Roman" w:hAnsi="Times New Roman" w:cs="Times New Roman"/>
        </w:rPr>
      </w:pPr>
      <w:bookmarkStart w:id="12" w:name="_Toc354499777"/>
      <w:bookmarkStart w:id="13" w:name="_Toc353385687"/>
      <w:r w:rsidRPr="00AA63EB">
        <w:rPr>
          <w:rFonts w:ascii="Times New Roman" w:hAnsi="Times New Roman" w:cs="Times New Roman"/>
        </w:rPr>
        <w:t>4.2. Материалы текущего контроля успеваемости</w:t>
      </w:r>
      <w:bookmarkEnd w:id="12"/>
      <w:bookmarkEnd w:id="13"/>
    </w:p>
    <w:p w:rsidR="00C26B9B" w:rsidRDefault="00C26B9B" w:rsidP="00C26B9B">
      <w:pPr>
        <w:autoSpaceDE w:val="0"/>
        <w:autoSpaceDN w:val="0"/>
        <w:adjustRightInd w:val="0"/>
        <w:jc w:val="center"/>
        <w:rPr>
          <w:i/>
          <w:szCs w:val="24"/>
        </w:rPr>
      </w:pPr>
      <w:r>
        <w:rPr>
          <w:i/>
          <w:szCs w:val="24"/>
        </w:rPr>
        <w:t>Примерные вопросы для устного опроса на семинарах</w:t>
      </w:r>
    </w:p>
    <w:p w:rsidR="00C26B9B" w:rsidRDefault="00C26B9B" w:rsidP="00C26B9B">
      <w:pPr>
        <w:pStyle w:val="afc"/>
        <w:widowControl w:val="0"/>
        <w:numPr>
          <w:ilvl w:val="0"/>
          <w:numId w:val="18"/>
        </w:numPr>
        <w:ind w:left="426" w:hanging="426"/>
        <w:rPr>
          <w:rFonts w:ascii="Times New Roman" w:hAnsi="Times New Roman"/>
          <w:szCs w:val="24"/>
        </w:rPr>
      </w:pPr>
      <w:r>
        <w:rPr>
          <w:rFonts w:ascii="Times New Roman" w:hAnsi="Times New Roman"/>
          <w:szCs w:val="24"/>
        </w:rPr>
        <w:t>Понятие выборов и избирательного права; соотношение понятий «избирательное право» (объективное, субъективное) и «избирательная система»; понятие и содержание принципов избирательного права и принципов организации и проведения выборов.</w:t>
      </w:r>
    </w:p>
    <w:p w:rsidR="00C26B9B" w:rsidRDefault="00C26B9B" w:rsidP="00C26B9B">
      <w:pPr>
        <w:pStyle w:val="afc"/>
        <w:widowControl w:val="0"/>
        <w:numPr>
          <w:ilvl w:val="0"/>
          <w:numId w:val="18"/>
        </w:numPr>
        <w:ind w:left="426" w:hanging="426"/>
        <w:rPr>
          <w:rFonts w:ascii="Times New Roman" w:hAnsi="Times New Roman"/>
          <w:szCs w:val="24"/>
        </w:rPr>
      </w:pPr>
      <w:r>
        <w:rPr>
          <w:rFonts w:ascii="Times New Roman" w:hAnsi="Times New Roman"/>
          <w:szCs w:val="24"/>
        </w:rPr>
        <w:t>Понятие референдума. Виды референдумов. Особенности организации и проведения референдума. Значение решения, принятого на референдуме.</w:t>
      </w:r>
    </w:p>
    <w:p w:rsidR="00C26B9B" w:rsidRDefault="00C26B9B" w:rsidP="00C26B9B">
      <w:pPr>
        <w:pStyle w:val="afc"/>
        <w:widowControl w:val="0"/>
        <w:numPr>
          <w:ilvl w:val="0"/>
          <w:numId w:val="18"/>
        </w:numPr>
        <w:ind w:left="426" w:hanging="426"/>
        <w:rPr>
          <w:rFonts w:ascii="Times New Roman" w:hAnsi="Times New Roman"/>
          <w:szCs w:val="24"/>
        </w:rPr>
      </w:pPr>
      <w:r>
        <w:rPr>
          <w:rFonts w:ascii="Times New Roman" w:hAnsi="Times New Roman"/>
          <w:szCs w:val="24"/>
        </w:rPr>
        <w:t xml:space="preserve">Основные избирательные системы современности. Особенности мажоритарной и пропорциональной избирательной систем; положительные и отрицательные черты каждой из систем; </w:t>
      </w:r>
    </w:p>
    <w:p w:rsidR="00C26B9B" w:rsidRDefault="00C26B9B" w:rsidP="00C26B9B">
      <w:pPr>
        <w:pStyle w:val="afc"/>
        <w:widowControl w:val="0"/>
        <w:numPr>
          <w:ilvl w:val="0"/>
          <w:numId w:val="18"/>
        </w:numPr>
        <w:ind w:left="426" w:hanging="426"/>
        <w:rPr>
          <w:rFonts w:ascii="Times New Roman" w:hAnsi="Times New Roman"/>
          <w:szCs w:val="24"/>
        </w:rPr>
      </w:pPr>
      <w:r>
        <w:rPr>
          <w:rFonts w:ascii="Times New Roman" w:hAnsi="Times New Roman"/>
          <w:szCs w:val="24"/>
        </w:rPr>
        <w:t>Субъективное избирательное право. Ограничения активного и пассивного избирательного права. Избирательные цензы.</w:t>
      </w:r>
    </w:p>
    <w:p w:rsidR="00C26B9B" w:rsidRDefault="00C26B9B" w:rsidP="00C26B9B">
      <w:pPr>
        <w:pStyle w:val="afc"/>
        <w:widowControl w:val="0"/>
        <w:numPr>
          <w:ilvl w:val="0"/>
          <w:numId w:val="18"/>
        </w:numPr>
        <w:ind w:left="426" w:hanging="426"/>
        <w:rPr>
          <w:rFonts w:ascii="Times New Roman" w:hAnsi="Times New Roman"/>
          <w:szCs w:val="24"/>
        </w:rPr>
      </w:pPr>
      <w:r>
        <w:rPr>
          <w:rFonts w:ascii="Times New Roman" w:hAnsi="Times New Roman"/>
          <w:szCs w:val="24"/>
        </w:rPr>
        <w:t xml:space="preserve">Избиратель, как главный субъект избирательного права. Понятие, юридическая характеристика. </w:t>
      </w:r>
    </w:p>
    <w:p w:rsidR="00C26B9B" w:rsidRDefault="00C26B9B" w:rsidP="00C26B9B">
      <w:pPr>
        <w:pStyle w:val="afc"/>
        <w:widowControl w:val="0"/>
        <w:numPr>
          <w:ilvl w:val="0"/>
          <w:numId w:val="18"/>
        </w:numPr>
        <w:ind w:left="426" w:hanging="426"/>
        <w:rPr>
          <w:rFonts w:ascii="Times New Roman" w:hAnsi="Times New Roman"/>
          <w:szCs w:val="24"/>
        </w:rPr>
      </w:pPr>
      <w:r>
        <w:rPr>
          <w:rFonts w:ascii="Times New Roman" w:hAnsi="Times New Roman"/>
          <w:szCs w:val="24"/>
        </w:rPr>
        <w:t>Система избирательных комиссий в РФ. Правовой статус избирательных комиссий. Комиссии по проведению референдума.</w:t>
      </w:r>
    </w:p>
    <w:p w:rsidR="00C26B9B" w:rsidRDefault="00C26B9B" w:rsidP="00C26B9B">
      <w:pPr>
        <w:pStyle w:val="afc"/>
        <w:widowControl w:val="0"/>
        <w:numPr>
          <w:ilvl w:val="0"/>
          <w:numId w:val="18"/>
        </w:numPr>
        <w:ind w:left="426" w:hanging="426"/>
        <w:rPr>
          <w:rFonts w:ascii="Times New Roman" w:hAnsi="Times New Roman"/>
          <w:szCs w:val="24"/>
        </w:rPr>
      </w:pPr>
      <w:r>
        <w:rPr>
          <w:rFonts w:ascii="Times New Roman" w:hAnsi="Times New Roman"/>
          <w:szCs w:val="24"/>
        </w:rPr>
        <w:t xml:space="preserve">Понятие и стадии избирательного процесса. Понятие и стадии референдумного процесса. </w:t>
      </w:r>
    </w:p>
    <w:p w:rsidR="00C26B9B" w:rsidRDefault="00C26B9B" w:rsidP="00C26B9B">
      <w:pPr>
        <w:pStyle w:val="afc"/>
        <w:widowControl w:val="0"/>
        <w:numPr>
          <w:ilvl w:val="0"/>
          <w:numId w:val="18"/>
        </w:numPr>
        <w:ind w:left="426" w:hanging="426"/>
        <w:rPr>
          <w:rFonts w:ascii="Times New Roman" w:hAnsi="Times New Roman"/>
          <w:szCs w:val="24"/>
        </w:rPr>
      </w:pPr>
      <w:r>
        <w:rPr>
          <w:rFonts w:ascii="Times New Roman" w:hAnsi="Times New Roman"/>
          <w:szCs w:val="24"/>
        </w:rPr>
        <w:t xml:space="preserve">Голосование. Установление итогов голосования и определение результатов выборов и референдума. </w:t>
      </w:r>
    </w:p>
    <w:p w:rsidR="00C26B9B" w:rsidRDefault="00C26B9B" w:rsidP="00C26B9B">
      <w:pPr>
        <w:pStyle w:val="afc"/>
        <w:widowControl w:val="0"/>
        <w:numPr>
          <w:ilvl w:val="0"/>
          <w:numId w:val="18"/>
        </w:numPr>
        <w:ind w:left="426" w:hanging="426"/>
        <w:rPr>
          <w:rFonts w:ascii="Times New Roman" w:hAnsi="Times New Roman"/>
          <w:szCs w:val="24"/>
        </w:rPr>
      </w:pPr>
      <w:r>
        <w:rPr>
          <w:rFonts w:ascii="Times New Roman" w:hAnsi="Times New Roman"/>
          <w:szCs w:val="24"/>
        </w:rPr>
        <w:t xml:space="preserve">Принципы организации и особенности проведения выборов Президента Российской </w:t>
      </w:r>
      <w:r>
        <w:rPr>
          <w:rFonts w:ascii="Times New Roman" w:hAnsi="Times New Roman"/>
          <w:szCs w:val="24"/>
        </w:rPr>
        <w:lastRenderedPageBreak/>
        <w:t xml:space="preserve">Федерации. </w:t>
      </w:r>
    </w:p>
    <w:p w:rsidR="00C26B9B" w:rsidRDefault="00C26B9B" w:rsidP="00C26B9B">
      <w:pPr>
        <w:pStyle w:val="afc"/>
        <w:widowControl w:val="0"/>
        <w:numPr>
          <w:ilvl w:val="0"/>
          <w:numId w:val="18"/>
        </w:numPr>
        <w:ind w:left="426" w:hanging="426"/>
        <w:rPr>
          <w:rFonts w:ascii="Times New Roman" w:hAnsi="Times New Roman"/>
          <w:szCs w:val="24"/>
        </w:rPr>
      </w:pPr>
      <w:r>
        <w:rPr>
          <w:rFonts w:ascii="Times New Roman" w:hAnsi="Times New Roman"/>
          <w:szCs w:val="24"/>
        </w:rPr>
        <w:t xml:space="preserve">Принципы организации и особенности проведения выборов депутатов Государственной Думы Федерального Собрания Российской Федерации. </w:t>
      </w:r>
    </w:p>
    <w:p w:rsidR="00C26B9B" w:rsidRDefault="00C26B9B" w:rsidP="00C26B9B">
      <w:pPr>
        <w:pStyle w:val="afc"/>
        <w:widowControl w:val="0"/>
        <w:numPr>
          <w:ilvl w:val="0"/>
          <w:numId w:val="18"/>
        </w:numPr>
        <w:ind w:left="426" w:hanging="426"/>
        <w:rPr>
          <w:rFonts w:ascii="Times New Roman" w:hAnsi="Times New Roman"/>
          <w:szCs w:val="24"/>
        </w:rPr>
      </w:pPr>
      <w:r>
        <w:rPr>
          <w:rFonts w:ascii="Times New Roman" w:hAnsi="Times New Roman"/>
          <w:szCs w:val="24"/>
        </w:rPr>
        <w:t xml:space="preserve">Принципы организации и особенности проведения референдума Российской Федерации. </w:t>
      </w:r>
    </w:p>
    <w:p w:rsidR="00C26B9B" w:rsidRDefault="00C26B9B" w:rsidP="00C26B9B">
      <w:pPr>
        <w:pStyle w:val="afc"/>
        <w:widowControl w:val="0"/>
        <w:numPr>
          <w:ilvl w:val="0"/>
          <w:numId w:val="18"/>
        </w:numPr>
        <w:ind w:left="426" w:hanging="426"/>
        <w:rPr>
          <w:rFonts w:ascii="Times New Roman" w:hAnsi="Times New Roman"/>
          <w:szCs w:val="24"/>
        </w:rPr>
      </w:pPr>
      <w:r>
        <w:rPr>
          <w:rFonts w:ascii="Times New Roman" w:hAnsi="Times New Roman"/>
          <w:szCs w:val="24"/>
        </w:rPr>
        <w:t xml:space="preserve">Выборы органов исполнительной власти субъектов Российской Федерации. Выборы законодательных (представительных) органов власти субъектов Российской Федерации. </w:t>
      </w:r>
    </w:p>
    <w:p w:rsidR="00C26B9B" w:rsidRDefault="00C26B9B" w:rsidP="00C26B9B">
      <w:pPr>
        <w:pStyle w:val="afc"/>
        <w:widowControl w:val="0"/>
        <w:numPr>
          <w:ilvl w:val="0"/>
          <w:numId w:val="18"/>
        </w:numPr>
        <w:ind w:left="426" w:hanging="426"/>
        <w:rPr>
          <w:rFonts w:ascii="Times New Roman" w:hAnsi="Times New Roman"/>
          <w:szCs w:val="24"/>
        </w:rPr>
      </w:pPr>
      <w:r>
        <w:rPr>
          <w:rFonts w:ascii="Times New Roman" w:hAnsi="Times New Roman"/>
          <w:szCs w:val="24"/>
        </w:rPr>
        <w:t xml:space="preserve">Особенности организации и проведения референдума субъекта РФ, референдума по объединению субъектов РФ, местного референдума. </w:t>
      </w:r>
    </w:p>
    <w:p w:rsidR="00C26B9B" w:rsidRDefault="00C26B9B" w:rsidP="00C26B9B">
      <w:pPr>
        <w:pStyle w:val="afc"/>
        <w:widowControl w:val="0"/>
        <w:numPr>
          <w:ilvl w:val="0"/>
          <w:numId w:val="18"/>
        </w:numPr>
        <w:ind w:left="426" w:hanging="426"/>
        <w:rPr>
          <w:rFonts w:ascii="Times New Roman" w:hAnsi="Times New Roman"/>
          <w:szCs w:val="24"/>
        </w:rPr>
      </w:pPr>
      <w:r>
        <w:rPr>
          <w:rFonts w:ascii="Times New Roman" w:hAnsi="Times New Roman"/>
          <w:szCs w:val="24"/>
        </w:rPr>
        <w:t xml:space="preserve">Юридическая ответственность в избирательном и референдумном праве. </w:t>
      </w:r>
    </w:p>
    <w:p w:rsidR="00C26B9B" w:rsidRDefault="00C26B9B" w:rsidP="00C26B9B">
      <w:pPr>
        <w:ind w:firstLine="900"/>
        <w:rPr>
          <w:b/>
          <w:szCs w:val="24"/>
        </w:rPr>
      </w:pPr>
    </w:p>
    <w:p w:rsidR="00C26B9B" w:rsidRDefault="00C26B9B" w:rsidP="00C26B9B">
      <w:pPr>
        <w:autoSpaceDE w:val="0"/>
        <w:autoSpaceDN w:val="0"/>
        <w:adjustRightInd w:val="0"/>
        <w:jc w:val="center"/>
        <w:rPr>
          <w:i/>
          <w:szCs w:val="24"/>
        </w:rPr>
      </w:pPr>
      <w:r>
        <w:rPr>
          <w:i/>
          <w:szCs w:val="24"/>
        </w:rPr>
        <w:t>Примеры тестовых заданий</w:t>
      </w:r>
    </w:p>
    <w:p w:rsidR="00C26B9B" w:rsidRDefault="00C26B9B" w:rsidP="00C26B9B">
      <w:pPr>
        <w:numPr>
          <w:ilvl w:val="1"/>
          <w:numId w:val="20"/>
        </w:numPr>
        <w:tabs>
          <w:tab w:val="num" w:pos="540"/>
        </w:tabs>
        <w:rPr>
          <w:bCs/>
          <w:szCs w:val="24"/>
          <w:u w:val="single"/>
        </w:rPr>
      </w:pPr>
      <w:r>
        <w:rPr>
          <w:bCs/>
          <w:szCs w:val="24"/>
          <w:u w:val="single"/>
        </w:rPr>
        <w:t>избирательные участки (участки референдума) образуются:</w:t>
      </w:r>
    </w:p>
    <w:p w:rsidR="00C26B9B" w:rsidRDefault="00C26B9B" w:rsidP="00C26B9B">
      <w:pPr>
        <w:numPr>
          <w:ilvl w:val="0"/>
          <w:numId w:val="22"/>
        </w:numPr>
        <w:tabs>
          <w:tab w:val="left" w:pos="360"/>
        </w:tabs>
        <w:ind w:left="0" w:firstLine="709"/>
        <w:rPr>
          <w:bCs/>
          <w:szCs w:val="24"/>
        </w:rPr>
      </w:pPr>
      <w:r>
        <w:rPr>
          <w:bCs/>
          <w:szCs w:val="24"/>
        </w:rPr>
        <w:t>главой муниципального образования по согласованию с территориальной избирательной комиссией;</w:t>
      </w:r>
    </w:p>
    <w:p w:rsidR="00C26B9B" w:rsidRDefault="00C26B9B" w:rsidP="00C26B9B">
      <w:pPr>
        <w:numPr>
          <w:ilvl w:val="0"/>
          <w:numId w:val="22"/>
        </w:numPr>
        <w:tabs>
          <w:tab w:val="left" w:pos="360"/>
        </w:tabs>
        <w:ind w:left="0" w:firstLine="709"/>
        <w:rPr>
          <w:bCs/>
          <w:szCs w:val="24"/>
        </w:rPr>
      </w:pPr>
      <w:r>
        <w:rPr>
          <w:bCs/>
          <w:szCs w:val="24"/>
        </w:rPr>
        <w:t>главой местной администрации муниципального района по согласованию с территориальной избирательной комиссией;</w:t>
      </w:r>
    </w:p>
    <w:p w:rsidR="00C26B9B" w:rsidRDefault="00C26B9B" w:rsidP="00C26B9B">
      <w:pPr>
        <w:numPr>
          <w:ilvl w:val="0"/>
          <w:numId w:val="22"/>
        </w:numPr>
        <w:tabs>
          <w:tab w:val="left" w:pos="360"/>
        </w:tabs>
        <w:ind w:left="0" w:firstLine="709"/>
        <w:rPr>
          <w:bCs/>
          <w:szCs w:val="24"/>
        </w:rPr>
      </w:pPr>
      <w:r>
        <w:rPr>
          <w:bCs/>
          <w:szCs w:val="24"/>
        </w:rPr>
        <w:t xml:space="preserve">по согласованию с территориальной избирательной комиссией руководителем территориального органа исполнительной власти города федерального значения . </w:t>
      </w:r>
    </w:p>
    <w:p w:rsidR="00C26B9B" w:rsidRDefault="00C26B9B" w:rsidP="00C26B9B">
      <w:pPr>
        <w:numPr>
          <w:ilvl w:val="1"/>
          <w:numId w:val="20"/>
        </w:numPr>
        <w:tabs>
          <w:tab w:val="left" w:pos="540"/>
        </w:tabs>
        <w:ind w:left="0" w:firstLine="709"/>
        <w:rPr>
          <w:bCs/>
          <w:szCs w:val="24"/>
          <w:u w:val="single"/>
        </w:rPr>
      </w:pPr>
      <w:r>
        <w:rPr>
          <w:bCs/>
          <w:szCs w:val="24"/>
          <w:u w:val="single"/>
        </w:rPr>
        <w:t xml:space="preserve">Вправе ли кандидат, зарегистрированный на должность Президента РФ или кандидат в депутаты Государственной Думы РФ назначить по одному члену избирательной комиссии с правом совещательного голоса в Центральную избирательную комиссию РФ, каждую избирательную комиссию субъекта РФ, каждую территориальную, участковую избирательную комиссию. </w:t>
      </w:r>
    </w:p>
    <w:p w:rsidR="00C26B9B" w:rsidRDefault="00C26B9B" w:rsidP="00C26B9B">
      <w:pPr>
        <w:numPr>
          <w:ilvl w:val="0"/>
          <w:numId w:val="24"/>
        </w:numPr>
        <w:tabs>
          <w:tab w:val="left" w:pos="360"/>
        </w:tabs>
        <w:ind w:left="0" w:firstLine="709"/>
        <w:rPr>
          <w:bCs/>
          <w:szCs w:val="24"/>
        </w:rPr>
      </w:pPr>
      <w:r>
        <w:rPr>
          <w:bCs/>
          <w:szCs w:val="24"/>
        </w:rPr>
        <w:t>Любой из названных кандидатов вправе;</w:t>
      </w:r>
    </w:p>
    <w:p w:rsidR="00C26B9B" w:rsidRDefault="00C26B9B" w:rsidP="00C26B9B">
      <w:pPr>
        <w:numPr>
          <w:ilvl w:val="0"/>
          <w:numId w:val="24"/>
        </w:numPr>
        <w:tabs>
          <w:tab w:val="left" w:pos="360"/>
        </w:tabs>
        <w:ind w:left="0" w:firstLine="709"/>
        <w:rPr>
          <w:bCs/>
          <w:szCs w:val="24"/>
        </w:rPr>
      </w:pPr>
      <w:r>
        <w:rPr>
          <w:bCs/>
          <w:szCs w:val="24"/>
        </w:rPr>
        <w:t>Вправе только кандидат, зарегистрированный на должность Президента Российской Федерации;</w:t>
      </w:r>
    </w:p>
    <w:p w:rsidR="00C26B9B" w:rsidRDefault="00C26B9B" w:rsidP="00C26B9B">
      <w:pPr>
        <w:numPr>
          <w:ilvl w:val="0"/>
          <w:numId w:val="24"/>
        </w:numPr>
        <w:tabs>
          <w:tab w:val="left" w:pos="360"/>
        </w:tabs>
        <w:ind w:left="0" w:firstLine="709"/>
        <w:rPr>
          <w:bCs/>
          <w:szCs w:val="24"/>
        </w:rPr>
      </w:pPr>
      <w:r>
        <w:rPr>
          <w:bCs/>
          <w:szCs w:val="24"/>
        </w:rPr>
        <w:t>Вправе только кандидат в депутаты Государственной Думы РФ Российской Федерации;</w:t>
      </w:r>
    </w:p>
    <w:p w:rsidR="00C26B9B" w:rsidRDefault="00C26B9B" w:rsidP="00C26B9B">
      <w:pPr>
        <w:numPr>
          <w:ilvl w:val="0"/>
          <w:numId w:val="24"/>
        </w:numPr>
        <w:tabs>
          <w:tab w:val="left" w:pos="360"/>
        </w:tabs>
        <w:ind w:left="0" w:firstLine="709"/>
        <w:rPr>
          <w:bCs/>
          <w:szCs w:val="24"/>
        </w:rPr>
      </w:pPr>
      <w:r>
        <w:rPr>
          <w:bCs/>
          <w:szCs w:val="24"/>
        </w:rPr>
        <w:t>Ни один из них не вправе.</w:t>
      </w:r>
    </w:p>
    <w:p w:rsidR="00C26B9B" w:rsidRDefault="00C26B9B" w:rsidP="00C26B9B">
      <w:pPr>
        <w:numPr>
          <w:ilvl w:val="1"/>
          <w:numId w:val="20"/>
        </w:numPr>
        <w:tabs>
          <w:tab w:val="left" w:pos="540"/>
        </w:tabs>
        <w:ind w:left="0" w:firstLine="709"/>
        <w:rPr>
          <w:bCs/>
          <w:szCs w:val="24"/>
          <w:u w:val="single"/>
        </w:rPr>
      </w:pPr>
      <w:r>
        <w:rPr>
          <w:bCs/>
          <w:szCs w:val="24"/>
          <w:u w:val="single"/>
        </w:rPr>
        <w:t>Агитационные печатные материалы могут вывешиваться:</w:t>
      </w:r>
    </w:p>
    <w:p w:rsidR="00C26B9B" w:rsidRDefault="00C26B9B" w:rsidP="00C26B9B">
      <w:pPr>
        <w:numPr>
          <w:ilvl w:val="0"/>
          <w:numId w:val="26"/>
        </w:numPr>
        <w:tabs>
          <w:tab w:val="left" w:pos="360"/>
        </w:tabs>
        <w:ind w:left="0" w:firstLine="709"/>
        <w:rPr>
          <w:szCs w:val="24"/>
        </w:rPr>
      </w:pPr>
      <w:r>
        <w:rPr>
          <w:szCs w:val="24"/>
        </w:rPr>
        <w:t xml:space="preserve">на расстоянии не менее 50 метров от входа в помещения для голосования; </w:t>
      </w:r>
    </w:p>
    <w:p w:rsidR="00C26B9B" w:rsidRDefault="00C26B9B" w:rsidP="00C26B9B">
      <w:pPr>
        <w:numPr>
          <w:ilvl w:val="0"/>
          <w:numId w:val="26"/>
        </w:numPr>
        <w:tabs>
          <w:tab w:val="left" w:pos="360"/>
        </w:tabs>
        <w:ind w:left="0" w:firstLine="709"/>
        <w:rPr>
          <w:szCs w:val="24"/>
        </w:rPr>
      </w:pPr>
      <w:r>
        <w:rPr>
          <w:szCs w:val="24"/>
        </w:rPr>
        <w:t>в специальных местах для размещения печатных агитационных материалов на территории каждого избирательного участка;</w:t>
      </w:r>
    </w:p>
    <w:p w:rsidR="00C26B9B" w:rsidRDefault="00C26B9B" w:rsidP="00C26B9B">
      <w:pPr>
        <w:numPr>
          <w:ilvl w:val="0"/>
          <w:numId w:val="26"/>
        </w:numPr>
        <w:tabs>
          <w:tab w:val="left" w:pos="360"/>
        </w:tabs>
        <w:ind w:left="0" w:firstLine="709"/>
        <w:rPr>
          <w:szCs w:val="24"/>
        </w:rPr>
      </w:pPr>
      <w:r>
        <w:rPr>
          <w:szCs w:val="24"/>
        </w:rPr>
        <w:t>на зданиях, сооружениях и иных объектах только с согласия и на условиях собственников, владельцев указанных объектов;</w:t>
      </w:r>
    </w:p>
    <w:p w:rsidR="00C26B9B" w:rsidRDefault="00C26B9B" w:rsidP="00C26B9B">
      <w:pPr>
        <w:numPr>
          <w:ilvl w:val="0"/>
          <w:numId w:val="26"/>
        </w:numPr>
        <w:tabs>
          <w:tab w:val="left" w:pos="360"/>
        </w:tabs>
        <w:ind w:left="0" w:firstLine="709"/>
        <w:rPr>
          <w:szCs w:val="24"/>
        </w:rPr>
      </w:pPr>
      <w:r>
        <w:rPr>
          <w:szCs w:val="24"/>
        </w:rPr>
        <w:t>На зданиях и сооружениях не согласовывая это с собственником;</w:t>
      </w:r>
    </w:p>
    <w:p w:rsidR="00C26B9B" w:rsidRDefault="00C26B9B" w:rsidP="00C26B9B">
      <w:pPr>
        <w:numPr>
          <w:ilvl w:val="0"/>
          <w:numId w:val="26"/>
        </w:numPr>
        <w:tabs>
          <w:tab w:val="left" w:pos="360"/>
        </w:tabs>
        <w:ind w:left="0" w:firstLine="709"/>
        <w:rPr>
          <w:szCs w:val="24"/>
        </w:rPr>
      </w:pPr>
      <w:r>
        <w:rPr>
          <w:szCs w:val="24"/>
        </w:rPr>
        <w:t>на памятниках, обелисках, зданиях, сооружениях и в помещениях, имеющих историческую, культурную или архитектурную ценность.</w:t>
      </w:r>
    </w:p>
    <w:p w:rsidR="00C26B9B" w:rsidRDefault="00C26B9B" w:rsidP="00C26B9B">
      <w:pPr>
        <w:numPr>
          <w:ilvl w:val="1"/>
          <w:numId w:val="20"/>
        </w:numPr>
        <w:tabs>
          <w:tab w:val="left" w:pos="540"/>
        </w:tabs>
        <w:ind w:left="0" w:firstLine="709"/>
        <w:rPr>
          <w:bCs/>
          <w:szCs w:val="24"/>
          <w:u w:val="single"/>
        </w:rPr>
      </w:pPr>
      <w:r>
        <w:rPr>
          <w:bCs/>
          <w:szCs w:val="24"/>
          <w:u w:val="single"/>
        </w:rPr>
        <w:t>Голосование вне помещения для голосования означает голосование:</w:t>
      </w:r>
    </w:p>
    <w:p w:rsidR="00C26B9B" w:rsidRDefault="00C26B9B" w:rsidP="00C26B9B">
      <w:pPr>
        <w:numPr>
          <w:ilvl w:val="0"/>
          <w:numId w:val="28"/>
        </w:numPr>
        <w:tabs>
          <w:tab w:val="left" w:pos="360"/>
        </w:tabs>
        <w:ind w:left="0" w:firstLine="709"/>
        <w:rPr>
          <w:szCs w:val="24"/>
        </w:rPr>
      </w:pPr>
      <w:r>
        <w:rPr>
          <w:szCs w:val="24"/>
        </w:rPr>
        <w:t>в местах большого скопления населения (в метро, магазинах и т.п.);</w:t>
      </w:r>
    </w:p>
    <w:p w:rsidR="00C26B9B" w:rsidRDefault="00C26B9B" w:rsidP="00C26B9B">
      <w:pPr>
        <w:numPr>
          <w:ilvl w:val="0"/>
          <w:numId w:val="28"/>
        </w:numPr>
        <w:tabs>
          <w:tab w:val="left" w:pos="360"/>
        </w:tabs>
        <w:ind w:left="0" w:firstLine="709"/>
        <w:rPr>
          <w:szCs w:val="24"/>
        </w:rPr>
      </w:pPr>
      <w:r>
        <w:rPr>
          <w:szCs w:val="24"/>
        </w:rPr>
        <w:t>дома у гражданина;</w:t>
      </w:r>
    </w:p>
    <w:p w:rsidR="00C26B9B" w:rsidRDefault="00C26B9B" w:rsidP="00C26B9B">
      <w:pPr>
        <w:numPr>
          <w:ilvl w:val="0"/>
          <w:numId w:val="28"/>
        </w:numPr>
        <w:tabs>
          <w:tab w:val="left" w:pos="360"/>
        </w:tabs>
        <w:ind w:left="0" w:firstLine="709"/>
        <w:rPr>
          <w:szCs w:val="24"/>
        </w:rPr>
      </w:pPr>
      <w:r>
        <w:rPr>
          <w:szCs w:val="24"/>
        </w:rPr>
        <w:t>голосование в труднодоступных и удаленных местах.</w:t>
      </w:r>
    </w:p>
    <w:p w:rsidR="00C26B9B" w:rsidRDefault="00C26B9B" w:rsidP="00C26B9B">
      <w:pPr>
        <w:numPr>
          <w:ilvl w:val="0"/>
          <w:numId w:val="28"/>
        </w:numPr>
        <w:tabs>
          <w:tab w:val="left" w:pos="360"/>
        </w:tabs>
        <w:ind w:left="0" w:firstLine="709"/>
        <w:rPr>
          <w:szCs w:val="24"/>
        </w:rPr>
      </w:pPr>
      <w:r>
        <w:rPr>
          <w:szCs w:val="24"/>
        </w:rPr>
        <w:t>иное</w:t>
      </w:r>
    </w:p>
    <w:p w:rsidR="00C26B9B" w:rsidRDefault="00C26B9B" w:rsidP="00C26B9B">
      <w:pPr>
        <w:numPr>
          <w:ilvl w:val="1"/>
          <w:numId w:val="20"/>
        </w:numPr>
        <w:tabs>
          <w:tab w:val="left" w:pos="540"/>
        </w:tabs>
        <w:ind w:left="0" w:firstLine="709"/>
        <w:rPr>
          <w:bCs/>
          <w:szCs w:val="24"/>
          <w:u w:val="single"/>
        </w:rPr>
      </w:pPr>
      <w:r>
        <w:rPr>
          <w:bCs/>
          <w:szCs w:val="24"/>
          <w:u w:val="single"/>
        </w:rPr>
        <w:t xml:space="preserve">В соответствии с каким нормативными актами формируются Центральная избирательная комиссия РФ, избирательные комиссии субъектов РФ: </w:t>
      </w:r>
    </w:p>
    <w:p w:rsidR="00C26B9B" w:rsidRDefault="00C26B9B" w:rsidP="00C26B9B">
      <w:pPr>
        <w:numPr>
          <w:ilvl w:val="0"/>
          <w:numId w:val="30"/>
        </w:numPr>
        <w:tabs>
          <w:tab w:val="left" w:pos="284"/>
          <w:tab w:val="left" w:pos="567"/>
        </w:tabs>
        <w:ind w:firstLine="709"/>
        <w:rPr>
          <w:bCs/>
          <w:szCs w:val="24"/>
        </w:rPr>
      </w:pPr>
      <w:r>
        <w:rPr>
          <w:bCs/>
          <w:szCs w:val="24"/>
        </w:rPr>
        <w:t>ФЗ «О выборах Президента РФ»;</w:t>
      </w:r>
    </w:p>
    <w:p w:rsidR="00C26B9B" w:rsidRDefault="00C26B9B" w:rsidP="00C26B9B">
      <w:pPr>
        <w:numPr>
          <w:ilvl w:val="0"/>
          <w:numId w:val="30"/>
        </w:numPr>
        <w:tabs>
          <w:tab w:val="left" w:pos="284"/>
          <w:tab w:val="left" w:pos="567"/>
        </w:tabs>
        <w:ind w:firstLine="709"/>
        <w:rPr>
          <w:bCs/>
          <w:szCs w:val="24"/>
        </w:rPr>
      </w:pPr>
      <w:r>
        <w:rPr>
          <w:bCs/>
          <w:szCs w:val="24"/>
        </w:rPr>
        <w:t>ФЗ «Об основных гарантиях избирательных прав и права на участие в референдуме граждан РФ»;</w:t>
      </w:r>
    </w:p>
    <w:p w:rsidR="00C26B9B" w:rsidRDefault="00C26B9B" w:rsidP="00C26B9B">
      <w:pPr>
        <w:numPr>
          <w:ilvl w:val="0"/>
          <w:numId w:val="30"/>
        </w:numPr>
        <w:tabs>
          <w:tab w:val="left" w:pos="284"/>
          <w:tab w:val="left" w:pos="567"/>
        </w:tabs>
        <w:ind w:firstLine="709"/>
        <w:rPr>
          <w:bCs/>
          <w:szCs w:val="24"/>
        </w:rPr>
      </w:pPr>
      <w:r>
        <w:rPr>
          <w:bCs/>
          <w:szCs w:val="24"/>
        </w:rPr>
        <w:t>ФЗ «О выборах депутатов Государственной Думы РФ»;</w:t>
      </w:r>
    </w:p>
    <w:p w:rsidR="00C26B9B" w:rsidRDefault="00C26B9B" w:rsidP="00C26B9B">
      <w:pPr>
        <w:numPr>
          <w:ilvl w:val="0"/>
          <w:numId w:val="30"/>
        </w:numPr>
        <w:tabs>
          <w:tab w:val="left" w:pos="284"/>
          <w:tab w:val="left" w:pos="567"/>
        </w:tabs>
        <w:ind w:firstLine="709"/>
        <w:rPr>
          <w:bCs/>
          <w:szCs w:val="24"/>
        </w:rPr>
      </w:pPr>
      <w:r>
        <w:rPr>
          <w:bCs/>
          <w:szCs w:val="24"/>
        </w:rPr>
        <w:lastRenderedPageBreak/>
        <w:t>ФЗ «О порядке формирования избирательных комиссий в РФ».</w:t>
      </w:r>
    </w:p>
    <w:p w:rsidR="00C26B9B" w:rsidRDefault="00C26B9B" w:rsidP="00C26B9B">
      <w:pPr>
        <w:tabs>
          <w:tab w:val="left" w:pos="284"/>
          <w:tab w:val="left" w:pos="567"/>
        </w:tabs>
        <w:ind w:left="709" w:firstLine="0"/>
        <w:rPr>
          <w:bCs/>
          <w:szCs w:val="24"/>
        </w:rPr>
      </w:pPr>
    </w:p>
    <w:p w:rsidR="00C26B9B" w:rsidRDefault="00C26B9B" w:rsidP="00C26B9B">
      <w:pPr>
        <w:numPr>
          <w:ilvl w:val="1"/>
          <w:numId w:val="20"/>
        </w:numPr>
        <w:tabs>
          <w:tab w:val="left" w:pos="540"/>
        </w:tabs>
        <w:ind w:left="0" w:firstLine="709"/>
        <w:rPr>
          <w:bCs/>
          <w:szCs w:val="24"/>
          <w:u w:val="single"/>
        </w:rPr>
      </w:pPr>
      <w:r>
        <w:rPr>
          <w:bCs/>
          <w:szCs w:val="24"/>
          <w:u w:val="single"/>
        </w:rPr>
        <w:t xml:space="preserve">Согласно Федеральному закону от 12.06.2002 № 67-ФЗ "Об основных гарантиях избирательных прав и права на участие в референдуме граждан Российской Федерации" выборы признаются соответствующей избирательной комиссией не состоявшимися в случае, если: </w:t>
      </w:r>
      <w:r>
        <w:rPr>
          <w:bCs/>
          <w:szCs w:val="24"/>
        </w:rPr>
        <w:t>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p>
    <w:p w:rsidR="00C26B9B" w:rsidRDefault="00C26B9B" w:rsidP="00C26B9B">
      <w:pPr>
        <w:tabs>
          <w:tab w:val="left" w:pos="284"/>
        </w:tabs>
        <w:ind w:left="709" w:firstLine="0"/>
        <w:rPr>
          <w:bCs/>
          <w:szCs w:val="24"/>
        </w:rPr>
      </w:pPr>
      <w:r>
        <w:rPr>
          <w:bCs/>
          <w:szCs w:val="24"/>
        </w:rPr>
        <w:t>Определите вид избирательной системы. Напишите слово (слова)</w:t>
      </w:r>
    </w:p>
    <w:p w:rsidR="00C26B9B" w:rsidRDefault="00C26B9B" w:rsidP="00C26B9B">
      <w:pPr>
        <w:tabs>
          <w:tab w:val="left" w:pos="284"/>
        </w:tabs>
        <w:ind w:left="284" w:firstLine="0"/>
        <w:rPr>
          <w:bCs/>
          <w:szCs w:val="24"/>
        </w:rPr>
      </w:pPr>
    </w:p>
    <w:p w:rsidR="00C26B9B" w:rsidRDefault="00C26B9B" w:rsidP="00C26B9B">
      <w:pPr>
        <w:jc w:val="center"/>
        <w:rPr>
          <w:i/>
          <w:szCs w:val="24"/>
        </w:rPr>
      </w:pPr>
      <w:r>
        <w:rPr>
          <w:i/>
          <w:szCs w:val="24"/>
        </w:rPr>
        <w:t>Примерный список терминов для собеседования «по терминам»:</w:t>
      </w:r>
    </w:p>
    <w:p w:rsidR="00C26B9B" w:rsidRDefault="00C26B9B" w:rsidP="00C26B9B">
      <w:pPr>
        <w:ind w:firstLine="0"/>
        <w:rPr>
          <w:szCs w:val="24"/>
        </w:rPr>
      </w:pPr>
      <w:r>
        <w:rPr>
          <w:szCs w:val="24"/>
        </w:rPr>
        <w:t>агитационные материалы; агитационный период; агитация предвыборная (предвыборная агитация); бюллетень; выборное должностное лицо; выборы; выдвижение кандидата; гарантии избирательных прав; ГАС "Выборы"; документ, заменяющий паспорт гражданина; избиратель; избирательная кампания; избирательная комиссия; избирательная комиссия, организующая выборы (организующая выборы избирательная комиссия); род занятий; сведения о судимостях кандидата; список кандидатов; голосование; референдум; участник референдума.</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2195"/>
        <w:gridCol w:w="5444"/>
      </w:tblGrid>
      <w:tr w:rsidR="003E2450" w:rsidTr="009A4F94">
        <w:tc>
          <w:tcPr>
            <w:tcW w:w="928" w:type="pct"/>
            <w:tcBorders>
              <w:top w:val="single" w:sz="4" w:space="0" w:color="auto"/>
              <w:left w:val="single" w:sz="4" w:space="0" w:color="auto"/>
              <w:bottom w:val="single" w:sz="4" w:space="0" w:color="auto"/>
              <w:right w:val="single" w:sz="4" w:space="0" w:color="auto"/>
            </w:tcBorders>
            <w:hideMark/>
          </w:tcPr>
          <w:p w:rsidR="003E2450" w:rsidRDefault="003E2450" w:rsidP="00AF4096">
            <w:pPr>
              <w:jc w:val="center"/>
              <w:rPr>
                <w:spacing w:val="-20"/>
              </w:rPr>
            </w:pPr>
            <w:r>
              <w:rPr>
                <w:b/>
                <w:spacing w:val="-20"/>
              </w:rPr>
              <w:t>Оценочные средства</w:t>
            </w:r>
          </w:p>
        </w:tc>
        <w:tc>
          <w:tcPr>
            <w:tcW w:w="1170" w:type="pct"/>
            <w:tcBorders>
              <w:top w:val="single" w:sz="4" w:space="0" w:color="auto"/>
              <w:left w:val="single" w:sz="4" w:space="0" w:color="auto"/>
              <w:bottom w:val="single" w:sz="4" w:space="0" w:color="auto"/>
              <w:right w:val="single" w:sz="4" w:space="0" w:color="auto"/>
            </w:tcBorders>
            <w:hideMark/>
          </w:tcPr>
          <w:p w:rsidR="003E2450" w:rsidRDefault="003E2450" w:rsidP="00AF4096">
            <w:pPr>
              <w:jc w:val="center"/>
              <w:rPr>
                <w:b/>
                <w:spacing w:val="-20"/>
              </w:rPr>
            </w:pPr>
            <w:r>
              <w:rPr>
                <w:b/>
                <w:spacing w:val="-20"/>
              </w:rPr>
              <w:t>Показатели</w:t>
            </w:r>
          </w:p>
          <w:p w:rsidR="003E2450" w:rsidRDefault="003E2450" w:rsidP="00AF4096">
            <w:pPr>
              <w:jc w:val="center"/>
              <w:rPr>
                <w:b/>
                <w:spacing w:val="-20"/>
              </w:rPr>
            </w:pPr>
            <w:r>
              <w:rPr>
                <w:b/>
                <w:spacing w:val="-20"/>
              </w:rPr>
              <w:t>оценки</w:t>
            </w:r>
          </w:p>
        </w:tc>
        <w:tc>
          <w:tcPr>
            <w:tcW w:w="2902" w:type="pct"/>
            <w:tcBorders>
              <w:top w:val="single" w:sz="4" w:space="0" w:color="auto"/>
              <w:left w:val="single" w:sz="4" w:space="0" w:color="auto"/>
              <w:bottom w:val="single" w:sz="4" w:space="0" w:color="auto"/>
              <w:right w:val="single" w:sz="4" w:space="0" w:color="auto"/>
            </w:tcBorders>
            <w:hideMark/>
          </w:tcPr>
          <w:p w:rsidR="003E2450" w:rsidRDefault="003E2450" w:rsidP="00AF4096">
            <w:pPr>
              <w:jc w:val="center"/>
              <w:rPr>
                <w:b/>
                <w:spacing w:val="-20"/>
              </w:rPr>
            </w:pPr>
            <w:r>
              <w:rPr>
                <w:b/>
                <w:spacing w:val="-20"/>
              </w:rPr>
              <w:t>Критерии</w:t>
            </w:r>
          </w:p>
          <w:p w:rsidR="003E2450" w:rsidRDefault="003E2450" w:rsidP="00AF4096">
            <w:pPr>
              <w:jc w:val="center"/>
              <w:rPr>
                <w:b/>
                <w:spacing w:val="-20"/>
              </w:rPr>
            </w:pPr>
            <w:r>
              <w:rPr>
                <w:b/>
                <w:spacing w:val="-20"/>
              </w:rPr>
              <w:t>оценки</w:t>
            </w:r>
          </w:p>
        </w:tc>
      </w:tr>
      <w:tr w:rsidR="003E2450" w:rsidTr="009A4F94">
        <w:tc>
          <w:tcPr>
            <w:tcW w:w="928" w:type="pct"/>
            <w:tcBorders>
              <w:top w:val="single" w:sz="4" w:space="0" w:color="auto"/>
              <w:left w:val="single" w:sz="4" w:space="0" w:color="auto"/>
              <w:bottom w:val="single" w:sz="4" w:space="0" w:color="auto"/>
              <w:right w:val="single" w:sz="4" w:space="0" w:color="auto"/>
            </w:tcBorders>
            <w:hideMark/>
          </w:tcPr>
          <w:p w:rsidR="003E2450" w:rsidRDefault="003E2450" w:rsidP="00AF4096">
            <w:pPr>
              <w:ind w:firstLine="0"/>
              <w:rPr>
                <w:spacing w:val="-20"/>
              </w:rPr>
            </w:pPr>
            <w:r>
              <w:rPr>
                <w:spacing w:val="-20"/>
              </w:rPr>
              <w:t>Тестирование</w:t>
            </w:r>
          </w:p>
        </w:tc>
        <w:tc>
          <w:tcPr>
            <w:tcW w:w="1170" w:type="pct"/>
            <w:tcBorders>
              <w:top w:val="single" w:sz="4" w:space="0" w:color="auto"/>
              <w:left w:val="single" w:sz="4" w:space="0" w:color="auto"/>
              <w:bottom w:val="single" w:sz="4" w:space="0" w:color="auto"/>
              <w:right w:val="single" w:sz="4" w:space="0" w:color="auto"/>
            </w:tcBorders>
            <w:hideMark/>
          </w:tcPr>
          <w:p w:rsidR="003E2450" w:rsidRDefault="003E2450" w:rsidP="00AF4096">
            <w:pPr>
              <w:rPr>
                <w:spacing w:val="-20"/>
              </w:rPr>
            </w:pPr>
            <w:r>
              <w:rPr>
                <w:spacing w:val="-20"/>
              </w:rPr>
              <w:t>Процент правильных ответов на вопросы теста.</w:t>
            </w:r>
          </w:p>
        </w:tc>
        <w:tc>
          <w:tcPr>
            <w:tcW w:w="2902" w:type="pct"/>
            <w:tcBorders>
              <w:top w:val="single" w:sz="4" w:space="0" w:color="auto"/>
              <w:left w:val="single" w:sz="4" w:space="0" w:color="auto"/>
              <w:bottom w:val="single" w:sz="4" w:space="0" w:color="auto"/>
              <w:right w:val="single" w:sz="4" w:space="0" w:color="auto"/>
            </w:tcBorders>
            <w:hideMark/>
          </w:tcPr>
          <w:p w:rsidR="003E2450" w:rsidRDefault="003E2450" w:rsidP="00AF4096">
            <w:pPr>
              <w:ind w:left="33"/>
              <w:rPr>
                <w:spacing w:val="-20"/>
              </w:rPr>
            </w:pPr>
            <w:r>
              <w:rPr>
                <w:spacing w:val="-20"/>
              </w:rPr>
              <w:t>0–25% – 1 балл;26–50% – 2 балла;</w:t>
            </w:r>
          </w:p>
          <w:p w:rsidR="003E2450" w:rsidRDefault="003E2450" w:rsidP="00AF4096">
            <w:pPr>
              <w:ind w:left="33"/>
              <w:rPr>
                <w:spacing w:val="-20"/>
              </w:rPr>
            </w:pPr>
            <w:r>
              <w:rPr>
                <w:spacing w:val="-20"/>
              </w:rPr>
              <w:t>51–80% – 3 балла;81–100% – 4 балла.</w:t>
            </w:r>
          </w:p>
          <w:p w:rsidR="003E2450" w:rsidRDefault="003E2450" w:rsidP="00AF4096">
            <w:pPr>
              <w:ind w:firstLine="0"/>
              <w:rPr>
                <w:spacing w:val="-20"/>
              </w:rPr>
            </w:pPr>
            <w:r>
              <w:rPr>
                <w:spacing w:val="-20"/>
              </w:rPr>
              <w:t>В сумме за 9 тестов максимальное количество баллов – 36.</w:t>
            </w:r>
          </w:p>
        </w:tc>
      </w:tr>
      <w:tr w:rsidR="003E2450" w:rsidTr="009A4F94">
        <w:tc>
          <w:tcPr>
            <w:tcW w:w="928" w:type="pct"/>
            <w:tcBorders>
              <w:top w:val="single" w:sz="4" w:space="0" w:color="auto"/>
              <w:left w:val="single" w:sz="4" w:space="0" w:color="auto"/>
              <w:bottom w:val="single" w:sz="4" w:space="0" w:color="auto"/>
              <w:right w:val="single" w:sz="4" w:space="0" w:color="auto"/>
            </w:tcBorders>
            <w:hideMark/>
          </w:tcPr>
          <w:p w:rsidR="003E2450" w:rsidRDefault="003E2450" w:rsidP="00AF4096">
            <w:pPr>
              <w:ind w:firstLine="0"/>
              <w:rPr>
                <w:spacing w:val="-20"/>
              </w:rPr>
            </w:pPr>
            <w:r>
              <w:rPr>
                <w:spacing w:val="-20"/>
              </w:rPr>
              <w:t>Устный опрос</w:t>
            </w:r>
          </w:p>
        </w:tc>
        <w:tc>
          <w:tcPr>
            <w:tcW w:w="1170" w:type="pct"/>
            <w:tcBorders>
              <w:top w:val="single" w:sz="4" w:space="0" w:color="auto"/>
              <w:left w:val="single" w:sz="4" w:space="0" w:color="auto"/>
              <w:bottom w:val="single" w:sz="4" w:space="0" w:color="auto"/>
              <w:right w:val="single" w:sz="4" w:space="0" w:color="auto"/>
            </w:tcBorders>
            <w:hideMark/>
          </w:tcPr>
          <w:p w:rsidR="003E2450" w:rsidRDefault="003E2450" w:rsidP="00AF4096">
            <w:pPr>
              <w:tabs>
                <w:tab w:val="left" w:pos="317"/>
              </w:tabs>
              <w:ind w:left="33"/>
              <w:rPr>
                <w:spacing w:val="-20"/>
              </w:rPr>
            </w:pPr>
            <w:r>
              <w:rPr>
                <w:spacing w:val="-20"/>
              </w:rPr>
              <w:t>Корректность и полнота ответов.</w:t>
            </w:r>
          </w:p>
        </w:tc>
        <w:tc>
          <w:tcPr>
            <w:tcW w:w="2902" w:type="pct"/>
            <w:tcBorders>
              <w:top w:val="single" w:sz="4" w:space="0" w:color="auto"/>
              <w:left w:val="single" w:sz="4" w:space="0" w:color="auto"/>
              <w:bottom w:val="single" w:sz="4" w:space="0" w:color="auto"/>
              <w:right w:val="single" w:sz="4" w:space="0" w:color="auto"/>
            </w:tcBorders>
            <w:hideMark/>
          </w:tcPr>
          <w:p w:rsidR="003E2450" w:rsidRDefault="003E2450" w:rsidP="00AF4096">
            <w:pPr>
              <w:autoSpaceDE w:val="0"/>
              <w:autoSpaceDN w:val="0"/>
              <w:adjustRightInd w:val="0"/>
              <w:ind w:firstLine="0"/>
              <w:rPr>
                <w:spacing w:val="-20"/>
              </w:rPr>
            </w:pPr>
            <w:r>
              <w:rPr>
                <w:spacing w:val="-20"/>
              </w:rPr>
              <w:t>Правильный аргументированный ответ – 3 балла.</w:t>
            </w:r>
          </w:p>
          <w:p w:rsidR="003E2450" w:rsidRDefault="003E2450" w:rsidP="00AF4096">
            <w:pPr>
              <w:autoSpaceDE w:val="0"/>
              <w:autoSpaceDN w:val="0"/>
              <w:adjustRightInd w:val="0"/>
              <w:ind w:firstLine="0"/>
              <w:rPr>
                <w:spacing w:val="-20"/>
              </w:rPr>
            </w:pPr>
            <w:r>
              <w:rPr>
                <w:spacing w:val="-20"/>
              </w:rPr>
              <w:t>Правильный ответ с незначительными неточностями – 2 балла.</w:t>
            </w:r>
          </w:p>
          <w:p w:rsidR="003E2450" w:rsidRDefault="003E2450" w:rsidP="00AF4096">
            <w:pPr>
              <w:autoSpaceDE w:val="0"/>
              <w:autoSpaceDN w:val="0"/>
              <w:adjustRightInd w:val="0"/>
              <w:ind w:firstLine="0"/>
              <w:rPr>
                <w:spacing w:val="-20"/>
              </w:rPr>
            </w:pPr>
            <w:r>
              <w:rPr>
                <w:spacing w:val="-20"/>
              </w:rPr>
              <w:t>Правильный неаргументированный ответ – 1 балл.</w:t>
            </w:r>
          </w:p>
          <w:p w:rsidR="003E2450" w:rsidRDefault="003E2450" w:rsidP="00AF4096">
            <w:pPr>
              <w:autoSpaceDE w:val="0"/>
              <w:autoSpaceDN w:val="0"/>
              <w:adjustRightInd w:val="0"/>
              <w:rPr>
                <w:spacing w:val="-20"/>
              </w:rPr>
            </w:pPr>
            <w:r>
              <w:rPr>
                <w:spacing w:val="-20"/>
              </w:rPr>
              <w:t>Неправильный ответ – 0 баллов.</w:t>
            </w:r>
          </w:p>
          <w:p w:rsidR="003E2450" w:rsidRDefault="003E2450" w:rsidP="00AF4096">
            <w:pPr>
              <w:autoSpaceDE w:val="0"/>
              <w:autoSpaceDN w:val="0"/>
              <w:adjustRightInd w:val="0"/>
              <w:ind w:firstLine="0"/>
              <w:rPr>
                <w:spacing w:val="-20"/>
              </w:rPr>
            </w:pPr>
            <w:r>
              <w:rPr>
                <w:spacing w:val="-20"/>
              </w:rPr>
              <w:t>(В сумме до 9 баллов по данной форме контроля).</w:t>
            </w:r>
          </w:p>
        </w:tc>
      </w:tr>
      <w:tr w:rsidR="003E2450" w:rsidTr="009A4F94">
        <w:tc>
          <w:tcPr>
            <w:tcW w:w="928" w:type="pct"/>
            <w:tcBorders>
              <w:top w:val="single" w:sz="4" w:space="0" w:color="auto"/>
              <w:left w:val="single" w:sz="4" w:space="0" w:color="auto"/>
              <w:bottom w:val="single" w:sz="4" w:space="0" w:color="auto"/>
              <w:right w:val="single" w:sz="4" w:space="0" w:color="auto"/>
            </w:tcBorders>
            <w:hideMark/>
          </w:tcPr>
          <w:p w:rsidR="003E2450" w:rsidRDefault="003E2450" w:rsidP="00AF4096">
            <w:pPr>
              <w:rPr>
                <w:spacing w:val="-20"/>
              </w:rPr>
            </w:pPr>
            <w:r>
              <w:rPr>
                <w:szCs w:val="24"/>
              </w:rPr>
              <w:t>собеседование по терминам</w:t>
            </w:r>
          </w:p>
        </w:tc>
        <w:tc>
          <w:tcPr>
            <w:tcW w:w="1170" w:type="pct"/>
            <w:tcBorders>
              <w:top w:val="single" w:sz="4" w:space="0" w:color="auto"/>
              <w:left w:val="single" w:sz="4" w:space="0" w:color="auto"/>
              <w:bottom w:val="single" w:sz="4" w:space="0" w:color="auto"/>
              <w:right w:val="single" w:sz="4" w:space="0" w:color="auto"/>
            </w:tcBorders>
            <w:hideMark/>
          </w:tcPr>
          <w:p w:rsidR="003E2450" w:rsidRDefault="003E2450" w:rsidP="00AF4096">
            <w:pPr>
              <w:tabs>
                <w:tab w:val="left" w:pos="317"/>
              </w:tabs>
              <w:ind w:left="33"/>
              <w:rPr>
                <w:spacing w:val="-20"/>
              </w:rPr>
            </w:pPr>
            <w:r>
              <w:rPr>
                <w:spacing w:val="-20"/>
              </w:rPr>
              <w:t>Полнота и правильность ответов.</w:t>
            </w:r>
          </w:p>
        </w:tc>
        <w:tc>
          <w:tcPr>
            <w:tcW w:w="2902" w:type="pct"/>
            <w:tcBorders>
              <w:top w:val="single" w:sz="4" w:space="0" w:color="auto"/>
              <w:left w:val="single" w:sz="4" w:space="0" w:color="auto"/>
              <w:bottom w:val="single" w:sz="4" w:space="0" w:color="auto"/>
              <w:right w:val="single" w:sz="4" w:space="0" w:color="auto"/>
            </w:tcBorders>
            <w:hideMark/>
          </w:tcPr>
          <w:p w:rsidR="003E2450" w:rsidRDefault="003E2450" w:rsidP="00AF4096">
            <w:pPr>
              <w:ind w:left="33"/>
              <w:rPr>
                <w:spacing w:val="-20"/>
              </w:rPr>
            </w:pPr>
            <w:r>
              <w:rPr>
                <w:spacing w:val="-20"/>
              </w:rPr>
              <w:t>До 50% правильных ответов – 0 баллов;</w:t>
            </w:r>
          </w:p>
          <w:p w:rsidR="003E2450" w:rsidRDefault="003E2450" w:rsidP="00AF4096">
            <w:pPr>
              <w:ind w:left="33"/>
              <w:rPr>
                <w:spacing w:val="-20"/>
              </w:rPr>
            </w:pPr>
            <w:r>
              <w:rPr>
                <w:spacing w:val="-20"/>
              </w:rPr>
              <w:t>51–74% правильных ответов – 1 балл;</w:t>
            </w:r>
          </w:p>
          <w:p w:rsidR="003E2450" w:rsidRDefault="003E2450" w:rsidP="00AF4096">
            <w:pPr>
              <w:ind w:left="33"/>
              <w:rPr>
                <w:spacing w:val="-20"/>
              </w:rPr>
            </w:pPr>
            <w:r>
              <w:rPr>
                <w:spacing w:val="-20"/>
              </w:rPr>
              <w:t>75–100% правильных ответов – 2 балла.</w:t>
            </w:r>
          </w:p>
          <w:p w:rsidR="003E2450" w:rsidRDefault="003E2450" w:rsidP="00AF4096">
            <w:pPr>
              <w:autoSpaceDE w:val="0"/>
              <w:autoSpaceDN w:val="0"/>
              <w:adjustRightInd w:val="0"/>
              <w:ind w:firstLine="0"/>
              <w:rPr>
                <w:spacing w:val="-20"/>
              </w:rPr>
            </w:pPr>
            <w:r>
              <w:rPr>
                <w:spacing w:val="-20"/>
              </w:rPr>
              <w:t>(В сумме до 8 баллов по данной форме контроля).</w:t>
            </w:r>
          </w:p>
        </w:tc>
      </w:tr>
    </w:tbl>
    <w:p w:rsidR="003E2450" w:rsidRDefault="003E2450" w:rsidP="00AF4096">
      <w:pPr>
        <w:ind w:firstLine="900"/>
        <w:rPr>
          <w:b/>
          <w:szCs w:val="24"/>
        </w:rPr>
      </w:pPr>
    </w:p>
    <w:p w:rsidR="003E2450" w:rsidRDefault="003E2450" w:rsidP="00AF4096">
      <w:pPr>
        <w:pStyle w:val="2"/>
        <w:keepNext w:val="0"/>
        <w:widowControl w:val="0"/>
        <w:spacing w:line="240" w:lineRule="auto"/>
        <w:ind w:firstLine="0"/>
        <w:rPr>
          <w:rFonts w:ascii="Times New Roman" w:hAnsi="Times New Roman" w:cs="Times New Roman"/>
        </w:rPr>
      </w:pPr>
      <w:bookmarkStart w:id="14" w:name="_Toc354499778"/>
      <w:bookmarkStart w:id="15" w:name="_Toc353385688"/>
      <w:r>
        <w:rPr>
          <w:rFonts w:ascii="Times New Roman" w:hAnsi="Times New Roman" w:cs="Times New Roman"/>
        </w:rPr>
        <w:t>4.3. Оценочные средства для промежуточной аттестации</w:t>
      </w:r>
      <w:bookmarkEnd w:id="14"/>
      <w:bookmarkEnd w:id="15"/>
    </w:p>
    <w:p w:rsidR="00446F36" w:rsidRDefault="003E2450" w:rsidP="00AF4096">
      <w:pPr>
        <w:rPr>
          <w:b/>
          <w:bCs/>
          <w:spacing w:val="-20"/>
          <w:szCs w:val="24"/>
          <w:lang w:eastAsia="en-US"/>
        </w:rPr>
      </w:pPr>
      <w:r>
        <w:rPr>
          <w:b/>
        </w:rPr>
        <w:t xml:space="preserve">4.3.1. Перечень компетенций с указанием этапов их формирования в процессе освоения образовательной программы. </w:t>
      </w:r>
    </w:p>
    <w:tbl>
      <w:tblPr>
        <w:tblW w:w="9570" w:type="dxa"/>
        <w:tblLayout w:type="fixed"/>
        <w:tblCellMar>
          <w:left w:w="10" w:type="dxa"/>
          <w:right w:w="10" w:type="dxa"/>
        </w:tblCellMar>
        <w:tblLook w:val="04A0" w:firstRow="1" w:lastRow="0" w:firstColumn="1" w:lastColumn="0" w:noHBand="0" w:noVBand="1"/>
      </w:tblPr>
      <w:tblGrid>
        <w:gridCol w:w="1242"/>
        <w:gridCol w:w="3544"/>
        <w:gridCol w:w="1418"/>
        <w:gridCol w:w="3366"/>
      </w:tblGrid>
      <w:tr w:rsidR="00446F36" w:rsidTr="003054C0">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6F36" w:rsidRDefault="00446F36" w:rsidP="00AF4096">
            <w:pPr>
              <w:ind w:firstLine="0"/>
              <w:rPr>
                <w:spacing w:val="-20"/>
                <w:szCs w:val="24"/>
                <w:lang w:eastAsia="en-US"/>
              </w:rPr>
            </w:pPr>
            <w:r>
              <w:rPr>
                <w:spacing w:val="-20"/>
                <w:szCs w:val="24"/>
                <w:lang w:eastAsia="en-US"/>
              </w:rPr>
              <w:t>Код компетенции</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6F36" w:rsidRDefault="00446F36" w:rsidP="00AF4096">
            <w:pPr>
              <w:rPr>
                <w:spacing w:val="-20"/>
                <w:szCs w:val="24"/>
                <w:lang w:eastAsia="en-US"/>
              </w:rPr>
            </w:pPr>
            <w:r>
              <w:rPr>
                <w:spacing w:val="-20"/>
                <w:szCs w:val="24"/>
                <w:lang w:eastAsia="en-US"/>
              </w:rPr>
              <w:t>Наименование</w:t>
            </w:r>
          </w:p>
          <w:p w:rsidR="00446F36" w:rsidRDefault="00446F36" w:rsidP="00AF4096">
            <w:pPr>
              <w:rPr>
                <w:spacing w:val="-20"/>
                <w:szCs w:val="24"/>
                <w:lang w:eastAsia="en-US"/>
              </w:rPr>
            </w:pPr>
            <w:r>
              <w:rPr>
                <w:spacing w:val="-20"/>
                <w:szCs w:val="24"/>
                <w:lang w:eastAsia="en-US"/>
              </w:rPr>
              <w:t>компетенции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6F36" w:rsidRDefault="00446F36" w:rsidP="00AF4096">
            <w:pPr>
              <w:ind w:firstLine="0"/>
              <w:rPr>
                <w:spacing w:val="-20"/>
                <w:szCs w:val="24"/>
                <w:lang w:eastAsia="en-US"/>
              </w:rPr>
            </w:pPr>
            <w:r>
              <w:rPr>
                <w:spacing w:val="-20"/>
                <w:szCs w:val="24"/>
                <w:lang w:eastAsia="en-US"/>
              </w:rPr>
              <w:t>Код этапа освоения компетенции</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6F36" w:rsidRDefault="00446F36" w:rsidP="00AF4096">
            <w:pPr>
              <w:rPr>
                <w:spacing w:val="-20"/>
                <w:szCs w:val="24"/>
                <w:lang w:eastAsia="en-US"/>
              </w:rPr>
            </w:pPr>
            <w:r>
              <w:rPr>
                <w:spacing w:val="-20"/>
                <w:szCs w:val="24"/>
                <w:lang w:eastAsia="en-US"/>
              </w:rPr>
              <w:t>Наименование этапа освоения компетенции</w:t>
            </w:r>
          </w:p>
        </w:tc>
      </w:tr>
      <w:tr w:rsidR="00446F36" w:rsidTr="003054C0">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6F36" w:rsidRDefault="00446F36" w:rsidP="00AF4096">
            <w:pPr>
              <w:ind w:firstLine="0"/>
              <w:rPr>
                <w:spacing w:val="-20"/>
                <w:szCs w:val="24"/>
                <w:lang w:eastAsia="en-US"/>
              </w:rPr>
            </w:pPr>
            <w:r>
              <w:rPr>
                <w:spacing w:val="-20"/>
                <w:szCs w:val="24"/>
                <w:lang w:eastAsia="en-US"/>
              </w:rPr>
              <w:t>УК ОС – 6</w:t>
            </w:r>
          </w:p>
          <w:p w:rsidR="00446F36" w:rsidRDefault="00446F36" w:rsidP="00AF4096">
            <w:pPr>
              <w:ind w:firstLine="0"/>
              <w:rPr>
                <w:spacing w:val="-20"/>
                <w:szCs w:val="24"/>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6F36" w:rsidRDefault="00446F36" w:rsidP="00AF4096">
            <w:pPr>
              <w:ind w:firstLine="0"/>
              <w:rPr>
                <w:spacing w:val="-20"/>
                <w:szCs w:val="24"/>
                <w:lang w:eastAsia="en-US"/>
              </w:rPr>
            </w:pPr>
            <w:r>
              <w:rPr>
                <w:spacing w:val="-20"/>
                <w:szCs w:val="24"/>
                <w:lang w:eastAsia="en-US"/>
              </w:rPr>
              <w:t>Способность выстраивать и реализовывать траекторию саморазвития на основе принципов образования в течение всей жизни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6F36" w:rsidRDefault="00446F36" w:rsidP="00AF4096">
            <w:pPr>
              <w:ind w:firstLine="0"/>
              <w:rPr>
                <w:spacing w:val="-20"/>
                <w:szCs w:val="24"/>
                <w:lang w:eastAsia="en-US"/>
              </w:rPr>
            </w:pPr>
            <w:r>
              <w:rPr>
                <w:spacing w:val="-20"/>
                <w:szCs w:val="24"/>
                <w:lang w:eastAsia="en-US"/>
              </w:rPr>
              <w:t>УК ОС 6.2.</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6F36" w:rsidRDefault="00446F36" w:rsidP="00AF4096">
            <w:pPr>
              <w:ind w:firstLine="0"/>
              <w:rPr>
                <w:spacing w:val="-20"/>
                <w:szCs w:val="24"/>
                <w:lang w:eastAsia="en-US"/>
              </w:rPr>
            </w:pPr>
            <w:r>
              <w:rPr>
                <w:spacing w:val="-20"/>
                <w:szCs w:val="24"/>
                <w:lang w:eastAsia="en-US"/>
              </w:rPr>
              <w:t>Способен планировать и решать задачи собственного профессионального и личностного развития</w:t>
            </w:r>
          </w:p>
        </w:tc>
      </w:tr>
      <w:tr w:rsidR="00446F36" w:rsidTr="003054C0">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6F36" w:rsidRDefault="00446F36" w:rsidP="00AF4096">
            <w:pPr>
              <w:ind w:firstLine="0"/>
              <w:rPr>
                <w:spacing w:val="-20"/>
                <w:szCs w:val="24"/>
                <w:lang w:eastAsia="en-US"/>
              </w:rPr>
            </w:pPr>
            <w:r>
              <w:rPr>
                <w:spacing w:val="-20"/>
                <w:szCs w:val="24"/>
                <w:lang w:eastAsia="en-US"/>
              </w:rPr>
              <w:t>ПКс ОС – 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6F36" w:rsidRDefault="00446F36" w:rsidP="00AF4096">
            <w:pPr>
              <w:ind w:firstLine="0"/>
              <w:rPr>
                <w:spacing w:val="-20"/>
                <w:szCs w:val="24"/>
                <w:lang w:eastAsia="en-US"/>
              </w:rPr>
            </w:pPr>
            <w:r>
              <w:rPr>
                <w:spacing w:val="-20"/>
                <w:szCs w:val="24"/>
                <w:lang w:eastAsia="en-US"/>
              </w:rPr>
              <w:t>Способность разрешать правовые проблемы федеративных отношений посредством комплексного подхода к их анализу и оценке с позиций современной модели российского федерализма</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6F36" w:rsidRDefault="00446F36" w:rsidP="00AF4096">
            <w:pPr>
              <w:ind w:firstLine="0"/>
              <w:rPr>
                <w:spacing w:val="-20"/>
                <w:szCs w:val="24"/>
                <w:lang w:eastAsia="en-US"/>
              </w:rPr>
            </w:pPr>
            <w:r>
              <w:rPr>
                <w:spacing w:val="-20"/>
                <w:szCs w:val="24"/>
                <w:lang w:eastAsia="en-US"/>
              </w:rPr>
              <w:t>ПКс ОС – 1.2</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6F36" w:rsidRDefault="00446F36" w:rsidP="00AF4096">
            <w:pPr>
              <w:ind w:firstLine="0"/>
              <w:rPr>
                <w:spacing w:val="-20"/>
                <w:szCs w:val="24"/>
                <w:lang w:eastAsia="en-US"/>
              </w:rPr>
            </w:pPr>
            <w:r>
              <w:rPr>
                <w:spacing w:val="-20"/>
                <w:szCs w:val="24"/>
                <w:lang w:eastAsia="en-US"/>
              </w:rPr>
              <w:t>Способность отстаивать собственную позицию принципами государственного управления в административно-политической сфере</w:t>
            </w:r>
          </w:p>
        </w:tc>
      </w:tr>
    </w:tbl>
    <w:p w:rsidR="00446F36" w:rsidRDefault="00446F36" w:rsidP="00AF4096">
      <w:pPr>
        <w:ind w:firstLine="709"/>
        <w:rPr>
          <w:rFonts w:eastAsia="Calibri"/>
          <w:b/>
          <w:bCs/>
          <w:spacing w:val="-20"/>
          <w:szCs w:val="24"/>
          <w:lang w:eastAsia="en-US"/>
        </w:rPr>
      </w:pPr>
      <w:r>
        <w:rPr>
          <w:b/>
          <w:bCs/>
          <w:spacing w:val="-20"/>
          <w:szCs w:val="24"/>
          <w:lang w:eastAsia="en-US"/>
        </w:rPr>
        <w:t>Показатели и критерии оценивания компетенций с учетом этапа их формирования</w:t>
      </w:r>
    </w:p>
    <w:tbl>
      <w:tblPr>
        <w:tblW w:w="9782"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8"/>
        <w:gridCol w:w="3260"/>
        <w:gridCol w:w="3544"/>
      </w:tblGrid>
      <w:tr w:rsidR="00446F36" w:rsidTr="009A4F94">
        <w:trPr>
          <w:trHeight w:val="55"/>
          <w:tblHeader/>
        </w:trPr>
        <w:tc>
          <w:tcPr>
            <w:tcW w:w="297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46F36" w:rsidRDefault="00446F36" w:rsidP="00AF4096">
            <w:pPr>
              <w:ind w:left="180" w:right="191" w:firstLine="0"/>
              <w:rPr>
                <w:spacing w:val="-20"/>
                <w:szCs w:val="24"/>
                <w:lang w:eastAsia="ja-JP"/>
              </w:rPr>
            </w:pPr>
            <w:r>
              <w:rPr>
                <w:bCs/>
                <w:spacing w:val="-20"/>
                <w:szCs w:val="24"/>
                <w:lang w:eastAsia="ja-JP"/>
              </w:rPr>
              <w:t>Этап освоения компетенции</w:t>
            </w:r>
          </w:p>
        </w:tc>
        <w:tc>
          <w:tcPr>
            <w:tcW w:w="326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46F36" w:rsidRDefault="00446F36" w:rsidP="00AF4096">
            <w:pPr>
              <w:ind w:left="149" w:right="170" w:hanging="149"/>
              <w:rPr>
                <w:i/>
                <w:iCs/>
                <w:spacing w:val="-20"/>
                <w:szCs w:val="24"/>
                <w:lang w:eastAsia="ja-JP"/>
              </w:rPr>
            </w:pPr>
            <w:r>
              <w:rPr>
                <w:bCs/>
                <w:spacing w:val="-20"/>
                <w:szCs w:val="24"/>
                <w:lang w:eastAsia="ja-JP"/>
              </w:rPr>
              <w:t>Показатель оценивания</w:t>
            </w:r>
          </w:p>
        </w:tc>
        <w:tc>
          <w:tcPr>
            <w:tcW w:w="354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46F36" w:rsidRDefault="00446F36" w:rsidP="00AF4096">
            <w:pPr>
              <w:ind w:firstLine="709"/>
              <w:rPr>
                <w:spacing w:val="-20"/>
                <w:szCs w:val="24"/>
                <w:lang w:eastAsia="ja-JP"/>
              </w:rPr>
            </w:pPr>
            <w:r>
              <w:rPr>
                <w:bCs/>
                <w:spacing w:val="-20"/>
                <w:szCs w:val="24"/>
                <w:lang w:eastAsia="ja-JP"/>
              </w:rPr>
              <w:t>Критерий оценивания</w:t>
            </w:r>
          </w:p>
        </w:tc>
      </w:tr>
      <w:tr w:rsidR="00446F36" w:rsidTr="009A4F94">
        <w:trPr>
          <w:trHeight w:val="55"/>
        </w:trPr>
        <w:tc>
          <w:tcPr>
            <w:tcW w:w="297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46F36" w:rsidRDefault="00446F36" w:rsidP="00AF4096">
            <w:pPr>
              <w:ind w:firstLine="709"/>
              <w:rPr>
                <w:rFonts w:eastAsia="Calibri" w:cs="Calibri"/>
                <w:spacing w:val="-20"/>
                <w:szCs w:val="24"/>
                <w:lang w:eastAsia="en-US"/>
              </w:rPr>
            </w:pPr>
            <w:r>
              <w:rPr>
                <w:rFonts w:cs="Calibri"/>
                <w:spacing w:val="-20"/>
                <w:szCs w:val="24"/>
                <w:lang w:eastAsia="en-US"/>
              </w:rPr>
              <w:lastRenderedPageBreak/>
              <w:t>УК ОС 6.2. Способен планировать и решать задачи собственного профессионального и личностного развития</w:t>
            </w:r>
          </w:p>
        </w:tc>
        <w:tc>
          <w:tcPr>
            <w:tcW w:w="326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46F36" w:rsidRDefault="00446F36" w:rsidP="00AF4096">
            <w:pPr>
              <w:widowControl/>
              <w:ind w:firstLine="0"/>
              <w:rPr>
                <w:rFonts w:cs="Calibri"/>
                <w:color w:val="000000"/>
                <w:spacing w:val="-20"/>
                <w:szCs w:val="24"/>
              </w:rPr>
            </w:pPr>
            <w:r>
              <w:rPr>
                <w:rFonts w:cs="Calibri"/>
                <w:color w:val="000000"/>
                <w:spacing w:val="-20"/>
                <w:szCs w:val="24"/>
              </w:rPr>
              <w:t>Обосновывает траекторию профессионального роста, основываясь на методах самоменеджмента и самоорганизации (под поставленную задачу)</w:t>
            </w:r>
          </w:p>
        </w:tc>
        <w:tc>
          <w:tcPr>
            <w:tcW w:w="354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46F36" w:rsidRDefault="00446F36" w:rsidP="00AF4096">
            <w:pPr>
              <w:widowControl/>
              <w:ind w:firstLine="709"/>
              <w:rPr>
                <w:rFonts w:eastAsia="Calibri" w:cs="Calibri"/>
                <w:spacing w:val="-20"/>
                <w:szCs w:val="24"/>
                <w:lang w:eastAsia="en-US"/>
              </w:rPr>
            </w:pPr>
            <w:r>
              <w:rPr>
                <w:rFonts w:cs="Calibri"/>
                <w:spacing w:val="-20"/>
                <w:szCs w:val="24"/>
                <w:lang w:eastAsia="en-US"/>
              </w:rPr>
              <w:t>Обосновывает траекторию профессионального роста, основываясь на методах самоменеджмента и самоорганизации (под поставленную задачу)</w:t>
            </w:r>
          </w:p>
        </w:tc>
      </w:tr>
      <w:tr w:rsidR="00446F36" w:rsidTr="009A4F94">
        <w:trPr>
          <w:trHeight w:val="62"/>
        </w:trPr>
        <w:tc>
          <w:tcPr>
            <w:tcW w:w="297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46F36" w:rsidRDefault="00446F36" w:rsidP="00AF4096">
            <w:pPr>
              <w:widowControl/>
              <w:ind w:firstLine="0"/>
              <w:rPr>
                <w:spacing w:val="-20"/>
                <w:szCs w:val="24"/>
                <w:lang w:eastAsia="en-US"/>
              </w:rPr>
            </w:pPr>
            <w:r>
              <w:rPr>
                <w:bCs/>
                <w:color w:val="000000"/>
                <w:szCs w:val="24"/>
                <w:lang w:eastAsia="en-US"/>
              </w:rPr>
              <w:t>ПКс</w:t>
            </w:r>
            <w:r>
              <w:rPr>
                <w:color w:val="000000"/>
                <w:spacing w:val="1"/>
                <w:szCs w:val="24"/>
                <w:lang w:eastAsia="en-US"/>
              </w:rPr>
              <w:t xml:space="preserve"> </w:t>
            </w:r>
            <w:r>
              <w:rPr>
                <w:szCs w:val="24"/>
                <w:lang w:eastAsia="en-US"/>
              </w:rPr>
              <w:t>ОС</w:t>
            </w:r>
            <w:r>
              <w:rPr>
                <w:bCs/>
                <w:color w:val="000000"/>
                <w:szCs w:val="24"/>
                <w:lang w:eastAsia="en-US"/>
              </w:rPr>
              <w:t xml:space="preserve"> –</w:t>
            </w:r>
            <w:r>
              <w:rPr>
                <w:color w:val="000000"/>
                <w:spacing w:val="-2"/>
                <w:szCs w:val="24"/>
                <w:lang w:eastAsia="en-US"/>
              </w:rPr>
              <w:t xml:space="preserve"> 1</w:t>
            </w:r>
            <w:r>
              <w:rPr>
                <w:bCs/>
                <w:color w:val="000000"/>
                <w:spacing w:val="-20"/>
                <w:szCs w:val="24"/>
                <w:lang w:eastAsia="en-US"/>
              </w:rPr>
              <w:t xml:space="preserve">.2 Способность отстаивать собственную позицию </w:t>
            </w:r>
            <w:r>
              <w:rPr>
                <w:spacing w:val="-20"/>
                <w:szCs w:val="24"/>
                <w:lang w:eastAsia="en-US"/>
              </w:rPr>
              <w:t>принципами государственного управления в административно-политической сфере</w:t>
            </w:r>
          </w:p>
        </w:tc>
        <w:tc>
          <w:tcPr>
            <w:tcW w:w="326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46F36" w:rsidRDefault="00446F36" w:rsidP="00AF4096">
            <w:pPr>
              <w:widowControl/>
              <w:ind w:firstLine="0"/>
              <w:rPr>
                <w:spacing w:val="-20"/>
                <w:szCs w:val="24"/>
                <w:lang w:eastAsia="en-US"/>
              </w:rPr>
            </w:pPr>
            <w:r>
              <w:rPr>
                <w:spacing w:val="-20"/>
                <w:szCs w:val="24"/>
                <w:lang w:eastAsia="en-US"/>
              </w:rPr>
              <w:t xml:space="preserve">оперирует в отстаивании собственной позиции принципами государственного управления в административно-политической сфере- </w:t>
            </w:r>
          </w:p>
        </w:tc>
        <w:tc>
          <w:tcPr>
            <w:tcW w:w="354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46F36" w:rsidRDefault="00446F36" w:rsidP="00AF4096">
            <w:pPr>
              <w:widowControl/>
              <w:ind w:firstLine="0"/>
              <w:rPr>
                <w:spacing w:val="-20"/>
                <w:szCs w:val="24"/>
                <w:lang w:eastAsia="en-US"/>
              </w:rPr>
            </w:pPr>
            <w:r>
              <w:rPr>
                <w:spacing w:val="-20"/>
                <w:szCs w:val="24"/>
                <w:lang w:eastAsia="en-US"/>
              </w:rPr>
              <w:t xml:space="preserve">грамотно и квалифицировано оперирует в отстаивании собственной позиции принципами государственного управления, применяемыми в административно-политической сфере- </w:t>
            </w:r>
          </w:p>
        </w:tc>
      </w:tr>
    </w:tbl>
    <w:p w:rsidR="003E2450" w:rsidRDefault="003E2450" w:rsidP="00AF4096">
      <w:pPr>
        <w:ind w:firstLine="567"/>
        <w:rPr>
          <w:b/>
        </w:rPr>
      </w:pPr>
    </w:p>
    <w:p w:rsidR="003E2450" w:rsidRDefault="003E2450" w:rsidP="00AF4096">
      <w:pPr>
        <w:ind w:firstLine="708"/>
        <w:rPr>
          <w:b/>
          <w:szCs w:val="24"/>
          <w:highlight w:val="red"/>
        </w:rPr>
      </w:pPr>
      <w:r>
        <w:rPr>
          <w:b/>
        </w:rPr>
        <w:t>4.3.2 Типовые оценочные средства</w:t>
      </w:r>
    </w:p>
    <w:p w:rsidR="00C26B9B" w:rsidRDefault="00C26B9B" w:rsidP="00C26B9B">
      <w:pPr>
        <w:autoSpaceDE w:val="0"/>
        <w:autoSpaceDN w:val="0"/>
        <w:adjustRightInd w:val="0"/>
        <w:ind w:left="1080" w:firstLine="0"/>
        <w:jc w:val="center"/>
        <w:rPr>
          <w:i/>
          <w:szCs w:val="24"/>
        </w:rPr>
      </w:pPr>
      <w:r>
        <w:rPr>
          <w:i/>
          <w:szCs w:val="24"/>
        </w:rPr>
        <w:t>Перечень вопросов:</w:t>
      </w:r>
    </w:p>
    <w:p w:rsidR="00C26B9B" w:rsidRDefault="00C26B9B" w:rsidP="00C26B9B">
      <w:pPr>
        <w:numPr>
          <w:ilvl w:val="0"/>
          <w:numId w:val="32"/>
        </w:numPr>
        <w:rPr>
          <w:szCs w:val="24"/>
        </w:rPr>
      </w:pPr>
      <w:r>
        <w:rPr>
          <w:spacing w:val="-1"/>
          <w:szCs w:val="24"/>
        </w:rPr>
        <w:t>Определить п</w:t>
      </w:r>
      <w:r>
        <w:rPr>
          <w:szCs w:val="24"/>
        </w:rPr>
        <w:t>онятие выборов, их виды и социально-политическая роль. Дать общую характеристику.</w:t>
      </w:r>
    </w:p>
    <w:p w:rsidR="00C26B9B" w:rsidRDefault="00C26B9B" w:rsidP="00C26B9B">
      <w:pPr>
        <w:numPr>
          <w:ilvl w:val="0"/>
          <w:numId w:val="32"/>
        </w:numPr>
        <w:rPr>
          <w:spacing w:val="-1"/>
          <w:szCs w:val="24"/>
        </w:rPr>
      </w:pPr>
      <w:r>
        <w:rPr>
          <w:spacing w:val="-1"/>
          <w:szCs w:val="24"/>
        </w:rPr>
        <w:t xml:space="preserve">Выборы и референдум - основные институты народовластия. </w:t>
      </w:r>
    </w:p>
    <w:p w:rsidR="00C26B9B" w:rsidRDefault="00C26B9B" w:rsidP="00C26B9B">
      <w:pPr>
        <w:numPr>
          <w:ilvl w:val="0"/>
          <w:numId w:val="32"/>
        </w:numPr>
        <w:rPr>
          <w:spacing w:val="-1"/>
          <w:szCs w:val="24"/>
        </w:rPr>
      </w:pPr>
      <w:r>
        <w:rPr>
          <w:spacing w:val="-1"/>
          <w:szCs w:val="24"/>
        </w:rPr>
        <w:t xml:space="preserve">Народовластие, демократия, народный суверенитет, формы осуществления народовластия. </w:t>
      </w:r>
    </w:p>
    <w:p w:rsidR="00C26B9B" w:rsidRDefault="00C26B9B" w:rsidP="00C26B9B">
      <w:pPr>
        <w:numPr>
          <w:ilvl w:val="0"/>
          <w:numId w:val="32"/>
        </w:numPr>
        <w:rPr>
          <w:spacing w:val="-1"/>
          <w:szCs w:val="24"/>
        </w:rPr>
      </w:pPr>
      <w:r>
        <w:rPr>
          <w:spacing w:val="-1"/>
          <w:szCs w:val="24"/>
        </w:rPr>
        <w:t xml:space="preserve">Свободные выборы как высшее непосредственное выражение власти народа. </w:t>
      </w:r>
    </w:p>
    <w:p w:rsidR="00C26B9B" w:rsidRDefault="00C26B9B" w:rsidP="00C26B9B">
      <w:pPr>
        <w:numPr>
          <w:ilvl w:val="0"/>
          <w:numId w:val="32"/>
        </w:numPr>
        <w:rPr>
          <w:spacing w:val="-1"/>
          <w:szCs w:val="24"/>
        </w:rPr>
      </w:pPr>
      <w:r>
        <w:rPr>
          <w:spacing w:val="-1"/>
          <w:szCs w:val="24"/>
        </w:rPr>
        <w:t xml:space="preserve">Общая характеристика выборов и референдума как конституционных институтов народовластия. </w:t>
      </w:r>
    </w:p>
    <w:p w:rsidR="00C26B9B" w:rsidRDefault="00C26B9B" w:rsidP="00C26B9B">
      <w:pPr>
        <w:numPr>
          <w:ilvl w:val="0"/>
          <w:numId w:val="32"/>
        </w:numPr>
        <w:rPr>
          <w:spacing w:val="-1"/>
          <w:szCs w:val="24"/>
        </w:rPr>
      </w:pPr>
      <w:r>
        <w:rPr>
          <w:spacing w:val="-1"/>
          <w:szCs w:val="24"/>
        </w:rPr>
        <w:t xml:space="preserve">Уровни и виды выборов и референдумов, иных форм выражения мнения населением. </w:t>
      </w:r>
    </w:p>
    <w:p w:rsidR="00C26B9B" w:rsidRDefault="00C26B9B" w:rsidP="00C26B9B">
      <w:pPr>
        <w:numPr>
          <w:ilvl w:val="0"/>
          <w:numId w:val="32"/>
        </w:numPr>
        <w:rPr>
          <w:spacing w:val="-1"/>
          <w:szCs w:val="24"/>
        </w:rPr>
      </w:pPr>
      <w:r>
        <w:rPr>
          <w:spacing w:val="-1"/>
          <w:szCs w:val="24"/>
        </w:rPr>
        <w:t xml:space="preserve">История развития избирательного и референдумного права. </w:t>
      </w:r>
    </w:p>
    <w:p w:rsidR="00C26B9B" w:rsidRDefault="00C26B9B" w:rsidP="00C26B9B">
      <w:pPr>
        <w:numPr>
          <w:ilvl w:val="0"/>
          <w:numId w:val="32"/>
        </w:numPr>
        <w:rPr>
          <w:spacing w:val="-1"/>
          <w:szCs w:val="24"/>
        </w:rPr>
      </w:pPr>
      <w:r>
        <w:rPr>
          <w:spacing w:val="-1"/>
          <w:szCs w:val="24"/>
        </w:rPr>
        <w:t>Развитие избирательного и референдумного законодательства в Российской Федерации.</w:t>
      </w:r>
    </w:p>
    <w:p w:rsidR="00C26B9B" w:rsidRDefault="00C26B9B" w:rsidP="00C26B9B">
      <w:pPr>
        <w:numPr>
          <w:ilvl w:val="0"/>
          <w:numId w:val="32"/>
        </w:numPr>
        <w:rPr>
          <w:spacing w:val="-1"/>
          <w:szCs w:val="24"/>
        </w:rPr>
      </w:pPr>
      <w:r>
        <w:rPr>
          <w:spacing w:val="-1"/>
          <w:szCs w:val="24"/>
        </w:rPr>
        <w:t>Источники избирательного и референдумного права. Общая характеристика.</w:t>
      </w:r>
    </w:p>
    <w:p w:rsidR="00C26B9B" w:rsidRDefault="00C26B9B" w:rsidP="00C26B9B">
      <w:pPr>
        <w:numPr>
          <w:ilvl w:val="0"/>
          <w:numId w:val="32"/>
        </w:numPr>
        <w:rPr>
          <w:szCs w:val="24"/>
        </w:rPr>
      </w:pPr>
      <w:r>
        <w:rPr>
          <w:szCs w:val="24"/>
        </w:rPr>
        <w:t>Краткая характеристика основных принципов избирательного права и права на участие в референдуме в Российской Федерации. Принципы организации и проведения выборов и референдумов. Избирательные цензы.</w:t>
      </w:r>
    </w:p>
    <w:p w:rsidR="00C26B9B" w:rsidRDefault="00C26B9B" w:rsidP="00C26B9B">
      <w:pPr>
        <w:numPr>
          <w:ilvl w:val="0"/>
          <w:numId w:val="32"/>
        </w:numPr>
        <w:rPr>
          <w:szCs w:val="24"/>
        </w:rPr>
      </w:pPr>
      <w:r>
        <w:rPr>
          <w:szCs w:val="24"/>
        </w:rPr>
        <w:t>Избирательные цензы: понятие, виды, целесообразность введения.</w:t>
      </w:r>
    </w:p>
    <w:p w:rsidR="00C26B9B" w:rsidRDefault="00C26B9B" w:rsidP="00C26B9B">
      <w:pPr>
        <w:numPr>
          <w:ilvl w:val="0"/>
          <w:numId w:val="32"/>
        </w:numPr>
        <w:rPr>
          <w:szCs w:val="24"/>
        </w:rPr>
      </w:pPr>
      <w:r>
        <w:rPr>
          <w:szCs w:val="24"/>
        </w:rPr>
        <w:t>Право граждан избирать и быть избранными: понятие, принципы, гарантии.</w:t>
      </w:r>
    </w:p>
    <w:p w:rsidR="00C26B9B" w:rsidRDefault="00C26B9B" w:rsidP="00C26B9B">
      <w:pPr>
        <w:numPr>
          <w:ilvl w:val="0"/>
          <w:numId w:val="32"/>
        </w:numPr>
        <w:rPr>
          <w:szCs w:val="24"/>
        </w:rPr>
      </w:pPr>
      <w:r>
        <w:rPr>
          <w:szCs w:val="24"/>
        </w:rPr>
        <w:t xml:space="preserve">Анализировать правовое содержание института электората и требования к нему. </w:t>
      </w:r>
    </w:p>
    <w:p w:rsidR="00C26B9B" w:rsidRDefault="00C26B9B" w:rsidP="00C26B9B">
      <w:pPr>
        <w:numPr>
          <w:ilvl w:val="0"/>
          <w:numId w:val="32"/>
        </w:numPr>
        <w:rPr>
          <w:szCs w:val="24"/>
        </w:rPr>
      </w:pPr>
      <w:r>
        <w:rPr>
          <w:szCs w:val="24"/>
        </w:rPr>
        <w:t xml:space="preserve">Охарактеризовать основные избирательные системы современности. </w:t>
      </w:r>
    </w:p>
    <w:p w:rsidR="00C26B9B" w:rsidRDefault="00C26B9B" w:rsidP="00C26B9B">
      <w:pPr>
        <w:numPr>
          <w:ilvl w:val="0"/>
          <w:numId w:val="32"/>
        </w:numPr>
        <w:rPr>
          <w:szCs w:val="24"/>
        </w:rPr>
      </w:pPr>
      <w:r>
        <w:rPr>
          <w:szCs w:val="24"/>
        </w:rPr>
        <w:t>Раскрыть особенности избирательной системы в РФ.</w:t>
      </w:r>
    </w:p>
    <w:p w:rsidR="00C26B9B" w:rsidRDefault="00C26B9B" w:rsidP="00C26B9B">
      <w:pPr>
        <w:numPr>
          <w:ilvl w:val="0"/>
          <w:numId w:val="32"/>
        </w:numPr>
        <w:rPr>
          <w:szCs w:val="24"/>
        </w:rPr>
      </w:pPr>
      <w:r>
        <w:rPr>
          <w:szCs w:val="24"/>
        </w:rPr>
        <w:t>Содержание, принципы организации и особенности мажоритарной избирательной системы.</w:t>
      </w:r>
    </w:p>
    <w:p w:rsidR="00C26B9B" w:rsidRDefault="00C26B9B" w:rsidP="00C26B9B">
      <w:pPr>
        <w:numPr>
          <w:ilvl w:val="0"/>
          <w:numId w:val="32"/>
        </w:numPr>
        <w:rPr>
          <w:szCs w:val="24"/>
        </w:rPr>
      </w:pPr>
      <w:r>
        <w:rPr>
          <w:szCs w:val="24"/>
        </w:rPr>
        <w:t>Содержание, принципы организации и особенности пропорциональной избирательной системы.</w:t>
      </w:r>
    </w:p>
    <w:p w:rsidR="00C26B9B" w:rsidRDefault="00C26B9B" w:rsidP="00C26B9B">
      <w:pPr>
        <w:numPr>
          <w:ilvl w:val="0"/>
          <w:numId w:val="32"/>
        </w:numPr>
        <w:rPr>
          <w:szCs w:val="24"/>
        </w:rPr>
      </w:pPr>
      <w:r>
        <w:rPr>
          <w:szCs w:val="24"/>
        </w:rPr>
        <w:t>Виды и особенности смешанной избирательной системы.</w:t>
      </w:r>
    </w:p>
    <w:p w:rsidR="00C26B9B" w:rsidRDefault="00C26B9B" w:rsidP="00C26B9B">
      <w:pPr>
        <w:numPr>
          <w:ilvl w:val="0"/>
          <w:numId w:val="32"/>
        </w:numPr>
        <w:rPr>
          <w:szCs w:val="24"/>
        </w:rPr>
      </w:pPr>
      <w:r>
        <w:rPr>
          <w:szCs w:val="24"/>
        </w:rPr>
        <w:t>Определение результатов референдума. Юридическое значение результата референдума.</w:t>
      </w:r>
    </w:p>
    <w:p w:rsidR="00C26B9B" w:rsidRDefault="00C26B9B" w:rsidP="00C26B9B">
      <w:pPr>
        <w:numPr>
          <w:ilvl w:val="0"/>
          <w:numId w:val="32"/>
        </w:numPr>
        <w:rPr>
          <w:szCs w:val="24"/>
        </w:rPr>
      </w:pPr>
      <w:r>
        <w:rPr>
          <w:szCs w:val="24"/>
        </w:rPr>
        <w:t>Раскрыть особенности и основные проблемы муниципальных выборов.</w:t>
      </w:r>
    </w:p>
    <w:p w:rsidR="00C26B9B" w:rsidRDefault="00C26B9B" w:rsidP="00C26B9B">
      <w:pPr>
        <w:numPr>
          <w:ilvl w:val="0"/>
          <w:numId w:val="32"/>
        </w:numPr>
        <w:rPr>
          <w:szCs w:val="24"/>
        </w:rPr>
      </w:pPr>
      <w:r>
        <w:rPr>
          <w:szCs w:val="24"/>
        </w:rPr>
        <w:t>Ответственность за нарушения избирательных прав и права на участие в референдуме граждан РФ.</w:t>
      </w:r>
    </w:p>
    <w:p w:rsidR="00C26B9B" w:rsidRDefault="00C26B9B" w:rsidP="00C26B9B">
      <w:pPr>
        <w:numPr>
          <w:ilvl w:val="0"/>
          <w:numId w:val="32"/>
        </w:numPr>
        <w:rPr>
          <w:szCs w:val="24"/>
        </w:rPr>
      </w:pPr>
      <w:r>
        <w:rPr>
          <w:szCs w:val="24"/>
        </w:rPr>
        <w:t>Избирательный и референдумный процесс: понятие, стадии.</w:t>
      </w:r>
    </w:p>
    <w:p w:rsidR="00C26B9B" w:rsidRDefault="00C26B9B" w:rsidP="00C26B9B">
      <w:pPr>
        <w:numPr>
          <w:ilvl w:val="0"/>
          <w:numId w:val="32"/>
        </w:numPr>
        <w:rPr>
          <w:szCs w:val="24"/>
        </w:rPr>
      </w:pPr>
      <w:r>
        <w:rPr>
          <w:spacing w:val="-1"/>
          <w:szCs w:val="24"/>
        </w:rPr>
        <w:t>П</w:t>
      </w:r>
      <w:r>
        <w:rPr>
          <w:szCs w:val="24"/>
        </w:rPr>
        <w:t>орядок назначения выборов. Гарантии проведения периодических выборов.</w:t>
      </w:r>
    </w:p>
    <w:p w:rsidR="00C26B9B" w:rsidRDefault="00C26B9B" w:rsidP="00C26B9B">
      <w:pPr>
        <w:numPr>
          <w:ilvl w:val="0"/>
          <w:numId w:val="32"/>
        </w:numPr>
        <w:rPr>
          <w:szCs w:val="24"/>
        </w:rPr>
      </w:pPr>
      <w:r>
        <w:rPr>
          <w:spacing w:val="-1"/>
          <w:szCs w:val="24"/>
        </w:rPr>
        <w:t xml:space="preserve">Иницирование и назначение референдума. </w:t>
      </w:r>
    </w:p>
    <w:p w:rsidR="00C26B9B" w:rsidRDefault="00C26B9B" w:rsidP="00C26B9B">
      <w:pPr>
        <w:numPr>
          <w:ilvl w:val="0"/>
          <w:numId w:val="32"/>
        </w:numPr>
        <w:rPr>
          <w:szCs w:val="24"/>
        </w:rPr>
      </w:pPr>
      <w:r>
        <w:rPr>
          <w:szCs w:val="24"/>
        </w:rPr>
        <w:t xml:space="preserve">Система избирательных комиссий в Российской Федерации.  </w:t>
      </w:r>
    </w:p>
    <w:p w:rsidR="00C26B9B" w:rsidRDefault="00C26B9B" w:rsidP="00C26B9B">
      <w:pPr>
        <w:numPr>
          <w:ilvl w:val="0"/>
          <w:numId w:val="32"/>
        </w:numPr>
        <w:rPr>
          <w:szCs w:val="24"/>
        </w:rPr>
      </w:pPr>
      <w:r>
        <w:rPr>
          <w:szCs w:val="24"/>
        </w:rPr>
        <w:t>Правовой статус избирательных комиссий.</w:t>
      </w:r>
    </w:p>
    <w:p w:rsidR="00C26B9B" w:rsidRDefault="00C26B9B" w:rsidP="00C26B9B">
      <w:pPr>
        <w:numPr>
          <w:ilvl w:val="0"/>
          <w:numId w:val="32"/>
        </w:numPr>
        <w:rPr>
          <w:szCs w:val="24"/>
        </w:rPr>
      </w:pPr>
      <w:r>
        <w:rPr>
          <w:szCs w:val="24"/>
        </w:rPr>
        <w:t>Особенности формирования избирательных комиссий различных уровней.</w:t>
      </w:r>
    </w:p>
    <w:p w:rsidR="00C26B9B" w:rsidRDefault="00C26B9B" w:rsidP="00C26B9B">
      <w:pPr>
        <w:numPr>
          <w:ilvl w:val="0"/>
          <w:numId w:val="32"/>
        </w:numPr>
        <w:rPr>
          <w:szCs w:val="24"/>
        </w:rPr>
      </w:pPr>
      <w:r>
        <w:rPr>
          <w:szCs w:val="24"/>
        </w:rPr>
        <w:lastRenderedPageBreak/>
        <w:t>Возложение на избирательные комиссии полномочий по организации и проведению референдума.</w:t>
      </w:r>
    </w:p>
    <w:p w:rsidR="00C26B9B" w:rsidRDefault="00C26B9B" w:rsidP="00C26B9B">
      <w:pPr>
        <w:numPr>
          <w:ilvl w:val="0"/>
          <w:numId w:val="32"/>
        </w:numPr>
        <w:rPr>
          <w:szCs w:val="24"/>
        </w:rPr>
      </w:pPr>
      <w:r>
        <w:rPr>
          <w:szCs w:val="24"/>
        </w:rPr>
        <w:t>Правовой статус Центральной избирательной комиссии РФ и порядок её формирования.</w:t>
      </w:r>
    </w:p>
    <w:p w:rsidR="00C26B9B" w:rsidRDefault="00C26B9B" w:rsidP="00C26B9B">
      <w:pPr>
        <w:numPr>
          <w:ilvl w:val="0"/>
          <w:numId w:val="32"/>
        </w:numPr>
        <w:rPr>
          <w:szCs w:val="24"/>
        </w:rPr>
      </w:pPr>
      <w:r>
        <w:rPr>
          <w:szCs w:val="24"/>
        </w:rPr>
        <w:t>Акты Центральной избирательной комиссии РФ, избирательных комиссий субъектов РФ.</w:t>
      </w:r>
    </w:p>
    <w:p w:rsidR="00C26B9B" w:rsidRDefault="00C26B9B" w:rsidP="00C26B9B">
      <w:pPr>
        <w:numPr>
          <w:ilvl w:val="0"/>
          <w:numId w:val="32"/>
        </w:numPr>
        <w:rPr>
          <w:szCs w:val="24"/>
        </w:rPr>
      </w:pPr>
      <w:r>
        <w:rPr>
          <w:szCs w:val="24"/>
        </w:rPr>
        <w:t>Списки избирателей, участников референдума: порядок их составления. Гарантии прав граждан на внесение в списки.</w:t>
      </w:r>
    </w:p>
    <w:p w:rsidR="00C26B9B" w:rsidRDefault="00C26B9B" w:rsidP="00C26B9B">
      <w:pPr>
        <w:numPr>
          <w:ilvl w:val="0"/>
          <w:numId w:val="32"/>
        </w:numPr>
        <w:rPr>
          <w:szCs w:val="24"/>
        </w:rPr>
      </w:pPr>
      <w:r>
        <w:rPr>
          <w:spacing w:val="-1"/>
          <w:szCs w:val="24"/>
        </w:rPr>
        <w:t>П</w:t>
      </w:r>
      <w:r>
        <w:rPr>
          <w:szCs w:val="24"/>
        </w:rPr>
        <w:t>орядок выдвижения кандидатов.</w:t>
      </w:r>
    </w:p>
    <w:p w:rsidR="00C26B9B" w:rsidRDefault="00C26B9B" w:rsidP="00C26B9B">
      <w:pPr>
        <w:numPr>
          <w:ilvl w:val="0"/>
          <w:numId w:val="32"/>
        </w:numPr>
        <w:rPr>
          <w:szCs w:val="24"/>
        </w:rPr>
      </w:pPr>
      <w:r>
        <w:rPr>
          <w:szCs w:val="24"/>
        </w:rPr>
        <w:t>Особенности выдвижения списка кандидатов.</w:t>
      </w:r>
    </w:p>
    <w:p w:rsidR="00C26B9B" w:rsidRDefault="00C26B9B" w:rsidP="00C26B9B">
      <w:pPr>
        <w:numPr>
          <w:ilvl w:val="0"/>
          <w:numId w:val="32"/>
        </w:numPr>
        <w:rPr>
          <w:szCs w:val="24"/>
        </w:rPr>
      </w:pPr>
      <w:r>
        <w:rPr>
          <w:szCs w:val="24"/>
        </w:rPr>
        <w:t>Правовой статус кандидата.</w:t>
      </w:r>
    </w:p>
    <w:p w:rsidR="00C26B9B" w:rsidRDefault="00C26B9B" w:rsidP="00C26B9B">
      <w:pPr>
        <w:numPr>
          <w:ilvl w:val="0"/>
          <w:numId w:val="32"/>
        </w:numPr>
        <w:rPr>
          <w:szCs w:val="24"/>
        </w:rPr>
      </w:pPr>
      <w:r>
        <w:rPr>
          <w:szCs w:val="24"/>
        </w:rPr>
        <w:t>Правовой статус избирательного объединения.</w:t>
      </w:r>
    </w:p>
    <w:p w:rsidR="00C26B9B" w:rsidRDefault="00C26B9B" w:rsidP="00C26B9B">
      <w:pPr>
        <w:numPr>
          <w:ilvl w:val="0"/>
          <w:numId w:val="32"/>
        </w:numPr>
        <w:rPr>
          <w:szCs w:val="24"/>
        </w:rPr>
      </w:pPr>
      <w:r>
        <w:rPr>
          <w:szCs w:val="24"/>
        </w:rPr>
        <w:t>Правовой статус инициативной группы по проведению референдума.</w:t>
      </w:r>
    </w:p>
    <w:p w:rsidR="00C26B9B" w:rsidRDefault="00C26B9B" w:rsidP="00C26B9B">
      <w:pPr>
        <w:numPr>
          <w:ilvl w:val="0"/>
          <w:numId w:val="32"/>
        </w:numPr>
        <w:rPr>
          <w:szCs w:val="24"/>
        </w:rPr>
      </w:pPr>
      <w:r>
        <w:rPr>
          <w:szCs w:val="24"/>
        </w:rPr>
        <w:t>Сбор подписей в поддержку выдвижения.</w:t>
      </w:r>
    </w:p>
    <w:p w:rsidR="00C26B9B" w:rsidRDefault="00C26B9B" w:rsidP="00C26B9B">
      <w:pPr>
        <w:numPr>
          <w:ilvl w:val="0"/>
          <w:numId w:val="32"/>
        </w:numPr>
        <w:rPr>
          <w:szCs w:val="24"/>
        </w:rPr>
      </w:pPr>
      <w:r>
        <w:rPr>
          <w:szCs w:val="24"/>
        </w:rPr>
        <w:t>Регистрация. Основания отказа в регистрации.</w:t>
      </w:r>
    </w:p>
    <w:p w:rsidR="00C26B9B" w:rsidRDefault="00C26B9B" w:rsidP="00C26B9B">
      <w:pPr>
        <w:numPr>
          <w:ilvl w:val="0"/>
          <w:numId w:val="32"/>
        </w:numPr>
        <w:rPr>
          <w:szCs w:val="24"/>
        </w:rPr>
      </w:pPr>
      <w:r>
        <w:rPr>
          <w:szCs w:val="24"/>
        </w:rPr>
        <w:t>Представители кандидатов и их правовой статус.</w:t>
      </w:r>
    </w:p>
    <w:p w:rsidR="00C26B9B" w:rsidRDefault="00C26B9B" w:rsidP="00C26B9B">
      <w:pPr>
        <w:numPr>
          <w:ilvl w:val="0"/>
          <w:numId w:val="32"/>
        </w:numPr>
        <w:rPr>
          <w:szCs w:val="24"/>
        </w:rPr>
      </w:pPr>
      <w:r>
        <w:rPr>
          <w:szCs w:val="24"/>
        </w:rPr>
        <w:t>Правовое регулирование финансирования организации и проведения выборов и референдумов.</w:t>
      </w:r>
    </w:p>
    <w:p w:rsidR="00C26B9B" w:rsidRDefault="00C26B9B" w:rsidP="00C26B9B">
      <w:pPr>
        <w:numPr>
          <w:ilvl w:val="0"/>
          <w:numId w:val="32"/>
        </w:numPr>
        <w:rPr>
          <w:szCs w:val="24"/>
        </w:rPr>
      </w:pPr>
      <w:r>
        <w:rPr>
          <w:szCs w:val="24"/>
        </w:rPr>
        <w:t>Избирательный фонд кандидата, избирательного объединения, инициативной группы по проведению референдума.</w:t>
      </w:r>
    </w:p>
    <w:p w:rsidR="00C26B9B" w:rsidRDefault="00C26B9B" w:rsidP="00C26B9B">
      <w:pPr>
        <w:numPr>
          <w:ilvl w:val="0"/>
          <w:numId w:val="32"/>
        </w:numPr>
        <w:rPr>
          <w:szCs w:val="24"/>
        </w:rPr>
      </w:pPr>
      <w:r>
        <w:rPr>
          <w:szCs w:val="24"/>
        </w:rPr>
        <w:t>Финансовая отчетность кандидатов, избирательных объединений, комиссий: сроки, формы, правовые последствия.</w:t>
      </w:r>
    </w:p>
    <w:p w:rsidR="00C26B9B" w:rsidRDefault="00C26B9B" w:rsidP="00C26B9B">
      <w:pPr>
        <w:numPr>
          <w:ilvl w:val="0"/>
          <w:numId w:val="32"/>
        </w:numPr>
        <w:rPr>
          <w:szCs w:val="24"/>
        </w:rPr>
      </w:pPr>
      <w:r>
        <w:rPr>
          <w:szCs w:val="24"/>
        </w:rPr>
        <w:t xml:space="preserve">Понятие, классификация и причины возникновения избирательных и референдумных споров в Российской Федерации. </w:t>
      </w:r>
    </w:p>
    <w:p w:rsidR="00C26B9B" w:rsidRDefault="00C26B9B" w:rsidP="00C26B9B">
      <w:pPr>
        <w:numPr>
          <w:ilvl w:val="0"/>
          <w:numId w:val="32"/>
        </w:numPr>
        <w:rPr>
          <w:szCs w:val="24"/>
        </w:rPr>
      </w:pPr>
      <w:r>
        <w:rPr>
          <w:szCs w:val="24"/>
        </w:rPr>
        <w:t>Анализ процедуры выборов Президента РФ.</w:t>
      </w:r>
    </w:p>
    <w:p w:rsidR="00C26B9B" w:rsidRDefault="00C26B9B" w:rsidP="00C26B9B">
      <w:pPr>
        <w:numPr>
          <w:ilvl w:val="0"/>
          <w:numId w:val="32"/>
        </w:numPr>
        <w:rPr>
          <w:szCs w:val="24"/>
        </w:rPr>
      </w:pPr>
      <w:r>
        <w:rPr>
          <w:szCs w:val="24"/>
        </w:rPr>
        <w:t>Анализ процедуры выборов депутатов Государственной Думы ФС РФ.</w:t>
      </w:r>
    </w:p>
    <w:p w:rsidR="00C26B9B" w:rsidRDefault="00C26B9B" w:rsidP="00C26B9B">
      <w:pPr>
        <w:numPr>
          <w:ilvl w:val="0"/>
          <w:numId w:val="32"/>
        </w:numPr>
        <w:rPr>
          <w:szCs w:val="24"/>
        </w:rPr>
      </w:pPr>
      <w:r>
        <w:rPr>
          <w:szCs w:val="24"/>
        </w:rPr>
        <w:t>Предвыборная агитация (агитация в поддержку референдума): понятие, виды и цели.</w:t>
      </w:r>
    </w:p>
    <w:p w:rsidR="00C26B9B" w:rsidRDefault="00C26B9B" w:rsidP="00C26B9B">
      <w:pPr>
        <w:numPr>
          <w:ilvl w:val="0"/>
          <w:numId w:val="32"/>
        </w:numPr>
        <w:rPr>
          <w:szCs w:val="24"/>
        </w:rPr>
      </w:pPr>
      <w:r>
        <w:rPr>
          <w:szCs w:val="24"/>
        </w:rPr>
        <w:t>Правовое регулирование порядка проведения предвыборной агитации.</w:t>
      </w:r>
    </w:p>
    <w:p w:rsidR="00C26B9B" w:rsidRDefault="00C26B9B" w:rsidP="00C26B9B">
      <w:pPr>
        <w:numPr>
          <w:ilvl w:val="0"/>
          <w:numId w:val="32"/>
        </w:numPr>
        <w:rPr>
          <w:szCs w:val="24"/>
        </w:rPr>
      </w:pPr>
      <w:r>
        <w:rPr>
          <w:spacing w:val="-1"/>
          <w:szCs w:val="24"/>
        </w:rPr>
        <w:t>П</w:t>
      </w:r>
      <w:r>
        <w:rPr>
          <w:szCs w:val="24"/>
        </w:rPr>
        <w:t>орядок использования сетевых и печатных СМИ при проведении предвыборной агитации.</w:t>
      </w:r>
    </w:p>
    <w:p w:rsidR="00C26B9B" w:rsidRDefault="00C26B9B" w:rsidP="00C26B9B">
      <w:pPr>
        <w:numPr>
          <w:ilvl w:val="0"/>
          <w:numId w:val="32"/>
        </w:numPr>
        <w:rPr>
          <w:szCs w:val="24"/>
        </w:rPr>
      </w:pPr>
      <w:r>
        <w:rPr>
          <w:szCs w:val="24"/>
        </w:rPr>
        <w:t>Ответственность субъектов предвыборной агитации.</w:t>
      </w:r>
    </w:p>
    <w:p w:rsidR="00C26B9B" w:rsidRDefault="00C26B9B" w:rsidP="00C26B9B">
      <w:pPr>
        <w:numPr>
          <w:ilvl w:val="0"/>
          <w:numId w:val="32"/>
        </w:numPr>
        <w:rPr>
          <w:szCs w:val="24"/>
        </w:rPr>
      </w:pPr>
      <w:r>
        <w:rPr>
          <w:szCs w:val="24"/>
        </w:rPr>
        <w:t>Институт наблюдения.</w:t>
      </w:r>
    </w:p>
    <w:p w:rsidR="00C26B9B" w:rsidRDefault="00C26B9B" w:rsidP="00C26B9B">
      <w:pPr>
        <w:numPr>
          <w:ilvl w:val="0"/>
          <w:numId w:val="32"/>
        </w:numPr>
        <w:rPr>
          <w:szCs w:val="24"/>
        </w:rPr>
      </w:pPr>
      <w:r>
        <w:rPr>
          <w:szCs w:val="24"/>
        </w:rPr>
        <w:t>Правовое положение государственных, муниципальных и негосударственных СМИ в избирательном процессе.</w:t>
      </w:r>
    </w:p>
    <w:p w:rsidR="00C26B9B" w:rsidRDefault="00C26B9B" w:rsidP="00C26B9B">
      <w:pPr>
        <w:numPr>
          <w:ilvl w:val="0"/>
          <w:numId w:val="32"/>
        </w:numPr>
        <w:rPr>
          <w:szCs w:val="24"/>
        </w:rPr>
      </w:pPr>
      <w:r>
        <w:rPr>
          <w:szCs w:val="24"/>
        </w:rPr>
        <w:t xml:space="preserve">Виды голосования. </w:t>
      </w:r>
    </w:p>
    <w:p w:rsidR="00C26B9B" w:rsidRDefault="00C26B9B" w:rsidP="00C26B9B">
      <w:pPr>
        <w:numPr>
          <w:ilvl w:val="0"/>
          <w:numId w:val="32"/>
        </w:numPr>
        <w:rPr>
          <w:szCs w:val="24"/>
        </w:rPr>
      </w:pPr>
      <w:r>
        <w:rPr>
          <w:szCs w:val="24"/>
        </w:rPr>
        <w:t xml:space="preserve">Бюллетень для голосования, требования к нему. </w:t>
      </w:r>
    </w:p>
    <w:p w:rsidR="00C26B9B" w:rsidRDefault="00C26B9B" w:rsidP="00C26B9B">
      <w:pPr>
        <w:numPr>
          <w:ilvl w:val="0"/>
          <w:numId w:val="32"/>
        </w:numPr>
        <w:rPr>
          <w:szCs w:val="24"/>
        </w:rPr>
      </w:pPr>
      <w:r>
        <w:rPr>
          <w:szCs w:val="24"/>
        </w:rPr>
        <w:t xml:space="preserve">Организация и порядок голосования избирателей (участников референдума). Контроль в ходе голосования. </w:t>
      </w:r>
    </w:p>
    <w:p w:rsidR="00C26B9B" w:rsidRDefault="00C26B9B" w:rsidP="00C26B9B">
      <w:pPr>
        <w:numPr>
          <w:ilvl w:val="0"/>
          <w:numId w:val="32"/>
        </w:numPr>
        <w:rPr>
          <w:szCs w:val="24"/>
        </w:rPr>
      </w:pPr>
      <w:r>
        <w:rPr>
          <w:szCs w:val="24"/>
        </w:rPr>
        <w:t xml:space="preserve">Процедура подсчет голосов избирателей (участников референдума). Установление итогов голосования. </w:t>
      </w:r>
    </w:p>
    <w:p w:rsidR="00C26B9B" w:rsidRDefault="00C26B9B" w:rsidP="00C26B9B">
      <w:pPr>
        <w:numPr>
          <w:ilvl w:val="0"/>
          <w:numId w:val="32"/>
        </w:numPr>
        <w:rPr>
          <w:szCs w:val="24"/>
        </w:rPr>
      </w:pPr>
      <w:r>
        <w:rPr>
          <w:szCs w:val="24"/>
        </w:rPr>
        <w:t>Наблюдение за ходом голосования и установлением итогов голосования (правовые проблемы).</w:t>
      </w:r>
    </w:p>
    <w:p w:rsidR="00C26B9B" w:rsidRDefault="00C26B9B" w:rsidP="00C26B9B">
      <w:pPr>
        <w:numPr>
          <w:ilvl w:val="0"/>
          <w:numId w:val="32"/>
        </w:numPr>
        <w:rPr>
          <w:szCs w:val="24"/>
        </w:rPr>
      </w:pPr>
      <w:r>
        <w:rPr>
          <w:szCs w:val="24"/>
        </w:rPr>
        <w:t>Установление итогов голосования. Определение результатов выборов и референдума. Официальное опубликование.</w:t>
      </w:r>
    </w:p>
    <w:p w:rsidR="00C26B9B" w:rsidRDefault="00C26B9B" w:rsidP="00C26B9B">
      <w:pPr>
        <w:numPr>
          <w:ilvl w:val="0"/>
          <w:numId w:val="32"/>
        </w:numPr>
        <w:rPr>
          <w:szCs w:val="24"/>
        </w:rPr>
      </w:pPr>
      <w:r>
        <w:rPr>
          <w:szCs w:val="24"/>
        </w:rPr>
        <w:t>Основные требования, предъявляемые к избирательной документации.</w:t>
      </w:r>
    </w:p>
    <w:p w:rsidR="00C26B9B" w:rsidRDefault="00C26B9B" w:rsidP="00C26B9B">
      <w:pPr>
        <w:numPr>
          <w:ilvl w:val="0"/>
          <w:numId w:val="32"/>
        </w:numPr>
        <w:rPr>
          <w:szCs w:val="24"/>
        </w:rPr>
      </w:pPr>
      <w:r>
        <w:rPr>
          <w:szCs w:val="24"/>
        </w:rPr>
        <w:t xml:space="preserve">Порядок и формы обжалования нарушения избирательных прав граждан и права на участие в референдуме. </w:t>
      </w:r>
    </w:p>
    <w:p w:rsidR="00C26B9B" w:rsidRDefault="00C26B9B" w:rsidP="00C26B9B">
      <w:pPr>
        <w:numPr>
          <w:ilvl w:val="0"/>
          <w:numId w:val="32"/>
        </w:numPr>
        <w:rPr>
          <w:szCs w:val="24"/>
        </w:rPr>
      </w:pPr>
      <w:r>
        <w:rPr>
          <w:szCs w:val="24"/>
        </w:rPr>
        <w:t>Юридическая ответственность за нарушения законодательства о выборах и референдумах.</w:t>
      </w:r>
    </w:p>
    <w:p w:rsidR="00C26B9B" w:rsidRDefault="00C26B9B" w:rsidP="00C26B9B">
      <w:pPr>
        <w:numPr>
          <w:ilvl w:val="0"/>
          <w:numId w:val="32"/>
        </w:numPr>
        <w:rPr>
          <w:szCs w:val="24"/>
        </w:rPr>
      </w:pPr>
      <w:r>
        <w:rPr>
          <w:szCs w:val="24"/>
        </w:rPr>
        <w:t>Административная ответственность за нарушения законодательства о выборах и референдумах.</w:t>
      </w:r>
    </w:p>
    <w:p w:rsidR="00C26B9B" w:rsidRDefault="00C26B9B" w:rsidP="00C26B9B">
      <w:pPr>
        <w:numPr>
          <w:ilvl w:val="0"/>
          <w:numId w:val="32"/>
        </w:numPr>
        <w:rPr>
          <w:szCs w:val="24"/>
        </w:rPr>
      </w:pPr>
      <w:r>
        <w:rPr>
          <w:szCs w:val="24"/>
        </w:rPr>
        <w:t xml:space="preserve">Уголовная ответственность за нарушения законодательства о выборах и </w:t>
      </w:r>
      <w:r>
        <w:rPr>
          <w:szCs w:val="24"/>
        </w:rPr>
        <w:lastRenderedPageBreak/>
        <w:t>референдумах.</w:t>
      </w:r>
    </w:p>
    <w:p w:rsidR="00C26B9B" w:rsidRDefault="00C26B9B" w:rsidP="00C26B9B">
      <w:pPr>
        <w:numPr>
          <w:ilvl w:val="0"/>
          <w:numId w:val="32"/>
        </w:numPr>
        <w:rPr>
          <w:szCs w:val="24"/>
        </w:rPr>
      </w:pPr>
      <w:r>
        <w:rPr>
          <w:szCs w:val="24"/>
        </w:rPr>
        <w:t xml:space="preserve">Конституционно-правовая ответственность в избирательном и референдумном праве. </w:t>
      </w:r>
    </w:p>
    <w:p w:rsidR="00446F36" w:rsidRDefault="00446F36" w:rsidP="00AF4096">
      <w:pPr>
        <w:ind w:firstLine="708"/>
        <w:rPr>
          <w:b/>
          <w:bCs/>
        </w:rPr>
      </w:pPr>
    </w:p>
    <w:p w:rsidR="00D609C0" w:rsidRPr="00CA4588" w:rsidRDefault="00D609C0" w:rsidP="00AF4096">
      <w:pPr>
        <w:ind w:firstLine="708"/>
        <w:rPr>
          <w:b/>
          <w:bCs/>
          <w:spacing w:val="-20"/>
        </w:rPr>
      </w:pPr>
      <w:r w:rsidRPr="00CA4588">
        <w:rPr>
          <w:b/>
          <w:bCs/>
          <w:spacing w:val="-20"/>
        </w:rPr>
        <w:t>Шкала оценивания.</w:t>
      </w:r>
    </w:p>
    <w:p w:rsidR="00D609C0" w:rsidRPr="00CA4588" w:rsidRDefault="00D609C0" w:rsidP="00AF4096">
      <w:pPr>
        <w:ind w:firstLine="567"/>
        <w:rPr>
          <w:rFonts w:cs="Calibri"/>
          <w:spacing w:val="-20"/>
        </w:rPr>
      </w:pPr>
      <w:r w:rsidRPr="00CA4588">
        <w:rPr>
          <w:spacing w:val="-20"/>
        </w:rPr>
        <w:t>Перевод балльных оценок в академические отметки «отлично», «хорошо», «удовлетворительно» и «неудовлетворительно»:</w:t>
      </w:r>
    </w:p>
    <w:p w:rsidR="00D609C0" w:rsidRPr="00CA4588" w:rsidRDefault="00D609C0" w:rsidP="00AF4096">
      <w:pPr>
        <w:ind w:firstLine="567"/>
        <w:rPr>
          <w:spacing w:val="-20"/>
        </w:rPr>
      </w:pPr>
      <w:r w:rsidRPr="00CA4588">
        <w:rPr>
          <w:spacing w:val="-20"/>
        </w:rPr>
        <w:t xml:space="preserve">- «Отлично» (A, </w:t>
      </w:r>
      <w:r w:rsidRPr="00CA4588">
        <w:rPr>
          <w:spacing w:val="-20"/>
          <w:lang w:val="en-US"/>
        </w:rPr>
        <w:t>B</w:t>
      </w:r>
      <w:r w:rsidRPr="00CA4588">
        <w:rPr>
          <w:spacing w:val="-20"/>
        </w:rPr>
        <w:t xml:space="preserve">)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D609C0" w:rsidRPr="00CA4588" w:rsidRDefault="00D609C0" w:rsidP="00AF4096">
      <w:pPr>
        <w:ind w:firstLine="567"/>
        <w:rPr>
          <w:spacing w:val="-20"/>
        </w:rPr>
      </w:pPr>
      <w:r w:rsidRPr="00CA4588">
        <w:rPr>
          <w:spacing w:val="-20"/>
        </w:rPr>
        <w:t xml:space="preserve">- «Хорошо» (C, </w:t>
      </w:r>
      <w:r w:rsidRPr="00CA4588">
        <w:rPr>
          <w:spacing w:val="-20"/>
          <w:lang w:val="en-US"/>
        </w:rPr>
        <w:t>D</w:t>
      </w:r>
      <w:r w:rsidRPr="00CA4588">
        <w:rPr>
          <w:spacing w:val="-20"/>
        </w:rPr>
        <w:t>) - от 61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D609C0" w:rsidRPr="00CA4588" w:rsidRDefault="00D609C0" w:rsidP="00AF4096">
      <w:pPr>
        <w:ind w:firstLine="567"/>
        <w:rPr>
          <w:spacing w:val="-20"/>
        </w:rPr>
      </w:pPr>
      <w:r w:rsidRPr="00CA4588">
        <w:rPr>
          <w:spacing w:val="-20"/>
        </w:rPr>
        <w:t>- «Удовлетворительно» (E) - от 51 до 60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D609C0" w:rsidRPr="00CA4588" w:rsidRDefault="00D609C0" w:rsidP="00AF4096">
      <w:pPr>
        <w:ind w:firstLine="567"/>
        <w:rPr>
          <w:spacing w:val="-20"/>
        </w:rPr>
      </w:pPr>
      <w:r w:rsidRPr="00CA4588">
        <w:rPr>
          <w:spacing w:val="-20"/>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817657" w:rsidRDefault="00817657" w:rsidP="00AF4096">
      <w:pPr>
        <w:ind w:firstLine="709"/>
        <w:rPr>
          <w:rStyle w:val="apple-converted-space"/>
          <w:spacing w:val="-20"/>
          <w:szCs w:val="24"/>
        </w:rPr>
      </w:pPr>
      <w:r>
        <w:rPr>
          <w:rStyle w:val="apple-converted-space"/>
          <w:spacing w:val="-20"/>
        </w:rPr>
        <w:t>Оценка результатов производится на основе балльно-рейтинговой системы (БРС). Использование БРС осуществляется в соответствии с приказом от 06 сентября 2019 г. № 306 «О применении балльно-рейтинговой системы оценки знаний студентов». 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экзамене (максимум 30 баллов). 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018"/>
        <w:gridCol w:w="2787"/>
      </w:tblGrid>
      <w:tr w:rsidR="00817657" w:rsidTr="00817657">
        <w:trPr>
          <w:trHeight w:val="414"/>
        </w:trPr>
        <w:tc>
          <w:tcPr>
            <w:tcW w:w="3657" w:type="dxa"/>
            <w:vMerge w:val="restart"/>
            <w:tcBorders>
              <w:top w:val="single" w:sz="4" w:space="0" w:color="auto"/>
              <w:left w:val="single" w:sz="4" w:space="0" w:color="auto"/>
              <w:bottom w:val="single" w:sz="4" w:space="0" w:color="auto"/>
              <w:right w:val="single" w:sz="4" w:space="0" w:color="auto"/>
            </w:tcBorders>
            <w:hideMark/>
          </w:tcPr>
          <w:p w:rsidR="00817657" w:rsidRDefault="00817657" w:rsidP="00AF4096">
            <w:pPr>
              <w:autoSpaceDE w:val="0"/>
              <w:autoSpaceDN w:val="0"/>
              <w:adjustRightInd w:val="0"/>
              <w:ind w:left="851" w:hanging="284"/>
              <w:jc w:val="center"/>
              <w:rPr>
                <w:rStyle w:val="apple-converted-space"/>
                <w:spacing w:val="-20"/>
              </w:rPr>
            </w:pPr>
            <w:r>
              <w:rPr>
                <w:rStyle w:val="apple-converted-space"/>
                <w:spacing w:val="-20"/>
              </w:rPr>
              <w:t xml:space="preserve"> Количество баллов</w:t>
            </w:r>
          </w:p>
        </w:tc>
        <w:tc>
          <w:tcPr>
            <w:tcW w:w="5805" w:type="dxa"/>
            <w:gridSpan w:val="2"/>
            <w:tcBorders>
              <w:top w:val="single" w:sz="4" w:space="0" w:color="auto"/>
              <w:left w:val="single" w:sz="4" w:space="0" w:color="auto"/>
              <w:bottom w:val="single" w:sz="4" w:space="0" w:color="auto"/>
              <w:right w:val="single" w:sz="4" w:space="0" w:color="auto"/>
            </w:tcBorders>
            <w:hideMark/>
          </w:tcPr>
          <w:p w:rsidR="00817657" w:rsidRDefault="00817657" w:rsidP="00AF4096">
            <w:pPr>
              <w:autoSpaceDE w:val="0"/>
              <w:autoSpaceDN w:val="0"/>
              <w:adjustRightInd w:val="0"/>
              <w:ind w:left="851" w:hanging="284"/>
              <w:jc w:val="center"/>
              <w:rPr>
                <w:rStyle w:val="apple-converted-space"/>
                <w:spacing w:val="-20"/>
              </w:rPr>
            </w:pPr>
            <w:r>
              <w:rPr>
                <w:rStyle w:val="apple-converted-space"/>
                <w:spacing w:val="-20"/>
              </w:rPr>
              <w:t>Оценка</w:t>
            </w:r>
          </w:p>
        </w:tc>
      </w:tr>
      <w:tr w:rsidR="00817657" w:rsidTr="00817657">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657" w:rsidRDefault="00817657" w:rsidP="00AF4096">
            <w:pPr>
              <w:ind w:firstLine="0"/>
              <w:jc w:val="left"/>
              <w:rPr>
                <w:rStyle w:val="apple-converted-space"/>
                <w:spacing w:val="-20"/>
                <w:szCs w:val="24"/>
                <w:lang w:eastAsia="ar-SA"/>
              </w:rPr>
            </w:pPr>
          </w:p>
        </w:tc>
        <w:tc>
          <w:tcPr>
            <w:tcW w:w="3018" w:type="dxa"/>
            <w:tcBorders>
              <w:top w:val="single" w:sz="4" w:space="0" w:color="auto"/>
              <w:left w:val="single" w:sz="4" w:space="0" w:color="auto"/>
              <w:bottom w:val="single" w:sz="4" w:space="0" w:color="auto"/>
              <w:right w:val="single" w:sz="4" w:space="0" w:color="auto"/>
            </w:tcBorders>
            <w:hideMark/>
          </w:tcPr>
          <w:p w:rsidR="00817657" w:rsidRDefault="00817657" w:rsidP="00AF4096">
            <w:pPr>
              <w:autoSpaceDE w:val="0"/>
              <w:autoSpaceDN w:val="0"/>
              <w:adjustRightInd w:val="0"/>
              <w:ind w:left="851" w:hanging="284"/>
              <w:jc w:val="center"/>
              <w:rPr>
                <w:b/>
              </w:rPr>
            </w:pPr>
            <w:r>
              <w:rPr>
                <w:b/>
                <w:spacing w:val="-20"/>
                <w:szCs w:val="24"/>
              </w:rPr>
              <w:t>прописью</w:t>
            </w:r>
          </w:p>
        </w:tc>
        <w:tc>
          <w:tcPr>
            <w:tcW w:w="2787" w:type="dxa"/>
            <w:tcBorders>
              <w:top w:val="single" w:sz="4" w:space="0" w:color="auto"/>
              <w:left w:val="single" w:sz="4" w:space="0" w:color="auto"/>
              <w:bottom w:val="single" w:sz="4" w:space="0" w:color="auto"/>
              <w:right w:val="single" w:sz="4" w:space="0" w:color="auto"/>
            </w:tcBorders>
            <w:hideMark/>
          </w:tcPr>
          <w:p w:rsidR="00817657" w:rsidRDefault="00817657" w:rsidP="00AF4096">
            <w:pPr>
              <w:autoSpaceDE w:val="0"/>
              <w:autoSpaceDN w:val="0"/>
              <w:adjustRightInd w:val="0"/>
              <w:ind w:left="851" w:hanging="284"/>
              <w:jc w:val="center"/>
              <w:rPr>
                <w:b/>
                <w:spacing w:val="-20"/>
                <w:szCs w:val="24"/>
              </w:rPr>
            </w:pPr>
            <w:r>
              <w:rPr>
                <w:b/>
                <w:spacing w:val="-20"/>
                <w:szCs w:val="24"/>
              </w:rPr>
              <w:t>буквой</w:t>
            </w:r>
          </w:p>
        </w:tc>
      </w:tr>
      <w:tr w:rsidR="00817657" w:rsidTr="00817657">
        <w:trPr>
          <w:trHeight w:val="414"/>
        </w:trPr>
        <w:tc>
          <w:tcPr>
            <w:tcW w:w="3657" w:type="dxa"/>
            <w:tcBorders>
              <w:top w:val="single" w:sz="4" w:space="0" w:color="auto"/>
              <w:left w:val="single" w:sz="4" w:space="0" w:color="auto"/>
              <w:bottom w:val="single" w:sz="4" w:space="0" w:color="auto"/>
              <w:right w:val="single" w:sz="4" w:space="0" w:color="auto"/>
            </w:tcBorders>
            <w:hideMark/>
          </w:tcPr>
          <w:p w:rsidR="00817657" w:rsidRDefault="00817657" w:rsidP="00AF4096">
            <w:pPr>
              <w:autoSpaceDE w:val="0"/>
              <w:autoSpaceDN w:val="0"/>
              <w:adjustRightInd w:val="0"/>
              <w:ind w:left="851" w:hanging="284"/>
              <w:jc w:val="center"/>
              <w:rPr>
                <w:spacing w:val="-20"/>
                <w:szCs w:val="24"/>
              </w:rPr>
            </w:pPr>
            <w:r>
              <w:rPr>
                <w:spacing w:val="-20"/>
                <w:szCs w:val="24"/>
              </w:rPr>
              <w:t>96-100</w:t>
            </w:r>
          </w:p>
        </w:tc>
        <w:tc>
          <w:tcPr>
            <w:tcW w:w="3018" w:type="dxa"/>
            <w:tcBorders>
              <w:top w:val="single" w:sz="4" w:space="0" w:color="auto"/>
              <w:left w:val="single" w:sz="4" w:space="0" w:color="auto"/>
              <w:bottom w:val="single" w:sz="4" w:space="0" w:color="auto"/>
              <w:right w:val="single" w:sz="4" w:space="0" w:color="auto"/>
            </w:tcBorders>
            <w:hideMark/>
          </w:tcPr>
          <w:p w:rsidR="00817657" w:rsidRDefault="00817657" w:rsidP="00AF4096">
            <w:pPr>
              <w:autoSpaceDE w:val="0"/>
              <w:autoSpaceDN w:val="0"/>
              <w:adjustRightInd w:val="0"/>
              <w:ind w:left="851" w:hanging="284"/>
              <w:jc w:val="center"/>
              <w:rPr>
                <w:spacing w:val="-20"/>
                <w:szCs w:val="24"/>
              </w:rPr>
            </w:pPr>
            <w:r>
              <w:rPr>
                <w:spacing w:val="-20"/>
                <w:szCs w:val="24"/>
              </w:rPr>
              <w:t>отлично</w:t>
            </w:r>
          </w:p>
        </w:tc>
        <w:tc>
          <w:tcPr>
            <w:tcW w:w="2787" w:type="dxa"/>
            <w:tcBorders>
              <w:top w:val="single" w:sz="4" w:space="0" w:color="auto"/>
              <w:left w:val="single" w:sz="4" w:space="0" w:color="auto"/>
              <w:bottom w:val="single" w:sz="4" w:space="0" w:color="auto"/>
              <w:right w:val="single" w:sz="4" w:space="0" w:color="auto"/>
            </w:tcBorders>
            <w:hideMark/>
          </w:tcPr>
          <w:p w:rsidR="00817657" w:rsidRDefault="00817657" w:rsidP="00AF4096">
            <w:pPr>
              <w:autoSpaceDE w:val="0"/>
              <w:autoSpaceDN w:val="0"/>
              <w:adjustRightInd w:val="0"/>
              <w:ind w:left="851" w:hanging="284"/>
              <w:jc w:val="center"/>
              <w:rPr>
                <w:spacing w:val="-20"/>
                <w:szCs w:val="24"/>
              </w:rPr>
            </w:pPr>
            <w:r>
              <w:rPr>
                <w:spacing w:val="-20"/>
                <w:szCs w:val="24"/>
              </w:rPr>
              <w:t>А</w:t>
            </w:r>
          </w:p>
        </w:tc>
      </w:tr>
      <w:tr w:rsidR="00817657" w:rsidTr="00817657">
        <w:trPr>
          <w:trHeight w:val="414"/>
        </w:trPr>
        <w:tc>
          <w:tcPr>
            <w:tcW w:w="3657" w:type="dxa"/>
            <w:tcBorders>
              <w:top w:val="single" w:sz="4" w:space="0" w:color="auto"/>
              <w:left w:val="single" w:sz="4" w:space="0" w:color="auto"/>
              <w:bottom w:val="single" w:sz="4" w:space="0" w:color="auto"/>
              <w:right w:val="single" w:sz="4" w:space="0" w:color="auto"/>
            </w:tcBorders>
            <w:hideMark/>
          </w:tcPr>
          <w:p w:rsidR="00817657" w:rsidRDefault="00817657" w:rsidP="00AF4096">
            <w:pPr>
              <w:autoSpaceDE w:val="0"/>
              <w:autoSpaceDN w:val="0"/>
              <w:adjustRightInd w:val="0"/>
              <w:ind w:left="851" w:hanging="284"/>
              <w:jc w:val="center"/>
              <w:rPr>
                <w:spacing w:val="-20"/>
                <w:szCs w:val="24"/>
              </w:rPr>
            </w:pPr>
            <w:r>
              <w:rPr>
                <w:spacing w:val="-20"/>
                <w:szCs w:val="24"/>
              </w:rPr>
              <w:t>86-95</w:t>
            </w:r>
          </w:p>
        </w:tc>
        <w:tc>
          <w:tcPr>
            <w:tcW w:w="3018" w:type="dxa"/>
            <w:tcBorders>
              <w:top w:val="single" w:sz="4" w:space="0" w:color="auto"/>
              <w:left w:val="single" w:sz="4" w:space="0" w:color="auto"/>
              <w:bottom w:val="single" w:sz="4" w:space="0" w:color="auto"/>
              <w:right w:val="single" w:sz="4" w:space="0" w:color="auto"/>
            </w:tcBorders>
            <w:hideMark/>
          </w:tcPr>
          <w:p w:rsidR="00817657" w:rsidRDefault="00817657" w:rsidP="00AF4096">
            <w:pPr>
              <w:autoSpaceDE w:val="0"/>
              <w:autoSpaceDN w:val="0"/>
              <w:adjustRightInd w:val="0"/>
              <w:ind w:left="851" w:hanging="284"/>
              <w:jc w:val="center"/>
              <w:rPr>
                <w:spacing w:val="-20"/>
                <w:szCs w:val="24"/>
              </w:rPr>
            </w:pPr>
            <w:r>
              <w:rPr>
                <w:spacing w:val="-20"/>
                <w:szCs w:val="24"/>
              </w:rPr>
              <w:t>отлично</w:t>
            </w:r>
          </w:p>
        </w:tc>
        <w:tc>
          <w:tcPr>
            <w:tcW w:w="2787" w:type="dxa"/>
            <w:tcBorders>
              <w:top w:val="single" w:sz="4" w:space="0" w:color="auto"/>
              <w:left w:val="single" w:sz="4" w:space="0" w:color="auto"/>
              <w:bottom w:val="single" w:sz="4" w:space="0" w:color="auto"/>
              <w:right w:val="single" w:sz="4" w:space="0" w:color="auto"/>
            </w:tcBorders>
            <w:hideMark/>
          </w:tcPr>
          <w:p w:rsidR="00817657" w:rsidRDefault="00817657" w:rsidP="00AF4096">
            <w:pPr>
              <w:autoSpaceDE w:val="0"/>
              <w:autoSpaceDN w:val="0"/>
              <w:adjustRightInd w:val="0"/>
              <w:ind w:left="851" w:hanging="284"/>
              <w:jc w:val="center"/>
              <w:rPr>
                <w:spacing w:val="-20"/>
                <w:szCs w:val="24"/>
              </w:rPr>
            </w:pPr>
            <w:r>
              <w:rPr>
                <w:spacing w:val="-20"/>
                <w:szCs w:val="24"/>
              </w:rPr>
              <w:t>В</w:t>
            </w:r>
          </w:p>
        </w:tc>
      </w:tr>
      <w:tr w:rsidR="00817657" w:rsidTr="00817657">
        <w:trPr>
          <w:trHeight w:val="414"/>
        </w:trPr>
        <w:tc>
          <w:tcPr>
            <w:tcW w:w="3657" w:type="dxa"/>
            <w:tcBorders>
              <w:top w:val="single" w:sz="4" w:space="0" w:color="auto"/>
              <w:left w:val="single" w:sz="4" w:space="0" w:color="auto"/>
              <w:bottom w:val="single" w:sz="4" w:space="0" w:color="auto"/>
              <w:right w:val="single" w:sz="4" w:space="0" w:color="auto"/>
            </w:tcBorders>
            <w:hideMark/>
          </w:tcPr>
          <w:p w:rsidR="00817657" w:rsidRDefault="00817657" w:rsidP="00AF4096">
            <w:pPr>
              <w:autoSpaceDE w:val="0"/>
              <w:autoSpaceDN w:val="0"/>
              <w:adjustRightInd w:val="0"/>
              <w:ind w:left="851" w:hanging="284"/>
              <w:jc w:val="center"/>
              <w:rPr>
                <w:spacing w:val="-20"/>
                <w:szCs w:val="24"/>
              </w:rPr>
            </w:pPr>
            <w:r>
              <w:rPr>
                <w:spacing w:val="-20"/>
                <w:szCs w:val="24"/>
              </w:rPr>
              <w:t>71-85</w:t>
            </w:r>
          </w:p>
        </w:tc>
        <w:tc>
          <w:tcPr>
            <w:tcW w:w="3018" w:type="dxa"/>
            <w:tcBorders>
              <w:top w:val="single" w:sz="4" w:space="0" w:color="auto"/>
              <w:left w:val="single" w:sz="4" w:space="0" w:color="auto"/>
              <w:bottom w:val="single" w:sz="4" w:space="0" w:color="auto"/>
              <w:right w:val="single" w:sz="4" w:space="0" w:color="auto"/>
            </w:tcBorders>
            <w:hideMark/>
          </w:tcPr>
          <w:p w:rsidR="00817657" w:rsidRDefault="00817657" w:rsidP="00AF4096">
            <w:pPr>
              <w:autoSpaceDE w:val="0"/>
              <w:autoSpaceDN w:val="0"/>
              <w:adjustRightInd w:val="0"/>
              <w:ind w:left="851" w:hanging="284"/>
              <w:jc w:val="center"/>
              <w:rPr>
                <w:spacing w:val="-20"/>
                <w:szCs w:val="24"/>
              </w:rPr>
            </w:pPr>
            <w:r>
              <w:rPr>
                <w:spacing w:val="-20"/>
                <w:szCs w:val="24"/>
              </w:rPr>
              <w:t>хорошо</w:t>
            </w:r>
          </w:p>
        </w:tc>
        <w:tc>
          <w:tcPr>
            <w:tcW w:w="2787" w:type="dxa"/>
            <w:tcBorders>
              <w:top w:val="single" w:sz="4" w:space="0" w:color="auto"/>
              <w:left w:val="single" w:sz="4" w:space="0" w:color="auto"/>
              <w:bottom w:val="single" w:sz="4" w:space="0" w:color="auto"/>
              <w:right w:val="single" w:sz="4" w:space="0" w:color="auto"/>
            </w:tcBorders>
            <w:hideMark/>
          </w:tcPr>
          <w:p w:rsidR="00817657" w:rsidRDefault="00817657" w:rsidP="00AF4096">
            <w:pPr>
              <w:autoSpaceDE w:val="0"/>
              <w:autoSpaceDN w:val="0"/>
              <w:adjustRightInd w:val="0"/>
              <w:ind w:left="851" w:hanging="284"/>
              <w:jc w:val="center"/>
              <w:rPr>
                <w:spacing w:val="-20"/>
                <w:szCs w:val="24"/>
              </w:rPr>
            </w:pPr>
            <w:r>
              <w:rPr>
                <w:spacing w:val="-20"/>
                <w:szCs w:val="24"/>
              </w:rPr>
              <w:t>С</w:t>
            </w:r>
          </w:p>
        </w:tc>
      </w:tr>
      <w:tr w:rsidR="00817657" w:rsidTr="00817657">
        <w:trPr>
          <w:trHeight w:val="414"/>
        </w:trPr>
        <w:tc>
          <w:tcPr>
            <w:tcW w:w="3657" w:type="dxa"/>
            <w:tcBorders>
              <w:top w:val="single" w:sz="4" w:space="0" w:color="auto"/>
              <w:left w:val="single" w:sz="4" w:space="0" w:color="auto"/>
              <w:bottom w:val="single" w:sz="4" w:space="0" w:color="auto"/>
              <w:right w:val="single" w:sz="4" w:space="0" w:color="auto"/>
            </w:tcBorders>
            <w:hideMark/>
          </w:tcPr>
          <w:p w:rsidR="00817657" w:rsidRDefault="00817657" w:rsidP="00AF4096">
            <w:pPr>
              <w:autoSpaceDE w:val="0"/>
              <w:autoSpaceDN w:val="0"/>
              <w:adjustRightInd w:val="0"/>
              <w:ind w:left="851" w:hanging="284"/>
              <w:jc w:val="center"/>
              <w:rPr>
                <w:spacing w:val="-20"/>
                <w:szCs w:val="24"/>
              </w:rPr>
            </w:pPr>
            <w:r>
              <w:rPr>
                <w:spacing w:val="-20"/>
                <w:szCs w:val="24"/>
              </w:rPr>
              <w:t>61-70</w:t>
            </w:r>
          </w:p>
        </w:tc>
        <w:tc>
          <w:tcPr>
            <w:tcW w:w="3018" w:type="dxa"/>
            <w:tcBorders>
              <w:top w:val="single" w:sz="4" w:space="0" w:color="auto"/>
              <w:left w:val="single" w:sz="4" w:space="0" w:color="auto"/>
              <w:bottom w:val="single" w:sz="4" w:space="0" w:color="auto"/>
              <w:right w:val="single" w:sz="4" w:space="0" w:color="auto"/>
            </w:tcBorders>
            <w:hideMark/>
          </w:tcPr>
          <w:p w:rsidR="00817657" w:rsidRDefault="00817657" w:rsidP="00AF4096">
            <w:pPr>
              <w:autoSpaceDE w:val="0"/>
              <w:autoSpaceDN w:val="0"/>
              <w:adjustRightInd w:val="0"/>
              <w:ind w:left="851" w:hanging="284"/>
              <w:jc w:val="center"/>
              <w:rPr>
                <w:spacing w:val="-20"/>
                <w:szCs w:val="24"/>
              </w:rPr>
            </w:pPr>
            <w:r>
              <w:rPr>
                <w:spacing w:val="-20"/>
                <w:szCs w:val="24"/>
              </w:rPr>
              <w:t>хорошо</w:t>
            </w:r>
          </w:p>
        </w:tc>
        <w:tc>
          <w:tcPr>
            <w:tcW w:w="2787" w:type="dxa"/>
            <w:tcBorders>
              <w:top w:val="single" w:sz="4" w:space="0" w:color="auto"/>
              <w:left w:val="single" w:sz="4" w:space="0" w:color="auto"/>
              <w:bottom w:val="single" w:sz="4" w:space="0" w:color="auto"/>
              <w:right w:val="single" w:sz="4" w:space="0" w:color="auto"/>
            </w:tcBorders>
            <w:hideMark/>
          </w:tcPr>
          <w:p w:rsidR="00817657" w:rsidRDefault="00817657" w:rsidP="00AF4096">
            <w:pPr>
              <w:autoSpaceDE w:val="0"/>
              <w:autoSpaceDN w:val="0"/>
              <w:adjustRightInd w:val="0"/>
              <w:ind w:left="851" w:hanging="284"/>
              <w:jc w:val="center"/>
              <w:rPr>
                <w:spacing w:val="-20"/>
                <w:szCs w:val="24"/>
                <w:lang w:val="en-US"/>
              </w:rPr>
            </w:pPr>
            <w:r>
              <w:rPr>
                <w:spacing w:val="-20"/>
                <w:szCs w:val="24"/>
                <w:lang w:val="en-US"/>
              </w:rPr>
              <w:t>D</w:t>
            </w:r>
          </w:p>
        </w:tc>
      </w:tr>
      <w:tr w:rsidR="00817657" w:rsidTr="00817657">
        <w:trPr>
          <w:trHeight w:val="414"/>
        </w:trPr>
        <w:tc>
          <w:tcPr>
            <w:tcW w:w="3657" w:type="dxa"/>
            <w:tcBorders>
              <w:top w:val="single" w:sz="4" w:space="0" w:color="auto"/>
              <w:left w:val="single" w:sz="4" w:space="0" w:color="auto"/>
              <w:bottom w:val="single" w:sz="4" w:space="0" w:color="auto"/>
              <w:right w:val="single" w:sz="4" w:space="0" w:color="auto"/>
            </w:tcBorders>
            <w:hideMark/>
          </w:tcPr>
          <w:p w:rsidR="00817657" w:rsidRDefault="00817657" w:rsidP="00AF4096">
            <w:pPr>
              <w:autoSpaceDE w:val="0"/>
              <w:autoSpaceDN w:val="0"/>
              <w:adjustRightInd w:val="0"/>
              <w:ind w:left="851" w:hanging="284"/>
              <w:jc w:val="center"/>
              <w:rPr>
                <w:spacing w:val="-20"/>
                <w:szCs w:val="24"/>
                <w:lang w:val="en-US"/>
              </w:rPr>
            </w:pPr>
            <w:r>
              <w:rPr>
                <w:spacing w:val="-20"/>
                <w:szCs w:val="24"/>
                <w:lang w:val="en-US"/>
              </w:rPr>
              <w:t>51-60</w:t>
            </w:r>
          </w:p>
        </w:tc>
        <w:tc>
          <w:tcPr>
            <w:tcW w:w="3018" w:type="dxa"/>
            <w:tcBorders>
              <w:top w:val="single" w:sz="4" w:space="0" w:color="auto"/>
              <w:left w:val="single" w:sz="4" w:space="0" w:color="auto"/>
              <w:bottom w:val="single" w:sz="4" w:space="0" w:color="auto"/>
              <w:right w:val="single" w:sz="4" w:space="0" w:color="auto"/>
            </w:tcBorders>
            <w:hideMark/>
          </w:tcPr>
          <w:p w:rsidR="00817657" w:rsidRDefault="00817657" w:rsidP="00AF4096">
            <w:pPr>
              <w:autoSpaceDE w:val="0"/>
              <w:autoSpaceDN w:val="0"/>
              <w:adjustRightInd w:val="0"/>
              <w:ind w:left="851" w:hanging="284"/>
              <w:jc w:val="center"/>
              <w:rPr>
                <w:spacing w:val="-20"/>
                <w:szCs w:val="24"/>
              </w:rPr>
            </w:pPr>
            <w:r>
              <w:rPr>
                <w:spacing w:val="-20"/>
                <w:szCs w:val="24"/>
              </w:rPr>
              <w:t>удовлетворительно</w:t>
            </w:r>
          </w:p>
        </w:tc>
        <w:tc>
          <w:tcPr>
            <w:tcW w:w="2787" w:type="dxa"/>
            <w:tcBorders>
              <w:top w:val="single" w:sz="4" w:space="0" w:color="auto"/>
              <w:left w:val="single" w:sz="4" w:space="0" w:color="auto"/>
              <w:bottom w:val="single" w:sz="4" w:space="0" w:color="auto"/>
              <w:right w:val="single" w:sz="4" w:space="0" w:color="auto"/>
            </w:tcBorders>
            <w:hideMark/>
          </w:tcPr>
          <w:p w:rsidR="00817657" w:rsidRDefault="00817657" w:rsidP="00AF4096">
            <w:pPr>
              <w:autoSpaceDE w:val="0"/>
              <w:autoSpaceDN w:val="0"/>
              <w:adjustRightInd w:val="0"/>
              <w:ind w:left="851" w:hanging="284"/>
              <w:jc w:val="center"/>
              <w:rPr>
                <w:spacing w:val="-20"/>
                <w:szCs w:val="24"/>
              </w:rPr>
            </w:pPr>
            <w:r>
              <w:rPr>
                <w:spacing w:val="-20"/>
                <w:szCs w:val="24"/>
              </w:rPr>
              <w:t>Е</w:t>
            </w:r>
          </w:p>
        </w:tc>
      </w:tr>
      <w:tr w:rsidR="00817657" w:rsidTr="00817657">
        <w:trPr>
          <w:trHeight w:val="414"/>
        </w:trPr>
        <w:tc>
          <w:tcPr>
            <w:tcW w:w="3657" w:type="dxa"/>
            <w:tcBorders>
              <w:top w:val="single" w:sz="4" w:space="0" w:color="auto"/>
              <w:left w:val="single" w:sz="4" w:space="0" w:color="auto"/>
              <w:bottom w:val="single" w:sz="4" w:space="0" w:color="auto"/>
              <w:right w:val="single" w:sz="4" w:space="0" w:color="auto"/>
            </w:tcBorders>
            <w:hideMark/>
          </w:tcPr>
          <w:p w:rsidR="00817657" w:rsidRDefault="00817657" w:rsidP="00AF4096">
            <w:pPr>
              <w:autoSpaceDE w:val="0"/>
              <w:autoSpaceDN w:val="0"/>
              <w:adjustRightInd w:val="0"/>
              <w:ind w:left="851" w:hanging="284"/>
              <w:jc w:val="center"/>
              <w:rPr>
                <w:spacing w:val="-20"/>
                <w:szCs w:val="24"/>
              </w:rPr>
            </w:pPr>
            <w:r>
              <w:rPr>
                <w:spacing w:val="-20"/>
                <w:szCs w:val="24"/>
              </w:rPr>
              <w:t>0-50</w:t>
            </w:r>
          </w:p>
        </w:tc>
        <w:tc>
          <w:tcPr>
            <w:tcW w:w="3018" w:type="dxa"/>
            <w:tcBorders>
              <w:top w:val="single" w:sz="4" w:space="0" w:color="auto"/>
              <w:left w:val="single" w:sz="4" w:space="0" w:color="auto"/>
              <w:bottom w:val="single" w:sz="4" w:space="0" w:color="auto"/>
              <w:right w:val="single" w:sz="4" w:space="0" w:color="auto"/>
            </w:tcBorders>
            <w:hideMark/>
          </w:tcPr>
          <w:p w:rsidR="00817657" w:rsidRDefault="00817657" w:rsidP="00AF4096">
            <w:pPr>
              <w:autoSpaceDE w:val="0"/>
              <w:autoSpaceDN w:val="0"/>
              <w:adjustRightInd w:val="0"/>
              <w:ind w:left="851" w:hanging="284"/>
              <w:jc w:val="center"/>
              <w:rPr>
                <w:spacing w:val="-20"/>
                <w:szCs w:val="24"/>
              </w:rPr>
            </w:pPr>
            <w:r>
              <w:rPr>
                <w:spacing w:val="-20"/>
                <w:szCs w:val="24"/>
              </w:rPr>
              <w:t>неудовлетворительно</w:t>
            </w:r>
          </w:p>
        </w:tc>
        <w:tc>
          <w:tcPr>
            <w:tcW w:w="2787" w:type="dxa"/>
            <w:tcBorders>
              <w:top w:val="single" w:sz="4" w:space="0" w:color="auto"/>
              <w:left w:val="single" w:sz="4" w:space="0" w:color="auto"/>
              <w:bottom w:val="single" w:sz="4" w:space="0" w:color="auto"/>
              <w:right w:val="single" w:sz="4" w:space="0" w:color="auto"/>
            </w:tcBorders>
            <w:hideMark/>
          </w:tcPr>
          <w:p w:rsidR="00817657" w:rsidRDefault="00817657" w:rsidP="00AF4096">
            <w:pPr>
              <w:autoSpaceDE w:val="0"/>
              <w:autoSpaceDN w:val="0"/>
              <w:adjustRightInd w:val="0"/>
              <w:ind w:left="851" w:hanging="284"/>
              <w:jc w:val="center"/>
              <w:rPr>
                <w:spacing w:val="-20"/>
                <w:szCs w:val="24"/>
                <w:lang w:val="en-US"/>
              </w:rPr>
            </w:pPr>
            <w:r>
              <w:rPr>
                <w:spacing w:val="-20"/>
                <w:szCs w:val="24"/>
                <w:lang w:val="en-US"/>
              </w:rPr>
              <w:t>EX</w:t>
            </w:r>
          </w:p>
        </w:tc>
      </w:tr>
    </w:tbl>
    <w:p w:rsidR="00FD549E" w:rsidRDefault="00FD549E" w:rsidP="00AF4096">
      <w:pPr>
        <w:rPr>
          <w:b/>
        </w:rPr>
      </w:pPr>
    </w:p>
    <w:p w:rsidR="003E2450" w:rsidRDefault="003E2450" w:rsidP="00AF4096">
      <w:pPr>
        <w:rPr>
          <w:b/>
        </w:rPr>
      </w:pPr>
      <w:r>
        <w:rPr>
          <w:b/>
        </w:rPr>
        <w:t>4.4. Методические материалы</w:t>
      </w:r>
    </w:p>
    <w:p w:rsidR="003E2450" w:rsidRPr="00713F53" w:rsidRDefault="003E2450" w:rsidP="00AF4096">
      <w:pPr>
        <w:rPr>
          <w:spacing w:val="-20"/>
        </w:rPr>
      </w:pPr>
      <w:r w:rsidRPr="00713F53">
        <w:rPr>
          <w:spacing w:val="-20"/>
        </w:rPr>
        <w:t>Экзамены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экзамен обучающийся должен иметь при себе зачетную книжку. Во время экзамена обучающиеся по решению преподавателя могут пользоваться учебной программой дисциплины и справочной литературой.</w:t>
      </w:r>
    </w:p>
    <w:p w:rsidR="003E2450" w:rsidRPr="00713F53" w:rsidRDefault="003E2450" w:rsidP="00AF4096">
      <w:pPr>
        <w:pStyle w:val="1"/>
        <w:keepNext w:val="0"/>
        <w:rPr>
          <w:b/>
          <w:spacing w:val="-20"/>
          <w:sz w:val="24"/>
          <w:szCs w:val="24"/>
        </w:rPr>
      </w:pPr>
      <w:bookmarkStart w:id="16" w:name="_Примерные_темы_письменных"/>
      <w:bookmarkStart w:id="17" w:name="_Toc354499779"/>
      <w:bookmarkStart w:id="18" w:name="_Toc353385690"/>
      <w:bookmarkEnd w:id="16"/>
    </w:p>
    <w:p w:rsidR="003E2450" w:rsidRPr="00713F53" w:rsidRDefault="003E2450" w:rsidP="00AF4096">
      <w:pPr>
        <w:pStyle w:val="1"/>
        <w:keepNext w:val="0"/>
        <w:rPr>
          <w:b/>
          <w:spacing w:val="-20"/>
          <w:sz w:val="24"/>
          <w:szCs w:val="24"/>
        </w:rPr>
      </w:pPr>
      <w:r w:rsidRPr="00713F53">
        <w:rPr>
          <w:b/>
          <w:spacing w:val="-20"/>
          <w:sz w:val="24"/>
          <w:szCs w:val="24"/>
        </w:rPr>
        <w:lastRenderedPageBreak/>
        <w:t>5. Методические указания для обучающихся по освоению дисциплины</w:t>
      </w:r>
      <w:bookmarkEnd w:id="17"/>
      <w:r w:rsidRPr="00713F53">
        <w:rPr>
          <w:b/>
          <w:spacing w:val="-20"/>
          <w:sz w:val="24"/>
          <w:szCs w:val="24"/>
        </w:rPr>
        <w:t xml:space="preserve"> </w:t>
      </w:r>
      <w:bookmarkEnd w:id="18"/>
    </w:p>
    <w:p w:rsidR="003E2450" w:rsidRPr="00713F53" w:rsidRDefault="003E2450" w:rsidP="00AF4096">
      <w:pPr>
        <w:rPr>
          <w:spacing w:val="-20"/>
          <w:szCs w:val="24"/>
        </w:rPr>
      </w:pPr>
      <w:r w:rsidRPr="00713F53">
        <w:rPr>
          <w:spacing w:val="-20"/>
          <w:szCs w:val="24"/>
        </w:rPr>
        <w:t xml:space="preserve">При подготовке к лекционным занятиям студенту следует ознакомиться с Учебно-тематическим планом изучаемой учебной дисциплины, с календарным планом прохождения соответствующего курса - с тем, чтобы иметь возможность вспомнить уже пройденный материал данного курса и на этой основе подготовиться к восприятию новой информации, следуя логике изложения курса преподавателем-лектором. </w:t>
      </w:r>
    </w:p>
    <w:p w:rsidR="003E2450" w:rsidRPr="00713F53" w:rsidRDefault="003E2450" w:rsidP="00AF4096">
      <w:pPr>
        <w:ind w:firstLine="709"/>
        <w:rPr>
          <w:spacing w:val="-20"/>
          <w:szCs w:val="24"/>
        </w:rPr>
      </w:pPr>
      <w:r w:rsidRPr="00713F53">
        <w:rPr>
          <w:spacing w:val="-20"/>
          <w:szCs w:val="24"/>
        </w:rPr>
        <w:t>В процессе лекционного занятия студент ведет свой конспект лекций, делая записи, касающиеся основных тезисов лектора. Это могут быть исходные проблемы и вопросы, ключевые понятия и их определения, важнейшие положения и выводы, существенные оценки.</w:t>
      </w:r>
    </w:p>
    <w:p w:rsidR="003E2450" w:rsidRPr="00713F53" w:rsidRDefault="003E2450" w:rsidP="00AF4096">
      <w:pPr>
        <w:ind w:firstLine="709"/>
        <w:rPr>
          <w:spacing w:val="-20"/>
          <w:szCs w:val="24"/>
        </w:rPr>
      </w:pPr>
      <w:r w:rsidRPr="00713F53">
        <w:rPr>
          <w:iCs/>
          <w:spacing w:val="-20"/>
          <w:szCs w:val="24"/>
        </w:rPr>
        <w:t>Стоит отметить, что необходимо также систематическая самостоятельная работа студента.</w:t>
      </w:r>
      <w:r w:rsidR="00CA4588" w:rsidRPr="00713F53">
        <w:rPr>
          <w:iCs/>
          <w:spacing w:val="-20"/>
          <w:szCs w:val="24"/>
        </w:rPr>
        <w:t xml:space="preserve"> </w:t>
      </w:r>
      <w:r w:rsidRPr="00713F53">
        <w:rPr>
          <w:iCs/>
          <w:spacing w:val="-20"/>
          <w:szCs w:val="24"/>
        </w:rPr>
        <w:t>Самостоятельная работа студента, прежде всего, подразумевает изучение им учебной и научной литературы, рекомендуемой программой курса, а ознакомление с научными статьями и монографиями, посвященными проблемам теории государства и права.</w:t>
      </w:r>
      <w:r w:rsidR="003054C0" w:rsidRPr="00713F53">
        <w:rPr>
          <w:iCs/>
          <w:spacing w:val="-20"/>
          <w:szCs w:val="24"/>
        </w:rPr>
        <w:t xml:space="preserve"> </w:t>
      </w:r>
      <w:r w:rsidRPr="00713F53">
        <w:rPr>
          <w:spacing w:val="-20"/>
          <w:szCs w:val="24"/>
        </w:rPr>
        <w:t xml:space="preserve">Кроме того, для выявления существующих проблем необходимо детальное изучение источников, в частности российского права. </w:t>
      </w:r>
    </w:p>
    <w:p w:rsidR="003E2450" w:rsidRPr="00713F53" w:rsidRDefault="003E2450" w:rsidP="00AF4096">
      <w:pPr>
        <w:ind w:firstLine="709"/>
        <w:rPr>
          <w:spacing w:val="-20"/>
          <w:szCs w:val="24"/>
        </w:rPr>
      </w:pPr>
      <w:r w:rsidRPr="00713F53">
        <w:rPr>
          <w:spacing w:val="-20"/>
          <w:szCs w:val="24"/>
        </w:rPr>
        <w:t xml:space="preserve">При подготовке к семинарским занятиям обучающемуся целесообразно: прорабатывать лекционный материал, учебную литературу в соответствии с тематическим планом. При подготовке к семинарскому занятию обучающемуся следует обратиться к литературе библиотеки Северо-Западного института управления. </w:t>
      </w:r>
    </w:p>
    <w:p w:rsidR="003E2450" w:rsidRPr="00713F53" w:rsidRDefault="003E2450" w:rsidP="00AF4096">
      <w:pPr>
        <w:ind w:firstLine="709"/>
        <w:rPr>
          <w:spacing w:val="-20"/>
          <w:szCs w:val="24"/>
        </w:rPr>
      </w:pPr>
      <w:r w:rsidRPr="00713F53">
        <w:rPr>
          <w:spacing w:val="-20"/>
          <w:szCs w:val="24"/>
        </w:rPr>
        <w:t>Вместе с тем при изучении дисциплины нельзя ограничиваться только лекционным материалом и учебным материалом, поскольку для формирования у обучающегося системного, комплексного и актуального представления о функционировании конституционно-правовых норм необходимо изучение законов РФ, законов субъектов РФ, правовых актов Конституционного Суда Российской Федерации, Верховного Суда Российской Федерации, актов Центральной избирательной комиссии РФ, актов избирательных комиссий субъектов РФ, правовых актов органов местного самоуправления.</w:t>
      </w:r>
    </w:p>
    <w:p w:rsidR="003E2450" w:rsidRPr="00713F53" w:rsidRDefault="003E2450" w:rsidP="00AF4096">
      <w:pPr>
        <w:ind w:firstLine="709"/>
        <w:rPr>
          <w:spacing w:val="-20"/>
          <w:szCs w:val="24"/>
        </w:rPr>
      </w:pPr>
      <w:r w:rsidRPr="00713F53">
        <w:rPr>
          <w:spacing w:val="-20"/>
          <w:szCs w:val="24"/>
        </w:rPr>
        <w:t>Отвечать на тот или иной вопрос студентам рекомендуется формулировать наиболее полно и точно, при этом нужно уметь логически грамотно выражать и обосновывать свою точку зрения, свободно оперировать юридическими понятиями и терминами.</w:t>
      </w:r>
    </w:p>
    <w:p w:rsidR="003E2450" w:rsidRPr="00713F53" w:rsidRDefault="003E2450" w:rsidP="00AF4096">
      <w:pPr>
        <w:ind w:firstLine="709"/>
        <w:rPr>
          <w:spacing w:val="-20"/>
          <w:szCs w:val="24"/>
        </w:rPr>
      </w:pPr>
      <w:r w:rsidRPr="00713F53">
        <w:rPr>
          <w:spacing w:val="-20"/>
          <w:szCs w:val="24"/>
        </w:rPr>
        <w:t xml:space="preserve">В процессе проведения </w:t>
      </w:r>
      <w:r w:rsidRPr="00713F53">
        <w:rPr>
          <w:bCs/>
          <w:spacing w:val="-20"/>
          <w:szCs w:val="24"/>
          <w:lang w:eastAsia="en-US"/>
        </w:rPr>
        <w:t xml:space="preserve">практических </w:t>
      </w:r>
      <w:r w:rsidRPr="00713F53">
        <w:rPr>
          <w:spacing w:val="-20"/>
          <w:szCs w:val="24"/>
        </w:rPr>
        <w:t>занятий возможно проведение тестирования (либо в письменной, либо компьютерной форме). Компьютерная программа использует некий исходный, достаточно большой банк тестовых вопросов, формируя случайным образом для каждого студента индивидуальное тестовое задание, не совпадающее с тестовыми заданиями для других студентов.</w:t>
      </w:r>
    </w:p>
    <w:p w:rsidR="003E2450" w:rsidRPr="00713F53" w:rsidRDefault="003E2450" w:rsidP="00AF4096">
      <w:pPr>
        <w:ind w:firstLine="709"/>
        <w:rPr>
          <w:spacing w:val="-20"/>
          <w:szCs w:val="24"/>
        </w:rPr>
      </w:pPr>
      <w:r w:rsidRPr="00713F53">
        <w:rPr>
          <w:spacing w:val="-20"/>
          <w:szCs w:val="24"/>
        </w:rPr>
        <w:t>При подготовке к экзамену необходимо исходить из Списка контрольных вопросов. Экзамен проводится в устной форме.</w:t>
      </w:r>
    </w:p>
    <w:p w:rsidR="003E2450" w:rsidRPr="00713F53" w:rsidRDefault="003E2450" w:rsidP="00AF4096">
      <w:pPr>
        <w:rPr>
          <w:spacing w:val="-20"/>
        </w:rPr>
      </w:pPr>
      <w:r w:rsidRPr="00713F53">
        <w:rPr>
          <w:spacing w:val="-20"/>
        </w:rPr>
        <w:t>Методические рекомендации по работе над конспектом лекций во время и после проведения лекции</w:t>
      </w:r>
    </w:p>
    <w:p w:rsidR="003E2450" w:rsidRPr="00713F53" w:rsidRDefault="003E2450" w:rsidP="00AF4096">
      <w:pPr>
        <w:rPr>
          <w:spacing w:val="-20"/>
        </w:rPr>
      </w:pPr>
      <w:r w:rsidRPr="00713F53">
        <w:rPr>
          <w:spacing w:val="-20"/>
        </w:rPr>
        <w:t>Обучающимся рекомендуется в ходе лекционных занятий выполнять следующее: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 их применению, задавать преподавателю вопросы.</w:t>
      </w:r>
      <w:r w:rsidR="003054C0" w:rsidRPr="00713F53">
        <w:rPr>
          <w:spacing w:val="-20"/>
        </w:rPr>
        <w:t xml:space="preserve"> </w:t>
      </w:r>
      <w:r w:rsidRPr="00713F53">
        <w:rPr>
          <w:spacing w:val="-20"/>
        </w:rPr>
        <w:t xml:space="preserve">Целесообразно в конспектах лекций рабочих конспектах формировать поля, на которых возможно делать пометки из рекомендованной литературы, дополняющие материал прослушанной лекции, а также подчеркивающие особую важность тех или иных положений. </w:t>
      </w:r>
    </w:p>
    <w:p w:rsidR="003E2450" w:rsidRPr="00713F53" w:rsidRDefault="003E2450" w:rsidP="00AF4096">
      <w:pPr>
        <w:rPr>
          <w:spacing w:val="-20"/>
        </w:rPr>
      </w:pPr>
      <w:r w:rsidRPr="00713F53">
        <w:rPr>
          <w:spacing w:val="-20"/>
        </w:rPr>
        <w:t>Методические рекомендации к семинарским (практическим) занятиям</w:t>
      </w:r>
    </w:p>
    <w:p w:rsidR="003E2450" w:rsidRPr="00713F53" w:rsidRDefault="003E2450" w:rsidP="00AF4096">
      <w:pPr>
        <w:rPr>
          <w:spacing w:val="-20"/>
        </w:rPr>
      </w:pPr>
      <w:r w:rsidRPr="00713F53">
        <w:rPr>
          <w:spacing w:val="-20"/>
        </w:rPr>
        <w:t>На семинарских занятиях в зависимости от темы занятия выполняется поиск информации по решению проблем, выработка индивидуальных или групповых решений, решение задач, итоговое обсуждение с обменом знаниями, участие в круглых столах, разбор конкретных ситуаций, командная работа, решение индивидуальных тестов, участие в деловых играх.</w:t>
      </w:r>
    </w:p>
    <w:p w:rsidR="003E2450" w:rsidRPr="00713F53" w:rsidRDefault="003E2450" w:rsidP="00AF4096">
      <w:pPr>
        <w:rPr>
          <w:spacing w:val="-20"/>
        </w:rPr>
      </w:pPr>
      <w:r w:rsidRPr="00713F53">
        <w:rPr>
          <w:spacing w:val="-20"/>
        </w:rPr>
        <w:t>Подготовка к контрольным мероприятиям</w:t>
      </w:r>
    </w:p>
    <w:p w:rsidR="003E2450" w:rsidRPr="00713F53" w:rsidRDefault="003E2450" w:rsidP="00AF4096">
      <w:pPr>
        <w:rPr>
          <w:spacing w:val="-20"/>
        </w:rPr>
      </w:pPr>
      <w:r w:rsidRPr="00713F53">
        <w:rPr>
          <w:spacing w:val="-20"/>
        </w:rPr>
        <w:t>При подготовке к контрольным мероприятиям обучающийся должен освоить теоретический материал, повторить материал лекционных и практических занятий, материал для самостоятельной работы по указанным преподавателям темам.</w:t>
      </w:r>
    </w:p>
    <w:p w:rsidR="003E2450" w:rsidRPr="00713F53" w:rsidRDefault="003E2450" w:rsidP="00AF4096">
      <w:pPr>
        <w:rPr>
          <w:spacing w:val="-20"/>
        </w:rPr>
      </w:pPr>
      <w:r w:rsidRPr="00713F53">
        <w:rPr>
          <w:spacing w:val="-20"/>
        </w:rPr>
        <w:t xml:space="preserve">Самостоятельная работа осуществляется в виде изучения литературы, эмпирических данных по публикациям и конкретных ситуаций, подготовке индивидуальных работ, работа с лекционным материалом, самостоятельное изучение отдельных тем дисциплины; поиск и обзор учебной литературы, в т.ч. электронных источников; научной литературы, справочников и справочных изданий, нормативной литературы и </w:t>
      </w:r>
      <w:r w:rsidRPr="00713F53">
        <w:rPr>
          <w:spacing w:val="-20"/>
        </w:rPr>
        <w:lastRenderedPageBreak/>
        <w:t>информационных изданий. Учебники из списка основной литературы взаимозаменяемы.</w:t>
      </w:r>
    </w:p>
    <w:p w:rsidR="003E2450" w:rsidRPr="00713F53" w:rsidRDefault="003E2450" w:rsidP="00AF4096">
      <w:pPr>
        <w:rPr>
          <w:i/>
          <w:spacing w:val="-20"/>
        </w:rPr>
      </w:pPr>
      <w:r w:rsidRPr="00713F53">
        <w:rPr>
          <w:i/>
          <w:spacing w:val="-20"/>
        </w:rPr>
        <w:t>Перечень учебно-методического обеспечения для самостоятельной работы обучающихся по темам дисциплины приведен в р.6.3.</w:t>
      </w:r>
    </w:p>
    <w:p w:rsidR="003E2450" w:rsidRDefault="003E2450" w:rsidP="00AF4096">
      <w:pPr>
        <w:ind w:firstLine="0"/>
        <w:rPr>
          <w:b/>
          <w:bCs/>
          <w:color w:val="0000FF"/>
          <w:szCs w:val="24"/>
          <w:u w:val="single"/>
        </w:rPr>
      </w:pPr>
    </w:p>
    <w:p w:rsidR="003E2450" w:rsidRDefault="003E2450" w:rsidP="00AF4096">
      <w:pPr>
        <w:pStyle w:val="1"/>
        <w:keepNext w:val="0"/>
        <w:rPr>
          <w:b/>
          <w:sz w:val="24"/>
          <w:szCs w:val="24"/>
        </w:rPr>
      </w:pPr>
      <w:bookmarkStart w:id="19" w:name="_Toc354499780"/>
      <w:bookmarkStart w:id="20" w:name="_Toc353385691"/>
      <w:r>
        <w:rPr>
          <w:b/>
          <w:sz w:val="24"/>
          <w:szCs w:val="24"/>
        </w:rPr>
        <w:t>6. 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bookmarkEnd w:id="19"/>
      <w:r>
        <w:rPr>
          <w:b/>
          <w:sz w:val="24"/>
          <w:szCs w:val="24"/>
        </w:rPr>
        <w:t xml:space="preserve"> </w:t>
      </w:r>
      <w:bookmarkEnd w:id="20"/>
    </w:p>
    <w:p w:rsidR="003E2450" w:rsidRDefault="003E2450" w:rsidP="00AF4096">
      <w:pPr>
        <w:pStyle w:val="2"/>
        <w:keepNext w:val="0"/>
        <w:widowControl w:val="0"/>
        <w:spacing w:line="240" w:lineRule="auto"/>
        <w:ind w:firstLine="0"/>
        <w:jc w:val="center"/>
        <w:rPr>
          <w:rFonts w:ascii="Times New Roman" w:hAnsi="Times New Roman" w:cs="Times New Roman"/>
          <w:i/>
        </w:rPr>
      </w:pPr>
      <w:bookmarkStart w:id="21" w:name="_Toc354499781"/>
      <w:bookmarkStart w:id="22" w:name="_Toc353385692"/>
      <w:r>
        <w:rPr>
          <w:rFonts w:ascii="Times New Roman" w:hAnsi="Times New Roman" w:cs="Times New Roman"/>
          <w:i/>
        </w:rPr>
        <w:t>6.1. Основная литература.</w:t>
      </w:r>
      <w:bookmarkEnd w:id="21"/>
      <w:bookmarkEnd w:id="22"/>
    </w:p>
    <w:p w:rsidR="00A530D5" w:rsidRPr="00713F53" w:rsidRDefault="00A530D5" w:rsidP="00AF4096">
      <w:pPr>
        <w:numPr>
          <w:ilvl w:val="0"/>
          <w:numId w:val="34"/>
        </w:numPr>
        <w:rPr>
          <w:spacing w:val="-20"/>
          <w:szCs w:val="24"/>
        </w:rPr>
      </w:pPr>
      <w:r w:rsidRPr="00713F53">
        <w:rPr>
          <w:spacing w:val="-20"/>
          <w:szCs w:val="24"/>
        </w:rPr>
        <w:t xml:space="preserve">Актуальные проблемы избирательного права [Электронный ресурс] : учебник для магистров, обучающихся по направлению подготовки «Юриспруденция» / Б.С. Эбзеев [и др.]. — Электрон. текстовые данные. — М. : ЮНИТИ-ДАНА, 2017. — 424 c. — 978-5-238-02890-3. — Режим доступа: </w:t>
      </w:r>
      <w:hyperlink r:id="rId8" w:history="1">
        <w:r w:rsidRPr="00713F53">
          <w:rPr>
            <w:rStyle w:val="a5"/>
            <w:spacing w:val="-20"/>
            <w:szCs w:val="24"/>
          </w:rPr>
          <w:t>http://www.iprbookshop.ru/71139.html</w:t>
        </w:r>
      </w:hyperlink>
    </w:p>
    <w:p w:rsidR="00A530D5" w:rsidRPr="00713F53" w:rsidRDefault="00A530D5" w:rsidP="00AF4096">
      <w:pPr>
        <w:numPr>
          <w:ilvl w:val="0"/>
          <w:numId w:val="34"/>
        </w:numPr>
        <w:rPr>
          <w:rStyle w:val="a5"/>
          <w:color w:val="auto"/>
          <w:spacing w:val="-20"/>
          <w:szCs w:val="24"/>
          <w:u w:val="none"/>
        </w:rPr>
      </w:pPr>
      <w:r w:rsidRPr="00713F53">
        <w:rPr>
          <w:spacing w:val="-20"/>
          <w:szCs w:val="24"/>
          <w:shd w:val="clear" w:color="auto" w:fill="FFFFFF"/>
        </w:rPr>
        <w:t>Избирательное право Российской Федерации : учебник и практикум для бакалавриата и магистратуры / И. В. Захаров [и др.] ; под редакцией И. В. Захарова, А. Н. Кокотова. — 4-е изд., перераб. и доп. — Москва : Издательство Юрайт, 2018. — 322 с. — (Бакалавр и магистр. Академический курс). — ISBN 978-5-534-03314-4. — Текст : электронный // ЭБС Юрайт [сайт]. — URL:</w:t>
      </w:r>
      <w:r w:rsidRPr="00713F53">
        <w:rPr>
          <w:color w:val="333333"/>
          <w:spacing w:val="-20"/>
          <w:szCs w:val="24"/>
          <w:shd w:val="clear" w:color="auto" w:fill="FFFFFF"/>
        </w:rPr>
        <w:t> </w:t>
      </w:r>
      <w:hyperlink r:id="rId9" w:tgtFrame="_blank" w:history="1">
        <w:r w:rsidRPr="00713F53">
          <w:rPr>
            <w:rStyle w:val="a5"/>
            <w:color w:val="F18B00"/>
            <w:spacing w:val="-20"/>
            <w:szCs w:val="24"/>
            <w:shd w:val="clear" w:color="auto" w:fill="FFFFFF"/>
          </w:rPr>
          <w:t>https://biblio-online.ru/bcode/412597</w:t>
        </w:r>
      </w:hyperlink>
    </w:p>
    <w:p w:rsidR="00D609C0" w:rsidRPr="00713F53" w:rsidRDefault="00D609C0" w:rsidP="00AF4096">
      <w:pPr>
        <w:numPr>
          <w:ilvl w:val="0"/>
          <w:numId w:val="34"/>
        </w:numPr>
        <w:rPr>
          <w:spacing w:val="-20"/>
          <w:szCs w:val="24"/>
        </w:rPr>
      </w:pPr>
      <w:r w:rsidRPr="00713F53">
        <w:rPr>
          <w:spacing w:val="-20"/>
          <w:szCs w:val="24"/>
        </w:rPr>
        <w:t>Иналкаева К.С. Актуальные проблемы избирательного права Российской Федерации [Электронный ресурс]: монография/ Иналкаева К.С.— Электрон. текстовые данные.— Саратов: Вузовское образование, 2020.— 184 c.— Режим доступа: http://www.iprbookshop.ru/88048.html.— ЭБС «IPRbooks»</w:t>
      </w:r>
    </w:p>
    <w:p w:rsidR="009A4F94" w:rsidRPr="00713F53" w:rsidRDefault="009A4F94" w:rsidP="00AF4096">
      <w:pPr>
        <w:numPr>
          <w:ilvl w:val="0"/>
          <w:numId w:val="34"/>
        </w:numPr>
        <w:rPr>
          <w:rStyle w:val="a5"/>
          <w:color w:val="auto"/>
          <w:spacing w:val="-20"/>
          <w:szCs w:val="24"/>
          <w:u w:val="none"/>
        </w:rPr>
      </w:pPr>
      <w:r w:rsidRPr="00713F53">
        <w:rPr>
          <w:spacing w:val="-20"/>
          <w:szCs w:val="24"/>
        </w:rPr>
        <w:t xml:space="preserve">Бельянская А.Б. Комментарий к Федеральному закону от 12 июня 2002 г. N 67-ФЗ «Об основных гарантиях избирательных прав и права на участие в референдуме граждан Российской Федерации» [Электронный ресурс] / А.Б. Бельянская, Н.И. Воробьев, Е.А. Григорьева. — 2-е изд. — Электрон. текстовые данные. — Саратов: Ай Пи Эр Медиа, 2019. — 650 c. — 978-5-4486-0627-4. — Режим доступа: </w:t>
      </w:r>
      <w:hyperlink r:id="rId10" w:history="1">
        <w:r w:rsidRPr="00713F53">
          <w:rPr>
            <w:rStyle w:val="a5"/>
            <w:spacing w:val="-20"/>
            <w:szCs w:val="24"/>
          </w:rPr>
          <w:t>http://www.iprbookshop.ru/80344.html</w:t>
        </w:r>
      </w:hyperlink>
    </w:p>
    <w:p w:rsidR="00C26B9B" w:rsidRPr="00713F53" w:rsidRDefault="00C26B9B" w:rsidP="00C26B9B">
      <w:pPr>
        <w:numPr>
          <w:ilvl w:val="0"/>
          <w:numId w:val="34"/>
        </w:numPr>
        <w:rPr>
          <w:spacing w:val="-20"/>
        </w:rPr>
      </w:pPr>
      <w:r w:rsidRPr="00713F53">
        <w:rPr>
          <w:spacing w:val="-20"/>
          <w:szCs w:val="24"/>
        </w:rPr>
        <w:t>Колюшин, Е. И. Избирательное право России : Курс лекций / Е. И. Колюшин. — Москва : Российский государственный университет правосудия, 2019. — 216 c. — ISBN 978-5-93916-739-0. — Текст : электронный // Электронно-библиотечная система IPR BOOKS : [сайт]. — URL: http://www.iprbookshop.ru/94179.html (дата обращения: 25.06.2021). — Режим доступа: для авторизир. Пользователей</w:t>
      </w:r>
    </w:p>
    <w:p w:rsidR="003E2450" w:rsidRPr="00713F53" w:rsidRDefault="003E2450" w:rsidP="00AF4096">
      <w:pPr>
        <w:pStyle w:val="2"/>
        <w:keepNext w:val="0"/>
        <w:widowControl w:val="0"/>
        <w:spacing w:line="240" w:lineRule="auto"/>
        <w:ind w:firstLine="0"/>
        <w:jc w:val="center"/>
        <w:rPr>
          <w:rFonts w:ascii="Times New Roman" w:hAnsi="Times New Roman" w:cs="Times New Roman"/>
          <w:i/>
          <w:spacing w:val="-20"/>
        </w:rPr>
      </w:pPr>
      <w:bookmarkStart w:id="23" w:name="_Toc354499782"/>
      <w:bookmarkStart w:id="24" w:name="_Toc353385693"/>
      <w:r w:rsidRPr="00713F53">
        <w:rPr>
          <w:rFonts w:ascii="Times New Roman" w:hAnsi="Times New Roman" w:cs="Times New Roman"/>
          <w:i/>
          <w:spacing w:val="-20"/>
        </w:rPr>
        <w:t>6.2. Дополнительная литература.</w:t>
      </w:r>
      <w:bookmarkEnd w:id="23"/>
      <w:bookmarkEnd w:id="24"/>
    </w:p>
    <w:p w:rsidR="00E53494" w:rsidRPr="00713F53" w:rsidRDefault="00E53494" w:rsidP="00E53494">
      <w:pPr>
        <w:numPr>
          <w:ilvl w:val="0"/>
          <w:numId w:val="36"/>
        </w:numPr>
        <w:rPr>
          <w:spacing w:val="-20"/>
        </w:rPr>
      </w:pPr>
      <w:r w:rsidRPr="00713F53">
        <w:rPr>
          <w:spacing w:val="-20"/>
          <w:szCs w:val="24"/>
        </w:rPr>
        <w:t>Избирательное и референдумное право Российской Федерации. Учебно-практическое пособие / Пылин В.В. - С.-Пб.: Юрид. центр Пресс, 2003. - 561 c.</w:t>
      </w:r>
    </w:p>
    <w:p w:rsidR="00E53494" w:rsidRPr="00713F53" w:rsidRDefault="00E53494" w:rsidP="00E53494">
      <w:pPr>
        <w:numPr>
          <w:ilvl w:val="0"/>
          <w:numId w:val="36"/>
        </w:numPr>
        <w:rPr>
          <w:spacing w:val="-20"/>
          <w:szCs w:val="24"/>
        </w:rPr>
      </w:pPr>
      <w:r w:rsidRPr="00713F53">
        <w:rPr>
          <w:spacing w:val="-20"/>
          <w:szCs w:val="24"/>
        </w:rPr>
        <w:t xml:space="preserve">Воробьев Н.И. Избирательное право Российской Федерации [Электронный ресурс] : учебное пособие / Н.И. Воробьев. — Электрон. текстовые данные. — М. : Дашков и К, Ай Пи Эр Медиа, 2018. — 287 c. — 978-5-394-01273-0. — Режим доступа: </w:t>
      </w:r>
      <w:hyperlink r:id="rId11" w:history="1">
        <w:r w:rsidRPr="00713F53">
          <w:rPr>
            <w:rStyle w:val="a5"/>
            <w:spacing w:val="-20"/>
            <w:szCs w:val="24"/>
          </w:rPr>
          <w:t>http://www.iprbookshop.ru/75222.html</w:t>
        </w:r>
      </w:hyperlink>
    </w:p>
    <w:p w:rsidR="00D609C0" w:rsidRPr="00713F53" w:rsidRDefault="00D609C0" w:rsidP="00AF4096">
      <w:pPr>
        <w:numPr>
          <w:ilvl w:val="0"/>
          <w:numId w:val="36"/>
        </w:numPr>
        <w:rPr>
          <w:spacing w:val="-20"/>
          <w:szCs w:val="24"/>
        </w:rPr>
      </w:pPr>
      <w:r w:rsidRPr="00713F53">
        <w:rPr>
          <w:spacing w:val="-20"/>
          <w:szCs w:val="24"/>
        </w:rPr>
        <w:t xml:space="preserve">Избирательное право (3-е издание) [Электронный ресурс] : учебное пособие для студентов вузов, обучающихся по специальности 030501 «Юриспруденция» / А.С. Прудников [и др.]. — Электрон. текстовые данные. — М. : ЮНИТИ-ДАНА, 2015. — 655 c. — 978-5-238-01663-4. — Режим доступа: </w:t>
      </w:r>
      <w:hyperlink r:id="rId12" w:history="1">
        <w:r w:rsidRPr="00713F53">
          <w:rPr>
            <w:rStyle w:val="a5"/>
            <w:spacing w:val="-20"/>
            <w:szCs w:val="24"/>
          </w:rPr>
          <w:t>http://www.iprbookshop.ru/52470.html</w:t>
        </w:r>
      </w:hyperlink>
    </w:p>
    <w:p w:rsidR="0011531E" w:rsidRPr="003054C0" w:rsidRDefault="0011531E" w:rsidP="00AF4096">
      <w:pPr>
        <w:numPr>
          <w:ilvl w:val="0"/>
          <w:numId w:val="36"/>
        </w:numPr>
        <w:rPr>
          <w:spacing w:val="-20"/>
          <w:szCs w:val="24"/>
        </w:rPr>
      </w:pPr>
      <w:r w:rsidRPr="00713F53">
        <w:rPr>
          <w:spacing w:val="-20"/>
          <w:szCs w:val="24"/>
        </w:rPr>
        <w:t>Избирательное</w:t>
      </w:r>
      <w:r w:rsidRPr="003054C0">
        <w:rPr>
          <w:spacing w:val="-20"/>
          <w:szCs w:val="24"/>
        </w:rPr>
        <w:t xml:space="preserve"> право [Электронный ресурс] : учебник для студентов вузов, обучающихся по направлению подготовки «Юриспруденция» / К.К. Гасанов [и др.]. — Электрон. текстовые данные. — М. : ЮНИТИ-ДАНА, 2015. — 391 c. — 978-5-238-02388-5. — Режим доступа: </w:t>
      </w:r>
      <w:hyperlink r:id="rId13" w:history="1">
        <w:r w:rsidR="00CB6A3D" w:rsidRPr="003054C0">
          <w:rPr>
            <w:rStyle w:val="a5"/>
            <w:spacing w:val="-20"/>
            <w:szCs w:val="24"/>
          </w:rPr>
          <w:t>http://www.iprbookshop.ru/66260.html</w:t>
        </w:r>
      </w:hyperlink>
      <w:r w:rsidR="00CB6A3D" w:rsidRPr="003054C0">
        <w:rPr>
          <w:spacing w:val="-20"/>
          <w:szCs w:val="24"/>
        </w:rPr>
        <w:t xml:space="preserve"> </w:t>
      </w:r>
    </w:p>
    <w:p w:rsidR="002E0412" w:rsidRPr="003054C0" w:rsidRDefault="002E0412" w:rsidP="00AF4096">
      <w:pPr>
        <w:numPr>
          <w:ilvl w:val="0"/>
          <w:numId w:val="36"/>
        </w:numPr>
        <w:rPr>
          <w:spacing w:val="-20"/>
          <w:szCs w:val="24"/>
        </w:rPr>
      </w:pPr>
      <w:r w:rsidRPr="003054C0">
        <w:rPr>
          <w:spacing w:val="-20"/>
          <w:szCs w:val="24"/>
        </w:rPr>
        <w:t xml:space="preserve">Васильев С.В. </w:t>
      </w:r>
      <w:r w:rsidR="00CA4588" w:rsidRPr="003054C0">
        <w:rPr>
          <w:spacing w:val="-20"/>
          <w:szCs w:val="24"/>
        </w:rPr>
        <w:t>предвыборная агитация: свобода слова или равенство избирательного права? (к вопросу конкуренции принципов)</w:t>
      </w:r>
      <w:r w:rsidRPr="003054C0">
        <w:rPr>
          <w:spacing w:val="-20"/>
          <w:szCs w:val="24"/>
        </w:rPr>
        <w:t xml:space="preserve"> Вестник Московского государственного областного университета. Серия: Юриспруденция - 2018г. №1</w:t>
      </w:r>
      <w:r w:rsidRPr="003054C0">
        <w:rPr>
          <w:spacing w:val="-20"/>
        </w:rPr>
        <w:t xml:space="preserve"> </w:t>
      </w:r>
      <w:hyperlink r:id="rId14" w:anchor="1" w:history="1">
        <w:r w:rsidRPr="003054C0">
          <w:rPr>
            <w:rStyle w:val="a5"/>
            <w:spacing w:val="-20"/>
            <w:szCs w:val="24"/>
          </w:rPr>
          <w:t>https://e.lanbook.com/reader/journalArticle/507760/#1</w:t>
        </w:r>
      </w:hyperlink>
    </w:p>
    <w:p w:rsidR="003E2450" w:rsidRPr="003054C0" w:rsidRDefault="003E2450" w:rsidP="00AF4096">
      <w:pPr>
        <w:pStyle w:val="af3"/>
        <w:widowControl w:val="0"/>
        <w:numPr>
          <w:ilvl w:val="0"/>
          <w:numId w:val="36"/>
        </w:numPr>
        <w:spacing w:after="0"/>
        <w:ind w:right="0"/>
        <w:rPr>
          <w:spacing w:val="-20"/>
        </w:rPr>
      </w:pPr>
      <w:r w:rsidRPr="003054C0">
        <w:rPr>
          <w:spacing w:val="-20"/>
        </w:rPr>
        <w:t>Алёхина И.С. К вопросу об основаниях наступления конституционно-правовой ответственности за нарушения законодательства о выборах в Российской Федерации // Избирательные процессы на пространстве СНГ : мат. междунар. конф. Минск, 11-12 ноября 2014 года / под общ. Ред. А.И. Сергеева, А.В. Баранова. СПб.: Секретариат Совета Межпарламентской Ассамблеи государств – участников СНГ, 2014. 160 с. – С. 138-144</w:t>
      </w:r>
    </w:p>
    <w:p w:rsidR="003E2450" w:rsidRPr="003054C0" w:rsidRDefault="003E2450" w:rsidP="00AF4096">
      <w:pPr>
        <w:pStyle w:val="af3"/>
        <w:widowControl w:val="0"/>
        <w:numPr>
          <w:ilvl w:val="0"/>
          <w:numId w:val="36"/>
        </w:numPr>
        <w:spacing w:after="0"/>
        <w:ind w:right="0"/>
        <w:rPr>
          <w:spacing w:val="-20"/>
        </w:rPr>
      </w:pPr>
      <w:r w:rsidRPr="003054C0">
        <w:rPr>
          <w:spacing w:val="-20"/>
        </w:rPr>
        <w:t xml:space="preserve">Алёхина И.С. Особенности реализации принципа всеобщности избирательного права и обеспечение </w:t>
      </w:r>
      <w:r w:rsidRPr="003054C0">
        <w:rPr>
          <w:spacing w:val="-20"/>
        </w:rPr>
        <w:lastRenderedPageBreak/>
        <w:t>массовости политического участия граждан: зарубежный опыт // Управленческое консультирование. 2015. № 10. C. 39-47.</w:t>
      </w:r>
    </w:p>
    <w:p w:rsidR="003E2450" w:rsidRPr="003054C0" w:rsidRDefault="003E2450" w:rsidP="00AF4096">
      <w:pPr>
        <w:pStyle w:val="af3"/>
        <w:widowControl w:val="0"/>
        <w:numPr>
          <w:ilvl w:val="0"/>
          <w:numId w:val="36"/>
        </w:numPr>
        <w:spacing w:after="0"/>
        <w:ind w:right="0"/>
        <w:rPr>
          <w:spacing w:val="-20"/>
        </w:rPr>
      </w:pPr>
      <w:r w:rsidRPr="003054C0">
        <w:rPr>
          <w:spacing w:val="-20"/>
        </w:rPr>
        <w:t>Алёхина И.С. Принципы избирательного права в Российской Федерации // Материалы научно-методической конференции СЗИУ — филиала РАНХиГС / под общ. ред.: Е. А. Китина, Сев.-Зап. ин-т упр. — фил. РАНХиГС. — СПб.: ИПЦ СЗИУ — фил. РАНХиГС, 2015. — 136 с. стр. 11-20</w:t>
      </w:r>
    </w:p>
    <w:p w:rsidR="003E2450" w:rsidRPr="003054C0" w:rsidRDefault="003E2450" w:rsidP="00AF4096">
      <w:pPr>
        <w:pStyle w:val="afc"/>
        <w:widowControl w:val="0"/>
        <w:numPr>
          <w:ilvl w:val="0"/>
          <w:numId w:val="36"/>
        </w:numPr>
        <w:rPr>
          <w:rFonts w:ascii="Times New Roman" w:hAnsi="Times New Roman"/>
          <w:spacing w:val="-20"/>
          <w:szCs w:val="24"/>
        </w:rPr>
      </w:pPr>
      <w:r w:rsidRPr="003054C0">
        <w:rPr>
          <w:rFonts w:ascii="Times New Roman" w:hAnsi="Times New Roman"/>
          <w:spacing w:val="-20"/>
          <w:szCs w:val="24"/>
        </w:rPr>
        <w:t xml:space="preserve">Алёхина И.С. </w:t>
      </w:r>
      <w:r w:rsidRPr="003054C0">
        <w:rPr>
          <w:rFonts w:ascii="Times New Roman" w:hAnsi="Times New Roman"/>
          <w:bCs/>
          <w:spacing w:val="-20"/>
          <w:szCs w:val="24"/>
        </w:rPr>
        <w:t>Нештатные ситуации в работе избирательных комиссий</w:t>
      </w:r>
      <w:r w:rsidRPr="003054C0">
        <w:rPr>
          <w:rFonts w:ascii="Times New Roman" w:hAnsi="Times New Roman"/>
          <w:spacing w:val="-20"/>
          <w:szCs w:val="24"/>
        </w:rPr>
        <w:t xml:space="preserve"> </w:t>
      </w:r>
      <w:r w:rsidRPr="003054C0">
        <w:rPr>
          <w:rFonts w:ascii="Times New Roman" w:eastAsia="Times New Roman" w:hAnsi="Times New Roman"/>
          <w:spacing w:val="-20"/>
          <w:szCs w:val="24"/>
          <w:lang w:eastAsia="ru-RU"/>
        </w:rPr>
        <w:t xml:space="preserve">// </w:t>
      </w:r>
      <w:hyperlink r:id="rId15" w:history="1">
        <w:r w:rsidRPr="003054C0">
          <w:rPr>
            <w:rStyle w:val="a5"/>
            <w:spacing w:val="-20"/>
            <w:szCs w:val="24"/>
          </w:rPr>
          <w:t>Управленческое консультирование</w:t>
        </w:r>
      </w:hyperlink>
      <w:r w:rsidRPr="003054C0">
        <w:rPr>
          <w:rFonts w:ascii="Times New Roman" w:hAnsi="Times New Roman"/>
          <w:spacing w:val="-20"/>
          <w:szCs w:val="24"/>
        </w:rPr>
        <w:t>. 2016.</w:t>
      </w:r>
      <w:r w:rsidRPr="003054C0">
        <w:rPr>
          <w:rStyle w:val="apple-converted-space"/>
          <w:rFonts w:ascii="Times New Roman" w:hAnsi="Times New Roman"/>
          <w:spacing w:val="-20"/>
          <w:szCs w:val="24"/>
        </w:rPr>
        <w:t> </w:t>
      </w:r>
      <w:hyperlink r:id="rId16" w:history="1">
        <w:r w:rsidRPr="003054C0">
          <w:rPr>
            <w:rStyle w:val="a5"/>
            <w:spacing w:val="-20"/>
            <w:szCs w:val="24"/>
          </w:rPr>
          <w:t>№ 7 (91)</w:t>
        </w:r>
      </w:hyperlink>
      <w:r w:rsidRPr="003054C0">
        <w:rPr>
          <w:rFonts w:ascii="Times New Roman" w:hAnsi="Times New Roman"/>
          <w:spacing w:val="-20"/>
          <w:szCs w:val="24"/>
        </w:rPr>
        <w:t>. С. 103-109.</w:t>
      </w:r>
    </w:p>
    <w:p w:rsidR="003E2450" w:rsidRPr="003054C0" w:rsidRDefault="003E2450" w:rsidP="00AF4096">
      <w:pPr>
        <w:pStyle w:val="afc"/>
        <w:widowControl w:val="0"/>
        <w:numPr>
          <w:ilvl w:val="0"/>
          <w:numId w:val="36"/>
        </w:numPr>
        <w:rPr>
          <w:rFonts w:ascii="Times New Roman" w:hAnsi="Times New Roman"/>
          <w:spacing w:val="-20"/>
          <w:szCs w:val="24"/>
        </w:rPr>
      </w:pPr>
      <w:r w:rsidRPr="003054C0">
        <w:rPr>
          <w:rFonts w:ascii="Times New Roman" w:hAnsi="Times New Roman"/>
          <w:spacing w:val="-20"/>
          <w:szCs w:val="24"/>
        </w:rPr>
        <w:t xml:space="preserve">Алёхина И.С. Избирательные стандарты Содружества Независимых Государств </w:t>
      </w:r>
      <w:r w:rsidRPr="003054C0">
        <w:rPr>
          <w:rFonts w:ascii="Times New Roman" w:hAnsi="Times New Roman"/>
          <w:i/>
          <w:iCs/>
          <w:spacing w:val="-20"/>
          <w:szCs w:val="24"/>
        </w:rPr>
        <w:t xml:space="preserve">// </w:t>
      </w:r>
      <w:hyperlink r:id="rId17" w:history="1">
        <w:r w:rsidRPr="003054C0">
          <w:rPr>
            <w:rStyle w:val="a5"/>
            <w:spacing w:val="-20"/>
            <w:szCs w:val="24"/>
          </w:rPr>
          <w:t>Управленческое консультирование</w:t>
        </w:r>
      </w:hyperlink>
      <w:r w:rsidRPr="003054C0">
        <w:rPr>
          <w:rFonts w:ascii="Times New Roman" w:hAnsi="Times New Roman"/>
          <w:spacing w:val="-20"/>
          <w:szCs w:val="24"/>
        </w:rPr>
        <w:t>. 2016.</w:t>
      </w:r>
      <w:r w:rsidRPr="003054C0">
        <w:rPr>
          <w:rStyle w:val="apple-converted-space"/>
          <w:rFonts w:ascii="Times New Roman" w:hAnsi="Times New Roman"/>
          <w:spacing w:val="-20"/>
          <w:szCs w:val="24"/>
        </w:rPr>
        <w:t> </w:t>
      </w:r>
      <w:hyperlink r:id="rId18" w:history="1">
        <w:r w:rsidRPr="003054C0">
          <w:rPr>
            <w:rStyle w:val="a5"/>
            <w:spacing w:val="-20"/>
            <w:szCs w:val="24"/>
          </w:rPr>
          <w:t>№ 9 (93)</w:t>
        </w:r>
      </w:hyperlink>
      <w:r w:rsidRPr="003054C0">
        <w:rPr>
          <w:rFonts w:ascii="Times New Roman" w:hAnsi="Times New Roman"/>
          <w:spacing w:val="-20"/>
          <w:szCs w:val="24"/>
        </w:rPr>
        <w:t>. С. 60-68.</w:t>
      </w:r>
    </w:p>
    <w:p w:rsidR="003E2450" w:rsidRDefault="003E2450" w:rsidP="00AF4096">
      <w:pPr>
        <w:pStyle w:val="afc"/>
        <w:widowControl w:val="0"/>
        <w:numPr>
          <w:ilvl w:val="0"/>
          <w:numId w:val="36"/>
        </w:numPr>
        <w:rPr>
          <w:rFonts w:ascii="Times New Roman" w:hAnsi="Times New Roman"/>
          <w:spacing w:val="-20"/>
          <w:szCs w:val="24"/>
        </w:rPr>
      </w:pPr>
      <w:r w:rsidRPr="003054C0">
        <w:rPr>
          <w:rFonts w:ascii="Times New Roman" w:hAnsi="Times New Roman"/>
          <w:spacing w:val="-20"/>
          <w:szCs w:val="24"/>
        </w:rPr>
        <w:t xml:space="preserve">Алёхина И.С. К вопросу о правовом статусе членов избирательных комиссий, уполномоченных составлять протоколы об административных </w:t>
      </w:r>
      <w:r w:rsidRPr="003054C0">
        <w:rPr>
          <w:rFonts w:ascii="Times New Roman" w:hAnsi="Times New Roman"/>
          <w:i/>
          <w:iCs/>
          <w:spacing w:val="-20"/>
          <w:szCs w:val="24"/>
        </w:rPr>
        <w:t xml:space="preserve">// </w:t>
      </w:r>
      <w:hyperlink r:id="rId19" w:history="1">
        <w:r w:rsidRPr="003054C0">
          <w:rPr>
            <w:rStyle w:val="a5"/>
            <w:spacing w:val="-20"/>
            <w:szCs w:val="24"/>
          </w:rPr>
          <w:t>Научные труды Северо-Западного института управления</w:t>
        </w:r>
      </w:hyperlink>
      <w:r w:rsidRPr="003054C0">
        <w:rPr>
          <w:rFonts w:ascii="Times New Roman" w:hAnsi="Times New Roman"/>
          <w:spacing w:val="-20"/>
          <w:szCs w:val="24"/>
        </w:rPr>
        <w:t>. 2016. Т. 7.</w:t>
      </w:r>
      <w:r w:rsidRPr="003054C0">
        <w:rPr>
          <w:rStyle w:val="apple-converted-space"/>
          <w:rFonts w:ascii="Times New Roman" w:hAnsi="Times New Roman"/>
          <w:spacing w:val="-20"/>
          <w:szCs w:val="24"/>
        </w:rPr>
        <w:t> </w:t>
      </w:r>
      <w:hyperlink r:id="rId20" w:history="1">
        <w:r w:rsidRPr="003054C0">
          <w:rPr>
            <w:rStyle w:val="a5"/>
            <w:spacing w:val="-20"/>
            <w:szCs w:val="24"/>
          </w:rPr>
          <w:t>№ 1 (23)</w:t>
        </w:r>
      </w:hyperlink>
      <w:r w:rsidRPr="003054C0">
        <w:rPr>
          <w:rFonts w:ascii="Times New Roman" w:hAnsi="Times New Roman"/>
          <w:spacing w:val="-20"/>
          <w:szCs w:val="24"/>
        </w:rPr>
        <w:t>. С. 110-116.</w:t>
      </w:r>
    </w:p>
    <w:p w:rsidR="00E53494" w:rsidRPr="00E53494" w:rsidRDefault="00E53494" w:rsidP="00E53494">
      <w:pPr>
        <w:pStyle w:val="afc"/>
        <w:widowControl w:val="0"/>
        <w:ind w:left="360" w:firstLine="0"/>
        <w:rPr>
          <w:rFonts w:ascii="Times New Roman" w:hAnsi="Times New Roman"/>
          <w:b/>
          <w:spacing w:val="-20"/>
          <w:szCs w:val="24"/>
        </w:rPr>
      </w:pPr>
      <w:r w:rsidRPr="00E53494">
        <w:rPr>
          <w:rFonts w:ascii="Times New Roman" w:hAnsi="Times New Roman"/>
          <w:b/>
          <w:spacing w:val="-20"/>
          <w:szCs w:val="24"/>
        </w:rPr>
        <w:t>Рекомендуемая литература</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w:t>
      </w:r>
      <w:r w:rsidRPr="00E53494">
        <w:rPr>
          <w:rFonts w:ascii="Times New Roman" w:hAnsi="Times New Roman"/>
          <w:spacing w:val="-20"/>
          <w:szCs w:val="24"/>
        </w:rPr>
        <w:tab/>
        <w:t>Авакьян С.А. Конституционно-правовой статус политических партий в России. М.: НОРМА, 2011; Саликов М.С. Партийная система России: динамика конституционно-правового регулирования // Российский юридический журнал. 2012. N 4. С. 32.</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2.</w:t>
      </w:r>
      <w:r w:rsidRPr="00E53494">
        <w:rPr>
          <w:rFonts w:ascii="Times New Roman" w:hAnsi="Times New Roman"/>
          <w:spacing w:val="-20"/>
          <w:szCs w:val="24"/>
        </w:rPr>
        <w:tab/>
        <w:t>Аглеева Л. Т. Особенности правового регулирования сроков предвыборной агитации / Конституционное и муниципальное право. - 2016. - N. 3. - С. 27-30</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3.</w:t>
      </w:r>
      <w:r w:rsidRPr="00E53494">
        <w:rPr>
          <w:rFonts w:ascii="Times New Roman" w:hAnsi="Times New Roman"/>
          <w:spacing w:val="-20"/>
          <w:szCs w:val="24"/>
        </w:rPr>
        <w:tab/>
        <w:t xml:space="preserve">Аглеева Л. Т. Особенности правового регулирования сроков предвыборной агитации / Конституционное и муниципальное право. - 2016. - N. 3. - С. 27-30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4.</w:t>
      </w:r>
      <w:r w:rsidRPr="00E53494">
        <w:rPr>
          <w:rFonts w:ascii="Times New Roman" w:hAnsi="Times New Roman"/>
          <w:spacing w:val="-20"/>
          <w:szCs w:val="24"/>
        </w:rPr>
        <w:tab/>
        <w:t xml:space="preserve">Аглеева Л. Т. Проблемы правового регулирования предвыборной агитации в свете изменений избирательного законодательства / Конституционное и муниципальное право. - 2015. - N. 7. - С. 17-19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5.</w:t>
      </w:r>
      <w:r w:rsidRPr="00E53494">
        <w:rPr>
          <w:rFonts w:ascii="Times New Roman" w:hAnsi="Times New Roman"/>
          <w:spacing w:val="-20"/>
          <w:szCs w:val="24"/>
        </w:rPr>
        <w:tab/>
        <w:t>Актуальные проблемы избирательного права : учебник для магистров, обучающихся по направлению подготовки «Юриспруденция» / Б. С. Эбзеев, В. Н. Белоновский, Н. Д. Эриашвили [и др.] ; под редакцией Б. С. Эбзеев, Е. Н. Хазов, А. Л. Миронов. — Москва : ЮНИТИ-ДАНА, 2017. — 424 c. — ISBN 978-5-238-02890-3. — Текст : электронный // Электронно-библиотечная система IPR BOOKS : [сайт]. — URL: http://www.iprbookshop.ru/71139.html (дата обращения: 25.06.2021). — Режим доступа: для авторизир. Пользователей</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6.</w:t>
      </w:r>
      <w:r w:rsidRPr="00E53494">
        <w:rPr>
          <w:rFonts w:ascii="Times New Roman" w:hAnsi="Times New Roman"/>
          <w:spacing w:val="-20"/>
          <w:szCs w:val="24"/>
        </w:rPr>
        <w:tab/>
        <w:t>Акчурин А. Р. Ограничение пассивного избирательного права осужденных как механизм противодействия коррупции в избирательном процессе / Конституционное и муниципальное право. - 2016. - N. 5. - С. 62-64</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7.</w:t>
      </w:r>
      <w:r w:rsidRPr="00E53494">
        <w:rPr>
          <w:rFonts w:ascii="Times New Roman" w:hAnsi="Times New Roman"/>
          <w:spacing w:val="-20"/>
          <w:szCs w:val="24"/>
        </w:rPr>
        <w:tab/>
        <w:t>Алексеева Л. А. К вопросу о выборах в органы местного самоуправления / Муниципальная служба: правовые вопросы. - 2018. - N. 1. - С. 3-5</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8.</w:t>
      </w:r>
      <w:r w:rsidRPr="00E53494">
        <w:rPr>
          <w:rFonts w:ascii="Times New Roman" w:hAnsi="Times New Roman"/>
          <w:spacing w:val="-20"/>
          <w:szCs w:val="24"/>
        </w:rPr>
        <w:tab/>
        <w:t>Алёхина И.С.  Особенности реализации принципа всеобщности избирательного права и обеспечение массовости политического участия граждан: зарубежный опыт / "Управленческое консультирование". 2015. № 10 (82). С. 21-31.</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9.</w:t>
      </w:r>
      <w:r w:rsidRPr="00E53494">
        <w:rPr>
          <w:rFonts w:ascii="Times New Roman" w:hAnsi="Times New Roman"/>
          <w:spacing w:val="-20"/>
          <w:szCs w:val="24"/>
        </w:rPr>
        <w:tab/>
        <w:t>Алёхина И.С. Избирательные стандарты Содружества Независимых Государств // Управленческое консультирование. 2016. № 9 (93). С. 60-68.</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10.</w:t>
      </w:r>
      <w:r w:rsidRPr="00E53494">
        <w:rPr>
          <w:rFonts w:ascii="Times New Roman" w:hAnsi="Times New Roman"/>
          <w:spacing w:val="-20"/>
          <w:szCs w:val="24"/>
        </w:rPr>
        <w:tab/>
        <w:t>Алёхина И.С. К вопросу о правовом статусе членов избирательных комиссий, уполномоченных составлять протоколы об административных // Научные труды Северо-Западного института управления. 2016. Т. 7. № 1 (23). С. 110-116.</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11.</w:t>
      </w:r>
      <w:r w:rsidRPr="00E53494">
        <w:rPr>
          <w:rFonts w:ascii="Times New Roman" w:hAnsi="Times New Roman"/>
          <w:spacing w:val="-20"/>
          <w:szCs w:val="24"/>
        </w:rPr>
        <w:tab/>
        <w:t>Алёхина И.С. К вопросу об основаниях наступления конституционно-правовой ответственности за нарушения законодательства о выборах в Российской Федерации // Избирательные процессы на пространстве СНГ : мат. междунар. конф. Минск, 11-12 ноября 2014 года / под общ. Ред. А.И. Сергеева, А.В. Баранова. СПб.: Секретариат Совета Межпарламентской Ассамблеи государств – участников СНГ, 2014. 160 с. – С. 138-144</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12.</w:t>
      </w:r>
      <w:r w:rsidRPr="00E53494">
        <w:rPr>
          <w:rFonts w:ascii="Times New Roman" w:hAnsi="Times New Roman"/>
          <w:spacing w:val="-20"/>
          <w:szCs w:val="24"/>
        </w:rPr>
        <w:tab/>
        <w:t>Алёхина И.С. Нештатные ситуации в работе избирательных комиссий // Управленческое консультирование. 2016. № 7 (91). С. 103-109.</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13.</w:t>
      </w:r>
      <w:r w:rsidRPr="00E53494">
        <w:rPr>
          <w:rFonts w:ascii="Times New Roman" w:hAnsi="Times New Roman"/>
          <w:spacing w:val="-20"/>
          <w:szCs w:val="24"/>
        </w:rPr>
        <w:tab/>
        <w:t>Алёхина И.С. Особенности правового регулирования принципов избирательного права в конституциях государств – участников СНГ // Вестник Поволжского института управления. 2017. Т. 17. № 1. С. 44-50.</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lastRenderedPageBreak/>
        <w:t>14.</w:t>
      </w:r>
      <w:r w:rsidRPr="00E53494">
        <w:rPr>
          <w:rFonts w:ascii="Times New Roman" w:hAnsi="Times New Roman"/>
          <w:spacing w:val="-20"/>
          <w:szCs w:val="24"/>
        </w:rPr>
        <w:tab/>
        <w:t>Алёхина И.С. Понятие и назначение стандарта в избирательном праве. Северо-Западная академия государственной службы. Ежегодник, 2006 : сб. науч. ст. / под общ. ред. А. С. Горшкова. - СПб. : Изд-во СЗАГС , 2006. - С. 99-107.</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15.</w:t>
      </w:r>
      <w:r w:rsidRPr="00E53494">
        <w:rPr>
          <w:rFonts w:ascii="Times New Roman" w:hAnsi="Times New Roman"/>
          <w:spacing w:val="-20"/>
          <w:szCs w:val="24"/>
        </w:rPr>
        <w:tab/>
        <w:t>Алёхина И.С. Правовой статус членов избирательных комиссий, комиссий референдума, уполномоченных составлять протоколы об административных правонарушениях // Управленческое консультирование. 2013. № 7. C. 39-47.</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16.</w:t>
      </w:r>
      <w:r w:rsidRPr="00E53494">
        <w:rPr>
          <w:rFonts w:ascii="Times New Roman" w:hAnsi="Times New Roman"/>
          <w:spacing w:val="-20"/>
          <w:szCs w:val="24"/>
        </w:rPr>
        <w:tab/>
        <w:t>Алёхина И.С. Принципы избирательного права в Российской Федерации / Материалы научно-методической конференции СЗИУ — филиала РАНХиГС / под общ. ред.: Е. А. Китина, Сев.-Зап. ин-т упр. — фил. РАНХиГС. — СПб.: ИПЦ СЗИУ — фил. РАНХиГС, 2015. — 136 с. стр. 11-20.</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17.</w:t>
      </w:r>
      <w:r w:rsidRPr="00E53494">
        <w:rPr>
          <w:rFonts w:ascii="Times New Roman" w:hAnsi="Times New Roman"/>
          <w:spacing w:val="-20"/>
          <w:szCs w:val="24"/>
        </w:rPr>
        <w:tab/>
        <w:t>Алёхина И.С. Система избирательных комиссий в Российской Федерации // Управленческое консультирование. 2014. № 4. C. 127-135.</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18.</w:t>
      </w:r>
      <w:r w:rsidRPr="00E53494">
        <w:rPr>
          <w:rFonts w:ascii="Times New Roman" w:hAnsi="Times New Roman"/>
          <w:spacing w:val="-20"/>
          <w:szCs w:val="24"/>
        </w:rPr>
        <w:tab/>
        <w:t>Алёхина И.С. Становление института наблюдения за выборами / Права человека и правоохранительная деятельность (памяти профессора А.В. Зиновьева): материалы региональной научно-практической конференции. 30 ноября 2017 года / Сост.: Андрейцо С.Ю. СПб.: Изд-во СПб ун-та МВД России, 2017. – 260 с.</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19.</w:t>
      </w:r>
      <w:r w:rsidRPr="00E53494">
        <w:rPr>
          <w:rFonts w:ascii="Times New Roman" w:hAnsi="Times New Roman"/>
          <w:spacing w:val="-20"/>
          <w:szCs w:val="24"/>
        </w:rPr>
        <w:tab/>
        <w:t>Алёхина И.С. Устойчивость  субъективных прав в избирательном праве / Научные труды СЗИУ РАНХиГС. Том 9 Выпуск 1(33), 2018. - 316 с. - С. 58-66.</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20.</w:t>
      </w:r>
      <w:r w:rsidRPr="00E53494">
        <w:rPr>
          <w:rFonts w:ascii="Times New Roman" w:hAnsi="Times New Roman"/>
          <w:spacing w:val="-20"/>
          <w:szCs w:val="24"/>
        </w:rPr>
        <w:tab/>
        <w:t>Алёхина И.С., Цыцарева Л.В. Избирательные системы в современном мире (Учебное пособие) СПб. : ИПЦ СЗИУ – фил. РАНХиГС, 2017. – 170 с.</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21.</w:t>
      </w:r>
      <w:r w:rsidRPr="00E53494">
        <w:rPr>
          <w:rFonts w:ascii="Times New Roman" w:hAnsi="Times New Roman"/>
          <w:spacing w:val="-20"/>
          <w:szCs w:val="24"/>
        </w:rPr>
        <w:tab/>
        <w:t>Алёхина И.С. Член избирательной комиссии с правом решающего голоса: понятие, правовой статус, совершенствование гарантий деятельности / Гражданин. Выборы. Власть. - № 2 (12) 2019 - С. 52-61.</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22.</w:t>
      </w:r>
      <w:r w:rsidRPr="00E53494">
        <w:rPr>
          <w:rFonts w:ascii="Times New Roman" w:hAnsi="Times New Roman"/>
          <w:spacing w:val="-20"/>
          <w:szCs w:val="24"/>
        </w:rPr>
        <w:tab/>
        <w:t>Алёхина И.С. Избирательные органы государств — участников СНГ: конституционно-правовые аспекты / Диалог: политика, право, экономика. 2019. № 1 (12). С. 41-50.</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23.</w:t>
      </w:r>
      <w:r w:rsidRPr="00E53494">
        <w:rPr>
          <w:rFonts w:ascii="Times New Roman" w:hAnsi="Times New Roman"/>
          <w:spacing w:val="-20"/>
          <w:szCs w:val="24"/>
        </w:rPr>
        <w:tab/>
        <w:t>Алёхина И.С. ИНФОРМАЦИОННЫЕ ТЕХНОЛОГИИ ПРИ ПОДГОТОВКЕ КАДРОВ: ВОЗМОЖНОСТИ И ГРАНИЦЫ ПРЕПОДАВАНИЯ ДИСЦИПЛИНЫ "ИЗБИРАТЕЛЬНОЕ ПРАВО И ИЗБИРАТЕЛЬНЫЙ ПРОЦЕСС В РОССИЙСКОЙ ФЕДЕРАЦИИ / Материалы научно-методической конференции СЗИУ РАНХиГС. 2020. № 1. С. 12-25.</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24.</w:t>
      </w:r>
      <w:r w:rsidRPr="00E53494">
        <w:rPr>
          <w:rFonts w:ascii="Times New Roman" w:hAnsi="Times New Roman"/>
          <w:spacing w:val="-20"/>
          <w:szCs w:val="24"/>
        </w:rPr>
        <w:tab/>
        <w:t>Аминова Г. Государственная регистрация политических партий и их региональных отделений: анализ судебной практики / Сравнительное конституционное обозрение. - 2016. - N. 1. - С. 121-137</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25.</w:t>
      </w:r>
      <w:r w:rsidRPr="00E53494">
        <w:rPr>
          <w:rFonts w:ascii="Times New Roman" w:hAnsi="Times New Roman"/>
          <w:spacing w:val="-20"/>
          <w:szCs w:val="24"/>
        </w:rPr>
        <w:tab/>
        <w:t xml:space="preserve">Аминтаева А. А. Уголовная ответственность как крайняя форма реагирования государства на нарушения законодательства о выборах // "Черные дыры" в Российском Законодательстве. - 2009. - №. 1. - С. 114-116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26.</w:t>
      </w:r>
      <w:r w:rsidRPr="00E53494">
        <w:rPr>
          <w:rFonts w:ascii="Times New Roman" w:hAnsi="Times New Roman"/>
          <w:spacing w:val="-20"/>
          <w:szCs w:val="24"/>
        </w:rPr>
        <w:tab/>
        <w:t>Анисимова Н. И. Регулирование парламентских выборов субъектов РФ в региональном избирательном законодательстве // Конституционное и муниципальное право. - 2009. - №. 2. - С. 16.</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27.</w:t>
      </w:r>
      <w:r w:rsidRPr="00E53494">
        <w:rPr>
          <w:rFonts w:ascii="Times New Roman" w:hAnsi="Times New Roman"/>
          <w:spacing w:val="-20"/>
          <w:szCs w:val="24"/>
        </w:rPr>
        <w:tab/>
        <w:t>Антонов Я.В. Конституционность электронного голосования в системе электронной демократии. // Управленческое консультирование. 2014. № 9. C. 39-47.</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28.</w:t>
      </w:r>
      <w:r w:rsidRPr="00E53494">
        <w:rPr>
          <w:rFonts w:ascii="Times New Roman" w:hAnsi="Times New Roman"/>
          <w:spacing w:val="-20"/>
          <w:szCs w:val="24"/>
        </w:rPr>
        <w:tab/>
        <w:t>Антонов Я.В. Правовые аспекты электронной демократии и электронного голосования // Управленческое консультирование. 2014. № 6. C. 136-144.</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29.</w:t>
      </w:r>
      <w:r w:rsidRPr="00E53494">
        <w:rPr>
          <w:rFonts w:ascii="Times New Roman" w:hAnsi="Times New Roman"/>
          <w:spacing w:val="-20"/>
          <w:szCs w:val="24"/>
        </w:rPr>
        <w:tab/>
        <w:t>Биктагиров Р. Т. Субъекты избирательного права: теоретико-правовой анализ // Право и политика. - 2009. - №. 1. - С. 129-132.</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30.</w:t>
      </w:r>
      <w:r w:rsidRPr="00E53494">
        <w:rPr>
          <w:rFonts w:ascii="Times New Roman" w:hAnsi="Times New Roman"/>
          <w:spacing w:val="-20"/>
          <w:szCs w:val="24"/>
        </w:rPr>
        <w:tab/>
        <w:t>Биктагиров Р.Т. К вопросу о категориальном аппарате избирательного права и процесса // Избирательное законодательство и практика. 2020. № 1. С. 20-23.</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31.</w:t>
      </w:r>
      <w:r w:rsidRPr="00E53494">
        <w:rPr>
          <w:rFonts w:ascii="Times New Roman" w:hAnsi="Times New Roman"/>
          <w:spacing w:val="-20"/>
          <w:szCs w:val="24"/>
        </w:rPr>
        <w:tab/>
        <w:t>Биктагиров Р.Т. Субъект избирательного права Российской Федерации: конституционно-правовое исследование : диссертация ... доктора юридических наук : 12.00.02 / Биктагиров Раиф Терентьевич; [Место защиты: Рос. акад. гос. службы при Президенте РФ].- Москва, 2010.- 454 с.</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32.</w:t>
      </w:r>
      <w:r w:rsidRPr="00E53494">
        <w:rPr>
          <w:rFonts w:ascii="Times New Roman" w:hAnsi="Times New Roman"/>
          <w:spacing w:val="-20"/>
          <w:szCs w:val="24"/>
        </w:rPr>
        <w:tab/>
        <w:t>Биктагиров Р.Т. Общая система субъектов избирательного и референдумного права и проблемы их классификации // Избирательное законодательство и практика. – 2017. - № 3. – С.</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33.</w:t>
      </w:r>
      <w:r w:rsidRPr="00E53494">
        <w:rPr>
          <w:rFonts w:ascii="Times New Roman" w:hAnsi="Times New Roman"/>
          <w:spacing w:val="-20"/>
          <w:szCs w:val="24"/>
        </w:rPr>
        <w:tab/>
        <w:t xml:space="preserve">Бицоев Г. Т. Некоторые аспекты организации и проведения выборов в России, Франции и Соединенных Штатах Америки в XVIIIв. / История государства и права. - 2017. - N. 11. - С. 21-25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34.</w:t>
      </w:r>
      <w:r w:rsidRPr="00E53494">
        <w:rPr>
          <w:rFonts w:ascii="Times New Roman" w:hAnsi="Times New Roman"/>
          <w:spacing w:val="-20"/>
          <w:szCs w:val="24"/>
        </w:rPr>
        <w:tab/>
        <w:t xml:space="preserve">Блинов А. А. Принцип выборности и периодической сменяемости Президента в РФ / Государственная власть и местное самоуправление. - 2017. - N. 11. - С. 51-56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lastRenderedPageBreak/>
        <w:t>35.</w:t>
      </w:r>
      <w:r w:rsidRPr="00E53494">
        <w:rPr>
          <w:rFonts w:ascii="Times New Roman" w:hAnsi="Times New Roman"/>
          <w:spacing w:val="-20"/>
          <w:szCs w:val="24"/>
        </w:rPr>
        <w:tab/>
        <w:t>Блинов А.Б. Принцип выборности и периодической сменяемости Президента в РФ // Государственная власть и местное самоуправление. 2017. N 11. С. 51.</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36.</w:t>
      </w:r>
      <w:r w:rsidRPr="00E53494">
        <w:rPr>
          <w:rFonts w:ascii="Times New Roman" w:hAnsi="Times New Roman"/>
          <w:spacing w:val="-20"/>
          <w:szCs w:val="24"/>
        </w:rPr>
        <w:tab/>
        <w:t xml:space="preserve">Борисов И. Б. Соотношение отдельных позиций Европейского Суда по правам человека с национальным избирательным законодательством / И. Б. Борисов, Д. А. Ивайловский // Конституционное и муниципальное право. - 2009. - №. 3. - С. 25-29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37.</w:t>
      </w:r>
      <w:r w:rsidRPr="00E53494">
        <w:rPr>
          <w:rFonts w:ascii="Times New Roman" w:hAnsi="Times New Roman"/>
          <w:spacing w:val="-20"/>
          <w:szCs w:val="24"/>
        </w:rPr>
        <w:tab/>
        <w:t>Борисов И.Б. Дистанционный мониторинг. Выборы в Бундестаг ФРГ 22 сентября 2013 года / И.Б. Борисов, А.В. Игнатов. – М. РОИИП, 2014.</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38.</w:t>
      </w:r>
      <w:r w:rsidRPr="00E53494">
        <w:rPr>
          <w:rFonts w:ascii="Times New Roman" w:hAnsi="Times New Roman"/>
          <w:spacing w:val="-20"/>
          <w:szCs w:val="24"/>
        </w:rPr>
        <w:tab/>
        <w:t>Борисов И.Б. Из истории демократии и выборов США с XVII до XXI века / И.Б. Борисов. – М. РОИИП, 2014.</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39.</w:t>
      </w:r>
      <w:r w:rsidRPr="00E53494">
        <w:rPr>
          <w:rFonts w:ascii="Times New Roman" w:hAnsi="Times New Roman"/>
          <w:spacing w:val="-20"/>
          <w:szCs w:val="24"/>
        </w:rPr>
        <w:tab/>
        <w:t>Борисов И.Б. Электоральный суверенитет / И.Б. Борисов. – М. РОИИП, 2010.</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40.</w:t>
      </w:r>
      <w:r w:rsidRPr="00E53494">
        <w:rPr>
          <w:rFonts w:ascii="Times New Roman" w:hAnsi="Times New Roman"/>
          <w:spacing w:val="-20"/>
          <w:szCs w:val="24"/>
        </w:rPr>
        <w:tab/>
        <w:t>Бузин А. Ю. Проблемы правового регулирования предвыборной агитации // Конституционное и муниципальное право. - 2009. - №. 3. - С. 16-</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41.</w:t>
      </w:r>
      <w:r w:rsidRPr="00E53494">
        <w:rPr>
          <w:rFonts w:ascii="Times New Roman" w:hAnsi="Times New Roman"/>
          <w:spacing w:val="-20"/>
          <w:szCs w:val="24"/>
        </w:rPr>
        <w:tab/>
        <w:t xml:space="preserve">Вайпан Г. Трудно быть богом: Конституционный Суд России и его первое дело возможности исполнения Европейского Суда по правам человека / Сравнительное конституционное обозрение. - 2016. - N. 4. - С. 107-124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42.</w:t>
      </w:r>
      <w:r w:rsidRPr="00E53494">
        <w:rPr>
          <w:rFonts w:ascii="Times New Roman" w:hAnsi="Times New Roman"/>
          <w:spacing w:val="-20"/>
          <w:szCs w:val="24"/>
        </w:rPr>
        <w:tab/>
        <w:t>Васильев В.И., Помазанский А.Е. Законодательное регулирование избирательных систем, применяемых на муниципальных выборах // Журнал российского права. 2010. N 8. С. 16 – 26.</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43.</w:t>
      </w:r>
      <w:r w:rsidRPr="00E53494">
        <w:rPr>
          <w:rFonts w:ascii="Times New Roman" w:hAnsi="Times New Roman"/>
          <w:spacing w:val="-20"/>
          <w:szCs w:val="24"/>
        </w:rPr>
        <w:tab/>
        <w:t xml:space="preserve">Веденеев Ю. А., Лысенко В. И. Избирательный процесс в РФ : политико-правовые и технологические аспекты // Государство и право. - 1997. - N. 8. - С. 5-13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44.</w:t>
      </w:r>
      <w:r w:rsidRPr="00E53494">
        <w:rPr>
          <w:rFonts w:ascii="Times New Roman" w:hAnsi="Times New Roman"/>
          <w:spacing w:val="-20"/>
          <w:szCs w:val="24"/>
        </w:rPr>
        <w:tab/>
        <w:t>Виноградов, В. А. Избирательное право и процесс : учебное пособие / В. А. Виноградов, Р. Ч. Бондарчук, М. П. Фомиченко. — Москва, Саратов : Всероссийский государственный университет юстиции (РПА Минюста России), Ай Пи Эр Медиа, 2017. — 88 c. — ISBN 978-5-00094-603-9. — Текст : электронный // Электронно-библиотечная система IPR BOOKS : [сайт]. — URL: http://www.iprbookshop.ru/86919.html (дата обращения: 25.06.2021). — Режим доступа: для авторизир. Пользователей</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45.</w:t>
      </w:r>
      <w:r w:rsidRPr="00E53494">
        <w:rPr>
          <w:rFonts w:ascii="Times New Roman" w:hAnsi="Times New Roman"/>
          <w:spacing w:val="-20"/>
          <w:szCs w:val="24"/>
        </w:rPr>
        <w:tab/>
        <w:t xml:space="preserve">Вискулова В. В. Реформа избирательного законодательства 2016 года: электоральная либерализация или ужесточение? / Конституционное и муниципальное право. - 2017. - N. 4. - С. 39-45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46.</w:t>
      </w:r>
      <w:r w:rsidRPr="00E53494">
        <w:rPr>
          <w:rFonts w:ascii="Times New Roman" w:hAnsi="Times New Roman"/>
          <w:spacing w:val="-20"/>
          <w:szCs w:val="24"/>
        </w:rPr>
        <w:tab/>
        <w:t>Выборы в мире: избирательные блоки и коалиции / И.Б. Борисов, В.А. Головин, А.В. Игнатов; под общ.ред. И.Б. Борисова. – М.: РОИИП, 2015. - 316 с.</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47.</w:t>
      </w:r>
      <w:r w:rsidRPr="00E53494">
        <w:rPr>
          <w:rFonts w:ascii="Times New Roman" w:hAnsi="Times New Roman"/>
          <w:spacing w:val="-20"/>
          <w:szCs w:val="24"/>
        </w:rPr>
        <w:tab/>
        <w:t>Выборы в мире: избирательные системы / И.Б. Борисов, В.А. Головин, А.В. Игнатов; под общ.ред. И.Б. Борисова. – СПб.: ИВЭСЭП, 2015. - 200 с.</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48.</w:t>
      </w:r>
      <w:r w:rsidRPr="00E53494">
        <w:rPr>
          <w:rFonts w:ascii="Times New Roman" w:hAnsi="Times New Roman"/>
          <w:spacing w:val="-20"/>
          <w:szCs w:val="24"/>
        </w:rPr>
        <w:tab/>
        <w:t>Выборы в мире: электронное голосование / И.Б. Борисов, А.Г. Головин, А.В. Игнатов; Под общ. Ред. И.Б. Борисова – М.: Российский общественный институт избирательного права, 2020. – 218 с. URL: http://roiip.ru/images/data/gallery/8_9342_Elektronnoe_golosovanie__blok_viv.pdf (дата обращения: 25.06.2021).</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49.</w:t>
      </w:r>
      <w:r w:rsidRPr="00E53494">
        <w:rPr>
          <w:rFonts w:ascii="Times New Roman" w:hAnsi="Times New Roman"/>
          <w:spacing w:val="-20"/>
          <w:szCs w:val="24"/>
        </w:rPr>
        <w:tab/>
        <w:t xml:space="preserve">Гвоздева М. О. Международный и российский опыт интернет-голосования/ М. О. Гвоздева // Политика и общество. - 2012. - N. 1. - С. 137-151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50.</w:t>
      </w:r>
      <w:r w:rsidRPr="00E53494">
        <w:rPr>
          <w:rFonts w:ascii="Times New Roman" w:hAnsi="Times New Roman"/>
          <w:spacing w:val="-20"/>
          <w:szCs w:val="24"/>
        </w:rPr>
        <w:tab/>
        <w:t xml:space="preserve">Горбунов В. А. Защита судами общей юрисдикции публичных интересов избирательного корпуса / В. А. Горбунов, А. А. Кликушин // Конституционное и муниципальное право. - 2009. - №. 6. - С. 19-23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51.</w:t>
      </w:r>
      <w:r w:rsidRPr="00E53494">
        <w:rPr>
          <w:rFonts w:ascii="Times New Roman" w:hAnsi="Times New Roman"/>
          <w:spacing w:val="-20"/>
          <w:szCs w:val="24"/>
        </w:rPr>
        <w:tab/>
        <w:t xml:space="preserve">Горлачев Р. Ю. Взаимодействие институтов конституционного строя с институтами избирательного права / Р. Ю. Горлачев // Государственная власть и местное самоуправление. - 2017. - N. 6. - С. 30-35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52.</w:t>
      </w:r>
      <w:r w:rsidRPr="00E53494">
        <w:rPr>
          <w:rFonts w:ascii="Times New Roman" w:hAnsi="Times New Roman"/>
          <w:spacing w:val="-20"/>
          <w:szCs w:val="24"/>
        </w:rPr>
        <w:tab/>
        <w:t xml:space="preserve">Горлачев Р. Ю. О пределах правового регулирования избирательного права в Российской Федерации /Государственная власть и местное самоуправление. - 2017. - N. 4. - С. 45-50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53.</w:t>
      </w:r>
      <w:r w:rsidRPr="00E53494">
        <w:rPr>
          <w:rFonts w:ascii="Times New Roman" w:hAnsi="Times New Roman"/>
          <w:spacing w:val="-20"/>
          <w:szCs w:val="24"/>
        </w:rPr>
        <w:tab/>
        <w:t xml:space="preserve">Демешко И. В. К вопросу о регулировании сферы организации и проведения выборов в органы государственной власти в избирательном законодательстве Российской Федерации / Государственная власть и местное самоуправление. - 2018. - N. 1. - С. 25-29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54.</w:t>
      </w:r>
      <w:r w:rsidRPr="00E53494">
        <w:rPr>
          <w:rFonts w:ascii="Times New Roman" w:hAnsi="Times New Roman"/>
          <w:spacing w:val="-20"/>
          <w:szCs w:val="24"/>
        </w:rPr>
        <w:tab/>
        <w:t xml:space="preserve">Демьянов Е. В. Система избирательных комиссий в субъектах Российской Федерации / Е. В. Демьянов // Актуальные проблемы российского права. - 2016. - N. 11. - С. 40-47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55.</w:t>
      </w:r>
      <w:r w:rsidRPr="00E53494">
        <w:rPr>
          <w:rFonts w:ascii="Times New Roman" w:hAnsi="Times New Roman"/>
          <w:spacing w:val="-20"/>
          <w:szCs w:val="24"/>
        </w:rPr>
        <w:tab/>
        <w:t>Джагарян Н.В. Муниципальная представительная демократия в России: конституционно-правовые аспекты // Конституционное и муниципальное право. 2013. N 1. С. 23.</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56.</w:t>
      </w:r>
      <w:r w:rsidRPr="00E53494">
        <w:rPr>
          <w:rFonts w:ascii="Times New Roman" w:hAnsi="Times New Roman"/>
          <w:spacing w:val="-20"/>
          <w:szCs w:val="24"/>
        </w:rPr>
        <w:tab/>
        <w:t>Дзыбова С.Г., Васюра С.А. Проблемы правового статуса Центральной избирательной комиссии России // Colloquium-journal. 2020. № 2-12 (54). С. 12-14.</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lastRenderedPageBreak/>
        <w:t>57.</w:t>
      </w:r>
      <w:r w:rsidRPr="00E53494">
        <w:rPr>
          <w:rFonts w:ascii="Times New Roman" w:hAnsi="Times New Roman"/>
          <w:spacing w:val="-20"/>
          <w:szCs w:val="24"/>
        </w:rPr>
        <w:tab/>
        <w:t xml:space="preserve">Дольникова Л.А. Сравнительный анализ способов регистрации избирателей и альтернативных форм голосования в Российской Федерации и зарубежных странах / Л.А. Дольникова, А.Е. Попова // Конституционное и муниципальное право. - 2014. - N. 2. - С. 45-48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58.</w:t>
      </w:r>
      <w:r w:rsidRPr="00E53494">
        <w:rPr>
          <w:rFonts w:ascii="Times New Roman" w:hAnsi="Times New Roman"/>
          <w:spacing w:val="-20"/>
          <w:szCs w:val="24"/>
        </w:rPr>
        <w:tab/>
        <w:t xml:space="preserve">Дубровина Е. Избирательный процесс: новации в законодательстве / Е. Дубровина // Государственная служба. - 2015. - N. 5. - С. 86-88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59.</w:t>
      </w:r>
      <w:r w:rsidRPr="00E53494">
        <w:rPr>
          <w:rFonts w:ascii="Times New Roman" w:hAnsi="Times New Roman"/>
          <w:spacing w:val="-20"/>
          <w:szCs w:val="24"/>
        </w:rPr>
        <w:tab/>
        <w:t>Дуксин П. А. Лишение избирательных прав граждан по советскому законодательству 20 - 30 - х годов XX века // Конституционное и муниципальное право. - 2009. - №. 5. - С. 20-22</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60.</w:t>
      </w:r>
      <w:r w:rsidRPr="00E53494">
        <w:rPr>
          <w:rFonts w:ascii="Times New Roman" w:hAnsi="Times New Roman"/>
          <w:spacing w:val="-20"/>
          <w:szCs w:val="24"/>
        </w:rPr>
        <w:tab/>
        <w:t>Ермошин П.Ю. Конституционно-правовой статус членов Центральной избирательной комиссии Российской Федерации // Вопросы российской юстиции. 2020. № 9. С. 70-77.</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61.</w:t>
      </w:r>
      <w:r w:rsidRPr="00E53494">
        <w:rPr>
          <w:rFonts w:ascii="Times New Roman" w:hAnsi="Times New Roman"/>
          <w:spacing w:val="-20"/>
          <w:szCs w:val="24"/>
        </w:rPr>
        <w:tab/>
        <w:t xml:space="preserve">Ефимов Т. В. Проблемы института отзыва депутата представительного органа местного самоуправления в современной России // Право и политика. - 2009. - №. 3. - С. 512-518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62.</w:t>
      </w:r>
      <w:r w:rsidRPr="00E53494">
        <w:rPr>
          <w:rFonts w:ascii="Times New Roman" w:hAnsi="Times New Roman"/>
          <w:spacing w:val="-20"/>
          <w:szCs w:val="24"/>
        </w:rPr>
        <w:tab/>
        <w:t>Зиновьев А.В., Поляшова И.С. Избирательная система России: теория, практика и перспективы. – СПб.: Издательство “Юридический центр пресс”, 2003.</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63.</w:t>
      </w:r>
      <w:r w:rsidRPr="00E53494">
        <w:rPr>
          <w:rFonts w:ascii="Times New Roman" w:hAnsi="Times New Roman"/>
          <w:spacing w:val="-20"/>
          <w:szCs w:val="24"/>
        </w:rPr>
        <w:tab/>
        <w:t xml:space="preserve">Зражевская Т.Д. Проблема конституционного закрепления принципов избирательной системы РФ // Право и власть. - 2001. - № 1.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64.</w:t>
      </w:r>
      <w:r w:rsidRPr="00E53494">
        <w:rPr>
          <w:rFonts w:ascii="Times New Roman" w:hAnsi="Times New Roman"/>
          <w:spacing w:val="-20"/>
          <w:szCs w:val="24"/>
        </w:rPr>
        <w:tab/>
        <w:t>Иванченко А.В., Кынев А.В., Любарев А.Е. Пропорциональная избирательная система в России: история, современное состояние, перспективы. М., 2005. С. 95.</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65.</w:t>
      </w:r>
      <w:r w:rsidRPr="00E53494">
        <w:rPr>
          <w:rFonts w:ascii="Times New Roman" w:hAnsi="Times New Roman"/>
          <w:spacing w:val="-20"/>
          <w:szCs w:val="24"/>
        </w:rPr>
        <w:tab/>
        <w:t xml:space="preserve">Иванченков Ю. В. Избирательное право: понятие, предмет, место в системе российского права / Ю. В. Иванченков // Государственная власть и местное самоуправление. - 2013. - N. 2. - С. 20-23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66.</w:t>
      </w:r>
      <w:r w:rsidRPr="00E53494">
        <w:rPr>
          <w:rFonts w:ascii="Times New Roman" w:hAnsi="Times New Roman"/>
          <w:spacing w:val="-20"/>
          <w:szCs w:val="24"/>
        </w:rPr>
        <w:tab/>
        <w:t xml:space="preserve">Избирательное законодательство и выборы в современном мире. / В.И. Лысенко, А.Г. Головин; Под общей ред. В.Е. Чурова; Центральная избирательная комиссия Российской Федерации. – М.: МедиаПресс, 2009. – 528 с.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67.</w:t>
      </w:r>
      <w:r w:rsidRPr="00E53494">
        <w:rPr>
          <w:rFonts w:ascii="Times New Roman" w:hAnsi="Times New Roman"/>
          <w:spacing w:val="-20"/>
          <w:szCs w:val="24"/>
        </w:rPr>
        <w:tab/>
        <w:t xml:space="preserve">Избирательное законодательство и выборы в современном мире. Американский континент / В.И. Лысенко; Под общей ред. В.Е. Чурова; Центральная избирательная комиссия Российской Федерации. – Вып. 2. – М.: МедиаПресс, 2010. – 864 с.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68.</w:t>
      </w:r>
      <w:r w:rsidRPr="00E53494">
        <w:rPr>
          <w:rFonts w:ascii="Times New Roman" w:hAnsi="Times New Roman"/>
          <w:spacing w:val="-20"/>
          <w:szCs w:val="24"/>
        </w:rPr>
        <w:tab/>
        <w:t xml:space="preserve">Избирательное право в России и зарубежных странах: учебное пособие / Г.Н. Андреева, И.А. Старостина; под ред. А.А. Клишаса. – М.: Норма, 2010. – 592 с.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69.</w:t>
      </w:r>
      <w:r w:rsidRPr="00E53494">
        <w:rPr>
          <w:rFonts w:ascii="Times New Roman" w:hAnsi="Times New Roman"/>
          <w:spacing w:val="-20"/>
          <w:szCs w:val="24"/>
        </w:rPr>
        <w:tab/>
        <w:t xml:space="preserve">Избирательное право и избирательный процесс в РФ: учебник для ВУЗов / отв. Ред. А.В. Иванченко. - М., 1998.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70.</w:t>
      </w:r>
      <w:r w:rsidRPr="00E53494">
        <w:rPr>
          <w:rFonts w:ascii="Times New Roman" w:hAnsi="Times New Roman"/>
          <w:spacing w:val="-20"/>
          <w:szCs w:val="24"/>
        </w:rPr>
        <w:tab/>
        <w:t xml:space="preserve">Ирхин И. В. Образование и изменение избирательных округов: опыт регионов Канады // Журнал зарубежного законодательства и сравнительного правоведения. - 2015. - N. 6. - С. 961-965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71.</w:t>
      </w:r>
      <w:r w:rsidRPr="00E53494">
        <w:rPr>
          <w:rFonts w:ascii="Times New Roman" w:hAnsi="Times New Roman"/>
          <w:spacing w:val="-20"/>
          <w:szCs w:val="24"/>
        </w:rPr>
        <w:tab/>
        <w:t xml:space="preserve">Карпова Е. В. Проблемы финансирования избирательных кампаний кандидатов, избирательных объединений / Е. В. Карпова, А. Н. Предеин, А. В. Штырляев // Государственная власть и местное самоуправление. - 2009. - N. 7. - С. 39-40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72.</w:t>
      </w:r>
      <w:r w:rsidRPr="00E53494">
        <w:rPr>
          <w:rFonts w:ascii="Times New Roman" w:hAnsi="Times New Roman"/>
          <w:spacing w:val="-20"/>
          <w:szCs w:val="24"/>
        </w:rPr>
        <w:tab/>
        <w:t xml:space="preserve">Клычев Р. А. Институт выборов как политико-правовой инструмент реализации народовластия в Российской Федерации / Государственная власть и местное самоуправление. - 2017. - N. 7. - С. 53-54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73.</w:t>
      </w:r>
      <w:r w:rsidRPr="00E53494">
        <w:rPr>
          <w:rFonts w:ascii="Times New Roman" w:hAnsi="Times New Roman"/>
          <w:spacing w:val="-20"/>
          <w:szCs w:val="24"/>
        </w:rPr>
        <w:tab/>
        <w:t>Князев С.Д. Принципы российского избирательного права // Правоведение. - 1998. - № 2. - С. 21-22.</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74.</w:t>
      </w:r>
      <w:r w:rsidRPr="00E53494">
        <w:rPr>
          <w:rFonts w:ascii="Times New Roman" w:hAnsi="Times New Roman"/>
          <w:spacing w:val="-20"/>
          <w:szCs w:val="24"/>
        </w:rPr>
        <w:tab/>
        <w:t xml:space="preserve">Коваль Д. В. Применение конституционно-правовых санкций за нарушения законодательства об интеллектуальной собственности в период предвыборной агитации // Конституционное и муниципальное право. - 2016. - N. 7. - С. 45-53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75.</w:t>
      </w:r>
      <w:r w:rsidRPr="00E53494">
        <w:rPr>
          <w:rFonts w:ascii="Times New Roman" w:hAnsi="Times New Roman"/>
          <w:spacing w:val="-20"/>
          <w:szCs w:val="24"/>
        </w:rPr>
        <w:tab/>
        <w:t xml:space="preserve">Коваль Д. В. Применение конституционно-правовых санкций за нарушения законодательства об интеллектуальной собственности в период предвыборной агитации // Конституционное и муниципальное право. - 2016. - N. 7. - С. 45-53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76.</w:t>
      </w:r>
      <w:r w:rsidRPr="00E53494">
        <w:rPr>
          <w:rFonts w:ascii="Times New Roman" w:hAnsi="Times New Roman"/>
          <w:spacing w:val="-20"/>
          <w:szCs w:val="24"/>
        </w:rPr>
        <w:tab/>
        <w:t xml:space="preserve">Колюшин, Евгений Иванович. Выборы и избирательное право в зеркале судебных решений / Е. И. Колюшин. - 2-е изд., перераб. и доп. - М. : НОРМА [и др.], 2012. - 383 c.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77.</w:t>
      </w:r>
      <w:r w:rsidRPr="00E53494">
        <w:rPr>
          <w:rFonts w:ascii="Times New Roman" w:hAnsi="Times New Roman"/>
          <w:spacing w:val="-20"/>
          <w:szCs w:val="24"/>
        </w:rPr>
        <w:tab/>
        <w:t xml:space="preserve">Кондрашев А. А. Избирательно - правовая ответственность в российском конституционном праве / А. А. Кондрашев // Актуальные проблемы российского права. - 2016. - N. 6. - С. 112-123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78.</w:t>
      </w:r>
      <w:r w:rsidRPr="00E53494">
        <w:rPr>
          <w:rFonts w:ascii="Times New Roman" w:hAnsi="Times New Roman"/>
          <w:spacing w:val="-20"/>
          <w:szCs w:val="24"/>
        </w:rPr>
        <w:tab/>
        <w:t xml:space="preserve">Коровин Е. М. Порядок и сроки оспаривания итогов голосования и результатов выборов в контексте правовых позиций Конституционного Суда Российской Федерации / Е. М. Коровин // Конституционное и муниципальное право. - 2015. - N. 7. - С. 12-16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79.</w:t>
      </w:r>
      <w:r w:rsidRPr="00E53494">
        <w:rPr>
          <w:rFonts w:ascii="Times New Roman" w:hAnsi="Times New Roman"/>
          <w:spacing w:val="-20"/>
          <w:szCs w:val="24"/>
        </w:rPr>
        <w:tab/>
        <w:t>Костюков А.Н., Маслов К.В. Местное самоуправление в решениях Конституционного Суда Российской Федерации 2009 - 2014 годов // Журнал конституционного правосудия. 2015. N 2. С. 22 - 26.</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lastRenderedPageBreak/>
        <w:t>80.</w:t>
      </w:r>
      <w:r w:rsidRPr="00E53494">
        <w:rPr>
          <w:rFonts w:ascii="Times New Roman" w:hAnsi="Times New Roman"/>
          <w:spacing w:val="-20"/>
          <w:szCs w:val="24"/>
        </w:rPr>
        <w:tab/>
        <w:t xml:space="preserve">Кротова К. О. Выдвижение кандидатов в контексте реализации пассивного избирательного права / Государственная власть и местное самоуправление. - 2017. - N. 5. - С. 43-48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81.</w:t>
      </w:r>
      <w:r w:rsidRPr="00E53494">
        <w:rPr>
          <w:rFonts w:ascii="Times New Roman" w:hAnsi="Times New Roman"/>
          <w:spacing w:val="-20"/>
          <w:szCs w:val="24"/>
        </w:rPr>
        <w:tab/>
        <w:t xml:space="preserve">Кротова К. О. Порядок формирования "кандидатских списков" на выборах в Учредительное собрание России 1917 г. / История государства и права. - 2017. - N. 9. - С. 38-43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82.</w:t>
      </w:r>
      <w:r w:rsidRPr="00E53494">
        <w:rPr>
          <w:rFonts w:ascii="Times New Roman" w:hAnsi="Times New Roman"/>
          <w:spacing w:val="-20"/>
          <w:szCs w:val="24"/>
        </w:rPr>
        <w:tab/>
        <w:t xml:space="preserve">Лебедева Н. В. Принципы избирательного права: понятие и проблемы правового закрепления / Н. В. Лебедева // Конституционное и муниципальное право. - 2016. - N. 9. - С. 56-61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83.</w:t>
      </w:r>
      <w:r w:rsidRPr="00E53494">
        <w:rPr>
          <w:rFonts w:ascii="Times New Roman" w:hAnsi="Times New Roman"/>
          <w:spacing w:val="-20"/>
          <w:szCs w:val="24"/>
        </w:rPr>
        <w:tab/>
        <w:t xml:space="preserve">Легостаева В. В. Сравнительно-правовой анализ регулирования предвыборной агитации в СМИ и киберпространстве / Сборник конкурсных работ в области избирательного права и избирательного процесса. - 2015. - С. 120-131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84.</w:t>
      </w:r>
      <w:r w:rsidRPr="00E53494">
        <w:rPr>
          <w:rFonts w:ascii="Times New Roman" w:hAnsi="Times New Roman"/>
          <w:spacing w:val="-20"/>
          <w:szCs w:val="24"/>
        </w:rPr>
        <w:tab/>
        <w:t>Лысенко В. И., Чуров В.Е. Избирательное законодательство и выборы в современном мире. Европейско-Азиатский регион. — Центральная избирательная комиссия Российской Федерации, 2015. — С. 1344.</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85.</w:t>
      </w:r>
      <w:r w:rsidRPr="00E53494">
        <w:rPr>
          <w:rFonts w:ascii="Times New Roman" w:hAnsi="Times New Roman"/>
          <w:spacing w:val="-20"/>
          <w:szCs w:val="24"/>
        </w:rPr>
        <w:tab/>
        <w:t>Лысенко В.И. Головин А.Г. Избирательное законодательство и выборы в современном мире. Азиатско-Тихоокеанский регион / В.И. Лысенко; под общ.ред. В.Е. Чурова; Центральная избирательная комиссия Российской Федерации. – Вып. 3. – М., 2013.</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86.</w:t>
      </w:r>
      <w:r w:rsidRPr="00E53494">
        <w:rPr>
          <w:rFonts w:ascii="Times New Roman" w:hAnsi="Times New Roman"/>
          <w:spacing w:val="-20"/>
          <w:szCs w:val="24"/>
        </w:rPr>
        <w:tab/>
        <w:t>Лысенко В.И. Головин А.Г. Избирательное законодательство и выборы в современном мире. Азиатско-Тихоокеанский регион / В.И. Лысенко; под общ.ред. В.Е. Чурова; Центральная избирательная комиссия Российской Федерации. – Вып. 3. – М., 2013.</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87.</w:t>
      </w:r>
      <w:r w:rsidRPr="00E53494">
        <w:rPr>
          <w:rFonts w:ascii="Times New Roman" w:hAnsi="Times New Roman"/>
          <w:spacing w:val="-20"/>
          <w:szCs w:val="24"/>
        </w:rPr>
        <w:tab/>
        <w:t>Любарев А.Е. О проблемах использования пропорциональной избирательной системы на муниципальных выборах // Конституционное и муниципальное право. 2011. N 10.</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88.</w:t>
      </w:r>
      <w:r w:rsidRPr="00E53494">
        <w:rPr>
          <w:rFonts w:ascii="Times New Roman" w:hAnsi="Times New Roman"/>
          <w:spacing w:val="-20"/>
          <w:szCs w:val="24"/>
        </w:rPr>
        <w:tab/>
        <w:t xml:space="preserve">Макарцев А. А. Институт выдвижения и регистрации кандидатов (списки кандидатов): тенденции дальнейшего развития в свете реформы российского избирательного законодательства / Государственная власть и местное самоуправление. - 2012. - N. 8. - С. 22-25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89.</w:t>
      </w:r>
      <w:r w:rsidRPr="00E53494">
        <w:rPr>
          <w:rFonts w:ascii="Times New Roman" w:hAnsi="Times New Roman"/>
          <w:spacing w:val="-20"/>
          <w:szCs w:val="24"/>
        </w:rPr>
        <w:tab/>
        <w:t>Макарцев А. А. Назначение и проведение досрочных и дополнительных выборов депутатов представительных органов муниципальных образований в решениях судов общей юрисдикции / власть и местное самоуправление. - 2017. - N. 7. - С. 48-52</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90.</w:t>
      </w:r>
      <w:r w:rsidRPr="00E53494">
        <w:rPr>
          <w:rFonts w:ascii="Times New Roman" w:hAnsi="Times New Roman"/>
          <w:spacing w:val="-20"/>
          <w:szCs w:val="24"/>
        </w:rPr>
        <w:tab/>
        <w:t xml:space="preserve">Малышенко В. А. О некоторых аспектах избирательного законодательства в Республике Бурятия / Государственная власть и местное самоуправление. - 2017. - N. 9. - С. 44-45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91.</w:t>
      </w:r>
      <w:r w:rsidRPr="00E53494">
        <w:rPr>
          <w:rFonts w:ascii="Times New Roman" w:hAnsi="Times New Roman"/>
          <w:spacing w:val="-20"/>
          <w:szCs w:val="24"/>
        </w:rPr>
        <w:tab/>
        <w:t xml:space="preserve">Мастюков Н. Ю. Ответственность как способ защиты избирательных прав граждан / Н. Ю. Мастюков // Государственная власть и местное самоуправление. - 2016. - N. 6. - С. 37-42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92.</w:t>
      </w:r>
      <w:r w:rsidRPr="00E53494">
        <w:rPr>
          <w:rFonts w:ascii="Times New Roman" w:hAnsi="Times New Roman"/>
          <w:spacing w:val="-20"/>
          <w:szCs w:val="24"/>
        </w:rPr>
        <w:tab/>
        <w:t xml:space="preserve">Матрёнина К. Ю. Дистанционное электронное голосование: риски, проблемы и пути их решения / Конституционное и муниципальное право. - 2015. - N. 2. - С. 36-39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93.</w:t>
      </w:r>
      <w:r w:rsidRPr="00E53494">
        <w:rPr>
          <w:rFonts w:ascii="Times New Roman" w:hAnsi="Times New Roman"/>
          <w:spacing w:val="-20"/>
          <w:szCs w:val="24"/>
        </w:rPr>
        <w:tab/>
        <w:t>Международные избирательные стандарты: Сборник документов и материалов. Выпуск пятый / Отв. ред. кандидат юридических наук И.Б. Борисов и доктор юридических наук В.И. Лысенко. – М.: Российский общественный институт избирательного права, 2017. – 1440 с.</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94.</w:t>
      </w:r>
      <w:r w:rsidRPr="00E53494">
        <w:rPr>
          <w:rFonts w:ascii="Times New Roman" w:hAnsi="Times New Roman"/>
          <w:spacing w:val="-20"/>
          <w:szCs w:val="24"/>
        </w:rPr>
        <w:tab/>
        <w:t>Мирошник В. Эволюция российского законодательства о выборах в органы местного самоуправления / В. Мирошник // Федерализм. - 2016. - N. 2. - С. 93-108</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95.</w:t>
      </w:r>
      <w:r w:rsidRPr="00E53494">
        <w:rPr>
          <w:rFonts w:ascii="Times New Roman" w:hAnsi="Times New Roman"/>
          <w:spacing w:val="-20"/>
          <w:szCs w:val="24"/>
        </w:rPr>
        <w:tab/>
        <w:t xml:space="preserve">Митин Г. Н. Порядок рассмотрения избирательными комиссиями жалоб о нарушении избирательных прав граждан: проблемы и возможные решения / Конституционное и муниципальное право. - 2017. - N. 5. - С. 17-21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96.</w:t>
      </w:r>
      <w:r w:rsidRPr="00E53494">
        <w:rPr>
          <w:rFonts w:ascii="Times New Roman" w:hAnsi="Times New Roman"/>
          <w:spacing w:val="-20"/>
          <w:szCs w:val="24"/>
        </w:rPr>
        <w:tab/>
        <w:t xml:space="preserve">Мостовщиков В. Д. Избирательный процесс : право и практика // Чиновникъ. - 2001. - N. 6. - С. 18-25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97.</w:t>
      </w:r>
      <w:r w:rsidRPr="00E53494">
        <w:rPr>
          <w:rFonts w:ascii="Times New Roman" w:hAnsi="Times New Roman"/>
          <w:spacing w:val="-20"/>
          <w:szCs w:val="24"/>
        </w:rPr>
        <w:tab/>
        <w:t>Нудненко, Лидия Алексеевна. Пассивное избирательное право в России: проблемы правовой регламентации : монография - М. : Юрлитинформ, 2016. - 379 c.</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98.</w:t>
      </w:r>
      <w:r w:rsidRPr="00E53494">
        <w:rPr>
          <w:rFonts w:ascii="Times New Roman" w:hAnsi="Times New Roman"/>
          <w:spacing w:val="-20"/>
          <w:szCs w:val="24"/>
        </w:rPr>
        <w:tab/>
        <w:t>Образцова С. В. Полномочия населения в сфере муниципальной демократии по формированию органов местной власти : современный аспект муниципальных выборов / С. В. Образцова // Государственная власть и местное самоуправление. - 2018. - N. 1. - С. 34-38</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99.</w:t>
      </w:r>
      <w:r w:rsidRPr="00E53494">
        <w:rPr>
          <w:rFonts w:ascii="Times New Roman" w:hAnsi="Times New Roman"/>
          <w:spacing w:val="-20"/>
          <w:szCs w:val="24"/>
        </w:rPr>
        <w:tab/>
        <w:t>Павлюченкова А. Ю. Нарушение законодательства Российской Федерации об интеллектуальной собственности при проведении предвыборной агитации в призме судебных решений / /Сборник конкурсных работ в области избирательного права и избирательного процесса. - 2015. - С. 106-119 На примере Свердловской области.</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100.</w:t>
      </w:r>
      <w:r w:rsidRPr="00E53494">
        <w:rPr>
          <w:rFonts w:ascii="Times New Roman" w:hAnsi="Times New Roman"/>
          <w:spacing w:val="-20"/>
          <w:szCs w:val="24"/>
        </w:rPr>
        <w:tab/>
        <w:t xml:space="preserve">Попова О. О. Институциональный подход к исследованию предвыборной агитации / Конституционное и муниципальное право. - 2016. - N. 6. - С. 57-61 В статье раскрывается сущность </w:t>
      </w:r>
      <w:r w:rsidRPr="00E53494">
        <w:rPr>
          <w:rFonts w:ascii="Times New Roman" w:hAnsi="Times New Roman"/>
          <w:spacing w:val="-20"/>
          <w:szCs w:val="24"/>
        </w:rPr>
        <w:lastRenderedPageBreak/>
        <w:t>институционального подхода к исследованию предвыборной агитации. Его применение дает возможность изучить предвыборную агитацию многопланово, что может способствовать лучшей систематизации правовых норм в данной сфере, повышению эффективности правового регулирования, сокращению числа проблем в правоприменении и укреплению гарантий избирательных прав граждан, кроме того, позволяет сделать и прогнозы действия правовых норм в различных ситуациях.</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101.</w:t>
      </w:r>
      <w:r w:rsidRPr="00E53494">
        <w:rPr>
          <w:rFonts w:ascii="Times New Roman" w:hAnsi="Times New Roman"/>
          <w:spacing w:val="-20"/>
          <w:szCs w:val="24"/>
        </w:rPr>
        <w:tab/>
        <w:t xml:space="preserve">Постников А. Е. Избирательное право как подотрасль российского конституционного права/ А. Е. Постников // Журнал зарубежного законодательства и сравнительного правоведения. - 2012. - N. 4. - С. 4-12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102.</w:t>
      </w:r>
      <w:r w:rsidRPr="00E53494">
        <w:rPr>
          <w:rFonts w:ascii="Times New Roman" w:hAnsi="Times New Roman"/>
          <w:spacing w:val="-20"/>
          <w:szCs w:val="24"/>
        </w:rPr>
        <w:tab/>
        <w:t>Рекомендации для международных наблюдателей от Содружества Независимых Государств по наблюдению за выборами и референдумами (новая редакция) Постановление МПА СНГ от 16.05.2011 г. № 36-14 / Международные избирательные стандарты: Сборник документов и материалов. Выпуск пятый / Отв. ред. кандидат юридических наук И.Б. Борисов и доктор юридических наук В.И. Лысенко. – М.: Российский общественный институт избирательного права, 2017. – 1440 с.</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103.</w:t>
      </w:r>
      <w:r w:rsidRPr="00E53494">
        <w:rPr>
          <w:rFonts w:ascii="Times New Roman" w:hAnsi="Times New Roman"/>
          <w:spacing w:val="-20"/>
          <w:szCs w:val="24"/>
        </w:rPr>
        <w:tab/>
        <w:t>Рекомендации по совершенствованию законодательства государств – участников МПА СНГ в соответствии с международными избирательными стандартами Постановление МПА СНГ от 16.05.2011 г. № 36-13 / Международные избирательные стандарты: Сборник документов и материалов. Выпуск пятый / Отв. ред. кандидат юридических наук И.Б. Борисов и доктор юридических наук В.И. Лысенко. – М.: Российский общественный институт избирательного права, 2017. – 1440 с.</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104.</w:t>
      </w:r>
      <w:r w:rsidRPr="00E53494">
        <w:rPr>
          <w:rFonts w:ascii="Times New Roman" w:hAnsi="Times New Roman"/>
          <w:spacing w:val="-20"/>
          <w:szCs w:val="24"/>
        </w:rPr>
        <w:tab/>
        <w:t>Рекомендации по совершенствованию законодательства о выборах глав государств в странах СНГ Постановление МПА СНГ от 18.04.2014 г. № 40-12 / Международные избирательные стандарты: Сборник документов и материалов. Выпуск пятый / Отв. ред. кандидат юридических наук И.Б. Борисов и доктор юридических наук В.И. Лысенко. – М.: Российский общественный институт избирательного права, 2017. – 1440 с.</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105.</w:t>
      </w:r>
      <w:r w:rsidRPr="00E53494">
        <w:rPr>
          <w:rFonts w:ascii="Times New Roman" w:hAnsi="Times New Roman"/>
          <w:spacing w:val="-20"/>
          <w:szCs w:val="24"/>
        </w:rPr>
        <w:tab/>
        <w:t>Рузакова О. А. Судебная практика о нарушениях законодательства об интеллектуальной собственности в избирательных кампаниях / Российское правосудие. - 2017. - N. 5. - С. 61-67 На примере выборов в Государственную Думу 2016 г.</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106.</w:t>
      </w:r>
      <w:r w:rsidRPr="00E53494">
        <w:rPr>
          <w:rFonts w:ascii="Times New Roman" w:hAnsi="Times New Roman"/>
          <w:spacing w:val="-20"/>
          <w:szCs w:val="24"/>
        </w:rPr>
        <w:tab/>
        <w:t xml:space="preserve">Рыжков Н. Е. Развитие законодательства о финансировании избирательных кампаний кандидатов и избирательных объединений и роль избирательных фондов в его реформировании // Государство и право. - 2010. - N. 4. - С. 106-110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107.</w:t>
      </w:r>
      <w:r w:rsidRPr="00E53494">
        <w:rPr>
          <w:rFonts w:ascii="Times New Roman" w:hAnsi="Times New Roman"/>
          <w:spacing w:val="-20"/>
          <w:szCs w:val="24"/>
        </w:rPr>
        <w:tab/>
        <w:t xml:space="preserve">Сибаров К. Некоторые недостатки заградительного барьера в избирательной системе по партийным спискам / К. Сибаров // Сравнительное конституционное обозрение. - 2017. - N. 2. - С. 75-91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108.</w:t>
      </w:r>
      <w:r w:rsidRPr="00E53494">
        <w:rPr>
          <w:rFonts w:ascii="Times New Roman" w:hAnsi="Times New Roman"/>
          <w:spacing w:val="-20"/>
          <w:szCs w:val="24"/>
        </w:rPr>
        <w:tab/>
        <w:t>Современные избирательные системы Вып. 1: Великобритания, Канада, Мексика, Польша / Д. В. Лафитский, Н. М. Касаткина, А. Г. Орлов, Н. Ю. Трещетенкова. — М.: РЦОИТ: Норма, 2006. - 496 с.</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109.</w:t>
      </w:r>
      <w:r w:rsidRPr="00E53494">
        <w:rPr>
          <w:rFonts w:ascii="Times New Roman" w:hAnsi="Times New Roman"/>
          <w:spacing w:val="-20"/>
          <w:szCs w:val="24"/>
        </w:rPr>
        <w:tab/>
        <w:t>Современные избирательные системы. Вып. 10: Италия, Малайзия, Перу, Сирия / Т.О. Кузнецова, Л.М. Ефимова, А.Г. Орлов, М.А. Сапронова; науч. ред. А.В. Иванченко, В.И. Лафитский. – М.: РЦОИТ, 2015. – 472 с.</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110.</w:t>
      </w:r>
      <w:r w:rsidRPr="00E53494">
        <w:rPr>
          <w:rFonts w:ascii="Times New Roman" w:hAnsi="Times New Roman"/>
          <w:spacing w:val="-20"/>
          <w:szCs w:val="24"/>
        </w:rPr>
        <w:tab/>
        <w:t>Современные избирательные системы. Вып. 11: Нидерланды, Никарагуа, Сингапур / И.А. Ракитская, А.Г. Орлов, Л.М. Ефимова; науч. ред. В.И. Лафитский, В.И. Лысенко. – М.: РЦОИТ, 2016. – 400 с.</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111.</w:t>
      </w:r>
      <w:r w:rsidRPr="00E53494">
        <w:rPr>
          <w:rFonts w:ascii="Times New Roman" w:hAnsi="Times New Roman"/>
          <w:spacing w:val="-20"/>
          <w:szCs w:val="24"/>
        </w:rPr>
        <w:tab/>
        <w:t>Современные избирательные системы. Вып. 12: Мальта, Новая Зеландия / В.И. Лафитский, Н.Б. Крысенкова; Науч. ред. В.И. Лафитский, В.И. Лысенко. – М.: РЦОИТ, 2017. – 304 с.</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112.</w:t>
      </w:r>
      <w:r w:rsidRPr="00E53494">
        <w:rPr>
          <w:rFonts w:ascii="Times New Roman" w:hAnsi="Times New Roman"/>
          <w:spacing w:val="-20"/>
          <w:szCs w:val="24"/>
        </w:rPr>
        <w:tab/>
        <w:t xml:space="preserve">Современные избирательные системы. Вып. 14: Узбекистан, Таиланд, Куба / В.И. Лафитский, Л.М. Ефимова, А.Г. Орлов; Науч. ред. В.И. Лафитский, В.И. Лысенко. – М.: РЦОИТ, 2019. – 440 с.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113.</w:t>
      </w:r>
      <w:r w:rsidRPr="00E53494">
        <w:rPr>
          <w:rFonts w:ascii="Times New Roman" w:hAnsi="Times New Roman"/>
          <w:spacing w:val="-20"/>
          <w:szCs w:val="24"/>
        </w:rPr>
        <w:tab/>
        <w:t>Современные избирательные системы. Вып. 2: Аргентина, Германия, Швеция / А. Г. Орлов, Ю.И Лейбо, И.А. Ракитская; науч. ред. Ю.А. Веденеев, В.И. Лысенко - М. : РЦОИТ : Норма, 2007. – 320с.</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114.</w:t>
      </w:r>
      <w:r w:rsidRPr="00E53494">
        <w:rPr>
          <w:rFonts w:ascii="Times New Roman" w:hAnsi="Times New Roman"/>
          <w:spacing w:val="-20"/>
          <w:szCs w:val="24"/>
        </w:rPr>
        <w:tab/>
        <w:t xml:space="preserve">Современные избирательные системы. Вып. 3: Испания, США, Финляндия, Япония / А.Г. Орлов, В.И. Лафитский, И.А. Ракитская, Т.О. Кузнецова; науч. ред. А.В. Иванченко, В.И. Лафитский. – М.: РЦИОТ: типография «Новости», 2009. – 448 с.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115.</w:t>
      </w:r>
      <w:r w:rsidRPr="00E53494">
        <w:rPr>
          <w:rFonts w:ascii="Times New Roman" w:hAnsi="Times New Roman"/>
          <w:spacing w:val="-20"/>
          <w:szCs w:val="24"/>
        </w:rPr>
        <w:tab/>
        <w:t xml:space="preserve">Современные избирательные системы. Вып. 4: Австралия, Венесуэла, Дания, Сербия / Т.И. Чурсина, А.Г. Орлов, И.А. Ракитская, К.А. Половченко; науч. ред. А.В. Иванченко, В.И. Лафитский. – М.: РЦИОТ: Ин-октаво, 2009. – 480 с.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lastRenderedPageBreak/>
        <w:t>116.</w:t>
      </w:r>
      <w:r w:rsidRPr="00E53494">
        <w:rPr>
          <w:rFonts w:ascii="Times New Roman" w:hAnsi="Times New Roman"/>
          <w:spacing w:val="-20"/>
          <w:szCs w:val="24"/>
        </w:rPr>
        <w:tab/>
        <w:t>Современные избирательные системы. Вып. 5: Индия, Ирак, Уругвай, ЮАР / Н.Б. Шлыкова, М.А. Сапронова, А.Г. Орлов, Е.В. Черепанова; науч. ред. А.В. Иванченко, В.И. Лафитский. — С56 М.: РЦОИТ, 2010. — 496 с.</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117.</w:t>
      </w:r>
      <w:r w:rsidRPr="00E53494">
        <w:rPr>
          <w:rFonts w:ascii="Times New Roman" w:hAnsi="Times New Roman"/>
          <w:spacing w:val="-20"/>
          <w:szCs w:val="24"/>
        </w:rPr>
        <w:tab/>
        <w:t xml:space="preserve">Современные избирательные системы. Вып. 6: Австрия, Ирландия, Норвегия, Чили / Е.А. Водяницкая, П.С. Гвоздев, И.А. Ра¬китская, А.Г. Орлов; науч. ред. А.В. Иванченко, В.И. Лафитский. — М.: РЦОИТ, 2011. — 512 с.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118.</w:t>
      </w:r>
      <w:r w:rsidRPr="00E53494">
        <w:rPr>
          <w:rFonts w:ascii="Times New Roman" w:hAnsi="Times New Roman"/>
          <w:spacing w:val="-20"/>
          <w:szCs w:val="24"/>
        </w:rPr>
        <w:tab/>
        <w:t>Современные избирательные системы. Вып. 7: Египет, Исландия, Колумбия, Пакистан / М.А. Сапронова, И.А. Ракитская, А.Г. Орлов, Н.Б. Крысенкова; науч. ред. А.В. Иванченко, В.И. Лафитский. – М.: РЦОИТ, 2012. – 464 с.</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119.</w:t>
      </w:r>
      <w:r w:rsidRPr="00E53494">
        <w:rPr>
          <w:rFonts w:ascii="Times New Roman" w:hAnsi="Times New Roman"/>
          <w:spacing w:val="-20"/>
          <w:szCs w:val="24"/>
        </w:rPr>
        <w:tab/>
        <w:t>Современные избирательные системы. Вып. 8: Бразилия, Франция, Чехия, Южная Корея / А.Г. Орлов, М.А. Мещерякова, С.Я. Павлов, Т.О. Кузнецова; науч. ред. А.В. Иванченко, В.И. Лафитский. – М.: РЦОИТ, 2013. – 488 с.</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120.</w:t>
      </w:r>
      <w:r w:rsidRPr="00E53494">
        <w:rPr>
          <w:rFonts w:ascii="Times New Roman" w:hAnsi="Times New Roman"/>
          <w:spacing w:val="-20"/>
          <w:szCs w:val="24"/>
        </w:rPr>
        <w:tab/>
        <w:t>Современные избирательные системы. Вып. 9: Индонезия, Словакия, Филиппины, Хорватия / Л.М. Ефимова, И.А. Ракитская, А.Г. Орлов, К.А. Половченко; науч. ред. А.В. Иванченко, В.И. Лафитский. – М.: РЦОИТ, 2014. – 512 с.</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121.</w:t>
      </w:r>
      <w:r w:rsidRPr="00E53494">
        <w:rPr>
          <w:rFonts w:ascii="Times New Roman" w:hAnsi="Times New Roman"/>
          <w:spacing w:val="-20"/>
          <w:szCs w:val="24"/>
        </w:rPr>
        <w:tab/>
        <w:t xml:space="preserve">Степанова А. А. Некоторые проблемы реализации избирательных прав / Конституционное и муниципальное право. - 2017. - N. 9. - С. 34-37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122.</w:t>
      </w:r>
      <w:r w:rsidRPr="00E53494">
        <w:rPr>
          <w:rFonts w:ascii="Times New Roman" w:hAnsi="Times New Roman"/>
          <w:spacing w:val="-20"/>
          <w:szCs w:val="24"/>
        </w:rPr>
        <w:tab/>
        <w:t>Тогузаева Е. Н. Пропаганда, агитация и политическая реклама: проблемы и противоречия правового регулирования / Актуальные проблемы российского права. - 2014. - N. 12. - С. 2742-274</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123.</w:t>
      </w:r>
      <w:r w:rsidRPr="00E53494">
        <w:rPr>
          <w:rFonts w:ascii="Times New Roman" w:hAnsi="Times New Roman"/>
          <w:spacing w:val="-20"/>
          <w:szCs w:val="24"/>
        </w:rPr>
        <w:tab/>
        <w:t xml:space="preserve">Толкушкин М. И. Институт предвыборной агитации: некоторые размышления / Конституционное и муниципальное право. - 2016. - N. 4. - С. 49-50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124.</w:t>
      </w:r>
      <w:r w:rsidRPr="00E53494">
        <w:rPr>
          <w:rFonts w:ascii="Times New Roman" w:hAnsi="Times New Roman"/>
          <w:spacing w:val="-20"/>
          <w:szCs w:val="24"/>
        </w:rPr>
        <w:tab/>
        <w:t xml:space="preserve">Тропина Д.В. Пассивное избирательное право на муниципальном уровне: состояние и перспективы // Муниципальная служба: правовые вопросы. - 2016. - N. 3. - С. 3 - 6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125.</w:t>
      </w:r>
      <w:r w:rsidRPr="00E53494">
        <w:rPr>
          <w:rFonts w:ascii="Times New Roman" w:hAnsi="Times New Roman"/>
          <w:spacing w:val="-20"/>
          <w:szCs w:val="24"/>
        </w:rPr>
        <w:tab/>
        <w:t xml:space="preserve">Трубилов Г. В. Проблема определения круга избирателей на местных выборах в районах крупных городов / Государственная власть и местное самоуправление. - 2017. - N. 5. - С. 49-54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126.</w:t>
      </w:r>
      <w:r w:rsidRPr="00E53494">
        <w:rPr>
          <w:rFonts w:ascii="Times New Roman" w:hAnsi="Times New Roman"/>
          <w:spacing w:val="-20"/>
          <w:szCs w:val="24"/>
        </w:rPr>
        <w:tab/>
        <w:t xml:space="preserve">Турищев С. В. О некоторых вопросах образования избирательных округов для проведения выборов депутатов представительных органов муниципальных образований / Право и государство: теория и практика. - 2013. - N. 12. - С. 23-27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127.</w:t>
      </w:r>
      <w:r w:rsidRPr="00E53494">
        <w:rPr>
          <w:rFonts w:ascii="Times New Roman" w:hAnsi="Times New Roman"/>
          <w:spacing w:val="-20"/>
          <w:szCs w:val="24"/>
        </w:rPr>
        <w:tab/>
        <w:t xml:space="preserve">Турищева Н. Ю. К вопросу о правовом регулировании поддержки выдвижения кандидатов политическими партиями / Право и государство: теория и практика. - 2014. - N. 8. - С. 35-39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128.</w:t>
      </w:r>
      <w:r w:rsidRPr="00E53494">
        <w:rPr>
          <w:rFonts w:ascii="Times New Roman" w:hAnsi="Times New Roman"/>
          <w:spacing w:val="-20"/>
          <w:szCs w:val="24"/>
        </w:rPr>
        <w:tab/>
        <w:t xml:space="preserve">Тхабисимова Л. А. Современный российский избирательный процесс в условиях федерализации // Конституционное и муниципальное право. - 2007. - N. 9. - С. 13-15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129.</w:t>
      </w:r>
      <w:r w:rsidRPr="00E53494">
        <w:rPr>
          <w:rFonts w:ascii="Times New Roman" w:hAnsi="Times New Roman"/>
          <w:spacing w:val="-20"/>
          <w:szCs w:val="24"/>
        </w:rPr>
        <w:tab/>
        <w:t xml:space="preserve">Тюрина Н. С. Вопросы становления системы избирательных комиссий и досрочного прекращения полномочий члена комиссии с правом решающего голоса / Конституционное и муниципальное право. - 2017. - N. 1. - С. 49-54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130.</w:t>
      </w:r>
      <w:r w:rsidRPr="00E53494">
        <w:rPr>
          <w:rFonts w:ascii="Times New Roman" w:hAnsi="Times New Roman"/>
          <w:spacing w:val="-20"/>
          <w:szCs w:val="24"/>
        </w:rPr>
        <w:tab/>
        <w:t xml:space="preserve">Федоров В. И. Электронное голосование: прошлое, настоящее и будущее / Сборник конкурсных работ в области избирательного права и избирательного процесса. - 2015. - С. 177-191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131.</w:t>
      </w:r>
      <w:r w:rsidRPr="00E53494">
        <w:rPr>
          <w:rFonts w:ascii="Times New Roman" w:hAnsi="Times New Roman"/>
          <w:spacing w:val="-20"/>
          <w:szCs w:val="24"/>
        </w:rPr>
        <w:tab/>
        <w:t xml:space="preserve">Федотова, Юлия Григорьевна. Избирательные системы зарубежных стран : учеб. пособие / Ю. Г. Федотова. - М. : Юрлитинформ, 2015. - 199 c.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132.</w:t>
      </w:r>
      <w:r w:rsidRPr="00E53494">
        <w:rPr>
          <w:rFonts w:ascii="Times New Roman" w:hAnsi="Times New Roman"/>
          <w:spacing w:val="-20"/>
          <w:szCs w:val="24"/>
        </w:rPr>
        <w:tab/>
        <w:t xml:space="preserve">Цыбуляк С. И. Избирательный процесс: проблемы определения понятия // Право и политика. - 2009. - N. 5. - С. 1188-1192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133.</w:t>
      </w:r>
      <w:r w:rsidRPr="00E53494">
        <w:rPr>
          <w:rFonts w:ascii="Times New Roman" w:hAnsi="Times New Roman"/>
          <w:spacing w:val="-20"/>
          <w:szCs w:val="24"/>
        </w:rPr>
        <w:tab/>
        <w:t>Цыцарева Л.В. Сравнительный анализ избирательных систем на примере стран Латинской Америки / Бюллетень Санкт-Петербургской избирательной комиссии № 2 (20) октябрь 2009 года.</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134.</w:t>
      </w:r>
      <w:r w:rsidRPr="00E53494">
        <w:rPr>
          <w:rFonts w:ascii="Times New Roman" w:hAnsi="Times New Roman"/>
          <w:spacing w:val="-20"/>
          <w:szCs w:val="24"/>
        </w:rPr>
        <w:tab/>
        <w:t xml:space="preserve">Шишкина О. Е. Конституционно-правовая ответственность за нарушение избирательных прав граждан как способ их защиты // Государственная власть и местное самоуправление. - 2009. - №. 3. - С. 20-22 </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135.</w:t>
      </w:r>
      <w:r w:rsidRPr="00E53494">
        <w:rPr>
          <w:rFonts w:ascii="Times New Roman" w:hAnsi="Times New Roman"/>
          <w:spacing w:val="-20"/>
          <w:szCs w:val="24"/>
        </w:rPr>
        <w:tab/>
        <w:t>Шугрина Е.С. Местное самоуправление и пропорциональная избирательная система: добрососедство или противостояние? // Местное право. 2011. N 3. С.</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136.</w:t>
      </w:r>
      <w:r w:rsidRPr="00E53494">
        <w:rPr>
          <w:rFonts w:ascii="Times New Roman" w:hAnsi="Times New Roman"/>
          <w:spacing w:val="-20"/>
          <w:szCs w:val="24"/>
        </w:rPr>
        <w:tab/>
        <w:t>Берлявский Л.Г. Классификация субъектов избирательного права // Российская юстиция. 2013. № 9. С. 28 – 31.</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lastRenderedPageBreak/>
        <w:t>137.</w:t>
      </w:r>
      <w:r w:rsidRPr="00E53494">
        <w:rPr>
          <w:rFonts w:ascii="Times New Roman" w:hAnsi="Times New Roman"/>
          <w:spacing w:val="-20"/>
          <w:szCs w:val="24"/>
        </w:rPr>
        <w:tab/>
        <w:t>Берлявский Л.Г., Тарабан Н.А. Проблемы регулирования и реализации полномочий наблюдателей в избирательных правоотношениях // Государственная власть и местное самоуправление. 2011. № 11. С. 29 – 33.</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138.</w:t>
      </w:r>
      <w:r w:rsidRPr="00E53494">
        <w:rPr>
          <w:rFonts w:ascii="Times New Roman" w:hAnsi="Times New Roman"/>
          <w:spacing w:val="-20"/>
          <w:szCs w:val="24"/>
        </w:rPr>
        <w:tab/>
        <w:t>Биктагиров Р.Т. Избирательный процесс как вид юридического процесса: теоретические проблемы становления // Гражданин. Выборы. Власть. 2020. № 1 (15). С. 143 – 158.</w:t>
      </w:r>
    </w:p>
    <w:p w:rsidR="00E53494" w:rsidRPr="00E53494" w:rsidRDefault="00E53494" w:rsidP="00E53494">
      <w:pPr>
        <w:pStyle w:val="afc"/>
        <w:ind w:left="360" w:firstLine="0"/>
        <w:rPr>
          <w:rFonts w:ascii="Times New Roman" w:hAnsi="Times New Roman"/>
          <w:spacing w:val="-20"/>
          <w:szCs w:val="24"/>
        </w:rPr>
      </w:pPr>
      <w:r w:rsidRPr="00E53494">
        <w:rPr>
          <w:rFonts w:ascii="Times New Roman" w:hAnsi="Times New Roman"/>
          <w:spacing w:val="-20"/>
          <w:szCs w:val="24"/>
        </w:rPr>
        <w:t>139.</w:t>
      </w:r>
      <w:r w:rsidRPr="00E53494">
        <w:rPr>
          <w:rFonts w:ascii="Times New Roman" w:hAnsi="Times New Roman"/>
          <w:spacing w:val="-20"/>
          <w:szCs w:val="24"/>
        </w:rPr>
        <w:tab/>
        <w:t>Биктагиров Р.Т. Некоторые вопросы совершенствования действующей избирательной системы // Гражданин. Выборы. Власть. – 2016. № 4. С. 63 – 69.</w:t>
      </w:r>
    </w:p>
    <w:p w:rsidR="00E53494" w:rsidRDefault="00E53494" w:rsidP="00E53494">
      <w:pPr>
        <w:pStyle w:val="afc"/>
        <w:widowControl w:val="0"/>
        <w:ind w:left="360" w:firstLine="0"/>
        <w:rPr>
          <w:rFonts w:ascii="Times New Roman" w:hAnsi="Times New Roman"/>
          <w:spacing w:val="-20"/>
          <w:szCs w:val="24"/>
        </w:rPr>
      </w:pPr>
      <w:r w:rsidRPr="00E53494">
        <w:rPr>
          <w:rFonts w:ascii="Times New Roman" w:hAnsi="Times New Roman"/>
          <w:spacing w:val="-20"/>
          <w:szCs w:val="24"/>
        </w:rPr>
        <w:t>140.</w:t>
      </w:r>
      <w:r w:rsidRPr="00E53494">
        <w:rPr>
          <w:rFonts w:ascii="Times New Roman" w:hAnsi="Times New Roman"/>
          <w:spacing w:val="-20"/>
          <w:szCs w:val="24"/>
        </w:rPr>
        <w:tab/>
        <w:t>Биктагиров Р.Т. Общая система субъектов избирательного и референдумного права и проблемы их классификации // Избирательное законодательство и практика. – 2017. № 3. С. 3 – 7.</w:t>
      </w:r>
    </w:p>
    <w:p w:rsidR="003E2450" w:rsidRDefault="003E2450" w:rsidP="00AF4096">
      <w:pPr>
        <w:pStyle w:val="2"/>
        <w:keepNext w:val="0"/>
        <w:widowControl w:val="0"/>
        <w:spacing w:line="240" w:lineRule="auto"/>
        <w:ind w:firstLine="0"/>
        <w:jc w:val="center"/>
        <w:rPr>
          <w:rFonts w:ascii="Times New Roman" w:hAnsi="Times New Roman" w:cs="Times New Roman"/>
          <w:i/>
        </w:rPr>
      </w:pPr>
      <w:r>
        <w:rPr>
          <w:rFonts w:ascii="Times New Roman" w:hAnsi="Times New Roman" w:cs="Times New Roman"/>
          <w:i/>
        </w:rPr>
        <w:t>6.3. Учебно-методическое обеспечение самостоятельной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7"/>
        <w:gridCol w:w="2853"/>
        <w:gridCol w:w="6061"/>
      </w:tblGrid>
      <w:tr w:rsidR="003E2450" w:rsidTr="00633DCF">
        <w:trPr>
          <w:tblHeader/>
        </w:trPr>
        <w:tc>
          <w:tcPr>
            <w:tcW w:w="657" w:type="dxa"/>
            <w:tcBorders>
              <w:top w:val="single" w:sz="4" w:space="0" w:color="000000"/>
              <w:left w:val="single" w:sz="4" w:space="0" w:color="000000"/>
              <w:bottom w:val="single" w:sz="4" w:space="0" w:color="000000"/>
              <w:right w:val="single" w:sz="4" w:space="0" w:color="000000"/>
            </w:tcBorders>
            <w:hideMark/>
          </w:tcPr>
          <w:p w:rsidR="003E2450" w:rsidRDefault="003E2450" w:rsidP="00AF4096">
            <w:pPr>
              <w:jc w:val="center"/>
              <w:rPr>
                <w:b/>
                <w:bCs/>
                <w:lang w:eastAsia="en-US"/>
              </w:rPr>
            </w:pPr>
            <w:r>
              <w:rPr>
                <w:b/>
                <w:bCs/>
                <w:lang w:eastAsia="en-US"/>
              </w:rPr>
              <w:t>№</w:t>
            </w:r>
          </w:p>
          <w:p w:rsidR="003E2450" w:rsidRDefault="003E2450" w:rsidP="00AF4096">
            <w:pPr>
              <w:jc w:val="center"/>
              <w:rPr>
                <w:b/>
                <w:bCs/>
                <w:lang w:eastAsia="en-US"/>
              </w:rPr>
            </w:pPr>
            <w:r>
              <w:rPr>
                <w:b/>
                <w:bCs/>
                <w:lang w:eastAsia="en-US"/>
              </w:rPr>
              <w:t>п/п</w:t>
            </w:r>
          </w:p>
        </w:tc>
        <w:tc>
          <w:tcPr>
            <w:tcW w:w="2853" w:type="dxa"/>
            <w:tcBorders>
              <w:top w:val="single" w:sz="4" w:space="0" w:color="000000"/>
              <w:left w:val="single" w:sz="4" w:space="0" w:color="000000"/>
              <w:bottom w:val="single" w:sz="4" w:space="0" w:color="000000"/>
              <w:right w:val="single" w:sz="4" w:space="0" w:color="000000"/>
            </w:tcBorders>
            <w:hideMark/>
          </w:tcPr>
          <w:p w:rsidR="003E2450" w:rsidRDefault="003E2450" w:rsidP="00AF4096">
            <w:pPr>
              <w:jc w:val="center"/>
              <w:rPr>
                <w:b/>
                <w:bCs/>
                <w:lang w:eastAsia="en-US"/>
              </w:rPr>
            </w:pPr>
            <w:r>
              <w:rPr>
                <w:b/>
                <w:bCs/>
                <w:lang w:eastAsia="en-US"/>
              </w:rPr>
              <w:t>Наименование</w:t>
            </w:r>
          </w:p>
          <w:p w:rsidR="003E2450" w:rsidRDefault="003E2450" w:rsidP="00AF4096">
            <w:pPr>
              <w:jc w:val="center"/>
              <w:rPr>
                <w:b/>
                <w:bCs/>
                <w:lang w:eastAsia="en-US"/>
              </w:rPr>
            </w:pPr>
            <w:r>
              <w:rPr>
                <w:b/>
                <w:bCs/>
                <w:lang w:eastAsia="en-US"/>
              </w:rPr>
              <w:t>Раздела/темы</w:t>
            </w:r>
          </w:p>
          <w:p w:rsidR="003E2450" w:rsidRDefault="003E2450" w:rsidP="00AF4096">
            <w:pPr>
              <w:jc w:val="center"/>
              <w:rPr>
                <w:b/>
                <w:bCs/>
                <w:lang w:eastAsia="en-US"/>
              </w:rPr>
            </w:pPr>
            <w:r>
              <w:rPr>
                <w:b/>
                <w:bCs/>
                <w:lang w:eastAsia="en-US"/>
              </w:rPr>
              <w:t>Дисциплины</w:t>
            </w:r>
          </w:p>
        </w:tc>
        <w:tc>
          <w:tcPr>
            <w:tcW w:w="6061" w:type="dxa"/>
            <w:tcBorders>
              <w:top w:val="single" w:sz="4" w:space="0" w:color="000000"/>
              <w:left w:val="single" w:sz="4" w:space="0" w:color="000000"/>
              <w:bottom w:val="single" w:sz="4" w:space="0" w:color="000000"/>
              <w:right w:val="single" w:sz="4" w:space="0" w:color="000000"/>
            </w:tcBorders>
            <w:hideMark/>
          </w:tcPr>
          <w:p w:rsidR="003E2450" w:rsidRDefault="003E2450" w:rsidP="00AF4096">
            <w:pPr>
              <w:jc w:val="center"/>
              <w:rPr>
                <w:b/>
                <w:bCs/>
                <w:lang w:eastAsia="en-US"/>
              </w:rPr>
            </w:pPr>
            <w:r>
              <w:rPr>
                <w:b/>
                <w:bCs/>
                <w:lang w:eastAsia="en-US"/>
              </w:rPr>
              <w:t>Перечень учебно-методического обеспечения</w:t>
            </w:r>
          </w:p>
        </w:tc>
      </w:tr>
      <w:tr w:rsidR="007836EB" w:rsidTr="00633DCF">
        <w:tc>
          <w:tcPr>
            <w:tcW w:w="657" w:type="dxa"/>
            <w:tcBorders>
              <w:top w:val="single" w:sz="4" w:space="0" w:color="000000"/>
              <w:left w:val="single" w:sz="4" w:space="0" w:color="000000"/>
              <w:bottom w:val="single" w:sz="4" w:space="0" w:color="000000"/>
              <w:right w:val="single" w:sz="4" w:space="0" w:color="000000"/>
            </w:tcBorders>
            <w:hideMark/>
          </w:tcPr>
          <w:p w:rsidR="007836EB" w:rsidRDefault="007836EB" w:rsidP="00AF4096">
            <w:pPr>
              <w:rPr>
                <w:b/>
                <w:bCs/>
                <w:lang w:eastAsia="en-US"/>
              </w:rPr>
            </w:pPr>
            <w:r>
              <w:rPr>
                <w:b/>
                <w:bCs/>
                <w:lang w:eastAsia="en-US"/>
              </w:rPr>
              <w:t>1</w:t>
            </w:r>
          </w:p>
        </w:tc>
        <w:tc>
          <w:tcPr>
            <w:tcW w:w="2853" w:type="dxa"/>
            <w:tcBorders>
              <w:top w:val="single" w:sz="4" w:space="0" w:color="000000"/>
              <w:left w:val="single" w:sz="4" w:space="0" w:color="000000"/>
              <w:bottom w:val="single" w:sz="4" w:space="0" w:color="000000"/>
              <w:right w:val="single" w:sz="4" w:space="0" w:color="000000"/>
            </w:tcBorders>
            <w:vAlign w:val="center"/>
          </w:tcPr>
          <w:p w:rsidR="007836EB" w:rsidRDefault="007836EB" w:rsidP="00AF4096">
            <w:pPr>
              <w:ind w:left="2" w:right="-45" w:firstLine="566"/>
              <w:rPr>
                <w:spacing w:val="-20"/>
                <w:szCs w:val="24"/>
                <w:lang w:eastAsia="en-US"/>
              </w:rPr>
            </w:pPr>
            <w:r>
              <w:rPr>
                <w:bCs/>
                <w:color w:val="000000"/>
                <w:spacing w:val="-20"/>
                <w:szCs w:val="24"/>
                <w:lang w:eastAsia="en-US"/>
              </w:rPr>
              <w:t>Тема</w:t>
            </w:r>
            <w:r>
              <w:rPr>
                <w:color w:val="000000"/>
                <w:spacing w:val="-20"/>
                <w:szCs w:val="24"/>
                <w:lang w:eastAsia="en-US"/>
              </w:rPr>
              <w:t xml:space="preserve"> </w:t>
            </w:r>
            <w:r>
              <w:rPr>
                <w:bCs/>
                <w:color w:val="000000"/>
                <w:spacing w:val="-20"/>
                <w:szCs w:val="24"/>
                <w:lang w:eastAsia="en-US"/>
              </w:rPr>
              <w:t>1.</w:t>
            </w:r>
            <w:r>
              <w:rPr>
                <w:color w:val="000000"/>
                <w:spacing w:val="-20"/>
                <w:szCs w:val="24"/>
                <w:lang w:eastAsia="en-US"/>
              </w:rPr>
              <w:t xml:space="preserve"> </w:t>
            </w:r>
            <w:r>
              <w:rPr>
                <w:bCs/>
                <w:color w:val="000000"/>
                <w:spacing w:val="-20"/>
                <w:szCs w:val="24"/>
                <w:lang w:eastAsia="en-US"/>
              </w:rPr>
              <w:t>Выборы</w:t>
            </w:r>
            <w:r>
              <w:rPr>
                <w:color w:val="000000"/>
                <w:spacing w:val="-20"/>
                <w:szCs w:val="24"/>
                <w:lang w:eastAsia="en-US"/>
              </w:rPr>
              <w:t xml:space="preserve"> </w:t>
            </w:r>
            <w:r>
              <w:rPr>
                <w:bCs/>
                <w:color w:val="000000"/>
                <w:spacing w:val="-20"/>
                <w:szCs w:val="24"/>
                <w:lang w:eastAsia="en-US"/>
              </w:rPr>
              <w:t>и</w:t>
            </w:r>
            <w:r>
              <w:rPr>
                <w:color w:val="000000"/>
                <w:spacing w:val="-20"/>
                <w:szCs w:val="24"/>
                <w:lang w:eastAsia="en-US"/>
              </w:rPr>
              <w:t xml:space="preserve"> </w:t>
            </w:r>
            <w:r>
              <w:rPr>
                <w:bCs/>
                <w:color w:val="000000"/>
                <w:spacing w:val="-20"/>
                <w:szCs w:val="24"/>
                <w:lang w:eastAsia="en-US"/>
              </w:rPr>
              <w:t>референдум</w:t>
            </w:r>
            <w:r>
              <w:rPr>
                <w:color w:val="000000"/>
                <w:spacing w:val="-20"/>
                <w:szCs w:val="24"/>
                <w:lang w:eastAsia="en-US"/>
              </w:rPr>
              <w:t xml:space="preserve"> </w:t>
            </w:r>
            <w:r>
              <w:rPr>
                <w:bCs/>
                <w:color w:val="000000"/>
                <w:spacing w:val="-20"/>
                <w:szCs w:val="24"/>
                <w:lang w:eastAsia="en-US"/>
              </w:rPr>
              <w:t>-</w:t>
            </w:r>
            <w:r>
              <w:rPr>
                <w:color w:val="000000"/>
                <w:spacing w:val="-20"/>
                <w:szCs w:val="24"/>
                <w:lang w:eastAsia="en-US"/>
              </w:rPr>
              <w:t xml:space="preserve"> </w:t>
            </w:r>
            <w:r>
              <w:rPr>
                <w:bCs/>
                <w:color w:val="000000"/>
                <w:spacing w:val="-20"/>
                <w:szCs w:val="24"/>
                <w:lang w:eastAsia="en-US"/>
              </w:rPr>
              <w:t>основные</w:t>
            </w:r>
            <w:r>
              <w:rPr>
                <w:color w:val="000000"/>
                <w:spacing w:val="-20"/>
                <w:szCs w:val="24"/>
                <w:lang w:eastAsia="en-US"/>
              </w:rPr>
              <w:t xml:space="preserve"> </w:t>
            </w:r>
            <w:r>
              <w:rPr>
                <w:bCs/>
                <w:color w:val="000000"/>
                <w:spacing w:val="-20"/>
                <w:szCs w:val="24"/>
                <w:lang w:eastAsia="en-US"/>
              </w:rPr>
              <w:t>институты</w:t>
            </w:r>
            <w:r>
              <w:rPr>
                <w:color w:val="000000"/>
                <w:spacing w:val="-20"/>
                <w:szCs w:val="24"/>
                <w:lang w:eastAsia="en-US"/>
              </w:rPr>
              <w:t xml:space="preserve"> </w:t>
            </w:r>
            <w:r>
              <w:rPr>
                <w:bCs/>
                <w:color w:val="000000"/>
                <w:spacing w:val="-20"/>
                <w:szCs w:val="24"/>
                <w:lang w:eastAsia="en-US"/>
              </w:rPr>
              <w:t>народовластия,</w:t>
            </w:r>
            <w:r>
              <w:rPr>
                <w:color w:val="000000"/>
                <w:spacing w:val="-20"/>
                <w:szCs w:val="24"/>
                <w:lang w:eastAsia="en-US"/>
              </w:rPr>
              <w:t xml:space="preserve"> </w:t>
            </w:r>
            <w:r>
              <w:rPr>
                <w:bCs/>
                <w:color w:val="000000"/>
                <w:spacing w:val="-20"/>
                <w:szCs w:val="24"/>
                <w:lang w:eastAsia="en-US"/>
              </w:rPr>
              <w:t>история</w:t>
            </w:r>
            <w:r>
              <w:rPr>
                <w:color w:val="000000"/>
                <w:spacing w:val="-20"/>
                <w:szCs w:val="24"/>
                <w:lang w:eastAsia="en-US"/>
              </w:rPr>
              <w:t xml:space="preserve"> </w:t>
            </w:r>
            <w:r>
              <w:rPr>
                <w:bCs/>
                <w:color w:val="000000"/>
                <w:spacing w:val="-20"/>
                <w:szCs w:val="24"/>
                <w:lang w:eastAsia="en-US"/>
              </w:rPr>
              <w:t>развития</w:t>
            </w:r>
            <w:r>
              <w:rPr>
                <w:color w:val="000000"/>
                <w:spacing w:val="-20"/>
                <w:szCs w:val="24"/>
                <w:lang w:eastAsia="en-US"/>
              </w:rPr>
              <w:t xml:space="preserve"> </w:t>
            </w:r>
            <w:r>
              <w:rPr>
                <w:bCs/>
                <w:color w:val="000000"/>
                <w:spacing w:val="-20"/>
                <w:szCs w:val="24"/>
                <w:lang w:eastAsia="en-US"/>
              </w:rPr>
              <w:t>избирательного</w:t>
            </w:r>
            <w:r>
              <w:rPr>
                <w:color w:val="000000"/>
                <w:spacing w:val="-20"/>
                <w:szCs w:val="24"/>
                <w:lang w:eastAsia="en-US"/>
              </w:rPr>
              <w:t xml:space="preserve"> </w:t>
            </w:r>
            <w:r>
              <w:rPr>
                <w:bCs/>
                <w:color w:val="000000"/>
                <w:spacing w:val="-20"/>
                <w:szCs w:val="24"/>
                <w:lang w:eastAsia="en-US"/>
              </w:rPr>
              <w:t>права</w:t>
            </w:r>
          </w:p>
        </w:tc>
        <w:tc>
          <w:tcPr>
            <w:tcW w:w="6061" w:type="dxa"/>
            <w:tcBorders>
              <w:top w:val="single" w:sz="4" w:space="0" w:color="000000"/>
              <w:left w:val="single" w:sz="4" w:space="0" w:color="000000"/>
              <w:bottom w:val="single" w:sz="4" w:space="0" w:color="000000"/>
              <w:right w:val="single" w:sz="4" w:space="0" w:color="000000"/>
            </w:tcBorders>
          </w:tcPr>
          <w:p w:rsidR="007836EB" w:rsidRDefault="00633DCF" w:rsidP="00AF4096">
            <w:pPr>
              <w:ind w:firstLine="567"/>
              <w:rPr>
                <w:spacing w:val="-20"/>
                <w:lang w:eastAsia="en-US"/>
              </w:rPr>
            </w:pPr>
            <w:r w:rsidRPr="00633DCF">
              <w:rPr>
                <w:spacing w:val="-20"/>
                <w:lang w:eastAsia="en-US"/>
              </w:rPr>
              <w:t>Избирательное право (3-е издание) [Электронный ресурс] : учебное пособие для студентов вузов, обучающихся по специальности 030501 «Юриспруденция» / А.С. Прудников [и др.]. — Электрон. текстовые данные. — М. : ЮНИТИ-ДАНА, 2015. — 655 c</w:t>
            </w:r>
          </w:p>
        </w:tc>
      </w:tr>
      <w:tr w:rsidR="007836EB" w:rsidTr="00633DCF">
        <w:tc>
          <w:tcPr>
            <w:tcW w:w="657" w:type="dxa"/>
            <w:tcBorders>
              <w:top w:val="single" w:sz="4" w:space="0" w:color="000000"/>
              <w:left w:val="single" w:sz="4" w:space="0" w:color="000000"/>
              <w:bottom w:val="single" w:sz="4" w:space="0" w:color="000000"/>
              <w:right w:val="single" w:sz="4" w:space="0" w:color="000000"/>
            </w:tcBorders>
            <w:hideMark/>
          </w:tcPr>
          <w:p w:rsidR="007836EB" w:rsidRDefault="007836EB" w:rsidP="00AF4096">
            <w:pPr>
              <w:rPr>
                <w:b/>
                <w:bCs/>
                <w:lang w:eastAsia="en-US"/>
              </w:rPr>
            </w:pPr>
            <w:r>
              <w:rPr>
                <w:b/>
                <w:bCs/>
                <w:lang w:eastAsia="en-US"/>
              </w:rPr>
              <w:t>2</w:t>
            </w:r>
          </w:p>
        </w:tc>
        <w:tc>
          <w:tcPr>
            <w:tcW w:w="2853" w:type="dxa"/>
            <w:tcBorders>
              <w:top w:val="single" w:sz="4" w:space="0" w:color="000000"/>
              <w:left w:val="single" w:sz="4" w:space="0" w:color="000000"/>
              <w:bottom w:val="single" w:sz="4" w:space="0" w:color="000000"/>
              <w:right w:val="single" w:sz="4" w:space="0" w:color="000000"/>
            </w:tcBorders>
          </w:tcPr>
          <w:p w:rsidR="007836EB" w:rsidRDefault="007836EB" w:rsidP="00AF4096">
            <w:pPr>
              <w:tabs>
                <w:tab w:val="left" w:pos="1290"/>
                <w:tab w:val="left" w:pos="1681"/>
                <w:tab w:val="left" w:pos="2766"/>
                <w:tab w:val="left" w:pos="4559"/>
                <w:tab w:val="left" w:pos="5428"/>
                <w:tab w:val="left" w:pos="6774"/>
                <w:tab w:val="left" w:pos="8055"/>
                <w:tab w:val="left" w:pos="8409"/>
              </w:tabs>
              <w:ind w:left="2" w:right="-45" w:firstLine="0"/>
              <w:rPr>
                <w:spacing w:val="-20"/>
                <w:szCs w:val="24"/>
                <w:lang w:eastAsia="en-US"/>
              </w:rPr>
            </w:pPr>
            <w:r>
              <w:rPr>
                <w:bCs/>
                <w:color w:val="000000"/>
                <w:spacing w:val="-20"/>
                <w:szCs w:val="24"/>
                <w:lang w:eastAsia="en-US"/>
              </w:rPr>
              <w:t>Тема</w:t>
            </w:r>
            <w:r>
              <w:rPr>
                <w:color w:val="000000"/>
                <w:spacing w:val="-20"/>
                <w:szCs w:val="24"/>
                <w:lang w:eastAsia="en-US"/>
              </w:rPr>
              <w:t xml:space="preserve"> </w:t>
            </w:r>
            <w:r>
              <w:rPr>
                <w:bCs/>
                <w:color w:val="000000"/>
                <w:spacing w:val="-20"/>
                <w:szCs w:val="24"/>
                <w:lang w:eastAsia="en-US"/>
              </w:rPr>
              <w:t>2.</w:t>
            </w:r>
            <w:r>
              <w:rPr>
                <w:color w:val="000000"/>
                <w:spacing w:val="-20"/>
                <w:szCs w:val="24"/>
                <w:lang w:eastAsia="en-US"/>
              </w:rPr>
              <w:t xml:space="preserve"> </w:t>
            </w:r>
            <w:r>
              <w:rPr>
                <w:bCs/>
                <w:color w:val="000000"/>
                <w:spacing w:val="-20"/>
                <w:szCs w:val="24"/>
                <w:lang w:eastAsia="en-US"/>
              </w:rPr>
              <w:t>Понятие</w:t>
            </w:r>
            <w:r>
              <w:rPr>
                <w:color w:val="000000"/>
                <w:spacing w:val="-20"/>
                <w:szCs w:val="24"/>
                <w:lang w:eastAsia="en-US"/>
              </w:rPr>
              <w:t xml:space="preserve"> </w:t>
            </w:r>
            <w:r>
              <w:rPr>
                <w:bCs/>
                <w:color w:val="000000"/>
                <w:spacing w:val="-20"/>
                <w:szCs w:val="24"/>
                <w:lang w:eastAsia="en-US"/>
              </w:rPr>
              <w:t>избирательного</w:t>
            </w:r>
            <w:r>
              <w:rPr>
                <w:color w:val="000000"/>
                <w:spacing w:val="-20"/>
                <w:szCs w:val="24"/>
                <w:lang w:eastAsia="en-US"/>
              </w:rPr>
              <w:t xml:space="preserve"> </w:t>
            </w:r>
            <w:r>
              <w:rPr>
                <w:bCs/>
                <w:color w:val="000000"/>
                <w:spacing w:val="-20"/>
                <w:szCs w:val="24"/>
                <w:lang w:eastAsia="en-US"/>
              </w:rPr>
              <w:t>права,</w:t>
            </w:r>
            <w:r>
              <w:rPr>
                <w:color w:val="000000"/>
                <w:spacing w:val="-20"/>
                <w:szCs w:val="24"/>
                <w:lang w:eastAsia="en-US"/>
              </w:rPr>
              <w:t xml:space="preserve"> </w:t>
            </w:r>
            <w:r>
              <w:rPr>
                <w:bCs/>
                <w:color w:val="000000"/>
                <w:spacing w:val="-20"/>
                <w:szCs w:val="24"/>
                <w:lang w:eastAsia="en-US"/>
              </w:rPr>
              <w:t>источники,</w:t>
            </w:r>
            <w:r>
              <w:rPr>
                <w:color w:val="000000"/>
                <w:spacing w:val="-20"/>
                <w:szCs w:val="24"/>
                <w:lang w:eastAsia="en-US"/>
              </w:rPr>
              <w:t xml:space="preserve"> </w:t>
            </w:r>
            <w:r>
              <w:rPr>
                <w:bCs/>
                <w:color w:val="000000"/>
                <w:spacing w:val="-20"/>
                <w:szCs w:val="24"/>
                <w:lang w:eastAsia="en-US"/>
              </w:rPr>
              <w:t>принципы</w:t>
            </w:r>
            <w:r>
              <w:rPr>
                <w:color w:val="000000"/>
                <w:spacing w:val="-20"/>
                <w:szCs w:val="24"/>
                <w:lang w:eastAsia="en-US"/>
              </w:rPr>
              <w:t xml:space="preserve"> </w:t>
            </w:r>
            <w:r>
              <w:rPr>
                <w:bCs/>
                <w:color w:val="000000"/>
                <w:spacing w:val="-20"/>
                <w:szCs w:val="24"/>
                <w:lang w:eastAsia="en-US"/>
              </w:rPr>
              <w:t>и</w:t>
            </w:r>
            <w:r>
              <w:rPr>
                <w:color w:val="000000"/>
                <w:spacing w:val="-20"/>
                <w:szCs w:val="24"/>
                <w:lang w:eastAsia="en-US"/>
              </w:rPr>
              <w:t xml:space="preserve"> </w:t>
            </w:r>
            <w:r>
              <w:rPr>
                <w:bCs/>
                <w:color w:val="000000"/>
                <w:spacing w:val="-20"/>
                <w:szCs w:val="24"/>
                <w:lang w:eastAsia="en-US"/>
              </w:rPr>
              <w:t>субъекты</w:t>
            </w:r>
            <w:r>
              <w:rPr>
                <w:color w:val="000000"/>
                <w:spacing w:val="-20"/>
                <w:szCs w:val="24"/>
                <w:lang w:eastAsia="en-US"/>
              </w:rPr>
              <w:t xml:space="preserve"> </w:t>
            </w:r>
            <w:r>
              <w:rPr>
                <w:bCs/>
                <w:color w:val="000000"/>
                <w:spacing w:val="-20"/>
                <w:szCs w:val="24"/>
                <w:lang w:eastAsia="en-US"/>
              </w:rPr>
              <w:t>избирательного</w:t>
            </w:r>
            <w:r>
              <w:rPr>
                <w:color w:val="000000"/>
                <w:spacing w:val="-20"/>
                <w:szCs w:val="24"/>
                <w:lang w:eastAsia="en-US"/>
              </w:rPr>
              <w:t xml:space="preserve"> </w:t>
            </w:r>
            <w:r>
              <w:rPr>
                <w:bCs/>
                <w:color w:val="000000"/>
                <w:spacing w:val="-20"/>
                <w:szCs w:val="24"/>
                <w:lang w:eastAsia="en-US"/>
              </w:rPr>
              <w:t>права</w:t>
            </w:r>
          </w:p>
        </w:tc>
        <w:tc>
          <w:tcPr>
            <w:tcW w:w="6061" w:type="dxa"/>
            <w:tcBorders>
              <w:top w:val="single" w:sz="4" w:space="0" w:color="000000"/>
              <w:left w:val="single" w:sz="4" w:space="0" w:color="000000"/>
              <w:bottom w:val="single" w:sz="4" w:space="0" w:color="000000"/>
              <w:right w:val="single" w:sz="4" w:space="0" w:color="000000"/>
            </w:tcBorders>
            <w:vAlign w:val="center"/>
          </w:tcPr>
          <w:p w:rsidR="007836EB" w:rsidRDefault="00633DCF" w:rsidP="00AF4096">
            <w:pPr>
              <w:ind w:firstLine="567"/>
              <w:rPr>
                <w:spacing w:val="-20"/>
                <w:lang w:eastAsia="en-US"/>
              </w:rPr>
            </w:pPr>
            <w:r w:rsidRPr="00633DCF">
              <w:rPr>
                <w:spacing w:val="-20"/>
                <w:lang w:eastAsia="en-US"/>
              </w:rPr>
              <w:t xml:space="preserve">Воробьев Н.И. Избирательное право Российской Федерации [Электронный ресурс] : учебное пособие / Н.И. Воробьев. — Электрон. текстовые данные. — М. : Дашков и К, Ай Пи Эр Медиа, 2018. — 287 c. </w:t>
            </w:r>
          </w:p>
        </w:tc>
      </w:tr>
      <w:tr w:rsidR="007836EB" w:rsidTr="00633DCF">
        <w:tc>
          <w:tcPr>
            <w:tcW w:w="657" w:type="dxa"/>
            <w:tcBorders>
              <w:top w:val="single" w:sz="4" w:space="0" w:color="000000"/>
              <w:left w:val="single" w:sz="4" w:space="0" w:color="000000"/>
              <w:bottom w:val="single" w:sz="4" w:space="0" w:color="000000"/>
              <w:right w:val="single" w:sz="4" w:space="0" w:color="000000"/>
            </w:tcBorders>
            <w:hideMark/>
          </w:tcPr>
          <w:p w:rsidR="007836EB" w:rsidRDefault="007836EB" w:rsidP="00AF4096">
            <w:pPr>
              <w:rPr>
                <w:b/>
                <w:bCs/>
                <w:lang w:eastAsia="en-US"/>
              </w:rPr>
            </w:pPr>
            <w:r>
              <w:rPr>
                <w:b/>
                <w:bCs/>
                <w:lang w:eastAsia="en-US"/>
              </w:rPr>
              <w:t>3</w:t>
            </w:r>
          </w:p>
        </w:tc>
        <w:tc>
          <w:tcPr>
            <w:tcW w:w="2853" w:type="dxa"/>
            <w:tcBorders>
              <w:top w:val="single" w:sz="4" w:space="0" w:color="000000"/>
              <w:left w:val="single" w:sz="4" w:space="0" w:color="000000"/>
              <w:bottom w:val="single" w:sz="4" w:space="0" w:color="000000"/>
              <w:right w:val="single" w:sz="4" w:space="0" w:color="000000"/>
            </w:tcBorders>
            <w:vAlign w:val="center"/>
          </w:tcPr>
          <w:p w:rsidR="007836EB" w:rsidRDefault="007836EB" w:rsidP="00AF4096">
            <w:pPr>
              <w:ind w:firstLine="0"/>
              <w:rPr>
                <w:spacing w:val="-20"/>
                <w:szCs w:val="24"/>
                <w:lang w:eastAsia="en-US"/>
              </w:rPr>
            </w:pPr>
            <w:r>
              <w:rPr>
                <w:bCs/>
                <w:color w:val="000000"/>
                <w:spacing w:val="-20"/>
                <w:szCs w:val="24"/>
                <w:lang w:eastAsia="en-US"/>
              </w:rPr>
              <w:t>Тема</w:t>
            </w:r>
            <w:r>
              <w:rPr>
                <w:color w:val="000000"/>
                <w:spacing w:val="-20"/>
                <w:szCs w:val="24"/>
                <w:lang w:eastAsia="en-US"/>
              </w:rPr>
              <w:t xml:space="preserve"> </w:t>
            </w:r>
            <w:r>
              <w:rPr>
                <w:bCs/>
                <w:color w:val="000000"/>
                <w:spacing w:val="-20"/>
                <w:szCs w:val="24"/>
                <w:lang w:eastAsia="en-US"/>
              </w:rPr>
              <w:t>3.</w:t>
            </w:r>
            <w:r>
              <w:rPr>
                <w:color w:val="000000"/>
                <w:spacing w:val="-20"/>
                <w:szCs w:val="24"/>
                <w:lang w:eastAsia="en-US"/>
              </w:rPr>
              <w:t xml:space="preserve"> </w:t>
            </w:r>
            <w:r>
              <w:rPr>
                <w:bCs/>
                <w:color w:val="000000"/>
                <w:spacing w:val="-20"/>
                <w:szCs w:val="24"/>
                <w:lang w:eastAsia="en-US"/>
              </w:rPr>
              <w:t>Избирательная</w:t>
            </w:r>
            <w:r>
              <w:rPr>
                <w:color w:val="000000"/>
                <w:spacing w:val="-20"/>
                <w:szCs w:val="24"/>
                <w:lang w:eastAsia="en-US"/>
              </w:rPr>
              <w:t xml:space="preserve"> </w:t>
            </w:r>
            <w:r>
              <w:rPr>
                <w:bCs/>
                <w:color w:val="000000"/>
                <w:spacing w:val="-20"/>
                <w:szCs w:val="24"/>
                <w:lang w:eastAsia="en-US"/>
              </w:rPr>
              <w:t>система</w:t>
            </w:r>
            <w:r>
              <w:rPr>
                <w:color w:val="000000"/>
                <w:spacing w:val="-20"/>
                <w:szCs w:val="24"/>
                <w:lang w:eastAsia="en-US"/>
              </w:rPr>
              <w:t xml:space="preserve"> </w:t>
            </w:r>
            <w:r>
              <w:rPr>
                <w:bCs/>
                <w:color w:val="000000"/>
                <w:spacing w:val="-20"/>
                <w:szCs w:val="24"/>
                <w:lang w:eastAsia="en-US"/>
              </w:rPr>
              <w:t>и</w:t>
            </w:r>
            <w:r>
              <w:rPr>
                <w:color w:val="000000"/>
                <w:spacing w:val="-20"/>
                <w:szCs w:val="24"/>
                <w:lang w:eastAsia="en-US"/>
              </w:rPr>
              <w:t xml:space="preserve"> </w:t>
            </w:r>
            <w:r>
              <w:rPr>
                <w:bCs/>
                <w:color w:val="000000"/>
                <w:spacing w:val="-20"/>
                <w:szCs w:val="24"/>
                <w:lang w:eastAsia="en-US"/>
              </w:rPr>
              <w:t>ее</w:t>
            </w:r>
            <w:r>
              <w:rPr>
                <w:color w:val="000000"/>
                <w:spacing w:val="-20"/>
                <w:szCs w:val="24"/>
                <w:lang w:eastAsia="en-US"/>
              </w:rPr>
              <w:t xml:space="preserve"> </w:t>
            </w:r>
            <w:r>
              <w:rPr>
                <w:bCs/>
                <w:color w:val="000000"/>
                <w:spacing w:val="-20"/>
                <w:szCs w:val="24"/>
                <w:lang w:eastAsia="en-US"/>
              </w:rPr>
              <w:t>виды,</w:t>
            </w:r>
            <w:r>
              <w:rPr>
                <w:color w:val="000000"/>
                <w:spacing w:val="-20"/>
                <w:szCs w:val="24"/>
                <w:lang w:eastAsia="en-US"/>
              </w:rPr>
              <w:t xml:space="preserve"> </w:t>
            </w:r>
            <w:r>
              <w:rPr>
                <w:bCs/>
                <w:color w:val="000000"/>
                <w:spacing w:val="-20"/>
                <w:szCs w:val="24"/>
                <w:lang w:eastAsia="en-US"/>
              </w:rPr>
              <w:t>методики</w:t>
            </w:r>
            <w:r>
              <w:rPr>
                <w:color w:val="000000"/>
                <w:spacing w:val="-20"/>
                <w:szCs w:val="24"/>
                <w:lang w:eastAsia="en-US"/>
              </w:rPr>
              <w:t xml:space="preserve"> </w:t>
            </w:r>
            <w:r>
              <w:rPr>
                <w:bCs/>
                <w:color w:val="000000"/>
                <w:spacing w:val="-20"/>
                <w:szCs w:val="24"/>
                <w:lang w:eastAsia="en-US"/>
              </w:rPr>
              <w:t>определения</w:t>
            </w:r>
            <w:r>
              <w:rPr>
                <w:color w:val="000000"/>
                <w:spacing w:val="-20"/>
                <w:szCs w:val="24"/>
                <w:lang w:eastAsia="en-US"/>
              </w:rPr>
              <w:t xml:space="preserve"> </w:t>
            </w:r>
            <w:r>
              <w:rPr>
                <w:bCs/>
                <w:color w:val="000000"/>
                <w:spacing w:val="-20"/>
                <w:szCs w:val="24"/>
                <w:lang w:eastAsia="en-US"/>
              </w:rPr>
              <w:t>результатов</w:t>
            </w:r>
            <w:r>
              <w:rPr>
                <w:color w:val="000000"/>
                <w:spacing w:val="-20"/>
                <w:szCs w:val="24"/>
                <w:lang w:eastAsia="en-US"/>
              </w:rPr>
              <w:t xml:space="preserve"> </w:t>
            </w:r>
            <w:r>
              <w:rPr>
                <w:bCs/>
                <w:color w:val="000000"/>
                <w:spacing w:val="-20"/>
                <w:szCs w:val="24"/>
                <w:lang w:eastAsia="en-US"/>
              </w:rPr>
              <w:t>выборов</w:t>
            </w:r>
          </w:p>
        </w:tc>
        <w:tc>
          <w:tcPr>
            <w:tcW w:w="6061" w:type="dxa"/>
            <w:tcBorders>
              <w:top w:val="single" w:sz="4" w:space="0" w:color="000000"/>
              <w:left w:val="single" w:sz="4" w:space="0" w:color="000000"/>
              <w:bottom w:val="single" w:sz="4" w:space="0" w:color="000000"/>
              <w:right w:val="single" w:sz="4" w:space="0" w:color="000000"/>
            </w:tcBorders>
            <w:vAlign w:val="center"/>
          </w:tcPr>
          <w:p w:rsidR="007836EB" w:rsidRDefault="00633DCF" w:rsidP="00AF4096">
            <w:pPr>
              <w:rPr>
                <w:spacing w:val="-20"/>
                <w:szCs w:val="24"/>
                <w:lang w:eastAsia="en-US"/>
              </w:rPr>
            </w:pPr>
            <w:r w:rsidRPr="00633DCF">
              <w:rPr>
                <w:spacing w:val="-20"/>
                <w:lang w:eastAsia="en-US"/>
              </w:rPr>
              <w:t>Актуальные проблемы избирательного права [Электронный ресурс] : учебник для магистров, обучающихся по направлению подготовки «Юриспруденция» / Б.С. Эбзеев [и др.]. — Электрон. текстовые данные. — М. : ЮНИТИ-ДАНА, 2017. — 424 c.</w:t>
            </w:r>
          </w:p>
        </w:tc>
      </w:tr>
      <w:tr w:rsidR="007836EB" w:rsidTr="00633DCF">
        <w:tc>
          <w:tcPr>
            <w:tcW w:w="657" w:type="dxa"/>
            <w:tcBorders>
              <w:top w:val="single" w:sz="4" w:space="0" w:color="000000"/>
              <w:left w:val="single" w:sz="4" w:space="0" w:color="000000"/>
              <w:bottom w:val="single" w:sz="4" w:space="0" w:color="000000"/>
              <w:right w:val="single" w:sz="4" w:space="0" w:color="000000"/>
            </w:tcBorders>
            <w:hideMark/>
          </w:tcPr>
          <w:p w:rsidR="007836EB" w:rsidRDefault="007836EB" w:rsidP="00AF4096">
            <w:pPr>
              <w:rPr>
                <w:b/>
                <w:bCs/>
                <w:lang w:eastAsia="en-US"/>
              </w:rPr>
            </w:pPr>
            <w:r>
              <w:rPr>
                <w:b/>
                <w:bCs/>
                <w:lang w:eastAsia="en-US"/>
              </w:rPr>
              <w:t>4</w:t>
            </w:r>
          </w:p>
        </w:tc>
        <w:tc>
          <w:tcPr>
            <w:tcW w:w="2853" w:type="dxa"/>
            <w:tcBorders>
              <w:top w:val="single" w:sz="4" w:space="0" w:color="000000"/>
              <w:left w:val="single" w:sz="4" w:space="0" w:color="000000"/>
              <w:bottom w:val="single" w:sz="4" w:space="0" w:color="000000"/>
              <w:right w:val="single" w:sz="4" w:space="0" w:color="000000"/>
            </w:tcBorders>
            <w:vAlign w:val="center"/>
          </w:tcPr>
          <w:p w:rsidR="007836EB" w:rsidRDefault="007836EB" w:rsidP="00AF4096">
            <w:pPr>
              <w:ind w:left="2" w:right="-48" w:firstLine="566"/>
              <w:rPr>
                <w:spacing w:val="-20"/>
                <w:szCs w:val="24"/>
                <w:lang w:eastAsia="en-US"/>
              </w:rPr>
            </w:pPr>
            <w:r>
              <w:rPr>
                <w:bCs/>
                <w:color w:val="000000"/>
                <w:spacing w:val="-20"/>
                <w:szCs w:val="24"/>
                <w:lang w:eastAsia="en-US"/>
              </w:rPr>
              <w:t>Тема</w:t>
            </w:r>
            <w:r>
              <w:rPr>
                <w:color w:val="000000"/>
                <w:spacing w:val="-20"/>
                <w:szCs w:val="24"/>
                <w:lang w:eastAsia="en-US"/>
              </w:rPr>
              <w:t xml:space="preserve"> </w:t>
            </w:r>
            <w:r>
              <w:rPr>
                <w:bCs/>
                <w:color w:val="000000"/>
                <w:spacing w:val="-20"/>
                <w:szCs w:val="24"/>
                <w:lang w:eastAsia="en-US"/>
              </w:rPr>
              <w:t>4.</w:t>
            </w:r>
            <w:r>
              <w:rPr>
                <w:color w:val="000000"/>
                <w:spacing w:val="-20"/>
                <w:szCs w:val="24"/>
                <w:lang w:eastAsia="en-US"/>
              </w:rPr>
              <w:t xml:space="preserve"> </w:t>
            </w:r>
            <w:r>
              <w:rPr>
                <w:bCs/>
                <w:color w:val="000000"/>
                <w:spacing w:val="-20"/>
                <w:szCs w:val="24"/>
                <w:lang w:eastAsia="en-US"/>
              </w:rPr>
              <w:t>Избирательный</w:t>
            </w:r>
            <w:r>
              <w:rPr>
                <w:color w:val="000000"/>
                <w:spacing w:val="-20"/>
                <w:szCs w:val="24"/>
                <w:lang w:eastAsia="en-US"/>
              </w:rPr>
              <w:t xml:space="preserve"> </w:t>
            </w:r>
            <w:r>
              <w:rPr>
                <w:bCs/>
                <w:color w:val="000000"/>
                <w:spacing w:val="-20"/>
                <w:szCs w:val="24"/>
                <w:lang w:eastAsia="en-US"/>
              </w:rPr>
              <w:t>процесс</w:t>
            </w:r>
            <w:r>
              <w:rPr>
                <w:color w:val="000000"/>
                <w:spacing w:val="-20"/>
                <w:szCs w:val="24"/>
                <w:lang w:eastAsia="en-US"/>
              </w:rPr>
              <w:t xml:space="preserve"> </w:t>
            </w:r>
            <w:r>
              <w:rPr>
                <w:bCs/>
                <w:color w:val="000000"/>
                <w:spacing w:val="-20"/>
                <w:szCs w:val="24"/>
                <w:lang w:eastAsia="en-US"/>
              </w:rPr>
              <w:t>и</w:t>
            </w:r>
            <w:r>
              <w:rPr>
                <w:color w:val="000000"/>
                <w:spacing w:val="-20"/>
                <w:szCs w:val="24"/>
                <w:lang w:eastAsia="en-US"/>
              </w:rPr>
              <w:t xml:space="preserve"> </w:t>
            </w:r>
            <w:r>
              <w:rPr>
                <w:bCs/>
                <w:color w:val="000000"/>
                <w:spacing w:val="-20"/>
                <w:szCs w:val="24"/>
                <w:lang w:eastAsia="en-US"/>
              </w:rPr>
              <w:t>его</w:t>
            </w:r>
            <w:r>
              <w:rPr>
                <w:color w:val="000000"/>
                <w:spacing w:val="-20"/>
                <w:szCs w:val="24"/>
                <w:lang w:eastAsia="en-US"/>
              </w:rPr>
              <w:t xml:space="preserve"> </w:t>
            </w:r>
            <w:r>
              <w:rPr>
                <w:bCs/>
                <w:color w:val="000000"/>
                <w:spacing w:val="-20"/>
                <w:szCs w:val="24"/>
                <w:lang w:eastAsia="en-US"/>
              </w:rPr>
              <w:t>стадии,</w:t>
            </w:r>
            <w:r>
              <w:rPr>
                <w:color w:val="000000"/>
                <w:spacing w:val="-20"/>
                <w:szCs w:val="24"/>
                <w:lang w:eastAsia="en-US"/>
              </w:rPr>
              <w:t xml:space="preserve"> </w:t>
            </w:r>
            <w:r>
              <w:rPr>
                <w:bCs/>
                <w:color w:val="000000"/>
                <w:spacing w:val="-20"/>
                <w:szCs w:val="24"/>
                <w:lang w:eastAsia="en-US"/>
              </w:rPr>
              <w:t>сроки</w:t>
            </w:r>
            <w:r>
              <w:rPr>
                <w:color w:val="000000"/>
                <w:spacing w:val="-20"/>
                <w:szCs w:val="24"/>
                <w:lang w:eastAsia="en-US"/>
              </w:rPr>
              <w:t xml:space="preserve"> </w:t>
            </w:r>
            <w:r>
              <w:rPr>
                <w:bCs/>
                <w:color w:val="000000"/>
                <w:spacing w:val="-20"/>
                <w:szCs w:val="24"/>
                <w:lang w:eastAsia="en-US"/>
              </w:rPr>
              <w:t>в</w:t>
            </w:r>
            <w:r>
              <w:rPr>
                <w:color w:val="000000"/>
                <w:spacing w:val="-20"/>
                <w:szCs w:val="24"/>
                <w:lang w:eastAsia="en-US"/>
              </w:rPr>
              <w:t xml:space="preserve"> </w:t>
            </w:r>
            <w:r>
              <w:rPr>
                <w:bCs/>
                <w:color w:val="000000"/>
                <w:spacing w:val="-20"/>
                <w:szCs w:val="24"/>
                <w:lang w:eastAsia="en-US"/>
              </w:rPr>
              <w:t>избирательном</w:t>
            </w:r>
            <w:r>
              <w:rPr>
                <w:color w:val="000000"/>
                <w:spacing w:val="-20"/>
                <w:szCs w:val="24"/>
                <w:lang w:eastAsia="en-US"/>
              </w:rPr>
              <w:t xml:space="preserve"> </w:t>
            </w:r>
            <w:r>
              <w:rPr>
                <w:bCs/>
                <w:color w:val="000000"/>
                <w:spacing w:val="-20"/>
                <w:szCs w:val="24"/>
                <w:lang w:eastAsia="en-US"/>
              </w:rPr>
              <w:t>процессе.</w:t>
            </w:r>
            <w:r>
              <w:rPr>
                <w:color w:val="000000"/>
                <w:spacing w:val="-20"/>
                <w:szCs w:val="24"/>
                <w:lang w:eastAsia="en-US"/>
              </w:rPr>
              <w:t xml:space="preserve"> </w:t>
            </w:r>
            <w:r>
              <w:rPr>
                <w:bCs/>
                <w:color w:val="000000"/>
                <w:spacing w:val="-20"/>
                <w:szCs w:val="24"/>
                <w:lang w:eastAsia="en-US"/>
              </w:rPr>
              <w:t>Проведение</w:t>
            </w:r>
            <w:r>
              <w:rPr>
                <w:color w:val="000000"/>
                <w:spacing w:val="-20"/>
                <w:szCs w:val="24"/>
                <w:lang w:eastAsia="en-US"/>
              </w:rPr>
              <w:t xml:space="preserve"> </w:t>
            </w:r>
            <w:r>
              <w:rPr>
                <w:bCs/>
                <w:color w:val="000000"/>
                <w:spacing w:val="-20"/>
                <w:szCs w:val="24"/>
                <w:lang w:eastAsia="en-US"/>
              </w:rPr>
              <w:t>референдумов</w:t>
            </w:r>
          </w:p>
        </w:tc>
        <w:tc>
          <w:tcPr>
            <w:tcW w:w="6061" w:type="dxa"/>
            <w:tcBorders>
              <w:top w:val="single" w:sz="4" w:space="0" w:color="000000"/>
              <w:left w:val="single" w:sz="4" w:space="0" w:color="000000"/>
              <w:bottom w:val="single" w:sz="4" w:space="0" w:color="000000"/>
              <w:right w:val="single" w:sz="4" w:space="0" w:color="000000"/>
            </w:tcBorders>
            <w:vAlign w:val="center"/>
          </w:tcPr>
          <w:p w:rsidR="007836EB" w:rsidRDefault="00633DCF" w:rsidP="00AF4096">
            <w:pPr>
              <w:rPr>
                <w:spacing w:val="-20"/>
                <w:lang w:eastAsia="en-US"/>
              </w:rPr>
            </w:pPr>
            <w:r w:rsidRPr="00633DCF">
              <w:rPr>
                <w:spacing w:val="-20"/>
                <w:lang w:eastAsia="en-US"/>
              </w:rPr>
              <w:t>Бельянская А.Б. Комментарий к Федеральному закону от 12 июня 2002 г. N 67-ФЗ «Об основных гарантиях избирательных прав и права на участие в референдуме граждан Российской Федерации» [Электронный ресурс] / А.Б. Бельянская, Н.И. Воробьев, Е.А. Григорьева. — 2-е изд. — Электрон. текстовые данные. — Саратов: Ай Пи Эр Медиа, 2019. — 650 c.</w:t>
            </w:r>
          </w:p>
        </w:tc>
      </w:tr>
      <w:tr w:rsidR="007836EB" w:rsidTr="00633DCF">
        <w:tc>
          <w:tcPr>
            <w:tcW w:w="657" w:type="dxa"/>
            <w:tcBorders>
              <w:top w:val="single" w:sz="4" w:space="0" w:color="000000"/>
              <w:left w:val="single" w:sz="4" w:space="0" w:color="000000"/>
              <w:bottom w:val="single" w:sz="4" w:space="0" w:color="000000"/>
              <w:right w:val="single" w:sz="4" w:space="0" w:color="000000"/>
            </w:tcBorders>
            <w:hideMark/>
          </w:tcPr>
          <w:p w:rsidR="007836EB" w:rsidRDefault="007836EB" w:rsidP="00AF4096">
            <w:pPr>
              <w:rPr>
                <w:b/>
                <w:bCs/>
                <w:lang w:eastAsia="en-US"/>
              </w:rPr>
            </w:pPr>
            <w:r>
              <w:rPr>
                <w:b/>
                <w:bCs/>
                <w:lang w:eastAsia="en-US"/>
              </w:rPr>
              <w:t>5</w:t>
            </w:r>
          </w:p>
        </w:tc>
        <w:tc>
          <w:tcPr>
            <w:tcW w:w="2853" w:type="dxa"/>
            <w:tcBorders>
              <w:top w:val="single" w:sz="4" w:space="0" w:color="000000"/>
              <w:left w:val="single" w:sz="4" w:space="0" w:color="000000"/>
              <w:bottom w:val="single" w:sz="4" w:space="0" w:color="000000"/>
              <w:right w:val="single" w:sz="4" w:space="0" w:color="000000"/>
            </w:tcBorders>
            <w:vAlign w:val="center"/>
          </w:tcPr>
          <w:p w:rsidR="007836EB" w:rsidRDefault="007836EB" w:rsidP="00AF4096">
            <w:pPr>
              <w:ind w:right="-20"/>
              <w:rPr>
                <w:spacing w:val="-20"/>
                <w:szCs w:val="24"/>
                <w:lang w:eastAsia="en-US"/>
              </w:rPr>
            </w:pPr>
            <w:r>
              <w:rPr>
                <w:bCs/>
                <w:color w:val="000000"/>
                <w:spacing w:val="-20"/>
                <w:szCs w:val="24"/>
                <w:lang w:eastAsia="en-US"/>
              </w:rPr>
              <w:t>Тема</w:t>
            </w:r>
            <w:r>
              <w:rPr>
                <w:color w:val="000000"/>
                <w:spacing w:val="-20"/>
                <w:szCs w:val="24"/>
                <w:lang w:eastAsia="en-US"/>
              </w:rPr>
              <w:t xml:space="preserve"> </w:t>
            </w:r>
            <w:r>
              <w:rPr>
                <w:bCs/>
                <w:color w:val="000000"/>
                <w:spacing w:val="-20"/>
                <w:szCs w:val="24"/>
                <w:lang w:eastAsia="en-US"/>
              </w:rPr>
              <w:t>5.</w:t>
            </w:r>
            <w:r>
              <w:rPr>
                <w:color w:val="000000"/>
                <w:spacing w:val="-20"/>
                <w:szCs w:val="24"/>
                <w:lang w:eastAsia="en-US"/>
              </w:rPr>
              <w:t xml:space="preserve"> </w:t>
            </w:r>
            <w:r>
              <w:rPr>
                <w:bCs/>
                <w:color w:val="000000"/>
                <w:spacing w:val="-20"/>
                <w:szCs w:val="24"/>
                <w:lang w:eastAsia="en-US"/>
              </w:rPr>
              <w:t>Финансовое</w:t>
            </w:r>
            <w:r>
              <w:rPr>
                <w:color w:val="000000"/>
                <w:spacing w:val="-20"/>
                <w:szCs w:val="24"/>
                <w:lang w:eastAsia="en-US"/>
              </w:rPr>
              <w:t xml:space="preserve"> </w:t>
            </w:r>
            <w:r>
              <w:rPr>
                <w:bCs/>
                <w:color w:val="000000"/>
                <w:spacing w:val="-20"/>
                <w:szCs w:val="24"/>
                <w:lang w:eastAsia="en-US"/>
              </w:rPr>
              <w:t>обеспечение</w:t>
            </w:r>
            <w:r>
              <w:rPr>
                <w:color w:val="000000"/>
                <w:spacing w:val="-20"/>
                <w:szCs w:val="24"/>
                <w:lang w:eastAsia="en-US"/>
              </w:rPr>
              <w:t xml:space="preserve"> </w:t>
            </w:r>
            <w:r>
              <w:rPr>
                <w:bCs/>
                <w:color w:val="000000"/>
                <w:spacing w:val="-20"/>
                <w:szCs w:val="24"/>
                <w:lang w:eastAsia="en-US"/>
              </w:rPr>
              <w:t>выборов</w:t>
            </w:r>
            <w:r>
              <w:rPr>
                <w:color w:val="000000"/>
                <w:spacing w:val="-20"/>
                <w:szCs w:val="24"/>
                <w:lang w:eastAsia="en-US"/>
              </w:rPr>
              <w:t xml:space="preserve"> </w:t>
            </w:r>
            <w:r>
              <w:rPr>
                <w:bCs/>
                <w:color w:val="000000"/>
                <w:spacing w:val="-20"/>
                <w:szCs w:val="24"/>
                <w:lang w:eastAsia="en-US"/>
              </w:rPr>
              <w:t>и</w:t>
            </w:r>
            <w:r>
              <w:rPr>
                <w:color w:val="000000"/>
                <w:spacing w:val="-20"/>
                <w:szCs w:val="24"/>
                <w:lang w:eastAsia="en-US"/>
              </w:rPr>
              <w:t xml:space="preserve"> </w:t>
            </w:r>
            <w:r>
              <w:rPr>
                <w:bCs/>
                <w:color w:val="000000"/>
                <w:spacing w:val="-20"/>
                <w:szCs w:val="24"/>
                <w:lang w:eastAsia="en-US"/>
              </w:rPr>
              <w:t>референдумов</w:t>
            </w:r>
          </w:p>
        </w:tc>
        <w:tc>
          <w:tcPr>
            <w:tcW w:w="6061" w:type="dxa"/>
            <w:tcBorders>
              <w:top w:val="single" w:sz="4" w:space="0" w:color="000000"/>
              <w:left w:val="single" w:sz="4" w:space="0" w:color="000000"/>
              <w:bottom w:val="single" w:sz="4" w:space="0" w:color="000000"/>
              <w:right w:val="single" w:sz="4" w:space="0" w:color="000000"/>
            </w:tcBorders>
            <w:vAlign w:val="center"/>
          </w:tcPr>
          <w:p w:rsidR="007836EB" w:rsidRDefault="00633DCF" w:rsidP="00AF4096">
            <w:pPr>
              <w:ind w:firstLine="567"/>
              <w:rPr>
                <w:spacing w:val="-20"/>
                <w:lang w:eastAsia="en-US"/>
              </w:rPr>
            </w:pPr>
            <w:r w:rsidRPr="00633DCF">
              <w:rPr>
                <w:spacing w:val="-20"/>
                <w:lang w:eastAsia="en-US"/>
              </w:rPr>
              <w:t>Избирательное право Российской Федерации [Электронный ресурс] : учебник для магистров / [Л.Т. Аглеева и др.] ; под ред. И.В. Захарова, А.Н. Кокотова ; - 4-е изд., перераб. и доп. - Электрон. дан. - М. : Юрайт, 2018. - 322 c.</w:t>
            </w:r>
          </w:p>
        </w:tc>
      </w:tr>
      <w:tr w:rsidR="007836EB" w:rsidTr="00633DCF">
        <w:tc>
          <w:tcPr>
            <w:tcW w:w="657" w:type="dxa"/>
            <w:tcBorders>
              <w:top w:val="single" w:sz="4" w:space="0" w:color="000000"/>
              <w:left w:val="single" w:sz="4" w:space="0" w:color="000000"/>
              <w:bottom w:val="single" w:sz="4" w:space="0" w:color="000000"/>
              <w:right w:val="single" w:sz="4" w:space="0" w:color="000000"/>
            </w:tcBorders>
            <w:hideMark/>
          </w:tcPr>
          <w:p w:rsidR="007836EB" w:rsidRDefault="007836EB" w:rsidP="00AF4096">
            <w:pPr>
              <w:rPr>
                <w:b/>
                <w:bCs/>
                <w:lang w:eastAsia="en-US"/>
              </w:rPr>
            </w:pPr>
            <w:r>
              <w:rPr>
                <w:b/>
                <w:bCs/>
                <w:lang w:eastAsia="en-US"/>
              </w:rPr>
              <w:t>6</w:t>
            </w:r>
          </w:p>
        </w:tc>
        <w:tc>
          <w:tcPr>
            <w:tcW w:w="2853" w:type="dxa"/>
            <w:tcBorders>
              <w:top w:val="single" w:sz="4" w:space="0" w:color="000000"/>
              <w:left w:val="single" w:sz="4" w:space="0" w:color="000000"/>
              <w:bottom w:val="single" w:sz="4" w:space="0" w:color="000000"/>
              <w:right w:val="single" w:sz="4" w:space="0" w:color="000000"/>
            </w:tcBorders>
            <w:vAlign w:val="center"/>
          </w:tcPr>
          <w:p w:rsidR="007836EB" w:rsidRDefault="007836EB" w:rsidP="00AF4096">
            <w:pPr>
              <w:ind w:right="-20"/>
              <w:rPr>
                <w:spacing w:val="-20"/>
                <w:szCs w:val="24"/>
                <w:lang w:eastAsia="en-US"/>
              </w:rPr>
            </w:pPr>
            <w:r>
              <w:rPr>
                <w:bCs/>
                <w:color w:val="000000"/>
                <w:spacing w:val="-20"/>
                <w:szCs w:val="24"/>
                <w:lang w:eastAsia="en-US"/>
              </w:rPr>
              <w:t>Тема</w:t>
            </w:r>
            <w:r>
              <w:rPr>
                <w:color w:val="000000"/>
                <w:spacing w:val="-20"/>
                <w:szCs w:val="24"/>
                <w:lang w:eastAsia="en-US"/>
              </w:rPr>
              <w:t xml:space="preserve"> </w:t>
            </w:r>
            <w:r>
              <w:rPr>
                <w:bCs/>
                <w:color w:val="000000"/>
                <w:spacing w:val="-20"/>
                <w:szCs w:val="24"/>
                <w:lang w:eastAsia="en-US"/>
              </w:rPr>
              <w:t>6.</w:t>
            </w:r>
            <w:r>
              <w:rPr>
                <w:color w:val="000000"/>
                <w:spacing w:val="-20"/>
                <w:szCs w:val="24"/>
                <w:lang w:eastAsia="en-US"/>
              </w:rPr>
              <w:t xml:space="preserve"> </w:t>
            </w:r>
            <w:r>
              <w:rPr>
                <w:bCs/>
                <w:color w:val="000000"/>
                <w:spacing w:val="-20"/>
                <w:szCs w:val="24"/>
                <w:lang w:eastAsia="en-US"/>
              </w:rPr>
              <w:t>СМИ</w:t>
            </w:r>
            <w:r>
              <w:rPr>
                <w:color w:val="000000"/>
                <w:spacing w:val="-20"/>
                <w:szCs w:val="24"/>
                <w:lang w:eastAsia="en-US"/>
              </w:rPr>
              <w:t xml:space="preserve"> </w:t>
            </w:r>
            <w:r>
              <w:rPr>
                <w:bCs/>
                <w:color w:val="000000"/>
                <w:spacing w:val="-20"/>
                <w:szCs w:val="24"/>
                <w:lang w:eastAsia="en-US"/>
              </w:rPr>
              <w:t>и</w:t>
            </w:r>
            <w:r>
              <w:rPr>
                <w:color w:val="000000"/>
                <w:spacing w:val="-20"/>
                <w:szCs w:val="24"/>
                <w:lang w:eastAsia="en-US"/>
              </w:rPr>
              <w:t xml:space="preserve"> </w:t>
            </w:r>
            <w:r>
              <w:rPr>
                <w:bCs/>
                <w:color w:val="000000"/>
                <w:spacing w:val="-20"/>
                <w:szCs w:val="24"/>
                <w:lang w:eastAsia="en-US"/>
              </w:rPr>
              <w:t>информационные</w:t>
            </w:r>
            <w:r>
              <w:rPr>
                <w:color w:val="000000"/>
                <w:spacing w:val="-20"/>
                <w:szCs w:val="24"/>
                <w:lang w:eastAsia="en-US"/>
              </w:rPr>
              <w:t xml:space="preserve"> </w:t>
            </w:r>
            <w:r>
              <w:rPr>
                <w:bCs/>
                <w:color w:val="000000"/>
                <w:spacing w:val="-20"/>
                <w:szCs w:val="24"/>
                <w:lang w:eastAsia="en-US"/>
              </w:rPr>
              <w:t>системы</w:t>
            </w:r>
            <w:r>
              <w:rPr>
                <w:color w:val="000000"/>
                <w:spacing w:val="-20"/>
                <w:szCs w:val="24"/>
                <w:lang w:eastAsia="en-US"/>
              </w:rPr>
              <w:t xml:space="preserve"> </w:t>
            </w:r>
            <w:r>
              <w:rPr>
                <w:bCs/>
                <w:color w:val="000000"/>
                <w:spacing w:val="-20"/>
                <w:szCs w:val="24"/>
                <w:lang w:eastAsia="en-US"/>
              </w:rPr>
              <w:t>в</w:t>
            </w:r>
            <w:r>
              <w:rPr>
                <w:color w:val="000000"/>
                <w:spacing w:val="-20"/>
                <w:szCs w:val="24"/>
                <w:lang w:eastAsia="en-US"/>
              </w:rPr>
              <w:t xml:space="preserve"> </w:t>
            </w:r>
            <w:r>
              <w:rPr>
                <w:bCs/>
                <w:color w:val="000000"/>
                <w:spacing w:val="-20"/>
                <w:szCs w:val="24"/>
                <w:lang w:eastAsia="en-US"/>
              </w:rPr>
              <w:t>избирательном</w:t>
            </w:r>
            <w:r>
              <w:rPr>
                <w:color w:val="000000"/>
                <w:spacing w:val="-20"/>
                <w:szCs w:val="24"/>
                <w:lang w:eastAsia="en-US"/>
              </w:rPr>
              <w:t xml:space="preserve"> </w:t>
            </w:r>
            <w:r>
              <w:rPr>
                <w:bCs/>
                <w:color w:val="000000"/>
                <w:spacing w:val="-20"/>
                <w:szCs w:val="24"/>
                <w:lang w:eastAsia="en-US"/>
              </w:rPr>
              <w:t>процессе</w:t>
            </w:r>
          </w:p>
        </w:tc>
        <w:tc>
          <w:tcPr>
            <w:tcW w:w="6061" w:type="dxa"/>
            <w:tcBorders>
              <w:top w:val="single" w:sz="4" w:space="0" w:color="000000"/>
              <w:left w:val="single" w:sz="4" w:space="0" w:color="000000"/>
              <w:bottom w:val="single" w:sz="4" w:space="0" w:color="000000"/>
              <w:right w:val="single" w:sz="4" w:space="0" w:color="000000"/>
            </w:tcBorders>
            <w:vAlign w:val="center"/>
          </w:tcPr>
          <w:p w:rsidR="007836EB" w:rsidRDefault="00633DCF" w:rsidP="00AF4096">
            <w:pPr>
              <w:rPr>
                <w:spacing w:val="-20"/>
                <w:lang w:eastAsia="en-US"/>
              </w:rPr>
            </w:pPr>
            <w:r w:rsidRPr="00633DCF">
              <w:rPr>
                <w:spacing w:val="-20"/>
                <w:lang w:eastAsia="en-US"/>
              </w:rPr>
              <w:t xml:space="preserve">Васильев С.В. </w:t>
            </w:r>
            <w:r w:rsidR="009A4F94" w:rsidRPr="00633DCF">
              <w:rPr>
                <w:spacing w:val="-20"/>
                <w:lang w:eastAsia="en-US"/>
              </w:rPr>
              <w:t>предвыборная агитация: свобода слова или равенство избирательного права? (к вопросу конкуренции принципов</w:t>
            </w:r>
            <w:r w:rsidRPr="00633DCF">
              <w:rPr>
                <w:spacing w:val="-20"/>
                <w:lang w:eastAsia="en-US"/>
              </w:rPr>
              <w:t xml:space="preserve">) Вестник Московского государственного областного университета. Серия: Юриспруденция - 2018г. №1 </w:t>
            </w:r>
          </w:p>
        </w:tc>
      </w:tr>
      <w:tr w:rsidR="007836EB" w:rsidTr="00633DCF">
        <w:tc>
          <w:tcPr>
            <w:tcW w:w="657" w:type="dxa"/>
            <w:tcBorders>
              <w:top w:val="single" w:sz="4" w:space="0" w:color="000000"/>
              <w:left w:val="single" w:sz="4" w:space="0" w:color="000000"/>
              <w:bottom w:val="single" w:sz="4" w:space="0" w:color="000000"/>
              <w:right w:val="single" w:sz="4" w:space="0" w:color="000000"/>
            </w:tcBorders>
            <w:hideMark/>
          </w:tcPr>
          <w:p w:rsidR="007836EB" w:rsidRDefault="007836EB" w:rsidP="00AF4096">
            <w:pPr>
              <w:rPr>
                <w:b/>
                <w:bCs/>
                <w:lang w:eastAsia="en-US"/>
              </w:rPr>
            </w:pPr>
            <w:r>
              <w:rPr>
                <w:b/>
                <w:bCs/>
                <w:lang w:eastAsia="en-US"/>
              </w:rPr>
              <w:t>7</w:t>
            </w:r>
          </w:p>
        </w:tc>
        <w:tc>
          <w:tcPr>
            <w:tcW w:w="2853" w:type="dxa"/>
            <w:tcBorders>
              <w:top w:val="single" w:sz="4" w:space="0" w:color="000000"/>
              <w:left w:val="single" w:sz="4" w:space="0" w:color="000000"/>
              <w:bottom w:val="single" w:sz="4" w:space="0" w:color="000000"/>
              <w:right w:val="single" w:sz="4" w:space="0" w:color="000000"/>
            </w:tcBorders>
            <w:vAlign w:val="center"/>
          </w:tcPr>
          <w:p w:rsidR="007836EB" w:rsidRDefault="007836EB" w:rsidP="00AF4096">
            <w:pPr>
              <w:ind w:right="-24"/>
              <w:rPr>
                <w:spacing w:val="-20"/>
                <w:szCs w:val="24"/>
                <w:lang w:eastAsia="en-US"/>
              </w:rPr>
            </w:pPr>
            <w:r>
              <w:rPr>
                <w:bCs/>
                <w:color w:val="000000"/>
                <w:spacing w:val="-20"/>
                <w:szCs w:val="24"/>
                <w:lang w:eastAsia="en-US"/>
              </w:rPr>
              <w:t>Тема</w:t>
            </w:r>
            <w:r>
              <w:rPr>
                <w:color w:val="000000"/>
                <w:spacing w:val="-20"/>
                <w:szCs w:val="24"/>
                <w:lang w:eastAsia="en-US"/>
              </w:rPr>
              <w:t xml:space="preserve"> </w:t>
            </w:r>
            <w:r>
              <w:rPr>
                <w:bCs/>
                <w:color w:val="000000"/>
                <w:spacing w:val="-20"/>
                <w:szCs w:val="24"/>
                <w:lang w:eastAsia="en-US"/>
              </w:rPr>
              <w:t>7.</w:t>
            </w:r>
            <w:r>
              <w:rPr>
                <w:color w:val="000000"/>
                <w:spacing w:val="-20"/>
                <w:szCs w:val="24"/>
                <w:lang w:eastAsia="en-US"/>
              </w:rPr>
              <w:t xml:space="preserve"> </w:t>
            </w:r>
            <w:r>
              <w:rPr>
                <w:bCs/>
                <w:color w:val="000000"/>
                <w:spacing w:val="-20"/>
                <w:szCs w:val="24"/>
                <w:lang w:eastAsia="en-US"/>
              </w:rPr>
              <w:t>Защита</w:t>
            </w:r>
            <w:r>
              <w:rPr>
                <w:color w:val="000000"/>
                <w:spacing w:val="-20"/>
                <w:szCs w:val="24"/>
                <w:lang w:eastAsia="en-US"/>
              </w:rPr>
              <w:t xml:space="preserve"> </w:t>
            </w:r>
            <w:r>
              <w:rPr>
                <w:bCs/>
                <w:color w:val="000000"/>
                <w:spacing w:val="-20"/>
                <w:szCs w:val="24"/>
                <w:lang w:eastAsia="en-US"/>
              </w:rPr>
              <w:t>избирательных</w:t>
            </w:r>
            <w:r>
              <w:rPr>
                <w:color w:val="000000"/>
                <w:spacing w:val="-20"/>
                <w:szCs w:val="24"/>
                <w:lang w:eastAsia="en-US"/>
              </w:rPr>
              <w:t xml:space="preserve"> </w:t>
            </w:r>
            <w:r>
              <w:rPr>
                <w:bCs/>
                <w:color w:val="000000"/>
                <w:spacing w:val="-20"/>
                <w:szCs w:val="24"/>
                <w:lang w:eastAsia="en-US"/>
              </w:rPr>
              <w:t>прав</w:t>
            </w:r>
            <w:r>
              <w:rPr>
                <w:color w:val="000000"/>
                <w:spacing w:val="-20"/>
                <w:szCs w:val="24"/>
                <w:lang w:eastAsia="en-US"/>
              </w:rPr>
              <w:t xml:space="preserve"> </w:t>
            </w:r>
            <w:r>
              <w:rPr>
                <w:bCs/>
                <w:color w:val="000000"/>
                <w:spacing w:val="-20"/>
                <w:szCs w:val="24"/>
                <w:lang w:eastAsia="en-US"/>
              </w:rPr>
              <w:t>и</w:t>
            </w:r>
            <w:r>
              <w:rPr>
                <w:color w:val="000000"/>
                <w:spacing w:val="-20"/>
                <w:szCs w:val="24"/>
                <w:lang w:eastAsia="en-US"/>
              </w:rPr>
              <w:t xml:space="preserve"> </w:t>
            </w:r>
            <w:r>
              <w:rPr>
                <w:bCs/>
                <w:color w:val="000000"/>
                <w:spacing w:val="-20"/>
                <w:szCs w:val="24"/>
                <w:lang w:eastAsia="en-US"/>
              </w:rPr>
              <w:t>ответственность</w:t>
            </w:r>
            <w:r>
              <w:rPr>
                <w:color w:val="000000"/>
                <w:spacing w:val="-20"/>
                <w:szCs w:val="24"/>
                <w:lang w:eastAsia="en-US"/>
              </w:rPr>
              <w:t xml:space="preserve"> </w:t>
            </w:r>
            <w:r>
              <w:rPr>
                <w:bCs/>
                <w:color w:val="000000"/>
                <w:spacing w:val="-20"/>
                <w:szCs w:val="24"/>
                <w:lang w:eastAsia="en-US"/>
              </w:rPr>
              <w:t>за</w:t>
            </w:r>
            <w:r>
              <w:rPr>
                <w:color w:val="000000"/>
                <w:spacing w:val="-20"/>
                <w:szCs w:val="24"/>
                <w:lang w:eastAsia="en-US"/>
              </w:rPr>
              <w:t xml:space="preserve"> </w:t>
            </w:r>
            <w:r>
              <w:rPr>
                <w:bCs/>
                <w:color w:val="000000"/>
                <w:spacing w:val="-20"/>
                <w:szCs w:val="24"/>
                <w:lang w:eastAsia="en-US"/>
              </w:rPr>
              <w:t>нарушение</w:t>
            </w:r>
            <w:r>
              <w:rPr>
                <w:color w:val="000000"/>
                <w:spacing w:val="-20"/>
                <w:szCs w:val="24"/>
                <w:lang w:eastAsia="en-US"/>
              </w:rPr>
              <w:t xml:space="preserve"> </w:t>
            </w:r>
            <w:r>
              <w:rPr>
                <w:bCs/>
                <w:color w:val="000000"/>
                <w:spacing w:val="-20"/>
                <w:szCs w:val="24"/>
                <w:lang w:eastAsia="en-US"/>
              </w:rPr>
              <w:t>законодательства</w:t>
            </w:r>
            <w:r>
              <w:rPr>
                <w:color w:val="000000"/>
                <w:spacing w:val="-20"/>
                <w:szCs w:val="24"/>
                <w:lang w:eastAsia="en-US"/>
              </w:rPr>
              <w:t xml:space="preserve"> </w:t>
            </w:r>
            <w:r>
              <w:rPr>
                <w:bCs/>
                <w:color w:val="000000"/>
                <w:spacing w:val="-20"/>
                <w:szCs w:val="24"/>
                <w:lang w:eastAsia="en-US"/>
              </w:rPr>
              <w:t>о</w:t>
            </w:r>
            <w:r>
              <w:rPr>
                <w:color w:val="000000"/>
                <w:spacing w:val="-20"/>
                <w:szCs w:val="24"/>
                <w:lang w:eastAsia="en-US"/>
              </w:rPr>
              <w:t xml:space="preserve"> </w:t>
            </w:r>
            <w:r>
              <w:rPr>
                <w:bCs/>
                <w:color w:val="000000"/>
                <w:spacing w:val="-20"/>
                <w:szCs w:val="24"/>
                <w:lang w:eastAsia="en-US"/>
              </w:rPr>
              <w:t>выборах</w:t>
            </w:r>
            <w:r>
              <w:rPr>
                <w:color w:val="000000"/>
                <w:spacing w:val="-20"/>
                <w:szCs w:val="24"/>
                <w:lang w:eastAsia="en-US"/>
              </w:rPr>
              <w:t xml:space="preserve"> </w:t>
            </w:r>
            <w:r>
              <w:rPr>
                <w:bCs/>
                <w:color w:val="000000"/>
                <w:spacing w:val="-20"/>
                <w:szCs w:val="24"/>
                <w:lang w:eastAsia="en-US"/>
              </w:rPr>
              <w:t>и</w:t>
            </w:r>
            <w:r>
              <w:rPr>
                <w:color w:val="000000"/>
                <w:spacing w:val="-20"/>
                <w:szCs w:val="24"/>
                <w:lang w:eastAsia="en-US"/>
              </w:rPr>
              <w:t xml:space="preserve"> </w:t>
            </w:r>
            <w:r>
              <w:rPr>
                <w:bCs/>
                <w:color w:val="000000"/>
                <w:spacing w:val="-20"/>
                <w:szCs w:val="24"/>
                <w:lang w:eastAsia="en-US"/>
              </w:rPr>
              <w:t>референдуме</w:t>
            </w:r>
          </w:p>
        </w:tc>
        <w:tc>
          <w:tcPr>
            <w:tcW w:w="6061" w:type="dxa"/>
            <w:tcBorders>
              <w:top w:val="single" w:sz="4" w:space="0" w:color="000000"/>
              <w:left w:val="single" w:sz="4" w:space="0" w:color="000000"/>
              <w:bottom w:val="single" w:sz="4" w:space="0" w:color="000000"/>
              <w:right w:val="single" w:sz="4" w:space="0" w:color="000000"/>
            </w:tcBorders>
            <w:vAlign w:val="center"/>
          </w:tcPr>
          <w:p w:rsidR="007836EB" w:rsidRDefault="00D609C0" w:rsidP="00AF4096">
            <w:pPr>
              <w:rPr>
                <w:spacing w:val="-20"/>
                <w:lang w:eastAsia="en-US"/>
              </w:rPr>
            </w:pPr>
            <w:r w:rsidRPr="00D609C0">
              <w:rPr>
                <w:spacing w:val="-20"/>
                <w:lang w:eastAsia="en-US"/>
              </w:rPr>
              <w:t>Иналкаева К.С. Актуальные проблемы избирательного права Российской Федерации [Электронный ресурс]: монография/ Иналкаева К.С.— Электрон. текстовые данные.— Саратов: Вузовское образование, 2020.— 184 c.— Режим доступа: http://www.iprbookshop.ru/88048.html.— ЭБС «IPRbooks»</w:t>
            </w:r>
          </w:p>
        </w:tc>
      </w:tr>
    </w:tbl>
    <w:p w:rsidR="003E2450" w:rsidRDefault="003E2450" w:rsidP="00AF4096">
      <w:pPr>
        <w:pStyle w:val="2"/>
        <w:keepNext w:val="0"/>
        <w:widowControl w:val="0"/>
        <w:spacing w:line="240" w:lineRule="auto"/>
        <w:jc w:val="center"/>
        <w:rPr>
          <w:rFonts w:ascii="Times New Roman" w:hAnsi="Times New Roman" w:cs="Times New Roman"/>
          <w:i/>
        </w:rPr>
      </w:pPr>
      <w:bookmarkStart w:id="25" w:name="_Toc354499783"/>
      <w:r>
        <w:rPr>
          <w:rFonts w:ascii="Times New Roman" w:hAnsi="Times New Roman" w:cs="Times New Roman"/>
          <w:i/>
        </w:rPr>
        <w:t>6.4. Нормативные правовые документы.</w:t>
      </w:r>
      <w:bookmarkEnd w:id="25"/>
    </w:p>
    <w:p w:rsidR="00E53494" w:rsidRPr="00713F53" w:rsidRDefault="00E53494" w:rsidP="00B25D26">
      <w:pPr>
        <w:numPr>
          <w:ilvl w:val="0"/>
          <w:numId w:val="38"/>
        </w:numPr>
        <w:tabs>
          <w:tab w:val="left" w:pos="180"/>
          <w:tab w:val="left" w:pos="720"/>
        </w:tabs>
        <w:ind w:left="0" w:firstLine="680"/>
        <w:rPr>
          <w:spacing w:val="-20"/>
          <w:szCs w:val="24"/>
        </w:rPr>
      </w:pPr>
      <w:bookmarkStart w:id="26" w:name="_Toc354499785"/>
      <w:bookmarkStart w:id="27" w:name="_Toc353385694"/>
      <w:r w:rsidRPr="00713F53">
        <w:rPr>
          <w:bCs/>
          <w:spacing w:val="-20"/>
          <w:szCs w:val="24"/>
        </w:rPr>
        <w:t>Конституция Российской Федерации (принята всенародным голосованием 12 декабря 1993 г. с изменениями, одобренными в ходе общероссийского голосования 01.07.2020)</w:t>
      </w:r>
      <w:r w:rsidRPr="00713F53">
        <w:rPr>
          <w:spacing w:val="-20"/>
          <w:szCs w:val="24"/>
        </w:rPr>
        <w:t xml:space="preserve"> Федеральный конституционный закон от 28 июня 2004 года № 5-ФКЗ «О референдуме Российской Федерации» </w:t>
      </w:r>
    </w:p>
    <w:p w:rsidR="00E53494" w:rsidRPr="00E53494" w:rsidRDefault="00DE0DD9" w:rsidP="00E53494">
      <w:pPr>
        <w:numPr>
          <w:ilvl w:val="0"/>
          <w:numId w:val="38"/>
        </w:numPr>
        <w:tabs>
          <w:tab w:val="left" w:pos="180"/>
          <w:tab w:val="left" w:pos="720"/>
        </w:tabs>
        <w:ind w:left="0" w:firstLine="680"/>
        <w:rPr>
          <w:spacing w:val="-20"/>
          <w:szCs w:val="24"/>
        </w:rPr>
      </w:pPr>
      <w:hyperlink r:id="rId21" w:history="1">
        <w:r w:rsidR="00E53494" w:rsidRPr="00E53494">
          <w:rPr>
            <w:rStyle w:val="a5"/>
            <w:color w:val="auto"/>
            <w:spacing w:val="-20"/>
            <w:szCs w:val="24"/>
          </w:rPr>
          <w:t>Федеральный закон от 12 июня 2002 года № 67-ФЗ «Об основных гарантиях избирательных прав и права на участие в референдуме граждан Российской Федерации»</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22" w:history="1">
        <w:r w:rsidR="00E53494" w:rsidRPr="00E53494">
          <w:rPr>
            <w:rStyle w:val="a5"/>
            <w:color w:val="auto"/>
            <w:spacing w:val="-20"/>
            <w:szCs w:val="24"/>
          </w:rPr>
          <w:t>Федеральный закон от 11 июля 2001 года № 95-ФЗ «О политических партиях»</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23" w:history="1">
        <w:r w:rsidR="00E53494" w:rsidRPr="00E53494">
          <w:rPr>
            <w:rStyle w:val="a5"/>
            <w:color w:val="auto"/>
            <w:spacing w:val="-20"/>
            <w:szCs w:val="24"/>
          </w:rPr>
          <w:t>Федеральный закон от 10 января 2003 года № 19-ФЗ «О выборах Президента Российской Федерации»</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24" w:history="1">
        <w:r w:rsidR="00E53494" w:rsidRPr="00E53494">
          <w:rPr>
            <w:rStyle w:val="a5"/>
            <w:color w:val="auto"/>
            <w:spacing w:val="-20"/>
            <w:szCs w:val="24"/>
          </w:rPr>
          <w:t>Федеральный закон от 22 февраля 2014 года № 20-ФЗ «О выборах депутатов Государственной Думы Федерального Собрания Российской Федерации» </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25" w:history="1">
        <w:r w:rsidR="00E53494" w:rsidRPr="00E53494">
          <w:rPr>
            <w:rStyle w:val="a5"/>
            <w:color w:val="auto"/>
            <w:spacing w:val="-20"/>
            <w:szCs w:val="24"/>
          </w:rPr>
          <w:t>Федеральный закон от 3 ноября 2015 года № 300-ФЗ «Об утверждении схемы одномандатных избирательных округов для проведения выборов депутатов Государственной Думы Федерального Собрания Российской Федерации»</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26" w:history="1">
        <w:r w:rsidR="00E53494" w:rsidRPr="00E53494">
          <w:rPr>
            <w:rStyle w:val="a5"/>
            <w:color w:val="auto"/>
            <w:spacing w:val="-20"/>
            <w:szCs w:val="24"/>
          </w:rPr>
          <w:t>Федеральный закон от 18 мая 2005 года N 51-ФЗ «О выборах депутатов Государственной Думы Федерального Собрания Российской Федерации»</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27" w:history="1">
        <w:r w:rsidR="00E53494" w:rsidRPr="00E53494">
          <w:rPr>
            <w:rStyle w:val="a5"/>
            <w:color w:val="auto"/>
            <w:spacing w:val="-20"/>
            <w:szCs w:val="24"/>
          </w:rPr>
          <w:t>Федеральный закон от 10 января 2003 года № 20-ФЗ «О Государственной автоматизированной системе Российской Федерации «Выборы» »</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28" w:history="1">
        <w:r w:rsidR="00E53494" w:rsidRPr="00E53494">
          <w:rPr>
            <w:rStyle w:val="a5"/>
            <w:color w:val="auto"/>
            <w:spacing w:val="-20"/>
            <w:szCs w:val="24"/>
          </w:rPr>
          <w:t>Федеральный закон от 26 ноября 1996 года № 138-ФЗ «Об обеспечении конституционных прав граждан Российской Федерации избирать и быть избранными в органы местного самоуправления» </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29" w:history="1">
        <w:r w:rsidR="00E53494" w:rsidRPr="00E53494">
          <w:rPr>
            <w:rStyle w:val="a5"/>
            <w:color w:val="auto"/>
            <w:spacing w:val="-20"/>
            <w:szCs w:val="24"/>
          </w:rPr>
          <w:t>Федеральный закон от 12 мая 2009 года N 95-ФЗ «О гарантиях равенства парламентских партий при освещении их деятельности государственными общедоступными телеканалами и радиоканалами» </w:t>
        </w:r>
      </w:hyperlink>
    </w:p>
    <w:p w:rsidR="00E53494" w:rsidRPr="00E53494" w:rsidRDefault="00E53494" w:rsidP="00E53494">
      <w:pPr>
        <w:numPr>
          <w:ilvl w:val="0"/>
          <w:numId w:val="38"/>
        </w:numPr>
        <w:tabs>
          <w:tab w:val="left" w:pos="180"/>
          <w:tab w:val="left" w:pos="720"/>
        </w:tabs>
        <w:ind w:left="0" w:firstLine="680"/>
        <w:rPr>
          <w:spacing w:val="-20"/>
        </w:rPr>
      </w:pPr>
      <w:r w:rsidRPr="00E53494">
        <w:rPr>
          <w:spacing w:val="-20"/>
        </w:rPr>
        <w:t>Федеральный закон от 29 мая 2019 года № 102-ФЗ «О проведении эксперимента по голосованию на цифровых избирательных участках, образованных в городе федерального значения Москве, на дополнительных выборах депутатов Государственной Думы Федерального Собрания Российской Федерации седьмого созыва и выборах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проводимых 8 сентября 2019 года» // СЗ РФ, 03.06.2019, № 22, ст. 2658.</w:t>
      </w:r>
    </w:p>
    <w:p w:rsidR="00E53494" w:rsidRPr="00E53494" w:rsidRDefault="00E53494" w:rsidP="00E53494">
      <w:pPr>
        <w:numPr>
          <w:ilvl w:val="0"/>
          <w:numId w:val="38"/>
        </w:numPr>
        <w:tabs>
          <w:tab w:val="left" w:pos="180"/>
          <w:tab w:val="left" w:pos="720"/>
        </w:tabs>
        <w:ind w:left="0" w:firstLine="680"/>
        <w:rPr>
          <w:spacing w:val="-20"/>
        </w:rPr>
      </w:pPr>
      <w:r w:rsidRPr="00E53494">
        <w:rPr>
          <w:spacing w:val="-20"/>
        </w:rPr>
        <w:t>Федеральный закон от 23 мая 2020 г. № 152-ФЗ "О проведении эксперимента по организации и осуществлению дистанционного электронного голосования в городе федерального значения Москве" // Российская газета от 25 мая 2020 г. №110.</w:t>
      </w:r>
    </w:p>
    <w:p w:rsidR="00E53494" w:rsidRPr="00E53494" w:rsidRDefault="00E53494" w:rsidP="00E53494">
      <w:pPr>
        <w:numPr>
          <w:ilvl w:val="0"/>
          <w:numId w:val="38"/>
        </w:numPr>
        <w:tabs>
          <w:tab w:val="left" w:pos="180"/>
          <w:tab w:val="left" w:pos="720"/>
        </w:tabs>
        <w:ind w:left="0" w:firstLine="680"/>
        <w:rPr>
          <w:spacing w:val="-20"/>
        </w:rPr>
      </w:pPr>
      <w:r w:rsidRPr="00E53494">
        <w:rPr>
          <w:spacing w:val="-20"/>
        </w:rPr>
        <w:t>Федеральный закон от 23 мая 2020 г. № 151-ФЗ «О продлении на 2020 год эксперимента по голосованию на цифровых избирательных участках на дополнительных выборах депутатов Государственной Думы Федерального Собрания Российской Федерации седьмого созыва и выборах в органы государственной власти субъектов Российской Федерации» // СЗ РФ, 25.05.2020, № 21, ст. 3230-3231.</w:t>
      </w:r>
    </w:p>
    <w:p w:rsidR="00E53494" w:rsidRPr="00E53494" w:rsidRDefault="00DE0DD9" w:rsidP="00E53494">
      <w:pPr>
        <w:numPr>
          <w:ilvl w:val="0"/>
          <w:numId w:val="38"/>
        </w:numPr>
        <w:tabs>
          <w:tab w:val="left" w:pos="180"/>
          <w:tab w:val="left" w:pos="720"/>
        </w:tabs>
        <w:ind w:left="0" w:firstLine="680"/>
        <w:rPr>
          <w:spacing w:val="-20"/>
          <w:szCs w:val="24"/>
        </w:rPr>
      </w:pPr>
      <w:hyperlink r:id="rId30" w:history="1">
        <w:r w:rsidR="00E53494" w:rsidRPr="00E53494">
          <w:rPr>
            <w:rStyle w:val="a5"/>
            <w:color w:val="auto"/>
            <w:spacing w:val="-20"/>
            <w:szCs w:val="24"/>
          </w:rPr>
          <w:t>Гражданский кодекс Российской Федерации (часть вторая) от 26 января 1996 года N 14-ФЗ</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31" w:history="1">
        <w:r w:rsidR="00E53494" w:rsidRPr="00E53494">
          <w:rPr>
            <w:rStyle w:val="a5"/>
            <w:color w:val="auto"/>
            <w:spacing w:val="-20"/>
            <w:szCs w:val="24"/>
          </w:rPr>
          <w:t>Уголовный кодекс Российской Федерации от 13 июня 1996 года № 63-ФЗ</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32" w:history="1">
        <w:r w:rsidR="00E53494" w:rsidRPr="00E53494">
          <w:rPr>
            <w:rStyle w:val="a5"/>
            <w:color w:val="auto"/>
            <w:spacing w:val="-20"/>
            <w:szCs w:val="24"/>
          </w:rPr>
          <w:t>Налоговый кодекс Российской Федерации (часть первая) от 31 июля 1998 года №146-ФЗ</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33" w:history="1">
        <w:r w:rsidR="00E53494" w:rsidRPr="00E53494">
          <w:rPr>
            <w:rStyle w:val="a5"/>
            <w:color w:val="auto"/>
            <w:spacing w:val="-20"/>
            <w:szCs w:val="24"/>
          </w:rPr>
          <w:t>Налоговый кодекс Российской Федерации (часть вторая) от 5 августа 2000 года N 117-ФЗ</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34" w:history="1">
        <w:r w:rsidR="00E53494" w:rsidRPr="00E53494">
          <w:rPr>
            <w:rStyle w:val="a5"/>
            <w:color w:val="auto"/>
            <w:spacing w:val="-20"/>
            <w:szCs w:val="24"/>
          </w:rPr>
          <w:t>Уголовно-процессуальный кодекс Российской Федерации от 18 декабря 2001 года N 174-ФЗ </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35" w:history="1">
        <w:r w:rsidR="00E53494" w:rsidRPr="00E53494">
          <w:rPr>
            <w:rStyle w:val="a5"/>
            <w:color w:val="auto"/>
            <w:spacing w:val="-20"/>
            <w:szCs w:val="24"/>
          </w:rPr>
          <w:t>Кодекс Российской Федерации об административных правонарушениях от 30 декабря 2001 года N 195-ФЗ</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36" w:history="1">
        <w:r w:rsidR="00E53494" w:rsidRPr="00E53494">
          <w:rPr>
            <w:rStyle w:val="a5"/>
            <w:color w:val="auto"/>
            <w:spacing w:val="-20"/>
            <w:szCs w:val="24"/>
          </w:rPr>
          <w:t>Гражданский процессуальный кодекс Российской Федерации от 14 ноября 2002 года N 138-ФЗ</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37" w:history="1">
        <w:r w:rsidR="00E53494" w:rsidRPr="00E53494">
          <w:rPr>
            <w:rStyle w:val="a5"/>
            <w:color w:val="auto"/>
            <w:spacing w:val="-20"/>
            <w:szCs w:val="24"/>
          </w:rPr>
          <w:t>Гражданский кодекс Российской Федерации (часть первая) от 30 ноября 1994 года N 51-ФЗ</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38" w:history="1">
        <w:r w:rsidR="00E53494" w:rsidRPr="00E53494">
          <w:rPr>
            <w:rStyle w:val="a5"/>
            <w:color w:val="auto"/>
            <w:spacing w:val="-20"/>
            <w:szCs w:val="24"/>
          </w:rPr>
          <w:t>Гражданский кодекс Российской Федерации (часть третья) от 26 ноября 2001 года N 146-ФЗ</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39" w:history="1">
        <w:r w:rsidR="00E53494" w:rsidRPr="00E53494">
          <w:rPr>
            <w:rStyle w:val="a5"/>
            <w:color w:val="auto"/>
            <w:spacing w:val="-20"/>
            <w:szCs w:val="24"/>
          </w:rPr>
          <w:t>Гражданский кодекс Российской Федерации (часть четвертая) от 18 декабря 2006 года N 230-ФЗ</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40" w:history="1">
        <w:r w:rsidR="00E53494" w:rsidRPr="00E53494">
          <w:rPr>
            <w:rStyle w:val="a5"/>
            <w:color w:val="auto"/>
            <w:spacing w:val="-20"/>
            <w:szCs w:val="24"/>
          </w:rPr>
          <w:t>Кодекс административного судопроизводства Российской Федерации от 8 марта 2015 года № 21-ФЗ </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41" w:history="1">
        <w:r w:rsidR="00E53494" w:rsidRPr="00E53494">
          <w:rPr>
            <w:rStyle w:val="a5"/>
            <w:color w:val="auto"/>
            <w:spacing w:val="-20"/>
            <w:szCs w:val="24"/>
          </w:rPr>
          <w:t>Федеральный закон от 15 августа 1996 года № 114-ФЗ «О порядке выезда из Российской Федерации и въезда в Российскую Федерацию»</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42" w:history="1">
        <w:r w:rsidR="00E53494" w:rsidRPr="00E53494">
          <w:rPr>
            <w:rStyle w:val="a5"/>
            <w:color w:val="auto"/>
            <w:spacing w:val="-20"/>
            <w:szCs w:val="24"/>
          </w:rPr>
          <w:t>Федеральный закон от 3 декабря 2012 года № 229-ФЗ «О порядке формирования Совета Федерации Федерального Собрания Российской Федерации»</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43" w:history="1">
        <w:r w:rsidR="00E53494" w:rsidRPr="00E53494">
          <w:rPr>
            <w:rStyle w:val="a5"/>
            <w:color w:val="auto"/>
            <w:spacing w:val="-20"/>
            <w:szCs w:val="24"/>
          </w:rPr>
          <w:t>Федеральный закон от 27 июля 2004 года N 79-ФЗ «О государственной гражданской службе Российской Федерации»</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44" w:history="1">
        <w:r w:rsidR="00E53494" w:rsidRPr="00E53494">
          <w:rPr>
            <w:rStyle w:val="a5"/>
            <w:color w:val="auto"/>
            <w:spacing w:val="-20"/>
            <w:szCs w:val="24"/>
          </w:rPr>
          <w:t xml:space="preserve">Федеральный закон от 4 апреля 2005 года № 32-ФЗ «Об Общественной палате Российской </w:t>
        </w:r>
        <w:r w:rsidR="00E53494" w:rsidRPr="00E53494">
          <w:rPr>
            <w:rStyle w:val="a5"/>
            <w:color w:val="auto"/>
            <w:spacing w:val="-20"/>
            <w:szCs w:val="24"/>
          </w:rPr>
          <w:lastRenderedPageBreak/>
          <w:t>Федерации»</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45" w:history="1">
        <w:r w:rsidR="00E53494" w:rsidRPr="00E53494">
          <w:rPr>
            <w:rStyle w:val="a5"/>
            <w:color w:val="auto"/>
            <w:spacing w:val="-20"/>
            <w:szCs w:val="24"/>
          </w:rPr>
          <w:t>Федеральный закон от 2 марта 2007 года № 25-ФЗ «О муниципальной службе в Российской Федерации»</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46" w:history="1">
        <w:r w:rsidR="00E53494" w:rsidRPr="00E53494">
          <w:rPr>
            <w:rStyle w:val="a5"/>
            <w:color w:val="auto"/>
            <w:spacing w:val="-20"/>
            <w:szCs w:val="24"/>
          </w:rPr>
          <w:t>Закон Российской Федерации от 27 декабря 1991 года № 2124-1 «О средствах массовой информации» </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47" w:history="1">
        <w:r w:rsidR="00E53494" w:rsidRPr="00E53494">
          <w:rPr>
            <w:rStyle w:val="a5"/>
            <w:color w:val="auto"/>
            <w:spacing w:val="-20"/>
            <w:szCs w:val="24"/>
          </w:rPr>
          <w:t>Федеральный закон от 8 мая 1994 года № 3-ФЗ «О статусе члена Совета Федерации и статусе депутата Государственной Думы Федерального Собрания Российской Федерации»</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48" w:history="1">
        <w:r w:rsidR="00E53494" w:rsidRPr="00E53494">
          <w:rPr>
            <w:rStyle w:val="a5"/>
            <w:color w:val="auto"/>
            <w:spacing w:val="-20"/>
            <w:szCs w:val="24"/>
          </w:rPr>
          <w:t>Федеральный закон от 19 мая 1995 года № 82-ФЗ «Об общественных объединениях» </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49" w:history="1">
        <w:r w:rsidR="00E53494" w:rsidRPr="00E53494">
          <w:rPr>
            <w:rStyle w:val="a5"/>
            <w:color w:val="auto"/>
            <w:spacing w:val="-20"/>
            <w:szCs w:val="24"/>
          </w:rPr>
          <w:t>Федеральный закон от 11 августа 1995 года № 135-ФЗ «О благотворительной деятельности и благотворительных организациях» </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50" w:history="1">
        <w:r w:rsidR="00E53494" w:rsidRPr="00E53494">
          <w:rPr>
            <w:rStyle w:val="a5"/>
            <w:color w:val="auto"/>
            <w:spacing w:val="-20"/>
            <w:szCs w:val="24"/>
          </w:rPr>
          <w:t>Федеральный закон от 26 сентября 1997 года № 125-ФЗ «О свободе совести и о религиозных объединениях» </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51" w:history="1">
        <w:r w:rsidR="00E53494" w:rsidRPr="00E53494">
          <w:rPr>
            <w:rStyle w:val="a5"/>
            <w:color w:val="auto"/>
            <w:spacing w:val="-20"/>
            <w:szCs w:val="24"/>
          </w:rPr>
          <w:t>Федеральный закон от 27 мая 1998 года № 76-ФЗ «О статусе военнослужащих» </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52" w:history="1">
        <w:r w:rsidR="00E53494" w:rsidRPr="00E53494">
          <w:rPr>
            <w:rStyle w:val="a5"/>
            <w:color w:val="auto"/>
            <w:spacing w:val="-20"/>
            <w:szCs w:val="24"/>
          </w:rPr>
          <w:t>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53" w:history="1">
        <w:r w:rsidR="00E53494" w:rsidRPr="00E53494">
          <w:rPr>
            <w:rStyle w:val="a5"/>
            <w:color w:val="auto"/>
            <w:spacing w:val="-20"/>
            <w:szCs w:val="24"/>
          </w:rPr>
          <w:t>Федеральный закон от 6 апреля 2011 года № 63-ФЗ «Об электронной подписи»</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54" w:history="1">
        <w:r w:rsidR="00E53494" w:rsidRPr="00E53494">
          <w:rPr>
            <w:rStyle w:val="a5"/>
            <w:color w:val="auto"/>
            <w:spacing w:val="-20"/>
            <w:szCs w:val="24"/>
          </w:rPr>
          <w:t>Федеральный закон от 31 мая 2002 года № 62-ФЗ «О гражданстве Российской Федерации»</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55" w:history="1">
        <w:r w:rsidR="00E53494" w:rsidRPr="00E53494">
          <w:rPr>
            <w:rStyle w:val="a5"/>
            <w:color w:val="auto"/>
            <w:spacing w:val="-20"/>
            <w:szCs w:val="24"/>
          </w:rPr>
          <w:t>Федеральный закон от 25 июля 2002 года № 114-ФЗ «О противодействии экстремистской деятельности»</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56" w:history="1">
        <w:r w:rsidR="00E53494" w:rsidRPr="00E53494">
          <w:rPr>
            <w:rStyle w:val="a5"/>
            <w:color w:val="auto"/>
            <w:spacing w:val="-20"/>
            <w:szCs w:val="24"/>
          </w:rPr>
          <w:t>Федеральный закон от 27 мая 2003 года № 58-ФЗ «О системе государственной службы Российской Федерации» </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57" w:history="1">
        <w:r w:rsidR="00E53494" w:rsidRPr="00E53494">
          <w:rPr>
            <w:rStyle w:val="a5"/>
            <w:color w:val="auto"/>
            <w:spacing w:val="-20"/>
            <w:szCs w:val="24"/>
          </w:rPr>
          <w:t>Федеральный закон от 06 октября 2003 года № 131-ФЗ «Об общих принципах организации местного самоуправления в Российской Федерации» </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58" w:history="1">
        <w:r w:rsidR="00E53494" w:rsidRPr="00E53494">
          <w:rPr>
            <w:rStyle w:val="a5"/>
            <w:color w:val="auto"/>
            <w:spacing w:val="-20"/>
            <w:szCs w:val="24"/>
          </w:rPr>
          <w:t>Федеральный закон от 11 ноября 2003 года № 138-ФЗ «О лотереях» </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59" w:history="1">
        <w:r w:rsidR="00E53494" w:rsidRPr="00E53494">
          <w:rPr>
            <w:rStyle w:val="a5"/>
            <w:color w:val="auto"/>
            <w:spacing w:val="-20"/>
            <w:szCs w:val="24"/>
          </w:rPr>
          <w:t>Федеральный закон от 19 июня 2004 года N 54-ФЗ «О собраниях, митингах, демонстрациях, шествиях и пикетированиях»</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60" w:history="1">
        <w:r w:rsidR="00E53494" w:rsidRPr="00E53494">
          <w:rPr>
            <w:rStyle w:val="a5"/>
            <w:color w:val="auto"/>
            <w:spacing w:val="-20"/>
            <w:szCs w:val="24"/>
          </w:rPr>
          <w:t>Федеральный закон от 2 мая 2006 года N 59-ФЗ «О порядке рассмотрения обращений граждан Российской Федерации» </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61" w:history="1">
        <w:r w:rsidR="00E53494" w:rsidRPr="00E53494">
          <w:rPr>
            <w:rStyle w:val="a5"/>
            <w:color w:val="auto"/>
            <w:spacing w:val="-20"/>
            <w:szCs w:val="24"/>
          </w:rPr>
          <w:t>Федеральный закон от 27 июля 2006 года № 149-ФЗ «Об информации, информационных технологиях и о защите информации»</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62" w:history="1">
        <w:r w:rsidR="00E53494" w:rsidRPr="00E53494">
          <w:rPr>
            <w:rStyle w:val="a5"/>
            <w:color w:val="auto"/>
            <w:spacing w:val="-20"/>
            <w:szCs w:val="24"/>
          </w:rPr>
          <w:t>Федеральный закон от 27 июля 2006 года № 152-ФЗ «О персональных данных»</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63" w:history="1">
        <w:r w:rsidR="00E53494" w:rsidRPr="00E53494">
          <w:rPr>
            <w:rStyle w:val="a5"/>
            <w:color w:val="auto"/>
            <w:spacing w:val="-20"/>
            <w:szCs w:val="24"/>
          </w:rPr>
          <w:t>Федеральный закон от 13 июля 2015 года № 231-ФЗ «О внесении изменений в отдельные законодательные акты Российской Федерации»</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64" w:history="1">
        <w:r w:rsidR="00E53494" w:rsidRPr="00E53494">
          <w:rPr>
            <w:rStyle w:val="a5"/>
            <w:color w:val="auto"/>
            <w:spacing w:val="-20"/>
            <w:szCs w:val="24"/>
          </w:rPr>
          <w:t>Федеральный закон от 13 марта 2006 года № 38-ФЗ «О рекламе»</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65" w:history="1">
        <w:r w:rsidR="00E53494" w:rsidRPr="00E53494">
          <w:rPr>
            <w:rStyle w:val="a5"/>
            <w:color w:val="auto"/>
            <w:spacing w:val="-20"/>
            <w:szCs w:val="24"/>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66" w:history="1">
        <w:r w:rsidR="00E53494" w:rsidRPr="00E53494">
          <w:rPr>
            <w:rStyle w:val="a5"/>
            <w:color w:val="auto"/>
            <w:spacing w:val="-20"/>
            <w:szCs w:val="24"/>
          </w:rPr>
          <w:t>Федеральный закон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E53494" w:rsidRPr="00E53494" w:rsidRDefault="00E53494" w:rsidP="00E53494">
      <w:pPr>
        <w:numPr>
          <w:ilvl w:val="0"/>
          <w:numId w:val="38"/>
        </w:numPr>
        <w:tabs>
          <w:tab w:val="left" w:pos="180"/>
          <w:tab w:val="left" w:pos="720"/>
        </w:tabs>
        <w:ind w:left="0" w:firstLine="680"/>
        <w:rPr>
          <w:spacing w:val="-20"/>
          <w:szCs w:val="24"/>
        </w:rPr>
      </w:pPr>
      <w:r w:rsidRPr="00E53494">
        <w:rPr>
          <w:spacing w:val="-20"/>
          <w:szCs w:val="24"/>
        </w:rPr>
        <w:t>Постановление Конституционного Суда Российской Федерации от 13 апреля 2017 № 11-П по делу о проверке конституционности части 2 статьи 40, частей 10 и 11 статьи 42 Федерального закона «О выборах депутатов Государственной Думы Федерального Собрания Российской Федерации», пунктов 2 и 3 части 1 статьи 128 и части 10 статьи 239 Кодекса административного судопроизводства Российской Федерации в связи с жалобой граждан И.Л.Трунова и М.В.Юревича</w:t>
      </w:r>
    </w:p>
    <w:p w:rsidR="00E53494" w:rsidRPr="00E53494" w:rsidRDefault="00DE0DD9" w:rsidP="00E53494">
      <w:pPr>
        <w:numPr>
          <w:ilvl w:val="0"/>
          <w:numId w:val="38"/>
        </w:numPr>
        <w:tabs>
          <w:tab w:val="left" w:pos="180"/>
          <w:tab w:val="left" w:pos="720"/>
        </w:tabs>
        <w:ind w:left="0" w:firstLine="680"/>
        <w:rPr>
          <w:spacing w:val="-20"/>
          <w:szCs w:val="24"/>
        </w:rPr>
      </w:pPr>
      <w:hyperlink r:id="rId67" w:history="1">
        <w:r w:rsidR="00E53494" w:rsidRPr="00E53494">
          <w:rPr>
            <w:rStyle w:val="a5"/>
            <w:color w:val="auto"/>
            <w:spacing w:val="-20"/>
            <w:szCs w:val="24"/>
          </w:rPr>
          <w:t>Постановление Конституционного Суда Российской Федерации от 1 декабря 2015 года № 30-П по делу о проверке конституционности частей 4, 5 и 51 статьи 35, частей 2 и 31 статьи 36 Федерального закона «Об общих принципах организации местного самоуправления в Российской Федерации» и части 11 статьи 3 Закона Иркутской области «Об отдельных вопросах формирования органов местного самоуправления муниципальных образований Иркутской области» в связи с запросом группы депутатов Государственной Думы</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68" w:history="1">
        <w:r w:rsidR="00E53494" w:rsidRPr="00E53494">
          <w:rPr>
            <w:rStyle w:val="a5"/>
            <w:color w:val="auto"/>
            <w:spacing w:val="-20"/>
            <w:szCs w:val="24"/>
          </w:rPr>
          <w:t>Постановление Конституционного Суда Российской Федерации от 16 декабря 2014 года № 33-П по делу о проверке конституционности ряда положений пунктов 17 и 18 статьи 71 Федерального закона «Об основных гарантиях избирательных прав и права на участие в референдуме граждан Российской Федерации» и частей 3 и 4 статьи 89 Федерального закона «О выборах депутатов Государственной Думы Федерального Собрания Российской Федерации» в связи с жалобой гражданина Н.В. Гончарова</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69" w:history="1">
        <w:r w:rsidR="00E53494" w:rsidRPr="00E53494">
          <w:rPr>
            <w:rStyle w:val="a5"/>
            <w:color w:val="auto"/>
            <w:spacing w:val="-20"/>
            <w:szCs w:val="24"/>
          </w:rPr>
          <w:t>Определение Конституционного Суда Российской Федерации от 3 июля 2014 года № 1565-О по запросу группы депутатов Государственной Думы о проверке конституционности Закона города Москвы «О внесении изменений в Закон города Москвы от 6 июля 2005 года № 38 «Избирательный кодекс города Москвы» и Закон города Москвы от 23 апреля 2003 года № 23 «О Московской городской избирательной комиссии»</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70" w:history="1">
        <w:r w:rsidR="00E53494" w:rsidRPr="00E53494">
          <w:rPr>
            <w:rStyle w:val="a5"/>
            <w:color w:val="auto"/>
            <w:spacing w:val="-20"/>
            <w:szCs w:val="24"/>
          </w:rPr>
          <w:t>Постановление Конституционного Суда Российской Федерации от 26 июня 2014 года № 19-П по делу о проверке конституционности положений части 18 статьи 35 Федерального закона «Об общих принципах организации местного самоуправления в Российской Федерации», пункта 4 статьи 10 и пункта 2 статьи 77 Федерального Закона «Об основных гарантиях избирательных прав и права на участие в референдуме граждан Российской Федерации» и пункта 3 статьи 7 закона Ивановской области «О муниципальных выборах» в связи с жалобой граждан А.В. Ерина и П.В. Лебедева</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71" w:history="1">
        <w:r w:rsidR="00E53494" w:rsidRPr="00E53494">
          <w:rPr>
            <w:rStyle w:val="a5"/>
            <w:color w:val="auto"/>
            <w:spacing w:val="-20"/>
            <w:szCs w:val="24"/>
          </w:rPr>
          <w:t>Определение Конституционного Суда Российской Федерации от 24 июня 2014 года № 1143-О об отказе в принятии к рассмотрению жалобы гражданки Харченко Марии Борисовны на нарушение ее конституционных прав положениями пунктов 6 и 7 статьи 37 и пунктов 4 и 5 статьи 40 Федерального закона «Об основных гарантиях избирательных прав и права на участие в референдуме граждан Российской Федерации»</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72" w:history="1">
        <w:r w:rsidR="00E53494" w:rsidRPr="00E53494">
          <w:rPr>
            <w:rStyle w:val="a5"/>
            <w:color w:val="auto"/>
            <w:spacing w:val="-20"/>
            <w:szCs w:val="24"/>
          </w:rPr>
          <w:t>Определение Конституционного Суда Российской Федерации от 22 апреля 2014 года № 1010-О об отказе в принятии к рассмотрению жалобы гражданина Седалищева Николая Иннокентьевича на нарушение его конституционных прав положением пункта 2 статьи 40 Федерального закона «Об основных гарантиях избирательных прав и права на участие в референдуме граждан Российской Федерации», положениями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пунктом 3 части второй статьи 33 Гражданского процессуального кодекса Российской Федерации</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73" w:history="1">
        <w:r w:rsidR="00E53494" w:rsidRPr="00E53494">
          <w:rPr>
            <w:rStyle w:val="a5"/>
            <w:color w:val="auto"/>
            <w:spacing w:val="-20"/>
            <w:szCs w:val="24"/>
          </w:rPr>
          <w:t>Постановление Конституционного Суда Российской Федерации от 15 апреля 2014 года № 11-П по делу о проверке конституционности пункта 1 статьи 65 Федерального закона «Об основных гарантиях избирательных прав и права на участие в референдуме граждан Российской Федерации» в связи с запросом Законодательного Собрания Владимирской области</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74" w:history="1">
        <w:r w:rsidR="00E53494" w:rsidRPr="00E53494">
          <w:rPr>
            <w:rStyle w:val="a5"/>
            <w:color w:val="auto"/>
            <w:spacing w:val="-20"/>
            <w:szCs w:val="24"/>
          </w:rPr>
          <w:t>Определение Конституционного Суда РФ от 4 февраля 2014 года № 218-О/2014 об отказе в принятии к рассмотрению жалобы гражданина Симона Александра Александровича на нарушение его конституционных прав пунктом 43 статьи 89 Закона Ярославской области «О выборах в органы государственной власти Ярославской области и органы местного самоуправления муниципальных образований Ярославской области»</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75" w:history="1">
        <w:r w:rsidR="00E53494" w:rsidRPr="00E53494">
          <w:rPr>
            <w:rStyle w:val="a5"/>
            <w:color w:val="auto"/>
            <w:spacing w:val="-20"/>
            <w:szCs w:val="24"/>
          </w:rPr>
          <w:t>Определение Конституционного Суда РФ от 4 февраля 2014 года № 223-О об отказе в принятии к рассмотрению жалобы гражданина Буркова Антона Леонидовича на нарушение его конституционных прав пунктом 1 статьи 30 Федерального закона «Об основных гарантиях избирательных прав и права на участие в референдуме граждан Российской Федерации»</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76" w:history="1">
        <w:r w:rsidR="00E53494" w:rsidRPr="00E53494">
          <w:rPr>
            <w:rStyle w:val="a5"/>
            <w:color w:val="auto"/>
            <w:spacing w:val="-20"/>
            <w:szCs w:val="24"/>
          </w:rPr>
          <w:t>Постановление Конституционного Суда Российской Федерации от 19 декабря 2013 года №28-П/2013 по делу о проверке конституционности положения абзаца второго пункта 5 статьи 53 Уставного закона Красноярского края «О выборах депутатов Законодательного Собрания Красноярского края» в связи с жалобой гражданина В.А. Худоренко</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77" w:history="1">
        <w:r w:rsidR="00E53494" w:rsidRPr="00E53494">
          <w:rPr>
            <w:rStyle w:val="a5"/>
            <w:color w:val="auto"/>
            <w:spacing w:val="-20"/>
            <w:szCs w:val="24"/>
          </w:rPr>
          <w:t>Мнение ЦИК России по существу вопросов, затронутых в жалобе гражданина В.А. Худоренко на нарушение его конституционных прав абзацем вторым пункта 5 статьи 53 Уставного закона Красноярского края «О выборах депутатов Законодательного Собрания Красноярского края»</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78" w:history="1">
        <w:r w:rsidR="00E53494" w:rsidRPr="00E53494">
          <w:rPr>
            <w:rStyle w:val="a5"/>
            <w:color w:val="auto"/>
            <w:spacing w:val="-20"/>
            <w:szCs w:val="24"/>
          </w:rPr>
          <w:t>Определение Конституционного Суда Российской Федерации от 6 марта 2013 года № 324-О/2013 по запросу группы депутатов Государственной Думы о проверке конституционности положений частей 1 и 2 статьи 89 Федерального закона «О выборах депутатов Государственной Думы Федерального Собрания Российской Федерации»</w:t>
        </w:r>
      </w:hyperlink>
    </w:p>
    <w:p w:rsidR="00E53494" w:rsidRPr="00E53494" w:rsidRDefault="00DE0DD9" w:rsidP="00E53494">
      <w:pPr>
        <w:numPr>
          <w:ilvl w:val="0"/>
          <w:numId w:val="38"/>
        </w:numPr>
        <w:tabs>
          <w:tab w:val="left" w:pos="180"/>
          <w:tab w:val="left" w:pos="720"/>
        </w:tabs>
        <w:ind w:left="0" w:firstLine="680"/>
        <w:rPr>
          <w:spacing w:val="-20"/>
          <w:szCs w:val="24"/>
        </w:rPr>
      </w:pPr>
      <w:hyperlink r:id="rId79" w:history="1">
        <w:r w:rsidR="00E53494" w:rsidRPr="00E53494">
          <w:rPr>
            <w:rStyle w:val="a5"/>
            <w:color w:val="auto"/>
            <w:spacing w:val="-20"/>
            <w:szCs w:val="24"/>
          </w:rPr>
          <w:t>Определение Конституционного Суда Российской Федерации от 5 марта 2013 года № 322-О/2013 по жалобе граждан Лабутина Василия Германовича и Тетерина Вячеслава Николаевича на нарушение их конституционных прав положением пункта 13 статьи 28 Федерального закона «Об основных гарантиях избирательных прав и права на участие в референдуме граждан Российской Федерации»</w:t>
        </w:r>
      </w:hyperlink>
    </w:p>
    <w:p w:rsidR="00E53494" w:rsidRPr="00E53494" w:rsidRDefault="00E53494" w:rsidP="00E53494">
      <w:pPr>
        <w:numPr>
          <w:ilvl w:val="0"/>
          <w:numId w:val="38"/>
        </w:numPr>
        <w:tabs>
          <w:tab w:val="left" w:pos="180"/>
          <w:tab w:val="left" w:pos="720"/>
        </w:tabs>
        <w:ind w:left="0" w:firstLine="680"/>
        <w:rPr>
          <w:spacing w:val="-20"/>
          <w:szCs w:val="24"/>
        </w:rPr>
      </w:pPr>
      <w:r w:rsidRPr="00E53494">
        <w:rPr>
          <w:spacing w:val="-20"/>
          <w:szCs w:val="24"/>
        </w:rPr>
        <w:t>Указ Президента Российской Федерации от 06.06.2013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E53494" w:rsidRPr="00E53494" w:rsidRDefault="00E53494" w:rsidP="00E53494">
      <w:pPr>
        <w:numPr>
          <w:ilvl w:val="0"/>
          <w:numId w:val="38"/>
        </w:numPr>
        <w:tabs>
          <w:tab w:val="left" w:pos="180"/>
          <w:tab w:val="left" w:pos="720"/>
        </w:tabs>
        <w:ind w:left="0" w:firstLine="680"/>
        <w:rPr>
          <w:spacing w:val="-20"/>
          <w:szCs w:val="24"/>
        </w:rPr>
      </w:pPr>
      <w:r w:rsidRPr="00E53494">
        <w:rPr>
          <w:spacing w:val="-20"/>
          <w:szCs w:val="24"/>
        </w:rPr>
        <w:t xml:space="preserve">Регламент Центральной избирательной комиссии Российской Федерации, утвержден Постановлением ЦИК РФ от 28 июня 1995 года № 7/46-II </w:t>
      </w:r>
    </w:p>
    <w:p w:rsidR="00E53494" w:rsidRPr="00E53494" w:rsidRDefault="00E53494" w:rsidP="00E53494">
      <w:pPr>
        <w:numPr>
          <w:ilvl w:val="0"/>
          <w:numId w:val="38"/>
        </w:numPr>
        <w:tabs>
          <w:tab w:val="left" w:pos="180"/>
          <w:tab w:val="left" w:pos="720"/>
        </w:tabs>
        <w:ind w:left="0" w:firstLine="680"/>
        <w:rPr>
          <w:spacing w:val="-20"/>
          <w:szCs w:val="24"/>
        </w:rPr>
      </w:pPr>
      <w:r w:rsidRPr="00E53494">
        <w:rPr>
          <w:spacing w:val="-20"/>
          <w:szCs w:val="24"/>
        </w:rPr>
        <w:t>Постановление ЦИК «О СТРУКТУРЕ И ШТАТНОЙ ЧИСЛЕННОСТИ АППАРАТА ЦЕНТРАЛЬНОЙ ИЗБИРАТЕЛЬНОЙ КОМИССИИ РОССИЙСКОЙ ФЕДЕРАЦИИ» от28 ноября 2018 г. № 191/1476-7</w:t>
      </w:r>
    </w:p>
    <w:p w:rsidR="00E53494" w:rsidRPr="00E53494" w:rsidRDefault="00E53494" w:rsidP="00E53494">
      <w:pPr>
        <w:numPr>
          <w:ilvl w:val="0"/>
          <w:numId w:val="38"/>
        </w:numPr>
        <w:tabs>
          <w:tab w:val="left" w:pos="180"/>
          <w:tab w:val="left" w:pos="720"/>
        </w:tabs>
        <w:ind w:left="0" w:firstLine="680"/>
        <w:rPr>
          <w:spacing w:val="-20"/>
          <w:szCs w:val="24"/>
        </w:rPr>
      </w:pPr>
      <w:r w:rsidRPr="00E53494">
        <w:rPr>
          <w:spacing w:val="-20"/>
          <w:szCs w:val="24"/>
        </w:rPr>
        <w:t>Постановление Центральной избирательной комиссии Российской Федерации от 4 июня 2020 г. № 251/1850–7 «О Порядке дистанционного электронного голосования при проведении общероссийского голосования по вопросу одобрения изменений в Конституцию Российской Федерации» // Вестник ЦИК России, 2020, № 5, 336 с.</w:t>
      </w:r>
    </w:p>
    <w:p w:rsidR="00E53494" w:rsidRPr="00E53494" w:rsidRDefault="00E53494" w:rsidP="00E53494">
      <w:pPr>
        <w:numPr>
          <w:ilvl w:val="0"/>
          <w:numId w:val="38"/>
        </w:numPr>
        <w:tabs>
          <w:tab w:val="left" w:pos="180"/>
          <w:tab w:val="left" w:pos="720"/>
        </w:tabs>
        <w:ind w:left="0" w:firstLine="680"/>
        <w:rPr>
          <w:spacing w:val="-20"/>
          <w:szCs w:val="24"/>
        </w:rPr>
      </w:pPr>
      <w:r w:rsidRPr="00E53494">
        <w:rPr>
          <w:spacing w:val="-20"/>
          <w:szCs w:val="24"/>
        </w:rPr>
        <w:t>Постановление Центральной избирательной комиссии Российской Федерации от 28.02.2020 № 240/1783–7 "Об использовании технических средств подсчета голосов - комплексов обработки избирательных бюллетеней при проведении общероссийского голосования по вопросу одобрения изменений в Конституцию Российской Федерации" // Вестник ЦИК России, 2020, № 2, 320 с.</w:t>
      </w:r>
    </w:p>
    <w:p w:rsidR="00E53494" w:rsidRPr="00E53494" w:rsidRDefault="00E53494" w:rsidP="00E53494">
      <w:pPr>
        <w:numPr>
          <w:ilvl w:val="0"/>
          <w:numId w:val="38"/>
        </w:numPr>
        <w:tabs>
          <w:tab w:val="left" w:pos="180"/>
        </w:tabs>
        <w:ind w:left="0" w:firstLine="680"/>
        <w:rPr>
          <w:spacing w:val="-20"/>
          <w:szCs w:val="24"/>
        </w:rPr>
      </w:pPr>
      <w:r w:rsidRPr="00E53494">
        <w:rPr>
          <w:spacing w:val="-20"/>
          <w:szCs w:val="24"/>
        </w:rPr>
        <w:t>Постановление ЦИК О Методических рекомендациях по организации деятельности избирательных комиссий субъектов Российской Федерации и созданных при них контрольно-ревизионных служб по осуществлению контроля за целевым расходованием средств, выделенных из федерального бюджета нижестоящим избирательным комиссиям, комиссиям референдума для подготовки и проведения выборов депутатов Государственной Думы Федерального Собрания Российской Федерации, выборов Президента Российской Федерации и референдума Российской Федерации от 28 апреля 2021 г.. №4/29-8</w:t>
      </w:r>
    </w:p>
    <w:p w:rsidR="00E53494" w:rsidRPr="00E53494" w:rsidRDefault="00E53494" w:rsidP="00E53494">
      <w:pPr>
        <w:numPr>
          <w:ilvl w:val="0"/>
          <w:numId w:val="38"/>
        </w:numPr>
        <w:tabs>
          <w:tab w:val="left" w:pos="180"/>
        </w:tabs>
        <w:ind w:left="0" w:firstLine="680"/>
        <w:rPr>
          <w:spacing w:val="-20"/>
          <w:szCs w:val="24"/>
        </w:rPr>
      </w:pPr>
      <w:r w:rsidRPr="00E53494">
        <w:rPr>
          <w:spacing w:val="-20"/>
          <w:szCs w:val="24"/>
        </w:rPr>
        <w:t>Постановление ЦИК О Порядке открытия, ведения и закрытия специальных избирательных счетов для формирования избирательных фондов политических партий, региональных отделений политических партий, кандидатов при проведении выборов депутатов Государственной Думы Федерального Собрания Российской Федерации от 2 июня 2021 г. № 8/59-8</w:t>
      </w:r>
    </w:p>
    <w:p w:rsidR="00E53494" w:rsidRPr="00E53494" w:rsidRDefault="00E53494" w:rsidP="00E53494">
      <w:pPr>
        <w:numPr>
          <w:ilvl w:val="0"/>
          <w:numId w:val="38"/>
        </w:numPr>
        <w:tabs>
          <w:tab w:val="left" w:pos="180"/>
        </w:tabs>
        <w:ind w:left="0" w:firstLine="680"/>
        <w:rPr>
          <w:spacing w:val="-20"/>
          <w:szCs w:val="24"/>
        </w:rPr>
      </w:pPr>
      <w:r w:rsidRPr="00E53494">
        <w:rPr>
          <w:spacing w:val="-20"/>
          <w:szCs w:val="24"/>
        </w:rPr>
        <w:t xml:space="preserve">ПОСТАНОВЛЕНИЕ ЦИК РФ </w:t>
      </w:r>
      <w:bookmarkStart w:id="28" w:name="100002"/>
      <w:bookmarkEnd w:id="28"/>
      <w:r w:rsidRPr="00E53494">
        <w:rPr>
          <w:spacing w:val="-20"/>
          <w:szCs w:val="24"/>
        </w:rPr>
        <w:t>от 2 июня 2021 г. N 8/60-8</w:t>
      </w:r>
      <w:bookmarkStart w:id="29" w:name="100003"/>
      <w:bookmarkEnd w:id="29"/>
      <w:r w:rsidRPr="00E53494">
        <w:rPr>
          <w:spacing w:val="-20"/>
          <w:szCs w:val="24"/>
        </w:rPr>
        <w:t xml:space="preserve"> «ОБ ИНСТРУКЦИИ О ПОРЯДКЕ ФОРМИРОВАНИЯ И РАСХОДОВАНИЯ ДЕНЕЖНЫХ СРЕДСТВ ИЗБИРАТЕЛЬНЫХ ФОНДОВ ПОЛИТИЧЕСКИХ ПАРТИЙ, РЕГИОНАЛЬНЫХ ОТДЕЛЕНИЙ ПОЛИТИЧЕСКИХ ПАРТИЙ, КАНДИДАТОВ ПРИ ПРОВЕДЕНИИ ВЫБОРОВ ДЕПУТАТОВ ГОСУДАРСТВЕННОЙ ДУМЫ ФЕДЕРАЛЬНОГО СОБРАНИЯ РОССИЙСКОЙ ФЕДЕРАЦИИ</w:t>
      </w:r>
    </w:p>
    <w:p w:rsidR="00E53494" w:rsidRPr="00E53494" w:rsidRDefault="00E53494" w:rsidP="00E53494">
      <w:pPr>
        <w:numPr>
          <w:ilvl w:val="0"/>
          <w:numId w:val="38"/>
        </w:numPr>
        <w:tabs>
          <w:tab w:val="left" w:pos="180"/>
        </w:tabs>
        <w:ind w:left="0" w:firstLine="680"/>
        <w:rPr>
          <w:spacing w:val="-20"/>
          <w:szCs w:val="24"/>
        </w:rPr>
      </w:pPr>
      <w:r w:rsidRPr="00E53494">
        <w:rPr>
          <w:spacing w:val="-20"/>
          <w:szCs w:val="24"/>
        </w:rPr>
        <w:t>Постановление ЦИК РФ «</w:t>
      </w:r>
      <w:hyperlink r:id="rId80" w:history="1">
        <w:r w:rsidRPr="00E53494">
          <w:rPr>
            <w:rStyle w:val="a5"/>
            <w:color w:val="auto"/>
            <w:spacing w:val="-20"/>
            <w:szCs w:val="24"/>
          </w:rPr>
          <w:t>О Положении об особенностях голосования, установления итогов голосования при проведении голосования на выборах, референдумах, назначенных на 19 сентября 2021 года, в течение нескольких дней подряд</w:t>
        </w:r>
      </w:hyperlink>
      <w:r w:rsidRPr="00E53494">
        <w:rPr>
          <w:spacing w:val="-20"/>
          <w:szCs w:val="24"/>
        </w:rPr>
        <w:t>» 01.07.2021   №13/103-8</w:t>
      </w:r>
    </w:p>
    <w:p w:rsidR="00E53494" w:rsidRPr="00E53494" w:rsidRDefault="00E53494" w:rsidP="00E53494">
      <w:pPr>
        <w:numPr>
          <w:ilvl w:val="0"/>
          <w:numId w:val="38"/>
        </w:numPr>
        <w:tabs>
          <w:tab w:val="left" w:pos="180"/>
        </w:tabs>
        <w:ind w:left="0" w:firstLine="680"/>
        <w:rPr>
          <w:spacing w:val="-20"/>
          <w:szCs w:val="24"/>
        </w:rPr>
      </w:pPr>
      <w:r w:rsidRPr="00E53494">
        <w:rPr>
          <w:spacing w:val="-20"/>
          <w:szCs w:val="24"/>
        </w:rPr>
        <w:t xml:space="preserve">Постановление ЦИК РФ </w:t>
      </w:r>
      <w:hyperlink r:id="rId81" w:history="1">
        <w:r w:rsidRPr="00E53494">
          <w:rPr>
            <w:rStyle w:val="a5"/>
            <w:color w:val="auto"/>
            <w:spacing w:val="-20"/>
            <w:szCs w:val="24"/>
          </w:rPr>
          <w:t>О проведении голосования на выборах, референдумах, назначенных на 19 сентября 2021 года, в течение нескольких дней подряд</w:t>
        </w:r>
      </w:hyperlink>
      <w:r w:rsidRPr="00E53494">
        <w:rPr>
          <w:spacing w:val="-20"/>
          <w:szCs w:val="24"/>
        </w:rPr>
        <w:t>18.06.2021   №11/87-8</w:t>
      </w:r>
    </w:p>
    <w:p w:rsidR="00E53494" w:rsidRPr="00E53494" w:rsidRDefault="00E53494" w:rsidP="00E53494">
      <w:pPr>
        <w:numPr>
          <w:ilvl w:val="0"/>
          <w:numId w:val="38"/>
        </w:numPr>
        <w:tabs>
          <w:tab w:val="left" w:pos="180"/>
        </w:tabs>
        <w:ind w:left="0" w:firstLine="680"/>
        <w:rPr>
          <w:spacing w:val="-20"/>
          <w:szCs w:val="24"/>
        </w:rPr>
      </w:pPr>
      <w:r w:rsidRPr="00E53494">
        <w:rPr>
          <w:spacing w:val="-20"/>
          <w:szCs w:val="24"/>
        </w:rPr>
        <w:t xml:space="preserve">Постановление ЦИК РФ </w:t>
      </w:r>
      <w:hyperlink r:id="rId82" w:history="1">
        <w:r w:rsidRPr="00E53494">
          <w:rPr>
            <w:rStyle w:val="a5"/>
            <w:color w:val="auto"/>
            <w:spacing w:val="-20"/>
            <w:szCs w:val="24"/>
          </w:rPr>
          <w:t>О разъяснениях порядка работы со списками наблюдателей, представляемыми в комиссии при проведении выборов депутатов Государственной Думы Федерального Собрания Российской Федерации восьмого созыва, иных выборов и референдумов, голосование на которых состоится 17, 18 и 19 сентября 2021 года</w:t>
        </w:r>
      </w:hyperlink>
      <w:r w:rsidRPr="00E53494">
        <w:rPr>
          <w:spacing w:val="-20"/>
          <w:szCs w:val="24"/>
        </w:rPr>
        <w:t>01.07.2021   №13/110-8</w:t>
      </w:r>
    </w:p>
    <w:p w:rsidR="00E53494" w:rsidRPr="00E53494" w:rsidRDefault="00E53494" w:rsidP="00E53494">
      <w:pPr>
        <w:numPr>
          <w:ilvl w:val="0"/>
          <w:numId w:val="38"/>
        </w:numPr>
        <w:tabs>
          <w:tab w:val="left" w:pos="180"/>
        </w:tabs>
        <w:ind w:left="0" w:firstLine="680"/>
        <w:rPr>
          <w:spacing w:val="-20"/>
          <w:szCs w:val="24"/>
        </w:rPr>
      </w:pPr>
      <w:r w:rsidRPr="00E53494">
        <w:rPr>
          <w:spacing w:val="-20"/>
          <w:szCs w:val="24"/>
        </w:rPr>
        <w:t xml:space="preserve">Постановление ЦИК РФ </w:t>
      </w:r>
      <w:hyperlink r:id="rId83" w:history="1">
        <w:r w:rsidRPr="00E53494">
          <w:rPr>
            <w:rStyle w:val="a5"/>
            <w:color w:val="auto"/>
            <w:spacing w:val="-20"/>
            <w:szCs w:val="24"/>
          </w:rPr>
          <w:t>Об Инструкции по составлению, уточнению и использованию списков избирателей на выборах депутатов Государственной Думы Федерального Собрания Российской Федерации восьмого созыва</w:t>
        </w:r>
      </w:hyperlink>
      <w:r w:rsidRPr="00E53494">
        <w:rPr>
          <w:spacing w:val="-20"/>
          <w:szCs w:val="24"/>
        </w:rPr>
        <w:t>01.07.2021   №13/108-8</w:t>
      </w:r>
    </w:p>
    <w:p w:rsidR="00E53494" w:rsidRPr="00E53494" w:rsidRDefault="00E53494" w:rsidP="00E53494">
      <w:pPr>
        <w:numPr>
          <w:ilvl w:val="0"/>
          <w:numId w:val="38"/>
        </w:numPr>
        <w:tabs>
          <w:tab w:val="left" w:pos="180"/>
        </w:tabs>
        <w:ind w:left="0" w:firstLine="680"/>
        <w:rPr>
          <w:spacing w:val="-20"/>
          <w:szCs w:val="24"/>
        </w:rPr>
      </w:pPr>
      <w:r w:rsidRPr="00E53494">
        <w:rPr>
          <w:spacing w:val="-20"/>
          <w:szCs w:val="24"/>
        </w:rPr>
        <w:t xml:space="preserve">Постановление ЦИК РФ </w:t>
      </w:r>
      <w:hyperlink r:id="rId84" w:history="1">
        <w:r w:rsidRPr="00E53494">
          <w:rPr>
            <w:rStyle w:val="a5"/>
            <w:color w:val="auto"/>
            <w:spacing w:val="-20"/>
            <w:szCs w:val="24"/>
          </w:rPr>
          <w:t xml:space="preserve">О формах представлений избирательных комиссий о проведении </w:t>
        </w:r>
        <w:r w:rsidRPr="00E53494">
          <w:rPr>
            <w:rStyle w:val="a5"/>
            <w:color w:val="auto"/>
            <w:spacing w:val="-20"/>
            <w:szCs w:val="24"/>
          </w:rPr>
          <w:lastRenderedPageBreak/>
          <w:t>проверки сведений о физических и юридических лицах (в том числе некоммерческих организациях), внесших (перечисливших) добровольные пожертвования в избирательные фонды политических партий, региональных отделений политических партий, кандидатов, на предмет наличия сведений и (или) информации о них в реестрах (списке) лиц, выполняющих функции иностранного агента, и сообщений о результатах этой проверки при проведении выборов депутатов Государственной Думы Федерального Собрания Российской Федерации</w:t>
        </w:r>
      </w:hyperlink>
      <w:r w:rsidRPr="00E53494">
        <w:rPr>
          <w:spacing w:val="-20"/>
          <w:szCs w:val="24"/>
        </w:rPr>
        <w:t>01.07.2021   №13/106-8</w:t>
      </w:r>
    </w:p>
    <w:p w:rsidR="00E53494" w:rsidRPr="00E53494" w:rsidRDefault="00E53494" w:rsidP="00E53494">
      <w:pPr>
        <w:numPr>
          <w:ilvl w:val="0"/>
          <w:numId w:val="38"/>
        </w:numPr>
        <w:tabs>
          <w:tab w:val="left" w:pos="180"/>
        </w:tabs>
        <w:ind w:left="0" w:firstLine="680"/>
        <w:rPr>
          <w:spacing w:val="-20"/>
          <w:szCs w:val="24"/>
        </w:rPr>
      </w:pPr>
      <w:r w:rsidRPr="00E53494">
        <w:rPr>
          <w:spacing w:val="-20"/>
          <w:szCs w:val="24"/>
        </w:rPr>
        <w:t xml:space="preserve">Постановление ЦИК РФ </w:t>
      </w:r>
      <w:hyperlink r:id="rId85" w:history="1">
        <w:r w:rsidRPr="00E53494">
          <w:rPr>
            <w:rStyle w:val="a5"/>
            <w:color w:val="auto"/>
            <w:spacing w:val="-20"/>
            <w:szCs w:val="24"/>
          </w:rPr>
          <w:t>О внесении изменений в Разъяснения по некоторым вопросам указания и проверки сведений об образовании кандидата</w:t>
        </w:r>
      </w:hyperlink>
      <w:r w:rsidRPr="00E53494">
        <w:rPr>
          <w:spacing w:val="-20"/>
          <w:szCs w:val="24"/>
        </w:rPr>
        <w:t>23.06.2021   №12/100-8</w:t>
      </w:r>
    </w:p>
    <w:p w:rsidR="00E53494" w:rsidRPr="00E53494" w:rsidRDefault="00E53494" w:rsidP="00E53494">
      <w:pPr>
        <w:numPr>
          <w:ilvl w:val="0"/>
          <w:numId w:val="38"/>
        </w:numPr>
        <w:tabs>
          <w:tab w:val="left" w:pos="180"/>
        </w:tabs>
        <w:ind w:left="0" w:firstLine="680"/>
        <w:rPr>
          <w:spacing w:val="-20"/>
          <w:szCs w:val="24"/>
        </w:rPr>
      </w:pPr>
      <w:r w:rsidRPr="00E53494">
        <w:rPr>
          <w:spacing w:val="-20"/>
          <w:szCs w:val="24"/>
        </w:rPr>
        <w:t xml:space="preserve">Постановление ЦИК РФ </w:t>
      </w:r>
      <w:hyperlink r:id="rId86" w:history="1">
        <w:r w:rsidRPr="00E53494">
          <w:rPr>
            <w:rStyle w:val="a5"/>
            <w:color w:val="auto"/>
            <w:spacing w:val="-20"/>
            <w:szCs w:val="24"/>
          </w:rPr>
          <w:t>Об образцах заполнения подписного листа для кандидатов, выдвинутых в порядке самовыдвижения по одномандатным избирательным округам, на выборах депутатов Государственной Думы Федерального Собрания Российской Федерации восьмого созыва по одномандатным избирательным округам</w:t>
        </w:r>
      </w:hyperlink>
      <w:r w:rsidRPr="00E53494">
        <w:rPr>
          <w:spacing w:val="-20"/>
          <w:szCs w:val="24"/>
        </w:rPr>
        <w:t>18.06.2021   №11/92-8</w:t>
      </w:r>
    </w:p>
    <w:p w:rsidR="00E53494" w:rsidRPr="00E53494" w:rsidRDefault="00E53494" w:rsidP="00E53494">
      <w:pPr>
        <w:numPr>
          <w:ilvl w:val="0"/>
          <w:numId w:val="38"/>
        </w:numPr>
        <w:tabs>
          <w:tab w:val="left" w:pos="180"/>
        </w:tabs>
        <w:ind w:left="0" w:firstLine="680"/>
        <w:rPr>
          <w:spacing w:val="-20"/>
          <w:szCs w:val="24"/>
        </w:rPr>
      </w:pPr>
      <w:r w:rsidRPr="00E53494">
        <w:rPr>
          <w:spacing w:val="-20"/>
          <w:szCs w:val="24"/>
        </w:rPr>
        <w:t xml:space="preserve">Постановление ЦИК РФ </w:t>
      </w:r>
      <w:hyperlink r:id="rId87" w:history="1">
        <w:r w:rsidRPr="00E53494">
          <w:rPr>
            <w:rStyle w:val="a5"/>
            <w:color w:val="auto"/>
            <w:spacing w:val="-20"/>
            <w:szCs w:val="24"/>
          </w:rPr>
          <w:t>Об образцах заполнения подписного листа в части, касающейся указания наименования субъекта Российской Федерации, на выборах депутатов Государственной Думы Федерального Собрания Российской Федерации восьмого созыва</w:t>
        </w:r>
      </w:hyperlink>
      <w:r w:rsidRPr="00E53494">
        <w:rPr>
          <w:spacing w:val="-20"/>
          <w:szCs w:val="24"/>
        </w:rPr>
        <w:t>18.06.2021   №11/90-8</w:t>
      </w:r>
    </w:p>
    <w:p w:rsidR="00E53494" w:rsidRPr="00E53494" w:rsidRDefault="00E53494" w:rsidP="00E53494">
      <w:pPr>
        <w:numPr>
          <w:ilvl w:val="0"/>
          <w:numId w:val="38"/>
        </w:numPr>
        <w:tabs>
          <w:tab w:val="left" w:pos="180"/>
        </w:tabs>
        <w:ind w:left="0" w:firstLine="680"/>
        <w:rPr>
          <w:spacing w:val="-20"/>
          <w:szCs w:val="24"/>
        </w:rPr>
      </w:pPr>
      <w:r w:rsidRPr="00E53494">
        <w:rPr>
          <w:spacing w:val="-20"/>
          <w:szCs w:val="24"/>
        </w:rPr>
        <w:t xml:space="preserve">Постановление ЦИК РФ </w:t>
      </w:r>
      <w:hyperlink r:id="rId88" w:history="1">
        <w:r w:rsidRPr="00E53494">
          <w:rPr>
            <w:rStyle w:val="a5"/>
            <w:color w:val="auto"/>
            <w:spacing w:val="-20"/>
            <w:szCs w:val="24"/>
          </w:rPr>
          <w:t>О Календарном плане мероприятий по подготовке и проведению выборов депутатов Государственной Думы Федерального Собрания Российской Федерации восьмого созыва</w:t>
        </w:r>
      </w:hyperlink>
      <w:r w:rsidRPr="00E53494">
        <w:rPr>
          <w:spacing w:val="-20"/>
          <w:szCs w:val="24"/>
        </w:rPr>
        <w:t>18.06.2021   №11/88-8</w:t>
      </w:r>
    </w:p>
    <w:p w:rsidR="00E53494" w:rsidRPr="00E53494" w:rsidRDefault="00E53494" w:rsidP="00E53494">
      <w:pPr>
        <w:numPr>
          <w:ilvl w:val="0"/>
          <w:numId w:val="38"/>
        </w:numPr>
        <w:tabs>
          <w:tab w:val="left" w:pos="180"/>
        </w:tabs>
        <w:ind w:left="0" w:firstLine="680"/>
        <w:rPr>
          <w:spacing w:val="-20"/>
          <w:szCs w:val="24"/>
        </w:rPr>
      </w:pPr>
      <w:r w:rsidRPr="00E53494">
        <w:rPr>
          <w:spacing w:val="-20"/>
          <w:szCs w:val="24"/>
        </w:rPr>
        <w:t xml:space="preserve">Постановление ЦИК РФ </w:t>
      </w:r>
      <w:hyperlink r:id="rId89" w:history="1">
        <w:r w:rsidRPr="00E53494">
          <w:rPr>
            <w:rStyle w:val="a5"/>
            <w:color w:val="auto"/>
            <w:spacing w:val="-20"/>
            <w:szCs w:val="24"/>
          </w:rPr>
          <w:t>О внесении изменений в Методические рекомендации по организации голосования отдельных категорий избирателей при проведении выборов на территории Российской Федерации</w:t>
        </w:r>
      </w:hyperlink>
      <w:r w:rsidRPr="00E53494">
        <w:rPr>
          <w:spacing w:val="-20"/>
          <w:szCs w:val="24"/>
        </w:rPr>
        <w:t>16.06.2021   №10/82-8</w:t>
      </w:r>
    </w:p>
    <w:p w:rsidR="00E53494" w:rsidRPr="00E53494" w:rsidRDefault="00E53494" w:rsidP="00E53494">
      <w:pPr>
        <w:numPr>
          <w:ilvl w:val="0"/>
          <w:numId w:val="38"/>
        </w:numPr>
        <w:tabs>
          <w:tab w:val="left" w:pos="180"/>
        </w:tabs>
        <w:ind w:left="0" w:firstLine="680"/>
        <w:rPr>
          <w:spacing w:val="-20"/>
          <w:szCs w:val="24"/>
        </w:rPr>
      </w:pPr>
      <w:r w:rsidRPr="00E53494">
        <w:rPr>
          <w:spacing w:val="-20"/>
          <w:szCs w:val="24"/>
        </w:rPr>
        <w:t xml:space="preserve">Постановление ЦИК РФ </w:t>
      </w:r>
      <w:hyperlink r:id="rId90" w:history="1">
        <w:r w:rsidRPr="00E53494">
          <w:rPr>
            <w:rStyle w:val="a5"/>
            <w:color w:val="auto"/>
            <w:spacing w:val="-20"/>
            <w:szCs w:val="24"/>
          </w:rPr>
          <w:t>О внесении изменений в Порядок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w:t>
        </w:r>
      </w:hyperlink>
      <w:r w:rsidRPr="00E53494">
        <w:rPr>
          <w:spacing w:val="-20"/>
          <w:szCs w:val="24"/>
        </w:rPr>
        <w:t>09.06.2021   №9/76-8</w:t>
      </w:r>
    </w:p>
    <w:p w:rsidR="00E53494" w:rsidRPr="00E53494" w:rsidRDefault="00E53494" w:rsidP="00E53494">
      <w:pPr>
        <w:numPr>
          <w:ilvl w:val="0"/>
          <w:numId w:val="38"/>
        </w:numPr>
        <w:tabs>
          <w:tab w:val="left" w:pos="180"/>
        </w:tabs>
        <w:ind w:left="0" w:firstLine="680"/>
        <w:rPr>
          <w:spacing w:val="-20"/>
          <w:szCs w:val="24"/>
        </w:rPr>
      </w:pPr>
      <w:r w:rsidRPr="00E53494">
        <w:rPr>
          <w:spacing w:val="-20"/>
          <w:szCs w:val="24"/>
        </w:rPr>
        <w:t xml:space="preserve">Постановление ЦИК РФ </w:t>
      </w:r>
      <w:hyperlink r:id="rId91" w:history="1">
        <w:r w:rsidRPr="00E53494">
          <w:rPr>
            <w:rStyle w:val="a5"/>
            <w:color w:val="auto"/>
            <w:spacing w:val="-20"/>
            <w:szCs w:val="24"/>
          </w:rPr>
          <w:t>Об Инструкции о порядке формирования и расходования денежных средств избирательных фондов политических партий, региональных отделений политических партий, кандидатов при проведении выборов депутатов Государственной Думы Федерального Собрания Российской Федерации</w:t>
        </w:r>
      </w:hyperlink>
      <w:r w:rsidRPr="00E53494">
        <w:rPr>
          <w:spacing w:val="-20"/>
          <w:szCs w:val="24"/>
        </w:rPr>
        <w:t>02.06.2021   №8/60-8</w:t>
      </w:r>
    </w:p>
    <w:p w:rsidR="00E53494" w:rsidRPr="00E53494" w:rsidRDefault="00E53494" w:rsidP="00E53494">
      <w:pPr>
        <w:numPr>
          <w:ilvl w:val="0"/>
          <w:numId w:val="38"/>
        </w:numPr>
        <w:tabs>
          <w:tab w:val="left" w:pos="180"/>
        </w:tabs>
        <w:ind w:left="0" w:firstLine="680"/>
        <w:rPr>
          <w:spacing w:val="-20"/>
          <w:szCs w:val="24"/>
        </w:rPr>
      </w:pPr>
      <w:r w:rsidRPr="00E53494">
        <w:rPr>
          <w:spacing w:val="-20"/>
          <w:szCs w:val="24"/>
        </w:rPr>
        <w:t xml:space="preserve">Постановление ЦИК РФ </w:t>
      </w:r>
      <w:hyperlink r:id="rId92" w:history="1">
        <w:r w:rsidRPr="00E53494">
          <w:rPr>
            <w:rStyle w:val="a5"/>
            <w:color w:val="auto"/>
            <w:spacing w:val="-20"/>
            <w:szCs w:val="24"/>
          </w:rPr>
          <w:t>О Порядке подачи заявления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w:t>
        </w:r>
      </w:hyperlink>
      <w:r w:rsidRPr="00E53494">
        <w:rPr>
          <w:spacing w:val="-20"/>
          <w:szCs w:val="24"/>
        </w:rPr>
        <w:t>25.05.2021   №7/51-8</w:t>
      </w:r>
    </w:p>
    <w:p w:rsidR="00E53494" w:rsidRPr="00E53494" w:rsidRDefault="00E53494" w:rsidP="00E53494">
      <w:pPr>
        <w:numPr>
          <w:ilvl w:val="0"/>
          <w:numId w:val="38"/>
        </w:numPr>
        <w:tabs>
          <w:tab w:val="left" w:pos="180"/>
        </w:tabs>
        <w:ind w:left="0" w:firstLine="680"/>
        <w:rPr>
          <w:spacing w:val="-20"/>
        </w:rPr>
      </w:pPr>
      <w:r w:rsidRPr="00E53494">
        <w:rPr>
          <w:spacing w:val="-20"/>
          <w:szCs w:val="24"/>
        </w:rPr>
        <w:t xml:space="preserve">Постановление ЦИК РФ </w:t>
      </w:r>
      <w:hyperlink r:id="rId93" w:history="1">
        <w:r w:rsidRPr="00E53494">
          <w:rPr>
            <w:rStyle w:val="a5"/>
            <w:color w:val="auto"/>
            <w:spacing w:val="-20"/>
            <w:szCs w:val="24"/>
          </w:rPr>
          <w:t>О дистанционном электронном голосовании на выборах 19 сентября 2021 года</w:t>
        </w:r>
      </w:hyperlink>
      <w:r w:rsidRPr="00E53494">
        <w:rPr>
          <w:rStyle w:val="14"/>
          <w:rFonts w:ascii="PT Sans" w:hAnsi="PT Sans"/>
          <w:spacing w:val="-20"/>
          <w:sz w:val="21"/>
          <w:szCs w:val="21"/>
        </w:rPr>
        <w:t>25.05.2021   №7/49-8</w:t>
      </w:r>
    </w:p>
    <w:p w:rsidR="00E53494" w:rsidRPr="00E53494" w:rsidRDefault="00E53494" w:rsidP="00E53494">
      <w:pPr>
        <w:numPr>
          <w:ilvl w:val="0"/>
          <w:numId w:val="38"/>
        </w:numPr>
        <w:tabs>
          <w:tab w:val="left" w:pos="180"/>
        </w:tabs>
        <w:ind w:left="0" w:firstLine="680"/>
        <w:rPr>
          <w:spacing w:val="-20"/>
          <w:szCs w:val="24"/>
        </w:rPr>
      </w:pPr>
      <w:r w:rsidRPr="00E53494">
        <w:rPr>
          <w:spacing w:val="-20"/>
          <w:szCs w:val="24"/>
        </w:rPr>
        <w:t>Постановление ЦИК Об открепительном удостоверении для голосования на выборах депутатов Государственной Думы Федерального Собрания от 16 марта 2016 г. №328/1864-6</w:t>
      </w:r>
    </w:p>
    <w:p w:rsidR="00E53494" w:rsidRPr="00E53494" w:rsidRDefault="00E53494" w:rsidP="00E53494">
      <w:pPr>
        <w:numPr>
          <w:ilvl w:val="0"/>
          <w:numId w:val="38"/>
        </w:numPr>
        <w:tabs>
          <w:tab w:val="left" w:pos="180"/>
        </w:tabs>
        <w:ind w:left="0" w:firstLine="680"/>
        <w:rPr>
          <w:spacing w:val="-20"/>
          <w:szCs w:val="24"/>
        </w:rPr>
      </w:pPr>
      <w:r w:rsidRPr="00E53494">
        <w:rPr>
          <w:spacing w:val="-20"/>
          <w:szCs w:val="24"/>
        </w:rPr>
        <w:t xml:space="preserve">Постановление ЦИК </w:t>
      </w:r>
      <w:hyperlink r:id="rId94" w:history="1">
        <w:r w:rsidRPr="00E53494">
          <w:rPr>
            <w:rStyle w:val="a5"/>
            <w:color w:val="auto"/>
            <w:spacing w:val="-20"/>
            <w:szCs w:val="24"/>
          </w:rPr>
          <w:t>О Порядке передачи открепительных удостоверений избирательным комиссиям, комиссиям референдума и учета открепительных удостоверений</w:t>
        </w:r>
      </w:hyperlink>
      <w:r w:rsidRPr="00E53494">
        <w:rPr>
          <w:spacing w:val="-20"/>
          <w:szCs w:val="24"/>
        </w:rPr>
        <w:t xml:space="preserve"> от 16 марта 2016 г. №328/1863-6</w:t>
      </w:r>
    </w:p>
    <w:p w:rsidR="00E53494" w:rsidRPr="00E53494" w:rsidRDefault="00E53494" w:rsidP="00E53494">
      <w:pPr>
        <w:numPr>
          <w:ilvl w:val="0"/>
          <w:numId w:val="38"/>
        </w:numPr>
        <w:tabs>
          <w:tab w:val="left" w:pos="180"/>
        </w:tabs>
        <w:ind w:left="0" w:firstLine="680"/>
        <w:rPr>
          <w:spacing w:val="-20"/>
          <w:szCs w:val="24"/>
        </w:rPr>
      </w:pPr>
      <w:r w:rsidRPr="00E53494">
        <w:rPr>
          <w:spacing w:val="-20"/>
          <w:szCs w:val="24"/>
        </w:rPr>
        <w:t>Постановление ЦИК РФ О Методических рекомендациях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от 17 февраля 2010 года № 192/1337-5</w:t>
      </w:r>
    </w:p>
    <w:p w:rsidR="00E53494" w:rsidRPr="00E53494" w:rsidRDefault="00E53494" w:rsidP="00E53494">
      <w:pPr>
        <w:numPr>
          <w:ilvl w:val="0"/>
          <w:numId w:val="38"/>
        </w:numPr>
        <w:tabs>
          <w:tab w:val="left" w:pos="180"/>
        </w:tabs>
        <w:ind w:left="0" w:firstLine="680"/>
        <w:rPr>
          <w:spacing w:val="-20"/>
          <w:szCs w:val="24"/>
        </w:rPr>
      </w:pPr>
      <w:r w:rsidRPr="00E53494">
        <w:rPr>
          <w:spacing w:val="-20"/>
          <w:szCs w:val="24"/>
        </w:rPr>
        <w:t xml:space="preserve">Постановление ЦИК РФ от 1 июня 2011 года № 13/149-6 О Порядке хранения и передачи в архивы документов, связанных с подготовкой и проведением выборов Президента Российской Федерации в 2012 году, и Порядке уничтожения документов, связанных с подготовкой и проведением выборов Президента Российской Федерации в 2012 году; </w:t>
      </w:r>
    </w:p>
    <w:p w:rsidR="00E53494" w:rsidRPr="00E53494" w:rsidRDefault="00E53494" w:rsidP="00E53494">
      <w:pPr>
        <w:numPr>
          <w:ilvl w:val="0"/>
          <w:numId w:val="38"/>
        </w:numPr>
        <w:tabs>
          <w:tab w:val="left" w:pos="180"/>
        </w:tabs>
        <w:ind w:left="0" w:firstLine="680"/>
        <w:rPr>
          <w:spacing w:val="-20"/>
          <w:szCs w:val="24"/>
        </w:rPr>
      </w:pPr>
      <w:r w:rsidRPr="00E53494">
        <w:rPr>
          <w:spacing w:val="-20"/>
          <w:szCs w:val="24"/>
        </w:rPr>
        <w:t>Постановление ЦИК РФ от 1 июня 2011 года №·13/148-6 О Порядке хранения и передачи в архивы документов, связанных с подготовкой и проведением выборов депутатов Государственной Думы Федерального Собрания Российской Федерации шестого созыва, и Порядке уничтожения документов, связанных с подготовкой и проведением выборов депутатов Государственной Думы Федерального Собрания Российской Федерации шестого созыва</w:t>
      </w:r>
    </w:p>
    <w:p w:rsidR="00E53494" w:rsidRPr="00E53494" w:rsidRDefault="00E53494" w:rsidP="00E53494">
      <w:pPr>
        <w:numPr>
          <w:ilvl w:val="0"/>
          <w:numId w:val="38"/>
        </w:numPr>
        <w:tabs>
          <w:tab w:val="left" w:pos="180"/>
        </w:tabs>
        <w:ind w:left="0" w:firstLine="680"/>
        <w:rPr>
          <w:spacing w:val="-20"/>
          <w:szCs w:val="24"/>
        </w:rPr>
      </w:pPr>
      <w:r w:rsidRPr="00E53494">
        <w:rPr>
          <w:spacing w:val="-20"/>
          <w:szCs w:val="24"/>
        </w:rPr>
        <w:t xml:space="preserve">Постановление ЦИК РФ от 14 июля 2011 г. N 20/216-6 «Об инструкции о составлении, уточнении и использовании списков избирателей на выборах депутатов Государственной Думы Федерального Собрания Российской Федерации шестого созыва и на выборах Президента Российской </w:t>
      </w:r>
      <w:r w:rsidRPr="00E53494">
        <w:rPr>
          <w:spacing w:val="-20"/>
          <w:szCs w:val="24"/>
        </w:rPr>
        <w:lastRenderedPageBreak/>
        <w:t xml:space="preserve">Федерации» </w:t>
      </w:r>
    </w:p>
    <w:p w:rsidR="00E53494" w:rsidRPr="00E53494" w:rsidRDefault="00E53494" w:rsidP="00E53494">
      <w:pPr>
        <w:numPr>
          <w:ilvl w:val="0"/>
          <w:numId w:val="38"/>
        </w:numPr>
        <w:tabs>
          <w:tab w:val="left" w:pos="180"/>
        </w:tabs>
        <w:ind w:left="0" w:firstLine="680"/>
        <w:rPr>
          <w:spacing w:val="-20"/>
          <w:szCs w:val="24"/>
        </w:rPr>
      </w:pPr>
      <w:r w:rsidRPr="00E53494">
        <w:rPr>
          <w:spacing w:val="-20"/>
          <w:szCs w:val="24"/>
        </w:rPr>
        <w:t>Постановление Центральной избирательной комиссии РФ от 6 июля 2011 г. № 19/201-6 “О формах избирательного бюллетеня и требованиях к изготовлению избирательных бюллетеней для голосования на выборах депутатов Государственной Думы Федерального Собрания Российской Федерации шестого созыва”</w:t>
      </w:r>
    </w:p>
    <w:p w:rsidR="00E53494" w:rsidRPr="00E53494" w:rsidRDefault="00E53494" w:rsidP="00E53494">
      <w:pPr>
        <w:numPr>
          <w:ilvl w:val="0"/>
          <w:numId w:val="38"/>
        </w:numPr>
        <w:tabs>
          <w:tab w:val="left" w:pos="180"/>
        </w:tabs>
        <w:ind w:left="0" w:firstLine="680"/>
        <w:rPr>
          <w:spacing w:val="-20"/>
          <w:szCs w:val="24"/>
        </w:rPr>
      </w:pPr>
      <w:r w:rsidRPr="00E53494">
        <w:rPr>
          <w:spacing w:val="-20"/>
          <w:szCs w:val="24"/>
        </w:rPr>
        <w:t>Постановление ЦИК РФ от 25 мая 2011 года № 12/125-6 Об открепительном удостоверении для голосования на выборах депутатов Государственной Думы Федерального Собрания Российской Федерации шестого созыва</w:t>
      </w:r>
    </w:p>
    <w:p w:rsidR="00E53494" w:rsidRPr="00E53494" w:rsidRDefault="00E53494" w:rsidP="00E53494">
      <w:pPr>
        <w:numPr>
          <w:ilvl w:val="0"/>
          <w:numId w:val="38"/>
        </w:numPr>
        <w:tabs>
          <w:tab w:val="left" w:pos="180"/>
          <w:tab w:val="left" w:pos="720"/>
        </w:tabs>
        <w:ind w:left="0" w:firstLine="680"/>
        <w:rPr>
          <w:spacing w:val="-20"/>
          <w:szCs w:val="24"/>
        </w:rPr>
      </w:pPr>
      <w:r w:rsidRPr="00E53494">
        <w:rPr>
          <w:spacing w:val="-20"/>
          <w:szCs w:val="24"/>
        </w:rPr>
        <w:t>Постановление ЦИК РФ от 20 июня 2016 г. № 12/99-7"О Календарном плане мероприятий по подготовке и проведению выборов депутатов Государственной Думы Федерального Собрания Российской Федерации седьмого созыва"</w:t>
      </w:r>
    </w:p>
    <w:p w:rsidR="00E53494" w:rsidRPr="00E53494" w:rsidRDefault="00E53494" w:rsidP="00E53494">
      <w:pPr>
        <w:numPr>
          <w:ilvl w:val="0"/>
          <w:numId w:val="38"/>
        </w:numPr>
        <w:tabs>
          <w:tab w:val="left" w:pos="180"/>
          <w:tab w:val="left" w:pos="720"/>
        </w:tabs>
        <w:ind w:left="0" w:firstLine="680"/>
        <w:rPr>
          <w:spacing w:val="-20"/>
          <w:szCs w:val="24"/>
        </w:rPr>
      </w:pPr>
      <w:r w:rsidRPr="00E53494">
        <w:rPr>
          <w:spacing w:val="-20"/>
          <w:szCs w:val="24"/>
        </w:rPr>
        <w:t>Регламент применения Государственной автоматизированной системы Российской Федерации «Выборы» для решения задач, связанных с регистрацией (учетом) избирателей, участников референдума в Российской Федерации, утвержден постановлением Центральной избирательной комиссии Российской Федерации от 28 февраля 2006 г. № 172/1112-4.</w:t>
      </w:r>
    </w:p>
    <w:p w:rsidR="00E53494" w:rsidRPr="00E53494" w:rsidRDefault="00E53494" w:rsidP="00E53494">
      <w:pPr>
        <w:numPr>
          <w:ilvl w:val="0"/>
          <w:numId w:val="38"/>
        </w:numPr>
        <w:tabs>
          <w:tab w:val="left" w:pos="180"/>
          <w:tab w:val="left" w:pos="720"/>
        </w:tabs>
        <w:ind w:left="0" w:firstLine="680"/>
        <w:rPr>
          <w:spacing w:val="-20"/>
          <w:szCs w:val="24"/>
        </w:rPr>
      </w:pPr>
      <w:r w:rsidRPr="00E53494">
        <w:rPr>
          <w:spacing w:val="-20"/>
          <w:szCs w:val="24"/>
        </w:rPr>
        <w:t>Постановление ЦИК РФ от 03 августа 2011 г. № 23/235-6 Об определении границ и перечня частей территорий субъектов Российской Федерации, которым могут соответствовать региональные группы кандидатов на выборах депутатов Государственной Думы Федерального Собрания Российской Федерации шестого созыва</w:t>
      </w:r>
    </w:p>
    <w:p w:rsidR="00E53494" w:rsidRPr="00E53494" w:rsidRDefault="00E53494" w:rsidP="00E53494">
      <w:pPr>
        <w:numPr>
          <w:ilvl w:val="0"/>
          <w:numId w:val="38"/>
        </w:numPr>
        <w:tabs>
          <w:tab w:val="left" w:pos="180"/>
          <w:tab w:val="left" w:pos="720"/>
        </w:tabs>
        <w:ind w:left="0" w:firstLine="680"/>
        <w:rPr>
          <w:spacing w:val="-20"/>
          <w:szCs w:val="24"/>
        </w:rPr>
      </w:pPr>
      <w:r w:rsidRPr="00E53494">
        <w:rPr>
          <w:spacing w:val="-20"/>
          <w:szCs w:val="24"/>
        </w:rPr>
        <w:t>Постановление ЦИК РФ от 02 февраля 2012 г. № 94/759-6 «О некоторых особенностях использования комплексов для электронного голосования на избирательных участках, образованных за пределами территории Российской Федерации, при проведении выборов Президента Российской Федерации»</w:t>
      </w:r>
    </w:p>
    <w:p w:rsidR="00E53494" w:rsidRPr="00E53494" w:rsidRDefault="00E53494" w:rsidP="00E53494">
      <w:pPr>
        <w:numPr>
          <w:ilvl w:val="0"/>
          <w:numId w:val="38"/>
        </w:numPr>
        <w:tabs>
          <w:tab w:val="left" w:pos="180"/>
          <w:tab w:val="left" w:pos="720"/>
        </w:tabs>
        <w:ind w:left="0" w:firstLine="680"/>
        <w:rPr>
          <w:spacing w:val="-20"/>
          <w:szCs w:val="24"/>
        </w:rPr>
      </w:pPr>
      <w:r w:rsidRPr="00E53494">
        <w:rPr>
          <w:spacing w:val="-20"/>
          <w:szCs w:val="24"/>
        </w:rPr>
        <w:t xml:space="preserve">Постановление ЦИК РФ «О нормативах технологического оборудования для участковых комиссий при проведении выборов, референдумов в Российской Федерации» от 29.01.2014 № 214/1405-6 </w:t>
      </w:r>
    </w:p>
    <w:p w:rsidR="00E53494" w:rsidRPr="00E53494" w:rsidRDefault="00E53494" w:rsidP="00E53494">
      <w:pPr>
        <w:numPr>
          <w:ilvl w:val="0"/>
          <w:numId w:val="38"/>
        </w:numPr>
        <w:tabs>
          <w:tab w:val="left" w:pos="180"/>
          <w:tab w:val="left" w:pos="720"/>
        </w:tabs>
        <w:ind w:left="0" w:firstLine="680"/>
        <w:rPr>
          <w:spacing w:val="-20"/>
          <w:szCs w:val="24"/>
        </w:rPr>
      </w:pPr>
      <w:r w:rsidRPr="00E53494">
        <w:rPr>
          <w:spacing w:val="-20"/>
          <w:szCs w:val="24"/>
        </w:rPr>
        <w:t>«Временный порядок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Постановление Центральной избирательной комиссии Российской Федерации от 5 октября 2011 года № 41/353-6</w:t>
      </w:r>
    </w:p>
    <w:p w:rsidR="00E53494" w:rsidRPr="00E53494" w:rsidRDefault="00E53494" w:rsidP="00E53494">
      <w:pPr>
        <w:numPr>
          <w:ilvl w:val="0"/>
          <w:numId w:val="38"/>
        </w:numPr>
        <w:tabs>
          <w:tab w:val="left" w:pos="180"/>
          <w:tab w:val="left" w:pos="720"/>
        </w:tabs>
        <w:ind w:left="0" w:firstLine="680"/>
        <w:rPr>
          <w:spacing w:val="-20"/>
          <w:szCs w:val="24"/>
        </w:rPr>
      </w:pPr>
      <w:r w:rsidRPr="00E53494">
        <w:rPr>
          <w:spacing w:val="-20"/>
          <w:szCs w:val="24"/>
        </w:rPr>
        <w:t>Постановление Центральной избирательной комиссии Российской Федерации от 09.01.2018 № 124/1045-7 «О Разъяснениях порядка деятельности иностранных (международных) наблюдателей при проведении выборов Президента Российской Федерации» [Электронный ресурс]. – URL: http://vestnik.cikrf.ru/vestnik/documents/decree_of_cec/30943.html.</w:t>
      </w:r>
    </w:p>
    <w:p w:rsidR="00E53494" w:rsidRPr="00E53494" w:rsidRDefault="00E53494" w:rsidP="00E53494">
      <w:pPr>
        <w:pStyle w:val="2"/>
        <w:keepNext w:val="0"/>
        <w:widowControl w:val="0"/>
        <w:spacing w:line="240" w:lineRule="auto"/>
        <w:ind w:firstLine="680"/>
        <w:jc w:val="center"/>
        <w:rPr>
          <w:rFonts w:ascii="Times New Roman" w:hAnsi="Times New Roman" w:cs="Times New Roman"/>
          <w:i/>
          <w:spacing w:val="-20"/>
        </w:rPr>
      </w:pPr>
      <w:bookmarkStart w:id="30" w:name="_Toc354499784"/>
      <w:r w:rsidRPr="00E53494">
        <w:rPr>
          <w:rFonts w:ascii="Times New Roman" w:hAnsi="Times New Roman" w:cs="Times New Roman"/>
          <w:i/>
          <w:spacing w:val="-20"/>
        </w:rPr>
        <w:t>Международные правовые акты.</w:t>
      </w:r>
      <w:bookmarkEnd w:id="30"/>
    </w:p>
    <w:p w:rsidR="00E53494" w:rsidRPr="00E53494" w:rsidRDefault="00E53494" w:rsidP="00E53494">
      <w:pPr>
        <w:numPr>
          <w:ilvl w:val="0"/>
          <w:numId w:val="40"/>
        </w:numPr>
        <w:tabs>
          <w:tab w:val="left" w:pos="180"/>
          <w:tab w:val="left" w:pos="720"/>
        </w:tabs>
        <w:ind w:left="0" w:firstLine="680"/>
        <w:rPr>
          <w:spacing w:val="-20"/>
          <w:szCs w:val="24"/>
        </w:rPr>
      </w:pPr>
      <w:r w:rsidRPr="00E53494">
        <w:rPr>
          <w:spacing w:val="-20"/>
          <w:szCs w:val="24"/>
        </w:rPr>
        <w:t>Устав Организации Объединенных Наций. Принят в г. Сан-Франциско 26.06.1945 (В ред. от 31.12.1978) // Международные избирательные стандарты. Сборник документов // Отв. ред.: кандидат юридических наук А.А. Вешняков; Науч. ред.: доктор юридических наук В.И. Лысенко. – М.: Издательство ВЕСЬ МИР, 2004. – 1152 c. – С. 31-41.</w:t>
      </w:r>
    </w:p>
    <w:p w:rsidR="00E53494" w:rsidRPr="00E53494" w:rsidRDefault="00E53494" w:rsidP="00E53494">
      <w:pPr>
        <w:numPr>
          <w:ilvl w:val="0"/>
          <w:numId w:val="40"/>
        </w:numPr>
        <w:tabs>
          <w:tab w:val="left" w:pos="180"/>
          <w:tab w:val="left" w:pos="720"/>
        </w:tabs>
        <w:ind w:left="0" w:firstLine="680"/>
        <w:rPr>
          <w:spacing w:val="-20"/>
          <w:szCs w:val="24"/>
        </w:rPr>
      </w:pPr>
      <w:r w:rsidRPr="00E53494">
        <w:rPr>
          <w:spacing w:val="-20"/>
          <w:szCs w:val="24"/>
        </w:rPr>
        <w:t>Всеобщая декларация прав и свобод человека, утвержденная Генеральной Ассамблеей ООН 10 декабря 1948 года // Права человека: Сборник универсальных и региональных международных документов / Сост. Л.Н. Шестаков. - М.: изд-во МГУ, 1990. - 205 с. – С. 28-34.</w:t>
      </w:r>
    </w:p>
    <w:p w:rsidR="00E53494" w:rsidRPr="00E53494" w:rsidRDefault="00E53494" w:rsidP="00E53494">
      <w:pPr>
        <w:numPr>
          <w:ilvl w:val="0"/>
          <w:numId w:val="40"/>
        </w:numPr>
        <w:tabs>
          <w:tab w:val="left" w:pos="180"/>
          <w:tab w:val="left" w:pos="720"/>
        </w:tabs>
        <w:ind w:left="0" w:firstLine="680"/>
        <w:rPr>
          <w:spacing w:val="-20"/>
          <w:szCs w:val="24"/>
        </w:rPr>
      </w:pPr>
      <w:r w:rsidRPr="00E53494">
        <w:rPr>
          <w:spacing w:val="-20"/>
          <w:szCs w:val="24"/>
        </w:rPr>
        <w:t>Международный пакт о гражданских и политических правах, принятый в 1966 году и вступивший в силу в 1976 году // Права человека: Сборник универсальных и региональных международных документов / Сост. Л.Н. Шестаков. - М.: изд-во МГУ, 1990. - 205 с. – С. 45-66.</w:t>
      </w:r>
    </w:p>
    <w:p w:rsidR="00E53494" w:rsidRPr="00E53494" w:rsidRDefault="00E53494" w:rsidP="00E53494">
      <w:pPr>
        <w:numPr>
          <w:ilvl w:val="0"/>
          <w:numId w:val="40"/>
        </w:numPr>
        <w:tabs>
          <w:tab w:val="left" w:pos="180"/>
          <w:tab w:val="left" w:pos="720"/>
        </w:tabs>
        <w:ind w:left="0" w:firstLine="680"/>
        <w:rPr>
          <w:spacing w:val="-20"/>
          <w:szCs w:val="24"/>
        </w:rPr>
      </w:pPr>
      <w:r w:rsidRPr="00E53494">
        <w:rPr>
          <w:spacing w:val="-20"/>
          <w:szCs w:val="24"/>
        </w:rPr>
        <w:t>Международный пакт об экономических, социальных и культурных правах. (Нью-Йорк, 19 декабря 1966 г.) // Права человека: Сборник универсальных и региональных международных документов / Сост. Л.Н. Шестаков. - М.: изд-во МГУ, 1990. - 205 с. – С. 34-45.</w:t>
      </w:r>
    </w:p>
    <w:p w:rsidR="00E53494" w:rsidRPr="00E53494" w:rsidRDefault="00E53494" w:rsidP="00E53494">
      <w:pPr>
        <w:numPr>
          <w:ilvl w:val="0"/>
          <w:numId w:val="40"/>
        </w:numPr>
        <w:tabs>
          <w:tab w:val="left" w:pos="180"/>
          <w:tab w:val="left" w:pos="720"/>
        </w:tabs>
        <w:ind w:left="0" w:firstLine="680"/>
        <w:rPr>
          <w:spacing w:val="-20"/>
          <w:szCs w:val="24"/>
        </w:rPr>
      </w:pPr>
      <w:r w:rsidRPr="00E53494">
        <w:rPr>
          <w:spacing w:val="-20"/>
          <w:szCs w:val="24"/>
        </w:rPr>
        <w:t>Конвенция о политических правах женщин от 20 декабря 1965 года // Права человека. Основные международные документы: Сб. документов. - М.: Междунар. отношения, 1989, - 160 с. – С. 151-155.</w:t>
      </w:r>
    </w:p>
    <w:p w:rsidR="00E53494" w:rsidRPr="00E53494" w:rsidRDefault="00E53494" w:rsidP="00E53494">
      <w:pPr>
        <w:numPr>
          <w:ilvl w:val="0"/>
          <w:numId w:val="40"/>
        </w:numPr>
        <w:tabs>
          <w:tab w:val="left" w:pos="180"/>
          <w:tab w:val="left" w:pos="720"/>
        </w:tabs>
        <w:ind w:left="0" w:firstLine="680"/>
        <w:rPr>
          <w:spacing w:val="-20"/>
          <w:szCs w:val="24"/>
        </w:rPr>
      </w:pPr>
      <w:r w:rsidRPr="00E53494">
        <w:rPr>
          <w:spacing w:val="-20"/>
          <w:szCs w:val="24"/>
        </w:rPr>
        <w:t xml:space="preserve">Конвенция о ликвидации всех форм дискриминации в отношении женщин от 18 декабря 1979 года // Международные избирательные стандарты. Сборник документов // Отв. ред.: кандидат юридических наук А.А. Вешняков; Науч. ред.: доктор юридических наук В.И. Лысенко. – М.: Издательство </w:t>
      </w:r>
      <w:r w:rsidRPr="00E53494">
        <w:rPr>
          <w:spacing w:val="-20"/>
          <w:szCs w:val="24"/>
        </w:rPr>
        <w:lastRenderedPageBreak/>
        <w:t>ВЕСЬ МИР, 2004. – 1152 c. – С. 85-91.</w:t>
      </w:r>
    </w:p>
    <w:p w:rsidR="00E53494" w:rsidRPr="00E53494" w:rsidRDefault="00E53494" w:rsidP="00E53494">
      <w:pPr>
        <w:numPr>
          <w:ilvl w:val="0"/>
          <w:numId w:val="40"/>
        </w:numPr>
        <w:tabs>
          <w:tab w:val="left" w:pos="180"/>
          <w:tab w:val="left" w:pos="720"/>
        </w:tabs>
        <w:ind w:left="0" w:firstLine="680"/>
        <w:rPr>
          <w:spacing w:val="-20"/>
          <w:szCs w:val="24"/>
        </w:rPr>
      </w:pPr>
      <w:r w:rsidRPr="00E53494">
        <w:rPr>
          <w:spacing w:val="-20"/>
          <w:szCs w:val="24"/>
        </w:rPr>
        <w:t>Международная конвенция о ликвидации всех форм расовой дискриминации от 25 декабря 1965 года // Международные избирательные стандарты. Сборник документов // Отв. ред.: кандидат юридических наук А.А. Вешняков; Науч. ред.: доктор юридических наук В.И. Лысенко. – М.: Издательство ВЕСЬ МИР, 2004. – 1152 c. – С. 51-61.</w:t>
      </w:r>
    </w:p>
    <w:p w:rsidR="00E53494" w:rsidRPr="00E53494" w:rsidRDefault="00E53494" w:rsidP="00E53494">
      <w:pPr>
        <w:numPr>
          <w:ilvl w:val="0"/>
          <w:numId w:val="40"/>
        </w:numPr>
        <w:tabs>
          <w:tab w:val="left" w:pos="180"/>
          <w:tab w:val="left" w:pos="720"/>
        </w:tabs>
        <w:ind w:left="0" w:firstLine="680"/>
        <w:rPr>
          <w:spacing w:val="-20"/>
          <w:szCs w:val="24"/>
        </w:rPr>
      </w:pPr>
      <w:r w:rsidRPr="00E53494">
        <w:rPr>
          <w:spacing w:val="-20"/>
          <w:szCs w:val="24"/>
        </w:rPr>
        <w:t>Венская декларация и Программа действий (принята Всемирной конференцией по правам человека 25 июня 1993 года) // Международные избирательные стандарты. Сборник документов // Отв. ред.: кандидат юридических наук А.А. Вешняков; Науч. ред.: доктор юридических наук В.И. Лысенко. – М.: Издательство ВЕСЬ МИР, 2004. – 1152 c. – С. 107-128.</w:t>
      </w:r>
    </w:p>
    <w:p w:rsidR="00E53494" w:rsidRPr="00E53494" w:rsidRDefault="00E53494" w:rsidP="00E53494">
      <w:pPr>
        <w:numPr>
          <w:ilvl w:val="0"/>
          <w:numId w:val="40"/>
        </w:numPr>
        <w:tabs>
          <w:tab w:val="left" w:pos="180"/>
          <w:tab w:val="left" w:pos="720"/>
        </w:tabs>
        <w:ind w:left="0" w:firstLine="680"/>
        <w:rPr>
          <w:spacing w:val="-20"/>
          <w:szCs w:val="24"/>
        </w:rPr>
      </w:pPr>
      <w:r w:rsidRPr="00E53494">
        <w:rPr>
          <w:spacing w:val="-20"/>
          <w:szCs w:val="24"/>
        </w:rPr>
        <w:t>Устав Совета Европы. Принят в г. Лондоне 05.05.1949 // Собрание законодательства Российской Федерации, 1997, № 12, Ст. 1390.</w:t>
      </w:r>
    </w:p>
    <w:p w:rsidR="00E53494" w:rsidRPr="00E53494" w:rsidRDefault="00E53494" w:rsidP="00E53494">
      <w:pPr>
        <w:numPr>
          <w:ilvl w:val="0"/>
          <w:numId w:val="40"/>
        </w:numPr>
        <w:tabs>
          <w:tab w:val="left" w:pos="180"/>
          <w:tab w:val="left" w:pos="720"/>
        </w:tabs>
        <w:ind w:left="0" w:firstLine="680"/>
        <w:rPr>
          <w:spacing w:val="-20"/>
          <w:szCs w:val="24"/>
        </w:rPr>
      </w:pPr>
      <w:r w:rsidRPr="00E53494">
        <w:rPr>
          <w:spacing w:val="-20"/>
          <w:szCs w:val="24"/>
        </w:rPr>
        <w:t>Конвенция о защите прав человека и основных свобод (Рим, 4 ноября 1950 г.) (с изменениями от 21 сентября 1970 г., 20 декабря 1971 г., 1 января, 6 ноября 1990 г., 11 мая 1994 г.) // Международные избирательные стандарты. Сборник документов // Отв. ред.: кандидат юридических наук А.А. Вешняков; Науч. ред.: доктор юридических наук В.И. Лысенко. – М.: Издательство ВЕСЬ МИР, 2004. – 1152 c. – С. 536-549.</w:t>
      </w:r>
    </w:p>
    <w:p w:rsidR="00E53494" w:rsidRPr="00E53494" w:rsidRDefault="00E53494" w:rsidP="00E53494">
      <w:pPr>
        <w:numPr>
          <w:ilvl w:val="0"/>
          <w:numId w:val="40"/>
        </w:numPr>
        <w:tabs>
          <w:tab w:val="left" w:pos="180"/>
          <w:tab w:val="left" w:pos="720"/>
        </w:tabs>
        <w:ind w:left="0" w:firstLine="680"/>
        <w:rPr>
          <w:spacing w:val="-20"/>
          <w:szCs w:val="24"/>
        </w:rPr>
      </w:pPr>
      <w:r w:rsidRPr="00E53494">
        <w:rPr>
          <w:spacing w:val="-20"/>
          <w:szCs w:val="24"/>
        </w:rPr>
        <w:t>Декларация о правах лиц, принадлежащих к национальным или этническим, религиозным и языковым меньшинствам (18 декабря 1992 г.) // Международные избирательные стандарты. Сборник документов / Отв. ред.: кандидат юридических наук А.А. Вешняков; Науч. ред.: доктор юридических наук В.И. Лысенко. – М.: Издательство ВЕСЬ МИР, 2004. – 1152 c. – С. 104-107.</w:t>
      </w:r>
    </w:p>
    <w:p w:rsidR="00E53494" w:rsidRPr="00E53494" w:rsidRDefault="00E53494" w:rsidP="00E53494">
      <w:pPr>
        <w:numPr>
          <w:ilvl w:val="0"/>
          <w:numId w:val="40"/>
        </w:numPr>
        <w:tabs>
          <w:tab w:val="left" w:pos="180"/>
          <w:tab w:val="left" w:pos="720"/>
        </w:tabs>
        <w:ind w:left="0" w:firstLine="680"/>
        <w:rPr>
          <w:spacing w:val="-20"/>
          <w:szCs w:val="24"/>
        </w:rPr>
      </w:pPr>
      <w:r w:rsidRPr="00E53494">
        <w:rPr>
          <w:spacing w:val="-20"/>
          <w:szCs w:val="24"/>
        </w:rPr>
        <w:t>Декларация о критериях свободных и справедливых выборов, принята единогласно 112 странами на 154-й сессии Совета Межпарламентского союза в Париже 26 марта 1994 г. // Избирательное право и избирательный процесс в Российской Федерации. Учебник для ВУЗов. Отв. ред. – д.ю.н. А.В. Иванченко. – М.: Издательство НОРМА, 1999. – 856 с. – С. 802-808.</w:t>
      </w:r>
    </w:p>
    <w:p w:rsidR="00E53494" w:rsidRPr="00E53494" w:rsidRDefault="00E53494" w:rsidP="00E53494">
      <w:pPr>
        <w:numPr>
          <w:ilvl w:val="0"/>
          <w:numId w:val="40"/>
        </w:numPr>
        <w:tabs>
          <w:tab w:val="left" w:pos="180"/>
          <w:tab w:val="left" w:pos="720"/>
        </w:tabs>
        <w:ind w:left="0" w:firstLine="680"/>
        <w:rPr>
          <w:spacing w:val="-20"/>
          <w:szCs w:val="24"/>
        </w:rPr>
      </w:pPr>
      <w:r w:rsidRPr="00E53494">
        <w:rPr>
          <w:spacing w:val="-20"/>
          <w:szCs w:val="24"/>
        </w:rPr>
        <w:t>Конвенция о стандартах демократических выборов, избирательных прав и свобод в государствах – участниках Содружества Независимых Государств, принята в Санкт-Петербурге 24 ноября 2001 года на XVIII пленарном заседании Межпарламентской Ассамблеи государств – участников СНГ, подписана в Кишиневе 7 октября 2002 года. // Научно-практический комментарий к Федеральному закону Об основных гарантиях избирательных прав и права на участие в референдуме граждан Российской Федерации / Отв. Ред. А.А. Вешняков; научн. ред. В.И. Лысенко. – М.: Издательство НОРМА, 2003. – 896 с. – С. 778-798.</w:t>
      </w:r>
    </w:p>
    <w:p w:rsidR="00E53494" w:rsidRPr="00E53494" w:rsidRDefault="00E53494" w:rsidP="00E53494">
      <w:pPr>
        <w:numPr>
          <w:ilvl w:val="0"/>
          <w:numId w:val="40"/>
        </w:numPr>
        <w:tabs>
          <w:tab w:val="left" w:pos="180"/>
          <w:tab w:val="left" w:pos="720"/>
        </w:tabs>
        <w:ind w:left="0" w:firstLine="680"/>
        <w:rPr>
          <w:spacing w:val="-20"/>
          <w:szCs w:val="24"/>
        </w:rPr>
      </w:pPr>
      <w:r w:rsidRPr="00E53494">
        <w:rPr>
          <w:spacing w:val="-20"/>
          <w:szCs w:val="24"/>
        </w:rPr>
        <w:t>Документ Копенгагенского совещания Конференции по человеческому измерению СБСЕ, принятый 29 июня 1990 г. // Международные избирательные стандарты. Сборник документов // Отв. ред.: кандидат юридических наук А.А. Вешняков; Науч. ред.: доктор юридических наук В.И. Лысенко. – М.: Издательство ВЕСЬ МИР, 2004. – 1152 c. – С. 335-348.</w:t>
      </w:r>
    </w:p>
    <w:p w:rsidR="00E53494" w:rsidRPr="00E53494" w:rsidRDefault="00E53494" w:rsidP="00E53494">
      <w:pPr>
        <w:numPr>
          <w:ilvl w:val="0"/>
          <w:numId w:val="40"/>
        </w:numPr>
        <w:tabs>
          <w:tab w:val="left" w:pos="180"/>
          <w:tab w:val="left" w:pos="720"/>
        </w:tabs>
        <w:ind w:left="0" w:firstLine="680"/>
        <w:rPr>
          <w:spacing w:val="-20"/>
          <w:szCs w:val="24"/>
        </w:rPr>
      </w:pPr>
      <w:r w:rsidRPr="00E53494">
        <w:rPr>
          <w:spacing w:val="-20"/>
          <w:szCs w:val="24"/>
        </w:rPr>
        <w:t>Руководство по наблюдению за выборами ОБСЕ/БДИПЧ (Варшава, 1997г) // Избирательное право и избирательный процесс в Российской Федерации. Учебник для ВУЗов. Отв. ред. – д.ю.н. А.В. Иванченко. – М.: Издательство НОРМА, 1999. – 856 с. – С. 808-838.</w:t>
      </w:r>
    </w:p>
    <w:p w:rsidR="00E53494" w:rsidRPr="00E53494" w:rsidRDefault="00E53494" w:rsidP="00E53494">
      <w:pPr>
        <w:numPr>
          <w:ilvl w:val="0"/>
          <w:numId w:val="40"/>
        </w:numPr>
        <w:tabs>
          <w:tab w:val="left" w:pos="180"/>
          <w:tab w:val="left" w:pos="720"/>
        </w:tabs>
        <w:ind w:left="0" w:firstLine="680"/>
        <w:rPr>
          <w:spacing w:val="-20"/>
          <w:szCs w:val="24"/>
        </w:rPr>
      </w:pPr>
      <w:r w:rsidRPr="00E53494">
        <w:rPr>
          <w:spacing w:val="-20"/>
          <w:szCs w:val="24"/>
        </w:rPr>
        <w:t>Рекомендации для международных наблюдателей Содружества Независимых Государств по наблюдению за выборами, утверждены постановлением Межпарламентской Ассамблеей государств – участников СНГ от 9 декабря 2001 г. № 16-4. // Научно-практический комментарий к Федеральному закону «Об основных гарантиях избирательных прав и права на участие в референдуме граждан Российской Федерации» / Отв. Ред. А.А. Вешняков; научн. ред. В.И. Лысенко. – М.: Издательство НОРМА, 2003. – 896 с. – С. 802-875.</w:t>
      </w:r>
    </w:p>
    <w:p w:rsidR="00E53494" w:rsidRPr="00E53494" w:rsidRDefault="00E53494" w:rsidP="00E53494">
      <w:pPr>
        <w:numPr>
          <w:ilvl w:val="0"/>
          <w:numId w:val="40"/>
        </w:numPr>
        <w:tabs>
          <w:tab w:val="left" w:pos="180"/>
          <w:tab w:val="left" w:pos="720"/>
        </w:tabs>
        <w:ind w:left="0" w:firstLine="680"/>
        <w:rPr>
          <w:spacing w:val="-20"/>
          <w:szCs w:val="24"/>
        </w:rPr>
      </w:pPr>
      <w:r w:rsidRPr="00E53494">
        <w:rPr>
          <w:spacing w:val="-20"/>
          <w:szCs w:val="24"/>
        </w:rPr>
        <w:t>Рекомендации (2004) 11 государствам-членам Совета Европы о юридических, организационных и технических стандартах электронного голосования [Электронный ресурс] // URL: https://www.coe.int/t/dgap/goodgovernance/Activities/KeyTexts/Recommendations/00Rec(2004)11_rec_adopted_en.asp (дата обращения: 10.09.2020).</w:t>
      </w:r>
    </w:p>
    <w:p w:rsidR="00E53494" w:rsidRPr="00E53494" w:rsidRDefault="00E53494" w:rsidP="00E53494">
      <w:pPr>
        <w:numPr>
          <w:ilvl w:val="0"/>
          <w:numId w:val="40"/>
        </w:numPr>
        <w:tabs>
          <w:tab w:val="left" w:pos="180"/>
          <w:tab w:val="left" w:pos="720"/>
        </w:tabs>
        <w:ind w:left="0" w:firstLine="680"/>
        <w:rPr>
          <w:spacing w:val="-20"/>
          <w:szCs w:val="24"/>
        </w:rPr>
      </w:pPr>
      <w:r w:rsidRPr="00E53494">
        <w:rPr>
          <w:spacing w:val="-20"/>
          <w:szCs w:val="24"/>
        </w:rPr>
        <w:t>Рекомендации Комитета министров Совета Европы государствам-участникам Совета Европы по электронной демократии от 30.01.2009 № CM/Rec(2009)1 [Электронный ресурс] // URL: https://www.coe.int/t/r/parliamentary_assembly/[russian_documents]/[2009]/[Jan2009]/Res1653_rus.asp (дата обращения: 10.09.2020).</w:t>
      </w:r>
    </w:p>
    <w:p w:rsidR="00E53494" w:rsidRPr="00E53494" w:rsidRDefault="00E53494" w:rsidP="00E53494">
      <w:pPr>
        <w:numPr>
          <w:ilvl w:val="0"/>
          <w:numId w:val="40"/>
        </w:numPr>
        <w:tabs>
          <w:tab w:val="left" w:pos="180"/>
          <w:tab w:val="left" w:pos="720"/>
        </w:tabs>
        <w:ind w:left="0" w:firstLine="680"/>
        <w:rPr>
          <w:spacing w:val="-20"/>
          <w:szCs w:val="24"/>
        </w:rPr>
      </w:pPr>
      <w:r w:rsidRPr="00E53494">
        <w:rPr>
          <w:spacing w:val="-20"/>
          <w:szCs w:val="24"/>
        </w:rPr>
        <w:t xml:space="preserve">Рекомендация Комитета министров Совета Европы государствам членам № CM/Rec(2017)5 </w:t>
      </w:r>
      <w:r w:rsidRPr="00E53494">
        <w:rPr>
          <w:spacing w:val="-20"/>
          <w:szCs w:val="24"/>
        </w:rPr>
        <w:lastRenderedPageBreak/>
        <w:t xml:space="preserve">«О правилах электронного голосования»// Бюллетень Европейского суда по правам человека. Российское издание. 2017. № 11. </w:t>
      </w:r>
    </w:p>
    <w:p w:rsidR="00E53494" w:rsidRPr="00E53494" w:rsidRDefault="00E53494" w:rsidP="00E53494">
      <w:pPr>
        <w:numPr>
          <w:ilvl w:val="0"/>
          <w:numId w:val="40"/>
        </w:numPr>
        <w:tabs>
          <w:tab w:val="left" w:pos="180"/>
          <w:tab w:val="left" w:pos="720"/>
        </w:tabs>
        <w:ind w:left="0" w:firstLine="680"/>
        <w:rPr>
          <w:spacing w:val="-20"/>
          <w:szCs w:val="24"/>
        </w:rPr>
      </w:pPr>
      <w:r w:rsidRPr="00E53494">
        <w:rPr>
          <w:spacing w:val="-20"/>
          <w:szCs w:val="24"/>
        </w:rPr>
        <w:t>Модельный Избирательный кодекс для государств-участников Содружества Независимых Государств от 27.11.2020 [Электронный ресурс]. – URL: https://iacis.ru/public/upload/files/1/934.pdf.</w:t>
      </w:r>
    </w:p>
    <w:p w:rsidR="003E2450" w:rsidRPr="00CA4588" w:rsidRDefault="003E2450" w:rsidP="00AF4096">
      <w:pPr>
        <w:tabs>
          <w:tab w:val="left" w:pos="0"/>
          <w:tab w:val="left" w:pos="540"/>
        </w:tabs>
        <w:ind w:firstLine="567"/>
        <w:jc w:val="center"/>
        <w:rPr>
          <w:b/>
          <w:i/>
          <w:spacing w:val="-20"/>
          <w:szCs w:val="24"/>
        </w:rPr>
      </w:pPr>
      <w:r w:rsidRPr="00CA4588">
        <w:rPr>
          <w:i/>
          <w:spacing w:val="-20"/>
        </w:rPr>
        <w:t>6</w:t>
      </w:r>
      <w:bookmarkEnd w:id="26"/>
      <w:bookmarkEnd w:id="27"/>
      <w:r w:rsidRPr="00CA4588">
        <w:rPr>
          <w:b/>
          <w:i/>
          <w:spacing w:val="-20"/>
          <w:szCs w:val="24"/>
        </w:rPr>
        <w:t>.5. Интернет-ресурсы</w:t>
      </w:r>
    </w:p>
    <w:p w:rsidR="007C7480" w:rsidRDefault="007C7480" w:rsidP="007C7480">
      <w:pPr>
        <w:ind w:firstLine="708"/>
        <w:rPr>
          <w:spacing w:val="-20"/>
          <w:szCs w:val="24"/>
        </w:rPr>
      </w:pPr>
      <w:r>
        <w:rPr>
          <w:rFonts w:cs="Calibri"/>
          <w:bCs/>
          <w:iCs/>
          <w:color w:val="000000"/>
          <w:spacing w:val="-20"/>
          <w:szCs w:val="24"/>
        </w:rPr>
        <w:t xml:space="preserve">Доступ к подписным электронным информационным ресурсам осуществляется </w:t>
      </w:r>
      <w:r>
        <w:rPr>
          <w:rFonts w:cs="Calibri"/>
          <w:bCs/>
          <w:iCs/>
          <w:spacing w:val="-20"/>
          <w:szCs w:val="24"/>
        </w:rPr>
        <w:t xml:space="preserve">с любого рабочего места СЗИУ по локальной сети, а также с любого компьютера или мобильного устройства, подключенного к сети Интернет, через сайт научной библиотеки СЗИУ </w:t>
      </w:r>
      <w:hyperlink r:id="rId95" w:history="1">
        <w:r>
          <w:rPr>
            <w:rStyle w:val="a5"/>
            <w:rFonts w:cs="Calibri"/>
            <w:bCs/>
            <w:iCs/>
            <w:spacing w:val="-20"/>
          </w:rPr>
          <w:t>http://nwapa.spb.ru/</w:t>
        </w:r>
      </w:hyperlink>
      <w:r>
        <w:rPr>
          <w:rFonts w:cs="Calibri"/>
          <w:bCs/>
          <w:iCs/>
          <w:color w:val="0000FF"/>
          <w:spacing w:val="-20"/>
          <w:szCs w:val="24"/>
          <w:u w:val="single"/>
        </w:rPr>
        <w:t xml:space="preserve"> </w:t>
      </w:r>
      <w:r>
        <w:rPr>
          <w:rFonts w:cs="Calibri"/>
          <w:bCs/>
          <w:iCs/>
          <w:spacing w:val="-20"/>
          <w:szCs w:val="24"/>
        </w:rPr>
        <w:t>по индивидуальному логину и паролю.</w:t>
      </w:r>
    </w:p>
    <w:p w:rsidR="007C7480" w:rsidRDefault="007C7480" w:rsidP="007C7480">
      <w:pPr>
        <w:ind w:firstLine="709"/>
        <w:rPr>
          <w:rFonts w:cs="Calibri"/>
          <w:bCs/>
          <w:iCs/>
          <w:spacing w:val="-20"/>
          <w:szCs w:val="24"/>
        </w:rPr>
      </w:pPr>
      <w:r>
        <w:rPr>
          <w:rFonts w:cs="Calibri"/>
          <w:bCs/>
          <w:iCs/>
          <w:spacing w:val="-20"/>
          <w:szCs w:val="24"/>
        </w:rPr>
        <w:t>Русскоязычные ресурсы: - учебники, учебные пособия, монографии, сборники статей, практикумы, статьи из периодических изданий из электронно-библиотечных систем: (ЭБС) Айбукс; (ЭБС) Лань; (ЭБС) ЮРАЙТ; (ЭБС) Book.ru; (ЭБС) IPRbook.</w:t>
      </w:r>
    </w:p>
    <w:p w:rsidR="007C7480" w:rsidRDefault="007C7480" w:rsidP="007C7480">
      <w:pPr>
        <w:ind w:firstLine="709"/>
        <w:rPr>
          <w:rFonts w:cs="Calibri"/>
          <w:bCs/>
          <w:iCs/>
          <w:spacing w:val="-20"/>
          <w:szCs w:val="24"/>
        </w:rPr>
      </w:pPr>
      <w:r>
        <w:rPr>
          <w:rFonts w:cs="Calibri"/>
          <w:bCs/>
          <w:iCs/>
          <w:spacing w:val="-20"/>
          <w:szCs w:val="24"/>
          <w:lang w:val="en-US"/>
        </w:rPr>
        <w:t xml:space="preserve">- East View Information Services, Inc. </w:t>
      </w:r>
      <w:r>
        <w:rPr>
          <w:rFonts w:cs="Calibri"/>
          <w:bCs/>
          <w:iCs/>
          <w:spacing w:val="-20"/>
          <w:szCs w:val="24"/>
        </w:rPr>
        <w:t>(Ист-Вью) - статьи из периодических изданий (журналы, газеты) по общественным и гуманитарным наукам.</w:t>
      </w:r>
    </w:p>
    <w:p w:rsidR="007C7480" w:rsidRDefault="007C7480" w:rsidP="007C7480">
      <w:pPr>
        <w:ind w:firstLine="709"/>
        <w:rPr>
          <w:rFonts w:cs="Calibri"/>
          <w:bCs/>
          <w:iCs/>
          <w:spacing w:val="-20"/>
          <w:szCs w:val="24"/>
        </w:rPr>
      </w:pPr>
      <w:r>
        <w:rPr>
          <w:rFonts w:cs="Calibri"/>
          <w:bCs/>
          <w:iCs/>
          <w:spacing w:val="-20"/>
          <w:szCs w:val="24"/>
        </w:rPr>
        <w:t>- Электронная библиотека ИД «Гребенников» - научно-практические статьи по финансам, менеджменту, маркетингу, логистике, управлению персоналом.</w:t>
      </w:r>
    </w:p>
    <w:p w:rsidR="007C7480" w:rsidRDefault="007C7480" w:rsidP="007C7480">
      <w:pPr>
        <w:ind w:firstLine="709"/>
        <w:rPr>
          <w:rFonts w:cs="Calibri"/>
          <w:bCs/>
          <w:iCs/>
          <w:spacing w:val="-20"/>
          <w:szCs w:val="24"/>
        </w:rPr>
      </w:pPr>
      <w:r>
        <w:rPr>
          <w:rFonts w:cs="Calibri"/>
          <w:bCs/>
          <w:iCs/>
          <w:spacing w:val="-20"/>
          <w:szCs w:val="24"/>
        </w:rPr>
        <w:t>Англоязычные</w:t>
      </w:r>
      <w:r>
        <w:rPr>
          <w:rFonts w:cs="Calibri"/>
          <w:bCs/>
          <w:iCs/>
          <w:spacing w:val="-20"/>
          <w:szCs w:val="24"/>
          <w:lang w:val="en-US"/>
        </w:rPr>
        <w:t xml:space="preserve"> </w:t>
      </w:r>
      <w:r>
        <w:rPr>
          <w:rFonts w:cs="Calibri"/>
          <w:bCs/>
          <w:iCs/>
          <w:spacing w:val="-20"/>
          <w:szCs w:val="24"/>
        </w:rPr>
        <w:t>ресурсы</w:t>
      </w:r>
      <w:r>
        <w:rPr>
          <w:rFonts w:cs="Calibri"/>
          <w:bCs/>
          <w:iCs/>
          <w:spacing w:val="-20"/>
          <w:szCs w:val="24"/>
          <w:lang w:val="en-US"/>
        </w:rPr>
        <w:t xml:space="preserve">:EBSCO Discovery +A-to-Z. </w:t>
      </w:r>
      <w:r>
        <w:rPr>
          <w:rFonts w:cs="Calibri"/>
          <w:bCs/>
          <w:iCs/>
          <w:spacing w:val="-20"/>
          <w:szCs w:val="24"/>
        </w:rPr>
        <w:t>Система поиска по электронной подписке института;</w:t>
      </w:r>
    </w:p>
    <w:p w:rsidR="007C7480" w:rsidRDefault="007C7480" w:rsidP="007C7480">
      <w:pPr>
        <w:ind w:firstLine="709"/>
        <w:rPr>
          <w:rFonts w:cs="Calibri"/>
          <w:bCs/>
          <w:iCs/>
          <w:spacing w:val="-20"/>
          <w:szCs w:val="24"/>
        </w:rPr>
      </w:pPr>
      <w:r>
        <w:rPr>
          <w:rFonts w:cs="Calibri"/>
          <w:bCs/>
          <w:iCs/>
          <w:spacing w:val="-20"/>
          <w:szCs w:val="24"/>
        </w:rPr>
        <w:t>Ebook Central –Полнотекстовая база данных электронных книг по всем отраслям знаний; Springer Link - полнотекстовые политематические базы академических книг; WILEY - более 1600 монографий и сборников по юриспруденции, криминологии, экономике, финансам и др.; Cambridge University Press –полнотекстовые издания; EBSCO Publishing - мультидисциплинарные и тематические базы данных научных журналов; Emerald eJournals Premier - электронное собрание рецензируемых журналов; SAGE Premier – база рецензируемых полнотекстовых электронных журналов; Springer Link - полнотекстовые политематические базы академических журналов; WILEY - доступны выпуски 1500 академических журналов разных профилей; Архивы НЭИКОН - полные тексты научных журналов до 2012 года авторитетных издательств: Annual Reviews, Cambridge University Press, Oxford University Press, Sage Publications, Taylor &amp; Francis</w:t>
      </w:r>
    </w:p>
    <w:p w:rsidR="003E2450" w:rsidRPr="00CA4588" w:rsidRDefault="003E2450" w:rsidP="00AF4096">
      <w:pPr>
        <w:ind w:firstLine="0"/>
        <w:rPr>
          <w:spacing w:val="-20"/>
          <w:szCs w:val="24"/>
        </w:rPr>
      </w:pPr>
      <w:r w:rsidRPr="00CA4588">
        <w:rPr>
          <w:spacing w:val="-20"/>
          <w:szCs w:val="24"/>
        </w:rPr>
        <w:t>.</w:t>
      </w:r>
    </w:p>
    <w:p w:rsidR="003E2450" w:rsidRPr="00CA4588" w:rsidRDefault="003E2450" w:rsidP="00AF4096">
      <w:pPr>
        <w:ind w:firstLine="360"/>
        <w:rPr>
          <w:spacing w:val="-20"/>
          <w:szCs w:val="24"/>
        </w:rPr>
      </w:pPr>
      <w:r w:rsidRPr="00CA4588">
        <w:rPr>
          <w:spacing w:val="-20"/>
          <w:szCs w:val="24"/>
        </w:rPr>
        <w:t>Кроме вышеперечисленных ресурсов, используются следующие ресурсы сети Интернет (п</w:t>
      </w:r>
      <w:r w:rsidRPr="00CA4588">
        <w:rPr>
          <w:b/>
          <w:i/>
          <w:spacing w:val="-20"/>
          <w:szCs w:val="24"/>
        </w:rPr>
        <w:t>равовые базы, сайты органов государственной власти, государственных органов):</w:t>
      </w:r>
    </w:p>
    <w:p w:rsidR="003E2450" w:rsidRPr="00CA4588" w:rsidRDefault="003E2450" w:rsidP="00AF4096">
      <w:pPr>
        <w:numPr>
          <w:ilvl w:val="0"/>
          <w:numId w:val="42"/>
        </w:numPr>
        <w:rPr>
          <w:spacing w:val="-20"/>
          <w:szCs w:val="24"/>
        </w:rPr>
      </w:pPr>
      <w:r w:rsidRPr="00CA4588">
        <w:rPr>
          <w:spacing w:val="-20"/>
          <w:szCs w:val="24"/>
        </w:rPr>
        <w:t>kremlin.ru</w:t>
      </w:r>
    </w:p>
    <w:p w:rsidR="003E2450" w:rsidRPr="00CA4588" w:rsidRDefault="003E2450" w:rsidP="00AF4096">
      <w:pPr>
        <w:numPr>
          <w:ilvl w:val="0"/>
          <w:numId w:val="42"/>
        </w:numPr>
        <w:rPr>
          <w:spacing w:val="-20"/>
          <w:szCs w:val="24"/>
        </w:rPr>
      </w:pPr>
      <w:r w:rsidRPr="00CA4588">
        <w:rPr>
          <w:spacing w:val="-20"/>
          <w:szCs w:val="24"/>
        </w:rPr>
        <w:t>pravo.gov.ru</w:t>
      </w:r>
    </w:p>
    <w:p w:rsidR="003E2450" w:rsidRPr="00CA4588" w:rsidRDefault="003E2450" w:rsidP="00AF4096">
      <w:pPr>
        <w:numPr>
          <w:ilvl w:val="0"/>
          <w:numId w:val="42"/>
        </w:numPr>
        <w:rPr>
          <w:spacing w:val="-20"/>
          <w:szCs w:val="24"/>
        </w:rPr>
      </w:pPr>
      <w:r w:rsidRPr="00CA4588">
        <w:rPr>
          <w:spacing w:val="-20"/>
          <w:szCs w:val="24"/>
        </w:rPr>
        <w:t>consultant.ru</w:t>
      </w:r>
    </w:p>
    <w:p w:rsidR="003E2450" w:rsidRPr="00CA4588" w:rsidRDefault="003E2450" w:rsidP="00AF4096">
      <w:pPr>
        <w:numPr>
          <w:ilvl w:val="0"/>
          <w:numId w:val="42"/>
        </w:numPr>
        <w:rPr>
          <w:spacing w:val="-20"/>
          <w:szCs w:val="24"/>
        </w:rPr>
      </w:pPr>
      <w:r w:rsidRPr="00CA4588">
        <w:rPr>
          <w:spacing w:val="-20"/>
          <w:szCs w:val="24"/>
        </w:rPr>
        <w:t>ksrf.ru</w:t>
      </w:r>
    </w:p>
    <w:p w:rsidR="003E2450" w:rsidRPr="00CA4588" w:rsidRDefault="003E2450" w:rsidP="00AF4096">
      <w:pPr>
        <w:numPr>
          <w:ilvl w:val="0"/>
          <w:numId w:val="42"/>
        </w:numPr>
        <w:rPr>
          <w:spacing w:val="-20"/>
          <w:szCs w:val="24"/>
        </w:rPr>
      </w:pPr>
      <w:r w:rsidRPr="00CA4588">
        <w:rPr>
          <w:spacing w:val="-20"/>
          <w:szCs w:val="24"/>
        </w:rPr>
        <w:t>cikrf.ru</w:t>
      </w:r>
    </w:p>
    <w:p w:rsidR="003E2450" w:rsidRPr="00CA4588" w:rsidRDefault="003E2450" w:rsidP="00AF4096">
      <w:pPr>
        <w:pStyle w:val="1"/>
        <w:keepNext w:val="0"/>
        <w:jc w:val="center"/>
        <w:rPr>
          <w:b/>
          <w:spacing w:val="-20"/>
          <w:sz w:val="24"/>
          <w:szCs w:val="24"/>
        </w:rPr>
      </w:pPr>
      <w:bookmarkStart w:id="31" w:name="_Toc354499786"/>
      <w:bookmarkStart w:id="32" w:name="_Toc320887510"/>
      <w:r w:rsidRPr="00CA4588">
        <w:rPr>
          <w:b/>
          <w:spacing w:val="-20"/>
          <w:sz w:val="24"/>
          <w:szCs w:val="24"/>
        </w:rPr>
        <w:t>7. Материально-техническая база, информационные технологии, программное обеспечение и информационные справочные системы</w:t>
      </w:r>
      <w:bookmarkEnd w:id="31"/>
    </w:p>
    <w:bookmarkEnd w:id="32"/>
    <w:p w:rsidR="003E2450" w:rsidRPr="00CA4588" w:rsidRDefault="003E2450" w:rsidP="00AF4096">
      <w:pPr>
        <w:tabs>
          <w:tab w:val="num" w:pos="1477"/>
        </w:tabs>
        <w:ind w:firstLine="454"/>
        <w:rPr>
          <w:spacing w:val="-20"/>
          <w:szCs w:val="24"/>
        </w:rPr>
      </w:pPr>
      <w:r w:rsidRPr="00CA4588">
        <w:rPr>
          <w:spacing w:val="-20"/>
          <w:szCs w:val="24"/>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3E2450" w:rsidRPr="00CA4588" w:rsidRDefault="003E2450" w:rsidP="00AF4096">
      <w:pPr>
        <w:tabs>
          <w:tab w:val="num" w:pos="1477"/>
        </w:tabs>
        <w:ind w:firstLine="454"/>
        <w:rPr>
          <w:spacing w:val="-20"/>
          <w:szCs w:val="24"/>
        </w:rPr>
      </w:pPr>
      <w:r w:rsidRPr="00CA4588">
        <w:rPr>
          <w:spacing w:val="-20"/>
          <w:szCs w:val="24"/>
        </w:rPr>
        <w:t>Методы обучения предполагают использование информационных технологий (компьютерное тестирование, демонстрация мультимедийных материалов).</w:t>
      </w:r>
    </w:p>
    <w:p w:rsidR="007836EB" w:rsidRPr="00CA4588" w:rsidRDefault="003E2450" w:rsidP="00AF4096">
      <w:pPr>
        <w:tabs>
          <w:tab w:val="num" w:pos="1477"/>
        </w:tabs>
        <w:ind w:firstLine="454"/>
        <w:rPr>
          <w:color w:val="000000"/>
          <w:spacing w:val="-20"/>
          <w:kern w:val="3"/>
        </w:rPr>
      </w:pPr>
      <w:r w:rsidRPr="00CA4588">
        <w:rPr>
          <w:spacing w:val="-20"/>
          <w:szCs w:val="24"/>
        </w:rPr>
        <w:t>Задействованы 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00356AB8" w:rsidRPr="00CA4588">
        <w:rPr>
          <w:spacing w:val="-20"/>
          <w:szCs w:val="24"/>
        </w:rPr>
        <w:t xml:space="preserve"> </w:t>
      </w:r>
      <w:r w:rsidR="007836EB" w:rsidRPr="00CA4588">
        <w:rPr>
          <w:color w:val="000000"/>
          <w:spacing w:val="-20"/>
        </w:rPr>
        <w:t xml:space="preserve">Кроме вышеперечисленных ресурсов, используются следующие информационные справочные системы: </w:t>
      </w:r>
      <w:r w:rsidR="007836EB" w:rsidRPr="00CA4588">
        <w:rPr>
          <w:color w:val="0000FF"/>
          <w:spacing w:val="-20"/>
          <w:u w:val="single"/>
        </w:rPr>
        <w:t>http://uristy.ucoz.ru/</w:t>
      </w:r>
      <w:r w:rsidR="007836EB" w:rsidRPr="00CA4588">
        <w:rPr>
          <w:color w:val="000000"/>
          <w:spacing w:val="-20"/>
        </w:rPr>
        <w:t xml:space="preserve">; </w:t>
      </w:r>
      <w:r w:rsidR="007836EB" w:rsidRPr="00CA4588">
        <w:rPr>
          <w:color w:val="0000FF"/>
          <w:spacing w:val="-20"/>
          <w:u w:val="single"/>
        </w:rPr>
        <w:t>http://www.garant.ru/</w:t>
      </w:r>
      <w:r w:rsidR="007836EB" w:rsidRPr="00CA4588">
        <w:rPr>
          <w:color w:val="000000"/>
          <w:spacing w:val="-20"/>
        </w:rPr>
        <w:t xml:space="preserve">; </w:t>
      </w:r>
      <w:r w:rsidR="007836EB" w:rsidRPr="00CA4588">
        <w:rPr>
          <w:color w:val="0000FF"/>
          <w:spacing w:val="-20"/>
          <w:u w:val="single"/>
        </w:rPr>
        <w:t>http://www.kodeks.ru/</w:t>
      </w:r>
      <w:r w:rsidR="007836EB" w:rsidRPr="00CA4588">
        <w:rPr>
          <w:color w:val="000000"/>
          <w:spacing w:val="-20"/>
        </w:rPr>
        <w:t xml:space="preserve"> и другие.</w:t>
      </w:r>
    </w:p>
    <w:tbl>
      <w:tblPr>
        <w:tblW w:w="0" w:type="auto"/>
        <w:tblInd w:w="-5" w:type="dxa"/>
        <w:tblLayout w:type="fixed"/>
        <w:tblLook w:val="04A0" w:firstRow="1" w:lastRow="0" w:firstColumn="1" w:lastColumn="0" w:noHBand="0" w:noVBand="1"/>
      </w:tblPr>
      <w:tblGrid>
        <w:gridCol w:w="892"/>
        <w:gridCol w:w="8469"/>
      </w:tblGrid>
      <w:tr w:rsidR="007836EB" w:rsidRPr="00CA4588" w:rsidTr="007836EB">
        <w:tc>
          <w:tcPr>
            <w:tcW w:w="892" w:type="dxa"/>
            <w:tcBorders>
              <w:top w:val="single" w:sz="4" w:space="0" w:color="000000"/>
              <w:left w:val="single" w:sz="4" w:space="0" w:color="000000"/>
              <w:bottom w:val="single" w:sz="4" w:space="0" w:color="000000"/>
              <w:right w:val="nil"/>
            </w:tcBorders>
            <w:hideMark/>
          </w:tcPr>
          <w:p w:rsidR="007836EB" w:rsidRPr="00CA4588" w:rsidRDefault="007836EB" w:rsidP="00AF4096">
            <w:pPr>
              <w:suppressAutoHyphens/>
              <w:overflowPunct w:val="0"/>
              <w:autoSpaceDE w:val="0"/>
              <w:autoSpaceDN w:val="0"/>
              <w:snapToGrid w:val="0"/>
              <w:ind w:firstLine="0"/>
              <w:rPr>
                <w:rFonts w:eastAsia="Calibri"/>
                <w:bCs/>
                <w:spacing w:val="-20"/>
                <w:kern w:val="3"/>
                <w:szCs w:val="24"/>
                <w:lang w:eastAsia="ar-SA"/>
              </w:rPr>
            </w:pPr>
            <w:r w:rsidRPr="00CA4588">
              <w:rPr>
                <w:bCs/>
                <w:spacing w:val="-20"/>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7836EB" w:rsidRPr="00CA4588" w:rsidRDefault="007836EB" w:rsidP="00AF4096">
            <w:pPr>
              <w:suppressAutoHyphens/>
              <w:overflowPunct w:val="0"/>
              <w:autoSpaceDE w:val="0"/>
              <w:autoSpaceDN w:val="0"/>
              <w:snapToGrid w:val="0"/>
              <w:jc w:val="center"/>
              <w:rPr>
                <w:rFonts w:eastAsia="Calibri"/>
                <w:bCs/>
                <w:spacing w:val="-20"/>
                <w:kern w:val="3"/>
                <w:szCs w:val="24"/>
                <w:lang w:eastAsia="ar-SA"/>
              </w:rPr>
            </w:pPr>
            <w:r w:rsidRPr="00CA4588">
              <w:rPr>
                <w:bCs/>
                <w:spacing w:val="-20"/>
                <w:lang w:eastAsia="ar-SA"/>
              </w:rPr>
              <w:t>Наименование</w:t>
            </w:r>
          </w:p>
        </w:tc>
      </w:tr>
      <w:tr w:rsidR="007836EB" w:rsidRPr="00CA4588" w:rsidTr="007836EB">
        <w:tc>
          <w:tcPr>
            <w:tcW w:w="892" w:type="dxa"/>
            <w:tcBorders>
              <w:top w:val="single" w:sz="4" w:space="0" w:color="000000"/>
              <w:left w:val="single" w:sz="4" w:space="0" w:color="000000"/>
              <w:bottom w:val="single" w:sz="4" w:space="0" w:color="000000"/>
              <w:right w:val="nil"/>
            </w:tcBorders>
            <w:hideMark/>
          </w:tcPr>
          <w:p w:rsidR="007836EB" w:rsidRPr="00CA4588" w:rsidRDefault="007836EB" w:rsidP="00AF4096">
            <w:pPr>
              <w:suppressAutoHyphens/>
              <w:overflowPunct w:val="0"/>
              <w:autoSpaceDE w:val="0"/>
              <w:autoSpaceDN w:val="0"/>
              <w:snapToGrid w:val="0"/>
              <w:jc w:val="center"/>
              <w:rPr>
                <w:rFonts w:eastAsia="Calibri"/>
                <w:bCs/>
                <w:spacing w:val="-20"/>
                <w:kern w:val="3"/>
                <w:szCs w:val="24"/>
                <w:lang w:eastAsia="ar-SA"/>
              </w:rPr>
            </w:pPr>
            <w:r w:rsidRPr="00CA4588">
              <w:rPr>
                <w:bCs/>
                <w:spacing w:val="-20"/>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7836EB" w:rsidRPr="00CA4588" w:rsidRDefault="007836EB" w:rsidP="00AF4096">
            <w:pPr>
              <w:suppressAutoHyphens/>
              <w:overflowPunct w:val="0"/>
              <w:autoSpaceDE w:val="0"/>
              <w:autoSpaceDN w:val="0"/>
              <w:snapToGrid w:val="0"/>
              <w:rPr>
                <w:rFonts w:eastAsia="Calibri"/>
                <w:bCs/>
                <w:spacing w:val="-20"/>
                <w:kern w:val="3"/>
                <w:szCs w:val="24"/>
                <w:lang w:eastAsia="ar-SA"/>
              </w:rPr>
            </w:pPr>
            <w:r w:rsidRPr="00CA4588">
              <w:rPr>
                <w:bCs/>
                <w:spacing w:val="-20"/>
                <w:lang w:eastAsia="ar-SA"/>
              </w:rPr>
              <w:t>Специализированные залы для проведения лекций:</w:t>
            </w:r>
          </w:p>
        </w:tc>
      </w:tr>
      <w:tr w:rsidR="007836EB" w:rsidRPr="00CA4588" w:rsidTr="007836EB">
        <w:tc>
          <w:tcPr>
            <w:tcW w:w="892" w:type="dxa"/>
            <w:tcBorders>
              <w:top w:val="single" w:sz="4" w:space="0" w:color="000000"/>
              <w:left w:val="single" w:sz="4" w:space="0" w:color="000000"/>
              <w:bottom w:val="single" w:sz="4" w:space="0" w:color="000000"/>
              <w:right w:val="nil"/>
            </w:tcBorders>
            <w:hideMark/>
          </w:tcPr>
          <w:p w:rsidR="007836EB" w:rsidRPr="00CA4588" w:rsidRDefault="007836EB" w:rsidP="00AF4096">
            <w:pPr>
              <w:suppressAutoHyphens/>
              <w:overflowPunct w:val="0"/>
              <w:autoSpaceDE w:val="0"/>
              <w:autoSpaceDN w:val="0"/>
              <w:snapToGrid w:val="0"/>
              <w:jc w:val="center"/>
              <w:rPr>
                <w:rFonts w:eastAsia="Calibri"/>
                <w:bCs/>
                <w:spacing w:val="-20"/>
                <w:kern w:val="3"/>
                <w:szCs w:val="24"/>
                <w:lang w:eastAsia="ar-SA"/>
              </w:rPr>
            </w:pPr>
            <w:r w:rsidRPr="00CA4588">
              <w:rPr>
                <w:bCs/>
                <w:spacing w:val="-20"/>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7836EB" w:rsidRPr="00CA4588" w:rsidRDefault="007836EB" w:rsidP="00AF4096">
            <w:pPr>
              <w:suppressAutoHyphens/>
              <w:overflowPunct w:val="0"/>
              <w:autoSpaceDE w:val="0"/>
              <w:autoSpaceDN w:val="0"/>
              <w:snapToGrid w:val="0"/>
              <w:rPr>
                <w:rFonts w:eastAsia="Calibri"/>
                <w:bCs/>
                <w:spacing w:val="-20"/>
                <w:kern w:val="3"/>
                <w:szCs w:val="24"/>
                <w:lang w:eastAsia="ar-SA"/>
              </w:rPr>
            </w:pPr>
            <w:r w:rsidRPr="00CA4588">
              <w:rPr>
                <w:bCs/>
                <w:spacing w:val="-20"/>
                <w:lang w:eastAsia="ar-SA"/>
              </w:rPr>
              <w:t>Специализированная мебель и оргсредства: аудитории и компьютерные классы, оборудованные посадочными местами</w:t>
            </w:r>
          </w:p>
        </w:tc>
      </w:tr>
      <w:tr w:rsidR="007836EB" w:rsidRPr="00CA4588" w:rsidTr="007836EB">
        <w:trPr>
          <w:trHeight w:val="416"/>
        </w:trPr>
        <w:tc>
          <w:tcPr>
            <w:tcW w:w="892" w:type="dxa"/>
            <w:tcBorders>
              <w:top w:val="single" w:sz="4" w:space="0" w:color="000000"/>
              <w:left w:val="single" w:sz="4" w:space="0" w:color="000000"/>
              <w:bottom w:val="single" w:sz="4" w:space="0" w:color="000000"/>
              <w:right w:val="nil"/>
            </w:tcBorders>
            <w:hideMark/>
          </w:tcPr>
          <w:p w:rsidR="007836EB" w:rsidRPr="00CA4588" w:rsidRDefault="007836EB" w:rsidP="00AF4096">
            <w:pPr>
              <w:suppressAutoHyphens/>
              <w:overflowPunct w:val="0"/>
              <w:autoSpaceDE w:val="0"/>
              <w:autoSpaceDN w:val="0"/>
              <w:snapToGrid w:val="0"/>
              <w:jc w:val="center"/>
              <w:rPr>
                <w:rFonts w:eastAsia="Calibri"/>
                <w:bCs/>
                <w:spacing w:val="-20"/>
                <w:kern w:val="3"/>
                <w:szCs w:val="24"/>
                <w:lang w:eastAsia="ar-SA"/>
              </w:rPr>
            </w:pPr>
            <w:r w:rsidRPr="00CA4588">
              <w:rPr>
                <w:bCs/>
                <w:spacing w:val="-20"/>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7836EB" w:rsidRPr="00CA4588" w:rsidRDefault="007836EB" w:rsidP="00AF4096">
            <w:pPr>
              <w:suppressAutoHyphens/>
              <w:overflowPunct w:val="0"/>
              <w:autoSpaceDE w:val="0"/>
              <w:autoSpaceDN w:val="0"/>
              <w:snapToGrid w:val="0"/>
              <w:rPr>
                <w:rFonts w:eastAsia="Calibri"/>
                <w:bCs/>
                <w:spacing w:val="-20"/>
                <w:kern w:val="3"/>
                <w:szCs w:val="24"/>
                <w:lang w:eastAsia="ar-SA"/>
              </w:rPr>
            </w:pPr>
            <w:r w:rsidRPr="00CA4588">
              <w:rPr>
                <w:bCs/>
                <w:spacing w:val="-20"/>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10560B" w:rsidRDefault="0010560B" w:rsidP="00AF4096"/>
    <w:sectPr w:rsidR="0010560B" w:rsidSect="007836EB">
      <w:footerReference w:type="default" r:id="rId9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DD9" w:rsidRDefault="00DE0DD9" w:rsidP="007836EB">
      <w:r>
        <w:separator/>
      </w:r>
    </w:p>
  </w:endnote>
  <w:endnote w:type="continuationSeparator" w:id="0">
    <w:p w:rsidR="00DE0DD9" w:rsidRDefault="00DE0DD9" w:rsidP="0078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Yu Gothic UI"/>
    <w:panose1 w:val="02020609040205080304"/>
    <w:charset w:val="4E"/>
    <w:family w:val="auto"/>
    <w:pitch w:val="variable"/>
    <w:sig w:usb0="00000001" w:usb1="08070000" w:usb2="00000010" w:usb3="00000000" w:csb0="00020000" w:csb1="00000000"/>
  </w:font>
  <w:font w:name="PT Sans">
    <w:altName w:val="Corbel"/>
    <w:charset w:val="00"/>
    <w:family w:val="auto"/>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602239"/>
      <w:docPartObj>
        <w:docPartGallery w:val="Page Numbers (Bottom of Page)"/>
        <w:docPartUnique/>
      </w:docPartObj>
    </w:sdtPr>
    <w:sdtEndPr/>
    <w:sdtContent>
      <w:p w:rsidR="00C26B9B" w:rsidRDefault="00C26B9B">
        <w:pPr>
          <w:pStyle w:val="ae"/>
          <w:jc w:val="right"/>
        </w:pPr>
        <w:r>
          <w:fldChar w:fldCharType="begin"/>
        </w:r>
        <w:r>
          <w:instrText>PAGE   \* MERGEFORMAT</w:instrText>
        </w:r>
        <w:r>
          <w:fldChar w:fldCharType="separate"/>
        </w:r>
        <w:r w:rsidR="0077469C">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DD9" w:rsidRDefault="00DE0DD9" w:rsidP="007836EB">
      <w:r>
        <w:separator/>
      </w:r>
    </w:p>
  </w:footnote>
  <w:footnote w:type="continuationSeparator" w:id="0">
    <w:p w:rsidR="00DE0DD9" w:rsidRDefault="00DE0DD9" w:rsidP="007836EB">
      <w:r>
        <w:continuationSeparator/>
      </w:r>
    </w:p>
  </w:footnote>
  <w:footnote w:id="1">
    <w:p w:rsidR="00C26B9B" w:rsidRDefault="00C26B9B" w:rsidP="00446F36">
      <w:pPr>
        <w:pStyle w:val="a8"/>
        <w:rPr>
          <w:rFonts w:ascii="Calibri" w:eastAsia="Calibri" w:hAnsi="Calibri"/>
        </w:rPr>
      </w:pPr>
      <w:r>
        <w:rPr>
          <w:rStyle w:val="aff8"/>
        </w:rPr>
        <w:footnoteRef/>
      </w:r>
      <w:r>
        <w:t xml:space="preserve"> Столбец вводится только для ПК, при необходимости для ОПК, СПК, ДПК и только для ОП ВО, реализуемых на основе ОС.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49D"/>
    <w:multiLevelType w:val="hybridMultilevel"/>
    <w:tmpl w:val="C7AA5B1A"/>
    <w:lvl w:ilvl="0" w:tplc="5824F092">
      <w:start w:val="1"/>
      <w:numFmt w:val="decimal"/>
      <w:pStyle w:val="a"/>
      <w:lvlText w:val="%1."/>
      <w:lvlJc w:val="left"/>
      <w:pPr>
        <w:tabs>
          <w:tab w:val="num" w:pos="397"/>
        </w:tabs>
        <w:ind w:left="397" w:hanging="397"/>
      </w:pPr>
      <w:rPr>
        <w:rFonts w:ascii="Times New Roman" w:hAnsi="Times New Roman" w:cs="Times New Roman" w:hint="default"/>
        <w:b w:val="0"/>
        <w:bCs w:val="0"/>
        <w:i w:val="0"/>
        <w:iCs w:val="0"/>
        <w:strike w:val="0"/>
        <w:dstrike w:val="0"/>
        <w:color w:val="auto"/>
        <w:sz w:val="20"/>
        <w:szCs w:val="20"/>
        <w:u w:val="none"/>
        <w:effect w:val="none"/>
      </w:rPr>
    </w:lvl>
    <w:lvl w:ilvl="1" w:tplc="F6EA3B46">
      <w:start w:val="1"/>
      <w:numFmt w:val="decimal"/>
      <w:lvlText w:val="%2."/>
      <w:lvlJc w:val="left"/>
      <w:pPr>
        <w:tabs>
          <w:tab w:val="num" w:pos="1440"/>
        </w:tabs>
        <w:ind w:left="1440" w:hanging="360"/>
      </w:pPr>
      <w:rPr>
        <w:b w:val="0"/>
        <w:bCs w:val="0"/>
        <w:i w:val="0"/>
        <w:iCs w:val="0"/>
        <w:strike w:val="0"/>
        <w:dstrike w:val="0"/>
        <w:color w:val="auto"/>
        <w:sz w:val="24"/>
        <w:szCs w:val="24"/>
        <w:u w:val="none"/>
        <w:effect w:val="none"/>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5391AD6"/>
    <w:multiLevelType w:val="hybridMultilevel"/>
    <w:tmpl w:val="8CB0DEA2"/>
    <w:lvl w:ilvl="0" w:tplc="03346324">
      <w:start w:val="1"/>
      <w:numFmt w:val="decimal"/>
      <w:lvlText w:val="%1."/>
      <w:lvlJc w:val="left"/>
      <w:pPr>
        <w:tabs>
          <w:tab w:val="num" w:pos="360"/>
        </w:tabs>
        <w:ind w:left="37" w:hanging="37"/>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0913471D"/>
    <w:multiLevelType w:val="hybridMultilevel"/>
    <w:tmpl w:val="AFB4FB7E"/>
    <w:lvl w:ilvl="0" w:tplc="03346324">
      <w:start w:val="1"/>
      <w:numFmt w:val="decimal"/>
      <w:lvlText w:val="%1."/>
      <w:lvlJc w:val="left"/>
      <w:pPr>
        <w:tabs>
          <w:tab w:val="num" w:pos="360"/>
        </w:tabs>
        <w:ind w:left="37" w:hanging="37"/>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15:restartNumberingAfterBreak="0">
    <w:nsid w:val="1CDB2FEC"/>
    <w:multiLevelType w:val="multilevel"/>
    <w:tmpl w:val="425E8528"/>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E2F24BF"/>
    <w:multiLevelType w:val="hybridMultilevel"/>
    <w:tmpl w:val="F03CABEE"/>
    <w:lvl w:ilvl="0" w:tplc="25D24BE6">
      <w:start w:val="1"/>
      <w:numFmt w:val="decimal"/>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7BF0DB9"/>
    <w:multiLevelType w:val="hybridMultilevel"/>
    <w:tmpl w:val="34C4CC5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2CB96EDB"/>
    <w:multiLevelType w:val="hybridMultilevel"/>
    <w:tmpl w:val="19181420"/>
    <w:lvl w:ilvl="0" w:tplc="DC32F456">
      <w:start w:val="1"/>
      <w:numFmt w:val="decimal"/>
      <w:lvlText w:val="%1."/>
      <w:lvlJc w:val="left"/>
      <w:pPr>
        <w:tabs>
          <w:tab w:val="num" w:pos="567"/>
        </w:tabs>
        <w:ind w:left="0" w:firstLine="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7" w15:restartNumberingAfterBreak="0">
    <w:nsid w:val="2FD823DD"/>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B5C7EEA"/>
    <w:multiLevelType w:val="multilevel"/>
    <w:tmpl w:val="1B10AF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rPr>
        <w:lang w:val="ru-RU"/>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BEF00F8"/>
    <w:multiLevelType w:val="hybridMultilevel"/>
    <w:tmpl w:val="B16C21AA"/>
    <w:lvl w:ilvl="0" w:tplc="0419000F">
      <w:start w:val="1"/>
      <w:numFmt w:val="decimal"/>
      <w:lvlText w:val="%1."/>
      <w:lvlJc w:val="left"/>
      <w:pPr>
        <w:ind w:left="360" w:hanging="360"/>
      </w:p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10" w15:restartNumberingAfterBreak="0">
    <w:nsid w:val="3FAB56CD"/>
    <w:multiLevelType w:val="hybridMultilevel"/>
    <w:tmpl w:val="690C76C8"/>
    <w:lvl w:ilvl="0" w:tplc="03346324">
      <w:start w:val="1"/>
      <w:numFmt w:val="decimal"/>
      <w:lvlText w:val="%1."/>
      <w:lvlJc w:val="left"/>
      <w:pPr>
        <w:tabs>
          <w:tab w:val="num" w:pos="360"/>
        </w:tabs>
        <w:ind w:left="37" w:hanging="37"/>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15:restartNumberingAfterBreak="0">
    <w:nsid w:val="3FC63D8F"/>
    <w:multiLevelType w:val="hybridMultilevel"/>
    <w:tmpl w:val="11D8CE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B9C65B8"/>
    <w:multiLevelType w:val="hybridMultilevel"/>
    <w:tmpl w:val="8EC23D42"/>
    <w:lvl w:ilvl="0" w:tplc="71BCB190">
      <w:start w:val="1"/>
      <w:numFmt w:val="decimal"/>
      <w:pStyle w:val="a0"/>
      <w:lvlText w:val="%1."/>
      <w:lvlJc w:val="left"/>
      <w:pPr>
        <w:tabs>
          <w:tab w:val="num" w:pos="227"/>
        </w:tabs>
        <w:ind w:left="227" w:hanging="227"/>
      </w:pPr>
      <w:rPr>
        <w:rFonts w:ascii="Times New Roman" w:hAnsi="Times New Roman" w:cs="Times New Roman" w:hint="default"/>
        <w:b/>
        <w:bCs/>
        <w:i w:val="0"/>
        <w:iCs w:val="0"/>
        <w:strike w:val="0"/>
        <w:dstrike w:val="0"/>
        <w:color w:val="auto"/>
        <w:sz w:val="20"/>
        <w:szCs w:val="20"/>
        <w:u w:val="none"/>
        <w:effect w:val="none"/>
      </w:rPr>
    </w:lvl>
    <w:lvl w:ilvl="1" w:tplc="04190019">
      <w:start w:val="1"/>
      <w:numFmt w:val="lowerLetter"/>
      <w:lvlText w:val="%2."/>
      <w:lvlJc w:val="left"/>
      <w:pPr>
        <w:tabs>
          <w:tab w:val="num" w:pos="1837"/>
        </w:tabs>
        <w:ind w:left="1837" w:hanging="360"/>
      </w:pPr>
    </w:lvl>
    <w:lvl w:ilvl="2" w:tplc="0419001B">
      <w:start w:val="1"/>
      <w:numFmt w:val="lowerRoman"/>
      <w:lvlText w:val="%3."/>
      <w:lvlJc w:val="right"/>
      <w:pPr>
        <w:tabs>
          <w:tab w:val="num" w:pos="2557"/>
        </w:tabs>
        <w:ind w:left="2557" w:hanging="180"/>
      </w:pPr>
    </w:lvl>
    <w:lvl w:ilvl="3" w:tplc="0419000F">
      <w:start w:val="1"/>
      <w:numFmt w:val="decimal"/>
      <w:lvlText w:val="%4."/>
      <w:lvlJc w:val="left"/>
      <w:pPr>
        <w:tabs>
          <w:tab w:val="num" w:pos="3277"/>
        </w:tabs>
        <w:ind w:left="3277" w:hanging="360"/>
      </w:pPr>
    </w:lvl>
    <w:lvl w:ilvl="4" w:tplc="04190019">
      <w:start w:val="1"/>
      <w:numFmt w:val="lowerLetter"/>
      <w:lvlText w:val="%5."/>
      <w:lvlJc w:val="left"/>
      <w:pPr>
        <w:tabs>
          <w:tab w:val="num" w:pos="3997"/>
        </w:tabs>
        <w:ind w:left="3997" w:hanging="360"/>
      </w:pPr>
    </w:lvl>
    <w:lvl w:ilvl="5" w:tplc="0419001B">
      <w:start w:val="1"/>
      <w:numFmt w:val="lowerRoman"/>
      <w:lvlText w:val="%6."/>
      <w:lvlJc w:val="right"/>
      <w:pPr>
        <w:tabs>
          <w:tab w:val="num" w:pos="4717"/>
        </w:tabs>
        <w:ind w:left="4717" w:hanging="180"/>
      </w:pPr>
    </w:lvl>
    <w:lvl w:ilvl="6" w:tplc="0419000F">
      <w:start w:val="1"/>
      <w:numFmt w:val="decimal"/>
      <w:lvlText w:val="%7."/>
      <w:lvlJc w:val="left"/>
      <w:pPr>
        <w:tabs>
          <w:tab w:val="num" w:pos="5437"/>
        </w:tabs>
        <w:ind w:left="5437" w:hanging="360"/>
      </w:pPr>
    </w:lvl>
    <w:lvl w:ilvl="7" w:tplc="04190019">
      <w:start w:val="1"/>
      <w:numFmt w:val="lowerLetter"/>
      <w:lvlText w:val="%8."/>
      <w:lvlJc w:val="left"/>
      <w:pPr>
        <w:tabs>
          <w:tab w:val="num" w:pos="6157"/>
        </w:tabs>
        <w:ind w:left="6157" w:hanging="360"/>
      </w:pPr>
    </w:lvl>
    <w:lvl w:ilvl="8" w:tplc="0419001B">
      <w:start w:val="1"/>
      <w:numFmt w:val="lowerRoman"/>
      <w:lvlText w:val="%9."/>
      <w:lvlJc w:val="right"/>
      <w:pPr>
        <w:tabs>
          <w:tab w:val="num" w:pos="6877"/>
        </w:tabs>
        <w:ind w:left="6877" w:hanging="180"/>
      </w:pPr>
    </w:lvl>
  </w:abstractNum>
  <w:abstractNum w:abstractNumId="13" w15:restartNumberingAfterBreak="0">
    <w:nsid w:val="4F42552E"/>
    <w:multiLevelType w:val="hybridMultilevel"/>
    <w:tmpl w:val="21CCDF4E"/>
    <w:lvl w:ilvl="0" w:tplc="D30AB5E0">
      <w:numFmt w:val="bullet"/>
      <w:lvlText w:val="–"/>
      <w:lvlJc w:val="left"/>
      <w:pPr>
        <w:ind w:left="360" w:hanging="360"/>
      </w:pPr>
      <w:rPr>
        <w:rFonts w:ascii="Times New Roman" w:eastAsia="Times New Roman" w:hAnsi="Times New Roman" w:cs="Times New Roman" w:hint="default"/>
      </w:rPr>
    </w:lvl>
    <w:lvl w:ilvl="1" w:tplc="04190019">
      <w:start w:val="1"/>
      <w:numFmt w:val="lowerLetter"/>
      <w:lvlText w:val="%2."/>
      <w:lvlJc w:val="left"/>
      <w:pPr>
        <w:ind w:left="731" w:hanging="360"/>
      </w:pPr>
    </w:lvl>
    <w:lvl w:ilvl="2" w:tplc="0419001B">
      <w:start w:val="1"/>
      <w:numFmt w:val="lowerRoman"/>
      <w:lvlText w:val="%3."/>
      <w:lvlJc w:val="right"/>
      <w:pPr>
        <w:ind w:left="1451" w:hanging="180"/>
      </w:pPr>
    </w:lvl>
    <w:lvl w:ilvl="3" w:tplc="0419000F">
      <w:start w:val="1"/>
      <w:numFmt w:val="decimal"/>
      <w:lvlText w:val="%4."/>
      <w:lvlJc w:val="left"/>
      <w:pPr>
        <w:ind w:left="2171" w:hanging="360"/>
      </w:pPr>
    </w:lvl>
    <w:lvl w:ilvl="4" w:tplc="04190019">
      <w:start w:val="1"/>
      <w:numFmt w:val="lowerLetter"/>
      <w:lvlText w:val="%5."/>
      <w:lvlJc w:val="left"/>
      <w:pPr>
        <w:ind w:left="2891" w:hanging="360"/>
      </w:pPr>
    </w:lvl>
    <w:lvl w:ilvl="5" w:tplc="0419001B">
      <w:start w:val="1"/>
      <w:numFmt w:val="lowerRoman"/>
      <w:lvlText w:val="%6."/>
      <w:lvlJc w:val="right"/>
      <w:pPr>
        <w:ind w:left="3611" w:hanging="180"/>
      </w:pPr>
    </w:lvl>
    <w:lvl w:ilvl="6" w:tplc="0419000F">
      <w:start w:val="1"/>
      <w:numFmt w:val="decimal"/>
      <w:lvlText w:val="%7."/>
      <w:lvlJc w:val="left"/>
      <w:pPr>
        <w:ind w:left="4331" w:hanging="360"/>
      </w:pPr>
    </w:lvl>
    <w:lvl w:ilvl="7" w:tplc="04190019">
      <w:start w:val="1"/>
      <w:numFmt w:val="lowerLetter"/>
      <w:lvlText w:val="%8."/>
      <w:lvlJc w:val="left"/>
      <w:pPr>
        <w:ind w:left="5051" w:hanging="360"/>
      </w:pPr>
    </w:lvl>
    <w:lvl w:ilvl="8" w:tplc="0419001B">
      <w:start w:val="1"/>
      <w:numFmt w:val="lowerRoman"/>
      <w:lvlText w:val="%9."/>
      <w:lvlJc w:val="right"/>
      <w:pPr>
        <w:ind w:left="5771" w:hanging="180"/>
      </w:pPr>
    </w:lvl>
  </w:abstractNum>
  <w:abstractNum w:abstractNumId="14" w15:restartNumberingAfterBreak="0">
    <w:nsid w:val="4F9A7CAA"/>
    <w:multiLevelType w:val="hybridMultilevel"/>
    <w:tmpl w:val="946C99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510A277F"/>
    <w:multiLevelType w:val="multilevel"/>
    <w:tmpl w:val="C78A7CCA"/>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6" w15:restartNumberingAfterBreak="0">
    <w:nsid w:val="54E77613"/>
    <w:multiLevelType w:val="hybridMultilevel"/>
    <w:tmpl w:val="0206001A"/>
    <w:lvl w:ilvl="0" w:tplc="D80A8B0E">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Times New Roman"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Times New Roman"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Times New Roman" w:hint="default"/>
      </w:rPr>
    </w:lvl>
    <w:lvl w:ilvl="8" w:tplc="04090005">
      <w:start w:val="1"/>
      <w:numFmt w:val="bullet"/>
      <w:lvlText w:val=""/>
      <w:lvlJc w:val="left"/>
      <w:pPr>
        <w:ind w:left="6687" w:hanging="360"/>
      </w:pPr>
      <w:rPr>
        <w:rFonts w:ascii="Wingdings" w:hAnsi="Wingdings" w:hint="default"/>
      </w:rPr>
    </w:lvl>
  </w:abstractNum>
  <w:abstractNum w:abstractNumId="17" w15:restartNumberingAfterBreak="0">
    <w:nsid w:val="66CC749C"/>
    <w:multiLevelType w:val="hybridMultilevel"/>
    <w:tmpl w:val="D0224976"/>
    <w:lvl w:ilvl="0" w:tplc="26DE8F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D6046D7"/>
    <w:multiLevelType w:val="hybridMultilevel"/>
    <w:tmpl w:val="E3C8216A"/>
    <w:lvl w:ilvl="0" w:tplc="25D24BE6">
      <w:start w:val="1"/>
      <w:numFmt w:val="decimal"/>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63069C8"/>
    <w:multiLevelType w:val="multilevel"/>
    <w:tmpl w:val="A9FA8398"/>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A155638"/>
    <w:multiLevelType w:val="hybridMultilevel"/>
    <w:tmpl w:val="DD98AD3A"/>
    <w:lvl w:ilvl="0" w:tplc="D30AB5E0">
      <w:numFmt w:val="bullet"/>
      <w:lvlText w:val="–"/>
      <w:lvlJc w:val="left"/>
      <w:pPr>
        <w:ind w:left="1211" w:hanging="360"/>
      </w:pPr>
      <w:rPr>
        <w:rFonts w:ascii="Times New Roman" w:eastAsia="Times New Roman" w:hAnsi="Times New Roman" w:cs="Times New Roman" w:hint="default"/>
      </w:rPr>
    </w:lvl>
    <w:lvl w:ilvl="1" w:tplc="04090003">
      <w:start w:val="1"/>
      <w:numFmt w:val="bullet"/>
      <w:lvlText w:val="o"/>
      <w:lvlJc w:val="left"/>
      <w:pPr>
        <w:ind w:left="1931" w:hanging="360"/>
      </w:pPr>
      <w:rPr>
        <w:rFonts w:ascii="Courier New" w:hAnsi="Courier New" w:cs="Times New Roman"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Times New Roman"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Times New Roman" w:hint="default"/>
      </w:rPr>
    </w:lvl>
    <w:lvl w:ilvl="8" w:tplc="04090005">
      <w:start w:val="1"/>
      <w:numFmt w:val="bullet"/>
      <w:lvlText w:val=""/>
      <w:lvlJc w:val="left"/>
      <w:pPr>
        <w:ind w:left="6971"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0"/>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lvlOverride w:ilvl="0">
      <w:startOverride w:val="1"/>
    </w:lvlOverride>
  </w:num>
  <w:num w:numId="33">
    <w:abstractNumId w:val="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44"/>
    <w:rsid w:val="000024F8"/>
    <w:rsid w:val="00016BD3"/>
    <w:rsid w:val="00025F5D"/>
    <w:rsid w:val="00033159"/>
    <w:rsid w:val="00092411"/>
    <w:rsid w:val="000C3CE3"/>
    <w:rsid w:val="000C3FD6"/>
    <w:rsid w:val="0010560B"/>
    <w:rsid w:val="00110CBF"/>
    <w:rsid w:val="0011531E"/>
    <w:rsid w:val="0013120E"/>
    <w:rsid w:val="0013399F"/>
    <w:rsid w:val="00161B01"/>
    <w:rsid w:val="001C2539"/>
    <w:rsid w:val="00215EFD"/>
    <w:rsid w:val="002249D8"/>
    <w:rsid w:val="00253711"/>
    <w:rsid w:val="00287328"/>
    <w:rsid w:val="00294000"/>
    <w:rsid w:val="002A1544"/>
    <w:rsid w:val="002E0412"/>
    <w:rsid w:val="002E27B6"/>
    <w:rsid w:val="002E77C5"/>
    <w:rsid w:val="003054C0"/>
    <w:rsid w:val="00356AB8"/>
    <w:rsid w:val="003738C6"/>
    <w:rsid w:val="00380245"/>
    <w:rsid w:val="003842A8"/>
    <w:rsid w:val="0039750B"/>
    <w:rsid w:val="003C07D4"/>
    <w:rsid w:val="003C3062"/>
    <w:rsid w:val="003D1E64"/>
    <w:rsid w:val="003E2450"/>
    <w:rsid w:val="00416508"/>
    <w:rsid w:val="00446F36"/>
    <w:rsid w:val="00474286"/>
    <w:rsid w:val="00494AE9"/>
    <w:rsid w:val="004B0620"/>
    <w:rsid w:val="004B3ECB"/>
    <w:rsid w:val="004B50AF"/>
    <w:rsid w:val="00537EA9"/>
    <w:rsid w:val="0058116D"/>
    <w:rsid w:val="005B25EA"/>
    <w:rsid w:val="005B344B"/>
    <w:rsid w:val="005E472C"/>
    <w:rsid w:val="00633DCF"/>
    <w:rsid w:val="00713F53"/>
    <w:rsid w:val="0073660A"/>
    <w:rsid w:val="00752680"/>
    <w:rsid w:val="0077469C"/>
    <w:rsid w:val="007836EB"/>
    <w:rsid w:val="007C7480"/>
    <w:rsid w:val="00817657"/>
    <w:rsid w:val="00823CDA"/>
    <w:rsid w:val="00830A71"/>
    <w:rsid w:val="0085766C"/>
    <w:rsid w:val="00857F2D"/>
    <w:rsid w:val="00965D2D"/>
    <w:rsid w:val="00991359"/>
    <w:rsid w:val="00994C7E"/>
    <w:rsid w:val="009A4F94"/>
    <w:rsid w:val="00A17E28"/>
    <w:rsid w:val="00A52B55"/>
    <w:rsid w:val="00A530D5"/>
    <w:rsid w:val="00A54F9E"/>
    <w:rsid w:val="00A81D91"/>
    <w:rsid w:val="00AA63EB"/>
    <w:rsid w:val="00AC2F69"/>
    <w:rsid w:val="00AE03A6"/>
    <w:rsid w:val="00AF4096"/>
    <w:rsid w:val="00BF4AFD"/>
    <w:rsid w:val="00C26B9B"/>
    <w:rsid w:val="00C31C28"/>
    <w:rsid w:val="00C82C3F"/>
    <w:rsid w:val="00C9026E"/>
    <w:rsid w:val="00CA4588"/>
    <w:rsid w:val="00CB6A3D"/>
    <w:rsid w:val="00D609C0"/>
    <w:rsid w:val="00D8528B"/>
    <w:rsid w:val="00DA2EDF"/>
    <w:rsid w:val="00DE0DD9"/>
    <w:rsid w:val="00DE1022"/>
    <w:rsid w:val="00E47912"/>
    <w:rsid w:val="00E53494"/>
    <w:rsid w:val="00E73267"/>
    <w:rsid w:val="00E85165"/>
    <w:rsid w:val="00EA796B"/>
    <w:rsid w:val="00EB1127"/>
    <w:rsid w:val="00F41430"/>
    <w:rsid w:val="00FD5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05033-21B5-434B-BF47-6BB3A239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E2450"/>
    <w:pPr>
      <w:widowControl w:val="0"/>
      <w:spacing w:after="0" w:line="240" w:lineRule="auto"/>
      <w:ind w:firstLine="397"/>
      <w:jc w:val="both"/>
    </w:pPr>
    <w:rPr>
      <w:rFonts w:ascii="Times New Roman" w:eastAsia="Times New Roman" w:hAnsi="Times New Roman" w:cs="Times New Roman"/>
      <w:sz w:val="24"/>
      <w:lang w:eastAsia="ru-RU"/>
    </w:rPr>
  </w:style>
  <w:style w:type="paragraph" w:styleId="1">
    <w:name w:val="heading 1"/>
    <w:basedOn w:val="a1"/>
    <w:next w:val="a1"/>
    <w:link w:val="10"/>
    <w:uiPriority w:val="99"/>
    <w:qFormat/>
    <w:rsid w:val="003E2450"/>
    <w:pPr>
      <w:keepNext/>
      <w:ind w:right="176" w:firstLine="426"/>
      <w:outlineLvl w:val="0"/>
    </w:pPr>
    <w:rPr>
      <w:sz w:val="28"/>
      <w:szCs w:val="28"/>
    </w:rPr>
  </w:style>
  <w:style w:type="paragraph" w:styleId="2">
    <w:name w:val="heading 2"/>
    <w:basedOn w:val="a1"/>
    <w:next w:val="a1"/>
    <w:link w:val="20"/>
    <w:semiHidden/>
    <w:unhideWhenUsed/>
    <w:qFormat/>
    <w:rsid w:val="003E2450"/>
    <w:pPr>
      <w:keepNext/>
      <w:widowControl/>
      <w:spacing w:line="360" w:lineRule="auto"/>
      <w:ind w:firstLine="720"/>
      <w:outlineLvl w:val="1"/>
    </w:pPr>
    <w:rPr>
      <w:rFonts w:ascii="Arial" w:hAnsi="Arial" w:cs="Arial"/>
      <w:b/>
      <w:bCs/>
      <w:szCs w:val="24"/>
    </w:rPr>
  </w:style>
  <w:style w:type="paragraph" w:styleId="3">
    <w:name w:val="heading 3"/>
    <w:basedOn w:val="a1"/>
    <w:next w:val="a1"/>
    <w:link w:val="30"/>
    <w:uiPriority w:val="99"/>
    <w:semiHidden/>
    <w:unhideWhenUsed/>
    <w:qFormat/>
    <w:rsid w:val="003E2450"/>
    <w:pPr>
      <w:keepNext/>
      <w:widowControl/>
      <w:spacing w:line="360" w:lineRule="auto"/>
      <w:ind w:firstLine="720"/>
      <w:outlineLvl w:val="2"/>
    </w:pPr>
    <w:rPr>
      <w:rFonts w:ascii="Arial" w:hAnsi="Arial" w:cs="Arial"/>
      <w:b/>
      <w:bCs/>
      <w:sz w:val="20"/>
      <w:szCs w:val="20"/>
    </w:rPr>
  </w:style>
  <w:style w:type="paragraph" w:styleId="4">
    <w:name w:val="heading 4"/>
    <w:basedOn w:val="a1"/>
    <w:next w:val="a1"/>
    <w:link w:val="40"/>
    <w:uiPriority w:val="99"/>
    <w:semiHidden/>
    <w:unhideWhenUsed/>
    <w:qFormat/>
    <w:rsid w:val="003E2450"/>
    <w:pPr>
      <w:keepNext/>
      <w:widowControl/>
      <w:spacing w:line="360" w:lineRule="auto"/>
      <w:ind w:firstLine="720"/>
      <w:jc w:val="left"/>
      <w:outlineLvl w:val="3"/>
    </w:pPr>
    <w:rPr>
      <w:rFonts w:ascii="Arial" w:hAnsi="Arial" w:cs="Arial"/>
      <w:b/>
      <w:bCs/>
      <w:sz w:val="20"/>
      <w:szCs w:val="20"/>
    </w:rPr>
  </w:style>
  <w:style w:type="paragraph" w:styleId="5">
    <w:name w:val="heading 5"/>
    <w:basedOn w:val="a1"/>
    <w:next w:val="a1"/>
    <w:link w:val="50"/>
    <w:uiPriority w:val="99"/>
    <w:semiHidden/>
    <w:unhideWhenUsed/>
    <w:qFormat/>
    <w:rsid w:val="003E2450"/>
    <w:pPr>
      <w:keepNext/>
      <w:widowControl/>
      <w:ind w:firstLine="720"/>
      <w:jc w:val="left"/>
      <w:outlineLvl w:val="4"/>
    </w:pPr>
    <w:rPr>
      <w:szCs w:val="24"/>
    </w:rPr>
  </w:style>
  <w:style w:type="paragraph" w:styleId="6">
    <w:name w:val="heading 6"/>
    <w:basedOn w:val="a1"/>
    <w:next w:val="a1"/>
    <w:link w:val="60"/>
    <w:uiPriority w:val="99"/>
    <w:semiHidden/>
    <w:unhideWhenUsed/>
    <w:qFormat/>
    <w:rsid w:val="003E2450"/>
    <w:pPr>
      <w:keepNext/>
      <w:widowControl/>
      <w:spacing w:line="360" w:lineRule="auto"/>
      <w:ind w:firstLine="0"/>
      <w:jc w:val="center"/>
      <w:outlineLvl w:val="5"/>
    </w:pPr>
    <w:rPr>
      <w:rFonts w:ascii="Arial" w:hAnsi="Arial" w:cs="Arial"/>
      <w:b/>
      <w:bCs/>
      <w:sz w:val="20"/>
      <w:szCs w:val="20"/>
    </w:rPr>
  </w:style>
  <w:style w:type="paragraph" w:styleId="7">
    <w:name w:val="heading 7"/>
    <w:basedOn w:val="a1"/>
    <w:next w:val="a1"/>
    <w:link w:val="70"/>
    <w:uiPriority w:val="99"/>
    <w:semiHidden/>
    <w:unhideWhenUsed/>
    <w:qFormat/>
    <w:rsid w:val="003E2450"/>
    <w:pPr>
      <w:keepNext/>
      <w:widowControl/>
      <w:spacing w:line="360" w:lineRule="auto"/>
      <w:ind w:firstLine="720"/>
      <w:outlineLvl w:val="6"/>
    </w:pPr>
    <w:rPr>
      <w:rFonts w:ascii="Arial" w:hAnsi="Arial" w:cs="Arial"/>
      <w:sz w:val="28"/>
      <w:szCs w:val="28"/>
    </w:rPr>
  </w:style>
  <w:style w:type="paragraph" w:styleId="8">
    <w:name w:val="heading 8"/>
    <w:basedOn w:val="a1"/>
    <w:next w:val="a1"/>
    <w:link w:val="80"/>
    <w:uiPriority w:val="99"/>
    <w:semiHidden/>
    <w:unhideWhenUsed/>
    <w:qFormat/>
    <w:rsid w:val="003E2450"/>
    <w:pPr>
      <w:keepNext/>
      <w:widowControl/>
      <w:spacing w:line="360" w:lineRule="auto"/>
      <w:ind w:firstLine="720"/>
      <w:jc w:val="center"/>
      <w:outlineLvl w:val="7"/>
    </w:pPr>
    <w:rPr>
      <w:rFonts w:ascii="Arial" w:hAnsi="Arial" w:cs="Arial"/>
      <w:b/>
      <w:bCs/>
      <w:sz w:val="28"/>
      <w:szCs w:val="28"/>
    </w:rPr>
  </w:style>
  <w:style w:type="paragraph" w:styleId="9">
    <w:name w:val="heading 9"/>
    <w:basedOn w:val="a1"/>
    <w:next w:val="a1"/>
    <w:link w:val="90"/>
    <w:uiPriority w:val="99"/>
    <w:semiHidden/>
    <w:unhideWhenUsed/>
    <w:qFormat/>
    <w:rsid w:val="003E2450"/>
    <w:pPr>
      <w:keepNext/>
      <w:widowControl/>
      <w:ind w:firstLine="0"/>
      <w:jc w:val="left"/>
      <w:outlineLvl w:val="8"/>
    </w:pPr>
    <w:rPr>
      <w:rFonts w:ascii="Arial" w:hAnsi="Arial" w:cs="Arial"/>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3E2450"/>
    <w:rPr>
      <w:rFonts w:ascii="Times New Roman" w:eastAsia="Times New Roman" w:hAnsi="Times New Roman" w:cs="Times New Roman"/>
      <w:sz w:val="28"/>
      <w:szCs w:val="28"/>
      <w:lang w:eastAsia="ru-RU"/>
    </w:rPr>
  </w:style>
  <w:style w:type="character" w:customStyle="1" w:styleId="20">
    <w:name w:val="Заголовок 2 Знак"/>
    <w:basedOn w:val="a2"/>
    <w:link w:val="2"/>
    <w:semiHidden/>
    <w:rsid w:val="003E2450"/>
    <w:rPr>
      <w:rFonts w:ascii="Arial" w:eastAsia="Times New Roman" w:hAnsi="Arial" w:cs="Arial"/>
      <w:b/>
      <w:bCs/>
      <w:sz w:val="24"/>
      <w:szCs w:val="24"/>
      <w:lang w:eastAsia="ru-RU"/>
    </w:rPr>
  </w:style>
  <w:style w:type="character" w:customStyle="1" w:styleId="30">
    <w:name w:val="Заголовок 3 Знак"/>
    <w:basedOn w:val="a2"/>
    <w:link w:val="3"/>
    <w:uiPriority w:val="99"/>
    <w:semiHidden/>
    <w:rsid w:val="003E2450"/>
    <w:rPr>
      <w:rFonts w:ascii="Arial" w:eastAsia="Times New Roman" w:hAnsi="Arial" w:cs="Arial"/>
      <w:b/>
      <w:bCs/>
      <w:sz w:val="20"/>
      <w:szCs w:val="20"/>
      <w:lang w:eastAsia="ru-RU"/>
    </w:rPr>
  </w:style>
  <w:style w:type="character" w:customStyle="1" w:styleId="40">
    <w:name w:val="Заголовок 4 Знак"/>
    <w:basedOn w:val="a2"/>
    <w:link w:val="4"/>
    <w:uiPriority w:val="99"/>
    <w:semiHidden/>
    <w:rsid w:val="003E2450"/>
    <w:rPr>
      <w:rFonts w:ascii="Arial" w:eastAsia="Times New Roman" w:hAnsi="Arial" w:cs="Arial"/>
      <w:b/>
      <w:bCs/>
      <w:sz w:val="20"/>
      <w:szCs w:val="20"/>
      <w:lang w:eastAsia="ru-RU"/>
    </w:rPr>
  </w:style>
  <w:style w:type="character" w:customStyle="1" w:styleId="50">
    <w:name w:val="Заголовок 5 Знак"/>
    <w:basedOn w:val="a2"/>
    <w:link w:val="5"/>
    <w:uiPriority w:val="99"/>
    <w:semiHidden/>
    <w:rsid w:val="003E2450"/>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9"/>
    <w:semiHidden/>
    <w:rsid w:val="003E2450"/>
    <w:rPr>
      <w:rFonts w:ascii="Arial" w:eastAsia="Times New Roman" w:hAnsi="Arial" w:cs="Arial"/>
      <w:b/>
      <w:bCs/>
      <w:sz w:val="20"/>
      <w:szCs w:val="20"/>
      <w:lang w:eastAsia="ru-RU"/>
    </w:rPr>
  </w:style>
  <w:style w:type="character" w:customStyle="1" w:styleId="70">
    <w:name w:val="Заголовок 7 Знак"/>
    <w:basedOn w:val="a2"/>
    <w:link w:val="7"/>
    <w:uiPriority w:val="99"/>
    <w:semiHidden/>
    <w:rsid w:val="003E2450"/>
    <w:rPr>
      <w:rFonts w:ascii="Arial" w:eastAsia="Times New Roman" w:hAnsi="Arial" w:cs="Arial"/>
      <w:sz w:val="28"/>
      <w:szCs w:val="28"/>
      <w:lang w:eastAsia="ru-RU"/>
    </w:rPr>
  </w:style>
  <w:style w:type="character" w:customStyle="1" w:styleId="80">
    <w:name w:val="Заголовок 8 Знак"/>
    <w:basedOn w:val="a2"/>
    <w:link w:val="8"/>
    <w:uiPriority w:val="99"/>
    <w:semiHidden/>
    <w:rsid w:val="003E2450"/>
    <w:rPr>
      <w:rFonts w:ascii="Arial" w:eastAsia="Times New Roman" w:hAnsi="Arial" w:cs="Arial"/>
      <w:b/>
      <w:bCs/>
      <w:sz w:val="28"/>
      <w:szCs w:val="28"/>
      <w:lang w:eastAsia="ru-RU"/>
    </w:rPr>
  </w:style>
  <w:style w:type="character" w:customStyle="1" w:styleId="90">
    <w:name w:val="Заголовок 9 Знак"/>
    <w:basedOn w:val="a2"/>
    <w:link w:val="9"/>
    <w:uiPriority w:val="99"/>
    <w:semiHidden/>
    <w:rsid w:val="003E2450"/>
    <w:rPr>
      <w:rFonts w:ascii="Arial" w:eastAsia="Times New Roman" w:hAnsi="Arial" w:cs="Arial"/>
      <w:b/>
      <w:bCs/>
      <w:sz w:val="24"/>
      <w:szCs w:val="24"/>
      <w:lang w:eastAsia="ru-RU"/>
    </w:rPr>
  </w:style>
  <w:style w:type="character" w:styleId="a5">
    <w:name w:val="Hyperlink"/>
    <w:unhideWhenUsed/>
    <w:rsid w:val="003E2450"/>
    <w:rPr>
      <w:color w:val="0000FF"/>
      <w:u w:val="single"/>
    </w:rPr>
  </w:style>
  <w:style w:type="character" w:styleId="a6">
    <w:name w:val="FollowedHyperlink"/>
    <w:uiPriority w:val="99"/>
    <w:semiHidden/>
    <w:unhideWhenUsed/>
    <w:rsid w:val="003E2450"/>
    <w:rPr>
      <w:color w:val="800080"/>
      <w:u w:val="single"/>
    </w:rPr>
  </w:style>
  <w:style w:type="paragraph" w:styleId="a7">
    <w:name w:val="Normal (Web)"/>
    <w:basedOn w:val="a1"/>
    <w:uiPriority w:val="99"/>
    <w:semiHidden/>
    <w:unhideWhenUsed/>
    <w:rsid w:val="003E2450"/>
    <w:pPr>
      <w:widowControl/>
      <w:spacing w:before="100" w:beforeAutospacing="1" w:after="100" w:afterAutospacing="1"/>
      <w:ind w:firstLine="0"/>
      <w:jc w:val="left"/>
    </w:pPr>
    <w:rPr>
      <w:szCs w:val="24"/>
    </w:rPr>
  </w:style>
  <w:style w:type="paragraph" w:styleId="11">
    <w:name w:val="toc 1"/>
    <w:basedOn w:val="a1"/>
    <w:next w:val="a1"/>
    <w:autoRedefine/>
    <w:uiPriority w:val="39"/>
    <w:semiHidden/>
    <w:unhideWhenUsed/>
    <w:rsid w:val="003E2450"/>
    <w:pPr>
      <w:spacing w:before="120"/>
      <w:jc w:val="left"/>
    </w:pPr>
    <w:rPr>
      <w:rFonts w:asciiTheme="minorHAnsi" w:hAnsiTheme="minorHAnsi"/>
      <w:b/>
      <w:szCs w:val="24"/>
    </w:rPr>
  </w:style>
  <w:style w:type="paragraph" w:styleId="21">
    <w:name w:val="toc 2"/>
    <w:basedOn w:val="a1"/>
    <w:next w:val="a1"/>
    <w:autoRedefine/>
    <w:uiPriority w:val="39"/>
    <w:semiHidden/>
    <w:unhideWhenUsed/>
    <w:rsid w:val="003E2450"/>
    <w:pPr>
      <w:ind w:left="240"/>
      <w:jc w:val="left"/>
    </w:pPr>
    <w:rPr>
      <w:rFonts w:asciiTheme="minorHAnsi" w:hAnsiTheme="minorHAnsi"/>
      <w:b/>
      <w:sz w:val="22"/>
    </w:rPr>
  </w:style>
  <w:style w:type="paragraph" w:styleId="31">
    <w:name w:val="toc 3"/>
    <w:basedOn w:val="a1"/>
    <w:next w:val="a1"/>
    <w:autoRedefine/>
    <w:uiPriority w:val="99"/>
    <w:semiHidden/>
    <w:unhideWhenUsed/>
    <w:rsid w:val="003E2450"/>
    <w:pPr>
      <w:ind w:left="480"/>
      <w:jc w:val="left"/>
    </w:pPr>
    <w:rPr>
      <w:rFonts w:asciiTheme="minorHAnsi" w:hAnsiTheme="minorHAnsi"/>
      <w:sz w:val="22"/>
    </w:rPr>
  </w:style>
  <w:style w:type="paragraph" w:styleId="41">
    <w:name w:val="toc 4"/>
    <w:basedOn w:val="a1"/>
    <w:next w:val="a1"/>
    <w:autoRedefine/>
    <w:uiPriority w:val="99"/>
    <w:semiHidden/>
    <w:unhideWhenUsed/>
    <w:rsid w:val="003E2450"/>
    <w:pPr>
      <w:ind w:left="720"/>
      <w:jc w:val="left"/>
    </w:pPr>
    <w:rPr>
      <w:rFonts w:asciiTheme="minorHAnsi" w:hAnsiTheme="minorHAnsi"/>
      <w:sz w:val="20"/>
      <w:szCs w:val="20"/>
    </w:rPr>
  </w:style>
  <w:style w:type="paragraph" w:styleId="51">
    <w:name w:val="toc 5"/>
    <w:basedOn w:val="a1"/>
    <w:next w:val="a1"/>
    <w:autoRedefine/>
    <w:uiPriority w:val="99"/>
    <w:semiHidden/>
    <w:unhideWhenUsed/>
    <w:rsid w:val="003E2450"/>
    <w:pPr>
      <w:ind w:left="960"/>
      <w:jc w:val="left"/>
    </w:pPr>
    <w:rPr>
      <w:rFonts w:asciiTheme="minorHAnsi" w:hAnsiTheme="minorHAnsi"/>
      <w:sz w:val="20"/>
      <w:szCs w:val="20"/>
    </w:rPr>
  </w:style>
  <w:style w:type="paragraph" w:styleId="61">
    <w:name w:val="toc 6"/>
    <w:basedOn w:val="a1"/>
    <w:next w:val="a1"/>
    <w:autoRedefine/>
    <w:uiPriority w:val="99"/>
    <w:semiHidden/>
    <w:unhideWhenUsed/>
    <w:rsid w:val="003E2450"/>
    <w:pPr>
      <w:ind w:left="1200"/>
      <w:jc w:val="left"/>
    </w:pPr>
    <w:rPr>
      <w:rFonts w:asciiTheme="minorHAnsi" w:hAnsiTheme="minorHAnsi"/>
      <w:sz w:val="20"/>
      <w:szCs w:val="20"/>
    </w:rPr>
  </w:style>
  <w:style w:type="paragraph" w:styleId="71">
    <w:name w:val="toc 7"/>
    <w:basedOn w:val="a1"/>
    <w:next w:val="a1"/>
    <w:autoRedefine/>
    <w:uiPriority w:val="99"/>
    <w:semiHidden/>
    <w:unhideWhenUsed/>
    <w:rsid w:val="003E2450"/>
    <w:pPr>
      <w:ind w:left="1440"/>
      <w:jc w:val="left"/>
    </w:pPr>
    <w:rPr>
      <w:rFonts w:asciiTheme="minorHAnsi" w:hAnsiTheme="minorHAnsi"/>
      <w:sz w:val="20"/>
      <w:szCs w:val="20"/>
    </w:rPr>
  </w:style>
  <w:style w:type="paragraph" w:styleId="81">
    <w:name w:val="toc 8"/>
    <w:basedOn w:val="a1"/>
    <w:next w:val="a1"/>
    <w:autoRedefine/>
    <w:uiPriority w:val="99"/>
    <w:semiHidden/>
    <w:unhideWhenUsed/>
    <w:rsid w:val="003E2450"/>
    <w:pPr>
      <w:ind w:left="1680"/>
      <w:jc w:val="left"/>
    </w:pPr>
    <w:rPr>
      <w:rFonts w:asciiTheme="minorHAnsi" w:hAnsiTheme="minorHAnsi"/>
      <w:sz w:val="20"/>
      <w:szCs w:val="20"/>
    </w:rPr>
  </w:style>
  <w:style w:type="paragraph" w:styleId="91">
    <w:name w:val="toc 9"/>
    <w:basedOn w:val="a1"/>
    <w:next w:val="a1"/>
    <w:autoRedefine/>
    <w:uiPriority w:val="99"/>
    <w:semiHidden/>
    <w:unhideWhenUsed/>
    <w:rsid w:val="003E2450"/>
    <w:pPr>
      <w:ind w:left="1920"/>
      <w:jc w:val="left"/>
    </w:pPr>
    <w:rPr>
      <w:rFonts w:asciiTheme="minorHAnsi" w:hAnsiTheme="minorHAnsi"/>
      <w:sz w:val="20"/>
      <w:szCs w:val="20"/>
    </w:rPr>
  </w:style>
  <w:style w:type="paragraph" w:styleId="a8">
    <w:name w:val="footnote text"/>
    <w:aliases w:val="Текст сноски-FN,Текст сноски Знак Знак Знак Знак Знак Знак,Текст сноски Знак Знак Знак Знак Знак Знак Знак Знак Знак Знак Знак Зн,Текст сноски Знак Знак Знак,Текст сноски1,Текст сноски Знак Знак Знак Знак Знак,Знак"/>
    <w:basedOn w:val="a1"/>
    <w:link w:val="a9"/>
    <w:uiPriority w:val="99"/>
    <w:semiHidden/>
    <w:unhideWhenUsed/>
    <w:qFormat/>
    <w:rsid w:val="003E2450"/>
    <w:pPr>
      <w:widowControl/>
      <w:spacing w:before="40"/>
    </w:pPr>
    <w:rPr>
      <w:sz w:val="20"/>
      <w:szCs w:val="20"/>
    </w:rPr>
  </w:style>
  <w:style w:type="character" w:customStyle="1" w:styleId="a9">
    <w:name w:val="Текст сноски Знак"/>
    <w:aliases w:val="Текст сноски-FN Знак,Текст сноски Знак Знак Знак Знак Знак Знак Знак,Текст сноски Знак Знак Знак Знак Знак Знак Знак Знак Знак Знак Знак Зн Знак,Текст сноски Знак Знак Знак Знак,Текст сноски1 Знак,Знак Знак5"/>
    <w:basedOn w:val="a2"/>
    <w:link w:val="a8"/>
    <w:uiPriority w:val="99"/>
    <w:semiHidden/>
    <w:qFormat/>
    <w:rsid w:val="003E2450"/>
    <w:rPr>
      <w:rFonts w:ascii="Times New Roman" w:eastAsia="Times New Roman" w:hAnsi="Times New Roman" w:cs="Times New Roman"/>
      <w:sz w:val="20"/>
      <w:szCs w:val="20"/>
      <w:lang w:eastAsia="ru-RU"/>
    </w:rPr>
  </w:style>
  <w:style w:type="paragraph" w:styleId="aa">
    <w:name w:val="annotation text"/>
    <w:basedOn w:val="a1"/>
    <w:link w:val="ab"/>
    <w:uiPriority w:val="99"/>
    <w:semiHidden/>
    <w:unhideWhenUsed/>
    <w:rsid w:val="003E2450"/>
    <w:pPr>
      <w:widowControl/>
      <w:spacing w:before="40"/>
    </w:pPr>
    <w:rPr>
      <w:sz w:val="20"/>
      <w:szCs w:val="20"/>
    </w:rPr>
  </w:style>
  <w:style w:type="character" w:customStyle="1" w:styleId="ab">
    <w:name w:val="Текст примечания Знак"/>
    <w:basedOn w:val="a2"/>
    <w:link w:val="aa"/>
    <w:uiPriority w:val="99"/>
    <w:semiHidden/>
    <w:rsid w:val="003E2450"/>
    <w:rPr>
      <w:rFonts w:ascii="Times New Roman" w:eastAsia="Times New Roman" w:hAnsi="Times New Roman" w:cs="Times New Roman"/>
      <w:sz w:val="20"/>
      <w:szCs w:val="20"/>
      <w:lang w:eastAsia="ru-RU"/>
    </w:rPr>
  </w:style>
  <w:style w:type="paragraph" w:styleId="ac">
    <w:name w:val="header"/>
    <w:basedOn w:val="a1"/>
    <w:link w:val="ad"/>
    <w:uiPriority w:val="99"/>
    <w:unhideWhenUsed/>
    <w:rsid w:val="003E2450"/>
    <w:pPr>
      <w:widowControl/>
      <w:tabs>
        <w:tab w:val="center" w:pos="4153"/>
        <w:tab w:val="right" w:pos="8306"/>
      </w:tabs>
      <w:spacing w:before="40"/>
    </w:pPr>
    <w:rPr>
      <w:sz w:val="20"/>
      <w:szCs w:val="20"/>
    </w:rPr>
  </w:style>
  <w:style w:type="character" w:customStyle="1" w:styleId="ad">
    <w:name w:val="Верхний колонтитул Знак"/>
    <w:basedOn w:val="a2"/>
    <w:link w:val="ac"/>
    <w:uiPriority w:val="99"/>
    <w:rsid w:val="003E2450"/>
    <w:rPr>
      <w:rFonts w:ascii="Times New Roman" w:eastAsia="Times New Roman" w:hAnsi="Times New Roman" w:cs="Times New Roman"/>
      <w:sz w:val="20"/>
      <w:szCs w:val="20"/>
      <w:lang w:eastAsia="ru-RU"/>
    </w:rPr>
  </w:style>
  <w:style w:type="paragraph" w:styleId="ae">
    <w:name w:val="footer"/>
    <w:basedOn w:val="a1"/>
    <w:link w:val="af"/>
    <w:uiPriority w:val="99"/>
    <w:unhideWhenUsed/>
    <w:rsid w:val="003E2450"/>
    <w:pPr>
      <w:tabs>
        <w:tab w:val="center" w:pos="4153"/>
        <w:tab w:val="right" w:pos="8306"/>
      </w:tabs>
      <w:ind w:firstLine="0"/>
      <w:jc w:val="left"/>
    </w:pPr>
    <w:rPr>
      <w:sz w:val="20"/>
      <w:szCs w:val="20"/>
    </w:rPr>
  </w:style>
  <w:style w:type="character" w:customStyle="1" w:styleId="af">
    <w:name w:val="Нижний колонтитул Знак"/>
    <w:basedOn w:val="a2"/>
    <w:link w:val="ae"/>
    <w:uiPriority w:val="99"/>
    <w:rsid w:val="003E2450"/>
    <w:rPr>
      <w:rFonts w:ascii="Times New Roman" w:eastAsia="Times New Roman" w:hAnsi="Times New Roman" w:cs="Times New Roman"/>
      <w:sz w:val="20"/>
      <w:szCs w:val="20"/>
      <w:lang w:eastAsia="ru-RU"/>
    </w:rPr>
  </w:style>
  <w:style w:type="paragraph" w:styleId="af0">
    <w:name w:val="List"/>
    <w:basedOn w:val="a1"/>
    <w:uiPriority w:val="99"/>
    <w:semiHidden/>
    <w:unhideWhenUsed/>
    <w:rsid w:val="003E2450"/>
    <w:pPr>
      <w:ind w:left="283" w:hanging="283"/>
      <w:contextualSpacing/>
    </w:pPr>
  </w:style>
  <w:style w:type="paragraph" w:styleId="22">
    <w:name w:val="List 2"/>
    <w:basedOn w:val="a1"/>
    <w:uiPriority w:val="99"/>
    <w:semiHidden/>
    <w:unhideWhenUsed/>
    <w:rsid w:val="003E2450"/>
    <w:pPr>
      <w:ind w:left="566" w:hanging="283"/>
      <w:contextualSpacing/>
    </w:pPr>
  </w:style>
  <w:style w:type="paragraph" w:styleId="af1">
    <w:name w:val="Title"/>
    <w:basedOn w:val="a1"/>
    <w:link w:val="af2"/>
    <w:uiPriority w:val="99"/>
    <w:qFormat/>
    <w:rsid w:val="003E2450"/>
    <w:pPr>
      <w:widowControl/>
      <w:spacing w:before="40"/>
      <w:jc w:val="center"/>
    </w:pPr>
    <w:rPr>
      <w:sz w:val="28"/>
      <w:szCs w:val="28"/>
      <w:u w:val="single"/>
    </w:rPr>
  </w:style>
  <w:style w:type="character" w:customStyle="1" w:styleId="af2">
    <w:name w:val="Заголовок Знак"/>
    <w:basedOn w:val="a2"/>
    <w:link w:val="af1"/>
    <w:uiPriority w:val="99"/>
    <w:rsid w:val="003E2450"/>
    <w:rPr>
      <w:rFonts w:ascii="Times New Roman" w:eastAsia="Times New Roman" w:hAnsi="Times New Roman" w:cs="Times New Roman"/>
      <w:sz w:val="28"/>
      <w:szCs w:val="28"/>
      <w:u w:val="single"/>
      <w:lang w:eastAsia="ru-RU"/>
    </w:rPr>
  </w:style>
  <w:style w:type="paragraph" w:styleId="af3">
    <w:name w:val="Body Text"/>
    <w:basedOn w:val="a1"/>
    <w:link w:val="af4"/>
    <w:uiPriority w:val="99"/>
    <w:unhideWhenUsed/>
    <w:rsid w:val="003E2450"/>
    <w:pPr>
      <w:widowControl/>
      <w:spacing w:after="222"/>
      <w:ind w:right="176" w:firstLine="0"/>
    </w:pPr>
    <w:rPr>
      <w:szCs w:val="24"/>
    </w:rPr>
  </w:style>
  <w:style w:type="character" w:customStyle="1" w:styleId="af4">
    <w:name w:val="Основной текст Знак"/>
    <w:basedOn w:val="a2"/>
    <w:link w:val="af3"/>
    <w:uiPriority w:val="99"/>
    <w:rsid w:val="003E2450"/>
    <w:rPr>
      <w:rFonts w:ascii="Times New Roman" w:eastAsia="Times New Roman" w:hAnsi="Times New Roman" w:cs="Times New Roman"/>
      <w:sz w:val="24"/>
      <w:szCs w:val="24"/>
      <w:lang w:eastAsia="ru-RU"/>
    </w:rPr>
  </w:style>
  <w:style w:type="paragraph" w:styleId="af5">
    <w:name w:val="Body Text Indent"/>
    <w:basedOn w:val="a1"/>
    <w:link w:val="af6"/>
    <w:uiPriority w:val="99"/>
    <w:semiHidden/>
    <w:unhideWhenUsed/>
    <w:rsid w:val="003E2450"/>
    <w:pPr>
      <w:ind w:right="176" w:firstLine="426"/>
    </w:pPr>
    <w:rPr>
      <w:sz w:val="28"/>
      <w:szCs w:val="28"/>
    </w:rPr>
  </w:style>
  <w:style w:type="character" w:customStyle="1" w:styleId="af6">
    <w:name w:val="Основной текст с отступом Знак"/>
    <w:basedOn w:val="a2"/>
    <w:link w:val="af5"/>
    <w:uiPriority w:val="99"/>
    <w:semiHidden/>
    <w:rsid w:val="003E2450"/>
    <w:rPr>
      <w:rFonts w:ascii="Times New Roman" w:eastAsia="Times New Roman" w:hAnsi="Times New Roman" w:cs="Times New Roman"/>
      <w:sz w:val="28"/>
      <w:szCs w:val="28"/>
      <w:lang w:eastAsia="ru-RU"/>
    </w:rPr>
  </w:style>
  <w:style w:type="paragraph" w:styleId="af7">
    <w:name w:val="List Continue"/>
    <w:basedOn w:val="a1"/>
    <w:uiPriority w:val="99"/>
    <w:semiHidden/>
    <w:unhideWhenUsed/>
    <w:rsid w:val="003E2450"/>
    <w:pPr>
      <w:spacing w:after="120"/>
      <w:ind w:left="283"/>
      <w:contextualSpacing/>
    </w:pPr>
  </w:style>
  <w:style w:type="paragraph" w:styleId="23">
    <w:name w:val="Body Text 2"/>
    <w:basedOn w:val="a1"/>
    <w:link w:val="24"/>
    <w:uiPriority w:val="99"/>
    <w:semiHidden/>
    <w:unhideWhenUsed/>
    <w:rsid w:val="003E2450"/>
    <w:pPr>
      <w:widowControl/>
      <w:spacing w:line="360" w:lineRule="auto"/>
      <w:ind w:firstLine="0"/>
    </w:pPr>
    <w:rPr>
      <w:rFonts w:ascii="Arial" w:hAnsi="Arial" w:cs="Arial"/>
      <w:szCs w:val="24"/>
    </w:rPr>
  </w:style>
  <w:style w:type="character" w:customStyle="1" w:styleId="24">
    <w:name w:val="Основной текст 2 Знак"/>
    <w:basedOn w:val="a2"/>
    <w:link w:val="23"/>
    <w:uiPriority w:val="99"/>
    <w:semiHidden/>
    <w:rsid w:val="003E2450"/>
    <w:rPr>
      <w:rFonts w:ascii="Arial" w:eastAsia="Times New Roman" w:hAnsi="Arial" w:cs="Arial"/>
      <w:sz w:val="24"/>
      <w:szCs w:val="24"/>
      <w:lang w:eastAsia="ru-RU"/>
    </w:rPr>
  </w:style>
  <w:style w:type="paragraph" w:styleId="32">
    <w:name w:val="Body Text 3"/>
    <w:basedOn w:val="a1"/>
    <w:link w:val="33"/>
    <w:uiPriority w:val="99"/>
    <w:semiHidden/>
    <w:unhideWhenUsed/>
    <w:rsid w:val="003E2450"/>
    <w:pPr>
      <w:widowControl/>
      <w:ind w:firstLine="0"/>
    </w:pPr>
    <w:rPr>
      <w:rFonts w:ascii="Arial" w:hAnsi="Arial" w:cs="Arial"/>
      <w:b/>
      <w:bCs/>
      <w:szCs w:val="24"/>
    </w:rPr>
  </w:style>
  <w:style w:type="character" w:customStyle="1" w:styleId="33">
    <w:name w:val="Основной текст 3 Знак"/>
    <w:basedOn w:val="a2"/>
    <w:link w:val="32"/>
    <w:uiPriority w:val="99"/>
    <w:semiHidden/>
    <w:rsid w:val="003E2450"/>
    <w:rPr>
      <w:rFonts w:ascii="Arial" w:eastAsia="Times New Roman" w:hAnsi="Arial" w:cs="Arial"/>
      <w:b/>
      <w:bCs/>
      <w:sz w:val="24"/>
      <w:szCs w:val="24"/>
      <w:lang w:eastAsia="ru-RU"/>
    </w:rPr>
  </w:style>
  <w:style w:type="paragraph" w:styleId="25">
    <w:name w:val="Body Text Indent 2"/>
    <w:basedOn w:val="a1"/>
    <w:link w:val="26"/>
    <w:uiPriority w:val="99"/>
    <w:semiHidden/>
    <w:unhideWhenUsed/>
    <w:rsid w:val="003E2450"/>
    <w:pPr>
      <w:ind w:right="176" w:firstLine="440"/>
    </w:pPr>
    <w:rPr>
      <w:sz w:val="28"/>
      <w:szCs w:val="28"/>
    </w:rPr>
  </w:style>
  <w:style w:type="character" w:customStyle="1" w:styleId="26">
    <w:name w:val="Основной текст с отступом 2 Знак"/>
    <w:basedOn w:val="a2"/>
    <w:link w:val="25"/>
    <w:uiPriority w:val="99"/>
    <w:semiHidden/>
    <w:rsid w:val="003E2450"/>
    <w:rPr>
      <w:rFonts w:ascii="Times New Roman" w:eastAsia="Times New Roman" w:hAnsi="Times New Roman" w:cs="Times New Roman"/>
      <w:sz w:val="28"/>
      <w:szCs w:val="28"/>
      <w:lang w:eastAsia="ru-RU"/>
    </w:rPr>
  </w:style>
  <w:style w:type="paragraph" w:styleId="34">
    <w:name w:val="Body Text Indent 3"/>
    <w:basedOn w:val="a1"/>
    <w:link w:val="35"/>
    <w:uiPriority w:val="99"/>
    <w:semiHidden/>
    <w:unhideWhenUsed/>
    <w:rsid w:val="003E2450"/>
    <w:pPr>
      <w:ind w:right="176" w:firstLine="440"/>
      <w:jc w:val="center"/>
    </w:pPr>
    <w:rPr>
      <w:sz w:val="28"/>
      <w:szCs w:val="28"/>
    </w:rPr>
  </w:style>
  <w:style w:type="character" w:customStyle="1" w:styleId="35">
    <w:name w:val="Основной текст с отступом 3 Знак"/>
    <w:basedOn w:val="a2"/>
    <w:link w:val="34"/>
    <w:uiPriority w:val="99"/>
    <w:semiHidden/>
    <w:rsid w:val="003E2450"/>
    <w:rPr>
      <w:rFonts w:ascii="Times New Roman" w:eastAsia="Times New Roman" w:hAnsi="Times New Roman" w:cs="Times New Roman"/>
      <w:sz w:val="28"/>
      <w:szCs w:val="28"/>
      <w:lang w:eastAsia="ru-RU"/>
    </w:rPr>
  </w:style>
  <w:style w:type="paragraph" w:styleId="af8">
    <w:name w:val="annotation subject"/>
    <w:basedOn w:val="aa"/>
    <w:next w:val="aa"/>
    <w:link w:val="af9"/>
    <w:uiPriority w:val="99"/>
    <w:semiHidden/>
    <w:unhideWhenUsed/>
    <w:rsid w:val="003E2450"/>
    <w:pPr>
      <w:widowControl w:val="0"/>
      <w:spacing w:before="180"/>
    </w:pPr>
    <w:rPr>
      <w:b/>
      <w:bCs/>
    </w:rPr>
  </w:style>
  <w:style w:type="character" w:customStyle="1" w:styleId="af9">
    <w:name w:val="Тема примечания Знак"/>
    <w:basedOn w:val="ab"/>
    <w:link w:val="af8"/>
    <w:uiPriority w:val="99"/>
    <w:semiHidden/>
    <w:rsid w:val="003E2450"/>
    <w:rPr>
      <w:rFonts w:ascii="Times New Roman" w:eastAsia="Times New Roman" w:hAnsi="Times New Roman" w:cs="Times New Roman"/>
      <w:b/>
      <w:bCs/>
      <w:sz w:val="20"/>
      <w:szCs w:val="20"/>
      <w:lang w:eastAsia="ru-RU"/>
    </w:rPr>
  </w:style>
  <w:style w:type="paragraph" w:styleId="afa">
    <w:name w:val="Balloon Text"/>
    <w:basedOn w:val="a1"/>
    <w:link w:val="afb"/>
    <w:uiPriority w:val="99"/>
    <w:semiHidden/>
    <w:unhideWhenUsed/>
    <w:rsid w:val="003E2450"/>
    <w:pPr>
      <w:widowControl/>
    </w:pPr>
    <w:rPr>
      <w:rFonts w:ascii="Tahoma" w:hAnsi="Tahoma" w:cs="Tahoma"/>
      <w:sz w:val="16"/>
      <w:szCs w:val="16"/>
    </w:rPr>
  </w:style>
  <w:style w:type="character" w:customStyle="1" w:styleId="afb">
    <w:name w:val="Текст выноски Знак"/>
    <w:basedOn w:val="a2"/>
    <w:link w:val="afa"/>
    <w:uiPriority w:val="99"/>
    <w:semiHidden/>
    <w:rsid w:val="003E2450"/>
    <w:rPr>
      <w:rFonts w:ascii="Tahoma" w:eastAsia="Times New Roman" w:hAnsi="Tahoma" w:cs="Tahoma"/>
      <w:sz w:val="16"/>
      <w:szCs w:val="16"/>
      <w:lang w:eastAsia="ru-RU"/>
    </w:rPr>
  </w:style>
  <w:style w:type="paragraph" w:styleId="afc">
    <w:name w:val="List Paragraph"/>
    <w:basedOn w:val="a1"/>
    <w:uiPriority w:val="34"/>
    <w:qFormat/>
    <w:rsid w:val="003E2450"/>
    <w:pPr>
      <w:widowControl/>
      <w:ind w:left="720" w:firstLine="709"/>
      <w:contextualSpacing/>
    </w:pPr>
    <w:rPr>
      <w:rFonts w:ascii="Calibri" w:eastAsia="Calibri" w:hAnsi="Calibri"/>
      <w:lang w:eastAsia="en-US"/>
    </w:rPr>
  </w:style>
  <w:style w:type="paragraph" w:customStyle="1" w:styleId="FR1">
    <w:name w:val="FR1"/>
    <w:uiPriority w:val="99"/>
    <w:rsid w:val="003E2450"/>
    <w:pPr>
      <w:widowControl w:val="0"/>
      <w:spacing w:after="0" w:line="259" w:lineRule="auto"/>
      <w:ind w:left="240" w:hanging="260"/>
    </w:pPr>
    <w:rPr>
      <w:rFonts w:ascii="Arial" w:eastAsia="Times New Roman" w:hAnsi="Arial" w:cs="Arial"/>
      <w:sz w:val="18"/>
      <w:szCs w:val="18"/>
      <w:lang w:eastAsia="ru-RU"/>
    </w:rPr>
  </w:style>
  <w:style w:type="paragraph" w:customStyle="1" w:styleId="ConsNormal">
    <w:name w:val="ConsNormal"/>
    <w:uiPriority w:val="99"/>
    <w:rsid w:val="003E245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3E245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d">
    <w:name w:val="текст сноски"/>
    <w:basedOn w:val="a1"/>
    <w:uiPriority w:val="99"/>
    <w:rsid w:val="003E2450"/>
    <w:pPr>
      <w:widowControl/>
      <w:autoSpaceDE w:val="0"/>
      <w:autoSpaceDN w:val="0"/>
      <w:ind w:firstLine="0"/>
      <w:jc w:val="left"/>
    </w:pPr>
    <w:rPr>
      <w:sz w:val="20"/>
      <w:szCs w:val="20"/>
    </w:rPr>
  </w:style>
  <w:style w:type="paragraph" w:customStyle="1" w:styleId="27">
    <w:name w:val="заголовок 2"/>
    <w:basedOn w:val="a1"/>
    <w:next w:val="a1"/>
    <w:uiPriority w:val="99"/>
    <w:rsid w:val="003E2450"/>
    <w:pPr>
      <w:keepNext/>
      <w:widowControl/>
      <w:autoSpaceDE w:val="0"/>
      <w:autoSpaceDN w:val="0"/>
      <w:ind w:firstLine="720"/>
      <w:outlineLvl w:val="1"/>
    </w:pPr>
    <w:rPr>
      <w:szCs w:val="24"/>
    </w:rPr>
  </w:style>
  <w:style w:type="paragraph" w:customStyle="1" w:styleId="afe">
    <w:name w:val="УМК_Центр"/>
    <w:basedOn w:val="a1"/>
    <w:uiPriority w:val="99"/>
    <w:rsid w:val="003E2450"/>
    <w:pPr>
      <w:widowControl/>
      <w:spacing w:before="240" w:after="240"/>
      <w:jc w:val="center"/>
    </w:pPr>
    <w:rPr>
      <w:rFonts w:ascii="Century Gothic" w:hAnsi="Century Gothic" w:cs="Century Gothic"/>
      <w:b/>
      <w:bCs/>
      <w:sz w:val="20"/>
      <w:szCs w:val="20"/>
    </w:rPr>
  </w:style>
  <w:style w:type="paragraph" w:customStyle="1" w:styleId="aff">
    <w:name w:val="УМК_Название"/>
    <w:basedOn w:val="a1"/>
    <w:uiPriority w:val="99"/>
    <w:rsid w:val="003E2450"/>
    <w:pPr>
      <w:widowControl/>
      <w:spacing w:before="2400" w:after="3600"/>
      <w:jc w:val="center"/>
    </w:pPr>
    <w:rPr>
      <w:rFonts w:ascii="Century Gothic" w:hAnsi="Century Gothic" w:cs="Century Gothic"/>
      <w:b/>
      <w:bCs/>
      <w:sz w:val="28"/>
      <w:szCs w:val="28"/>
    </w:rPr>
  </w:style>
  <w:style w:type="paragraph" w:customStyle="1" w:styleId="FR5">
    <w:name w:val="FR5"/>
    <w:uiPriority w:val="99"/>
    <w:rsid w:val="003E2450"/>
    <w:pPr>
      <w:widowControl w:val="0"/>
      <w:spacing w:before="20" w:after="0" w:line="240" w:lineRule="auto"/>
      <w:ind w:left="40" w:firstLine="397"/>
      <w:jc w:val="center"/>
    </w:pPr>
    <w:rPr>
      <w:rFonts w:ascii="Arial" w:eastAsia="Times New Roman" w:hAnsi="Arial" w:cs="Arial"/>
      <w:sz w:val="12"/>
      <w:szCs w:val="12"/>
      <w:lang w:eastAsia="ru-RU"/>
    </w:rPr>
  </w:style>
  <w:style w:type="paragraph" w:customStyle="1" w:styleId="FR2">
    <w:name w:val="FR2"/>
    <w:uiPriority w:val="99"/>
    <w:rsid w:val="003E2450"/>
    <w:pPr>
      <w:widowControl w:val="0"/>
      <w:spacing w:before="260" w:after="0" w:line="240" w:lineRule="auto"/>
      <w:ind w:left="640" w:right="1200" w:hanging="560"/>
      <w:jc w:val="both"/>
    </w:pPr>
    <w:rPr>
      <w:rFonts w:ascii="Arial" w:eastAsia="Times New Roman" w:hAnsi="Arial" w:cs="Arial"/>
      <w:b/>
      <w:bCs/>
      <w:i/>
      <w:iCs/>
      <w:sz w:val="24"/>
      <w:szCs w:val="24"/>
      <w:lang w:eastAsia="ru-RU"/>
    </w:rPr>
  </w:style>
  <w:style w:type="paragraph" w:customStyle="1" w:styleId="FR4">
    <w:name w:val="FR4"/>
    <w:uiPriority w:val="99"/>
    <w:rsid w:val="003E2450"/>
    <w:pPr>
      <w:widowControl w:val="0"/>
      <w:spacing w:before="40" w:after="0" w:line="240" w:lineRule="auto"/>
      <w:ind w:left="320" w:firstLine="397"/>
      <w:jc w:val="both"/>
    </w:pPr>
    <w:rPr>
      <w:rFonts w:ascii="Times New Roman" w:eastAsia="Times New Roman" w:hAnsi="Times New Roman" w:cs="Times New Roman"/>
      <w:b/>
      <w:bCs/>
      <w:sz w:val="12"/>
      <w:szCs w:val="12"/>
      <w:lang w:eastAsia="ru-RU"/>
    </w:rPr>
  </w:style>
  <w:style w:type="paragraph" w:customStyle="1" w:styleId="a">
    <w:name w:val="УМК_Список"/>
    <w:basedOn w:val="af3"/>
    <w:uiPriority w:val="99"/>
    <w:rsid w:val="003E2450"/>
    <w:pPr>
      <w:numPr>
        <w:numId w:val="1"/>
      </w:numPr>
      <w:spacing w:before="40" w:after="0" w:line="360" w:lineRule="auto"/>
      <w:ind w:right="0"/>
    </w:pPr>
    <w:rPr>
      <w:sz w:val="20"/>
      <w:szCs w:val="20"/>
    </w:rPr>
  </w:style>
  <w:style w:type="paragraph" w:customStyle="1" w:styleId="aff0">
    <w:name w:val="УМК_Аннотации"/>
    <w:basedOn w:val="af3"/>
    <w:uiPriority w:val="99"/>
    <w:rsid w:val="003E2450"/>
    <w:pPr>
      <w:spacing w:before="40" w:after="0" w:line="360" w:lineRule="auto"/>
      <w:ind w:left="540" w:right="0" w:firstLine="397"/>
    </w:pPr>
    <w:rPr>
      <w:sz w:val="16"/>
      <w:szCs w:val="16"/>
    </w:rPr>
  </w:style>
  <w:style w:type="paragraph" w:customStyle="1" w:styleId="aff1">
    <w:name w:val="УМК_ЗагСеминарТабл"/>
    <w:basedOn w:val="2"/>
    <w:uiPriority w:val="99"/>
    <w:rsid w:val="003E2450"/>
    <w:pPr>
      <w:suppressAutoHyphens/>
      <w:spacing w:before="240" w:after="120" w:line="240" w:lineRule="auto"/>
      <w:ind w:left="1247" w:hanging="1247"/>
      <w:jc w:val="left"/>
    </w:pPr>
    <w:rPr>
      <w:rFonts w:ascii="Century Gothic" w:hAnsi="Century Gothic" w:cs="Century Gothic"/>
      <w:sz w:val="20"/>
      <w:szCs w:val="20"/>
    </w:rPr>
  </w:style>
  <w:style w:type="paragraph" w:customStyle="1" w:styleId="a0">
    <w:name w:val="УМК_ТестВопрос"/>
    <w:basedOn w:val="a1"/>
    <w:uiPriority w:val="99"/>
    <w:rsid w:val="003E2450"/>
    <w:pPr>
      <w:keepNext/>
      <w:widowControl/>
      <w:numPr>
        <w:numId w:val="3"/>
      </w:numPr>
      <w:spacing w:before="120" w:after="60"/>
    </w:pPr>
    <w:rPr>
      <w:rFonts w:eastAsia="PMingLiU"/>
      <w:b/>
      <w:bCs/>
      <w:sz w:val="20"/>
      <w:szCs w:val="20"/>
    </w:rPr>
  </w:style>
  <w:style w:type="paragraph" w:customStyle="1" w:styleId="aff2">
    <w:name w:val="УМК_ТестВариант"/>
    <w:basedOn w:val="af3"/>
    <w:uiPriority w:val="99"/>
    <w:rsid w:val="003E2450"/>
    <w:pPr>
      <w:tabs>
        <w:tab w:val="left" w:pos="624"/>
      </w:tabs>
      <w:spacing w:after="0"/>
      <w:ind w:left="680" w:right="0" w:hanging="340"/>
      <w:jc w:val="left"/>
    </w:pPr>
    <w:rPr>
      <w:rFonts w:eastAsia="PMingLiU"/>
      <w:sz w:val="20"/>
      <w:szCs w:val="20"/>
    </w:rPr>
  </w:style>
  <w:style w:type="paragraph" w:customStyle="1" w:styleId="19">
    <w:name w:val="Заголовок 1 + 9"/>
    <w:aliases w:val="5 пт"/>
    <w:basedOn w:val="a1"/>
    <w:uiPriority w:val="99"/>
    <w:rsid w:val="003E2450"/>
    <w:pPr>
      <w:widowControl/>
      <w:ind w:firstLine="0"/>
      <w:jc w:val="center"/>
    </w:pPr>
    <w:rPr>
      <w:sz w:val="20"/>
      <w:szCs w:val="20"/>
    </w:rPr>
  </w:style>
  <w:style w:type="paragraph" w:customStyle="1" w:styleId="12">
    <w:name w:val="Обычный1"/>
    <w:uiPriority w:val="99"/>
    <w:rsid w:val="003E2450"/>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Style23">
    <w:name w:val="Style23"/>
    <w:basedOn w:val="a1"/>
    <w:uiPriority w:val="99"/>
    <w:rsid w:val="003E2450"/>
    <w:pPr>
      <w:autoSpaceDE w:val="0"/>
      <w:autoSpaceDN w:val="0"/>
      <w:adjustRightInd w:val="0"/>
      <w:spacing w:line="482" w:lineRule="exact"/>
      <w:ind w:firstLine="720"/>
    </w:pPr>
    <w:rPr>
      <w:szCs w:val="24"/>
    </w:rPr>
  </w:style>
  <w:style w:type="paragraph" w:customStyle="1" w:styleId="110">
    <w:name w:val="Цветной список — акцент 11"/>
    <w:basedOn w:val="a1"/>
    <w:uiPriority w:val="34"/>
    <w:qFormat/>
    <w:rsid w:val="003E2450"/>
    <w:pPr>
      <w:widowControl/>
      <w:spacing w:after="200" w:line="276" w:lineRule="auto"/>
      <w:ind w:left="720" w:firstLine="0"/>
      <w:contextualSpacing/>
      <w:jc w:val="left"/>
    </w:pPr>
    <w:rPr>
      <w:rFonts w:eastAsia="Calibri"/>
      <w:sz w:val="28"/>
      <w:szCs w:val="28"/>
      <w:lang w:eastAsia="en-US"/>
    </w:rPr>
  </w:style>
  <w:style w:type="paragraph" w:customStyle="1" w:styleId="28">
    <w:name w:val="УМК_Заголовок 2"/>
    <w:basedOn w:val="2"/>
    <w:uiPriority w:val="99"/>
    <w:rsid w:val="003E2450"/>
    <w:pPr>
      <w:spacing w:before="240" w:after="120" w:line="240" w:lineRule="auto"/>
      <w:ind w:firstLine="0"/>
      <w:jc w:val="center"/>
    </w:pPr>
    <w:rPr>
      <w:rFonts w:ascii="Century Gothic" w:hAnsi="Century Gothic"/>
      <w:iCs/>
      <w:szCs w:val="28"/>
    </w:rPr>
  </w:style>
  <w:style w:type="paragraph" w:customStyle="1" w:styleId="text">
    <w:name w:val="text"/>
    <w:basedOn w:val="a1"/>
    <w:uiPriority w:val="99"/>
    <w:rsid w:val="003E2450"/>
    <w:pPr>
      <w:widowControl/>
      <w:spacing w:before="100" w:beforeAutospacing="1" w:after="100" w:afterAutospacing="1"/>
      <w:ind w:firstLine="0"/>
    </w:pPr>
    <w:rPr>
      <w:rFonts w:ascii="Arial" w:hAnsi="Arial" w:cs="Arial"/>
      <w:color w:val="333333"/>
      <w:sz w:val="18"/>
      <w:szCs w:val="18"/>
    </w:rPr>
  </w:style>
  <w:style w:type="paragraph" w:customStyle="1" w:styleId="ConsPlusNormal">
    <w:name w:val="ConsPlusNormal"/>
    <w:uiPriority w:val="99"/>
    <w:rsid w:val="003E245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3">
    <w:name w:val="annotation reference"/>
    <w:semiHidden/>
    <w:unhideWhenUsed/>
    <w:rsid w:val="003E2450"/>
    <w:rPr>
      <w:sz w:val="16"/>
      <w:szCs w:val="16"/>
    </w:rPr>
  </w:style>
  <w:style w:type="character" w:styleId="aff4">
    <w:name w:val="page number"/>
    <w:semiHidden/>
    <w:unhideWhenUsed/>
    <w:rsid w:val="003E2450"/>
    <w:rPr>
      <w:sz w:val="20"/>
      <w:szCs w:val="20"/>
    </w:rPr>
  </w:style>
  <w:style w:type="character" w:customStyle="1" w:styleId="36">
    <w:name w:val="Знак Знак3"/>
    <w:uiPriority w:val="99"/>
    <w:rsid w:val="003E2450"/>
    <w:rPr>
      <w:lang w:val="ru-RU" w:eastAsia="ru-RU"/>
    </w:rPr>
  </w:style>
  <w:style w:type="character" w:customStyle="1" w:styleId="aff5">
    <w:name w:val="Знак Знак"/>
    <w:uiPriority w:val="99"/>
    <w:rsid w:val="003E2450"/>
    <w:rPr>
      <w:rFonts w:ascii="Arial" w:hAnsi="Arial" w:cs="Arial" w:hint="default"/>
      <w:sz w:val="28"/>
      <w:szCs w:val="28"/>
      <w:lang w:val="ru-RU" w:eastAsia="ru-RU"/>
    </w:rPr>
  </w:style>
  <w:style w:type="character" w:customStyle="1" w:styleId="42">
    <w:name w:val="Знак Знак4"/>
    <w:uiPriority w:val="99"/>
    <w:rsid w:val="003E2450"/>
    <w:rPr>
      <w:lang w:val="ru-RU" w:eastAsia="ru-RU"/>
    </w:rPr>
  </w:style>
  <w:style w:type="character" w:customStyle="1" w:styleId="29">
    <w:name w:val="Знак Знак2"/>
    <w:uiPriority w:val="99"/>
    <w:rsid w:val="003E2450"/>
    <w:rPr>
      <w:lang w:val="ru-RU" w:eastAsia="ru-RU"/>
    </w:rPr>
  </w:style>
  <w:style w:type="character" w:customStyle="1" w:styleId="13">
    <w:name w:val="Знак Знак1"/>
    <w:uiPriority w:val="99"/>
    <w:rsid w:val="003E2450"/>
    <w:rPr>
      <w:rFonts w:ascii="Tahoma" w:hAnsi="Tahoma" w:cs="Tahoma" w:hint="default"/>
      <w:sz w:val="16"/>
      <w:szCs w:val="16"/>
      <w:lang w:val="ru-RU" w:eastAsia="ru-RU"/>
    </w:rPr>
  </w:style>
  <w:style w:type="character" w:customStyle="1" w:styleId="FontStyle15">
    <w:name w:val="Font Style15"/>
    <w:rsid w:val="003E2450"/>
    <w:rPr>
      <w:rFonts w:ascii="Times New Roman" w:hAnsi="Times New Roman" w:cs="Times New Roman" w:hint="default"/>
      <w:b/>
      <w:bCs/>
      <w:sz w:val="20"/>
      <w:szCs w:val="20"/>
    </w:rPr>
  </w:style>
  <w:style w:type="character" w:customStyle="1" w:styleId="FontStyle39">
    <w:name w:val="Font Style39"/>
    <w:uiPriority w:val="99"/>
    <w:rsid w:val="003E2450"/>
    <w:rPr>
      <w:rFonts w:ascii="Times New Roman" w:hAnsi="Times New Roman" w:cs="Times New Roman" w:hint="default"/>
      <w:sz w:val="26"/>
      <w:szCs w:val="26"/>
    </w:rPr>
  </w:style>
  <w:style w:type="character" w:customStyle="1" w:styleId="aff6">
    <w:name w:val="Гипертекстовая ссылка"/>
    <w:uiPriority w:val="99"/>
    <w:rsid w:val="003E2450"/>
    <w:rPr>
      <w:color w:val="008000"/>
    </w:rPr>
  </w:style>
  <w:style w:type="character" w:customStyle="1" w:styleId="apple-converted-space">
    <w:name w:val="apple-converted-space"/>
    <w:basedOn w:val="a2"/>
    <w:qFormat/>
    <w:rsid w:val="003E2450"/>
  </w:style>
  <w:style w:type="character" w:customStyle="1" w:styleId="listitem">
    <w:name w:val="listitem"/>
    <w:basedOn w:val="a2"/>
    <w:rsid w:val="003E2450"/>
  </w:style>
  <w:style w:type="character" w:customStyle="1" w:styleId="FontStyle44">
    <w:name w:val="Font Style44"/>
    <w:rsid w:val="003E2450"/>
    <w:rPr>
      <w:rFonts w:ascii="Times New Roman" w:hAnsi="Times New Roman" w:cs="Times New Roman" w:hint="default"/>
      <w:sz w:val="26"/>
      <w:szCs w:val="26"/>
    </w:rPr>
  </w:style>
  <w:style w:type="table" w:styleId="aff7">
    <w:name w:val="Table Grid"/>
    <w:basedOn w:val="a3"/>
    <w:uiPriority w:val="59"/>
    <w:rsid w:val="003E2450"/>
    <w:pPr>
      <w:widowControl w:val="0"/>
      <w:spacing w:before="180" w:after="0" w:line="300" w:lineRule="auto"/>
      <w:ind w:firstLine="397"/>
      <w:jc w:val="both"/>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footnote reference"/>
    <w:basedOn w:val="a2"/>
    <w:uiPriority w:val="99"/>
    <w:semiHidden/>
    <w:unhideWhenUsed/>
    <w:qFormat/>
    <w:rsid w:val="002E27B6"/>
    <w:rPr>
      <w:vertAlign w:val="superscript"/>
    </w:rPr>
  </w:style>
  <w:style w:type="paragraph" w:styleId="aff9">
    <w:name w:val="No Spacing"/>
    <w:uiPriority w:val="1"/>
    <w:qFormat/>
    <w:rsid w:val="003054C0"/>
    <w:pPr>
      <w:spacing w:after="0" w:line="240" w:lineRule="auto"/>
    </w:pPr>
    <w:rPr>
      <w:rFonts w:ascii="Times New Roman" w:eastAsia="Calibri" w:hAnsi="Times New Roman" w:cs="Times New Roman"/>
      <w:sz w:val="28"/>
      <w:szCs w:val="28"/>
    </w:rPr>
  </w:style>
  <w:style w:type="character" w:customStyle="1" w:styleId="14">
    <w:name w:val="Дата1"/>
    <w:basedOn w:val="a2"/>
    <w:rsid w:val="00E53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7130">
      <w:bodyDiv w:val="1"/>
      <w:marLeft w:val="0"/>
      <w:marRight w:val="0"/>
      <w:marTop w:val="0"/>
      <w:marBottom w:val="0"/>
      <w:divBdr>
        <w:top w:val="none" w:sz="0" w:space="0" w:color="auto"/>
        <w:left w:val="none" w:sz="0" w:space="0" w:color="auto"/>
        <w:bottom w:val="none" w:sz="0" w:space="0" w:color="auto"/>
        <w:right w:val="none" w:sz="0" w:space="0" w:color="auto"/>
      </w:divBdr>
    </w:div>
    <w:div w:id="127095829">
      <w:bodyDiv w:val="1"/>
      <w:marLeft w:val="0"/>
      <w:marRight w:val="0"/>
      <w:marTop w:val="0"/>
      <w:marBottom w:val="0"/>
      <w:divBdr>
        <w:top w:val="none" w:sz="0" w:space="0" w:color="auto"/>
        <w:left w:val="none" w:sz="0" w:space="0" w:color="auto"/>
        <w:bottom w:val="none" w:sz="0" w:space="0" w:color="auto"/>
        <w:right w:val="none" w:sz="0" w:space="0" w:color="auto"/>
      </w:divBdr>
    </w:div>
    <w:div w:id="146291784">
      <w:bodyDiv w:val="1"/>
      <w:marLeft w:val="0"/>
      <w:marRight w:val="0"/>
      <w:marTop w:val="0"/>
      <w:marBottom w:val="0"/>
      <w:divBdr>
        <w:top w:val="none" w:sz="0" w:space="0" w:color="auto"/>
        <w:left w:val="none" w:sz="0" w:space="0" w:color="auto"/>
        <w:bottom w:val="none" w:sz="0" w:space="0" w:color="auto"/>
        <w:right w:val="none" w:sz="0" w:space="0" w:color="auto"/>
      </w:divBdr>
      <w:divsChild>
        <w:div w:id="910385745">
          <w:marLeft w:val="0"/>
          <w:marRight w:val="0"/>
          <w:marTop w:val="0"/>
          <w:marBottom w:val="45"/>
          <w:divBdr>
            <w:top w:val="none" w:sz="0" w:space="0" w:color="auto"/>
            <w:left w:val="none" w:sz="0" w:space="0" w:color="auto"/>
            <w:bottom w:val="none" w:sz="0" w:space="0" w:color="auto"/>
            <w:right w:val="none" w:sz="0" w:space="0" w:color="auto"/>
          </w:divBdr>
        </w:div>
        <w:div w:id="1530414198">
          <w:marLeft w:val="0"/>
          <w:marRight w:val="0"/>
          <w:marTop w:val="0"/>
          <w:marBottom w:val="45"/>
          <w:divBdr>
            <w:top w:val="none" w:sz="0" w:space="0" w:color="auto"/>
            <w:left w:val="none" w:sz="0" w:space="0" w:color="auto"/>
            <w:bottom w:val="none" w:sz="0" w:space="0" w:color="auto"/>
            <w:right w:val="none" w:sz="0" w:space="0" w:color="auto"/>
          </w:divBdr>
        </w:div>
      </w:divsChild>
    </w:div>
    <w:div w:id="159539454">
      <w:bodyDiv w:val="1"/>
      <w:marLeft w:val="0"/>
      <w:marRight w:val="0"/>
      <w:marTop w:val="0"/>
      <w:marBottom w:val="0"/>
      <w:divBdr>
        <w:top w:val="none" w:sz="0" w:space="0" w:color="auto"/>
        <w:left w:val="none" w:sz="0" w:space="0" w:color="auto"/>
        <w:bottom w:val="none" w:sz="0" w:space="0" w:color="auto"/>
        <w:right w:val="none" w:sz="0" w:space="0" w:color="auto"/>
      </w:divBdr>
    </w:div>
    <w:div w:id="179323736">
      <w:bodyDiv w:val="1"/>
      <w:marLeft w:val="0"/>
      <w:marRight w:val="0"/>
      <w:marTop w:val="0"/>
      <w:marBottom w:val="0"/>
      <w:divBdr>
        <w:top w:val="none" w:sz="0" w:space="0" w:color="auto"/>
        <w:left w:val="none" w:sz="0" w:space="0" w:color="auto"/>
        <w:bottom w:val="none" w:sz="0" w:space="0" w:color="auto"/>
        <w:right w:val="none" w:sz="0" w:space="0" w:color="auto"/>
      </w:divBdr>
    </w:div>
    <w:div w:id="209928187">
      <w:bodyDiv w:val="1"/>
      <w:marLeft w:val="0"/>
      <w:marRight w:val="0"/>
      <w:marTop w:val="0"/>
      <w:marBottom w:val="0"/>
      <w:divBdr>
        <w:top w:val="none" w:sz="0" w:space="0" w:color="auto"/>
        <w:left w:val="none" w:sz="0" w:space="0" w:color="auto"/>
        <w:bottom w:val="none" w:sz="0" w:space="0" w:color="auto"/>
        <w:right w:val="none" w:sz="0" w:space="0" w:color="auto"/>
      </w:divBdr>
    </w:div>
    <w:div w:id="216867476">
      <w:bodyDiv w:val="1"/>
      <w:marLeft w:val="0"/>
      <w:marRight w:val="0"/>
      <w:marTop w:val="0"/>
      <w:marBottom w:val="0"/>
      <w:divBdr>
        <w:top w:val="none" w:sz="0" w:space="0" w:color="auto"/>
        <w:left w:val="none" w:sz="0" w:space="0" w:color="auto"/>
        <w:bottom w:val="none" w:sz="0" w:space="0" w:color="auto"/>
        <w:right w:val="none" w:sz="0" w:space="0" w:color="auto"/>
      </w:divBdr>
    </w:div>
    <w:div w:id="233856736">
      <w:bodyDiv w:val="1"/>
      <w:marLeft w:val="0"/>
      <w:marRight w:val="0"/>
      <w:marTop w:val="0"/>
      <w:marBottom w:val="0"/>
      <w:divBdr>
        <w:top w:val="none" w:sz="0" w:space="0" w:color="auto"/>
        <w:left w:val="none" w:sz="0" w:space="0" w:color="auto"/>
        <w:bottom w:val="none" w:sz="0" w:space="0" w:color="auto"/>
        <w:right w:val="none" w:sz="0" w:space="0" w:color="auto"/>
      </w:divBdr>
    </w:div>
    <w:div w:id="259411867">
      <w:bodyDiv w:val="1"/>
      <w:marLeft w:val="0"/>
      <w:marRight w:val="0"/>
      <w:marTop w:val="0"/>
      <w:marBottom w:val="0"/>
      <w:divBdr>
        <w:top w:val="none" w:sz="0" w:space="0" w:color="auto"/>
        <w:left w:val="none" w:sz="0" w:space="0" w:color="auto"/>
        <w:bottom w:val="none" w:sz="0" w:space="0" w:color="auto"/>
        <w:right w:val="none" w:sz="0" w:space="0" w:color="auto"/>
      </w:divBdr>
    </w:div>
    <w:div w:id="361244590">
      <w:bodyDiv w:val="1"/>
      <w:marLeft w:val="0"/>
      <w:marRight w:val="0"/>
      <w:marTop w:val="0"/>
      <w:marBottom w:val="0"/>
      <w:divBdr>
        <w:top w:val="none" w:sz="0" w:space="0" w:color="auto"/>
        <w:left w:val="none" w:sz="0" w:space="0" w:color="auto"/>
        <w:bottom w:val="none" w:sz="0" w:space="0" w:color="auto"/>
        <w:right w:val="none" w:sz="0" w:space="0" w:color="auto"/>
      </w:divBdr>
    </w:div>
    <w:div w:id="375205615">
      <w:bodyDiv w:val="1"/>
      <w:marLeft w:val="0"/>
      <w:marRight w:val="0"/>
      <w:marTop w:val="0"/>
      <w:marBottom w:val="0"/>
      <w:divBdr>
        <w:top w:val="none" w:sz="0" w:space="0" w:color="auto"/>
        <w:left w:val="none" w:sz="0" w:space="0" w:color="auto"/>
        <w:bottom w:val="none" w:sz="0" w:space="0" w:color="auto"/>
        <w:right w:val="none" w:sz="0" w:space="0" w:color="auto"/>
      </w:divBdr>
    </w:div>
    <w:div w:id="380131485">
      <w:bodyDiv w:val="1"/>
      <w:marLeft w:val="0"/>
      <w:marRight w:val="0"/>
      <w:marTop w:val="0"/>
      <w:marBottom w:val="0"/>
      <w:divBdr>
        <w:top w:val="none" w:sz="0" w:space="0" w:color="auto"/>
        <w:left w:val="none" w:sz="0" w:space="0" w:color="auto"/>
        <w:bottom w:val="none" w:sz="0" w:space="0" w:color="auto"/>
        <w:right w:val="none" w:sz="0" w:space="0" w:color="auto"/>
      </w:divBdr>
    </w:div>
    <w:div w:id="392041914">
      <w:bodyDiv w:val="1"/>
      <w:marLeft w:val="0"/>
      <w:marRight w:val="0"/>
      <w:marTop w:val="0"/>
      <w:marBottom w:val="0"/>
      <w:divBdr>
        <w:top w:val="none" w:sz="0" w:space="0" w:color="auto"/>
        <w:left w:val="none" w:sz="0" w:space="0" w:color="auto"/>
        <w:bottom w:val="none" w:sz="0" w:space="0" w:color="auto"/>
        <w:right w:val="none" w:sz="0" w:space="0" w:color="auto"/>
      </w:divBdr>
    </w:div>
    <w:div w:id="476142820">
      <w:bodyDiv w:val="1"/>
      <w:marLeft w:val="0"/>
      <w:marRight w:val="0"/>
      <w:marTop w:val="0"/>
      <w:marBottom w:val="0"/>
      <w:divBdr>
        <w:top w:val="none" w:sz="0" w:space="0" w:color="auto"/>
        <w:left w:val="none" w:sz="0" w:space="0" w:color="auto"/>
        <w:bottom w:val="none" w:sz="0" w:space="0" w:color="auto"/>
        <w:right w:val="none" w:sz="0" w:space="0" w:color="auto"/>
      </w:divBdr>
    </w:div>
    <w:div w:id="502011744">
      <w:bodyDiv w:val="1"/>
      <w:marLeft w:val="0"/>
      <w:marRight w:val="0"/>
      <w:marTop w:val="0"/>
      <w:marBottom w:val="0"/>
      <w:divBdr>
        <w:top w:val="none" w:sz="0" w:space="0" w:color="auto"/>
        <w:left w:val="none" w:sz="0" w:space="0" w:color="auto"/>
        <w:bottom w:val="none" w:sz="0" w:space="0" w:color="auto"/>
        <w:right w:val="none" w:sz="0" w:space="0" w:color="auto"/>
      </w:divBdr>
    </w:div>
    <w:div w:id="553925680">
      <w:bodyDiv w:val="1"/>
      <w:marLeft w:val="0"/>
      <w:marRight w:val="0"/>
      <w:marTop w:val="0"/>
      <w:marBottom w:val="0"/>
      <w:divBdr>
        <w:top w:val="none" w:sz="0" w:space="0" w:color="auto"/>
        <w:left w:val="none" w:sz="0" w:space="0" w:color="auto"/>
        <w:bottom w:val="none" w:sz="0" w:space="0" w:color="auto"/>
        <w:right w:val="none" w:sz="0" w:space="0" w:color="auto"/>
      </w:divBdr>
    </w:div>
    <w:div w:id="560091746">
      <w:bodyDiv w:val="1"/>
      <w:marLeft w:val="0"/>
      <w:marRight w:val="0"/>
      <w:marTop w:val="0"/>
      <w:marBottom w:val="0"/>
      <w:divBdr>
        <w:top w:val="none" w:sz="0" w:space="0" w:color="auto"/>
        <w:left w:val="none" w:sz="0" w:space="0" w:color="auto"/>
        <w:bottom w:val="none" w:sz="0" w:space="0" w:color="auto"/>
        <w:right w:val="none" w:sz="0" w:space="0" w:color="auto"/>
      </w:divBdr>
    </w:div>
    <w:div w:id="582956126">
      <w:bodyDiv w:val="1"/>
      <w:marLeft w:val="0"/>
      <w:marRight w:val="0"/>
      <w:marTop w:val="0"/>
      <w:marBottom w:val="0"/>
      <w:divBdr>
        <w:top w:val="none" w:sz="0" w:space="0" w:color="auto"/>
        <w:left w:val="none" w:sz="0" w:space="0" w:color="auto"/>
        <w:bottom w:val="none" w:sz="0" w:space="0" w:color="auto"/>
        <w:right w:val="none" w:sz="0" w:space="0" w:color="auto"/>
      </w:divBdr>
    </w:div>
    <w:div w:id="624848261">
      <w:bodyDiv w:val="1"/>
      <w:marLeft w:val="0"/>
      <w:marRight w:val="0"/>
      <w:marTop w:val="0"/>
      <w:marBottom w:val="0"/>
      <w:divBdr>
        <w:top w:val="none" w:sz="0" w:space="0" w:color="auto"/>
        <w:left w:val="none" w:sz="0" w:space="0" w:color="auto"/>
        <w:bottom w:val="none" w:sz="0" w:space="0" w:color="auto"/>
        <w:right w:val="none" w:sz="0" w:space="0" w:color="auto"/>
      </w:divBdr>
    </w:div>
    <w:div w:id="655956037">
      <w:bodyDiv w:val="1"/>
      <w:marLeft w:val="0"/>
      <w:marRight w:val="0"/>
      <w:marTop w:val="0"/>
      <w:marBottom w:val="0"/>
      <w:divBdr>
        <w:top w:val="none" w:sz="0" w:space="0" w:color="auto"/>
        <w:left w:val="none" w:sz="0" w:space="0" w:color="auto"/>
        <w:bottom w:val="none" w:sz="0" w:space="0" w:color="auto"/>
        <w:right w:val="none" w:sz="0" w:space="0" w:color="auto"/>
      </w:divBdr>
    </w:div>
    <w:div w:id="656688960">
      <w:bodyDiv w:val="1"/>
      <w:marLeft w:val="0"/>
      <w:marRight w:val="0"/>
      <w:marTop w:val="0"/>
      <w:marBottom w:val="0"/>
      <w:divBdr>
        <w:top w:val="none" w:sz="0" w:space="0" w:color="auto"/>
        <w:left w:val="none" w:sz="0" w:space="0" w:color="auto"/>
        <w:bottom w:val="none" w:sz="0" w:space="0" w:color="auto"/>
        <w:right w:val="none" w:sz="0" w:space="0" w:color="auto"/>
      </w:divBdr>
    </w:div>
    <w:div w:id="689570543">
      <w:bodyDiv w:val="1"/>
      <w:marLeft w:val="0"/>
      <w:marRight w:val="0"/>
      <w:marTop w:val="0"/>
      <w:marBottom w:val="0"/>
      <w:divBdr>
        <w:top w:val="none" w:sz="0" w:space="0" w:color="auto"/>
        <w:left w:val="none" w:sz="0" w:space="0" w:color="auto"/>
        <w:bottom w:val="none" w:sz="0" w:space="0" w:color="auto"/>
        <w:right w:val="none" w:sz="0" w:space="0" w:color="auto"/>
      </w:divBdr>
    </w:div>
    <w:div w:id="710958684">
      <w:bodyDiv w:val="1"/>
      <w:marLeft w:val="0"/>
      <w:marRight w:val="0"/>
      <w:marTop w:val="0"/>
      <w:marBottom w:val="0"/>
      <w:divBdr>
        <w:top w:val="none" w:sz="0" w:space="0" w:color="auto"/>
        <w:left w:val="none" w:sz="0" w:space="0" w:color="auto"/>
        <w:bottom w:val="none" w:sz="0" w:space="0" w:color="auto"/>
        <w:right w:val="none" w:sz="0" w:space="0" w:color="auto"/>
      </w:divBdr>
    </w:div>
    <w:div w:id="724643255">
      <w:bodyDiv w:val="1"/>
      <w:marLeft w:val="0"/>
      <w:marRight w:val="0"/>
      <w:marTop w:val="0"/>
      <w:marBottom w:val="0"/>
      <w:divBdr>
        <w:top w:val="none" w:sz="0" w:space="0" w:color="auto"/>
        <w:left w:val="none" w:sz="0" w:space="0" w:color="auto"/>
        <w:bottom w:val="none" w:sz="0" w:space="0" w:color="auto"/>
        <w:right w:val="none" w:sz="0" w:space="0" w:color="auto"/>
      </w:divBdr>
    </w:div>
    <w:div w:id="729960641">
      <w:bodyDiv w:val="1"/>
      <w:marLeft w:val="0"/>
      <w:marRight w:val="0"/>
      <w:marTop w:val="0"/>
      <w:marBottom w:val="0"/>
      <w:divBdr>
        <w:top w:val="none" w:sz="0" w:space="0" w:color="auto"/>
        <w:left w:val="none" w:sz="0" w:space="0" w:color="auto"/>
        <w:bottom w:val="none" w:sz="0" w:space="0" w:color="auto"/>
        <w:right w:val="none" w:sz="0" w:space="0" w:color="auto"/>
      </w:divBdr>
    </w:div>
    <w:div w:id="855651343">
      <w:bodyDiv w:val="1"/>
      <w:marLeft w:val="0"/>
      <w:marRight w:val="0"/>
      <w:marTop w:val="0"/>
      <w:marBottom w:val="0"/>
      <w:divBdr>
        <w:top w:val="none" w:sz="0" w:space="0" w:color="auto"/>
        <w:left w:val="none" w:sz="0" w:space="0" w:color="auto"/>
        <w:bottom w:val="none" w:sz="0" w:space="0" w:color="auto"/>
        <w:right w:val="none" w:sz="0" w:space="0" w:color="auto"/>
      </w:divBdr>
    </w:div>
    <w:div w:id="944072822">
      <w:bodyDiv w:val="1"/>
      <w:marLeft w:val="0"/>
      <w:marRight w:val="0"/>
      <w:marTop w:val="0"/>
      <w:marBottom w:val="0"/>
      <w:divBdr>
        <w:top w:val="none" w:sz="0" w:space="0" w:color="auto"/>
        <w:left w:val="none" w:sz="0" w:space="0" w:color="auto"/>
        <w:bottom w:val="none" w:sz="0" w:space="0" w:color="auto"/>
        <w:right w:val="none" w:sz="0" w:space="0" w:color="auto"/>
      </w:divBdr>
    </w:div>
    <w:div w:id="955017228">
      <w:bodyDiv w:val="1"/>
      <w:marLeft w:val="0"/>
      <w:marRight w:val="0"/>
      <w:marTop w:val="0"/>
      <w:marBottom w:val="0"/>
      <w:divBdr>
        <w:top w:val="none" w:sz="0" w:space="0" w:color="auto"/>
        <w:left w:val="none" w:sz="0" w:space="0" w:color="auto"/>
        <w:bottom w:val="none" w:sz="0" w:space="0" w:color="auto"/>
        <w:right w:val="none" w:sz="0" w:space="0" w:color="auto"/>
      </w:divBdr>
    </w:div>
    <w:div w:id="978267500">
      <w:bodyDiv w:val="1"/>
      <w:marLeft w:val="0"/>
      <w:marRight w:val="0"/>
      <w:marTop w:val="0"/>
      <w:marBottom w:val="0"/>
      <w:divBdr>
        <w:top w:val="none" w:sz="0" w:space="0" w:color="auto"/>
        <w:left w:val="none" w:sz="0" w:space="0" w:color="auto"/>
        <w:bottom w:val="none" w:sz="0" w:space="0" w:color="auto"/>
        <w:right w:val="none" w:sz="0" w:space="0" w:color="auto"/>
      </w:divBdr>
    </w:div>
    <w:div w:id="992024226">
      <w:bodyDiv w:val="1"/>
      <w:marLeft w:val="0"/>
      <w:marRight w:val="0"/>
      <w:marTop w:val="0"/>
      <w:marBottom w:val="0"/>
      <w:divBdr>
        <w:top w:val="none" w:sz="0" w:space="0" w:color="auto"/>
        <w:left w:val="none" w:sz="0" w:space="0" w:color="auto"/>
        <w:bottom w:val="none" w:sz="0" w:space="0" w:color="auto"/>
        <w:right w:val="none" w:sz="0" w:space="0" w:color="auto"/>
      </w:divBdr>
    </w:div>
    <w:div w:id="1056586552">
      <w:bodyDiv w:val="1"/>
      <w:marLeft w:val="0"/>
      <w:marRight w:val="0"/>
      <w:marTop w:val="0"/>
      <w:marBottom w:val="0"/>
      <w:divBdr>
        <w:top w:val="none" w:sz="0" w:space="0" w:color="auto"/>
        <w:left w:val="none" w:sz="0" w:space="0" w:color="auto"/>
        <w:bottom w:val="none" w:sz="0" w:space="0" w:color="auto"/>
        <w:right w:val="none" w:sz="0" w:space="0" w:color="auto"/>
      </w:divBdr>
    </w:div>
    <w:div w:id="1070271391">
      <w:bodyDiv w:val="1"/>
      <w:marLeft w:val="0"/>
      <w:marRight w:val="0"/>
      <w:marTop w:val="0"/>
      <w:marBottom w:val="0"/>
      <w:divBdr>
        <w:top w:val="none" w:sz="0" w:space="0" w:color="auto"/>
        <w:left w:val="none" w:sz="0" w:space="0" w:color="auto"/>
        <w:bottom w:val="none" w:sz="0" w:space="0" w:color="auto"/>
        <w:right w:val="none" w:sz="0" w:space="0" w:color="auto"/>
      </w:divBdr>
    </w:div>
    <w:div w:id="1077901369">
      <w:bodyDiv w:val="1"/>
      <w:marLeft w:val="0"/>
      <w:marRight w:val="0"/>
      <w:marTop w:val="0"/>
      <w:marBottom w:val="0"/>
      <w:divBdr>
        <w:top w:val="none" w:sz="0" w:space="0" w:color="auto"/>
        <w:left w:val="none" w:sz="0" w:space="0" w:color="auto"/>
        <w:bottom w:val="none" w:sz="0" w:space="0" w:color="auto"/>
        <w:right w:val="none" w:sz="0" w:space="0" w:color="auto"/>
      </w:divBdr>
    </w:div>
    <w:div w:id="1317685968">
      <w:bodyDiv w:val="1"/>
      <w:marLeft w:val="0"/>
      <w:marRight w:val="0"/>
      <w:marTop w:val="0"/>
      <w:marBottom w:val="0"/>
      <w:divBdr>
        <w:top w:val="none" w:sz="0" w:space="0" w:color="auto"/>
        <w:left w:val="none" w:sz="0" w:space="0" w:color="auto"/>
        <w:bottom w:val="none" w:sz="0" w:space="0" w:color="auto"/>
        <w:right w:val="none" w:sz="0" w:space="0" w:color="auto"/>
      </w:divBdr>
    </w:div>
    <w:div w:id="1322075046">
      <w:bodyDiv w:val="1"/>
      <w:marLeft w:val="0"/>
      <w:marRight w:val="0"/>
      <w:marTop w:val="0"/>
      <w:marBottom w:val="0"/>
      <w:divBdr>
        <w:top w:val="none" w:sz="0" w:space="0" w:color="auto"/>
        <w:left w:val="none" w:sz="0" w:space="0" w:color="auto"/>
        <w:bottom w:val="none" w:sz="0" w:space="0" w:color="auto"/>
        <w:right w:val="none" w:sz="0" w:space="0" w:color="auto"/>
      </w:divBdr>
    </w:div>
    <w:div w:id="1322350363">
      <w:bodyDiv w:val="1"/>
      <w:marLeft w:val="0"/>
      <w:marRight w:val="0"/>
      <w:marTop w:val="0"/>
      <w:marBottom w:val="0"/>
      <w:divBdr>
        <w:top w:val="none" w:sz="0" w:space="0" w:color="auto"/>
        <w:left w:val="none" w:sz="0" w:space="0" w:color="auto"/>
        <w:bottom w:val="none" w:sz="0" w:space="0" w:color="auto"/>
        <w:right w:val="none" w:sz="0" w:space="0" w:color="auto"/>
      </w:divBdr>
    </w:div>
    <w:div w:id="1412314764">
      <w:bodyDiv w:val="1"/>
      <w:marLeft w:val="0"/>
      <w:marRight w:val="0"/>
      <w:marTop w:val="0"/>
      <w:marBottom w:val="0"/>
      <w:divBdr>
        <w:top w:val="none" w:sz="0" w:space="0" w:color="auto"/>
        <w:left w:val="none" w:sz="0" w:space="0" w:color="auto"/>
        <w:bottom w:val="none" w:sz="0" w:space="0" w:color="auto"/>
        <w:right w:val="none" w:sz="0" w:space="0" w:color="auto"/>
      </w:divBdr>
      <w:divsChild>
        <w:div w:id="1406419167">
          <w:marLeft w:val="-225"/>
          <w:marRight w:val="-225"/>
          <w:marTop w:val="0"/>
          <w:marBottom w:val="0"/>
          <w:divBdr>
            <w:top w:val="none" w:sz="0" w:space="0" w:color="auto"/>
            <w:left w:val="none" w:sz="0" w:space="0" w:color="auto"/>
            <w:bottom w:val="none" w:sz="0" w:space="0" w:color="auto"/>
            <w:right w:val="none" w:sz="0" w:space="0" w:color="auto"/>
          </w:divBdr>
          <w:divsChild>
            <w:div w:id="2056193864">
              <w:marLeft w:val="0"/>
              <w:marRight w:val="0"/>
              <w:marTop w:val="0"/>
              <w:marBottom w:val="0"/>
              <w:divBdr>
                <w:top w:val="none" w:sz="0" w:space="0" w:color="auto"/>
                <w:left w:val="none" w:sz="0" w:space="0" w:color="auto"/>
                <w:bottom w:val="none" w:sz="0" w:space="0" w:color="auto"/>
                <w:right w:val="none" w:sz="0" w:space="0" w:color="auto"/>
              </w:divBdr>
              <w:divsChild>
                <w:div w:id="648746462">
                  <w:marLeft w:val="-225"/>
                  <w:marRight w:val="-225"/>
                  <w:marTop w:val="0"/>
                  <w:marBottom w:val="0"/>
                  <w:divBdr>
                    <w:top w:val="none" w:sz="0" w:space="0" w:color="auto"/>
                    <w:left w:val="none" w:sz="0" w:space="0" w:color="auto"/>
                    <w:bottom w:val="none" w:sz="0" w:space="0" w:color="auto"/>
                    <w:right w:val="none" w:sz="0" w:space="0" w:color="auto"/>
                  </w:divBdr>
                  <w:divsChild>
                    <w:div w:id="418865236">
                      <w:marLeft w:val="9750"/>
                      <w:marRight w:val="0"/>
                      <w:marTop w:val="0"/>
                      <w:marBottom w:val="0"/>
                      <w:divBdr>
                        <w:top w:val="none" w:sz="0" w:space="0" w:color="auto"/>
                        <w:left w:val="none" w:sz="0" w:space="0" w:color="auto"/>
                        <w:bottom w:val="none" w:sz="0" w:space="0" w:color="auto"/>
                        <w:right w:val="none" w:sz="0" w:space="0" w:color="auto"/>
                      </w:divBdr>
                      <w:divsChild>
                        <w:div w:id="12718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045595">
      <w:bodyDiv w:val="1"/>
      <w:marLeft w:val="0"/>
      <w:marRight w:val="0"/>
      <w:marTop w:val="0"/>
      <w:marBottom w:val="0"/>
      <w:divBdr>
        <w:top w:val="none" w:sz="0" w:space="0" w:color="auto"/>
        <w:left w:val="none" w:sz="0" w:space="0" w:color="auto"/>
        <w:bottom w:val="none" w:sz="0" w:space="0" w:color="auto"/>
        <w:right w:val="none" w:sz="0" w:space="0" w:color="auto"/>
      </w:divBdr>
    </w:div>
    <w:div w:id="1419256679">
      <w:bodyDiv w:val="1"/>
      <w:marLeft w:val="0"/>
      <w:marRight w:val="0"/>
      <w:marTop w:val="0"/>
      <w:marBottom w:val="0"/>
      <w:divBdr>
        <w:top w:val="none" w:sz="0" w:space="0" w:color="auto"/>
        <w:left w:val="none" w:sz="0" w:space="0" w:color="auto"/>
        <w:bottom w:val="none" w:sz="0" w:space="0" w:color="auto"/>
        <w:right w:val="none" w:sz="0" w:space="0" w:color="auto"/>
      </w:divBdr>
    </w:div>
    <w:div w:id="1437824395">
      <w:bodyDiv w:val="1"/>
      <w:marLeft w:val="0"/>
      <w:marRight w:val="0"/>
      <w:marTop w:val="0"/>
      <w:marBottom w:val="0"/>
      <w:divBdr>
        <w:top w:val="none" w:sz="0" w:space="0" w:color="auto"/>
        <w:left w:val="none" w:sz="0" w:space="0" w:color="auto"/>
        <w:bottom w:val="none" w:sz="0" w:space="0" w:color="auto"/>
        <w:right w:val="none" w:sz="0" w:space="0" w:color="auto"/>
      </w:divBdr>
    </w:div>
    <w:div w:id="1590654919">
      <w:bodyDiv w:val="1"/>
      <w:marLeft w:val="0"/>
      <w:marRight w:val="0"/>
      <w:marTop w:val="0"/>
      <w:marBottom w:val="0"/>
      <w:divBdr>
        <w:top w:val="none" w:sz="0" w:space="0" w:color="auto"/>
        <w:left w:val="none" w:sz="0" w:space="0" w:color="auto"/>
        <w:bottom w:val="none" w:sz="0" w:space="0" w:color="auto"/>
        <w:right w:val="none" w:sz="0" w:space="0" w:color="auto"/>
      </w:divBdr>
    </w:div>
    <w:div w:id="1687099034">
      <w:bodyDiv w:val="1"/>
      <w:marLeft w:val="0"/>
      <w:marRight w:val="0"/>
      <w:marTop w:val="0"/>
      <w:marBottom w:val="0"/>
      <w:divBdr>
        <w:top w:val="none" w:sz="0" w:space="0" w:color="auto"/>
        <w:left w:val="none" w:sz="0" w:space="0" w:color="auto"/>
        <w:bottom w:val="none" w:sz="0" w:space="0" w:color="auto"/>
        <w:right w:val="none" w:sz="0" w:space="0" w:color="auto"/>
      </w:divBdr>
    </w:div>
    <w:div w:id="1761873691">
      <w:bodyDiv w:val="1"/>
      <w:marLeft w:val="0"/>
      <w:marRight w:val="0"/>
      <w:marTop w:val="0"/>
      <w:marBottom w:val="0"/>
      <w:divBdr>
        <w:top w:val="none" w:sz="0" w:space="0" w:color="auto"/>
        <w:left w:val="none" w:sz="0" w:space="0" w:color="auto"/>
        <w:bottom w:val="none" w:sz="0" w:space="0" w:color="auto"/>
        <w:right w:val="none" w:sz="0" w:space="0" w:color="auto"/>
      </w:divBdr>
    </w:div>
    <w:div w:id="1783693678">
      <w:bodyDiv w:val="1"/>
      <w:marLeft w:val="0"/>
      <w:marRight w:val="0"/>
      <w:marTop w:val="0"/>
      <w:marBottom w:val="0"/>
      <w:divBdr>
        <w:top w:val="none" w:sz="0" w:space="0" w:color="auto"/>
        <w:left w:val="none" w:sz="0" w:space="0" w:color="auto"/>
        <w:bottom w:val="none" w:sz="0" w:space="0" w:color="auto"/>
        <w:right w:val="none" w:sz="0" w:space="0" w:color="auto"/>
      </w:divBdr>
    </w:div>
    <w:div w:id="1800027020">
      <w:bodyDiv w:val="1"/>
      <w:marLeft w:val="0"/>
      <w:marRight w:val="0"/>
      <w:marTop w:val="0"/>
      <w:marBottom w:val="0"/>
      <w:divBdr>
        <w:top w:val="none" w:sz="0" w:space="0" w:color="auto"/>
        <w:left w:val="none" w:sz="0" w:space="0" w:color="auto"/>
        <w:bottom w:val="none" w:sz="0" w:space="0" w:color="auto"/>
        <w:right w:val="none" w:sz="0" w:space="0" w:color="auto"/>
      </w:divBdr>
    </w:div>
    <w:div w:id="1853834316">
      <w:bodyDiv w:val="1"/>
      <w:marLeft w:val="0"/>
      <w:marRight w:val="0"/>
      <w:marTop w:val="0"/>
      <w:marBottom w:val="0"/>
      <w:divBdr>
        <w:top w:val="none" w:sz="0" w:space="0" w:color="auto"/>
        <w:left w:val="none" w:sz="0" w:space="0" w:color="auto"/>
        <w:bottom w:val="none" w:sz="0" w:space="0" w:color="auto"/>
        <w:right w:val="none" w:sz="0" w:space="0" w:color="auto"/>
      </w:divBdr>
    </w:div>
    <w:div w:id="1867518378">
      <w:bodyDiv w:val="1"/>
      <w:marLeft w:val="0"/>
      <w:marRight w:val="0"/>
      <w:marTop w:val="0"/>
      <w:marBottom w:val="0"/>
      <w:divBdr>
        <w:top w:val="none" w:sz="0" w:space="0" w:color="auto"/>
        <w:left w:val="none" w:sz="0" w:space="0" w:color="auto"/>
        <w:bottom w:val="none" w:sz="0" w:space="0" w:color="auto"/>
        <w:right w:val="none" w:sz="0" w:space="0" w:color="auto"/>
      </w:divBdr>
    </w:div>
    <w:div w:id="1991791812">
      <w:bodyDiv w:val="1"/>
      <w:marLeft w:val="0"/>
      <w:marRight w:val="0"/>
      <w:marTop w:val="0"/>
      <w:marBottom w:val="0"/>
      <w:divBdr>
        <w:top w:val="none" w:sz="0" w:space="0" w:color="auto"/>
        <w:left w:val="none" w:sz="0" w:space="0" w:color="auto"/>
        <w:bottom w:val="none" w:sz="0" w:space="0" w:color="auto"/>
        <w:right w:val="none" w:sz="0" w:space="0" w:color="auto"/>
      </w:divBdr>
    </w:div>
    <w:div w:id="2097286061">
      <w:bodyDiv w:val="1"/>
      <w:marLeft w:val="0"/>
      <w:marRight w:val="0"/>
      <w:marTop w:val="0"/>
      <w:marBottom w:val="0"/>
      <w:divBdr>
        <w:top w:val="none" w:sz="0" w:space="0" w:color="auto"/>
        <w:left w:val="none" w:sz="0" w:space="0" w:color="auto"/>
        <w:bottom w:val="none" w:sz="0" w:space="0" w:color="auto"/>
        <w:right w:val="none" w:sz="0" w:space="0" w:color="auto"/>
      </w:divBdr>
    </w:div>
    <w:div w:id="211532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link_id=0&amp;nd=102092517" TargetMode="External"/><Relationship Id="rId21" Type="http://schemas.openxmlformats.org/officeDocument/2006/relationships/hyperlink" Target="http://pravo.gov.ru/proxy/ips/?docbody=&amp;nd=102076507" TargetMode="External"/><Relationship Id="rId34" Type="http://schemas.openxmlformats.org/officeDocument/2006/relationships/hyperlink" Target="http://pravo.gov.ru/proxy/ips/?docbody=&amp;link_id=0&amp;nd=102073942" TargetMode="External"/><Relationship Id="rId42" Type="http://schemas.openxmlformats.org/officeDocument/2006/relationships/hyperlink" Target="http://pravo.gov.ru/proxy/ips/?docbody=&amp;link_id=0&amp;nd=102161336" TargetMode="External"/><Relationship Id="rId47" Type="http://schemas.openxmlformats.org/officeDocument/2006/relationships/hyperlink" Target="http://pravo.gov.ru/proxy/ips/?docbody=&amp;link_id=0&amp;nd=102029990" TargetMode="External"/><Relationship Id="rId50" Type="http://schemas.openxmlformats.org/officeDocument/2006/relationships/hyperlink" Target="http://pravo.gov.ru/proxy/ips/?docbody=&amp;link_id=0&amp;nd=102049359" TargetMode="External"/><Relationship Id="rId55" Type="http://schemas.openxmlformats.org/officeDocument/2006/relationships/hyperlink" Target="http://pravo.gov.ru/proxy/ips/?docbody=&amp;link_id=0&amp;nd=102079221" TargetMode="External"/><Relationship Id="rId63" Type="http://schemas.openxmlformats.org/officeDocument/2006/relationships/hyperlink" Target="http://publication.pravo.gov.ru/Document/View/0001201507140036" TargetMode="External"/><Relationship Id="rId68" Type="http://schemas.openxmlformats.org/officeDocument/2006/relationships/hyperlink" Target="http://cikrf.ru/law/decree_of_court/2014/KSRFDecision181993.pdf" TargetMode="External"/><Relationship Id="rId76" Type="http://schemas.openxmlformats.org/officeDocument/2006/relationships/hyperlink" Target="http://cikrf.ru/law/decree_of_court/ks/KSRF147.pdf" TargetMode="External"/><Relationship Id="rId84" Type="http://schemas.openxmlformats.org/officeDocument/2006/relationships/hyperlink" Target="http://www.cikrf.ru/activity/docs/postanovleniya/49563/" TargetMode="External"/><Relationship Id="rId89" Type="http://schemas.openxmlformats.org/officeDocument/2006/relationships/hyperlink" Target="http://www.cikrf.ru/activity/docs/postanovleniya/49437/" TargetMode="External"/><Relationship Id="rId97" Type="http://schemas.openxmlformats.org/officeDocument/2006/relationships/fontTable" Target="fontTable.xml"/><Relationship Id="rId7" Type="http://schemas.openxmlformats.org/officeDocument/2006/relationships/hyperlink" Target="https://sziu-de.ranepa.ru/" TargetMode="External"/><Relationship Id="rId71" Type="http://schemas.openxmlformats.org/officeDocument/2006/relationships/hyperlink" Target="http://cikrf.ru/law/decree_of_court/2014/harchenko.pdf" TargetMode="External"/><Relationship Id="rId92" Type="http://schemas.openxmlformats.org/officeDocument/2006/relationships/hyperlink" Target="http://www.cikrf.ru/activity/docs/postanovleniya/49341/" TargetMode="External"/><Relationship Id="rId2" Type="http://schemas.openxmlformats.org/officeDocument/2006/relationships/styles" Target="styles.xml"/><Relationship Id="rId16" Type="http://schemas.openxmlformats.org/officeDocument/2006/relationships/hyperlink" Target="http://elibrary.ru/contents.asp?issueid=1604040&amp;selid=26630299" TargetMode="External"/><Relationship Id="rId29" Type="http://schemas.openxmlformats.org/officeDocument/2006/relationships/hyperlink" Target="http://pravo.gov.ru/proxy/ips/?docbody=&amp;link_id=0&amp;nd=102129512" TargetMode="External"/><Relationship Id="rId11" Type="http://schemas.openxmlformats.org/officeDocument/2006/relationships/hyperlink" Target="http://www.iprbookshop.ru/75222.html" TargetMode="External"/><Relationship Id="rId24" Type="http://schemas.openxmlformats.org/officeDocument/2006/relationships/hyperlink" Target="http://pravo.gov.ru/proxy/ips/?docbody=&amp;link_id=0&amp;nd=102171479" TargetMode="External"/><Relationship Id="rId32" Type="http://schemas.openxmlformats.org/officeDocument/2006/relationships/hyperlink" Target="http://pravo.gov.ru/proxy/ips/?docbody=&amp;link_id=0&amp;nd=102054722" TargetMode="External"/><Relationship Id="rId37" Type="http://schemas.openxmlformats.org/officeDocument/2006/relationships/hyperlink" Target="http://pravo.gov.ru/proxy/ips/?docbody=&amp;link_id=0&amp;nd=102033239" TargetMode="External"/><Relationship Id="rId40" Type="http://schemas.openxmlformats.org/officeDocument/2006/relationships/hyperlink" Target="http://pravo.gov.ru/proxy/ips/?docbody=&amp;link_id=4&amp;nd=102380990" TargetMode="External"/><Relationship Id="rId45" Type="http://schemas.openxmlformats.org/officeDocument/2006/relationships/hyperlink" Target="http://pravo.gov.ru/proxy/ips/?docbody=&amp;link_id=0&amp;nd=102112287" TargetMode="External"/><Relationship Id="rId53" Type="http://schemas.openxmlformats.org/officeDocument/2006/relationships/hyperlink" Target="http://pravo.gov.ru/proxy/ips/?docbody=&amp;link_id=4&amp;nd=102146610" TargetMode="External"/><Relationship Id="rId58" Type="http://schemas.openxmlformats.org/officeDocument/2006/relationships/hyperlink" Target="http://pravo.gov.ru/proxy/ips/?docbody=&amp;link_id=0&amp;nd=102084083" TargetMode="External"/><Relationship Id="rId66" Type="http://schemas.openxmlformats.org/officeDocument/2006/relationships/hyperlink" Target="http://pravo.gov.ru/proxy/ips/?docbody=&amp;link_id=2&amp;nd=102165163" TargetMode="External"/><Relationship Id="rId74" Type="http://schemas.openxmlformats.org/officeDocument/2006/relationships/hyperlink" Target="http://cikrf.ru/law/decree_of_court/2014/KSRFDecision152938.pdf" TargetMode="External"/><Relationship Id="rId79" Type="http://schemas.openxmlformats.org/officeDocument/2006/relationships/hyperlink" Target="http://cikrf.ru/law/decree_of_court/KS322.pdf" TargetMode="External"/><Relationship Id="rId87" Type="http://schemas.openxmlformats.org/officeDocument/2006/relationships/hyperlink" Target="http://www.cikrf.ru/activity/docs/postanovleniya/49500/" TargetMode="External"/><Relationship Id="rId5" Type="http://schemas.openxmlformats.org/officeDocument/2006/relationships/footnotes" Target="footnotes.xml"/><Relationship Id="rId61" Type="http://schemas.openxmlformats.org/officeDocument/2006/relationships/hyperlink" Target="http://pravo.gov.ru/proxy/ips/?docbody=&amp;link_id=0&amp;nd=102108264" TargetMode="External"/><Relationship Id="rId82" Type="http://schemas.openxmlformats.org/officeDocument/2006/relationships/hyperlink" Target="http://www.cikrf.ru/activity/docs/postanovleniya/49574/" TargetMode="External"/><Relationship Id="rId90" Type="http://schemas.openxmlformats.org/officeDocument/2006/relationships/hyperlink" Target="http://www.cikrf.ru/activity/docs/postanovleniya/49404/" TargetMode="External"/><Relationship Id="rId95" Type="http://schemas.openxmlformats.org/officeDocument/2006/relationships/hyperlink" Target="http://nwapa.spb.ru/" TargetMode="External"/><Relationship Id="rId19" Type="http://schemas.openxmlformats.org/officeDocument/2006/relationships/hyperlink" Target="http://elibrary.ru/contents.asp?issueid=1694981" TargetMode="External"/><Relationship Id="rId14" Type="http://schemas.openxmlformats.org/officeDocument/2006/relationships/hyperlink" Target="https://e.lanbook.com/reader/journalArticle/507760/" TargetMode="External"/><Relationship Id="rId22" Type="http://schemas.openxmlformats.org/officeDocument/2006/relationships/hyperlink" Target="http://pravo.gov.ru/proxy/ips/?docbody=&amp;nd=102071991" TargetMode="External"/><Relationship Id="rId27" Type="http://schemas.openxmlformats.org/officeDocument/2006/relationships/hyperlink" Target="http://pravo.gov.ru/proxy/ips/?docbody=&amp;link_id=0&amp;nd=102079678" TargetMode="External"/><Relationship Id="rId30" Type="http://schemas.openxmlformats.org/officeDocument/2006/relationships/hyperlink" Target="http://pravo.gov.ru/proxy/ips/?docbody=&amp;link_id=0&amp;nd=102039276" TargetMode="External"/><Relationship Id="rId35" Type="http://schemas.openxmlformats.org/officeDocument/2006/relationships/hyperlink" Target="http://pravo.gov.ru/proxy/ips/?docbody=&amp;link_id=0&amp;nd=102074277" TargetMode="External"/><Relationship Id="rId43" Type="http://schemas.openxmlformats.org/officeDocument/2006/relationships/hyperlink" Target="http://pravo.gov.ru/proxy/ips/?docbody=&amp;link_id=0&amp;nd=102088054" TargetMode="External"/><Relationship Id="rId48" Type="http://schemas.openxmlformats.org/officeDocument/2006/relationships/hyperlink" Target="http://pravo.gov.ru/proxy/ips/?docbody=&amp;link_id=0&amp;nd=102035642" TargetMode="External"/><Relationship Id="rId56" Type="http://schemas.openxmlformats.org/officeDocument/2006/relationships/hyperlink" Target="http://pravo.gov.ru/proxy/ips/?docbody=&amp;link_id=0&amp;nd=102081744" TargetMode="External"/><Relationship Id="rId64" Type="http://schemas.openxmlformats.org/officeDocument/2006/relationships/hyperlink" Target="http://pravo.gov.ru/proxy/ips/?docbody=&amp;link_id=9&amp;nd=102105292" TargetMode="External"/><Relationship Id="rId69" Type="http://schemas.openxmlformats.org/officeDocument/2006/relationships/hyperlink" Target="http://cikrf.ru/law/decree_of_court/2014/Decision168172.pdf" TargetMode="External"/><Relationship Id="rId77" Type="http://schemas.openxmlformats.org/officeDocument/2006/relationships/hyperlink" Target="http://cikrf.ru/law/decree_of_court/ks/zak_ks.doc" TargetMode="External"/><Relationship Id="rId8" Type="http://schemas.openxmlformats.org/officeDocument/2006/relationships/hyperlink" Target="http://www.iprbookshop.ru/71139.html" TargetMode="External"/><Relationship Id="rId51" Type="http://schemas.openxmlformats.org/officeDocument/2006/relationships/hyperlink" Target="http://pravo.gov.ru/proxy/ips/?docbody=&amp;link_id=0&amp;nd=102053139" TargetMode="External"/><Relationship Id="rId72" Type="http://schemas.openxmlformats.org/officeDocument/2006/relationships/hyperlink" Target="http://cikrf.ru/law/decree_of_court/2014/sedalishev.pdf" TargetMode="External"/><Relationship Id="rId80" Type="http://schemas.openxmlformats.org/officeDocument/2006/relationships/hyperlink" Target="http://www.cikrf.ru/activity/docs/postanovleniya/49558/" TargetMode="External"/><Relationship Id="rId85" Type="http://schemas.openxmlformats.org/officeDocument/2006/relationships/hyperlink" Target="http://www.cikrf.ru/activity/docs/postanovleniya/49520/" TargetMode="External"/><Relationship Id="rId93" Type="http://schemas.openxmlformats.org/officeDocument/2006/relationships/hyperlink" Target="http://www.cikrf.ru/activity/docs/postanovleniya/49340/"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iprbookshop.ru/52470.html" TargetMode="External"/><Relationship Id="rId17" Type="http://schemas.openxmlformats.org/officeDocument/2006/relationships/hyperlink" Target="http://elibrary.ru/contents.asp?issueid=1684318" TargetMode="External"/><Relationship Id="rId25" Type="http://schemas.openxmlformats.org/officeDocument/2006/relationships/hyperlink" Target="http://pravo.gov.ru/proxy/ips/?docbody=&amp;nd=102381338&amp;intelsearch=300-%F4%E7" TargetMode="External"/><Relationship Id="rId33" Type="http://schemas.openxmlformats.org/officeDocument/2006/relationships/hyperlink" Target="http://pravo.gov.ru/proxy/ips/?docbody=&amp;link_id=0&amp;nd=102067058" TargetMode="External"/><Relationship Id="rId38" Type="http://schemas.openxmlformats.org/officeDocument/2006/relationships/hyperlink" Target="http://pravo.gov.ru/proxy/ips/?docbody=&amp;link_id=0&amp;nd=102073578" TargetMode="External"/><Relationship Id="rId46" Type="http://schemas.openxmlformats.org/officeDocument/2006/relationships/hyperlink" Target="http://pravo.gov.ru/proxy/ips/?docbody=&amp;link_id=0&amp;nd=102013812" TargetMode="External"/><Relationship Id="rId59" Type="http://schemas.openxmlformats.org/officeDocument/2006/relationships/hyperlink" Target="http://pravo.gov.ru/proxy/ips/?docbody=&amp;link_id=0&amp;nd=102087370" TargetMode="External"/><Relationship Id="rId67" Type="http://schemas.openxmlformats.org/officeDocument/2006/relationships/hyperlink" Target="http://cikrf.ru/law/decree_of_court/KSRFDecision215624.pdf" TargetMode="External"/><Relationship Id="rId20" Type="http://schemas.openxmlformats.org/officeDocument/2006/relationships/hyperlink" Target="http://elibrary.ru/contents.asp?issueid=1694981&amp;selid=27677840" TargetMode="External"/><Relationship Id="rId41" Type="http://schemas.openxmlformats.org/officeDocument/2006/relationships/hyperlink" Target="http://pravo.gov.ru/proxy/ips/?docbody=&amp;link_id=0&amp;nd=102043016" TargetMode="External"/><Relationship Id="rId54" Type="http://schemas.openxmlformats.org/officeDocument/2006/relationships/hyperlink" Target="http://pravo.gov.ru/proxy/ips/?docbody=&amp;link_id=0&amp;nd=102076357" TargetMode="External"/><Relationship Id="rId62" Type="http://schemas.openxmlformats.org/officeDocument/2006/relationships/hyperlink" Target="http://pravo.gov.ru/proxy/ips/?docbody=&amp;link_id=0&amp;nd=102108261" TargetMode="External"/><Relationship Id="rId70" Type="http://schemas.openxmlformats.org/officeDocument/2006/relationships/hyperlink" Target="http://cikrf.ru/law/decree_of_court/2014/erin_lebedev.pdf" TargetMode="External"/><Relationship Id="rId75" Type="http://schemas.openxmlformats.org/officeDocument/2006/relationships/hyperlink" Target="http://cikrf.ru/law/decree_of_court/2014/89346.pdf" TargetMode="External"/><Relationship Id="rId83" Type="http://schemas.openxmlformats.org/officeDocument/2006/relationships/hyperlink" Target="http://www.cikrf.ru/activity/docs/postanovleniya/49573/" TargetMode="External"/><Relationship Id="rId88" Type="http://schemas.openxmlformats.org/officeDocument/2006/relationships/hyperlink" Target="http://www.cikrf.ru/activity/docs/postanovleniya/49499/" TargetMode="External"/><Relationship Id="rId91" Type="http://schemas.openxmlformats.org/officeDocument/2006/relationships/hyperlink" Target="http://www.cikrf.ru/activity/docs/postanovleniya/49364/"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library.ru/contents.asp?issueid=1604040" TargetMode="External"/><Relationship Id="rId23" Type="http://schemas.openxmlformats.org/officeDocument/2006/relationships/hyperlink" Target="http://pravo.gov.ru/proxy/ips/?docbody=&amp;link_id=0&amp;nd=102079674" TargetMode="External"/><Relationship Id="rId28" Type="http://schemas.openxmlformats.org/officeDocument/2006/relationships/hyperlink" Target="http://pravo.gov.ru/proxy/ips/?docbody=&amp;link_id=0&amp;nd=102044401" TargetMode="External"/><Relationship Id="rId36" Type="http://schemas.openxmlformats.org/officeDocument/2006/relationships/hyperlink" Target="http://pravo.gov.ru/proxy/ips/?docbody=&amp;link_id=0&amp;nd=102078828" TargetMode="External"/><Relationship Id="rId49" Type="http://schemas.openxmlformats.org/officeDocument/2006/relationships/hyperlink" Target="http://pravo.gov.ru/proxy/ips/?docbody=&amp;link_id=0&amp;nd=102037027" TargetMode="External"/><Relationship Id="rId57" Type="http://schemas.openxmlformats.org/officeDocument/2006/relationships/hyperlink" Target="http://pravo.gov.ru/proxy/ips/?docbody=&amp;link_id=0&amp;nd=102083574" TargetMode="External"/><Relationship Id="rId10" Type="http://schemas.openxmlformats.org/officeDocument/2006/relationships/hyperlink" Target="http://www.iprbookshop.ru/80344.html" TargetMode="External"/><Relationship Id="rId31" Type="http://schemas.openxmlformats.org/officeDocument/2006/relationships/hyperlink" Target="http://pravo.gov.ru/proxy/ips/?docbody=&amp;link_id=0&amp;nd=102041891" TargetMode="External"/><Relationship Id="rId44" Type="http://schemas.openxmlformats.org/officeDocument/2006/relationships/hyperlink" Target="http://pravo.gov.ru/proxy/ips/?docbody=&amp;link_id=0&amp;nd=102091756" TargetMode="External"/><Relationship Id="rId52" Type="http://schemas.openxmlformats.org/officeDocument/2006/relationships/hyperlink" Target="http://pravo.gov.ru/proxy/ips/?docbody=&amp;link_id=0&amp;nd=102062162" TargetMode="External"/><Relationship Id="rId60" Type="http://schemas.openxmlformats.org/officeDocument/2006/relationships/hyperlink" Target="http://pravo.gov.ru/proxy/ips/?docbody=&amp;link_id=0&amp;nd=102106413" TargetMode="External"/><Relationship Id="rId65" Type="http://schemas.openxmlformats.org/officeDocument/2006/relationships/hyperlink" Target="http://pravo.gov.ru/proxy/ips/?docbody=&amp;link_id=2&amp;nd=102164547" TargetMode="External"/><Relationship Id="rId73" Type="http://schemas.openxmlformats.org/officeDocument/2006/relationships/hyperlink" Target="http://cikrf.ru/law/decree_of_court/2014/vladimirskaya_obl.pdf" TargetMode="External"/><Relationship Id="rId78" Type="http://schemas.openxmlformats.org/officeDocument/2006/relationships/hyperlink" Target="http://cikrf.ru/law/decree_of_court/KS324.pdf" TargetMode="External"/><Relationship Id="rId81" Type="http://schemas.openxmlformats.org/officeDocument/2006/relationships/hyperlink" Target="http://www.cikrf.ru/activity/docs/postanovleniya/49492/" TargetMode="External"/><Relationship Id="rId86" Type="http://schemas.openxmlformats.org/officeDocument/2006/relationships/hyperlink" Target="http://www.cikrf.ru/activity/docs/postanovleniya/49502/" TargetMode="External"/><Relationship Id="rId94" Type="http://schemas.openxmlformats.org/officeDocument/2006/relationships/hyperlink" Target="http://cikrf.ru/law/decree_of_cec/2016/03/16/328-1863-6.html" TargetMode="External"/><Relationship Id="rId4" Type="http://schemas.openxmlformats.org/officeDocument/2006/relationships/webSettings" Target="webSettings.xml"/><Relationship Id="rId9" Type="http://schemas.openxmlformats.org/officeDocument/2006/relationships/hyperlink" Target="https://biblio-online.ru/bcode/412597" TargetMode="External"/><Relationship Id="rId13" Type="http://schemas.openxmlformats.org/officeDocument/2006/relationships/hyperlink" Target="http://www.iprbookshop.ru/66260.html" TargetMode="External"/><Relationship Id="rId18" Type="http://schemas.openxmlformats.org/officeDocument/2006/relationships/hyperlink" Target="http://elibrary.ru/contents.asp?issueid=1684318&amp;selid=27451424" TargetMode="External"/><Relationship Id="rId39" Type="http://schemas.openxmlformats.org/officeDocument/2006/relationships/hyperlink" Target="http://pravo.gov.ru/proxy/ips/?docbody=&amp;link_id=0&amp;nd=1021107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33</Pages>
  <Words>16422</Words>
  <Characters>93606</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Батенева Алена Владимировна</dc:creator>
  <cp:keywords/>
  <dc:description/>
  <cp:lastModifiedBy>Батенева Алена Владимировна</cp:lastModifiedBy>
  <cp:revision>18</cp:revision>
  <dcterms:created xsi:type="dcterms:W3CDTF">2019-10-16T11:41:00Z</dcterms:created>
  <dcterms:modified xsi:type="dcterms:W3CDTF">2021-11-09T06:12:00Z</dcterms:modified>
</cp:coreProperties>
</file>