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sz w:val="24"/>
          <w:szCs w:val="24"/>
        </w:rPr>
        <w:t>СЕВЕРО-ЗАПАДНЫЙ ИНСТИТУТ УПРАВЛЕНИЯ – ФИЛИАЛ РАНХиГС</w:t>
      </w:r>
    </w:p>
    <w:p w:rsidR="00263D4B" w:rsidRPr="001A030D" w:rsidRDefault="00263D4B" w:rsidP="00263D4B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1A030D">
        <w:rPr>
          <w:rFonts w:ascii="Times New Roman" w:eastAsia="MS Mincho" w:hAnsi="Times New Roman" w:cs="Calibri"/>
          <w:b/>
          <w:sz w:val="24"/>
          <w:szCs w:val="24"/>
        </w:rPr>
        <w:t xml:space="preserve">Кафедра </w:t>
      </w:r>
      <w:r w:rsidR="00BC7E6C" w:rsidRPr="001A030D">
        <w:rPr>
          <w:rFonts w:ascii="Times New Roman" w:eastAsia="MS Mincho" w:hAnsi="Times New Roman" w:cs="Calibri"/>
          <w:b/>
          <w:sz w:val="24"/>
          <w:szCs w:val="24"/>
        </w:rPr>
        <w:t xml:space="preserve">связей с общественностью и </w:t>
      </w:r>
      <w:r w:rsidRPr="001A030D">
        <w:rPr>
          <w:rFonts w:ascii="Times New Roman" w:eastAsia="MS Mincho" w:hAnsi="Times New Roman" w:cs="Calibri"/>
          <w:b/>
          <w:sz w:val="24"/>
          <w:szCs w:val="24"/>
        </w:rPr>
        <w:t>социальных технологий</w:t>
      </w:r>
    </w:p>
    <w:p w:rsidR="00263D4B" w:rsidRPr="001A030D" w:rsidRDefault="00263D4B" w:rsidP="00263D4B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3D4B" w:rsidRPr="001A030D" w:rsidRDefault="00263D4B" w:rsidP="00980840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УТВЕРЖДЕНА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030D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39.06.01 Социологические науки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Протокол от 29 августа 2018 г. № 1</w:t>
      </w: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3D4B" w:rsidRPr="001A030D" w:rsidRDefault="00BC7E6C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1A030D">
        <w:rPr>
          <w:rFonts w:ascii="Times New Roman" w:eastAsia="Times New Roman" w:hAnsi="Times New Roman"/>
          <w:b/>
        </w:rPr>
        <w:t>Б</w:t>
      </w:r>
      <w:proofErr w:type="gramStart"/>
      <w:r w:rsidRPr="001A030D">
        <w:rPr>
          <w:rFonts w:ascii="Times New Roman" w:eastAsia="Times New Roman" w:hAnsi="Times New Roman"/>
          <w:b/>
        </w:rPr>
        <w:t>1</w:t>
      </w:r>
      <w:proofErr w:type="gramEnd"/>
      <w:r w:rsidRPr="001A030D">
        <w:rPr>
          <w:rFonts w:ascii="Times New Roman" w:eastAsia="Times New Roman" w:hAnsi="Times New Roman"/>
          <w:b/>
        </w:rPr>
        <w:t xml:space="preserve">.В.ДВ.02.02 </w:t>
      </w:r>
      <w:r w:rsidR="00263D4B" w:rsidRPr="001A030D">
        <w:rPr>
          <w:rFonts w:ascii="Times New Roman" w:eastAsia="Times New Roman" w:hAnsi="Times New Roman"/>
          <w:b/>
        </w:rPr>
        <w:t>СОЦИОЛОГИЯ ГОСУДАРСТВЕННОЙ ГРАЖДАНСКОЙ СЛУЖБЫ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 xml:space="preserve"> (индекс, наименование дисциплины (модуля), в соответствии с учебным планом)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</w:rPr>
        <w:t>не используется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1A030D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263D4B" w:rsidRPr="001A030D" w:rsidRDefault="00263D4B" w:rsidP="00263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39.06.01 Социологические науки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proofErr w:type="gramStart"/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Социальная структура, социальные институты и процессы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(направленност</w:t>
      </w:r>
      <w:proofErr w:type="gramStart"/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ь(</w:t>
      </w:r>
      <w:proofErr w:type="gramEnd"/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ии</w:t>
      </w:r>
      <w:proofErr w:type="spellEnd"/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Исследователь. Преподаватель-исследователь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(квалификация)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Очная, заочная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(форм</w:t>
      </w:r>
      <w:proofErr w:type="gramStart"/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а(</w:t>
      </w:r>
      <w:proofErr w:type="gramEnd"/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ы) обучения)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Год набора – 201</w:t>
      </w:r>
      <w:r w:rsidR="00371A86" w:rsidRPr="001A030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63D4B" w:rsidRPr="001A030D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4B" w:rsidRPr="001A030D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4B" w:rsidRPr="001A030D" w:rsidRDefault="00263D4B" w:rsidP="00FE00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371A86" w:rsidRPr="001A030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EF37F7" w:rsidRPr="001A030D" w:rsidRDefault="00EF37F7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hAnsi="Times New Roman"/>
          <w:b/>
          <w:bCs/>
          <w:spacing w:val="-16"/>
          <w:sz w:val="26"/>
          <w:szCs w:val="26"/>
        </w:rPr>
        <w:br w:type="page"/>
      </w: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Автор</w:t>
      </w:r>
      <w:r w:rsidR="00980840"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составитель:</w:t>
      </w:r>
    </w:p>
    <w:p w:rsidR="00EF37F7" w:rsidRPr="001A030D" w:rsidRDefault="00EF37F7" w:rsidP="00980840">
      <w:pPr>
        <w:widowControl w:val="0"/>
        <w:shd w:val="clear" w:color="auto" w:fill="FFFFFF"/>
        <w:tabs>
          <w:tab w:val="left" w:leader="underscore" w:pos="4962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илос.н., доцент,</w:t>
      </w:r>
      <w:r w:rsidRPr="001A030D">
        <w:rPr>
          <w:rFonts w:ascii="Times New Roman" w:eastAsia="MS Mincho" w:hAnsi="Times New Roman"/>
          <w:sz w:val="24"/>
          <w:szCs w:val="24"/>
          <w:lang w:eastAsia="ru-RU"/>
        </w:rPr>
        <w:t xml:space="preserve"> доцент кафедры </w:t>
      </w:r>
      <w:r w:rsidR="00B23026" w:rsidRPr="001A030D">
        <w:rPr>
          <w:rFonts w:ascii="Times New Roman" w:eastAsia="MS Mincho" w:hAnsi="Times New Roman"/>
          <w:sz w:val="24"/>
          <w:szCs w:val="24"/>
          <w:lang w:eastAsia="ru-RU"/>
        </w:rPr>
        <w:t xml:space="preserve">связей с общественностью и </w:t>
      </w:r>
      <w:r w:rsidRPr="001A030D">
        <w:rPr>
          <w:rFonts w:ascii="Times New Roman" w:eastAsia="MS Mincho" w:hAnsi="Times New Roman"/>
          <w:sz w:val="24"/>
          <w:szCs w:val="24"/>
          <w:lang w:eastAsia="ru-RU"/>
        </w:rPr>
        <w:t>социальных те</w:t>
      </w:r>
      <w:r w:rsidRPr="001A030D">
        <w:rPr>
          <w:rFonts w:ascii="Times New Roman" w:eastAsia="MS Mincho" w:hAnsi="Times New Roman"/>
          <w:sz w:val="24"/>
          <w:szCs w:val="24"/>
          <w:lang w:eastAsia="ru-RU"/>
        </w:rPr>
        <w:t>х</w:t>
      </w:r>
      <w:r w:rsidRPr="001A030D">
        <w:rPr>
          <w:rFonts w:ascii="Times New Roman" w:eastAsia="MS Mincho" w:hAnsi="Times New Roman"/>
          <w:sz w:val="24"/>
          <w:szCs w:val="24"/>
          <w:lang w:eastAsia="ru-RU"/>
        </w:rPr>
        <w:t>нол</w:t>
      </w:r>
      <w:r w:rsidRPr="001A030D"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Pr="001A030D">
        <w:rPr>
          <w:rFonts w:ascii="Times New Roman" w:eastAsia="MS Mincho" w:hAnsi="Times New Roman"/>
          <w:sz w:val="24"/>
          <w:szCs w:val="24"/>
          <w:lang w:eastAsia="ru-RU"/>
        </w:rPr>
        <w:t xml:space="preserve">гий 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Кашина М.А.</w:t>
      </w:r>
    </w:p>
    <w:p w:rsidR="00B23026" w:rsidRPr="001A030D" w:rsidRDefault="00B23026" w:rsidP="00980840">
      <w:pPr>
        <w:widowControl w:val="0"/>
        <w:shd w:val="clear" w:color="auto" w:fill="FFFFFF"/>
        <w:tabs>
          <w:tab w:val="left" w:leader="underscore" w:pos="4962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C4B" w:rsidRPr="001A030D" w:rsidRDefault="002D6C4B" w:rsidP="0098084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  <w:r w:rsidRPr="001A030D">
        <w:rPr>
          <w:rFonts w:ascii="Times New Roman" w:hAnsi="Times New Roman"/>
          <w:b/>
          <w:spacing w:val="-4"/>
          <w:sz w:val="24"/>
          <w:szCs w:val="24"/>
        </w:rPr>
        <w:t xml:space="preserve">И.о. заведующего кафедрой </w:t>
      </w:r>
      <w:r w:rsidRPr="001A030D">
        <w:rPr>
          <w:rFonts w:ascii="Times New Roman" w:hAnsi="Times New Roman"/>
          <w:spacing w:val="-4"/>
          <w:sz w:val="24"/>
          <w:szCs w:val="24"/>
        </w:rPr>
        <w:t>связей с общественностью и социальных технологий</w:t>
      </w:r>
      <w:r w:rsidRPr="001A030D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2D6C4B" w:rsidRPr="001A030D" w:rsidRDefault="002D6C4B" w:rsidP="0098084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spacing w:val="-4"/>
          <w:sz w:val="24"/>
          <w:szCs w:val="24"/>
        </w:rPr>
        <w:t>к.п.н. Кузин О.С.</w:t>
      </w:r>
    </w:p>
    <w:p w:rsidR="00EF37F7" w:rsidRPr="001A030D" w:rsidRDefault="00EF37F7" w:rsidP="0098084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F37F7" w:rsidRPr="001A030D" w:rsidRDefault="00EF37F7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9808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СОДЕРЖАНИЕ</w:t>
      </w:r>
    </w:p>
    <w:tbl>
      <w:tblPr>
        <w:tblW w:w="8928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8928"/>
      </w:tblGrid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A030D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1A030D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1A030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A030D">
              <w:rPr>
                <w:rFonts w:ascii="Times New Roman" w:hAnsi="Times New Roman"/>
                <w:sz w:val="24"/>
                <w:szCs w:val="24"/>
              </w:rPr>
              <w:t>омежуточной аттестации по дисциплине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A03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A030D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tabs>
                <w:tab w:val="left" w:pos="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6.4. Нормативно-правовые документы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80840" w:rsidRPr="001A030D" w:rsidRDefault="00980840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026" w:rsidRPr="001A030D" w:rsidRDefault="00B23026" w:rsidP="00980840">
      <w:pPr>
        <w:pStyle w:val="1"/>
        <w:ind w:left="0" w:firstLine="709"/>
      </w:pPr>
      <w:r w:rsidRPr="001A030D">
        <w:lastRenderedPageBreak/>
        <w:t xml:space="preserve">Перечень планируемых результатов </w:t>
      </w:r>
      <w:proofErr w:type="gramStart"/>
      <w:r w:rsidRPr="001A030D">
        <w:t>обучения по дисциплине</w:t>
      </w:r>
      <w:proofErr w:type="gramEnd"/>
      <w:r w:rsidRPr="001A030D">
        <w:t>, соотнесенных с</w:t>
      </w:r>
      <w:r w:rsidR="001A030D">
        <w:t xml:space="preserve"> </w:t>
      </w:r>
      <w:r w:rsidRPr="001A030D">
        <w:t>планируемыми результатами освоения программы</w:t>
      </w:r>
    </w:p>
    <w:p w:rsidR="00B23026" w:rsidRPr="001A030D" w:rsidRDefault="00B23026" w:rsidP="00980840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1A030D">
        <w:rPr>
          <w:rFonts w:ascii="Times New Roman" w:hAnsi="Times New Roman"/>
          <w:sz w:val="24"/>
          <w:szCs w:val="24"/>
        </w:rPr>
        <w:t>1</w:t>
      </w:r>
      <w:proofErr w:type="gramEnd"/>
      <w:r w:rsidRPr="001A030D">
        <w:rPr>
          <w:rFonts w:ascii="Times New Roman" w:hAnsi="Times New Roman"/>
          <w:sz w:val="24"/>
          <w:szCs w:val="24"/>
        </w:rPr>
        <w:t>.В.ДВ.02.02 «Социология государственной гражданской службы» обеспечивает овладение следующими компетенциями:</w:t>
      </w:r>
    </w:p>
    <w:p w:rsidR="00B23026" w:rsidRPr="001A030D" w:rsidRDefault="00B23026" w:rsidP="009808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835"/>
        <w:gridCol w:w="1701"/>
        <w:gridCol w:w="3260"/>
      </w:tblGrid>
      <w:tr w:rsidR="00B23026" w:rsidRPr="001A030D" w:rsidTr="00980840">
        <w:trPr>
          <w:trHeight w:val="889"/>
        </w:trPr>
        <w:tc>
          <w:tcPr>
            <w:tcW w:w="1702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524252775"/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компете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комп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этапа о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воения комп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воения компетенции</w:t>
            </w:r>
          </w:p>
        </w:tc>
      </w:tr>
      <w:tr w:rsidR="00B23026" w:rsidRPr="001A030D" w:rsidTr="00980840">
        <w:trPr>
          <w:trHeight w:val="1175"/>
        </w:trPr>
        <w:tc>
          <w:tcPr>
            <w:tcW w:w="1702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временной социальной стру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к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туры и стратиф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1701" w:type="dxa"/>
            <w:shd w:val="clear" w:color="auto" w:fill="auto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дельных элементов социал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ной структуры и процессов социал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ной динамики</w:t>
            </w:r>
          </w:p>
        </w:tc>
      </w:tr>
      <w:tr w:rsidR="00B23026" w:rsidRPr="001A030D" w:rsidTr="00980840">
        <w:tc>
          <w:tcPr>
            <w:tcW w:w="1702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835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исследовать 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циальные процессы и инст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туты</w:t>
            </w:r>
          </w:p>
        </w:tc>
        <w:tc>
          <w:tcPr>
            <w:tcW w:w="1701" w:type="dxa"/>
            <w:shd w:val="clear" w:color="auto" w:fill="auto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260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зультатов исследования динамики и тран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формации 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циальных институтов и пр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цессов</w:t>
            </w:r>
          </w:p>
        </w:tc>
      </w:tr>
      <w:bookmarkEnd w:id="0"/>
    </w:tbl>
    <w:p w:rsidR="00B23026" w:rsidRPr="001A030D" w:rsidRDefault="00B23026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026" w:rsidRPr="001A030D" w:rsidRDefault="00B23026" w:rsidP="00980840">
      <w:pPr>
        <w:widowControl w:val="0"/>
        <w:numPr>
          <w:ilvl w:val="1"/>
          <w:numId w:val="10"/>
        </w:numPr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B23026" w:rsidRPr="001A030D" w:rsidRDefault="00B23026" w:rsidP="009808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  <w:lang w:eastAsia="ru-RU"/>
        </w:rPr>
        <w:t>Таблица 2.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7796"/>
      </w:tblGrid>
      <w:tr w:rsidR="00B23026" w:rsidRPr="001A030D" w:rsidTr="0098084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840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</w:t>
            </w:r>
          </w:p>
          <w:p w:rsidR="00980840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 xml:space="preserve">освоения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комп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026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B23026" w:rsidRPr="001A030D" w:rsidTr="00980840"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ПК – 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>На уровне знаний</w:t>
            </w:r>
            <w:r w:rsidRPr="001A030D">
              <w:rPr>
                <w:sz w:val="20"/>
                <w:szCs w:val="20"/>
              </w:rPr>
              <w:t xml:space="preserve">: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 знает ключевые теории и научные концепции анализа социальной структуры, соц</w:t>
            </w:r>
            <w:r w:rsidRPr="001A030D">
              <w:rPr>
                <w:sz w:val="20"/>
                <w:szCs w:val="20"/>
              </w:rPr>
              <w:t>и</w:t>
            </w:r>
            <w:r w:rsidRPr="001A030D">
              <w:rPr>
                <w:sz w:val="20"/>
                <w:szCs w:val="20"/>
              </w:rPr>
              <w:t xml:space="preserve">альной динамики и стратификации;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знает факторы, определяющие специфику развития и изменения соц</w:t>
            </w:r>
            <w:r w:rsidRPr="001A030D">
              <w:rPr>
                <w:sz w:val="20"/>
                <w:szCs w:val="20"/>
              </w:rPr>
              <w:t>и</w:t>
            </w:r>
            <w:r w:rsidRPr="001A030D">
              <w:rPr>
                <w:sz w:val="20"/>
                <w:szCs w:val="20"/>
              </w:rPr>
              <w:t>альной структуры современного российского общества;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 уровне умений: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 xml:space="preserve">- умеет анализировать процессы трансформации социально-структурных отношений общества;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умеет проводить социологического исследования социальной структуры и процессов стратификации;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владеет методами социологического анализа элементов социальной структуры и пр</w:t>
            </w:r>
            <w:r w:rsidRPr="001A030D">
              <w:rPr>
                <w:sz w:val="20"/>
                <w:szCs w:val="20"/>
              </w:rPr>
              <w:t>о</w:t>
            </w:r>
            <w:r w:rsidRPr="001A030D">
              <w:rPr>
                <w:sz w:val="20"/>
                <w:szCs w:val="20"/>
              </w:rPr>
              <w:t>цессов их динамики.</w:t>
            </w:r>
          </w:p>
        </w:tc>
      </w:tr>
      <w:tr w:rsidR="00B23026" w:rsidRPr="001A030D" w:rsidTr="00980840"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b/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 xml:space="preserve">На уровне знаний: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 xml:space="preserve">- </w:t>
            </w:r>
            <w:r w:rsidRPr="001A030D">
              <w:rPr>
                <w:sz w:val="20"/>
                <w:szCs w:val="20"/>
              </w:rPr>
              <w:t>знает современные теоретико-методологические подходы к изучению социальных и</w:t>
            </w:r>
            <w:r w:rsidRPr="001A030D">
              <w:rPr>
                <w:sz w:val="20"/>
                <w:szCs w:val="20"/>
              </w:rPr>
              <w:t>н</w:t>
            </w:r>
            <w:r w:rsidRPr="001A030D">
              <w:rPr>
                <w:sz w:val="20"/>
                <w:szCs w:val="20"/>
              </w:rPr>
              <w:t>ститутов и социальных процессов; факторов, определяющих динамику социальных пр</w:t>
            </w:r>
            <w:r w:rsidRPr="001A030D">
              <w:rPr>
                <w:sz w:val="20"/>
                <w:szCs w:val="20"/>
              </w:rPr>
              <w:t>о</w:t>
            </w:r>
            <w:r w:rsidRPr="001A030D">
              <w:rPr>
                <w:sz w:val="20"/>
                <w:szCs w:val="20"/>
              </w:rPr>
              <w:t>цессов, институционализацию социальных отношений и трансформацию социальных и</w:t>
            </w:r>
            <w:r w:rsidRPr="001A030D">
              <w:rPr>
                <w:sz w:val="20"/>
                <w:szCs w:val="20"/>
              </w:rPr>
              <w:t>н</w:t>
            </w:r>
            <w:r w:rsidRPr="001A030D">
              <w:rPr>
                <w:sz w:val="20"/>
                <w:szCs w:val="20"/>
              </w:rPr>
              <w:t xml:space="preserve">ститутов;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>-</w:t>
            </w:r>
            <w:r w:rsidRPr="001A030D">
              <w:rPr>
                <w:sz w:val="20"/>
                <w:szCs w:val="20"/>
              </w:rPr>
              <w:t xml:space="preserve"> знает специфику социальной динамики и институциональные проблемы в современной России;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3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умеет использовать методы социологического исследования социальных и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ститутов и процессов.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 уровне навыков:</w:t>
            </w: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владеет навыками разработки и проведения социологического исслед</w:t>
            </w: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вания, анализа полученных результатов и разработки практических рек</w:t>
            </w: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мендаций.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2A15C6" w:rsidRPr="001A030D" w:rsidRDefault="00FD515D" w:rsidP="00980840">
      <w:pPr>
        <w:pStyle w:val="1"/>
        <w:ind w:left="0" w:firstLine="709"/>
      </w:pPr>
      <w:bookmarkStart w:id="1" w:name="_Toc492226298"/>
      <w:r w:rsidRPr="001A030D">
        <w:lastRenderedPageBreak/>
        <w:t>2.</w:t>
      </w:r>
      <w:r w:rsidR="002A15C6" w:rsidRPr="001A030D">
        <w:t xml:space="preserve"> Объем и место дисциплины в структуре ОП </w:t>
      </w:r>
      <w:proofErr w:type="gramStart"/>
      <w:r w:rsidR="002A15C6" w:rsidRPr="001A030D">
        <w:t>ВО</w:t>
      </w:r>
      <w:bookmarkEnd w:id="1"/>
      <w:proofErr w:type="gramEnd"/>
    </w:p>
    <w:p w:rsidR="00007DAD" w:rsidRPr="001A030D" w:rsidRDefault="00007DAD" w:rsidP="0098084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1A030D">
        <w:rPr>
          <w:rFonts w:ascii="Times New Roman" w:hAnsi="Times New Roman"/>
          <w:spacing w:val="-3"/>
          <w:sz w:val="24"/>
          <w:szCs w:val="24"/>
        </w:rPr>
        <w:t>Б</w:t>
      </w:r>
      <w:proofErr w:type="gramStart"/>
      <w:r w:rsidRPr="001A030D">
        <w:rPr>
          <w:rFonts w:ascii="Times New Roman" w:hAnsi="Times New Roman"/>
          <w:spacing w:val="-3"/>
          <w:sz w:val="24"/>
          <w:szCs w:val="24"/>
        </w:rPr>
        <w:t>1</w:t>
      </w:r>
      <w:proofErr w:type="gramEnd"/>
      <w:r w:rsidRPr="001A030D">
        <w:rPr>
          <w:rFonts w:ascii="Times New Roman" w:hAnsi="Times New Roman"/>
          <w:spacing w:val="-3"/>
          <w:sz w:val="24"/>
          <w:szCs w:val="24"/>
        </w:rPr>
        <w:t xml:space="preserve">.В.ДВ.02.02 </w:t>
      </w:r>
      <w:bookmarkStart w:id="2" w:name="_Hlk524267814"/>
      <w:r w:rsidRPr="001A030D">
        <w:rPr>
          <w:rFonts w:ascii="Times New Roman" w:hAnsi="Times New Roman"/>
          <w:spacing w:val="-3"/>
          <w:sz w:val="24"/>
          <w:szCs w:val="24"/>
        </w:rPr>
        <w:t xml:space="preserve">«Социология государственной гражданской службы» </w:t>
      </w:r>
      <w:bookmarkEnd w:id="2"/>
      <w:r w:rsidRPr="001A030D">
        <w:rPr>
          <w:rFonts w:ascii="Times New Roman" w:hAnsi="Times New Roman"/>
          <w:spacing w:val="-3"/>
          <w:sz w:val="24"/>
          <w:szCs w:val="24"/>
        </w:rPr>
        <w:t>является дисц</w:t>
      </w:r>
      <w:r w:rsidRPr="001A030D">
        <w:rPr>
          <w:rFonts w:ascii="Times New Roman" w:hAnsi="Times New Roman"/>
          <w:spacing w:val="-3"/>
          <w:sz w:val="24"/>
          <w:szCs w:val="24"/>
        </w:rPr>
        <w:t>и</w:t>
      </w:r>
      <w:r w:rsidRPr="001A030D">
        <w:rPr>
          <w:rFonts w:ascii="Times New Roman" w:hAnsi="Times New Roman"/>
          <w:spacing w:val="-3"/>
          <w:sz w:val="24"/>
          <w:szCs w:val="24"/>
        </w:rPr>
        <w:t>плиной по выбору в вариативной части учебного плана (ВД ДВ) и читается аспирантам о</w:t>
      </w:r>
      <w:r w:rsidRPr="001A030D">
        <w:rPr>
          <w:rFonts w:ascii="Times New Roman" w:hAnsi="Times New Roman"/>
          <w:spacing w:val="-3"/>
          <w:sz w:val="24"/>
          <w:szCs w:val="24"/>
        </w:rPr>
        <w:t>ч</w:t>
      </w:r>
      <w:r w:rsidRPr="001A030D">
        <w:rPr>
          <w:rFonts w:ascii="Times New Roman" w:hAnsi="Times New Roman"/>
          <w:spacing w:val="-3"/>
          <w:sz w:val="24"/>
          <w:szCs w:val="24"/>
        </w:rPr>
        <w:t>ной и з</w:t>
      </w:r>
      <w:r w:rsidRPr="001A030D">
        <w:rPr>
          <w:rFonts w:ascii="Times New Roman" w:hAnsi="Times New Roman"/>
          <w:spacing w:val="-3"/>
          <w:sz w:val="24"/>
          <w:szCs w:val="24"/>
        </w:rPr>
        <w:t>а</w:t>
      </w:r>
      <w:r w:rsidRPr="001A030D">
        <w:rPr>
          <w:rFonts w:ascii="Times New Roman" w:hAnsi="Times New Roman"/>
          <w:spacing w:val="-3"/>
          <w:sz w:val="24"/>
          <w:szCs w:val="24"/>
        </w:rPr>
        <w:t>очной формы обучения на втором курсе обучения.</w:t>
      </w:r>
    </w:p>
    <w:p w:rsidR="00007DAD" w:rsidRPr="001A030D" w:rsidRDefault="00007DAD" w:rsidP="0098084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Базой для успешного освоения дисциплины выступают знания, полученные асп</w:t>
      </w:r>
      <w:r w:rsidRPr="001A030D">
        <w:rPr>
          <w:rFonts w:ascii="Times New Roman" w:hAnsi="Times New Roman"/>
          <w:sz w:val="24"/>
          <w:szCs w:val="24"/>
        </w:rPr>
        <w:t>и</w:t>
      </w:r>
      <w:r w:rsidRPr="001A030D">
        <w:rPr>
          <w:rFonts w:ascii="Times New Roman" w:hAnsi="Times New Roman"/>
          <w:sz w:val="24"/>
          <w:szCs w:val="24"/>
        </w:rPr>
        <w:t>рантами на предыдущих уровнях высшего образования, по социологии, социальной стат</w:t>
      </w:r>
      <w:r w:rsidRPr="001A030D">
        <w:rPr>
          <w:rFonts w:ascii="Times New Roman" w:hAnsi="Times New Roman"/>
          <w:sz w:val="24"/>
          <w:szCs w:val="24"/>
        </w:rPr>
        <w:t>и</w:t>
      </w:r>
      <w:r w:rsidRPr="001A030D">
        <w:rPr>
          <w:rFonts w:ascii="Times New Roman" w:hAnsi="Times New Roman"/>
          <w:sz w:val="24"/>
          <w:szCs w:val="24"/>
        </w:rPr>
        <w:t xml:space="preserve">стике, теории управления, </w:t>
      </w:r>
      <w:r w:rsidR="00310595" w:rsidRPr="001A030D">
        <w:rPr>
          <w:rFonts w:ascii="Times New Roman" w:hAnsi="Times New Roman"/>
          <w:sz w:val="24"/>
          <w:szCs w:val="24"/>
        </w:rPr>
        <w:t xml:space="preserve">философии и политологии; </w:t>
      </w:r>
      <w:r w:rsidRPr="001A030D">
        <w:rPr>
          <w:rFonts w:ascii="Times New Roman" w:hAnsi="Times New Roman"/>
          <w:sz w:val="24"/>
          <w:szCs w:val="24"/>
        </w:rPr>
        <w:t>психологии, истории, юриспруде</w:t>
      </w:r>
      <w:r w:rsidRPr="001A030D">
        <w:rPr>
          <w:rFonts w:ascii="Times New Roman" w:hAnsi="Times New Roman"/>
          <w:sz w:val="24"/>
          <w:szCs w:val="24"/>
        </w:rPr>
        <w:t>н</w:t>
      </w:r>
      <w:r w:rsidRPr="001A030D">
        <w:rPr>
          <w:rFonts w:ascii="Times New Roman" w:hAnsi="Times New Roman"/>
          <w:sz w:val="24"/>
          <w:szCs w:val="24"/>
        </w:rPr>
        <w:t xml:space="preserve">ции. </w:t>
      </w:r>
    </w:p>
    <w:p w:rsidR="00007DAD" w:rsidRPr="001A030D" w:rsidRDefault="00007DAD" w:rsidP="009808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proofErr w:type="gramStart"/>
      <w:r w:rsidRPr="001A030D">
        <w:rPr>
          <w:rFonts w:ascii="Times New Roman" w:eastAsia="Times New Roman" w:hAnsi="Times New Roman"/>
          <w:sz w:val="24"/>
          <w:szCs w:val="20"/>
        </w:rPr>
        <w:t>Освоение этих учебных дисциплин дает студентам знание методологии и методов современного социального исследования, представление об актуальных социальных пр</w:t>
      </w:r>
      <w:r w:rsidRPr="001A030D">
        <w:rPr>
          <w:rFonts w:ascii="Times New Roman" w:eastAsia="Times New Roman" w:hAnsi="Times New Roman"/>
          <w:sz w:val="24"/>
          <w:szCs w:val="20"/>
        </w:rPr>
        <w:t>о</w:t>
      </w:r>
      <w:r w:rsidRPr="001A030D">
        <w:rPr>
          <w:rFonts w:ascii="Times New Roman" w:eastAsia="Times New Roman" w:hAnsi="Times New Roman"/>
          <w:sz w:val="24"/>
          <w:szCs w:val="20"/>
        </w:rPr>
        <w:t>блемах современной России, в том числе в области государственной политики и управл</w:t>
      </w:r>
      <w:r w:rsidRPr="001A030D">
        <w:rPr>
          <w:rFonts w:ascii="Times New Roman" w:eastAsia="Times New Roman" w:hAnsi="Times New Roman"/>
          <w:sz w:val="24"/>
          <w:szCs w:val="20"/>
        </w:rPr>
        <w:t>е</w:t>
      </w:r>
      <w:r w:rsidRPr="001A030D">
        <w:rPr>
          <w:rFonts w:ascii="Times New Roman" w:eastAsia="Times New Roman" w:hAnsi="Times New Roman"/>
          <w:sz w:val="24"/>
          <w:szCs w:val="20"/>
        </w:rPr>
        <w:t xml:space="preserve">ния, формирует навыки системного, исторического и кросс-культурного анализа этих проблем, а также готовность работать по их решению в интересах гражданина и общества в целом. </w:t>
      </w:r>
      <w:proofErr w:type="gramEnd"/>
    </w:p>
    <w:p w:rsidR="00007DAD" w:rsidRPr="001A030D" w:rsidRDefault="00007DAD" w:rsidP="009808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A030D">
        <w:rPr>
          <w:rFonts w:ascii="Times New Roman" w:eastAsia="Times New Roman" w:hAnsi="Times New Roman"/>
          <w:sz w:val="24"/>
          <w:szCs w:val="20"/>
        </w:rPr>
        <w:t>Предметом изучения дисциплины является методология и методика социологич</w:t>
      </w:r>
      <w:r w:rsidRPr="001A030D">
        <w:rPr>
          <w:rFonts w:ascii="Times New Roman" w:eastAsia="Times New Roman" w:hAnsi="Times New Roman"/>
          <w:sz w:val="24"/>
          <w:szCs w:val="20"/>
        </w:rPr>
        <w:t>е</w:t>
      </w:r>
      <w:r w:rsidRPr="001A030D">
        <w:rPr>
          <w:rFonts w:ascii="Times New Roman" w:eastAsia="Times New Roman" w:hAnsi="Times New Roman"/>
          <w:sz w:val="24"/>
          <w:szCs w:val="20"/>
        </w:rPr>
        <w:t>ского анализа государственной гражданской службы как социального инсти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>т</w:t>
      </w:r>
      <w:r w:rsidRPr="001A030D">
        <w:rPr>
          <w:rFonts w:ascii="Times New Roman" w:eastAsia="Times New Roman" w:hAnsi="Times New Roman"/>
          <w:sz w:val="24"/>
          <w:szCs w:val="20"/>
        </w:rPr>
        <w:t>ута, типа професси</w:t>
      </w:r>
      <w:r w:rsidRPr="001A030D">
        <w:rPr>
          <w:rFonts w:ascii="Times New Roman" w:eastAsia="Times New Roman" w:hAnsi="Times New Roman"/>
          <w:sz w:val="24"/>
          <w:szCs w:val="20"/>
        </w:rPr>
        <w:t>о</w:t>
      </w:r>
      <w:r w:rsidRPr="001A030D">
        <w:rPr>
          <w:rFonts w:ascii="Times New Roman" w:eastAsia="Times New Roman" w:hAnsi="Times New Roman"/>
          <w:sz w:val="24"/>
          <w:szCs w:val="20"/>
        </w:rPr>
        <w:t>нальной деятельности и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 xml:space="preserve"> </w:t>
      </w:r>
      <w:r w:rsidR="00310595" w:rsidRPr="001A030D">
        <w:rPr>
          <w:rFonts w:ascii="Times New Roman" w:eastAsia="Times New Roman" w:hAnsi="Times New Roman"/>
          <w:sz w:val="24"/>
          <w:szCs w:val="20"/>
        </w:rPr>
        <w:t>формы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 xml:space="preserve"> социальной организации</w:t>
      </w:r>
      <w:r w:rsidRPr="001A030D">
        <w:rPr>
          <w:rFonts w:ascii="Times New Roman" w:eastAsia="Times New Roman" w:hAnsi="Times New Roman"/>
          <w:sz w:val="24"/>
          <w:szCs w:val="20"/>
        </w:rPr>
        <w:t xml:space="preserve">. </w:t>
      </w:r>
    </w:p>
    <w:p w:rsidR="00FD515D" w:rsidRPr="001A030D" w:rsidRDefault="00007DAD" w:rsidP="0098084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Дисциплина </w:t>
      </w:r>
      <w:r w:rsidR="00FD515D" w:rsidRPr="001A030D">
        <w:rPr>
          <w:rFonts w:ascii="Times New Roman" w:hAnsi="Times New Roman"/>
          <w:spacing w:val="-3"/>
          <w:sz w:val="24"/>
          <w:szCs w:val="24"/>
        </w:rPr>
        <w:t xml:space="preserve">«Социология государственной гражданской службы» </w:t>
      </w:r>
      <w:r w:rsidRPr="001A030D">
        <w:rPr>
          <w:rFonts w:ascii="Times New Roman" w:hAnsi="Times New Roman"/>
          <w:sz w:val="24"/>
          <w:szCs w:val="24"/>
        </w:rPr>
        <w:t>использует зн</w:t>
      </w:r>
      <w:r w:rsidRPr="001A030D">
        <w:rPr>
          <w:rFonts w:ascii="Times New Roman" w:hAnsi="Times New Roman"/>
          <w:sz w:val="24"/>
          <w:szCs w:val="24"/>
        </w:rPr>
        <w:t>а</w:t>
      </w:r>
      <w:r w:rsidRPr="001A030D">
        <w:rPr>
          <w:rFonts w:ascii="Times New Roman" w:hAnsi="Times New Roman"/>
          <w:sz w:val="24"/>
          <w:szCs w:val="24"/>
        </w:rPr>
        <w:t xml:space="preserve">ния, полученные аспирантами при изучении дисциплин </w:t>
      </w:r>
      <w:r w:rsidR="00FD515D" w:rsidRPr="001A030D">
        <w:rPr>
          <w:rFonts w:ascii="Times New Roman" w:hAnsi="Times New Roman"/>
          <w:sz w:val="24"/>
          <w:szCs w:val="24"/>
        </w:rPr>
        <w:t>«История и философия науки», «Социальная структура, социальные институты и процессы», «Актуальные проблемы с</w:t>
      </w:r>
      <w:r w:rsidR="00FD515D" w:rsidRPr="001A030D">
        <w:rPr>
          <w:rFonts w:ascii="Times New Roman" w:hAnsi="Times New Roman"/>
          <w:sz w:val="24"/>
          <w:szCs w:val="24"/>
        </w:rPr>
        <w:t>о</w:t>
      </w:r>
      <w:r w:rsidR="00FD515D" w:rsidRPr="001A030D">
        <w:rPr>
          <w:rFonts w:ascii="Times New Roman" w:hAnsi="Times New Roman"/>
          <w:sz w:val="24"/>
          <w:szCs w:val="24"/>
        </w:rPr>
        <w:t>циологических исследований», «Методология теоретических и экспериментальных иссл</w:t>
      </w:r>
      <w:r w:rsidR="00FD515D" w:rsidRPr="001A030D">
        <w:rPr>
          <w:rFonts w:ascii="Times New Roman" w:hAnsi="Times New Roman"/>
          <w:sz w:val="24"/>
          <w:szCs w:val="24"/>
        </w:rPr>
        <w:t>е</w:t>
      </w:r>
      <w:r w:rsidR="00FD515D" w:rsidRPr="001A030D">
        <w:rPr>
          <w:rFonts w:ascii="Times New Roman" w:hAnsi="Times New Roman"/>
          <w:sz w:val="24"/>
          <w:szCs w:val="24"/>
        </w:rPr>
        <w:t>дований»,</w:t>
      </w:r>
      <w:r w:rsidR="00FD515D" w:rsidRPr="001A030D">
        <w:t xml:space="preserve"> «</w:t>
      </w:r>
      <w:r w:rsidR="00FD515D" w:rsidRPr="001A030D">
        <w:rPr>
          <w:rFonts w:ascii="Times New Roman" w:hAnsi="Times New Roman"/>
          <w:sz w:val="24"/>
          <w:szCs w:val="24"/>
        </w:rPr>
        <w:t>Социальное неравенство: новые методологические подходы». Данная дисци</w:t>
      </w:r>
      <w:r w:rsidR="00FD515D" w:rsidRPr="001A030D">
        <w:rPr>
          <w:rFonts w:ascii="Times New Roman" w:hAnsi="Times New Roman"/>
          <w:sz w:val="24"/>
          <w:szCs w:val="24"/>
        </w:rPr>
        <w:t>п</w:t>
      </w:r>
      <w:r w:rsidR="00FD515D" w:rsidRPr="001A030D">
        <w:rPr>
          <w:rFonts w:ascii="Times New Roman" w:hAnsi="Times New Roman"/>
          <w:sz w:val="24"/>
          <w:szCs w:val="24"/>
        </w:rPr>
        <w:t>лина выступает оп</w:t>
      </w:r>
      <w:r w:rsidR="00FD515D" w:rsidRPr="001A030D">
        <w:rPr>
          <w:rFonts w:ascii="Times New Roman" w:hAnsi="Times New Roman"/>
          <w:sz w:val="24"/>
          <w:szCs w:val="24"/>
        </w:rPr>
        <w:t>о</w:t>
      </w:r>
      <w:r w:rsidR="00FD515D" w:rsidRPr="001A030D">
        <w:rPr>
          <w:rFonts w:ascii="Times New Roman" w:hAnsi="Times New Roman"/>
          <w:sz w:val="24"/>
          <w:szCs w:val="24"/>
        </w:rPr>
        <w:t>рой для освоения таких дисциплин учебного плана как «Становление институтов гражданского общества в России». Компетенции, формируемые в ходе ее из</w:t>
      </w:r>
      <w:r w:rsidR="00FD515D" w:rsidRPr="001A030D">
        <w:rPr>
          <w:rFonts w:ascii="Times New Roman" w:hAnsi="Times New Roman"/>
          <w:sz w:val="24"/>
          <w:szCs w:val="24"/>
        </w:rPr>
        <w:t>у</w:t>
      </w:r>
      <w:r w:rsidR="00FD515D" w:rsidRPr="001A030D">
        <w:rPr>
          <w:rFonts w:ascii="Times New Roman" w:hAnsi="Times New Roman"/>
          <w:sz w:val="24"/>
          <w:szCs w:val="24"/>
        </w:rPr>
        <w:t xml:space="preserve">чения, развиваются и закрепляются </w:t>
      </w:r>
      <w:proofErr w:type="gramStart"/>
      <w:r w:rsidR="00FD515D" w:rsidRPr="001A030D">
        <w:rPr>
          <w:rFonts w:ascii="Times New Roman" w:hAnsi="Times New Roman"/>
          <w:sz w:val="24"/>
          <w:szCs w:val="24"/>
        </w:rPr>
        <w:t>при</w:t>
      </w:r>
      <w:proofErr w:type="gramEnd"/>
      <w:r w:rsidR="00FD515D" w:rsidRPr="001A030D">
        <w:rPr>
          <w:rFonts w:ascii="Times New Roman" w:hAnsi="Times New Roman"/>
          <w:sz w:val="24"/>
          <w:szCs w:val="24"/>
        </w:rPr>
        <w:t xml:space="preserve"> прохождения научно-исследовательской практ</w:t>
      </w:r>
      <w:r w:rsidR="00FD515D" w:rsidRPr="001A030D">
        <w:rPr>
          <w:rFonts w:ascii="Times New Roman" w:hAnsi="Times New Roman"/>
          <w:sz w:val="24"/>
          <w:szCs w:val="24"/>
        </w:rPr>
        <w:t>и</w:t>
      </w:r>
      <w:r w:rsidR="00FD515D" w:rsidRPr="001A030D">
        <w:rPr>
          <w:rFonts w:ascii="Times New Roman" w:hAnsi="Times New Roman"/>
          <w:sz w:val="24"/>
          <w:szCs w:val="24"/>
        </w:rPr>
        <w:t>ки.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Общая трудоемкость дисциплины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 составляет 2 зет (72</w:t>
      </w:r>
      <w:r w:rsidRPr="001A030D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</w:rPr>
        <w:t>ак</w:t>
      </w:r>
      <w:proofErr w:type="gramStart"/>
      <w:r w:rsidRPr="001A030D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Pr="001A030D">
        <w:rPr>
          <w:rFonts w:ascii="Times New Roman" w:eastAsia="Times New Roman" w:hAnsi="Times New Roman"/>
          <w:sz w:val="24"/>
          <w:szCs w:val="24"/>
        </w:rPr>
        <w:t>аса</w:t>
      </w:r>
      <w:proofErr w:type="spellEnd"/>
      <w:r w:rsidRPr="001A030D">
        <w:rPr>
          <w:rFonts w:ascii="Times New Roman" w:eastAsia="Times New Roman" w:hAnsi="Times New Roman"/>
          <w:sz w:val="24"/>
          <w:szCs w:val="24"/>
        </w:rPr>
        <w:t>), из них на ко</w:t>
      </w:r>
      <w:r w:rsidRPr="001A030D">
        <w:rPr>
          <w:rFonts w:ascii="Times New Roman" w:eastAsia="Times New Roman" w:hAnsi="Times New Roman"/>
          <w:sz w:val="24"/>
          <w:szCs w:val="24"/>
        </w:rPr>
        <w:t>н</w:t>
      </w:r>
      <w:r w:rsidRPr="001A030D">
        <w:rPr>
          <w:rFonts w:ascii="Times New Roman" w:eastAsia="Times New Roman" w:hAnsi="Times New Roman"/>
          <w:sz w:val="24"/>
          <w:szCs w:val="24"/>
        </w:rPr>
        <w:t>тактную раб</w:t>
      </w:r>
      <w:r w:rsidRPr="001A030D">
        <w:rPr>
          <w:rFonts w:ascii="Times New Roman" w:eastAsia="Times New Roman" w:hAnsi="Times New Roman"/>
          <w:sz w:val="24"/>
          <w:szCs w:val="24"/>
        </w:rPr>
        <w:t>о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ту с преподавателем 24 часа (для заочной формы 18 ч.). 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Таблица 3.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62"/>
      </w:tblGrid>
      <w:tr w:rsidR="00FD515D" w:rsidRPr="001A030D" w:rsidTr="00980840">
        <w:trPr>
          <w:trHeight w:val="715"/>
        </w:trPr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4962" w:type="dxa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Трудоемкость (в акад</w:t>
            </w:r>
            <w:proofErr w:type="gramStart"/>
            <w:r w:rsidRPr="001A030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030D">
              <w:rPr>
                <w:rFonts w:ascii="Times New Roman" w:hAnsi="Times New Roman"/>
                <w:sz w:val="20"/>
                <w:szCs w:val="20"/>
              </w:rPr>
              <w:t>асах)</w:t>
            </w:r>
          </w:p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очная/заочная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Контактные часы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24/18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Лекции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16/14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Интерактивные часы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>устный опрос, тестирование, групповая ди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 xml:space="preserve">куссия 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2A15C6" w:rsidRPr="001A030D" w:rsidRDefault="002A15C6" w:rsidP="00980840">
      <w:pPr>
        <w:pStyle w:val="1"/>
        <w:numPr>
          <w:ilvl w:val="0"/>
          <w:numId w:val="11"/>
        </w:numPr>
        <w:ind w:left="0" w:firstLine="709"/>
      </w:pPr>
      <w:bookmarkStart w:id="3" w:name="_Toc492226299"/>
      <w:r w:rsidRPr="001A030D">
        <w:lastRenderedPageBreak/>
        <w:t>Содержание и структура дисциплины</w:t>
      </w:r>
      <w:bookmarkEnd w:id="3"/>
    </w:p>
    <w:p w:rsidR="00FD515D" w:rsidRPr="001A030D" w:rsidRDefault="00FD515D" w:rsidP="00980840">
      <w:pPr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Учебно-тематический план дисциплины с указанием часов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Таблица 4.</w:t>
      </w:r>
    </w:p>
    <w:tbl>
      <w:tblPr>
        <w:tblW w:w="4986" w:type="pct"/>
        <w:tblLayout w:type="fixed"/>
        <w:tblCellMar>
          <w:top w:w="57" w:type="dxa"/>
        </w:tblCellMar>
        <w:tblLook w:val="0000"/>
      </w:tblPr>
      <w:tblGrid>
        <w:gridCol w:w="675"/>
        <w:gridCol w:w="3041"/>
        <w:gridCol w:w="697"/>
        <w:gridCol w:w="718"/>
        <w:gridCol w:w="804"/>
        <w:gridCol w:w="620"/>
        <w:gridCol w:w="1138"/>
        <w:gridCol w:w="1840"/>
        <w:gridCol w:w="11"/>
      </w:tblGrid>
      <w:tr w:rsidR="00FD515D" w:rsidRPr="001A030D" w:rsidTr="006D2150">
        <w:trPr>
          <w:gridAfter w:val="1"/>
          <w:wAfter w:w="6" w:type="pct"/>
          <w:cantSplit/>
          <w:trHeight w:val="284"/>
        </w:trPr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gramStart"/>
            <w:r w:rsidRPr="001A03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03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365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1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Объем дисциплины, час.</w:t>
            </w:r>
          </w:p>
        </w:tc>
        <w:tc>
          <w:tcPr>
            <w:tcW w:w="9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ind w:hanging="3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Формы текущего контроля усп</w:t>
            </w:r>
            <w:r w:rsidRPr="001A030D">
              <w:rPr>
                <w:rFonts w:ascii="Times New Roman" w:hAnsi="Times New Roman"/>
                <w:i/>
                <w:sz w:val="20"/>
              </w:rPr>
              <w:t>е</w:t>
            </w:r>
            <w:r w:rsidRPr="001A030D">
              <w:rPr>
                <w:rFonts w:ascii="Times New Roman" w:hAnsi="Times New Roman"/>
                <w:i/>
                <w:sz w:val="20"/>
              </w:rPr>
              <w:t>ваемости, пр</w:t>
            </w:r>
            <w:r w:rsidRPr="001A030D">
              <w:rPr>
                <w:rFonts w:ascii="Times New Roman" w:hAnsi="Times New Roman"/>
                <w:i/>
                <w:sz w:val="20"/>
              </w:rPr>
              <w:t>о</w:t>
            </w:r>
            <w:r w:rsidRPr="001A030D">
              <w:rPr>
                <w:rFonts w:ascii="Times New Roman" w:hAnsi="Times New Roman"/>
                <w:i/>
                <w:sz w:val="20"/>
              </w:rPr>
              <w:t>межуточной а</w:t>
            </w:r>
            <w:r w:rsidRPr="001A030D">
              <w:rPr>
                <w:rFonts w:ascii="Times New Roman" w:hAnsi="Times New Roman"/>
                <w:i/>
                <w:sz w:val="20"/>
              </w:rPr>
              <w:t>т</w:t>
            </w:r>
            <w:r w:rsidRPr="001A030D">
              <w:rPr>
                <w:rFonts w:ascii="Times New Roman" w:hAnsi="Times New Roman"/>
                <w:i/>
                <w:sz w:val="20"/>
              </w:rPr>
              <w:t>тест</w:t>
            </w:r>
            <w:r w:rsidRPr="001A030D">
              <w:rPr>
                <w:rFonts w:ascii="Times New Roman" w:hAnsi="Times New Roman"/>
                <w:i/>
                <w:sz w:val="20"/>
              </w:rPr>
              <w:t>а</w:t>
            </w:r>
            <w:r w:rsidRPr="001A030D">
              <w:rPr>
                <w:rFonts w:ascii="Times New Roman" w:hAnsi="Times New Roman"/>
                <w:i/>
                <w:sz w:val="20"/>
              </w:rPr>
              <w:t>ции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284"/>
        </w:trPr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Контактная работа</w:t>
            </w:r>
          </w:p>
        </w:tc>
        <w:tc>
          <w:tcPr>
            <w:tcW w:w="596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9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D515D" w:rsidRPr="001A030D" w:rsidTr="006D2150">
        <w:trPr>
          <w:gridAfter w:val="1"/>
          <w:wAfter w:w="6" w:type="pct"/>
          <w:cantSplit/>
          <w:trHeight w:val="329"/>
        </w:trPr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тер-часы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9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D515D" w:rsidRPr="001A030D" w:rsidTr="006D2150">
        <w:trPr>
          <w:cantSplit/>
          <w:trHeight w:val="329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1A030D">
              <w:rPr>
                <w:rFonts w:ascii="Times New Roman" w:eastAsia="Times New Roman" w:hAnsi="Times New Roman"/>
                <w:b/>
                <w:i/>
              </w:rPr>
              <w:t>Очная форма обучения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Социология государственной службы как специальная с</w:t>
            </w:r>
            <w:r w:rsidRPr="001A030D">
              <w:rPr>
                <w:rFonts w:ascii="Times New Roman" w:hAnsi="Times New Roman"/>
              </w:rPr>
              <w:t>о</w:t>
            </w:r>
            <w:r w:rsidRPr="001A030D">
              <w:rPr>
                <w:rFonts w:ascii="Times New Roman" w:hAnsi="Times New Roman"/>
              </w:rPr>
              <w:t>циологическая теория: пре</w:t>
            </w:r>
            <w:r w:rsidRPr="001A030D">
              <w:rPr>
                <w:rFonts w:ascii="Times New Roman" w:hAnsi="Times New Roman"/>
              </w:rPr>
              <w:t>д</w:t>
            </w:r>
            <w:r w:rsidRPr="001A030D">
              <w:rPr>
                <w:rFonts w:ascii="Times New Roman" w:hAnsi="Times New Roman"/>
              </w:rPr>
              <w:t>мет, методы, проблемное п</w:t>
            </w:r>
            <w:r w:rsidRPr="001A030D">
              <w:rPr>
                <w:rFonts w:ascii="Times New Roman" w:hAnsi="Times New Roman"/>
              </w:rPr>
              <w:t>о</w:t>
            </w:r>
            <w:r w:rsidRPr="001A030D">
              <w:rPr>
                <w:rFonts w:ascii="Times New Roman" w:hAnsi="Times New Roman"/>
              </w:rPr>
              <w:t>ле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9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социальный институт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социальная организация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профессиональная деятел</w:t>
            </w:r>
            <w:r w:rsidRPr="001A030D">
              <w:rPr>
                <w:rFonts w:ascii="Times New Roman" w:hAnsi="Times New Roman"/>
              </w:rPr>
              <w:t>ь</w:t>
            </w:r>
            <w:r w:rsidRPr="001A030D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5.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Гендерное измерение ро</w:t>
            </w:r>
            <w:r w:rsidRPr="001A030D">
              <w:rPr>
                <w:rFonts w:ascii="Times New Roman" w:hAnsi="Times New Roman"/>
              </w:rPr>
              <w:t>с</w:t>
            </w:r>
            <w:r w:rsidRPr="001A030D">
              <w:rPr>
                <w:rFonts w:ascii="Times New Roman" w:hAnsi="Times New Roman"/>
              </w:rPr>
              <w:t>сийской государственной гражданской службы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8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6</w:t>
            </w:r>
            <w:r w:rsidR="00FD515D" w:rsidRPr="001A030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Особенности эмпирических исследований гражданской службы</w:t>
            </w:r>
            <w:r w:rsidR="00FD515D" w:rsidRPr="001A030D">
              <w:rPr>
                <w:rFonts w:ascii="Times New Roman" w:hAnsi="Times New Roman"/>
              </w:rPr>
              <w:t xml:space="preserve">: </w:t>
            </w:r>
            <w:r w:rsidRPr="001A030D">
              <w:rPr>
                <w:rFonts w:ascii="Times New Roman" w:hAnsi="Times New Roman"/>
              </w:rPr>
              <w:t>как преодолеть з</w:t>
            </w:r>
            <w:r w:rsidRPr="001A030D">
              <w:rPr>
                <w:rFonts w:ascii="Times New Roman" w:hAnsi="Times New Roman"/>
              </w:rPr>
              <w:t>а</w:t>
            </w:r>
            <w:r w:rsidRPr="001A030D">
              <w:rPr>
                <w:rFonts w:ascii="Times New Roman" w:hAnsi="Times New Roman"/>
              </w:rPr>
              <w:t>крытость</w:t>
            </w:r>
            <w:r w:rsidR="008E035C" w:rsidRPr="001A030D">
              <w:rPr>
                <w:rFonts w:ascii="Times New Roman" w:hAnsi="Times New Roman"/>
              </w:rPr>
              <w:t xml:space="preserve"> объекта</w:t>
            </w:r>
            <w:r w:rsidRPr="001A030D">
              <w:rPr>
                <w:rFonts w:ascii="Times New Roman" w:hAnsi="Times New Roman"/>
              </w:rPr>
              <w:t xml:space="preserve">? </w:t>
            </w:r>
            <w:r w:rsidR="00FD515D" w:rsidRPr="001A030D">
              <w:rPr>
                <w:rFonts w:ascii="Times New Roman" w:hAnsi="Times New Roman"/>
              </w:rPr>
              <w:t>(групп</w:t>
            </w:r>
            <w:r w:rsidR="00FD515D" w:rsidRPr="001A030D">
              <w:rPr>
                <w:rFonts w:ascii="Times New Roman" w:hAnsi="Times New Roman"/>
              </w:rPr>
              <w:t>о</w:t>
            </w:r>
            <w:r w:rsidR="00FD515D" w:rsidRPr="001A030D">
              <w:rPr>
                <w:rFonts w:ascii="Times New Roman" w:hAnsi="Times New Roman"/>
              </w:rPr>
              <w:t>вая дискуссия)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ГД**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 xml:space="preserve">Промежуточный контроль 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0</w:t>
            </w:r>
          </w:p>
        </w:tc>
        <w:tc>
          <w:tcPr>
            <w:tcW w:w="26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зачет</w:t>
            </w:r>
          </w:p>
        </w:tc>
      </w:tr>
      <w:tr w:rsidR="00FD515D" w:rsidRPr="001A030D" w:rsidTr="006D2150">
        <w:trPr>
          <w:gridAfter w:val="1"/>
          <w:wAfter w:w="6" w:type="pct"/>
          <w:trHeight w:val="373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98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Итого (</w:t>
            </w:r>
            <w:proofErr w:type="spellStart"/>
            <w:proofErr w:type="gramStart"/>
            <w:r w:rsidRPr="001A030D">
              <w:rPr>
                <w:rFonts w:ascii="Times New Roman" w:hAnsi="Times New Roman"/>
                <w:b/>
              </w:rPr>
              <w:t>акад</w:t>
            </w:r>
            <w:proofErr w:type="spellEnd"/>
            <w:proofErr w:type="gramEnd"/>
            <w:r w:rsidRPr="001A030D">
              <w:rPr>
                <w:rFonts w:ascii="Times New Roman" w:hAnsi="Times New Roman"/>
                <w:b/>
              </w:rPr>
              <w:t>/астр):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72/54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16/12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2/1,5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8/6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48/36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515D" w:rsidRPr="001A030D" w:rsidRDefault="00FD515D" w:rsidP="00FD515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D515D" w:rsidRPr="001A030D" w:rsidRDefault="00FD515D" w:rsidP="00FD515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A030D">
        <w:rPr>
          <w:rFonts w:ascii="Times New Roman" w:hAnsi="Times New Roman"/>
          <w:b/>
          <w:i/>
        </w:rPr>
        <w:t>Заочная форма обучения</w:t>
      </w:r>
    </w:p>
    <w:tbl>
      <w:tblPr>
        <w:tblW w:w="4948" w:type="pct"/>
        <w:tblCellMar>
          <w:top w:w="57" w:type="dxa"/>
        </w:tblCellMar>
        <w:tblLook w:val="0000"/>
      </w:tblPr>
      <w:tblGrid>
        <w:gridCol w:w="558"/>
        <w:gridCol w:w="2989"/>
        <w:gridCol w:w="756"/>
        <w:gridCol w:w="883"/>
        <w:gridCol w:w="817"/>
        <w:gridCol w:w="544"/>
        <w:gridCol w:w="1183"/>
        <w:gridCol w:w="1741"/>
      </w:tblGrid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Социология государственной службы как специальная с</w:t>
            </w:r>
            <w:r w:rsidRPr="001A030D">
              <w:rPr>
                <w:rFonts w:ascii="Times New Roman" w:hAnsi="Times New Roman"/>
              </w:rPr>
              <w:t>о</w:t>
            </w:r>
            <w:r w:rsidRPr="001A030D">
              <w:rPr>
                <w:rFonts w:ascii="Times New Roman" w:hAnsi="Times New Roman"/>
              </w:rPr>
              <w:t>циологическая теория: пре</w:t>
            </w:r>
            <w:r w:rsidRPr="001A030D">
              <w:rPr>
                <w:rFonts w:ascii="Times New Roman" w:hAnsi="Times New Roman"/>
              </w:rPr>
              <w:t>д</w:t>
            </w:r>
            <w:r w:rsidRPr="001A030D">
              <w:rPr>
                <w:rFonts w:ascii="Times New Roman" w:hAnsi="Times New Roman"/>
              </w:rPr>
              <w:t>мет, методы, проблемное поле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социальный институт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социальная организация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9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профессиональная деятел</w:t>
            </w:r>
            <w:r w:rsidRPr="001A030D">
              <w:rPr>
                <w:rFonts w:ascii="Times New Roman" w:hAnsi="Times New Roman"/>
              </w:rPr>
              <w:t>ь</w:t>
            </w:r>
            <w:r w:rsidRPr="001A030D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8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5.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Гендерное измерение ро</w:t>
            </w:r>
            <w:r w:rsidRPr="001A030D">
              <w:rPr>
                <w:rFonts w:ascii="Times New Roman" w:hAnsi="Times New Roman"/>
              </w:rPr>
              <w:t>с</w:t>
            </w:r>
            <w:r w:rsidRPr="001A030D">
              <w:rPr>
                <w:rFonts w:ascii="Times New Roman" w:hAnsi="Times New Roman"/>
              </w:rPr>
              <w:t>сийской государственной гра</w:t>
            </w:r>
            <w:r w:rsidRPr="001A030D">
              <w:rPr>
                <w:rFonts w:ascii="Times New Roman" w:hAnsi="Times New Roman"/>
              </w:rPr>
              <w:t>ж</w:t>
            </w:r>
            <w:r w:rsidRPr="001A030D">
              <w:rPr>
                <w:rFonts w:ascii="Times New Roman" w:hAnsi="Times New Roman"/>
              </w:rPr>
              <w:t>данской службы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6.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524277696"/>
            <w:r w:rsidRPr="001A030D">
              <w:rPr>
                <w:rFonts w:ascii="Times New Roman" w:hAnsi="Times New Roman"/>
              </w:rPr>
              <w:t>Особенности эмпирических исследований гражданской службы: как преодолеть з</w:t>
            </w:r>
            <w:r w:rsidRPr="001A030D">
              <w:rPr>
                <w:rFonts w:ascii="Times New Roman" w:hAnsi="Times New Roman"/>
              </w:rPr>
              <w:t>а</w:t>
            </w:r>
            <w:r w:rsidRPr="001A030D">
              <w:rPr>
                <w:rFonts w:ascii="Times New Roman" w:hAnsi="Times New Roman"/>
              </w:rPr>
              <w:lastRenderedPageBreak/>
              <w:t xml:space="preserve">крытость объекта? </w:t>
            </w:r>
            <w:bookmarkEnd w:id="4"/>
            <w:r w:rsidRPr="001A030D">
              <w:rPr>
                <w:rFonts w:ascii="Times New Roman" w:hAnsi="Times New Roman"/>
              </w:rPr>
              <w:t>(групп</w:t>
            </w:r>
            <w:r w:rsidRPr="001A030D">
              <w:rPr>
                <w:rFonts w:ascii="Times New Roman" w:hAnsi="Times New Roman"/>
              </w:rPr>
              <w:t>о</w:t>
            </w:r>
            <w:r w:rsidRPr="001A030D">
              <w:rPr>
                <w:rFonts w:ascii="Times New Roman" w:hAnsi="Times New Roman"/>
              </w:rPr>
              <w:t>вая дискуссия)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ГД**</w:t>
            </w:r>
          </w:p>
        </w:tc>
      </w:tr>
      <w:tr w:rsidR="00FD515D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 xml:space="preserve">Промежуточный контроль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0</w:t>
            </w:r>
          </w:p>
        </w:tc>
        <w:tc>
          <w:tcPr>
            <w:tcW w:w="271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зачет</w:t>
            </w:r>
          </w:p>
        </w:tc>
      </w:tr>
      <w:tr w:rsidR="00FD515D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98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Итого (</w:t>
            </w:r>
            <w:proofErr w:type="spellStart"/>
            <w:proofErr w:type="gramStart"/>
            <w:r w:rsidRPr="001A030D">
              <w:rPr>
                <w:rFonts w:ascii="Times New Roman" w:hAnsi="Times New Roman"/>
                <w:b/>
              </w:rPr>
              <w:t>акад</w:t>
            </w:r>
            <w:proofErr w:type="spellEnd"/>
            <w:proofErr w:type="gramEnd"/>
            <w:r w:rsidRPr="001A030D">
              <w:rPr>
                <w:rFonts w:ascii="Times New Roman" w:hAnsi="Times New Roman"/>
                <w:b/>
              </w:rPr>
              <w:t>/астр):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72/54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14/10,5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2/1,5</w:t>
            </w:r>
          </w:p>
        </w:tc>
        <w:tc>
          <w:tcPr>
            <w:tcW w:w="29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4/3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54/40,5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515D" w:rsidRPr="001A030D" w:rsidRDefault="00FD515D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*УО – устный опрос </w:t>
      </w:r>
    </w:p>
    <w:p w:rsidR="00FD515D" w:rsidRPr="001A030D" w:rsidRDefault="00FD515D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**ГД – групповая дискуссия 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 xml:space="preserve">***Т– </w:t>
      </w:r>
      <w:proofErr w:type="gramStart"/>
      <w:r w:rsidRPr="001A030D">
        <w:rPr>
          <w:rFonts w:ascii="Times New Roman" w:hAnsi="Times New Roman"/>
          <w:sz w:val="24"/>
          <w:szCs w:val="24"/>
        </w:rPr>
        <w:t>те</w:t>
      </w:r>
      <w:proofErr w:type="gramEnd"/>
      <w:r w:rsidRPr="001A030D">
        <w:rPr>
          <w:rFonts w:ascii="Times New Roman" w:hAnsi="Times New Roman"/>
          <w:sz w:val="24"/>
          <w:szCs w:val="24"/>
        </w:rPr>
        <w:t xml:space="preserve">стирование </w:t>
      </w:r>
    </w:p>
    <w:p w:rsidR="00FD515D" w:rsidRPr="001A030D" w:rsidRDefault="00FD515D" w:rsidP="00980840">
      <w:pPr>
        <w:pStyle w:val="aff1"/>
        <w:spacing w:after="0" w:line="240" w:lineRule="auto"/>
        <w:ind w:left="0" w:firstLine="709"/>
      </w:pPr>
    </w:p>
    <w:p w:rsidR="002A15C6" w:rsidRPr="001A030D" w:rsidRDefault="002A15C6" w:rsidP="00980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r w:rsidRPr="001A030D">
        <w:rPr>
          <w:sz w:val="24"/>
          <w:szCs w:val="24"/>
        </w:rPr>
        <w:t>Тема 1. Социология государственной службы как специальная социологическая теория: предмет, методы, проблемное поле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Уровни социологического анализа: макро (общая теория), мезо (теории среднего уро</w:t>
      </w:r>
      <w:r w:rsidRPr="001A030D">
        <w:rPr>
          <w:sz w:val="24"/>
        </w:rPr>
        <w:t>в</w:t>
      </w:r>
      <w:r w:rsidRPr="001A030D">
        <w:rPr>
          <w:sz w:val="24"/>
        </w:rPr>
        <w:t>ня), микро (эмпирические исследования). Задача теорий среднего уровня – раскрытие взаим</w:t>
      </w:r>
      <w:r w:rsidRPr="001A030D">
        <w:rPr>
          <w:sz w:val="24"/>
        </w:rPr>
        <w:t>о</w:t>
      </w:r>
      <w:r w:rsidRPr="001A030D">
        <w:rPr>
          <w:sz w:val="24"/>
        </w:rPr>
        <w:t xml:space="preserve">связи общественной системы в целом и данной сферы общественной жизни.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Предметная область социологии государственной службы: профессиональное и предметно-деятельностное измерение. Взаимосвязь со смежными теориями: социологией государства и права, социологией управления, социологией гражданского общества. Уровни социол</w:t>
      </w:r>
      <w:r w:rsidRPr="001A030D">
        <w:rPr>
          <w:sz w:val="24"/>
        </w:rPr>
        <w:t>о</w:t>
      </w:r>
      <w:r w:rsidRPr="001A030D">
        <w:rPr>
          <w:sz w:val="24"/>
        </w:rPr>
        <w:t>гического исследования государственной службы: институциональный, организационный, деятельностный.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Проблемное поле социологии государственной гражданкой службы: институци</w:t>
      </w:r>
      <w:r w:rsidRPr="001A030D">
        <w:rPr>
          <w:sz w:val="24"/>
        </w:rPr>
        <w:t>о</w:t>
      </w:r>
      <w:r w:rsidRPr="001A030D">
        <w:rPr>
          <w:sz w:val="24"/>
        </w:rPr>
        <w:t>нальный, организационный, деятельностный уровни существования онтологических пр</w:t>
      </w:r>
      <w:r w:rsidRPr="001A030D">
        <w:rPr>
          <w:sz w:val="24"/>
        </w:rPr>
        <w:t>о</w:t>
      </w:r>
      <w:r w:rsidRPr="001A030D">
        <w:rPr>
          <w:sz w:val="24"/>
        </w:rPr>
        <w:t>блем института государственной службы - реформа гражданской службы, оценка профе</w:t>
      </w:r>
      <w:r w:rsidRPr="001A030D">
        <w:rPr>
          <w:sz w:val="24"/>
        </w:rPr>
        <w:t>с</w:t>
      </w:r>
      <w:r w:rsidRPr="001A030D">
        <w:rPr>
          <w:sz w:val="24"/>
        </w:rPr>
        <w:t>сионализма, ответственность перед обществом, обратная связь населения и государстве</w:t>
      </w:r>
      <w:r w:rsidRPr="001A030D">
        <w:rPr>
          <w:sz w:val="24"/>
        </w:rPr>
        <w:t>н</w:t>
      </w:r>
      <w:r w:rsidRPr="001A030D">
        <w:rPr>
          <w:sz w:val="24"/>
        </w:rPr>
        <w:t>ных органов, имидж гражданской службы в глазах населения, качество оказания госуда</w:t>
      </w:r>
      <w:r w:rsidRPr="001A030D">
        <w:rPr>
          <w:sz w:val="24"/>
        </w:rPr>
        <w:t>р</w:t>
      </w:r>
      <w:r w:rsidRPr="001A030D">
        <w:rPr>
          <w:sz w:val="24"/>
        </w:rPr>
        <w:t>ственных услуг.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202244985"/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Pr="001A030D">
        <w:rPr>
          <w:rFonts w:ascii="Times New Roman" w:hAnsi="Times New Roman"/>
          <w:sz w:val="24"/>
          <w:szCs w:val="24"/>
        </w:rPr>
        <w:t>Теория среднего уровня, государственная гражданская служба, проблемное поле, онтологические проблемы института гражданской службы.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заключаются особенности теорий среднего уровня</w:t>
      </w:r>
      <w:r w:rsidR="00086B7D" w:rsidRPr="001A030D">
        <w:rPr>
          <w:rFonts w:ascii="Times New Roman" w:hAnsi="Times New Roman"/>
          <w:sz w:val="24"/>
          <w:szCs w:val="24"/>
        </w:rPr>
        <w:t xml:space="preserve"> в социологии</w:t>
      </w:r>
      <w:r w:rsidRPr="001A030D">
        <w:rPr>
          <w:rFonts w:ascii="Times New Roman" w:hAnsi="Times New Roman"/>
          <w:sz w:val="24"/>
          <w:szCs w:val="24"/>
        </w:rPr>
        <w:t>?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Каково место социологии государственной гражданской службы среди смежных дис</w:t>
      </w:r>
      <w:r w:rsidR="00310595" w:rsidRPr="001A030D">
        <w:rPr>
          <w:rFonts w:ascii="Times New Roman" w:hAnsi="Times New Roman"/>
          <w:sz w:val="24"/>
          <w:szCs w:val="24"/>
        </w:rPr>
        <w:t>ци</w:t>
      </w:r>
      <w:r w:rsidRPr="001A030D">
        <w:rPr>
          <w:rFonts w:ascii="Times New Roman" w:hAnsi="Times New Roman"/>
          <w:sz w:val="24"/>
          <w:szCs w:val="24"/>
        </w:rPr>
        <w:t>п</w:t>
      </w:r>
      <w:r w:rsidR="00310595" w:rsidRPr="001A030D">
        <w:rPr>
          <w:rFonts w:ascii="Times New Roman" w:hAnsi="Times New Roman"/>
          <w:sz w:val="24"/>
          <w:szCs w:val="24"/>
        </w:rPr>
        <w:t>ли</w:t>
      </w:r>
      <w:r w:rsidRPr="001A030D">
        <w:rPr>
          <w:rFonts w:ascii="Times New Roman" w:hAnsi="Times New Roman"/>
          <w:sz w:val="24"/>
          <w:szCs w:val="24"/>
        </w:rPr>
        <w:t>н?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Охарактеризуйте предмет социологии государственной гражданской службы</w:t>
      </w:r>
      <w:r w:rsidR="00086B7D" w:rsidRPr="001A030D">
        <w:rPr>
          <w:rFonts w:ascii="Times New Roman" w:hAnsi="Times New Roman"/>
          <w:sz w:val="24"/>
          <w:szCs w:val="24"/>
        </w:rPr>
        <w:t>.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</w:t>
      </w:r>
      <w:r w:rsidR="00086B7D" w:rsidRPr="001A030D">
        <w:rPr>
          <w:rFonts w:ascii="Times New Roman" w:hAnsi="Times New Roman"/>
          <w:sz w:val="24"/>
          <w:szCs w:val="24"/>
        </w:rPr>
        <w:t>ие</w:t>
      </w:r>
      <w:r w:rsidRPr="001A030D">
        <w:rPr>
          <w:rFonts w:ascii="Times New Roman" w:hAnsi="Times New Roman"/>
          <w:sz w:val="24"/>
          <w:szCs w:val="24"/>
        </w:rPr>
        <w:t xml:space="preserve"> </w:t>
      </w:r>
      <w:r w:rsidR="00086B7D" w:rsidRPr="001A030D">
        <w:rPr>
          <w:rFonts w:ascii="Times New Roman" w:hAnsi="Times New Roman"/>
          <w:sz w:val="24"/>
          <w:szCs w:val="24"/>
        </w:rPr>
        <w:t>основные проблемы</w:t>
      </w:r>
      <w:r w:rsidRPr="001A030D">
        <w:rPr>
          <w:rFonts w:ascii="Times New Roman" w:hAnsi="Times New Roman"/>
          <w:sz w:val="24"/>
          <w:szCs w:val="24"/>
        </w:rPr>
        <w:t xml:space="preserve"> исследуе</w:t>
      </w:r>
      <w:r w:rsidR="00086B7D" w:rsidRPr="001A030D">
        <w:rPr>
          <w:rFonts w:ascii="Times New Roman" w:hAnsi="Times New Roman"/>
          <w:sz w:val="24"/>
          <w:szCs w:val="24"/>
        </w:rPr>
        <w:t>т социология государственной гражданской службы?</w:t>
      </w: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r w:rsidRPr="001A030D">
        <w:rPr>
          <w:sz w:val="24"/>
          <w:szCs w:val="24"/>
        </w:rPr>
        <w:t>Тема 2. Государственная служба как социальный институт</w:t>
      </w:r>
      <w:bookmarkEnd w:id="5"/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Понятие социального института, типы социальных институтов, условия инстит</w:t>
      </w:r>
      <w:r w:rsidRPr="001A030D">
        <w:rPr>
          <w:sz w:val="24"/>
        </w:rPr>
        <w:t>у</w:t>
      </w:r>
      <w:r w:rsidRPr="001A030D">
        <w:rPr>
          <w:sz w:val="24"/>
        </w:rPr>
        <w:t>ционализации социальных взаимодействий, функции социальных институтов, методол</w:t>
      </w:r>
      <w:r w:rsidRPr="001A030D">
        <w:rPr>
          <w:sz w:val="24"/>
        </w:rPr>
        <w:t>о</w:t>
      </w:r>
      <w:r w:rsidRPr="001A030D">
        <w:rPr>
          <w:sz w:val="24"/>
        </w:rPr>
        <w:t>гия инст</w:t>
      </w:r>
      <w:r w:rsidRPr="001A030D">
        <w:rPr>
          <w:sz w:val="24"/>
        </w:rPr>
        <w:t>и</w:t>
      </w:r>
      <w:r w:rsidRPr="001A030D">
        <w:rPr>
          <w:sz w:val="24"/>
        </w:rPr>
        <w:t>туционального анализа в социологии.</w:t>
      </w:r>
    </w:p>
    <w:p w:rsidR="00086B7D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Социальный институт государственной службы. Бюрократия как принцип строения г</w:t>
      </w:r>
      <w:r w:rsidRPr="001A030D">
        <w:rPr>
          <w:sz w:val="24"/>
        </w:rPr>
        <w:t>о</w:t>
      </w:r>
      <w:r w:rsidRPr="001A030D">
        <w:rPr>
          <w:sz w:val="24"/>
        </w:rPr>
        <w:t xml:space="preserve">сударственной службы. Взаимосвязь государства и государственной службы. Функции государственной службы в обществе. Система государственной службы. Категории и группы должностей государственной гражданской службы.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Социальный статус государственных служащих. Правовой статус государственных служащих</w:t>
      </w:r>
      <w:proofErr w:type="gramStart"/>
      <w:r w:rsidR="00086B7D" w:rsidRPr="001A030D">
        <w:rPr>
          <w:sz w:val="24"/>
        </w:rPr>
        <w:t>.</w:t>
      </w:r>
      <w:proofErr w:type="gramEnd"/>
      <w:r w:rsidRPr="001A030D">
        <w:rPr>
          <w:sz w:val="24"/>
        </w:rPr>
        <w:t xml:space="preserve"> </w:t>
      </w:r>
      <w:proofErr w:type="gramStart"/>
      <w:r w:rsidRPr="001A030D">
        <w:rPr>
          <w:sz w:val="24"/>
        </w:rPr>
        <w:t>к</w:t>
      </w:r>
      <w:proofErr w:type="gramEnd"/>
      <w:r w:rsidRPr="001A030D">
        <w:rPr>
          <w:sz w:val="24"/>
        </w:rPr>
        <w:t xml:space="preserve">ак проявление государственно-служебных отношений. </w:t>
      </w:r>
      <w:proofErr w:type="gramStart"/>
      <w:r w:rsidRPr="001A030D">
        <w:rPr>
          <w:sz w:val="24"/>
        </w:rPr>
        <w:t>Компоненты правов</w:t>
      </w:r>
      <w:r w:rsidRPr="001A030D">
        <w:rPr>
          <w:sz w:val="24"/>
        </w:rPr>
        <w:t>о</w:t>
      </w:r>
      <w:r w:rsidRPr="001A030D">
        <w:rPr>
          <w:sz w:val="24"/>
        </w:rPr>
        <w:t>го статуса: права, обязанности, ограничения, запреты, требования к служебному повед</w:t>
      </w:r>
      <w:r w:rsidRPr="001A030D">
        <w:rPr>
          <w:sz w:val="24"/>
        </w:rPr>
        <w:t>е</w:t>
      </w:r>
      <w:r w:rsidRPr="001A030D">
        <w:rPr>
          <w:sz w:val="24"/>
        </w:rPr>
        <w:t>нию, гарантии, ответственность.</w:t>
      </w:r>
      <w:proofErr w:type="gramEnd"/>
      <w:r w:rsidRPr="001A030D">
        <w:rPr>
          <w:sz w:val="24"/>
        </w:rPr>
        <w:t xml:space="preserve"> Специфика государственной службы в сравнении с др</w:t>
      </w:r>
      <w:r w:rsidRPr="001A030D">
        <w:rPr>
          <w:sz w:val="24"/>
        </w:rPr>
        <w:t>у</w:t>
      </w:r>
      <w:r w:rsidRPr="001A030D">
        <w:rPr>
          <w:sz w:val="24"/>
        </w:rPr>
        <w:t>гими сферами занятости.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b/>
          <w:sz w:val="24"/>
        </w:rPr>
        <w:t>Основные понятия и термины.</w:t>
      </w:r>
      <w:r w:rsidRPr="001A030D">
        <w:rPr>
          <w:sz w:val="24"/>
        </w:rPr>
        <w:t xml:space="preserve"> Социальный институт, государство, гражданская служба, бюрократия, социальный статус, правовой статус.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b/>
          <w:sz w:val="24"/>
        </w:rPr>
      </w:pPr>
      <w:r w:rsidRPr="001A030D">
        <w:rPr>
          <w:b/>
          <w:sz w:val="24"/>
        </w:rPr>
        <w:lastRenderedPageBreak/>
        <w:t>Контрольные вопросы.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Каковы основные принципы институционального анализа в социологии?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В чем заключается взаимосвязь государства и гражданской службы?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bookmarkStart w:id="6" w:name="_Hlk524278365"/>
      <w:r w:rsidRPr="001A030D">
        <w:rPr>
          <w:sz w:val="24"/>
        </w:rPr>
        <w:t>Что отражает социальный статус гражданских служащих?</w:t>
      </w:r>
    </w:p>
    <w:bookmarkEnd w:id="6"/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Что отражает правовой статус гражданских служащих?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sz w:val="24"/>
        </w:rPr>
      </w:pP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bookmarkStart w:id="7" w:name="_Toc202244986"/>
      <w:r w:rsidRPr="001A030D">
        <w:rPr>
          <w:sz w:val="24"/>
          <w:szCs w:val="24"/>
        </w:rPr>
        <w:t>Тема 3. Государственная служба как социальная организация</w:t>
      </w:r>
      <w:bookmarkEnd w:id="7"/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М.Вебер о </w:t>
      </w:r>
      <w:proofErr w:type="spellStart"/>
      <w:r w:rsidRPr="001A030D">
        <w:rPr>
          <w:sz w:val="24"/>
        </w:rPr>
        <w:t>целе-рационал</w:t>
      </w:r>
      <w:r w:rsidR="002F14C7" w:rsidRPr="001A030D">
        <w:rPr>
          <w:sz w:val="24"/>
        </w:rPr>
        <w:t>ьном</w:t>
      </w:r>
      <w:proofErr w:type="spellEnd"/>
      <w:r w:rsidR="002F14C7" w:rsidRPr="001A030D">
        <w:rPr>
          <w:sz w:val="24"/>
        </w:rPr>
        <w:t xml:space="preserve"> типе социального действия </w:t>
      </w:r>
      <w:r w:rsidRPr="001A030D">
        <w:rPr>
          <w:sz w:val="24"/>
        </w:rPr>
        <w:t>и бюрократии. Система о</w:t>
      </w:r>
      <w:r w:rsidRPr="001A030D">
        <w:rPr>
          <w:sz w:val="24"/>
        </w:rPr>
        <w:t>р</w:t>
      </w:r>
      <w:r w:rsidRPr="001A030D">
        <w:rPr>
          <w:sz w:val="24"/>
        </w:rPr>
        <w:t xml:space="preserve">ганов и организация государственной службы. </w:t>
      </w:r>
      <w:bookmarkStart w:id="8" w:name="_Hlk524278909"/>
      <w:r w:rsidRPr="001A030D">
        <w:rPr>
          <w:sz w:val="24"/>
        </w:rPr>
        <w:t>Отличительные черты государственного органа как социальной организации</w:t>
      </w:r>
      <w:bookmarkEnd w:id="8"/>
      <w:r w:rsidRPr="001A030D">
        <w:rPr>
          <w:sz w:val="24"/>
        </w:rPr>
        <w:t xml:space="preserve">: наличие </w:t>
      </w:r>
      <w:proofErr w:type="gramStart"/>
      <w:r w:rsidRPr="001A030D">
        <w:rPr>
          <w:sz w:val="24"/>
        </w:rPr>
        <w:t>институциональный</w:t>
      </w:r>
      <w:proofErr w:type="gramEnd"/>
      <w:r w:rsidRPr="001A030D">
        <w:rPr>
          <w:sz w:val="24"/>
        </w:rPr>
        <w:t xml:space="preserve"> целей, жесткая иера</w:t>
      </w:r>
      <w:r w:rsidRPr="001A030D">
        <w:rPr>
          <w:sz w:val="24"/>
        </w:rPr>
        <w:t>р</w:t>
      </w:r>
      <w:r w:rsidRPr="001A030D">
        <w:rPr>
          <w:sz w:val="24"/>
        </w:rPr>
        <w:t>хия, четкая регламентация трудовой активности членов организации и форм ее проявл</w:t>
      </w:r>
      <w:r w:rsidRPr="001A030D">
        <w:rPr>
          <w:sz w:val="24"/>
        </w:rPr>
        <w:t>е</w:t>
      </w:r>
      <w:r w:rsidRPr="001A030D">
        <w:rPr>
          <w:sz w:val="24"/>
        </w:rPr>
        <w:t>ния, распределение сфер компетенции и властных полномочий, зафиксированные в но</w:t>
      </w:r>
      <w:r w:rsidRPr="001A030D">
        <w:rPr>
          <w:sz w:val="24"/>
        </w:rPr>
        <w:t>р</w:t>
      </w:r>
      <w:r w:rsidRPr="001A030D">
        <w:rPr>
          <w:sz w:val="24"/>
        </w:rPr>
        <w:t>мативных документах.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Организационные характеристики государственных органов (особенности вну</w:t>
      </w:r>
      <w:r w:rsidRPr="001A030D">
        <w:rPr>
          <w:sz w:val="24"/>
        </w:rPr>
        <w:t>т</w:t>
      </w:r>
      <w:r w:rsidRPr="001A030D">
        <w:rPr>
          <w:sz w:val="24"/>
        </w:rPr>
        <w:t>реннего строения государственного аппарата). Функциональные характеристики госуда</w:t>
      </w:r>
      <w:r w:rsidRPr="001A030D">
        <w:rPr>
          <w:sz w:val="24"/>
        </w:rPr>
        <w:t>р</w:t>
      </w:r>
      <w:r w:rsidRPr="001A030D">
        <w:rPr>
          <w:sz w:val="24"/>
        </w:rPr>
        <w:t>ственных органов. Разделение функций по выработке государственной политики, по ре</w:t>
      </w:r>
      <w:r w:rsidRPr="001A030D">
        <w:rPr>
          <w:sz w:val="24"/>
        </w:rPr>
        <w:t>а</w:t>
      </w:r>
      <w:r w:rsidRPr="001A030D">
        <w:rPr>
          <w:sz w:val="24"/>
        </w:rPr>
        <w:t>лизации госуда</w:t>
      </w:r>
      <w:r w:rsidRPr="001A030D">
        <w:rPr>
          <w:sz w:val="24"/>
        </w:rPr>
        <w:t>р</w:t>
      </w:r>
      <w:r w:rsidRPr="001A030D">
        <w:rPr>
          <w:sz w:val="24"/>
        </w:rPr>
        <w:t>ственной политики и по оказанию государственных услуг (министерства, службы, агентства). Нормативно-правовые характеристики государственных органов: н</w:t>
      </w:r>
      <w:r w:rsidRPr="001A030D">
        <w:rPr>
          <w:sz w:val="24"/>
        </w:rPr>
        <w:t>а</w:t>
      </w:r>
      <w:r w:rsidRPr="001A030D">
        <w:rPr>
          <w:sz w:val="24"/>
        </w:rPr>
        <w:t>деление государственных органов необходимой компетенцией. Социологические характ</w:t>
      </w:r>
      <w:r w:rsidRPr="001A030D">
        <w:rPr>
          <w:sz w:val="24"/>
        </w:rPr>
        <w:t>е</w:t>
      </w:r>
      <w:r w:rsidRPr="001A030D">
        <w:rPr>
          <w:sz w:val="24"/>
        </w:rPr>
        <w:t>ристики состава государстве</w:t>
      </w:r>
      <w:r w:rsidRPr="001A030D">
        <w:rPr>
          <w:sz w:val="24"/>
        </w:rPr>
        <w:t>н</w:t>
      </w:r>
      <w:r w:rsidRPr="001A030D">
        <w:rPr>
          <w:sz w:val="24"/>
        </w:rPr>
        <w:t>ных органов, в том числе социально-демографические.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Кадры государственной службы как составная часть организации. Состав кадров государственных служащих по уровням, ветвям власти. Кадровая политика как технол</w:t>
      </w:r>
      <w:r w:rsidRPr="001A030D">
        <w:rPr>
          <w:sz w:val="24"/>
        </w:rPr>
        <w:t>о</w:t>
      </w:r>
      <w:r w:rsidRPr="001A030D">
        <w:rPr>
          <w:sz w:val="24"/>
        </w:rPr>
        <w:t>гия опт</w:t>
      </w:r>
      <w:r w:rsidRPr="001A030D">
        <w:rPr>
          <w:sz w:val="24"/>
        </w:rPr>
        <w:t>и</w:t>
      </w:r>
      <w:r w:rsidRPr="001A030D">
        <w:rPr>
          <w:sz w:val="24"/>
        </w:rPr>
        <w:t>мизации социальной организации государственной службы.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2F14C7" w:rsidRPr="001A030D">
        <w:rPr>
          <w:rFonts w:ascii="Times New Roman" w:hAnsi="Times New Roman"/>
          <w:sz w:val="24"/>
          <w:szCs w:val="24"/>
        </w:rPr>
        <w:t>Социальная организация, государственный аппарат, разделение функций в системе государственной службы, государственные органы, кадровая политика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2F14C7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Дайте характеристику бюрократии как </w:t>
      </w:r>
      <w:proofErr w:type="spellStart"/>
      <w:r w:rsidRPr="001A030D">
        <w:rPr>
          <w:rFonts w:ascii="Times New Roman" w:hAnsi="Times New Roman"/>
          <w:sz w:val="24"/>
          <w:szCs w:val="24"/>
        </w:rPr>
        <w:t>целе-рациональной</w:t>
      </w:r>
      <w:proofErr w:type="spellEnd"/>
      <w:r w:rsidRPr="001A030D">
        <w:rPr>
          <w:rFonts w:ascii="Times New Roman" w:hAnsi="Times New Roman"/>
          <w:sz w:val="24"/>
          <w:szCs w:val="24"/>
        </w:rPr>
        <w:t xml:space="preserve"> системы и социальной организации.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состоят отличительные черты государственного органа как социальной организации?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нормативно-правовые характеристики государственных органов. 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функциональные характеристики государственных органов. </w:t>
      </w:r>
    </w:p>
    <w:p w:rsidR="006D2150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социологические характеристики государственных органов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b/>
          <w:sz w:val="24"/>
        </w:rPr>
      </w:pPr>
    </w:p>
    <w:p w:rsidR="002A15C6" w:rsidRPr="001A030D" w:rsidRDefault="002A15C6" w:rsidP="00980840">
      <w:pPr>
        <w:pStyle w:val="33"/>
        <w:tabs>
          <w:tab w:val="left" w:pos="-142"/>
          <w:tab w:val="left" w:pos="0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9" w:name="_Toc202244987"/>
      <w:r w:rsidRPr="001A030D">
        <w:rPr>
          <w:sz w:val="24"/>
          <w:szCs w:val="24"/>
        </w:rPr>
        <w:t>Тема 4. Государственная служба как профессиональная деятельность</w:t>
      </w:r>
      <w:bookmarkEnd w:id="9"/>
    </w:p>
    <w:p w:rsidR="002F14C7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Понятие профессии и профессиональной деятельности. Профессиональная де</w:t>
      </w:r>
      <w:r w:rsidRPr="001A030D">
        <w:rPr>
          <w:sz w:val="24"/>
        </w:rPr>
        <w:t>я</w:t>
      </w:r>
      <w:r w:rsidRPr="001A030D">
        <w:rPr>
          <w:sz w:val="24"/>
        </w:rPr>
        <w:t>тельность государственных служащих как деятельность по исполнению полномочий гос</w:t>
      </w:r>
      <w:r w:rsidRPr="001A030D">
        <w:rPr>
          <w:sz w:val="24"/>
        </w:rPr>
        <w:t>у</w:t>
      </w:r>
      <w:r w:rsidRPr="001A030D">
        <w:rPr>
          <w:sz w:val="24"/>
        </w:rPr>
        <w:t>дарс</w:t>
      </w:r>
      <w:r w:rsidRPr="001A030D">
        <w:rPr>
          <w:sz w:val="24"/>
        </w:rPr>
        <w:t>т</w:t>
      </w:r>
      <w:r w:rsidRPr="001A030D">
        <w:rPr>
          <w:sz w:val="24"/>
        </w:rPr>
        <w:t xml:space="preserve">венных органов и лиц замещающих, государственные должности.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Должностной регламент как необходимый элемент профессиональной деятельн</w:t>
      </w:r>
      <w:r w:rsidRPr="001A030D">
        <w:rPr>
          <w:sz w:val="24"/>
        </w:rPr>
        <w:t>о</w:t>
      </w:r>
      <w:r w:rsidRPr="001A030D">
        <w:rPr>
          <w:sz w:val="24"/>
        </w:rPr>
        <w:t>сти г</w:t>
      </w:r>
      <w:r w:rsidRPr="001A030D">
        <w:rPr>
          <w:sz w:val="24"/>
        </w:rPr>
        <w:t>о</w:t>
      </w:r>
      <w:r w:rsidRPr="001A030D">
        <w:rPr>
          <w:sz w:val="24"/>
        </w:rPr>
        <w:t>сударственного служащего. Состав должностного регламента: квалификационные требования, должностные обязанности, перечень вопросов, входящих в компетенцию г</w:t>
      </w:r>
      <w:r w:rsidRPr="001A030D">
        <w:rPr>
          <w:sz w:val="24"/>
        </w:rPr>
        <w:t>о</w:t>
      </w:r>
      <w:r w:rsidRPr="001A030D">
        <w:rPr>
          <w:sz w:val="24"/>
        </w:rPr>
        <w:t>сударственного служащего, порядок принятия управленческих решений и служебного взаимодействия, перечень оказываемых государственных услуг, показатели эффективн</w:t>
      </w:r>
      <w:r w:rsidRPr="001A030D">
        <w:rPr>
          <w:sz w:val="24"/>
        </w:rPr>
        <w:t>о</w:t>
      </w:r>
      <w:r w:rsidRPr="001A030D">
        <w:rPr>
          <w:sz w:val="24"/>
        </w:rPr>
        <w:t>сти и результативности служебной деятельности гражданского служащего.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Профессионализация государственной службы как ключевое направление повыш</w:t>
      </w:r>
      <w:r w:rsidRPr="001A030D">
        <w:rPr>
          <w:sz w:val="24"/>
        </w:rPr>
        <w:t>е</w:t>
      </w:r>
      <w:r w:rsidRPr="001A030D">
        <w:rPr>
          <w:sz w:val="24"/>
        </w:rPr>
        <w:t xml:space="preserve">ния ее эффективности. </w:t>
      </w:r>
      <w:bookmarkStart w:id="10" w:name="_Hlk524279628"/>
      <w:r w:rsidRPr="001A030D">
        <w:rPr>
          <w:sz w:val="24"/>
        </w:rPr>
        <w:t>Специфика профессионализма государственных гражданских сл</w:t>
      </w:r>
      <w:r w:rsidRPr="001A030D">
        <w:rPr>
          <w:sz w:val="24"/>
        </w:rPr>
        <w:t>у</w:t>
      </w:r>
      <w:r w:rsidRPr="001A030D">
        <w:rPr>
          <w:sz w:val="24"/>
        </w:rPr>
        <w:t>жащих</w:t>
      </w:r>
      <w:bookmarkEnd w:id="10"/>
      <w:r w:rsidRPr="001A030D">
        <w:rPr>
          <w:sz w:val="24"/>
        </w:rPr>
        <w:t xml:space="preserve"> – сочетание профессиональной автономии в работе и бюрократического характера управления, определяющего границы данной автономии. Конкурсный отбор на государс</w:t>
      </w:r>
      <w:r w:rsidRPr="001A030D">
        <w:rPr>
          <w:sz w:val="24"/>
        </w:rPr>
        <w:t>т</w:t>
      </w:r>
      <w:r w:rsidRPr="001A030D">
        <w:rPr>
          <w:sz w:val="24"/>
        </w:rPr>
        <w:lastRenderedPageBreak/>
        <w:t>венную службу, квалификационный экзамен, аттестация как социальные технологии п</w:t>
      </w:r>
      <w:r w:rsidRPr="001A030D">
        <w:rPr>
          <w:sz w:val="24"/>
        </w:rPr>
        <w:t>о</w:t>
      </w:r>
      <w:r w:rsidRPr="001A030D">
        <w:rPr>
          <w:sz w:val="24"/>
        </w:rPr>
        <w:t>вышения профессионализма государственных служащих и эффективности их деятельн</w:t>
      </w:r>
      <w:r w:rsidRPr="001A030D">
        <w:rPr>
          <w:sz w:val="24"/>
        </w:rPr>
        <w:t>о</w:t>
      </w:r>
      <w:r w:rsidRPr="001A030D">
        <w:rPr>
          <w:sz w:val="24"/>
        </w:rPr>
        <w:t>сти.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114C63" w:rsidRPr="001A030D">
        <w:rPr>
          <w:rFonts w:ascii="Times New Roman" w:hAnsi="Times New Roman"/>
          <w:sz w:val="24"/>
          <w:szCs w:val="24"/>
        </w:rPr>
        <w:t>Профессия, профессионализация, профессионализм, должностной регламент, социальные технологии оценки и развития персонала на гражданской службе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Существует ли профессия государственный гражданский служащий? Почему?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состава должностного регламента.</w:t>
      </w:r>
    </w:p>
    <w:p w:rsidR="00114C63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Какова роль независимых экспертов в процедурах аттестации и конкурсного отбора?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В чем состоит специфика профессионализма государственных гражданских служащих? </w:t>
      </w:r>
    </w:p>
    <w:p w:rsidR="002A15C6" w:rsidRPr="001A030D" w:rsidRDefault="002A15C6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50" w:rsidRPr="001A030D" w:rsidRDefault="006D2150" w:rsidP="00980840">
      <w:pPr>
        <w:pStyle w:val="1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Тема 5. Гендерное измерение российской государственной гражданской слу</w:t>
      </w:r>
      <w:r w:rsidRPr="001A030D">
        <w:rPr>
          <w:rFonts w:ascii="Times New Roman" w:hAnsi="Times New Roman"/>
          <w:b/>
          <w:sz w:val="24"/>
          <w:szCs w:val="24"/>
        </w:rPr>
        <w:t>ж</w:t>
      </w:r>
      <w:r w:rsidRPr="001A030D">
        <w:rPr>
          <w:rFonts w:ascii="Times New Roman" w:hAnsi="Times New Roman"/>
          <w:b/>
          <w:sz w:val="24"/>
          <w:szCs w:val="24"/>
        </w:rPr>
        <w:t>бы</w:t>
      </w:r>
    </w:p>
    <w:p w:rsidR="00114C63" w:rsidRPr="001A030D" w:rsidRDefault="00114C63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Характеристика кадрового состава государственных органов </w:t>
      </w:r>
      <w:r w:rsidR="004D7727" w:rsidRPr="001A030D">
        <w:rPr>
          <w:rFonts w:ascii="Times New Roman" w:hAnsi="Times New Roman"/>
          <w:sz w:val="24"/>
          <w:szCs w:val="24"/>
        </w:rPr>
        <w:t>Российской Федер</w:t>
      </w:r>
      <w:r w:rsidR="004D7727" w:rsidRPr="001A030D">
        <w:rPr>
          <w:rFonts w:ascii="Times New Roman" w:hAnsi="Times New Roman"/>
          <w:sz w:val="24"/>
          <w:szCs w:val="24"/>
        </w:rPr>
        <w:t>а</w:t>
      </w:r>
      <w:r w:rsidR="004D7727" w:rsidRPr="001A030D">
        <w:rPr>
          <w:rFonts w:ascii="Times New Roman" w:hAnsi="Times New Roman"/>
          <w:sz w:val="24"/>
          <w:szCs w:val="24"/>
        </w:rPr>
        <w:t xml:space="preserve">ции </w:t>
      </w:r>
      <w:r w:rsidRPr="001A030D">
        <w:rPr>
          <w:rFonts w:ascii="Times New Roman" w:hAnsi="Times New Roman"/>
          <w:sz w:val="24"/>
          <w:szCs w:val="24"/>
        </w:rPr>
        <w:t>по признаку пола. Феминизация государственного аппарата и е</w:t>
      </w:r>
      <w:r w:rsidR="00310595" w:rsidRPr="001A030D">
        <w:rPr>
          <w:rFonts w:ascii="Times New Roman" w:hAnsi="Times New Roman"/>
          <w:sz w:val="24"/>
          <w:szCs w:val="24"/>
        </w:rPr>
        <w:t>е</w:t>
      </w:r>
      <w:r w:rsidRPr="001A030D">
        <w:rPr>
          <w:rFonts w:ascii="Times New Roman" w:hAnsi="Times New Roman"/>
          <w:sz w:val="24"/>
          <w:szCs w:val="24"/>
        </w:rPr>
        <w:t xml:space="preserve"> причины. Связь ос</w:t>
      </w:r>
      <w:r w:rsidRPr="001A030D">
        <w:rPr>
          <w:rFonts w:ascii="Times New Roman" w:hAnsi="Times New Roman"/>
          <w:sz w:val="24"/>
          <w:szCs w:val="24"/>
        </w:rPr>
        <w:t>о</w:t>
      </w:r>
      <w:r w:rsidRPr="001A030D">
        <w:rPr>
          <w:rFonts w:ascii="Times New Roman" w:hAnsi="Times New Roman"/>
          <w:sz w:val="24"/>
          <w:szCs w:val="24"/>
        </w:rPr>
        <w:t xml:space="preserve">бенностей гендерной социализации и </w:t>
      </w:r>
      <w:r w:rsidR="004D7727" w:rsidRPr="001A030D">
        <w:rPr>
          <w:rFonts w:ascii="Times New Roman" w:hAnsi="Times New Roman"/>
          <w:sz w:val="24"/>
          <w:szCs w:val="24"/>
        </w:rPr>
        <w:t>привлекательности для женщин гражданской слу</w:t>
      </w:r>
      <w:r w:rsidR="004D7727" w:rsidRPr="001A030D">
        <w:rPr>
          <w:rFonts w:ascii="Times New Roman" w:hAnsi="Times New Roman"/>
          <w:sz w:val="24"/>
          <w:szCs w:val="24"/>
        </w:rPr>
        <w:t>ж</w:t>
      </w:r>
      <w:r w:rsidR="004D7727" w:rsidRPr="001A030D">
        <w:rPr>
          <w:rFonts w:ascii="Times New Roman" w:hAnsi="Times New Roman"/>
          <w:sz w:val="24"/>
          <w:szCs w:val="24"/>
        </w:rPr>
        <w:t xml:space="preserve">бы. Характеристика </w:t>
      </w:r>
      <w:r w:rsidRPr="001A030D">
        <w:rPr>
          <w:rFonts w:ascii="Times New Roman" w:hAnsi="Times New Roman"/>
          <w:sz w:val="24"/>
          <w:szCs w:val="24"/>
        </w:rPr>
        <w:t>профессионально значимых каче</w:t>
      </w:r>
      <w:proofErr w:type="gramStart"/>
      <w:r w:rsidRPr="001A030D">
        <w:rPr>
          <w:rFonts w:ascii="Times New Roman" w:hAnsi="Times New Roman"/>
          <w:sz w:val="24"/>
          <w:szCs w:val="24"/>
        </w:rPr>
        <w:t>ств гр</w:t>
      </w:r>
      <w:proofErr w:type="gramEnd"/>
      <w:r w:rsidRPr="001A030D">
        <w:rPr>
          <w:rFonts w:ascii="Times New Roman" w:hAnsi="Times New Roman"/>
          <w:sz w:val="24"/>
          <w:szCs w:val="24"/>
        </w:rPr>
        <w:t>ажданских служащих</w:t>
      </w:r>
      <w:r w:rsidR="004D7727" w:rsidRPr="001A030D">
        <w:rPr>
          <w:rFonts w:ascii="Times New Roman" w:hAnsi="Times New Roman"/>
          <w:sz w:val="24"/>
          <w:szCs w:val="24"/>
        </w:rPr>
        <w:t>, форм</w:t>
      </w:r>
      <w:r w:rsidR="004D7727" w:rsidRPr="001A030D">
        <w:rPr>
          <w:rFonts w:ascii="Times New Roman" w:hAnsi="Times New Roman"/>
          <w:sz w:val="24"/>
          <w:szCs w:val="24"/>
        </w:rPr>
        <w:t>и</w:t>
      </w:r>
      <w:r w:rsidR="004D7727" w:rsidRPr="001A030D">
        <w:rPr>
          <w:rFonts w:ascii="Times New Roman" w:hAnsi="Times New Roman"/>
          <w:sz w:val="24"/>
          <w:szCs w:val="24"/>
        </w:rPr>
        <w:t>руемых у женщин в ходе гендерной социализации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4D7727" w:rsidRPr="001A030D" w:rsidRDefault="004D7727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сегрегация на гражданской службе: вертикальная и горизонтальная. Причины и следствия горизонтальной сегрегации по признаку пола. Проблемы недои</w:t>
      </w:r>
      <w:r w:rsidRPr="001A030D">
        <w:rPr>
          <w:rFonts w:ascii="Times New Roman" w:hAnsi="Times New Roman"/>
          <w:sz w:val="24"/>
          <w:szCs w:val="24"/>
        </w:rPr>
        <w:t>с</w:t>
      </w:r>
      <w:r w:rsidRPr="001A030D">
        <w:rPr>
          <w:rFonts w:ascii="Times New Roman" w:hAnsi="Times New Roman"/>
          <w:sz w:val="24"/>
          <w:szCs w:val="24"/>
        </w:rPr>
        <w:t xml:space="preserve">пользования человеческого капитала </w:t>
      </w:r>
      <w:proofErr w:type="gramStart"/>
      <w:r w:rsidRPr="001A030D">
        <w:rPr>
          <w:rFonts w:ascii="Times New Roman" w:hAnsi="Times New Roman"/>
          <w:sz w:val="24"/>
          <w:szCs w:val="24"/>
        </w:rPr>
        <w:t>женщин-гражданских</w:t>
      </w:r>
      <w:proofErr w:type="gramEnd"/>
      <w:r w:rsidRPr="001A030D">
        <w:rPr>
          <w:rFonts w:ascii="Times New Roman" w:hAnsi="Times New Roman"/>
          <w:sz w:val="24"/>
          <w:szCs w:val="24"/>
        </w:rPr>
        <w:t xml:space="preserve"> служащих.</w:t>
      </w:r>
    </w:p>
    <w:p w:rsidR="00114C63" w:rsidRPr="001A030D" w:rsidRDefault="004D7727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Гендерная «пирамида власти» на гражданской службе. Понятие </w:t>
      </w:r>
      <w:proofErr w:type="spellStart"/>
      <w:r w:rsidRPr="001A030D">
        <w:rPr>
          <w:rFonts w:ascii="Times New Roman" w:hAnsi="Times New Roman"/>
          <w:sz w:val="24"/>
          <w:szCs w:val="24"/>
        </w:rPr>
        <w:t>самодискримин</w:t>
      </w:r>
      <w:r w:rsidRPr="001A030D">
        <w:rPr>
          <w:rFonts w:ascii="Times New Roman" w:hAnsi="Times New Roman"/>
          <w:sz w:val="24"/>
          <w:szCs w:val="24"/>
        </w:rPr>
        <w:t>а</w:t>
      </w:r>
      <w:r w:rsidRPr="001A030D">
        <w:rPr>
          <w:rFonts w:ascii="Times New Roman" w:hAnsi="Times New Roman"/>
          <w:sz w:val="24"/>
          <w:szCs w:val="24"/>
        </w:rPr>
        <w:t>ции</w:t>
      </w:r>
      <w:proofErr w:type="spellEnd"/>
      <w:r w:rsidRPr="001A030D">
        <w:rPr>
          <w:rFonts w:ascii="Times New Roman" w:hAnsi="Times New Roman"/>
          <w:sz w:val="24"/>
          <w:szCs w:val="24"/>
        </w:rPr>
        <w:t xml:space="preserve"> успешных женщин и ее причины. Основные стратегии разрешения женщинами ко</w:t>
      </w:r>
      <w:r w:rsidRPr="001A030D">
        <w:rPr>
          <w:rFonts w:ascii="Times New Roman" w:hAnsi="Times New Roman"/>
          <w:sz w:val="24"/>
          <w:szCs w:val="24"/>
        </w:rPr>
        <w:t>н</w:t>
      </w:r>
      <w:r w:rsidRPr="001A030D">
        <w:rPr>
          <w:rFonts w:ascii="Times New Roman" w:hAnsi="Times New Roman"/>
          <w:sz w:val="24"/>
          <w:szCs w:val="24"/>
        </w:rPr>
        <w:t>фликта «семья-работа». Социологические исследования особенностей женского стиля управления и женской карьеры на государственной службе.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Pr="001A030D">
        <w:rPr>
          <w:rFonts w:ascii="Times New Roman" w:hAnsi="Times New Roman"/>
          <w:sz w:val="24"/>
          <w:szCs w:val="24"/>
        </w:rPr>
        <w:t>Гендер</w:t>
      </w:r>
      <w:r w:rsidR="004D7727" w:rsidRPr="001A030D">
        <w:rPr>
          <w:rFonts w:ascii="Times New Roman" w:hAnsi="Times New Roman"/>
          <w:sz w:val="24"/>
          <w:szCs w:val="24"/>
        </w:rPr>
        <w:t xml:space="preserve">ная пирамида власти, вертикальная и горизонтальная сегрегация по признаку пола на гражданской службе, </w:t>
      </w:r>
      <w:proofErr w:type="spellStart"/>
      <w:r w:rsidR="004D7727" w:rsidRPr="001A030D">
        <w:rPr>
          <w:rFonts w:ascii="Times New Roman" w:hAnsi="Times New Roman"/>
          <w:sz w:val="24"/>
          <w:szCs w:val="24"/>
        </w:rPr>
        <w:t>самодискриминация</w:t>
      </w:r>
      <w:proofErr w:type="spellEnd"/>
      <w:r w:rsidR="004D7727" w:rsidRPr="001A030D">
        <w:rPr>
          <w:rFonts w:ascii="Times New Roman" w:hAnsi="Times New Roman"/>
          <w:sz w:val="24"/>
          <w:szCs w:val="24"/>
        </w:rPr>
        <w:t>, конфликт «семья-работа», человеческий капитал.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4D7727" w:rsidRPr="001A030D" w:rsidRDefault="009A445C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заключаются положительные и отрицательные последствия феминизации государственного аппарата?</w:t>
      </w:r>
    </w:p>
    <w:p w:rsidR="006D2150" w:rsidRPr="001A030D" w:rsidRDefault="004D7727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Каковы основные причины формирования гендерной «пирамиды власти»?</w:t>
      </w:r>
    </w:p>
    <w:p w:rsidR="004D7727" w:rsidRPr="001A030D" w:rsidRDefault="004D7727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основных стратегий разрешения женщинами конфликта «семья-работа»</w:t>
      </w:r>
      <w:r w:rsidR="009A445C" w:rsidRPr="001A030D">
        <w:rPr>
          <w:rFonts w:ascii="Times New Roman" w:hAnsi="Times New Roman"/>
          <w:sz w:val="24"/>
          <w:szCs w:val="24"/>
        </w:rPr>
        <w:t xml:space="preserve"> на гражданской службе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9A445C" w:rsidRPr="001A030D" w:rsidRDefault="009A445C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Приведите примеры горизонтальной гендерной сегрегации на гражданской службе.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50" w:rsidRPr="001A030D" w:rsidRDefault="006D2150" w:rsidP="00980840">
      <w:pPr>
        <w:pStyle w:val="1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Тема 6. </w:t>
      </w:r>
      <w:bookmarkStart w:id="11" w:name="_Hlk524295607"/>
      <w:r w:rsidRPr="001A030D">
        <w:rPr>
          <w:rFonts w:ascii="Times New Roman" w:hAnsi="Times New Roman"/>
          <w:b/>
          <w:sz w:val="24"/>
          <w:szCs w:val="24"/>
        </w:rPr>
        <w:t>Особенности эмпирических исследований гражданской службы: как пр</w:t>
      </w:r>
      <w:r w:rsidRPr="001A030D">
        <w:rPr>
          <w:rFonts w:ascii="Times New Roman" w:hAnsi="Times New Roman"/>
          <w:b/>
          <w:sz w:val="24"/>
          <w:szCs w:val="24"/>
        </w:rPr>
        <w:t>е</w:t>
      </w:r>
      <w:r w:rsidRPr="001A030D">
        <w:rPr>
          <w:rFonts w:ascii="Times New Roman" w:hAnsi="Times New Roman"/>
          <w:b/>
          <w:sz w:val="24"/>
          <w:szCs w:val="24"/>
        </w:rPr>
        <w:t>одолеть закрытость объекта</w:t>
      </w:r>
      <w:bookmarkEnd w:id="11"/>
      <w:r w:rsidRPr="001A030D">
        <w:rPr>
          <w:rFonts w:ascii="Times New Roman" w:hAnsi="Times New Roman"/>
          <w:b/>
          <w:sz w:val="24"/>
          <w:szCs w:val="24"/>
        </w:rPr>
        <w:t>?</w:t>
      </w:r>
    </w:p>
    <w:p w:rsidR="002F14C7" w:rsidRPr="001A030D" w:rsidRDefault="002F14C7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Особенности реализации профессиональной деятельности государственных сл</w:t>
      </w:r>
      <w:r w:rsidRPr="001A030D">
        <w:rPr>
          <w:sz w:val="24"/>
        </w:rPr>
        <w:t>у</w:t>
      </w:r>
      <w:r w:rsidRPr="001A030D">
        <w:rPr>
          <w:sz w:val="24"/>
        </w:rPr>
        <w:t>жащих: наниматель – государство, правовая защищенность, социальные гарантии, гос</w:t>
      </w:r>
      <w:r w:rsidRPr="001A030D">
        <w:rPr>
          <w:sz w:val="24"/>
        </w:rPr>
        <w:t>у</w:t>
      </w:r>
      <w:r w:rsidRPr="001A030D">
        <w:rPr>
          <w:sz w:val="24"/>
        </w:rPr>
        <w:t>дарственный уровень ответственности за результаты.</w:t>
      </w:r>
      <w:r w:rsidR="00114C63" w:rsidRPr="001A030D">
        <w:rPr>
          <w:sz w:val="24"/>
        </w:rPr>
        <w:t xml:space="preserve"> Запреты и ограничения на гражда</w:t>
      </w:r>
      <w:r w:rsidR="00114C63" w:rsidRPr="001A030D">
        <w:rPr>
          <w:sz w:val="24"/>
        </w:rPr>
        <w:t>н</w:t>
      </w:r>
      <w:r w:rsidR="00114C63" w:rsidRPr="001A030D">
        <w:rPr>
          <w:sz w:val="24"/>
        </w:rPr>
        <w:t>ской службе. Ограничения на оценки и высказывания. Политические аспекты в профе</w:t>
      </w:r>
      <w:r w:rsidR="00114C63" w:rsidRPr="001A030D">
        <w:rPr>
          <w:sz w:val="24"/>
        </w:rPr>
        <w:t>с</w:t>
      </w:r>
      <w:r w:rsidR="00114C63" w:rsidRPr="001A030D">
        <w:rPr>
          <w:sz w:val="24"/>
        </w:rPr>
        <w:t>сиональной деятельн</w:t>
      </w:r>
      <w:r w:rsidR="00114C63" w:rsidRPr="001A030D">
        <w:rPr>
          <w:sz w:val="24"/>
        </w:rPr>
        <w:t>о</w:t>
      </w:r>
      <w:r w:rsidR="00114C63" w:rsidRPr="001A030D">
        <w:rPr>
          <w:sz w:val="24"/>
        </w:rPr>
        <w:t>сти гражданских служащих.</w:t>
      </w:r>
    </w:p>
    <w:p w:rsidR="006D2150" w:rsidRPr="001A030D" w:rsidRDefault="009A445C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С</w:t>
      </w:r>
      <w:r w:rsidR="006D2150" w:rsidRPr="001A030D">
        <w:rPr>
          <w:sz w:val="24"/>
        </w:rPr>
        <w:t>пецифик</w:t>
      </w:r>
      <w:r w:rsidRPr="001A030D">
        <w:rPr>
          <w:sz w:val="24"/>
        </w:rPr>
        <w:t>а</w:t>
      </w:r>
      <w:r w:rsidR="006D2150" w:rsidRPr="001A030D">
        <w:rPr>
          <w:sz w:val="24"/>
        </w:rPr>
        <w:t xml:space="preserve"> объекта исследования</w:t>
      </w:r>
      <w:r w:rsidRPr="001A030D">
        <w:rPr>
          <w:sz w:val="24"/>
        </w:rPr>
        <w:t xml:space="preserve"> социологии государственной службы</w:t>
      </w:r>
      <w:r w:rsidR="006D2150" w:rsidRPr="001A030D">
        <w:rPr>
          <w:sz w:val="24"/>
        </w:rPr>
        <w:t xml:space="preserve">: </w:t>
      </w:r>
      <w:r w:rsidRPr="001A030D">
        <w:rPr>
          <w:sz w:val="24"/>
        </w:rPr>
        <w:t>бюрокр</w:t>
      </w:r>
      <w:r w:rsidRPr="001A030D">
        <w:rPr>
          <w:sz w:val="24"/>
        </w:rPr>
        <w:t>а</w:t>
      </w:r>
      <w:r w:rsidRPr="001A030D">
        <w:rPr>
          <w:sz w:val="24"/>
        </w:rPr>
        <w:t>тичность</w:t>
      </w:r>
      <w:r w:rsidR="006D2150" w:rsidRPr="001A030D">
        <w:rPr>
          <w:sz w:val="24"/>
        </w:rPr>
        <w:t>, закрытость</w:t>
      </w:r>
      <w:r w:rsidRPr="001A030D">
        <w:rPr>
          <w:sz w:val="24"/>
        </w:rPr>
        <w:t>, корпоративность</w:t>
      </w:r>
      <w:r w:rsidR="006D2150" w:rsidRPr="001A030D">
        <w:rPr>
          <w:sz w:val="24"/>
        </w:rPr>
        <w:t>, взаимопроникновение политического и профе</w:t>
      </w:r>
      <w:r w:rsidR="006D2150" w:rsidRPr="001A030D">
        <w:rPr>
          <w:sz w:val="24"/>
        </w:rPr>
        <w:t>с</w:t>
      </w:r>
      <w:r w:rsidR="006D2150" w:rsidRPr="001A030D">
        <w:rPr>
          <w:sz w:val="24"/>
        </w:rPr>
        <w:t>сионального в критериях оценки, жестк</w:t>
      </w:r>
      <w:r w:rsidRPr="001A030D">
        <w:rPr>
          <w:sz w:val="24"/>
        </w:rPr>
        <w:t>ая</w:t>
      </w:r>
      <w:r w:rsidR="006D2150" w:rsidRPr="001A030D">
        <w:rPr>
          <w:sz w:val="24"/>
        </w:rPr>
        <w:t xml:space="preserve"> нормативно-правов</w:t>
      </w:r>
      <w:r w:rsidRPr="001A030D">
        <w:rPr>
          <w:sz w:val="24"/>
        </w:rPr>
        <w:t>ая</w:t>
      </w:r>
      <w:r w:rsidR="006D2150" w:rsidRPr="001A030D">
        <w:rPr>
          <w:sz w:val="24"/>
        </w:rPr>
        <w:t xml:space="preserve"> регламентаци</w:t>
      </w:r>
      <w:r w:rsidRPr="001A030D">
        <w:rPr>
          <w:sz w:val="24"/>
        </w:rPr>
        <w:t>я</w:t>
      </w:r>
      <w:r w:rsidR="006D2150" w:rsidRPr="001A030D">
        <w:rPr>
          <w:sz w:val="24"/>
        </w:rPr>
        <w:t xml:space="preserve">, </w:t>
      </w:r>
      <w:proofErr w:type="spellStart"/>
      <w:r w:rsidR="006D2150" w:rsidRPr="001A030D">
        <w:rPr>
          <w:sz w:val="24"/>
        </w:rPr>
        <w:t>встрое</w:t>
      </w:r>
      <w:r w:rsidR="006D2150" w:rsidRPr="001A030D">
        <w:rPr>
          <w:sz w:val="24"/>
        </w:rPr>
        <w:t>н</w:t>
      </w:r>
      <w:r w:rsidR="006D2150" w:rsidRPr="001A030D">
        <w:rPr>
          <w:sz w:val="24"/>
        </w:rPr>
        <w:t>ность</w:t>
      </w:r>
      <w:proofErr w:type="spellEnd"/>
      <w:r w:rsidR="006D2150" w:rsidRPr="001A030D">
        <w:rPr>
          <w:sz w:val="24"/>
        </w:rPr>
        <w:t xml:space="preserve"> в пол</w:t>
      </w:r>
      <w:r w:rsidR="006D2150" w:rsidRPr="001A030D">
        <w:rPr>
          <w:sz w:val="24"/>
        </w:rPr>
        <w:t>и</w:t>
      </w:r>
      <w:r w:rsidR="006D2150" w:rsidRPr="001A030D">
        <w:rPr>
          <w:sz w:val="24"/>
        </w:rPr>
        <w:t>тические и правовые отношения.</w:t>
      </w:r>
      <w:r w:rsidRPr="001A030D">
        <w:rPr>
          <w:sz w:val="24"/>
        </w:rPr>
        <w:t xml:space="preserve"> </w:t>
      </w:r>
      <w:bookmarkStart w:id="12" w:name="_Hlk524281433"/>
      <w:r w:rsidRPr="001A030D">
        <w:rPr>
          <w:sz w:val="24"/>
        </w:rPr>
        <w:t>Закрытый характер социального капитала гражданских сл</w:t>
      </w:r>
      <w:r w:rsidRPr="001A030D">
        <w:rPr>
          <w:sz w:val="24"/>
        </w:rPr>
        <w:t>у</w:t>
      </w:r>
      <w:r w:rsidRPr="001A030D">
        <w:rPr>
          <w:sz w:val="24"/>
        </w:rPr>
        <w:t>жащих</w:t>
      </w:r>
      <w:bookmarkEnd w:id="12"/>
      <w:r w:rsidRPr="001A030D">
        <w:rPr>
          <w:sz w:val="24"/>
        </w:rPr>
        <w:t>.</w:t>
      </w:r>
    </w:p>
    <w:p w:rsidR="009A445C" w:rsidRPr="001A030D" w:rsidRDefault="00935932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lastRenderedPageBreak/>
        <w:t xml:space="preserve">Объективные факторы повышения потребности государственных органов в социологических данных. </w:t>
      </w:r>
      <w:r w:rsidR="009A445C" w:rsidRPr="001A030D">
        <w:rPr>
          <w:sz w:val="24"/>
        </w:rPr>
        <w:t>Административная реформа и рост значения обратной связи в контуре государственного управления. Социологические исследования как механизм оценки качества государственных услуг. Повышение транспарентности процессов в гос</w:t>
      </w:r>
      <w:r w:rsidR="009A445C" w:rsidRPr="001A030D">
        <w:rPr>
          <w:sz w:val="24"/>
        </w:rPr>
        <w:t>у</w:t>
      </w:r>
      <w:r w:rsidR="009A445C" w:rsidRPr="001A030D">
        <w:rPr>
          <w:sz w:val="24"/>
        </w:rPr>
        <w:t>дарственных органах как условие роста эффективности и качества государственного управления: роль с</w:t>
      </w:r>
      <w:r w:rsidR="009A445C" w:rsidRPr="001A030D">
        <w:rPr>
          <w:sz w:val="24"/>
        </w:rPr>
        <w:t>о</w:t>
      </w:r>
      <w:r w:rsidR="009A445C" w:rsidRPr="001A030D">
        <w:rPr>
          <w:sz w:val="24"/>
        </w:rPr>
        <w:t xml:space="preserve">циологии. 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935932" w:rsidRPr="001A030D">
        <w:rPr>
          <w:rFonts w:ascii="Times New Roman" w:hAnsi="Times New Roman"/>
          <w:sz w:val="24"/>
          <w:szCs w:val="24"/>
        </w:rPr>
        <w:t>Закрытый социальный капитал, административная реформа, транспарентность, обратная связь в контуре управления, качество государственных услуг</w:t>
      </w:r>
      <w:r w:rsidRPr="001A030D">
        <w:rPr>
          <w:rFonts w:ascii="Times New Roman" w:hAnsi="Times New Roman"/>
          <w:sz w:val="24"/>
          <w:szCs w:val="24"/>
        </w:rPr>
        <w:t>.</w:t>
      </w:r>
      <w:r w:rsidR="00930401" w:rsidRPr="001A030D">
        <w:rPr>
          <w:rFonts w:ascii="Times New Roman" w:hAnsi="Times New Roman"/>
          <w:sz w:val="24"/>
          <w:szCs w:val="24"/>
        </w:rPr>
        <w:t xml:space="preserve"> 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Почему нужны запреты и ограничения на государственной гражданской службе?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 связана административная реформа и рост потребности государственных органов в социологических исследованиях?</w:t>
      </w:r>
    </w:p>
    <w:p w:rsidR="006D2150" w:rsidRPr="001A030D" w:rsidRDefault="006D2150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В чем заключается </w:t>
      </w:r>
      <w:r w:rsidR="00935932" w:rsidRPr="001A030D">
        <w:rPr>
          <w:rFonts w:ascii="Times New Roman" w:hAnsi="Times New Roman"/>
          <w:sz w:val="24"/>
          <w:szCs w:val="24"/>
        </w:rPr>
        <w:t>закрытый характер социального капитала гражданских служащих</w:t>
      </w:r>
      <w:r w:rsidRPr="001A030D">
        <w:rPr>
          <w:rFonts w:ascii="Times New Roman" w:hAnsi="Times New Roman"/>
          <w:sz w:val="24"/>
          <w:szCs w:val="24"/>
        </w:rPr>
        <w:t>?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Кем являются высшие должностные лица исполнительных органов государственной власти – политиками или чиновниками? Почему?</w:t>
      </w:r>
    </w:p>
    <w:p w:rsidR="00930401" w:rsidRPr="001A030D" w:rsidRDefault="00930401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401" w:rsidRPr="001A030D" w:rsidRDefault="00930401" w:rsidP="00980840">
      <w:pPr>
        <w:pStyle w:val="af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4.Материалы текущего контроля успеваемости обучающихся и фонд оценочных сре</w:t>
      </w:r>
      <w:proofErr w:type="gramStart"/>
      <w:r w:rsidRPr="001A030D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1A030D">
        <w:rPr>
          <w:rFonts w:ascii="Times New Roman" w:hAnsi="Times New Roman"/>
          <w:b/>
          <w:sz w:val="24"/>
          <w:szCs w:val="24"/>
        </w:rPr>
        <w:t>омежуточной аттестации по дисциплине</w:t>
      </w:r>
    </w:p>
    <w:p w:rsidR="00930401" w:rsidRPr="001A030D" w:rsidRDefault="00930401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4.1. Формы текущего контроля успеваемости и промежуточной аттестации</w:t>
      </w:r>
    </w:p>
    <w:p w:rsidR="002F4933" w:rsidRPr="001A030D" w:rsidRDefault="002F4933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lang w:eastAsia="ru-RU"/>
        </w:rPr>
        <w:t>4.1.1</w:t>
      </w:r>
      <w:proofErr w:type="gramStart"/>
      <w:r w:rsidRPr="001A030D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A030D">
        <w:rPr>
          <w:rFonts w:ascii="Times New Roman" w:hAnsi="Times New Roman"/>
          <w:sz w:val="24"/>
          <w:szCs w:val="24"/>
          <w:lang w:eastAsia="ru-RU"/>
        </w:rPr>
        <w:t xml:space="preserve"> ходе реализации дисциплины </w:t>
      </w:r>
      <w:r w:rsidRPr="001A030D">
        <w:rPr>
          <w:rFonts w:ascii="Times New Roman" w:hAnsi="Times New Roman"/>
          <w:sz w:val="24"/>
          <w:szCs w:val="24"/>
        </w:rPr>
        <w:t>Б1.В.ДВ.02.02 «Социология государственной гражданской службы» преподавателем используются следующие интерактивные формы: ситуационный анализ, презентации с использованием различных вспомогательных средств с о</w:t>
      </w:r>
      <w:r w:rsidRPr="001A030D">
        <w:rPr>
          <w:rFonts w:ascii="Times New Roman" w:hAnsi="Times New Roman"/>
          <w:sz w:val="24"/>
          <w:szCs w:val="24"/>
        </w:rPr>
        <w:t>б</w:t>
      </w:r>
      <w:r w:rsidRPr="001A030D">
        <w:rPr>
          <w:rFonts w:ascii="Times New Roman" w:hAnsi="Times New Roman"/>
          <w:sz w:val="24"/>
          <w:szCs w:val="24"/>
        </w:rPr>
        <w:t xml:space="preserve">суждением, обратная связь. В формах текущего контроля для очной формы обучения могут использоваться: 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проведении занятий лекционного типа: устный опрос;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проведении занятий семинарского типа: устный опрос, тестирование, групп</w:t>
      </w:r>
      <w:r w:rsidRPr="001A030D">
        <w:rPr>
          <w:rFonts w:ascii="Times New Roman" w:hAnsi="Times New Roman"/>
          <w:sz w:val="24"/>
          <w:szCs w:val="24"/>
        </w:rPr>
        <w:t>о</w:t>
      </w:r>
      <w:r w:rsidRPr="001A030D">
        <w:rPr>
          <w:rFonts w:ascii="Times New Roman" w:hAnsi="Times New Roman"/>
          <w:sz w:val="24"/>
          <w:szCs w:val="24"/>
        </w:rPr>
        <w:t>вая ди</w:t>
      </w:r>
      <w:r w:rsidRPr="001A030D">
        <w:rPr>
          <w:rFonts w:ascii="Times New Roman" w:hAnsi="Times New Roman"/>
          <w:sz w:val="24"/>
          <w:szCs w:val="24"/>
        </w:rPr>
        <w:t>с</w:t>
      </w:r>
      <w:r w:rsidRPr="001A030D">
        <w:rPr>
          <w:rFonts w:ascii="Times New Roman" w:hAnsi="Times New Roman"/>
          <w:sz w:val="24"/>
          <w:szCs w:val="24"/>
        </w:rPr>
        <w:t>куссия;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контроле результатов самостоятельной работы студентов: устный опрос</w:t>
      </w:r>
    </w:p>
    <w:p w:rsidR="002F4933" w:rsidRPr="001A030D" w:rsidRDefault="002F4933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по заочной форме обучения используются следующие м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тоды текущего контроля успеваемости обучающихся:</w:t>
      </w:r>
      <w:r w:rsidRPr="001A030D">
        <w:rPr>
          <w:rFonts w:ascii="Times New Roman" w:hAnsi="Times New Roman"/>
          <w:sz w:val="24"/>
          <w:szCs w:val="24"/>
        </w:rPr>
        <w:t xml:space="preserve"> устный опрос, тестирование, гру</w:t>
      </w:r>
      <w:r w:rsidRPr="001A030D">
        <w:rPr>
          <w:rFonts w:ascii="Times New Roman" w:hAnsi="Times New Roman"/>
          <w:sz w:val="24"/>
          <w:szCs w:val="24"/>
        </w:rPr>
        <w:t>п</w:t>
      </w:r>
      <w:r w:rsidRPr="001A030D">
        <w:rPr>
          <w:rFonts w:ascii="Times New Roman" w:hAnsi="Times New Roman"/>
          <w:sz w:val="24"/>
          <w:szCs w:val="24"/>
        </w:rPr>
        <w:t>повая диску</w:t>
      </w:r>
      <w:r w:rsidRPr="001A030D">
        <w:rPr>
          <w:rFonts w:ascii="Times New Roman" w:hAnsi="Times New Roman"/>
          <w:sz w:val="24"/>
          <w:szCs w:val="24"/>
        </w:rPr>
        <w:t>с</w:t>
      </w:r>
      <w:r w:rsidRPr="001A030D">
        <w:rPr>
          <w:rFonts w:ascii="Times New Roman" w:hAnsi="Times New Roman"/>
          <w:sz w:val="24"/>
          <w:szCs w:val="24"/>
        </w:rPr>
        <w:t>сия.</w:t>
      </w:r>
    </w:p>
    <w:p w:rsidR="002F4933" w:rsidRPr="001A030D" w:rsidRDefault="002F4933" w:rsidP="0098084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1A030D">
        <w:rPr>
          <w:rFonts w:ascii="Times New Roman" w:hAnsi="Times New Roman"/>
          <w:bCs/>
          <w:sz w:val="24"/>
          <w:szCs w:val="24"/>
        </w:rPr>
        <w:t>4.1.2. Зачет проводится с применением следующих методов (средств):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A030D">
        <w:rPr>
          <w:rFonts w:ascii="Times New Roman" w:hAnsi="Times New Roman"/>
          <w:iCs/>
          <w:sz w:val="24"/>
          <w:szCs w:val="24"/>
        </w:rPr>
        <w:t>в два этапа: форме итогового тестирования (письменная работа) и устного опроса по вопросам к зачету (устный опрос).</w:t>
      </w:r>
    </w:p>
    <w:p w:rsidR="002F4933" w:rsidRPr="001A030D" w:rsidRDefault="002F4933" w:rsidP="009808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933" w:rsidRPr="001A030D" w:rsidRDefault="002F4933" w:rsidP="009808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4.2.</w:t>
      </w: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Материалы текущего контроля успеваемости</w:t>
      </w:r>
    </w:p>
    <w:p w:rsidR="002F4933" w:rsidRPr="001A030D" w:rsidRDefault="002F4933" w:rsidP="0098084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темы докладов на семинарских занятиях.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Предмет</w:t>
      </w:r>
      <w:r w:rsidR="002A15C6" w:rsidRPr="001A030D">
        <w:rPr>
          <w:rFonts w:ascii="Times New Roman" w:hAnsi="Times New Roman"/>
          <w:sz w:val="24"/>
          <w:szCs w:val="24"/>
        </w:rPr>
        <w:t xml:space="preserve"> социологии государственной гражданской службы как специальной социологической теории. 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Гносеологические аспекты социологического исследования государственной службы. Связь социологии, политологии и философии в анализе проблем государства и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Практически-преобразовательные функции социологии государственной службы. Примеры использования данных социологических исследований в практике развития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Взаимосвязь мировоззренческой функции социологии государственной службы и задачи повышения престижа государственной службы в обществе. Имидж чиновников.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lastRenderedPageBreak/>
        <w:t>Институциональные проблемы функционирования системы гражданской службы. Административная реформа и ее влияние на гражданскую службу.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У</w:t>
      </w:r>
      <w:r w:rsidR="002A15C6" w:rsidRPr="001A030D">
        <w:rPr>
          <w:rFonts w:ascii="Times New Roman" w:hAnsi="Times New Roman"/>
          <w:sz w:val="24"/>
          <w:szCs w:val="24"/>
        </w:rPr>
        <w:t>ровни социологического анализа гражданской службы.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А</w:t>
      </w:r>
      <w:r w:rsidR="002A15C6" w:rsidRPr="001A030D">
        <w:rPr>
          <w:rFonts w:ascii="Times New Roman" w:hAnsi="Times New Roman"/>
          <w:sz w:val="24"/>
          <w:szCs w:val="24"/>
        </w:rPr>
        <w:t>ктуальны</w:t>
      </w:r>
      <w:r w:rsidRPr="001A030D">
        <w:rPr>
          <w:rFonts w:ascii="Times New Roman" w:hAnsi="Times New Roman"/>
          <w:sz w:val="24"/>
          <w:szCs w:val="24"/>
        </w:rPr>
        <w:t>е</w:t>
      </w:r>
      <w:r w:rsidR="002A15C6" w:rsidRPr="001A030D">
        <w:rPr>
          <w:rFonts w:ascii="Times New Roman" w:hAnsi="Times New Roman"/>
          <w:sz w:val="24"/>
          <w:szCs w:val="24"/>
        </w:rPr>
        <w:t xml:space="preserve"> социальны</w:t>
      </w:r>
      <w:r w:rsidRPr="001A030D">
        <w:rPr>
          <w:rFonts w:ascii="Times New Roman" w:hAnsi="Times New Roman"/>
          <w:sz w:val="24"/>
          <w:szCs w:val="24"/>
        </w:rPr>
        <w:t xml:space="preserve">е </w:t>
      </w:r>
      <w:r w:rsidR="002A15C6" w:rsidRPr="001A030D">
        <w:rPr>
          <w:rFonts w:ascii="Times New Roman" w:hAnsi="Times New Roman"/>
          <w:sz w:val="24"/>
          <w:szCs w:val="24"/>
        </w:rPr>
        <w:t>проблем</w:t>
      </w:r>
      <w:r w:rsidRPr="001A030D">
        <w:rPr>
          <w:rFonts w:ascii="Times New Roman" w:hAnsi="Times New Roman"/>
          <w:sz w:val="24"/>
          <w:szCs w:val="24"/>
        </w:rPr>
        <w:t>ы</w:t>
      </w:r>
      <w:r w:rsidR="008506EB" w:rsidRPr="001A030D">
        <w:rPr>
          <w:rFonts w:ascii="Times New Roman" w:hAnsi="Times New Roman"/>
          <w:sz w:val="24"/>
          <w:szCs w:val="24"/>
        </w:rPr>
        <w:t xml:space="preserve"> российской </w:t>
      </w:r>
      <w:r w:rsidRPr="001A030D">
        <w:rPr>
          <w:rFonts w:ascii="Times New Roman" w:hAnsi="Times New Roman"/>
          <w:sz w:val="24"/>
          <w:szCs w:val="24"/>
        </w:rPr>
        <w:t xml:space="preserve">государственной </w:t>
      </w:r>
      <w:r w:rsidR="002A15C6" w:rsidRPr="001A030D">
        <w:rPr>
          <w:rFonts w:ascii="Times New Roman" w:hAnsi="Times New Roman"/>
          <w:sz w:val="24"/>
          <w:szCs w:val="24"/>
        </w:rPr>
        <w:t>гражданской службы.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Социологический анализ</w:t>
      </w:r>
      <w:r w:rsidR="008506EB" w:rsidRPr="001A030D">
        <w:rPr>
          <w:rFonts w:ascii="Times New Roman" w:hAnsi="Times New Roman"/>
          <w:sz w:val="24"/>
          <w:szCs w:val="24"/>
        </w:rPr>
        <w:t xml:space="preserve"> российской </w:t>
      </w:r>
      <w:r w:rsidRPr="001A030D">
        <w:rPr>
          <w:rFonts w:ascii="Times New Roman" w:hAnsi="Times New Roman"/>
          <w:sz w:val="24"/>
          <w:szCs w:val="24"/>
        </w:rPr>
        <w:t>административной реформы</w:t>
      </w:r>
      <w:r w:rsidR="008506EB" w:rsidRPr="001A030D">
        <w:rPr>
          <w:rFonts w:ascii="Times New Roman" w:hAnsi="Times New Roman"/>
          <w:sz w:val="24"/>
          <w:szCs w:val="24"/>
        </w:rPr>
        <w:t>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Роль концепции идеальной бюрократии М. Вебера для социологического анализа гражданской службы</w:t>
      </w:r>
      <w:r w:rsidR="008506EB" w:rsidRPr="001A030D">
        <w:rPr>
          <w:rFonts w:ascii="Times New Roman" w:hAnsi="Times New Roman"/>
          <w:sz w:val="24"/>
          <w:szCs w:val="24"/>
        </w:rPr>
        <w:t>,</w:t>
      </w:r>
      <w:r w:rsidRPr="001A030D">
        <w:rPr>
          <w:rFonts w:ascii="Times New Roman" w:hAnsi="Times New Roman"/>
          <w:sz w:val="24"/>
          <w:szCs w:val="24"/>
        </w:rPr>
        <w:t xml:space="preserve"> развития теории и практики государственного управления.</w:t>
      </w:r>
      <w:r w:rsidR="002A15C6" w:rsidRPr="001A030D">
        <w:rPr>
          <w:rFonts w:ascii="Times New Roman" w:hAnsi="Times New Roman"/>
          <w:sz w:val="24"/>
          <w:szCs w:val="24"/>
        </w:rPr>
        <w:t xml:space="preserve"> 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Проблема сочетание политического и карьерного при замещении государственных должностей в исследованиях Т. Парсонс</w:t>
      </w:r>
      <w:r w:rsidR="00A90E0F" w:rsidRPr="001A030D">
        <w:rPr>
          <w:rFonts w:ascii="Times New Roman" w:hAnsi="Times New Roman"/>
          <w:sz w:val="24"/>
          <w:szCs w:val="24"/>
        </w:rPr>
        <w:t>а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30D">
        <w:rPr>
          <w:rFonts w:ascii="Times New Roman" w:hAnsi="Times New Roman"/>
          <w:sz w:val="24"/>
          <w:szCs w:val="24"/>
        </w:rPr>
        <w:t>Дисфункциональность</w:t>
      </w:r>
      <w:proofErr w:type="spellEnd"/>
      <w:r w:rsidRPr="001A030D">
        <w:rPr>
          <w:rFonts w:ascii="Times New Roman" w:hAnsi="Times New Roman"/>
          <w:sz w:val="24"/>
          <w:szCs w:val="24"/>
        </w:rPr>
        <w:t xml:space="preserve"> бюрократии (государственного аппарата) в исследованиях Р. Мертона.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 Государственные служащие как специфическая социально-профессиональная группа российского общества. </w:t>
      </w:r>
    </w:p>
    <w:p w:rsidR="008506EB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 xml:space="preserve">Особенности социально-правового статуса государственных служащих. Значения социальных гарантий </w:t>
      </w:r>
      <w:r w:rsidR="008506EB" w:rsidRPr="001A030D">
        <w:rPr>
          <w:rFonts w:ascii="Times New Roman" w:hAnsi="Times New Roman"/>
          <w:sz w:val="24"/>
          <w:szCs w:val="24"/>
        </w:rPr>
        <w:t>на гражданской службе для повышения ее эффективности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Функциональность и </w:t>
      </w:r>
      <w:proofErr w:type="spellStart"/>
      <w:r w:rsidRPr="001A030D">
        <w:rPr>
          <w:rFonts w:ascii="Times New Roman" w:hAnsi="Times New Roman"/>
          <w:sz w:val="24"/>
          <w:szCs w:val="24"/>
        </w:rPr>
        <w:t>дисфункциональность</w:t>
      </w:r>
      <w:proofErr w:type="spellEnd"/>
      <w:r w:rsidRPr="001A030D">
        <w:rPr>
          <w:rFonts w:ascii="Times New Roman" w:hAnsi="Times New Roman"/>
          <w:sz w:val="24"/>
          <w:szCs w:val="24"/>
        </w:rPr>
        <w:t xml:space="preserve"> социальных гарантий государственного служащего.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Социологические исследования коррупции на государственной гражданской службе. 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Социологические исследования имиджа государственной службы в обществе</w:t>
      </w:r>
      <w:r w:rsidR="002A15C6" w:rsidRPr="001A030D">
        <w:rPr>
          <w:rFonts w:ascii="Times New Roman" w:hAnsi="Times New Roman"/>
          <w:sz w:val="24"/>
          <w:szCs w:val="24"/>
        </w:rPr>
        <w:t>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Социологические исследования</w:t>
      </w:r>
      <w:r w:rsidR="002A15C6" w:rsidRPr="001A030D">
        <w:rPr>
          <w:rFonts w:ascii="Times New Roman" w:hAnsi="Times New Roman"/>
          <w:sz w:val="24"/>
          <w:szCs w:val="24"/>
        </w:rPr>
        <w:t xml:space="preserve"> мотивации чиновников к эффективному исполнению должностных обязанностей.</w:t>
      </w:r>
    </w:p>
    <w:p w:rsidR="00A90E0F" w:rsidRPr="001A030D" w:rsidRDefault="00A90E0F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Гендерный анализ российской гражданской службы.</w:t>
      </w:r>
    </w:p>
    <w:p w:rsidR="00C34666" w:rsidRPr="001A030D" w:rsidRDefault="00A90E0F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</w:t>
      </w:r>
      <w:r w:rsidR="002A15C6" w:rsidRPr="001A030D">
        <w:rPr>
          <w:rFonts w:ascii="Times New Roman" w:hAnsi="Times New Roman"/>
          <w:sz w:val="24"/>
          <w:szCs w:val="24"/>
        </w:rPr>
        <w:t>оциальные технологии профессионализации гражданской службы</w:t>
      </w:r>
      <w:r w:rsidRPr="001A030D">
        <w:rPr>
          <w:rFonts w:ascii="Times New Roman" w:hAnsi="Times New Roman"/>
          <w:sz w:val="24"/>
          <w:szCs w:val="24"/>
        </w:rPr>
        <w:t>: проблемы использования</w:t>
      </w:r>
      <w:r w:rsidR="002A15C6" w:rsidRPr="001A030D">
        <w:rPr>
          <w:rFonts w:ascii="Times New Roman" w:hAnsi="Times New Roman"/>
          <w:sz w:val="24"/>
          <w:szCs w:val="24"/>
        </w:rPr>
        <w:t>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Государственная служба как институциональное образование современного российского общества. Задачи реформирования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Соотношение политического и карьерного на гражданской службе. Проблема ответственности в системе рациональной бюрократии.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Использование структурно-функционального анализа для оптимизации организационных структур государственных органов.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Оценка кадрового потенциала государственного органа как цель прикладного социологического исследования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Специфика организации труда государственного служащего как предмет прикладного социологического исследования.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Использование обратной связи (опросов населения) как метод оценки и повышения профессионализма гражданских служащих.</w:t>
      </w:r>
    </w:p>
    <w:p w:rsidR="002A15C6" w:rsidRPr="001A030D" w:rsidRDefault="002A15C6" w:rsidP="0098084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Примеры заданий для практических занятий</w:t>
      </w:r>
    </w:p>
    <w:p w:rsidR="00A209F3" w:rsidRPr="001A030D" w:rsidRDefault="00A209F3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ЗАДАНИЕ № 1</w:t>
      </w:r>
    </w:p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Текст задания</w:t>
      </w:r>
      <w:r w:rsidRPr="001A030D">
        <w:rPr>
          <w:rFonts w:ascii="Times New Roman" w:hAnsi="Times New Roman"/>
          <w:bCs/>
          <w:sz w:val="24"/>
          <w:szCs w:val="24"/>
        </w:rPr>
        <w:t xml:space="preserve">: Разработать </w:t>
      </w:r>
      <w:proofErr w:type="spellStart"/>
      <w:r w:rsidRPr="001A030D">
        <w:rPr>
          <w:rFonts w:ascii="Times New Roman" w:hAnsi="Times New Roman"/>
          <w:bCs/>
          <w:sz w:val="24"/>
          <w:szCs w:val="24"/>
        </w:rPr>
        <w:t>гайд-фокус</w:t>
      </w:r>
      <w:proofErr w:type="spellEnd"/>
      <w:r w:rsidRPr="001A030D">
        <w:rPr>
          <w:rFonts w:ascii="Times New Roman" w:hAnsi="Times New Roman"/>
          <w:bCs/>
          <w:sz w:val="24"/>
          <w:szCs w:val="24"/>
        </w:rPr>
        <w:t xml:space="preserve"> группы по исследованию проблем </w:t>
      </w:r>
      <w:r w:rsidR="00851117" w:rsidRPr="001A030D">
        <w:rPr>
          <w:rFonts w:ascii="Times New Roman" w:hAnsi="Times New Roman"/>
          <w:bCs/>
          <w:sz w:val="24"/>
          <w:szCs w:val="24"/>
        </w:rPr>
        <w:t>обесп</w:t>
      </w:r>
      <w:r w:rsidR="00851117" w:rsidRPr="001A030D">
        <w:rPr>
          <w:rFonts w:ascii="Times New Roman" w:hAnsi="Times New Roman"/>
          <w:bCs/>
          <w:sz w:val="24"/>
          <w:szCs w:val="24"/>
        </w:rPr>
        <w:t>е</w:t>
      </w:r>
      <w:r w:rsidR="00851117" w:rsidRPr="001A030D">
        <w:rPr>
          <w:rFonts w:ascii="Times New Roman" w:hAnsi="Times New Roman"/>
          <w:bCs/>
          <w:sz w:val="24"/>
          <w:szCs w:val="24"/>
        </w:rPr>
        <w:t xml:space="preserve">чения </w:t>
      </w:r>
      <w:r w:rsidRPr="001A030D">
        <w:rPr>
          <w:rFonts w:ascii="Times New Roman" w:hAnsi="Times New Roman"/>
          <w:bCs/>
          <w:sz w:val="24"/>
          <w:szCs w:val="24"/>
        </w:rPr>
        <w:t>профессионализма гражданских служащих</w:t>
      </w:r>
      <w:r w:rsidR="00316884" w:rsidRPr="001A030D">
        <w:rPr>
          <w:rFonts w:ascii="Times New Roman" w:hAnsi="Times New Roman"/>
          <w:bCs/>
          <w:sz w:val="24"/>
          <w:szCs w:val="24"/>
        </w:rPr>
        <w:t>.</w:t>
      </w:r>
    </w:p>
    <w:p w:rsidR="00316884" w:rsidRPr="001A030D" w:rsidRDefault="00316884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5.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677"/>
        <w:gridCol w:w="2694"/>
      </w:tblGrid>
      <w:tr w:rsidR="002A15C6" w:rsidRPr="001A030D" w:rsidTr="00980840">
        <w:trPr>
          <w:trHeight w:val="20"/>
        </w:trPr>
        <w:tc>
          <w:tcPr>
            <w:tcW w:w="2235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</w:t>
            </w:r>
            <w:proofErr w:type="gramStart"/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т(</w:t>
            </w:r>
            <w:proofErr w:type="spellStart"/>
            <w:proofErr w:type="gramEnd"/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4677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Объек</w:t>
            </w:r>
            <w:proofErr w:type="gramStart"/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2694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Показатели и критерии оце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</w:tr>
      <w:tr w:rsidR="00851117" w:rsidRPr="001A030D" w:rsidTr="00980840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851117" w:rsidRPr="001A030D" w:rsidRDefault="00851117" w:rsidP="00980840">
            <w:pPr>
              <w:pStyle w:val="afa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 Способность к анализу совр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менной социальной структ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ры и стратификации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основные подходы к обеспечению профе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сионализма госслужащих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тенденции развития гос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дарственной гражданской службы как социальн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го института.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Уметь анализировать причинно-следственные </w:t>
            </w:r>
            <w:r w:rsidRPr="001A030D">
              <w:rPr>
                <w:rFonts w:ascii="Times New Roman" w:hAnsi="Times New Roman"/>
                <w:sz w:val="20"/>
                <w:szCs w:val="20"/>
              </w:rPr>
              <w:lastRenderedPageBreak/>
              <w:t>связи между принимаемыми в сфере государс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венной гражданской службы решениями и их п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следствиями для социальной структуры и страт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фик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694" w:type="dxa"/>
            <w:vMerge w:val="restart"/>
            <w:vAlign w:val="center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lastRenderedPageBreak/>
              <w:t>Качество методики.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Критерии оценки: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релевантность проблеме;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обоснованность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комплексность;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реализуемость;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lastRenderedPageBreak/>
              <w:t>- соответствие методич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ским требованиям к </w:t>
            </w:r>
            <w:proofErr w:type="spellStart"/>
            <w:r w:rsidRPr="001A030D">
              <w:rPr>
                <w:rFonts w:ascii="Times New Roman" w:hAnsi="Times New Roman"/>
                <w:sz w:val="20"/>
                <w:szCs w:val="20"/>
              </w:rPr>
              <w:t>га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й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дам</w:t>
            </w:r>
            <w:proofErr w:type="spellEnd"/>
            <w:r w:rsidRPr="001A03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1117" w:rsidRPr="001A030D" w:rsidTr="00980840">
        <w:trPr>
          <w:trHeight w:val="20"/>
        </w:trPr>
        <w:tc>
          <w:tcPr>
            <w:tcW w:w="2235" w:type="dxa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ПК-2. Способность исследовать социал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процессы и и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ституты</w:t>
            </w:r>
          </w:p>
        </w:tc>
        <w:tc>
          <w:tcPr>
            <w:tcW w:w="4677" w:type="dxa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современные социологические по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ходы к исследованию системы государственного упра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ления и государственной гражданской службы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собирать социальную информацию для анализа проблем государственного управления и государственной гражда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ской службы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Владеть навыками постановки целей и з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дач для сбора эмпирической информации о социальных проблемах государственной гражданской службы </w:t>
            </w:r>
          </w:p>
        </w:tc>
        <w:tc>
          <w:tcPr>
            <w:tcW w:w="2694" w:type="dxa"/>
            <w:vMerge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17" w:rsidRPr="001A030D" w:rsidTr="00980840">
        <w:trPr>
          <w:trHeight w:val="20"/>
        </w:trPr>
        <w:tc>
          <w:tcPr>
            <w:tcW w:w="9606" w:type="dxa"/>
            <w:gridSpan w:val="3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выполнения задания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1. Место выполнения задания: учебная аудитория, оборудованная рабочими местами с в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ы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ходом в Интернет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2. Максимальное время выполнения задания: 1,5 часа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3. Работа индивидуально или в малых группах по 2-3 человека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4. Можно воспользоваться источниками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из перечня рекомендованной литературы: Основной №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2,3; допо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нительной №. 5,6,7.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>Ресурсами Интернет № 4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1A030D">
        <w:rPr>
          <w:rFonts w:ascii="Times New Roman" w:hAnsi="Times New Roman"/>
          <w:b/>
          <w:bCs/>
        </w:rPr>
        <w:t>ЗАДАНИЕ №</w:t>
      </w:r>
      <w:r w:rsidR="008A6A2C" w:rsidRPr="001A030D">
        <w:rPr>
          <w:rFonts w:ascii="Times New Roman" w:hAnsi="Times New Roman"/>
          <w:b/>
          <w:bCs/>
        </w:rPr>
        <w:t xml:space="preserve"> 2</w:t>
      </w:r>
    </w:p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Текст задания</w:t>
      </w:r>
      <w:r w:rsidR="008A6A2C" w:rsidRPr="001A030D">
        <w:rPr>
          <w:rFonts w:ascii="Times New Roman" w:hAnsi="Times New Roman"/>
          <w:b/>
          <w:bCs/>
          <w:sz w:val="24"/>
          <w:szCs w:val="24"/>
        </w:rPr>
        <w:t>:</w:t>
      </w:r>
      <w:r w:rsidRPr="001A030D">
        <w:rPr>
          <w:rFonts w:ascii="Times New Roman" w:hAnsi="Times New Roman"/>
          <w:bCs/>
          <w:sz w:val="24"/>
          <w:szCs w:val="24"/>
        </w:rPr>
        <w:t xml:space="preserve"> Разработать проект программы прикладного социологического и</w:t>
      </w:r>
      <w:r w:rsidRPr="001A030D">
        <w:rPr>
          <w:rFonts w:ascii="Times New Roman" w:hAnsi="Times New Roman"/>
          <w:bCs/>
          <w:sz w:val="24"/>
          <w:szCs w:val="24"/>
        </w:rPr>
        <w:t>с</w:t>
      </w:r>
      <w:r w:rsidRPr="001A030D">
        <w:rPr>
          <w:rFonts w:ascii="Times New Roman" w:hAnsi="Times New Roman"/>
          <w:bCs/>
          <w:sz w:val="24"/>
          <w:szCs w:val="24"/>
        </w:rPr>
        <w:t xml:space="preserve">следования по теме </w:t>
      </w:r>
      <w:r w:rsidR="00612D0B" w:rsidRPr="001A030D">
        <w:rPr>
          <w:rFonts w:ascii="Times New Roman" w:hAnsi="Times New Roman"/>
          <w:bCs/>
          <w:sz w:val="24"/>
          <w:szCs w:val="24"/>
        </w:rPr>
        <w:t>«</w:t>
      </w:r>
      <w:r w:rsidRPr="001A030D">
        <w:rPr>
          <w:rFonts w:ascii="Times New Roman" w:hAnsi="Times New Roman"/>
          <w:bCs/>
          <w:sz w:val="24"/>
          <w:szCs w:val="24"/>
        </w:rPr>
        <w:t>Оценка эффективности социальных гарантий на государственной гражданской службе</w:t>
      </w:r>
      <w:r w:rsidR="00612D0B" w:rsidRPr="001A030D">
        <w:rPr>
          <w:rFonts w:ascii="Times New Roman" w:hAnsi="Times New Roman"/>
          <w:bCs/>
          <w:sz w:val="24"/>
          <w:szCs w:val="24"/>
        </w:rPr>
        <w:t>»</w:t>
      </w:r>
      <w:r w:rsidR="00316884" w:rsidRPr="001A030D">
        <w:rPr>
          <w:rFonts w:ascii="Times New Roman" w:hAnsi="Times New Roman"/>
          <w:bCs/>
          <w:sz w:val="24"/>
          <w:szCs w:val="24"/>
        </w:rPr>
        <w:t>.</w:t>
      </w:r>
    </w:p>
    <w:p w:rsidR="00316884" w:rsidRPr="001A030D" w:rsidRDefault="00316884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4292"/>
        <w:gridCol w:w="3205"/>
      </w:tblGrid>
      <w:tr w:rsidR="002A15C6" w:rsidRPr="001A030D" w:rsidTr="00980840">
        <w:trPr>
          <w:trHeight w:val="20"/>
        </w:trPr>
        <w:tc>
          <w:tcPr>
            <w:tcW w:w="2074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</w:t>
            </w:r>
            <w:proofErr w:type="gramStart"/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т(</w:t>
            </w:r>
            <w:proofErr w:type="gramEnd"/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4292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Объек</w:t>
            </w:r>
            <w:proofErr w:type="gramStart"/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3205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Показатели и критерии оценки</w:t>
            </w:r>
          </w:p>
        </w:tc>
      </w:tr>
      <w:tr w:rsidR="008A6A2C" w:rsidRPr="001A030D" w:rsidTr="00980840">
        <w:trPr>
          <w:trHeight w:val="2270"/>
        </w:trPr>
        <w:tc>
          <w:tcPr>
            <w:tcW w:w="2074" w:type="dxa"/>
            <w:tcBorders>
              <w:bottom w:val="single" w:sz="4" w:space="0" w:color="auto"/>
            </w:tcBorders>
          </w:tcPr>
          <w:p w:rsidR="008A6A2C" w:rsidRPr="001A030D" w:rsidRDefault="008A6A2C" w:rsidP="00980840">
            <w:pPr>
              <w:pStyle w:val="afa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 Спосо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к анализу совр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менной социальной структуры и стр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кации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8A6A2C" w:rsidRPr="001A030D" w:rsidRDefault="00C3466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8A6A2C" w:rsidRPr="001A030D">
              <w:rPr>
                <w:rFonts w:ascii="Times New Roman" w:hAnsi="Times New Roman"/>
                <w:sz w:val="20"/>
                <w:szCs w:val="20"/>
              </w:rPr>
              <w:t>основные особенности гражданской службы как сферы занятости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тенденции развития г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сударственной гражданской службы как 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циального института.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причинно-следственные связи между принимаемыми в сфере госуда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ственной гра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ж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данской службы решениями и их последствиями для социальной структ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ры и стратификации</w:t>
            </w:r>
          </w:p>
        </w:tc>
        <w:tc>
          <w:tcPr>
            <w:tcW w:w="3205" w:type="dxa"/>
            <w:vMerge w:val="restart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Качество программы.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Критерии оценки: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релевантность проблеме;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обоснованность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комплексность;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реализуемость;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соответствие методическим требованиям к программе соци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логического исслед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вания.</w:t>
            </w:r>
          </w:p>
        </w:tc>
      </w:tr>
      <w:tr w:rsidR="008A6A2C" w:rsidRPr="001A030D" w:rsidTr="00980840">
        <w:trPr>
          <w:trHeight w:val="2849"/>
        </w:trPr>
        <w:tc>
          <w:tcPr>
            <w:tcW w:w="2074" w:type="dxa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ПК-2. Спосо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исследовать соц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альные процессы и инстит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4292" w:type="dxa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современные социологические подходы к исследованию системы г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сударственного управления и госуда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ственной гражданской службы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собирать социальную информ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цию для анализа проблем государственного управл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ния и государственной гражданской службы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Владеть навыками проведения перег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воров для заключения договора на социологическое исследование проблем государственного управления и гос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дарственной гражданской службы.</w:t>
            </w:r>
          </w:p>
        </w:tc>
        <w:tc>
          <w:tcPr>
            <w:tcW w:w="3205" w:type="dxa"/>
            <w:vMerge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66" w:rsidRPr="001A030D" w:rsidTr="00980840">
        <w:trPr>
          <w:trHeight w:val="1671"/>
        </w:trPr>
        <w:tc>
          <w:tcPr>
            <w:tcW w:w="9571" w:type="dxa"/>
            <w:gridSpan w:val="3"/>
          </w:tcPr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выполнения задания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1. Место выполнения задания: учебная аудитория, оборудованная рабочими местами с выходом в Инте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2. Максимальное время выполнения задания: 1,5 часа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3. Работа индивидуально или в малых группах по 2-3 человека</w:t>
            </w:r>
          </w:p>
          <w:p w:rsidR="00612D0B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4. Можно воспользоваться источниками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из перечня рекомендованной литературы: 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Основной №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1,3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proofErr w:type="gramStart"/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>дополнительной</w:t>
            </w:r>
            <w:proofErr w:type="gramEnd"/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 №.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4,6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   Ресурсами Интернет № 3,4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150353" w:rsidRPr="001A030D" w:rsidRDefault="00150353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Примеры тестовых заданий по дисциплине:</w:t>
      </w: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Социология государственной службы – это: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наука о закономерностях взаимодействия государства и общества;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наука о закономерностях поведения государственных служащих как пре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д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став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и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телей особой социальной группы – чиновничества;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наука о закономерностях становления, развития и функционирования госуда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р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ственной службы.</w:t>
      </w:r>
    </w:p>
    <w:p w:rsidR="00150353" w:rsidRPr="001A030D" w:rsidRDefault="008511AE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</w:t>
      </w:r>
      <w:r w:rsidR="00150353" w:rsidRPr="001A030D">
        <w:rPr>
          <w:rFonts w:ascii="Times New Roman" w:eastAsia="Times New Roman" w:hAnsi="Times New Roman"/>
          <w:sz w:val="24"/>
          <w:szCs w:val="24"/>
          <w:lang w:bidi="en-US"/>
        </w:rPr>
        <w:t>аука о закономерностях развития общества, социальных институтов и орган</w:t>
      </w:r>
      <w:r w:rsidR="00150353" w:rsidRPr="001A030D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="00150353" w:rsidRPr="001A030D">
        <w:rPr>
          <w:rFonts w:ascii="Times New Roman" w:eastAsia="Times New Roman" w:hAnsi="Times New Roman"/>
          <w:sz w:val="24"/>
          <w:szCs w:val="24"/>
          <w:lang w:bidi="en-US"/>
        </w:rPr>
        <w:t>заций.</w:t>
      </w:r>
    </w:p>
    <w:p w:rsidR="008511AE" w:rsidRPr="001A030D" w:rsidRDefault="008511AE" w:rsidP="00980840">
      <w:pPr>
        <w:pStyle w:val="aff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Методы сбора и обработки исходной информации в социологии гос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у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дарственной службы: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значительно отличаются от аналогичных методов в других отраслях соци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о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логии;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зависят от целей и задач исследования, и каждый раз создаются заново</w:t>
      </w:r>
      <w:r w:rsidR="008511AE" w:rsidRPr="001A030D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практически не отличаются от аналогичных методов в других отраслях с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о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циологии</w:t>
      </w:r>
      <w:r w:rsidR="008511AE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;</w:t>
      </w:r>
    </w:p>
    <w:p w:rsidR="008511AE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нет верного ответа</w:t>
      </w:r>
      <w:r w:rsidR="008511AE" w:rsidRPr="001A030D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 особенностям организации и проведения социологических исследов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а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ний гос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у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дарственных органов относятся: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необходимость получить разрешение на проведение исследования у руков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о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дителя о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р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ганизации;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трудность выполнения требований репрезентативности выборки;</w:t>
      </w:r>
    </w:p>
    <w:p w:rsidR="008511AE" w:rsidRPr="001A030D" w:rsidRDefault="008511AE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организатора поля и бригады анкетеров/интервьюеров;</w:t>
      </w:r>
    </w:p>
    <w:p w:rsidR="00150353" w:rsidRPr="001A030D" w:rsidRDefault="00D56B1F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существование у </w:t>
      </w:r>
      <w:r w:rsidR="00150353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респондентов 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ограничений по предоставлению инфо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мации</w:t>
      </w:r>
      <w:r w:rsidR="00150353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состоит прикладная функция социологии государственной слу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ж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бы: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анализ социальных процессов, про</w:t>
      </w:r>
      <w:r w:rsidR="00D56B1F" w:rsidRPr="001A030D">
        <w:rPr>
          <w:rFonts w:ascii="Times New Roman" w:eastAsia="Times New Roman" w:hAnsi="Times New Roman"/>
          <w:sz w:val="24"/>
          <w:szCs w:val="24"/>
          <w:lang w:bidi="en-US"/>
        </w:rPr>
        <w:t>текающих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 xml:space="preserve"> в государственной службе;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анализ отношени</w:t>
      </w:r>
      <w:r w:rsidR="00D56B1F" w:rsidRPr="001A030D">
        <w:rPr>
          <w:rFonts w:ascii="Times New Roman" w:eastAsia="Times New Roman" w:hAnsi="Times New Roman"/>
          <w:sz w:val="24"/>
          <w:szCs w:val="24"/>
          <w:lang w:bidi="en-US"/>
        </w:rPr>
        <w:t>я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 xml:space="preserve"> населения к деятельности органов государственной вл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а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мониторинг кадровых процессов в органах государственной власти.</w:t>
      </w:r>
    </w:p>
    <w:p w:rsidR="008511AE" w:rsidRPr="001A030D" w:rsidRDefault="008511AE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определение рейтинга основных социально-политических институтов общ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е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ства.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Что означает термин социологический термин «институционализ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а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ция»?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необходимость создания высших учебных заведений – институтов и униве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р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ситетов;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признание важности для общества той или иной деятельности;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создание механизма регулирования деятельности в конкретной области;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узаконивание и формализация отдельных типов социальных взаим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о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действий.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Какую из ниже перечисленных проблем государственной службы можно отнести </w:t>
      </w:r>
      <w:proofErr w:type="gramStart"/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</w:t>
      </w:r>
      <w:proofErr w:type="gramEnd"/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институциональным?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специфика кадровых процессов внутри государственных органов;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служебная карьера государственных служащих;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мотивация прохождения государственной службы;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механизм взаимодействия государственной службы с государством, н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а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селен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и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ем, местным самоуправлением.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С чем связана тенденция политизации современной государственной службы?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растущей коррупцией в госаппарате;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 расширением функций современной государственной службы;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внедрением в практику государственного управления принципов менед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ж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мента;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нарастанием разделения труда в политике и администрировании;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заключаются особенности социальной организации государс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т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венной слу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ж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бы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значительная численность государственных служащих;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конкурсный прием на государственную службу;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территориальных подразделений федеральных органов государс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т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венной слу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ж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бы.</w:t>
      </w:r>
    </w:p>
    <w:p w:rsidR="00B22808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федеральных и региональных государственных органов.</w:t>
      </w:r>
    </w:p>
    <w:p w:rsidR="00B22808" w:rsidRPr="001A030D" w:rsidRDefault="00B22808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16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заключается ценность социологических методик сбора информ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а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ции к атт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е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стации?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доступность и простота использования;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возможность формализованного анализа;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комплексность получаемой информации</w:t>
      </w:r>
      <w:r w:rsidR="00B22808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;</w:t>
      </w:r>
    </w:p>
    <w:p w:rsidR="00B22808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возможность получения информации в режиме мониторинга.</w:t>
      </w:r>
    </w:p>
    <w:p w:rsidR="00B22808" w:rsidRPr="001A030D" w:rsidRDefault="00B22808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18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«Стеклянный потолок» на государственной службе – это: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ролевой конфликт работающей женщины между семьей и карьерой;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нежелание мужчин брать отпуск по уходу за ребенком;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искусственно созданный барьер в карьерном продвижении, основанный на пре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д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рассудках в отношении этнических меньшинств и женщин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проявление дискриминации женщин на государственной службе</w:t>
      </w:r>
      <w:r w:rsidRPr="001A030D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1A030D" w:rsidRPr="001A030D" w:rsidRDefault="001A030D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22808" w:rsidRPr="001A030D" w:rsidRDefault="00B22808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030D">
        <w:rPr>
          <w:rFonts w:ascii="Times New Roman" w:hAnsi="Times New Roman"/>
          <w:b/>
          <w:i/>
          <w:sz w:val="24"/>
          <w:szCs w:val="24"/>
        </w:rPr>
        <w:t>Инструкции по выполнению теста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получении тестов, студенты получают следующую информацию: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продолжительности времени, в течение которого должны быть заполнены те</w:t>
      </w:r>
      <w:r w:rsidRPr="001A030D">
        <w:rPr>
          <w:rFonts w:ascii="Times New Roman" w:hAnsi="Times New Roman"/>
          <w:sz w:val="24"/>
          <w:szCs w:val="24"/>
        </w:rPr>
        <w:t>с</w:t>
      </w:r>
      <w:r w:rsidRPr="001A030D">
        <w:rPr>
          <w:rFonts w:ascii="Times New Roman" w:hAnsi="Times New Roman"/>
          <w:sz w:val="24"/>
          <w:szCs w:val="24"/>
        </w:rPr>
        <w:t>ты;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количестве тестов в задании;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правилах заполнения тестов.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ходе выполнения тестовых заданий студентом производятся следующие дейс</w:t>
      </w:r>
      <w:r w:rsidRPr="001A030D">
        <w:rPr>
          <w:rFonts w:ascii="Times New Roman" w:hAnsi="Times New Roman"/>
          <w:sz w:val="24"/>
          <w:szCs w:val="24"/>
        </w:rPr>
        <w:t>т</w:t>
      </w:r>
      <w:r w:rsidRPr="001A030D">
        <w:rPr>
          <w:rFonts w:ascii="Times New Roman" w:hAnsi="Times New Roman"/>
          <w:sz w:val="24"/>
          <w:szCs w:val="24"/>
        </w:rPr>
        <w:t>вия: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подписывает полученное тестовое задание своей фамилией;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читает и уясняет тестовые вопросы, в исключительных случаях может задать в</w:t>
      </w:r>
      <w:r w:rsidRPr="001A030D">
        <w:rPr>
          <w:rFonts w:ascii="Times New Roman" w:hAnsi="Times New Roman"/>
          <w:sz w:val="24"/>
          <w:szCs w:val="24"/>
        </w:rPr>
        <w:t>о</w:t>
      </w:r>
      <w:r w:rsidRPr="001A030D">
        <w:rPr>
          <w:rFonts w:ascii="Times New Roman" w:hAnsi="Times New Roman"/>
          <w:sz w:val="24"/>
          <w:szCs w:val="24"/>
        </w:rPr>
        <w:t>прос преподавателю, для уточнения смыслового содержания теста;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уяснив вопросы тестов, выбирает один из приведенных ответов на каждый в</w:t>
      </w:r>
      <w:r w:rsidRPr="001A030D">
        <w:rPr>
          <w:rFonts w:ascii="Times New Roman" w:hAnsi="Times New Roman"/>
          <w:sz w:val="24"/>
          <w:szCs w:val="24"/>
        </w:rPr>
        <w:t>о</w:t>
      </w:r>
      <w:r w:rsidRPr="001A030D">
        <w:rPr>
          <w:rFonts w:ascii="Times New Roman" w:hAnsi="Times New Roman"/>
          <w:sz w:val="24"/>
          <w:szCs w:val="24"/>
        </w:rPr>
        <w:t>прос;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отмечает выбранные ответы как правильные;</w:t>
      </w:r>
    </w:p>
    <w:p w:rsidR="00150353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A030D">
        <w:rPr>
          <w:rFonts w:ascii="Times New Roman" w:hAnsi="Times New Roman"/>
          <w:sz w:val="24"/>
          <w:szCs w:val="24"/>
        </w:rPr>
        <w:t>- сдает тест на проверку в установленное время</w:t>
      </w:r>
    </w:p>
    <w:p w:rsidR="00150353" w:rsidRPr="001A030D" w:rsidRDefault="00150353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50353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Полный банк тестов находится на кафедре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808" w:rsidRPr="001A030D" w:rsidRDefault="00B22808" w:rsidP="00980840">
      <w:pPr>
        <w:numPr>
          <w:ilvl w:val="1"/>
          <w:numId w:val="2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средства для промежуточной аттестации</w:t>
      </w:r>
    </w:p>
    <w:p w:rsidR="00B22808" w:rsidRPr="001A030D" w:rsidRDefault="00B22808" w:rsidP="00980840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1A030D">
        <w:rPr>
          <w:rFonts w:ascii="Times New Roman" w:hAnsi="Times New Roman"/>
          <w:b/>
          <w:bCs/>
          <w:i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</w:t>
      </w:r>
      <w:r w:rsidRPr="001A030D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1A030D">
        <w:rPr>
          <w:rFonts w:ascii="Times New Roman" w:hAnsi="Times New Roman"/>
          <w:b/>
          <w:bCs/>
          <w:i/>
          <w:sz w:val="24"/>
          <w:szCs w:val="24"/>
        </w:rPr>
        <w:t>тенций с учетом этапа их формирования</w:t>
      </w: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7.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3101"/>
        <w:gridCol w:w="1534"/>
        <w:gridCol w:w="3187"/>
      </w:tblGrid>
      <w:tr w:rsidR="00B6673F" w:rsidRPr="001A030D" w:rsidTr="00980840">
        <w:trPr>
          <w:trHeight w:val="889"/>
        </w:trPr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 комп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комп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петенции</w:t>
            </w:r>
          </w:p>
        </w:tc>
      </w:tr>
      <w:tr w:rsidR="00B6673F" w:rsidRPr="001A030D" w:rsidTr="00980840">
        <w:trPr>
          <w:trHeight w:val="631"/>
        </w:trPr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совр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менной социальной структуры и стратифик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отдел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ных элементов социальной структуры и процессов социал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ной динамики</w:t>
            </w:r>
          </w:p>
        </w:tc>
      </w:tr>
      <w:tr w:rsidR="00B6673F" w:rsidRPr="001A030D" w:rsidTr="00980840"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исследовать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ные процессы и институты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тов исследования динамики и трансформации социальных 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ститутов и пр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цессов</w:t>
            </w:r>
          </w:p>
        </w:tc>
      </w:tr>
    </w:tbl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Таблица 8.</w:t>
      </w:r>
    </w:p>
    <w:tbl>
      <w:tblPr>
        <w:tblW w:w="9479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3642"/>
        <w:gridCol w:w="2069"/>
        <w:gridCol w:w="1863"/>
      </w:tblGrid>
      <w:tr w:rsidR="00B6673F" w:rsidRPr="001A030D" w:rsidTr="00980840">
        <w:trPr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Этап осво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ния комп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Критерий оцен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Рекомендуемые средства (мет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ды) оценивания</w:t>
            </w:r>
          </w:p>
        </w:tc>
      </w:tr>
      <w:tr w:rsidR="00B6673F" w:rsidRPr="001A030D" w:rsidTr="00980840">
        <w:trPr>
          <w:jc w:val="center"/>
        </w:trPr>
        <w:tc>
          <w:tcPr>
            <w:tcW w:w="1905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ПК-1.2. Спосо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б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ность к анализу отдельных эл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ментов социал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ной стру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к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туры и процессов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альной дин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мики</w:t>
            </w:r>
          </w:p>
        </w:tc>
        <w:tc>
          <w:tcPr>
            <w:tcW w:w="3642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анализирует тенденции изм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нения социальной структуры общества, ст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новление новых социальных инстит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тов и их функциональное назначение;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анализирует факторы, определя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ю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щие динамику социальной структуры;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разрабатывает инструментарий 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следовани</w:t>
            </w:r>
            <w:r w:rsidR="00D56B1F" w:rsidRPr="001A030D">
              <w:rPr>
                <w:rFonts w:ascii="Times New Roman" w:hAnsi="Times New Roman"/>
                <w:sz w:val="20"/>
                <w:szCs w:val="20"/>
              </w:rPr>
              <w:t>я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элементов социальной структуры общес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069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Продемонстрир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ваны навыки углу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б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ленного анализа и систематизации элементов социал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ной структуры, сформировано п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нимание направл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ний анализа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альных проце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сов, определен инстр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ментарий научного иссл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1863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Устное обсужд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Дискуссия.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ное оформление: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Эмпирическая часть диссерт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ционного иссл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ния, научная ст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тья</w:t>
            </w:r>
          </w:p>
        </w:tc>
      </w:tr>
      <w:tr w:rsidR="00B6673F" w:rsidRPr="001A030D" w:rsidTr="00980840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 -2.2.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тов исслед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вания динамики и трансформации социальных 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ститутов и пр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цессов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оценивает современную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альную ситуацию, специфику динамики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альных проце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сов; </w:t>
            </w:r>
          </w:p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выявляет и оценивает институци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нальные проблемы в современной России;</w:t>
            </w:r>
          </w:p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разрабатывает практические рек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мендации, направленные на повыш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ние эффективности управления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альными 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ститутами и процессами в современном российском общес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ве.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Проанализир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вана современная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альная ситуация, пр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ведена оценка особенностей пр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цессов соц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альной динамики и тран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формации социал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ных и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ститутов.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Разработаны пра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к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тические рекоме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дации в рамках проводимого нау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ч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ного исследования.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Устное обсужд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Дискуссия.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ное оформление.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Текст диссерт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ционного иссл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Научная статья.</w:t>
            </w:r>
          </w:p>
        </w:tc>
      </w:tr>
    </w:tbl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6673F" w:rsidRPr="001A030D" w:rsidRDefault="00B6673F" w:rsidP="00980840">
      <w:pPr>
        <w:numPr>
          <w:ilvl w:val="0"/>
          <w:numId w:val="4"/>
        </w:numPr>
        <w:tabs>
          <w:tab w:val="clear" w:pos="432"/>
          <w:tab w:val="num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1A030D">
        <w:rPr>
          <w:rFonts w:ascii="Times New Roman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B6673F" w:rsidRPr="001A030D" w:rsidRDefault="00B6673F" w:rsidP="00980840">
      <w:pPr>
        <w:numPr>
          <w:ilvl w:val="0"/>
          <w:numId w:val="4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Вопросы для подготовки к зачету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Основные функции социология государственной гражданской службы по отношению к эмпирическим социологическим исследованиям государственных органов.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Место социологии государственной службы в общей социологической те</w:t>
      </w:r>
      <w:r w:rsidRPr="001A030D">
        <w:rPr>
          <w:sz w:val="24"/>
          <w:szCs w:val="24"/>
        </w:rPr>
        <w:t>о</w:t>
      </w:r>
      <w:r w:rsidRPr="001A030D">
        <w:rPr>
          <w:sz w:val="24"/>
          <w:szCs w:val="24"/>
        </w:rPr>
        <w:t>рии</w:t>
      </w:r>
      <w:proofErr w:type="gramStart"/>
      <w:r w:rsidRPr="001A030D">
        <w:rPr>
          <w:sz w:val="24"/>
          <w:szCs w:val="24"/>
        </w:rPr>
        <w:t>.и</w:t>
      </w:r>
      <w:proofErr w:type="gramEnd"/>
      <w:r w:rsidRPr="001A030D">
        <w:rPr>
          <w:sz w:val="24"/>
          <w:szCs w:val="24"/>
        </w:rPr>
        <w:t xml:space="preserve"> среди других теорий среднего уровня. 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проблем, которые исследуются при рассмотрении госуда</w:t>
      </w:r>
      <w:r w:rsidRPr="001A030D">
        <w:rPr>
          <w:sz w:val="24"/>
          <w:szCs w:val="24"/>
        </w:rPr>
        <w:t>р</w:t>
      </w:r>
      <w:r w:rsidRPr="001A030D">
        <w:rPr>
          <w:sz w:val="24"/>
          <w:szCs w:val="24"/>
        </w:rPr>
        <w:t>ственной службы как социального института.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проблем, которые исследуются при рассмотрении госуда</w:t>
      </w:r>
      <w:r w:rsidRPr="001A030D">
        <w:rPr>
          <w:sz w:val="24"/>
          <w:szCs w:val="24"/>
        </w:rPr>
        <w:t>р</w:t>
      </w:r>
      <w:r w:rsidRPr="001A030D">
        <w:rPr>
          <w:sz w:val="24"/>
          <w:szCs w:val="24"/>
        </w:rPr>
        <w:t>ственной службы как вида профессиональной деятельности.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проблем, которые исследуются при рассмотрении госуда</w:t>
      </w:r>
      <w:r w:rsidRPr="001A030D">
        <w:rPr>
          <w:sz w:val="24"/>
          <w:szCs w:val="24"/>
        </w:rPr>
        <w:t>р</w:t>
      </w:r>
      <w:r w:rsidRPr="001A030D">
        <w:rPr>
          <w:sz w:val="24"/>
          <w:szCs w:val="24"/>
        </w:rPr>
        <w:t xml:space="preserve">ственных служащих как социально-профессиональной группы общества (чиновничества). 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Методологические и методические особенности социологического исслед</w:t>
      </w:r>
      <w:r w:rsidRPr="001A030D">
        <w:rPr>
          <w:sz w:val="24"/>
          <w:szCs w:val="24"/>
        </w:rPr>
        <w:t>о</w:t>
      </w:r>
      <w:r w:rsidRPr="001A030D">
        <w:rPr>
          <w:sz w:val="24"/>
          <w:szCs w:val="24"/>
        </w:rPr>
        <w:t>вания гос</w:t>
      </w:r>
      <w:r w:rsidRPr="001A030D">
        <w:rPr>
          <w:sz w:val="24"/>
          <w:szCs w:val="24"/>
        </w:rPr>
        <w:t>у</w:t>
      </w:r>
      <w:r w:rsidRPr="001A030D">
        <w:rPr>
          <w:sz w:val="24"/>
          <w:szCs w:val="24"/>
        </w:rPr>
        <w:t>дарственной службы и государственных органов.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lastRenderedPageBreak/>
        <w:t>Характеристика основных условий институционализации государственной службы в обществе.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Особенности социального статуса государственного служащего. Различия в социальном статусе государственных служащих различных видов государственной слу</w:t>
      </w:r>
      <w:r w:rsidRPr="001A030D">
        <w:rPr>
          <w:sz w:val="24"/>
          <w:szCs w:val="24"/>
        </w:rPr>
        <w:t>ж</w:t>
      </w:r>
      <w:r w:rsidRPr="001A030D">
        <w:rPr>
          <w:sz w:val="24"/>
          <w:szCs w:val="24"/>
        </w:rPr>
        <w:t>бы (гр</w:t>
      </w:r>
      <w:r w:rsidRPr="001A030D">
        <w:rPr>
          <w:sz w:val="24"/>
          <w:szCs w:val="24"/>
        </w:rPr>
        <w:t>а</w:t>
      </w:r>
      <w:r w:rsidRPr="001A030D">
        <w:rPr>
          <w:sz w:val="24"/>
          <w:szCs w:val="24"/>
        </w:rPr>
        <w:t>жданской, военной, правоохранительной).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Сходства и различия политических и карьерных должностей государстве</w:t>
      </w:r>
      <w:r w:rsidRPr="001A030D">
        <w:rPr>
          <w:sz w:val="24"/>
          <w:szCs w:val="24"/>
        </w:rPr>
        <w:t>н</w:t>
      </w:r>
      <w:r w:rsidRPr="001A030D">
        <w:rPr>
          <w:sz w:val="24"/>
          <w:szCs w:val="24"/>
        </w:rPr>
        <w:t>ной гра</w:t>
      </w:r>
      <w:r w:rsidRPr="001A030D">
        <w:rPr>
          <w:sz w:val="24"/>
          <w:szCs w:val="24"/>
        </w:rPr>
        <w:t>ж</w:t>
      </w:r>
      <w:r w:rsidRPr="001A030D">
        <w:rPr>
          <w:sz w:val="24"/>
          <w:szCs w:val="24"/>
        </w:rPr>
        <w:t>данской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Различие социальных ролей граждан, замещающих должности государс</w:t>
      </w:r>
      <w:r w:rsidRPr="001A030D">
        <w:rPr>
          <w:sz w:val="24"/>
          <w:szCs w:val="24"/>
        </w:rPr>
        <w:t>т</w:t>
      </w:r>
      <w:r w:rsidRPr="001A030D">
        <w:rPr>
          <w:sz w:val="24"/>
          <w:szCs w:val="24"/>
        </w:rPr>
        <w:t>венной службы категории «руководители» и должности категории «обеспечивающие сп</w:t>
      </w:r>
      <w:r w:rsidRPr="001A030D">
        <w:rPr>
          <w:sz w:val="24"/>
          <w:szCs w:val="24"/>
        </w:rPr>
        <w:t>е</w:t>
      </w:r>
      <w:r w:rsidRPr="001A030D">
        <w:rPr>
          <w:sz w:val="24"/>
          <w:szCs w:val="24"/>
        </w:rPr>
        <w:t>циалисты».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Различия социальн</w:t>
      </w:r>
      <w:proofErr w:type="gramStart"/>
      <w:r w:rsidRPr="001A030D">
        <w:rPr>
          <w:sz w:val="24"/>
          <w:szCs w:val="24"/>
        </w:rPr>
        <w:t>о-</w:t>
      </w:r>
      <w:proofErr w:type="gramEnd"/>
      <w:r w:rsidRPr="001A030D">
        <w:rPr>
          <w:sz w:val="24"/>
          <w:szCs w:val="24"/>
        </w:rPr>
        <w:t xml:space="preserve"> правового статуса государственных служащих и р</w:t>
      </w:r>
      <w:r w:rsidRPr="001A030D">
        <w:rPr>
          <w:sz w:val="24"/>
          <w:szCs w:val="24"/>
        </w:rPr>
        <w:t>а</w:t>
      </w:r>
      <w:r w:rsidRPr="001A030D">
        <w:rPr>
          <w:sz w:val="24"/>
          <w:szCs w:val="24"/>
        </w:rPr>
        <w:t>ботников бюджетной сферы.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Правовая защищенность и социальные гарантии государственной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Социальная ответственность государственных служащих и механизмы ее обеспеч</w:t>
      </w:r>
      <w:r w:rsidRPr="001A030D">
        <w:rPr>
          <w:sz w:val="24"/>
          <w:szCs w:val="24"/>
        </w:rPr>
        <w:t>е</w:t>
      </w:r>
      <w:r w:rsidRPr="001A030D">
        <w:rPr>
          <w:sz w:val="24"/>
          <w:szCs w:val="24"/>
        </w:rPr>
        <w:t>ния.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 Латентные цели кадровых технологий: причины и следствия.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Причины негативных явлений в кадровых процессах в государственных о</w:t>
      </w:r>
      <w:r w:rsidRPr="001A030D">
        <w:rPr>
          <w:sz w:val="24"/>
          <w:szCs w:val="24"/>
        </w:rPr>
        <w:t>р</w:t>
      </w:r>
      <w:r w:rsidRPr="001A030D">
        <w:rPr>
          <w:sz w:val="24"/>
          <w:szCs w:val="24"/>
        </w:rPr>
        <w:t>ганах.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Соотношение профессий и должностей в системе государственной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направления профессионализации деятельности государственных служ</w:t>
      </w:r>
      <w:r w:rsidRPr="001A030D">
        <w:rPr>
          <w:sz w:val="24"/>
          <w:szCs w:val="24"/>
        </w:rPr>
        <w:t>а</w:t>
      </w:r>
      <w:r w:rsidRPr="001A030D">
        <w:rPr>
          <w:sz w:val="24"/>
          <w:szCs w:val="24"/>
        </w:rPr>
        <w:t>щих.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Составные части должностного регламента государственного гражданского служащ</w:t>
      </w:r>
      <w:r w:rsidRPr="001A030D">
        <w:rPr>
          <w:sz w:val="24"/>
          <w:szCs w:val="24"/>
        </w:rPr>
        <w:t>е</w:t>
      </w:r>
      <w:r w:rsidRPr="001A030D">
        <w:rPr>
          <w:sz w:val="24"/>
          <w:szCs w:val="24"/>
        </w:rPr>
        <w:t>го.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задачи, решаемые посредством регламентации деятельности г</w:t>
      </w:r>
      <w:r w:rsidRPr="001A030D">
        <w:rPr>
          <w:sz w:val="24"/>
          <w:szCs w:val="24"/>
        </w:rPr>
        <w:t>о</w:t>
      </w:r>
      <w:r w:rsidRPr="001A030D">
        <w:rPr>
          <w:sz w:val="24"/>
          <w:szCs w:val="24"/>
        </w:rPr>
        <w:t>сударстве</w:t>
      </w:r>
      <w:r w:rsidRPr="001A030D">
        <w:rPr>
          <w:sz w:val="24"/>
          <w:szCs w:val="24"/>
        </w:rPr>
        <w:t>н</w:t>
      </w:r>
      <w:r w:rsidRPr="001A030D">
        <w:rPr>
          <w:sz w:val="24"/>
          <w:szCs w:val="24"/>
        </w:rPr>
        <w:t>ных гражданских служащих.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черты, характеризующие типичный образ гражданского служ</w:t>
      </w:r>
      <w:r w:rsidRPr="001A030D">
        <w:rPr>
          <w:sz w:val="24"/>
          <w:szCs w:val="24"/>
        </w:rPr>
        <w:t>а</w:t>
      </w:r>
      <w:r w:rsidRPr="001A030D">
        <w:rPr>
          <w:sz w:val="24"/>
          <w:szCs w:val="24"/>
        </w:rPr>
        <w:t>щего Росси</w:t>
      </w:r>
      <w:r w:rsidRPr="001A030D">
        <w:rPr>
          <w:sz w:val="24"/>
          <w:szCs w:val="24"/>
        </w:rPr>
        <w:t>й</w:t>
      </w:r>
      <w:r w:rsidRPr="001A030D">
        <w:rPr>
          <w:sz w:val="24"/>
          <w:szCs w:val="24"/>
        </w:rPr>
        <w:t>ской Федерации, складывающийся у населения.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Задачи социологического исследования практики аттестации и конкурсного отбора на государственную службу.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Аттестация как социальная технология. Условия </w:t>
      </w:r>
      <w:proofErr w:type="spellStart"/>
      <w:r w:rsidRPr="001A030D">
        <w:rPr>
          <w:sz w:val="24"/>
          <w:szCs w:val="24"/>
        </w:rPr>
        <w:t>технологизации</w:t>
      </w:r>
      <w:proofErr w:type="spellEnd"/>
      <w:r w:rsidRPr="001A030D">
        <w:rPr>
          <w:sz w:val="24"/>
          <w:szCs w:val="24"/>
        </w:rPr>
        <w:t xml:space="preserve"> процедуры аттест</w:t>
      </w:r>
      <w:r w:rsidRPr="001A030D">
        <w:rPr>
          <w:sz w:val="24"/>
          <w:szCs w:val="24"/>
        </w:rPr>
        <w:t>а</w:t>
      </w:r>
      <w:r w:rsidRPr="001A030D">
        <w:rPr>
          <w:sz w:val="24"/>
          <w:szCs w:val="24"/>
        </w:rPr>
        <w:t>ции.</w:t>
      </w:r>
    </w:p>
    <w:p w:rsidR="002A15C6" w:rsidRPr="001A030D" w:rsidRDefault="002A15C6" w:rsidP="00980840">
      <w:pPr>
        <w:pStyle w:val="14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асимметрия в государственных органах: причины и пути преод</w:t>
      </w:r>
      <w:r w:rsidRPr="001A030D">
        <w:rPr>
          <w:rFonts w:ascii="Times New Roman" w:hAnsi="Times New Roman"/>
          <w:sz w:val="24"/>
          <w:szCs w:val="24"/>
        </w:rPr>
        <w:t>о</w:t>
      </w:r>
      <w:r w:rsidRPr="001A030D">
        <w:rPr>
          <w:rFonts w:ascii="Times New Roman" w:hAnsi="Times New Roman"/>
          <w:sz w:val="24"/>
          <w:szCs w:val="24"/>
        </w:rPr>
        <w:t>ления</w:t>
      </w:r>
    </w:p>
    <w:p w:rsidR="002A15C6" w:rsidRPr="001A030D" w:rsidRDefault="002A15C6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703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групповой дискуссии</w:t>
      </w:r>
    </w:p>
    <w:p w:rsidR="007E1703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«Особенности эмпирических исследований гражданской службы: </w:t>
      </w:r>
    </w:p>
    <w:p w:rsidR="00B6673F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преодолеть закрытость объекта?»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Почему государственные органы являются закрытыми 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социальными 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заци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ми? Каковы положительные и отрицательные стороны этого явления?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Связаны ли задачи обеспечения эффективности государственного управл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ния и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закрытость </w:t>
      </w:r>
      <w:bookmarkStart w:id="13" w:name="_Hlk524334813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государственных органов? </w:t>
      </w:r>
      <w:bookmarkEnd w:id="13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Смогли ли конкурсные процедуры отбора на государственную службу сн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зить з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крытость государственных органов? Почему?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независимых экспертов в работе конкурсных и аттестационных комиссий (формально-официальная и реальная)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? Что можно сделать, чтобы повысить роль эк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пертов?</w:t>
      </w:r>
    </w:p>
    <w:p w:rsidR="007E1703" w:rsidRPr="001A030D" w:rsidRDefault="007E1703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Зачем нужна социология </w:t>
      </w:r>
      <w:proofErr w:type="gramStart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государственных</w:t>
      </w:r>
      <w:proofErr w:type="gramEnd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органам? Растет ли ее значение </w:t>
      </w:r>
      <w:r w:rsidR="00F217F4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проведения административной реформы 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или падает? Почему?</w:t>
      </w:r>
    </w:p>
    <w:p w:rsidR="00B6673F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Могут ли внутренние подразделения государственных органов удовлетв</w:t>
      </w:r>
      <w:r w:rsidRPr="001A030D">
        <w:rPr>
          <w:rFonts w:ascii="Times New Roman" w:hAnsi="Times New Roman"/>
          <w:sz w:val="24"/>
          <w:szCs w:val="24"/>
        </w:rPr>
        <w:t>о</w:t>
      </w:r>
      <w:r w:rsidRPr="001A030D">
        <w:rPr>
          <w:rFonts w:ascii="Times New Roman" w:hAnsi="Times New Roman"/>
          <w:sz w:val="24"/>
          <w:szCs w:val="24"/>
        </w:rPr>
        <w:t xml:space="preserve">рить потребности в социологических данных или социологические исследования </w:t>
      </w:r>
      <w:r w:rsidR="00F217F4" w:rsidRPr="001A030D">
        <w:rPr>
          <w:rFonts w:ascii="Times New Roman" w:hAnsi="Times New Roman"/>
          <w:sz w:val="24"/>
          <w:szCs w:val="24"/>
        </w:rPr>
        <w:t>должны б</w:t>
      </w:r>
      <w:r w:rsidRPr="001A030D">
        <w:rPr>
          <w:rFonts w:ascii="Times New Roman" w:hAnsi="Times New Roman"/>
          <w:sz w:val="24"/>
          <w:szCs w:val="24"/>
        </w:rPr>
        <w:t>ыть только заказными? Почему?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lastRenderedPageBreak/>
        <w:t>Что можно предложить, чтобы повысить мотивацию гражданских служащих к уч</w:t>
      </w:r>
      <w:r w:rsidRPr="001A030D">
        <w:rPr>
          <w:rFonts w:ascii="Times New Roman" w:hAnsi="Times New Roman"/>
          <w:sz w:val="24"/>
          <w:szCs w:val="24"/>
        </w:rPr>
        <w:t>а</w:t>
      </w:r>
      <w:r w:rsidRPr="001A030D">
        <w:rPr>
          <w:rFonts w:ascii="Times New Roman" w:hAnsi="Times New Roman"/>
          <w:sz w:val="24"/>
          <w:szCs w:val="24"/>
        </w:rPr>
        <w:t>стию в социологических исследованиях?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Что нужно сделать, чтобы повысить мотивацию к проведению социологич</w:t>
      </w:r>
      <w:r w:rsidRPr="001A030D">
        <w:rPr>
          <w:rFonts w:ascii="Times New Roman" w:hAnsi="Times New Roman"/>
          <w:sz w:val="24"/>
          <w:szCs w:val="24"/>
        </w:rPr>
        <w:t>е</w:t>
      </w:r>
      <w:r w:rsidRPr="001A030D">
        <w:rPr>
          <w:rFonts w:ascii="Times New Roman" w:hAnsi="Times New Roman"/>
          <w:sz w:val="24"/>
          <w:szCs w:val="24"/>
        </w:rPr>
        <w:t>ских исследований руководства государственных органов?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Какой социологический анализ более значим для развития и повышения э</w:t>
      </w:r>
      <w:r w:rsidRPr="001A030D">
        <w:rPr>
          <w:rFonts w:ascii="Times New Roman" w:hAnsi="Times New Roman"/>
          <w:sz w:val="24"/>
          <w:szCs w:val="24"/>
        </w:rPr>
        <w:t>ф</w:t>
      </w:r>
      <w:r w:rsidRPr="001A030D">
        <w:rPr>
          <w:rFonts w:ascii="Times New Roman" w:hAnsi="Times New Roman"/>
          <w:sz w:val="24"/>
          <w:szCs w:val="24"/>
        </w:rPr>
        <w:t>фекти</w:t>
      </w:r>
      <w:r w:rsidRPr="001A030D">
        <w:rPr>
          <w:rFonts w:ascii="Times New Roman" w:hAnsi="Times New Roman"/>
          <w:sz w:val="24"/>
          <w:szCs w:val="24"/>
        </w:rPr>
        <w:t>в</w:t>
      </w:r>
      <w:r w:rsidRPr="001A030D">
        <w:rPr>
          <w:rFonts w:ascii="Times New Roman" w:hAnsi="Times New Roman"/>
          <w:sz w:val="24"/>
          <w:szCs w:val="24"/>
        </w:rPr>
        <w:t xml:space="preserve">ности государственной гражданской службы – внутренний (кадровых процессов) или внешний (отношения населения к чиновникам, оценка деятельности </w:t>
      </w:r>
      <w:r w:rsidR="00316884" w:rsidRPr="001A030D">
        <w:rPr>
          <w:rFonts w:ascii="Times New Roman" w:hAnsi="Times New Roman"/>
          <w:sz w:val="24"/>
          <w:szCs w:val="24"/>
        </w:rPr>
        <w:t xml:space="preserve">и имидж </w:t>
      </w:r>
      <w:r w:rsidRPr="001A030D">
        <w:rPr>
          <w:rFonts w:ascii="Times New Roman" w:hAnsi="Times New Roman"/>
          <w:sz w:val="24"/>
          <w:szCs w:val="24"/>
        </w:rPr>
        <w:t>гос</w:t>
      </w:r>
      <w:r w:rsidRPr="001A030D">
        <w:rPr>
          <w:rFonts w:ascii="Times New Roman" w:hAnsi="Times New Roman"/>
          <w:sz w:val="24"/>
          <w:szCs w:val="24"/>
        </w:rPr>
        <w:t>у</w:t>
      </w:r>
      <w:r w:rsidRPr="001A030D">
        <w:rPr>
          <w:rFonts w:ascii="Times New Roman" w:hAnsi="Times New Roman"/>
          <w:sz w:val="24"/>
          <w:szCs w:val="24"/>
        </w:rPr>
        <w:t>дарс</w:t>
      </w:r>
      <w:r w:rsidRPr="001A030D">
        <w:rPr>
          <w:rFonts w:ascii="Times New Roman" w:hAnsi="Times New Roman"/>
          <w:sz w:val="24"/>
          <w:szCs w:val="24"/>
        </w:rPr>
        <w:t>т</w:t>
      </w:r>
      <w:r w:rsidRPr="001A030D">
        <w:rPr>
          <w:rFonts w:ascii="Times New Roman" w:hAnsi="Times New Roman"/>
          <w:sz w:val="24"/>
          <w:szCs w:val="24"/>
        </w:rPr>
        <w:t>венных органов)? Почему?</w:t>
      </w:r>
    </w:p>
    <w:p w:rsidR="00B6673F" w:rsidRPr="001A030D" w:rsidRDefault="00B6673F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73F" w:rsidRPr="001A030D" w:rsidRDefault="00B6673F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Hlk492148352"/>
      <w:r w:rsidRPr="001A030D">
        <w:rPr>
          <w:rFonts w:ascii="Times New Roman" w:hAnsi="Times New Roman"/>
          <w:sz w:val="24"/>
          <w:szCs w:val="24"/>
        </w:rPr>
        <w:t>На очной форме обучения зачет проводится в 2 этапа: тестирование (выполнение на «зачтено» – это условие допуска к зачету) и ответ на вопрос из списка вопросов к зач</w:t>
      </w:r>
      <w:r w:rsidRPr="001A030D">
        <w:rPr>
          <w:rFonts w:ascii="Times New Roman" w:hAnsi="Times New Roman"/>
          <w:sz w:val="24"/>
          <w:szCs w:val="24"/>
        </w:rPr>
        <w:t>е</w:t>
      </w:r>
      <w:r w:rsidRPr="001A030D">
        <w:rPr>
          <w:rFonts w:ascii="Times New Roman" w:hAnsi="Times New Roman"/>
          <w:sz w:val="24"/>
          <w:szCs w:val="24"/>
        </w:rPr>
        <w:t>ту.</w:t>
      </w:r>
    </w:p>
    <w:p w:rsidR="00B6673F" w:rsidRPr="001A030D" w:rsidRDefault="00B6673F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На заочной форме обучения зачет проводится в 2 этапа: тестирование (выполнение на «зачтено» – это условие допуска к зачету) и ответ на вопрос из списка вопросов к зач</w:t>
      </w:r>
      <w:r w:rsidRPr="001A030D">
        <w:rPr>
          <w:rFonts w:ascii="Times New Roman" w:hAnsi="Times New Roman"/>
          <w:sz w:val="24"/>
          <w:szCs w:val="24"/>
        </w:rPr>
        <w:t>е</w:t>
      </w:r>
      <w:r w:rsidRPr="001A030D">
        <w:rPr>
          <w:rFonts w:ascii="Times New Roman" w:hAnsi="Times New Roman"/>
          <w:sz w:val="24"/>
          <w:szCs w:val="24"/>
        </w:rPr>
        <w:t>ту.</w:t>
      </w: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bookmarkEnd w:id="14"/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030D">
        <w:rPr>
          <w:rFonts w:ascii="Times New Roman" w:hAnsi="Times New Roman"/>
          <w:b/>
          <w:i/>
          <w:sz w:val="24"/>
          <w:szCs w:val="24"/>
          <w:lang w:eastAsia="ru-RU"/>
        </w:rPr>
        <w:t xml:space="preserve">4.4. Методические материалы. </w:t>
      </w:r>
      <w:r w:rsidRPr="001A030D">
        <w:rPr>
          <w:rFonts w:ascii="Times New Roman" w:hAnsi="Times New Roman"/>
          <w:b/>
          <w:i/>
          <w:sz w:val="24"/>
          <w:szCs w:val="24"/>
        </w:rPr>
        <w:t>Описание системы оценивания для зачета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При выполнении тестовых заданий для допуска к зачету разрешается присутствие всей группы, так как задания выполняются индивидуально в письменной форме (или на компьютере) за отведенное время. 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Проведение зачета осуществляется в устной форме. Одновременно присутствовать на зачете могут не более пяти студентов. 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После получения вопроса дается до 15 минут на подготовку к ответу. На </w:t>
      </w:r>
      <w:proofErr w:type="gramStart"/>
      <w:r w:rsidRPr="001A030D">
        <w:rPr>
          <w:rFonts w:ascii="Times New Roman" w:hAnsi="Times New Roman"/>
          <w:sz w:val="24"/>
          <w:szCs w:val="24"/>
        </w:rPr>
        <w:t>ответы</w:t>
      </w:r>
      <w:proofErr w:type="gramEnd"/>
      <w:r w:rsidRPr="001A030D">
        <w:rPr>
          <w:rFonts w:ascii="Times New Roman" w:hAnsi="Times New Roman"/>
          <w:sz w:val="24"/>
          <w:szCs w:val="24"/>
        </w:rPr>
        <w:t xml:space="preserve"> на вопросы предоставляется до 10 минут и до 5 минут ответы на дополнительные вопросы, задаваемые преподавателем. После этого студенту объявляется оценка, на которую сдан зачет.</w:t>
      </w:r>
    </w:p>
    <w:p w:rsidR="00B6673F" w:rsidRPr="001A030D" w:rsidRDefault="00B6673F" w:rsidP="00980840">
      <w:pPr>
        <w:pStyle w:val="14"/>
        <w:ind w:firstLine="709"/>
        <w:jc w:val="both"/>
        <w:rPr>
          <w:rFonts w:ascii="Times New Roman" w:hAnsi="Times New Roman"/>
          <w:b/>
        </w:rPr>
      </w:pP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bookmarkStart w:id="15" w:name="_Toc492226303"/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5. Методические указания для </w:t>
      </w:r>
      <w:proofErr w:type="gramStart"/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обучающихся</w:t>
      </w:r>
      <w:proofErr w:type="gramEnd"/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 по освоению дисциплины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Формами проведения занятий являются лекция и семинар.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Лекция 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</w:t>
      </w:r>
      <w:proofErr w:type="spellStart"/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вербализовать</w:t>
      </w:r>
      <w:proofErr w:type="spellEnd"/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личностный смысл изучаемого объекта, явления.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Семинарское занятие позволяет получить обратную связь с аудиторией, содействовать студентам в определении возможных направлений дальнейшего самостоятельного 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Целью практических (семинарских) занятий является </w:t>
      </w:r>
      <w:proofErr w:type="gramStart"/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контроль за</w:t>
      </w:r>
      <w:proofErr w:type="gramEnd"/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Очевидно, что в учебном процессе преобладает передача информации, представленной в вербально-логической форме.  Эта информация может быть дополнена 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lastRenderedPageBreak/>
        <w:t>образами, видео рядом, что поможет студентам полнее и глубже освоить изучаемую проблему, сформировать  свое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Студент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B6673F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Важным элементом подготовки к сдаче зачета является участие студентов в оперативном и рубежном контроле, а также в активных формах обучения – практических занятиях и групповой дискуссии.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</w:p>
    <w:p w:rsidR="00B6673F" w:rsidRPr="001A030D" w:rsidRDefault="00B6673F" w:rsidP="009808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Методические рекомендации по подготовке к опросам, тестированию</w:t>
      </w:r>
    </w:p>
    <w:p w:rsidR="00B6673F" w:rsidRPr="001A030D" w:rsidRDefault="00B6673F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Подготовка к опросам, коллоквиумам,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Методические рекомендации по подготовке докладов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gramStart"/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Интернет-источников</w:t>
      </w:r>
      <w:proofErr w:type="gramEnd"/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. Цель в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полнения докладов выработка у студента опыта самостоятельного получения углубле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ных знаний по одной из проблем (тем) курса. </w:t>
      </w:r>
      <w:proofErr w:type="gramStart"/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боте с научной литературой, приучает находить в ней основные дискуссионные и полож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в-третьих, студент 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учится последовательно и грамотно аргументировать собственную точку зрения при ан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лизе проблем, изложенных в научной литературе, связывать общие теоретические пол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жения с конкретной действительностью; в-четвертых, студент приобретает опыт подг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просов по выбранной теме. Подготовленные вопросы могут быть использованы с целью </w:t>
      </w:r>
      <w:proofErr w:type="gramStart"/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>экспресс-опроса</w:t>
      </w:r>
      <w:proofErr w:type="gramEnd"/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6673F" w:rsidRPr="001A030D" w:rsidRDefault="00B6673F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16" w:name="_Toc487928475"/>
      <w:r w:rsidRPr="001A030D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16"/>
    </w:p>
    <w:p w:rsidR="00B6673F" w:rsidRPr="001A030D" w:rsidRDefault="00B6673F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17" w:name="_Toc487928476"/>
      <w:r w:rsidRPr="001A030D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6.1. Основная литература</w:t>
      </w:r>
      <w:bookmarkEnd w:id="17"/>
    </w:p>
    <w:bookmarkEnd w:id="15"/>
    <w:p w:rsidR="00371A86" w:rsidRPr="001A030D" w:rsidRDefault="00371A86" w:rsidP="00980840">
      <w:pPr>
        <w:numPr>
          <w:ilvl w:val="0"/>
          <w:numId w:val="6"/>
        </w:numPr>
        <w:tabs>
          <w:tab w:val="clear" w:pos="34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Борщевский, Г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А. Институт государственной службы в политической си</w:t>
      </w:r>
      <w:r w:rsidRPr="001A030D">
        <w:rPr>
          <w:rFonts w:ascii="Times New Roman" w:hAnsi="Times New Roman"/>
          <w:sz w:val="24"/>
          <w:szCs w:val="24"/>
          <w:lang w:bidi="en-US"/>
        </w:rPr>
        <w:t>с</w:t>
      </w:r>
      <w:r w:rsidRPr="001A030D">
        <w:rPr>
          <w:rFonts w:ascii="Times New Roman" w:hAnsi="Times New Roman"/>
          <w:sz w:val="24"/>
          <w:szCs w:val="24"/>
          <w:lang w:bidi="en-US"/>
        </w:rPr>
        <w:t>теме ро</w:t>
      </w:r>
      <w:r w:rsidRPr="001A030D">
        <w:rPr>
          <w:rFonts w:ascii="Times New Roman" w:hAnsi="Times New Roman"/>
          <w:sz w:val="24"/>
          <w:szCs w:val="24"/>
          <w:lang w:bidi="en-US"/>
        </w:rPr>
        <w:t>с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сийского общества [Электронный ресурс]: монография / Г. А. Борщевский. - 2-е изд.,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испр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. и доп. М.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Юрайт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, 2018. 293 c. </w:t>
      </w:r>
    </w:p>
    <w:p w:rsidR="00371A86" w:rsidRPr="001A030D" w:rsidRDefault="00371A86" w:rsidP="00980840">
      <w:pPr>
        <w:numPr>
          <w:ilvl w:val="0"/>
          <w:numId w:val="6"/>
        </w:numPr>
        <w:tabs>
          <w:tab w:val="clear" w:pos="34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Государственная и муниципальная служба [Электронный ресурс]: учебник и практ</w:t>
      </w:r>
      <w:r w:rsidRPr="001A030D">
        <w:rPr>
          <w:rFonts w:ascii="Times New Roman" w:hAnsi="Times New Roman"/>
          <w:sz w:val="24"/>
          <w:szCs w:val="24"/>
          <w:lang w:bidi="en-US"/>
        </w:rPr>
        <w:t>и</w:t>
      </w:r>
      <w:r w:rsidRPr="001A030D">
        <w:rPr>
          <w:rFonts w:ascii="Times New Roman" w:hAnsi="Times New Roman"/>
          <w:sz w:val="24"/>
          <w:szCs w:val="24"/>
          <w:lang w:bidi="en-US"/>
        </w:rPr>
        <w:t>кум для академического бакалавриата / А.В. Кочетков [и др.];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 под общ</w:t>
      </w:r>
      <w:proofErr w:type="gramStart"/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proofErr w:type="gramEnd"/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gramStart"/>
      <w:r w:rsidR="00A573C6" w:rsidRPr="001A030D">
        <w:rPr>
          <w:rFonts w:ascii="Times New Roman" w:hAnsi="Times New Roman"/>
          <w:sz w:val="24"/>
          <w:szCs w:val="24"/>
          <w:lang w:bidi="en-US"/>
        </w:rPr>
        <w:t>р</w:t>
      </w:r>
      <w:proofErr w:type="gramEnd"/>
      <w:r w:rsidR="00A573C6" w:rsidRPr="001A030D">
        <w:rPr>
          <w:rFonts w:ascii="Times New Roman" w:hAnsi="Times New Roman"/>
          <w:sz w:val="24"/>
          <w:szCs w:val="24"/>
          <w:lang w:bidi="en-US"/>
        </w:rPr>
        <w:t>ед. Е.В. Охотск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о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го. М.: </w:t>
      </w:r>
      <w:proofErr w:type="spellStart"/>
      <w:r w:rsidR="00A573C6" w:rsidRPr="001A030D">
        <w:rPr>
          <w:rFonts w:ascii="Times New Roman" w:hAnsi="Times New Roman"/>
          <w:sz w:val="24"/>
          <w:szCs w:val="24"/>
          <w:lang w:bidi="en-US"/>
        </w:rPr>
        <w:t>Юрайт</w:t>
      </w:r>
      <w:proofErr w:type="spellEnd"/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, 2017. 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403 c. </w:t>
      </w:r>
    </w:p>
    <w:p w:rsidR="00371A86" w:rsidRPr="001A030D" w:rsidRDefault="00371A86" w:rsidP="0098084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Кашина, М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. </w:t>
      </w:r>
      <w:r w:rsidRPr="001A030D">
        <w:rPr>
          <w:rFonts w:ascii="Times New Roman" w:hAnsi="Times New Roman"/>
          <w:sz w:val="24"/>
          <w:szCs w:val="24"/>
          <w:lang w:bidi="en-US"/>
        </w:rPr>
        <w:t>А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Гендерное измерение </w:t>
      </w:r>
      <w:r w:rsidR="00612D0B" w:rsidRPr="001A030D">
        <w:rPr>
          <w:rFonts w:ascii="Times New Roman" w:hAnsi="Times New Roman"/>
          <w:sz w:val="24"/>
          <w:szCs w:val="24"/>
          <w:lang w:bidi="en-US"/>
        </w:rPr>
        <w:t>российской государственной граж</w:t>
      </w:r>
      <w:r w:rsidRPr="001A030D">
        <w:rPr>
          <w:rFonts w:ascii="Times New Roman" w:hAnsi="Times New Roman"/>
          <w:sz w:val="24"/>
          <w:szCs w:val="24"/>
          <w:lang w:bidi="en-US"/>
        </w:rPr>
        <w:t>д</w:t>
      </w:r>
      <w:r w:rsidR="00316884" w:rsidRPr="001A030D">
        <w:rPr>
          <w:rFonts w:ascii="Times New Roman" w:hAnsi="Times New Roman"/>
          <w:sz w:val="24"/>
          <w:szCs w:val="24"/>
          <w:lang w:bidi="en-US"/>
        </w:rPr>
        <w:t>а</w:t>
      </w:r>
      <w:r w:rsidR="00316884" w:rsidRPr="001A030D">
        <w:rPr>
          <w:rFonts w:ascii="Times New Roman" w:hAnsi="Times New Roman"/>
          <w:sz w:val="24"/>
          <w:szCs w:val="24"/>
          <w:lang w:bidi="en-US"/>
        </w:rPr>
        <w:t>н</w:t>
      </w:r>
      <w:r w:rsidR="00316884" w:rsidRPr="001A030D">
        <w:rPr>
          <w:rFonts w:ascii="Times New Roman" w:hAnsi="Times New Roman"/>
          <w:sz w:val="24"/>
          <w:szCs w:val="24"/>
          <w:lang w:bidi="en-US"/>
        </w:rPr>
        <w:t>ской слу</w:t>
      </w:r>
      <w:r w:rsidR="00316884" w:rsidRPr="001A030D">
        <w:rPr>
          <w:rFonts w:ascii="Times New Roman" w:hAnsi="Times New Roman"/>
          <w:sz w:val="24"/>
          <w:szCs w:val="24"/>
          <w:lang w:bidi="en-US"/>
        </w:rPr>
        <w:t>ж</w:t>
      </w:r>
      <w:r w:rsidR="00316884" w:rsidRPr="001A030D">
        <w:rPr>
          <w:rFonts w:ascii="Times New Roman" w:hAnsi="Times New Roman"/>
          <w:sz w:val="24"/>
          <w:szCs w:val="24"/>
          <w:lang w:bidi="en-US"/>
        </w:rPr>
        <w:t>бы / М. А. Кашина;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СПб. Изд-во СЗИУ РАНХиГС, 2012. 299 c. </w:t>
      </w: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B6673F" w:rsidRPr="001A030D" w:rsidRDefault="00A573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hAnsi="Times New Roman"/>
          <w:b/>
          <w:sz w:val="24"/>
          <w:szCs w:val="24"/>
          <w:lang w:bidi="en-US"/>
        </w:rPr>
        <w:t>6</w:t>
      </w:r>
      <w:r w:rsidR="00B6673F" w:rsidRPr="001A030D">
        <w:rPr>
          <w:rFonts w:ascii="Times New Roman" w:hAnsi="Times New Roman"/>
          <w:b/>
          <w:sz w:val="24"/>
          <w:szCs w:val="24"/>
          <w:lang w:bidi="en-US"/>
        </w:rPr>
        <w:t>.2. Дополнительная литература</w:t>
      </w:r>
    </w:p>
    <w:p w:rsidR="00B6673F" w:rsidRPr="001A030D" w:rsidRDefault="00B6673F" w:rsidP="00980840">
      <w:pPr>
        <w:numPr>
          <w:ilvl w:val="0"/>
          <w:numId w:val="7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 xml:space="preserve">Вебер, М. Политика как призвание и профессия / М. Вебер // 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Вебер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 xml:space="preserve"> М.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Избр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.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прои</w:t>
      </w:r>
      <w:r w:rsidRPr="001A030D">
        <w:rPr>
          <w:rFonts w:ascii="Times New Roman" w:hAnsi="Times New Roman"/>
          <w:sz w:val="24"/>
          <w:szCs w:val="24"/>
          <w:lang w:bidi="en-US"/>
        </w:rPr>
        <w:t>з</w:t>
      </w:r>
      <w:r w:rsidRPr="001A030D">
        <w:rPr>
          <w:rFonts w:ascii="Times New Roman" w:hAnsi="Times New Roman"/>
          <w:sz w:val="24"/>
          <w:szCs w:val="24"/>
          <w:lang w:bidi="en-US"/>
        </w:rPr>
        <w:t>вед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.: Пер. с нем. – М.: Прогресс, 1990. С. 644–706.</w:t>
      </w:r>
    </w:p>
    <w:p w:rsidR="00B6673F" w:rsidRPr="001A030D" w:rsidRDefault="00B6673F" w:rsidP="00980840">
      <w:pPr>
        <w:numPr>
          <w:ilvl w:val="0"/>
          <w:numId w:val="7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Захаров, Н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. </w:t>
      </w:r>
      <w:r w:rsidRPr="001A030D">
        <w:rPr>
          <w:rFonts w:ascii="Times New Roman" w:hAnsi="Times New Roman"/>
          <w:sz w:val="24"/>
          <w:szCs w:val="24"/>
          <w:lang w:bidi="en-US"/>
        </w:rPr>
        <w:t>Л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. Организационное поведение государственных служащих :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учеб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.п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>особие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 / Н. Л. Захаров. М.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 xml:space="preserve"> ИНФРА-М, 2014. - 236 c. </w:t>
      </w:r>
    </w:p>
    <w:p w:rsidR="00B6673F" w:rsidRPr="001A030D" w:rsidRDefault="00B6673F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Ильяков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, А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Д. Конфликт интересов на государственной службе : моногр</w:t>
      </w:r>
      <w:r w:rsidRPr="001A030D">
        <w:rPr>
          <w:rFonts w:ascii="Times New Roman" w:hAnsi="Times New Roman"/>
          <w:sz w:val="24"/>
          <w:szCs w:val="24"/>
          <w:lang w:bidi="en-US"/>
        </w:rPr>
        <w:t>а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фия / А. Д.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Ильяков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 ; Акад. Гене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р. прокуратуры</w:t>
      </w:r>
      <w:proofErr w:type="gramStart"/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 Р</w:t>
      </w:r>
      <w:proofErr w:type="gramEnd"/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ос. Федерации. 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М.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 xml:space="preserve"> Проспект, 2017. - 126 c.</w:t>
      </w:r>
    </w:p>
    <w:p w:rsidR="00B6673F" w:rsidRPr="001A030D" w:rsidRDefault="00B6673F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Кабашов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, С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Ю. Урегулирование конфликта интересов и противодействие корру</w:t>
      </w:r>
      <w:r w:rsidRPr="001A030D">
        <w:rPr>
          <w:rFonts w:ascii="Times New Roman" w:hAnsi="Times New Roman"/>
          <w:sz w:val="24"/>
          <w:szCs w:val="24"/>
          <w:lang w:bidi="en-US"/>
        </w:rPr>
        <w:t>п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ции на гражданской и муниципальной службе: теория и практика: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учеб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.п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>особие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 / С. Ю.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Кабашов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. - М.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 xml:space="preserve"> ИНФРА-М, 2012. - 192 c. </w:t>
      </w:r>
    </w:p>
    <w:p w:rsidR="00B6673F" w:rsidRPr="001A030D" w:rsidRDefault="00B6673F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Кашина, М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А. Социология для государственных служащих : [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учеб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.п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>особие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] / М.А. Кашина, Л.В. Вагина. - СПб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 xml:space="preserve">. : 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>Изд-во СЗАГС, 2006. - 387 c. </w:t>
      </w:r>
    </w:p>
    <w:p w:rsidR="00A573C6" w:rsidRPr="001A030D" w:rsidRDefault="00B6673F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Ядов, В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. </w:t>
      </w:r>
      <w:r w:rsidRPr="001A030D">
        <w:rPr>
          <w:rFonts w:ascii="Times New Roman" w:hAnsi="Times New Roman"/>
          <w:sz w:val="24"/>
          <w:szCs w:val="24"/>
          <w:lang w:bidi="en-US"/>
        </w:rPr>
        <w:t>А. Стратегия социологического исследования: описание, объясн</w:t>
      </w:r>
      <w:r w:rsidRPr="001A030D">
        <w:rPr>
          <w:rFonts w:ascii="Times New Roman" w:hAnsi="Times New Roman"/>
          <w:sz w:val="24"/>
          <w:szCs w:val="24"/>
          <w:lang w:bidi="en-US"/>
        </w:rPr>
        <w:t>е</w:t>
      </w:r>
      <w:r w:rsidRPr="001A030D">
        <w:rPr>
          <w:rFonts w:ascii="Times New Roman" w:hAnsi="Times New Roman"/>
          <w:sz w:val="24"/>
          <w:szCs w:val="24"/>
          <w:lang w:bidi="en-US"/>
        </w:rPr>
        <w:t>ние, п</w:t>
      </w:r>
      <w:r w:rsidRPr="001A030D">
        <w:rPr>
          <w:rFonts w:ascii="Times New Roman" w:hAnsi="Times New Roman"/>
          <w:sz w:val="24"/>
          <w:szCs w:val="24"/>
          <w:lang w:bidi="en-US"/>
        </w:rPr>
        <w:t>о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нимание социальной реальности: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учеб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.п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>особие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. / В.А, Ядов. – 6-е изд., стер. – М.: Омега-Л, 2012. 567 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с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>.</w:t>
      </w:r>
    </w:p>
    <w:p w:rsidR="00B6673F" w:rsidRPr="001A030D" w:rsidRDefault="00B6673F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Цимбалист, А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В. Регламентация труда государственных и муниципальных служащих: курс лекций :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учеб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.п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>особие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 для вузов / А. В. Цимбалист; под ред. А. И. Гре</w:t>
      </w:r>
      <w:r w:rsidRPr="001A030D">
        <w:rPr>
          <w:rFonts w:ascii="Times New Roman" w:hAnsi="Times New Roman"/>
          <w:sz w:val="24"/>
          <w:szCs w:val="24"/>
          <w:lang w:bidi="en-US"/>
        </w:rPr>
        <w:t>т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ченко, М. Н.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Кулапова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 - М. :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КноРус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, 2010. - 210 c. 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A573C6" w:rsidRPr="001A030D" w:rsidRDefault="00A573C6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A573C6" w:rsidRPr="001A030D" w:rsidRDefault="00A573C6" w:rsidP="00980840">
      <w:pPr>
        <w:numPr>
          <w:ilvl w:val="1"/>
          <w:numId w:val="4"/>
        </w:numPr>
        <w:tabs>
          <w:tab w:val="clear" w:pos="576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8" w:name="_Toc487928478"/>
      <w:r w:rsidRPr="001A030D">
        <w:rPr>
          <w:rFonts w:ascii="Times New Roman" w:hAnsi="Times New Roman"/>
          <w:b/>
          <w:sz w:val="24"/>
          <w:szCs w:val="24"/>
          <w:lang w:eastAsia="ru-RU"/>
        </w:rPr>
        <w:t>6.3 Учебно-методическое обеспечение самостоятельной работы.</w:t>
      </w:r>
    </w:p>
    <w:p w:rsidR="00A573C6" w:rsidRPr="001A030D" w:rsidRDefault="00A573C6" w:rsidP="00980840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Бендас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 Т. В. </w:t>
      </w:r>
      <w:hyperlink r:id="rId7" w:history="1">
        <w:r w:rsidRPr="001A030D">
          <w:rPr>
            <w:rFonts w:ascii="Times New Roman" w:eastAsia="Symbol" w:hAnsi="Times New Roman"/>
            <w:bCs/>
            <w:sz w:val="24"/>
            <w:szCs w:val="24"/>
            <w:shd w:val="clear" w:color="auto" w:fill="FFFFFF"/>
            <w:lang w:eastAsia="zh-CN"/>
          </w:rPr>
          <w:t>Гендерная психология: Учебное пособие</w:t>
        </w:r>
      </w:hyperlink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 СПб.: Питер, 2010, 432 с</w:t>
      </w:r>
      <w:proofErr w:type="gram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.-</w:t>
      </w:r>
      <w:bookmarkStart w:id="19" w:name="_Hlk524251998"/>
      <w:proofErr w:type="gramEnd"/>
      <w:r w:rsidRPr="001A030D">
        <w:rPr>
          <w:rFonts w:ascii="Times New Roman" w:eastAsia="Symbol" w:hAnsi="Times New Roman"/>
          <w:sz w:val="24"/>
          <w:szCs w:val="24"/>
          <w:lang w:eastAsia="zh-CN"/>
        </w:rPr>
        <w:t>Доступ из ЭБС «</w:t>
      </w: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Айбукс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>»</w:t>
      </w:r>
    </w:p>
    <w:bookmarkEnd w:id="19"/>
    <w:p w:rsidR="00A573C6" w:rsidRPr="001A030D" w:rsidRDefault="007C7794" w:rsidP="00980840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A030D">
        <w:rPr>
          <w:rFonts w:ascii="Times New Roman" w:hAnsi="Times New Roman"/>
          <w:sz w:val="24"/>
          <w:szCs w:val="24"/>
          <w:lang w:eastAsia="zh-CN"/>
        </w:rPr>
        <w:fldChar w:fldCharType="begin"/>
      </w:r>
      <w:r w:rsidR="00A573C6" w:rsidRPr="001A030D">
        <w:rPr>
          <w:rFonts w:ascii="Times New Roman" w:hAnsi="Times New Roman"/>
          <w:sz w:val="24"/>
          <w:szCs w:val="24"/>
          <w:lang w:eastAsia="zh-CN"/>
        </w:rPr>
        <w:instrText xml:space="preserve"> HYPERLINK "http://idp.nwipa.ru:2228/reading.php?productid=21595"</w:instrText>
      </w:r>
      <w:r w:rsidRPr="001A030D">
        <w:rPr>
          <w:rFonts w:ascii="Times New Roman" w:hAnsi="Times New Roman"/>
          <w:sz w:val="24"/>
          <w:szCs w:val="24"/>
          <w:lang w:eastAsia="zh-CN"/>
        </w:rPr>
        <w:fldChar w:fldCharType="separate"/>
      </w:r>
      <w:proofErr w:type="spellStart"/>
      <w:r w:rsidR="00A573C6" w:rsidRPr="001A030D">
        <w:rPr>
          <w:rFonts w:ascii="Times New Roman" w:eastAsia="Symbol" w:hAnsi="Times New Roman"/>
          <w:bCs/>
          <w:sz w:val="24"/>
          <w:szCs w:val="24"/>
          <w:shd w:val="clear" w:color="auto" w:fill="FFFFFF"/>
          <w:lang w:eastAsia="zh-CN"/>
        </w:rPr>
        <w:t>Гендерная</w:t>
      </w:r>
      <w:proofErr w:type="spellEnd"/>
      <w:r w:rsidR="00A573C6" w:rsidRPr="001A030D">
        <w:rPr>
          <w:rFonts w:ascii="Times New Roman" w:eastAsia="Symbol" w:hAnsi="Times New Roman"/>
          <w:bCs/>
          <w:sz w:val="24"/>
          <w:szCs w:val="24"/>
          <w:shd w:val="clear" w:color="auto" w:fill="FFFFFF"/>
          <w:lang w:eastAsia="zh-CN"/>
        </w:rPr>
        <w:t xml:space="preserve"> психология. Практикум. 2-е изд.</w:t>
      </w:r>
      <w:r w:rsidRPr="001A030D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="00A573C6"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 / Под ред.  И. С.  </w:t>
      </w:r>
      <w:proofErr w:type="spellStart"/>
      <w:r w:rsidR="00A573C6" w:rsidRPr="001A030D">
        <w:rPr>
          <w:rFonts w:ascii="Times New Roman" w:eastAsia="Symbol" w:hAnsi="Times New Roman"/>
          <w:sz w:val="24"/>
          <w:szCs w:val="24"/>
          <w:lang w:eastAsia="zh-CN"/>
        </w:rPr>
        <w:t>Клециной</w:t>
      </w:r>
      <w:proofErr w:type="spellEnd"/>
      <w:r w:rsidR="00A573C6"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. </w:t>
      </w:r>
      <w:proofErr w:type="gramStart"/>
      <w:r w:rsidR="00A573C6" w:rsidRPr="001A030D">
        <w:rPr>
          <w:rFonts w:ascii="Times New Roman" w:eastAsia="Symbol" w:hAnsi="Times New Roman"/>
          <w:sz w:val="24"/>
          <w:szCs w:val="24"/>
          <w:lang w:eastAsia="zh-CN"/>
        </w:rPr>
        <w:t>-С</w:t>
      </w:r>
      <w:proofErr w:type="gramEnd"/>
      <w:r w:rsidR="00A573C6" w:rsidRPr="001A030D">
        <w:rPr>
          <w:rFonts w:ascii="Times New Roman" w:eastAsia="Symbol" w:hAnsi="Times New Roman"/>
          <w:sz w:val="24"/>
          <w:szCs w:val="24"/>
          <w:lang w:eastAsia="zh-CN"/>
        </w:rPr>
        <w:t>Пб. : Питер, 2010. - 496 с.- Доступ из ЭБС «</w:t>
      </w:r>
      <w:proofErr w:type="spellStart"/>
      <w:r w:rsidR="00A573C6" w:rsidRPr="001A030D">
        <w:rPr>
          <w:rFonts w:ascii="Times New Roman" w:eastAsia="Symbol" w:hAnsi="Times New Roman"/>
          <w:sz w:val="24"/>
          <w:szCs w:val="24"/>
          <w:lang w:eastAsia="zh-CN"/>
        </w:rPr>
        <w:t>Айбукс</w:t>
      </w:r>
      <w:proofErr w:type="spellEnd"/>
      <w:r w:rsidR="00A573C6" w:rsidRPr="001A030D">
        <w:rPr>
          <w:rFonts w:ascii="Times New Roman" w:eastAsia="Symbol" w:hAnsi="Times New Roman"/>
          <w:sz w:val="24"/>
          <w:szCs w:val="24"/>
          <w:lang w:eastAsia="zh-CN"/>
        </w:rPr>
        <w:t>»</w:t>
      </w:r>
    </w:p>
    <w:p w:rsidR="00A573C6" w:rsidRPr="001A030D" w:rsidRDefault="00A573C6" w:rsidP="00980840">
      <w:pPr>
        <w:numPr>
          <w:ilvl w:val="0"/>
          <w:numId w:val="2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Гидденс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 Э. Социология: учебник / </w:t>
      </w: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Энтони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 </w:t>
      </w: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Гидденс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 при участии Карен </w:t>
      </w: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Бердсолл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. Изд. 2-е, полностью </w:t>
      </w: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перераб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. и доп. М.: </w:t>
      </w:r>
      <w:proofErr w:type="spellStart"/>
      <w:r w:rsidRPr="001A030D">
        <w:rPr>
          <w:rFonts w:ascii="Times New Roman" w:eastAsia="Symbol" w:hAnsi="Times New Roman"/>
          <w:sz w:val="24"/>
          <w:szCs w:val="24"/>
          <w:lang w:eastAsia="zh-CN"/>
        </w:rPr>
        <w:t>Едиториал</w:t>
      </w:r>
      <w:proofErr w:type="spellEnd"/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 УРСС, 2005. 629 c. </w:t>
      </w:r>
    </w:p>
    <w:p w:rsidR="00A573C6" w:rsidRPr="001A030D" w:rsidRDefault="00A573C6" w:rsidP="00980840">
      <w:pPr>
        <w:numPr>
          <w:ilvl w:val="0"/>
          <w:numId w:val="4"/>
        </w:numPr>
        <w:shd w:val="clear" w:color="auto" w:fill="FFFFFF"/>
        <w:tabs>
          <w:tab w:val="clear" w:pos="432"/>
          <w:tab w:val="num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0" w:name="_Hlk492148674"/>
      <w:r w:rsidRPr="001A030D">
        <w:rPr>
          <w:rFonts w:ascii="Times New Roman" w:hAnsi="Times New Roman"/>
          <w:b/>
          <w:sz w:val="24"/>
          <w:szCs w:val="24"/>
          <w:lang w:eastAsia="ru-RU"/>
        </w:rPr>
        <w:lastRenderedPageBreak/>
        <w:t>6.4 Нормативно-правовые акты</w:t>
      </w:r>
    </w:p>
    <w:bookmarkEnd w:id="20"/>
    <w:p w:rsidR="00A573C6" w:rsidRPr="001A030D" w:rsidRDefault="00A573C6" w:rsidP="00980840">
      <w:pPr>
        <w:numPr>
          <w:ilvl w:val="0"/>
          <w:numId w:val="5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О системе государственной службы Российской Федерации: Федеральный закон // СЗ РФ. 2003. № 22. Ст. 2063.</w:t>
      </w:r>
    </w:p>
    <w:p w:rsidR="00A573C6" w:rsidRPr="001A030D" w:rsidRDefault="00A573C6" w:rsidP="00980840">
      <w:pPr>
        <w:numPr>
          <w:ilvl w:val="0"/>
          <w:numId w:val="5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О государственной гражданской службе Российской Федерации: Федерал</w:t>
      </w:r>
      <w:r w:rsidRPr="001A030D">
        <w:rPr>
          <w:rFonts w:ascii="Times New Roman" w:hAnsi="Times New Roman"/>
          <w:sz w:val="24"/>
          <w:szCs w:val="24"/>
          <w:lang w:bidi="en-US"/>
        </w:rPr>
        <w:t>ь</w:t>
      </w:r>
      <w:r w:rsidRPr="001A030D">
        <w:rPr>
          <w:rFonts w:ascii="Times New Roman" w:hAnsi="Times New Roman"/>
          <w:sz w:val="24"/>
          <w:szCs w:val="24"/>
          <w:lang w:bidi="en-US"/>
        </w:rPr>
        <w:t>ный з</w:t>
      </w:r>
      <w:r w:rsidRPr="001A030D">
        <w:rPr>
          <w:rFonts w:ascii="Times New Roman" w:hAnsi="Times New Roman"/>
          <w:sz w:val="24"/>
          <w:szCs w:val="24"/>
          <w:lang w:bidi="en-US"/>
        </w:rPr>
        <w:t>а</w:t>
      </w:r>
      <w:r w:rsidRPr="001A030D">
        <w:rPr>
          <w:rFonts w:ascii="Times New Roman" w:hAnsi="Times New Roman"/>
          <w:sz w:val="24"/>
          <w:szCs w:val="24"/>
          <w:lang w:bidi="en-US"/>
        </w:rPr>
        <w:t>кон // СЗ РФ. 2004. № 31. Ст. 3215.</w:t>
      </w: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1A030D">
        <w:rPr>
          <w:rFonts w:ascii="Times New Roman" w:eastAsia="Symbol" w:hAnsi="Times New Roman"/>
          <w:b/>
          <w:kern w:val="1"/>
          <w:sz w:val="24"/>
          <w:szCs w:val="24"/>
          <w:lang w:eastAsia="zh-CN"/>
        </w:rPr>
        <w:t>6.</w:t>
      </w:r>
      <w:r w:rsidRPr="001A030D">
        <w:rPr>
          <w:rFonts w:ascii="Times New Roman" w:eastAsia="Symbol" w:hAnsi="Times New Roman"/>
          <w:b/>
          <w:kern w:val="1"/>
          <w:sz w:val="24"/>
          <w:szCs w:val="24"/>
          <w:lang w:eastAsia="zh-CN"/>
        </w:rPr>
        <w:t>5</w:t>
      </w:r>
      <w:r w:rsidRPr="001A030D">
        <w:rPr>
          <w:rFonts w:ascii="Times New Roman" w:eastAsia="Symbol" w:hAnsi="Times New Roman"/>
          <w:b/>
          <w:kern w:val="1"/>
          <w:sz w:val="24"/>
          <w:szCs w:val="24"/>
          <w:lang w:eastAsia="zh-CN"/>
        </w:rPr>
        <w:t>. Интернет-ресурсы</w:t>
      </w:r>
      <w:bookmarkEnd w:id="18"/>
    </w:p>
    <w:p w:rsidR="00316884" w:rsidRPr="001A030D" w:rsidRDefault="00414D50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A030D">
        <w:rPr>
          <w:rFonts w:ascii="Times New Roman" w:hAnsi="Times New Roman"/>
          <w:sz w:val="24"/>
          <w:szCs w:val="24"/>
        </w:rPr>
        <w:t>С</w:t>
      </w:r>
      <w:r w:rsidR="00A573C6" w:rsidRPr="001A030D">
        <w:rPr>
          <w:rFonts w:ascii="Times New Roman" w:hAnsi="Times New Roman"/>
          <w:sz w:val="24"/>
          <w:szCs w:val="24"/>
        </w:rPr>
        <w:t xml:space="preserve">айт Президента России. Доступ: </w:t>
      </w:r>
      <w:hyperlink r:id="rId8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http://www.kremlin.ru</w:t>
        </w:r>
      </w:hyperlink>
      <w:r w:rsidR="00316884" w:rsidRPr="001A030D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shd w:val="clear" w:color="auto" w:fill="FFFFFF"/>
        </w:rPr>
        <w:t>Сайт Администр</w:t>
      </w:r>
      <w:r w:rsidR="00316884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ации Санкт-Петербурга. Доступ: </w:t>
      </w:r>
      <w:hyperlink r:id="rId9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http://gov.spb.ru</w:t>
        </w:r>
      </w:hyperlink>
      <w:r w:rsidR="00316884" w:rsidRPr="001A030D">
        <w:rPr>
          <w:rFonts w:ascii="Times New Roman" w:hAnsi="Times New Roman"/>
          <w:sz w:val="24"/>
          <w:szCs w:val="24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shd w:val="clear" w:color="auto" w:fill="FFFFFF"/>
        </w:rPr>
        <w:t>Сайт Информационно-поисковой системы Консультант Плюс. Доступ:</w:t>
      </w:r>
      <w:r w:rsidR="00F217F4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http://www.consultant.ru</w:t>
        </w:r>
      </w:hyperlink>
      <w:r w:rsidR="00F217F4" w:rsidRPr="001A030D">
        <w:rPr>
          <w:rFonts w:ascii="Times New Roman" w:hAnsi="Times New Roman"/>
          <w:sz w:val="24"/>
          <w:szCs w:val="24"/>
        </w:rPr>
        <w:t xml:space="preserve">  </w:t>
      </w:r>
    </w:p>
    <w:p w:rsidR="00316884" w:rsidRPr="001A030D" w:rsidRDefault="00F217F4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21" w:name="_Hlk524336010"/>
      <w:r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Сайт Научной электронной 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библиотеки (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library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). Доступ: </w:t>
      </w:r>
      <w:hyperlink r:id="rId11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http://elibrary.ru</w:t>
        </w:r>
      </w:hyperlink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Сайт Фонда «Общественное мнение» </w:t>
      </w:r>
      <w:r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Доступ: </w:t>
      </w:r>
      <w:hyperlink r:id="rId12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http://fom.ru</w:t>
        </w:r>
      </w:hyperlink>
      <w:r w:rsidR="00F217F4" w:rsidRPr="001A030D">
        <w:rPr>
          <w:rStyle w:val="ac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A030D">
        <w:rPr>
          <w:rFonts w:ascii="Times New Roman" w:hAnsi="Times New Roman"/>
          <w:sz w:val="24"/>
          <w:szCs w:val="24"/>
        </w:rPr>
        <w:t>Федеральный образовательный портал Экономика, социология, менед</w:t>
      </w:r>
      <w:r w:rsidRPr="001A030D">
        <w:rPr>
          <w:rFonts w:ascii="Times New Roman" w:hAnsi="Times New Roman"/>
          <w:sz w:val="24"/>
          <w:szCs w:val="24"/>
        </w:rPr>
        <w:t>ж</w:t>
      </w:r>
      <w:r w:rsidRPr="001A030D">
        <w:rPr>
          <w:rFonts w:ascii="Times New Roman" w:hAnsi="Times New Roman"/>
          <w:sz w:val="24"/>
          <w:szCs w:val="24"/>
        </w:rPr>
        <w:t>мент. До</w:t>
      </w:r>
      <w:r w:rsidRPr="001A030D">
        <w:rPr>
          <w:rFonts w:ascii="Times New Roman" w:hAnsi="Times New Roman"/>
          <w:sz w:val="24"/>
          <w:szCs w:val="24"/>
        </w:rPr>
        <w:t>с</w:t>
      </w:r>
      <w:r w:rsidRPr="001A030D">
        <w:rPr>
          <w:rFonts w:ascii="Times New Roman" w:hAnsi="Times New Roman"/>
          <w:sz w:val="24"/>
          <w:szCs w:val="24"/>
        </w:rPr>
        <w:t xml:space="preserve">туп:  </w:t>
      </w:r>
      <w:hyperlink r:id="rId13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http://ecsocman.hse.ru</w:t>
        </w:r>
      </w:hyperlink>
      <w:r w:rsidR="00F217F4" w:rsidRPr="001A030D">
        <w:rPr>
          <w:rFonts w:ascii="Times New Roman" w:hAnsi="Times New Roman"/>
          <w:sz w:val="24"/>
          <w:szCs w:val="24"/>
        </w:rPr>
        <w:t xml:space="preserve"> </w:t>
      </w:r>
    </w:p>
    <w:bookmarkEnd w:id="21"/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Россия». Доступ: </w:t>
      </w:r>
      <w:hyperlink r:id="rId14" w:history="1">
        <w:r w:rsidR="00414D50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http://www.law.edu.ru</w:t>
        </w:r>
      </w:hyperlink>
      <w:r w:rsidR="00414D50" w:rsidRPr="001A030D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573C6" w:rsidRPr="001A030D" w:rsidRDefault="00A573C6" w:rsidP="009808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Электронно-образовательные ресурсы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сайте научной библиотеки СЗИУ РАНХиГС </w:t>
      </w:r>
      <w:hyperlink r:id="rId15" w:history="1">
        <w:r w:rsidRPr="001A030D">
          <w:rPr>
            <w:rFonts w:ascii="Times New Roman" w:eastAsia="Times New Roman" w:hAnsi="Times New Roman"/>
            <w:sz w:val="24"/>
            <w:lang w:eastAsia="ru-RU"/>
          </w:rPr>
          <w:t>http://nwapa.spb.ru/</w:t>
        </w:r>
      </w:hyperlink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электронно-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библиотечной системы (ЭБС)  «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Айбукс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библиотечной системы (ЭБС) «Лань»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Научно-практические статьи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по финансам и менеджменту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proofErr w:type="gramEnd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- Вью» 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73C6" w:rsidRPr="001A030D" w:rsidRDefault="00316884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</w:t>
      </w:r>
      <w:r w:rsidR="00A573C6"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ресурсы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proofErr w:type="spellEnd"/>
      <w:r w:rsidR="00316884"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6.6</w:t>
      </w:r>
      <w:r w:rsidR="001A03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ные источники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и семинарские занятия проводятся с применением мультимедийных и </w:t>
      </w:r>
      <w:proofErr w:type="gramStart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тернет-технологий</w:t>
      </w:r>
      <w:proofErr w:type="gramEnd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процессе обучения может быть также использовано компьютерное тестирование. 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Аудиторные занятия проводятся методами: проблемного изложения материала; и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люстративно-объяснительным;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майевтическим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(диалогическим). Изложение лекционного материала строится посредством сочетания монологической и диалогической речи преп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давателя, что призвано повысить степень интерактивности лекций и максимально широко вовлечь студентов в обсуждение рассматриваемых вопросов.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A030D">
        <w:rPr>
          <w:rFonts w:ascii="Times New Roman" w:eastAsia="Times New Roman" w:hAnsi="Times New Roman"/>
          <w:sz w:val="24"/>
          <w:szCs w:val="24"/>
          <w:lang/>
        </w:rPr>
        <w:t xml:space="preserve">Применение интерактивных методик в ходе аудиторных занятий позволяет студентам: 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A030D">
        <w:rPr>
          <w:rFonts w:ascii="Times New Roman" w:eastAsia="Times New Roman" w:hAnsi="Times New Roman"/>
          <w:sz w:val="24"/>
          <w:szCs w:val="24"/>
          <w:lang/>
        </w:rPr>
        <w:lastRenderedPageBreak/>
        <w:t>практически повторить и освоить изученный на лекции материал;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A030D">
        <w:rPr>
          <w:rFonts w:ascii="Times New Roman" w:eastAsia="Times New Roman" w:hAnsi="Times New Roman"/>
          <w:sz w:val="24"/>
          <w:szCs w:val="24"/>
          <w:lang/>
        </w:rPr>
        <w:t>под руководством преподавателя разобрать вопросы, понимание которых вызывает особые трудности;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A030D">
        <w:rPr>
          <w:rFonts w:ascii="Times New Roman" w:eastAsia="Times New Roman" w:hAnsi="Times New Roman"/>
          <w:sz w:val="24"/>
          <w:szCs w:val="24"/>
          <w:lang/>
        </w:rPr>
        <w:t>обменяться точками зрения по рассматриваемым проблемам с преподавателем и другими студентами;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A030D">
        <w:rPr>
          <w:rFonts w:ascii="Times New Roman" w:eastAsia="Times New Roman" w:hAnsi="Times New Roman"/>
          <w:sz w:val="24"/>
          <w:szCs w:val="24"/>
          <w:lang/>
        </w:rPr>
        <w:t>научиться аргументировано отстаивать свою позицию в публичной дискуссии;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A030D">
        <w:rPr>
          <w:rFonts w:ascii="Times New Roman" w:eastAsia="Times New Roman" w:hAnsi="Times New Roman"/>
          <w:sz w:val="24"/>
          <w:szCs w:val="24"/>
          <w:lang/>
        </w:rPr>
        <w:t>повысить психологическую мотивацию в освоении учебных дисциплин;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A030D">
        <w:rPr>
          <w:rFonts w:ascii="Times New Roman" w:eastAsia="Times New Roman" w:hAnsi="Times New Roman"/>
          <w:sz w:val="24"/>
          <w:szCs w:val="24"/>
          <w:lang/>
        </w:rPr>
        <w:t>развить дух сотрудничества и здоровой конкуренции, необходимые для дальнейшей практической работы.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22" w:name="_Toc487928479"/>
      <w:r w:rsidRPr="001A03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7.</w:t>
      </w:r>
      <w:r w:rsidRPr="001A03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1A030D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3" w:name="_Hlk524296792"/>
      <w:bookmarkStart w:id="24" w:name="_Hlk492148775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Курс включает использование программного обеспечения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Microsoft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Excel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Microsoft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Word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Microsoft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Power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Point</w:t>
      </w:r>
      <w:proofErr w:type="spell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proofErr w:type="gram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подготовку</w:t>
      </w:r>
      <w:proofErr w:type="gram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текстового и табличного материала, графических иллюстраций; </w:t>
      </w:r>
    </w:p>
    <w:p w:rsidR="00414D50" w:rsidRPr="001A030D" w:rsidRDefault="00414D50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процессе реализации программы используются следующие методы сбора, обр</w:t>
      </w:r>
      <w:r w:rsidRPr="001A030D">
        <w:rPr>
          <w:rFonts w:ascii="Times New Roman" w:hAnsi="Times New Roman"/>
          <w:sz w:val="24"/>
          <w:szCs w:val="24"/>
        </w:rPr>
        <w:t>а</w:t>
      </w:r>
      <w:r w:rsidRPr="001A030D">
        <w:rPr>
          <w:rFonts w:ascii="Times New Roman" w:hAnsi="Times New Roman"/>
          <w:sz w:val="24"/>
          <w:szCs w:val="24"/>
        </w:rPr>
        <w:t>ботки, хранения, передачи информации: коммуникативные информационные технологии, информационно-поисковые, аналитические.</w:t>
      </w:r>
    </w:p>
    <w:p w:rsidR="00414D50" w:rsidRPr="001A030D" w:rsidRDefault="00414D50" w:rsidP="00980840">
      <w:pPr>
        <w:pStyle w:val="afe"/>
        <w:ind w:firstLine="709"/>
        <w:jc w:val="both"/>
      </w:pPr>
      <w:r w:rsidRPr="001A030D">
        <w:t>Это определяет необходимость следующего оборудования и программ: персонал</w:t>
      </w:r>
      <w:r w:rsidRPr="001A030D">
        <w:t>ь</w:t>
      </w:r>
      <w:r w:rsidRPr="001A030D">
        <w:t>ные компьютеры, пакеты прикладных программ SPSS/PC+, STATIST</w:t>
      </w:r>
      <w:r w:rsidRPr="001A030D">
        <w:rPr>
          <w:lang w:val="en-US"/>
        </w:rPr>
        <w:t>I</w:t>
      </w:r>
      <w:proofErr w:type="gramStart"/>
      <w:r w:rsidRPr="001A030D">
        <w:t>К</w:t>
      </w:r>
      <w:proofErr w:type="gramEnd"/>
      <w:r w:rsidRPr="001A030D">
        <w:t xml:space="preserve">A, программные комплексы </w:t>
      </w:r>
      <w:proofErr w:type="spellStart"/>
      <w:r w:rsidRPr="001A030D">
        <w:t>Word</w:t>
      </w:r>
      <w:proofErr w:type="spellEnd"/>
      <w:r w:rsidRPr="001A030D">
        <w:t>, правовые базы данных «Консультант+».</w:t>
      </w:r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Интернет-сервисы</w:t>
      </w:r>
      <w:proofErr w:type="gramEnd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материалы), системы дистанционного обучения.</w:t>
      </w:r>
    </w:p>
    <w:bookmarkEnd w:id="23"/>
    <w:p w:rsidR="00414D50" w:rsidRPr="001A030D" w:rsidRDefault="00414D50" w:rsidP="0098084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Таблица 9.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8572"/>
      </w:tblGrid>
      <w:tr w:rsidR="00A573C6" w:rsidRPr="001A030D" w:rsidTr="00980840">
        <w:tc>
          <w:tcPr>
            <w:tcW w:w="784" w:type="dxa"/>
          </w:tcPr>
          <w:bookmarkEnd w:id="24"/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8572" w:type="dxa"/>
            <w:vAlign w:val="center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A573C6" w:rsidRPr="001A030D" w:rsidTr="00980840"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Специализированные залы для проведения лекций:</w:t>
            </w:r>
          </w:p>
        </w:tc>
      </w:tr>
      <w:tr w:rsidR="00A573C6" w:rsidRPr="001A030D" w:rsidTr="00980840"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Специализированная мебель и </w:t>
            </w:r>
            <w:proofErr w:type="spellStart"/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оргсредства</w:t>
            </w:r>
            <w:proofErr w:type="spellEnd"/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: аудитории и компьютерные классы, оборудованные посадочными местами</w:t>
            </w:r>
          </w:p>
        </w:tc>
      </w:tr>
      <w:tr w:rsidR="00A573C6" w:rsidRPr="001A030D" w:rsidTr="00980840">
        <w:trPr>
          <w:trHeight w:val="439"/>
        </w:trPr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573C6" w:rsidRPr="001A030D" w:rsidRDefault="00A573C6" w:rsidP="00A57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sectPr w:rsidR="00A573C6" w:rsidRPr="001A030D" w:rsidSect="00980840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79" w:rsidRDefault="00A42F79" w:rsidP="00AD7C85">
      <w:pPr>
        <w:spacing w:after="0" w:line="240" w:lineRule="auto"/>
      </w:pPr>
      <w:r>
        <w:separator/>
      </w:r>
    </w:p>
  </w:endnote>
  <w:endnote w:type="continuationSeparator" w:id="0">
    <w:p w:rsidR="00A42F79" w:rsidRDefault="00A42F79" w:rsidP="00A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40" w:rsidRPr="004263E1" w:rsidRDefault="00980840">
    <w:pPr>
      <w:pStyle w:val="af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1A030D">
      <w:rPr>
        <w:rFonts w:ascii="Times New Roman" w:hAnsi="Times New Roman"/>
        <w:noProof/>
      </w:rPr>
      <w:t>21</w:t>
    </w:r>
    <w:r w:rsidRPr="004263E1">
      <w:rPr>
        <w:rFonts w:ascii="Times New Roman" w:hAnsi="Times New Roman"/>
      </w:rPr>
      <w:fldChar w:fldCharType="end"/>
    </w:r>
  </w:p>
  <w:p w:rsidR="00980840" w:rsidRDefault="0098084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79" w:rsidRDefault="00A42F79" w:rsidP="00AD7C85">
      <w:pPr>
        <w:spacing w:after="0" w:line="240" w:lineRule="auto"/>
      </w:pPr>
      <w:r>
        <w:separator/>
      </w:r>
    </w:p>
  </w:footnote>
  <w:footnote w:type="continuationSeparator" w:id="0">
    <w:p w:rsidR="00A42F79" w:rsidRDefault="00A42F79" w:rsidP="00AD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8"/>
    <w:multiLevelType w:val="singleLevel"/>
    <w:tmpl w:val="00000028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6B02D14"/>
    <w:multiLevelType w:val="multilevel"/>
    <w:tmpl w:val="BAACC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0DD60D9A"/>
    <w:multiLevelType w:val="hybridMultilevel"/>
    <w:tmpl w:val="0AE2D666"/>
    <w:lvl w:ilvl="0" w:tplc="1DC69E30">
      <w:start w:val="1"/>
      <w:numFmt w:val="decimal"/>
      <w:pStyle w:val="a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F6C2C"/>
    <w:multiLevelType w:val="hybridMultilevel"/>
    <w:tmpl w:val="4A22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11D"/>
    <w:multiLevelType w:val="hybridMultilevel"/>
    <w:tmpl w:val="A90C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D24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51C2"/>
    <w:multiLevelType w:val="hybridMultilevel"/>
    <w:tmpl w:val="7A1ADA06"/>
    <w:lvl w:ilvl="0" w:tplc="EF0C493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C3866"/>
    <w:multiLevelType w:val="multilevel"/>
    <w:tmpl w:val="9A5A1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345254E"/>
    <w:multiLevelType w:val="hybridMultilevel"/>
    <w:tmpl w:val="B0A0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5699B"/>
    <w:multiLevelType w:val="hybridMultilevel"/>
    <w:tmpl w:val="CFCC7B1E"/>
    <w:lvl w:ilvl="0" w:tplc="AD3EA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61877"/>
    <w:multiLevelType w:val="hybridMultilevel"/>
    <w:tmpl w:val="A6DA75AA"/>
    <w:lvl w:ilvl="0" w:tplc="EB2211C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262C6"/>
    <w:multiLevelType w:val="multilevel"/>
    <w:tmpl w:val="3088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22D3F11"/>
    <w:multiLevelType w:val="multilevel"/>
    <w:tmpl w:val="182EF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5B67E2A"/>
    <w:multiLevelType w:val="multilevel"/>
    <w:tmpl w:val="DCCAB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8976923"/>
    <w:multiLevelType w:val="hybridMultilevel"/>
    <w:tmpl w:val="46B4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85A27"/>
    <w:multiLevelType w:val="hybridMultilevel"/>
    <w:tmpl w:val="9C68B09E"/>
    <w:lvl w:ilvl="0" w:tplc="D19CD9D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B374B"/>
    <w:multiLevelType w:val="hybridMultilevel"/>
    <w:tmpl w:val="0EAC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561E9"/>
    <w:multiLevelType w:val="hybridMultilevel"/>
    <w:tmpl w:val="FEA0D88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E306C"/>
    <w:multiLevelType w:val="hybridMultilevel"/>
    <w:tmpl w:val="7F8C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D4148"/>
    <w:multiLevelType w:val="hybridMultilevel"/>
    <w:tmpl w:val="5B541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52245D"/>
    <w:multiLevelType w:val="hybridMultilevel"/>
    <w:tmpl w:val="8B78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59D5AE6"/>
    <w:multiLevelType w:val="multilevel"/>
    <w:tmpl w:val="5B72AF6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8604B1"/>
    <w:multiLevelType w:val="hybridMultilevel"/>
    <w:tmpl w:val="668A1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B023FB"/>
    <w:multiLevelType w:val="multilevel"/>
    <w:tmpl w:val="182EF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DFB5409"/>
    <w:multiLevelType w:val="hybridMultilevel"/>
    <w:tmpl w:val="58923BB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0"/>
  </w:num>
  <w:num w:numId="5">
    <w:abstractNumId w:val="1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24"/>
  </w:num>
  <w:num w:numId="11">
    <w:abstractNumId w:val="4"/>
  </w:num>
  <w:num w:numId="12">
    <w:abstractNumId w:val="2"/>
  </w:num>
  <w:num w:numId="13">
    <w:abstractNumId w:val="16"/>
  </w:num>
  <w:num w:numId="14">
    <w:abstractNumId w:val="25"/>
  </w:num>
  <w:num w:numId="15">
    <w:abstractNumId w:val="26"/>
  </w:num>
  <w:num w:numId="16">
    <w:abstractNumId w:val="14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15"/>
  </w:num>
  <w:num w:numId="22">
    <w:abstractNumId w:val="13"/>
  </w:num>
  <w:num w:numId="23">
    <w:abstractNumId w:val="27"/>
  </w:num>
  <w:num w:numId="24">
    <w:abstractNumId w:val="6"/>
  </w:num>
  <w:num w:numId="25">
    <w:abstractNumId w:val="22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C6"/>
    <w:rsid w:val="000014A9"/>
    <w:rsid w:val="00007DAD"/>
    <w:rsid w:val="00013D8A"/>
    <w:rsid w:val="00025C16"/>
    <w:rsid w:val="00086B7D"/>
    <w:rsid w:val="00114C63"/>
    <w:rsid w:val="00150353"/>
    <w:rsid w:val="00160316"/>
    <w:rsid w:val="001929CF"/>
    <w:rsid w:val="001A030D"/>
    <w:rsid w:val="0022689E"/>
    <w:rsid w:val="00263D4B"/>
    <w:rsid w:val="00283BF0"/>
    <w:rsid w:val="002A15C6"/>
    <w:rsid w:val="002D6C4B"/>
    <w:rsid w:val="002F14C7"/>
    <w:rsid w:val="002F4933"/>
    <w:rsid w:val="00310595"/>
    <w:rsid w:val="00316884"/>
    <w:rsid w:val="00371A86"/>
    <w:rsid w:val="00394EDD"/>
    <w:rsid w:val="004029E6"/>
    <w:rsid w:val="00414D50"/>
    <w:rsid w:val="004273AC"/>
    <w:rsid w:val="004C4167"/>
    <w:rsid w:val="004D7727"/>
    <w:rsid w:val="005802D2"/>
    <w:rsid w:val="00591A8B"/>
    <w:rsid w:val="00594735"/>
    <w:rsid w:val="005C17AB"/>
    <w:rsid w:val="005D1709"/>
    <w:rsid w:val="00611F4B"/>
    <w:rsid w:val="00612D0B"/>
    <w:rsid w:val="006738E9"/>
    <w:rsid w:val="006D2150"/>
    <w:rsid w:val="006F3D3A"/>
    <w:rsid w:val="007C7794"/>
    <w:rsid w:val="007E1703"/>
    <w:rsid w:val="008149E7"/>
    <w:rsid w:val="008506EB"/>
    <w:rsid w:val="00851117"/>
    <w:rsid w:val="008511AE"/>
    <w:rsid w:val="00894D05"/>
    <w:rsid w:val="008A08E2"/>
    <w:rsid w:val="008A6A2C"/>
    <w:rsid w:val="008E035C"/>
    <w:rsid w:val="00930401"/>
    <w:rsid w:val="00935932"/>
    <w:rsid w:val="00956BC2"/>
    <w:rsid w:val="00980840"/>
    <w:rsid w:val="009A445C"/>
    <w:rsid w:val="009C38A5"/>
    <w:rsid w:val="00A209F3"/>
    <w:rsid w:val="00A268CC"/>
    <w:rsid w:val="00A42F79"/>
    <w:rsid w:val="00A573C6"/>
    <w:rsid w:val="00A90E0F"/>
    <w:rsid w:val="00AD7C85"/>
    <w:rsid w:val="00B22808"/>
    <w:rsid w:val="00B23026"/>
    <w:rsid w:val="00B35F27"/>
    <w:rsid w:val="00B6673F"/>
    <w:rsid w:val="00B83ADC"/>
    <w:rsid w:val="00BB55FA"/>
    <w:rsid w:val="00BC7E6C"/>
    <w:rsid w:val="00C240AD"/>
    <w:rsid w:val="00C34666"/>
    <w:rsid w:val="00C55693"/>
    <w:rsid w:val="00C74116"/>
    <w:rsid w:val="00CA1C6B"/>
    <w:rsid w:val="00D56B1F"/>
    <w:rsid w:val="00D72F06"/>
    <w:rsid w:val="00E31711"/>
    <w:rsid w:val="00E776CC"/>
    <w:rsid w:val="00E938E8"/>
    <w:rsid w:val="00EF37F7"/>
    <w:rsid w:val="00F217F4"/>
    <w:rsid w:val="00FD515D"/>
    <w:rsid w:val="00FE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5C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FD515D"/>
    <w:pPr>
      <w:keepNext/>
      <w:keepLines/>
      <w:pageBreakBefore/>
      <w:suppressAutoHyphens/>
      <w:spacing w:after="0" w:line="240" w:lineRule="auto"/>
      <w:ind w:left="560"/>
      <w:jc w:val="center"/>
      <w:outlineLvl w:val="0"/>
    </w:pPr>
    <w:rPr>
      <w:rFonts w:ascii="Times New Roman" w:eastAsia="Times New Roman" w:hAnsi="Times New Roman"/>
      <w:b/>
      <w:spacing w:val="-10"/>
      <w:kern w:val="3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2A15C6"/>
    <w:pPr>
      <w:keepNext/>
      <w:keepLines/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A15C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2A15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515D"/>
    <w:rPr>
      <w:rFonts w:ascii="Times New Roman" w:eastAsia="Times New Roman" w:hAnsi="Times New Roman" w:cs="Times New Roman"/>
      <w:b/>
      <w:spacing w:val="-10"/>
      <w:kern w:val="3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qFormat/>
    <w:rsid w:val="002A15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A15C6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A15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footnote text"/>
    <w:basedOn w:val="a0"/>
    <w:link w:val="a5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A15C6"/>
    <w:rPr>
      <w:vertAlign w:val="superscript"/>
    </w:rPr>
  </w:style>
  <w:style w:type="character" w:customStyle="1" w:styleId="EmailStyle18">
    <w:name w:val="EmailStyle18"/>
    <w:semiHidden/>
    <w:rsid w:val="002A15C6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2A15C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2A1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0"/>
    <w:link w:val="aa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2A15C6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2A15C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2A15C6"/>
    <w:pPr>
      <w:spacing w:after="100"/>
      <w:ind w:left="220"/>
    </w:pPr>
  </w:style>
  <w:style w:type="character" w:styleId="ac">
    <w:name w:val="Hyperlink"/>
    <w:uiPriority w:val="99"/>
    <w:unhideWhenUsed/>
    <w:rsid w:val="002A15C6"/>
    <w:rPr>
      <w:color w:val="0563C1"/>
      <w:u w:val="single"/>
    </w:rPr>
  </w:style>
  <w:style w:type="paragraph" w:styleId="ad">
    <w:name w:val="header"/>
    <w:basedOn w:val="a0"/>
    <w:link w:val="ae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2A15C6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15C6"/>
    <w:rPr>
      <w:rFonts w:ascii="Calibri" w:eastAsia="Calibri" w:hAnsi="Calibri" w:cs="Times New Roman"/>
    </w:rPr>
  </w:style>
  <w:style w:type="paragraph" w:styleId="22">
    <w:name w:val="Body Text Indent 2"/>
    <w:basedOn w:val="a0"/>
    <w:link w:val="23"/>
    <w:rsid w:val="002A15C6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2"/>
    <w:rsid w:val="002A15C6"/>
    <w:rPr>
      <w:rFonts w:ascii="Calibri" w:eastAsia="Times New Roman" w:hAnsi="Calibri" w:cs="Times New Roman"/>
    </w:rPr>
  </w:style>
  <w:style w:type="table" w:styleId="af1">
    <w:name w:val="Table Grid"/>
    <w:basedOn w:val="a2"/>
    <w:uiPriority w:val="39"/>
    <w:rsid w:val="002A1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semiHidden/>
    <w:unhideWhenUsed/>
    <w:rsid w:val="002A1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A15C6"/>
    <w:rPr>
      <w:rFonts w:ascii="Tahoma" w:eastAsia="Calibri" w:hAnsi="Tahoma" w:cs="Times New Roman"/>
      <w:sz w:val="16"/>
      <w:szCs w:val="16"/>
    </w:rPr>
  </w:style>
  <w:style w:type="character" w:styleId="af4">
    <w:name w:val="annotation reference"/>
    <w:uiPriority w:val="99"/>
    <w:semiHidden/>
    <w:unhideWhenUsed/>
    <w:rsid w:val="002A15C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2A15C6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2A15C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5C6"/>
    <w:rPr>
      <w:rFonts w:ascii="Calibri" w:eastAsia="Calibri" w:hAnsi="Calibri" w:cs="Times New Roman"/>
      <w:b/>
      <w:bCs/>
      <w:sz w:val="20"/>
      <w:szCs w:val="20"/>
    </w:rPr>
  </w:style>
  <w:style w:type="table" w:customStyle="1" w:styleId="12">
    <w:name w:val="Сетка таблицы1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15C6"/>
  </w:style>
  <w:style w:type="paragraph" w:styleId="af9">
    <w:name w:val="Normal (Web)"/>
    <w:basedOn w:val="a0"/>
    <w:uiPriority w:val="99"/>
    <w:unhideWhenUsed/>
    <w:rsid w:val="002A1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2A15C6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2A15C6"/>
    <w:rPr>
      <w:rFonts w:ascii="Calibri" w:eastAsia="Calibri" w:hAnsi="Calibri" w:cs="Times New Roman"/>
    </w:rPr>
  </w:style>
  <w:style w:type="paragraph" w:customStyle="1" w:styleId="13">
    <w:name w:val="Обычный1"/>
    <w:rsid w:val="002A15C6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бычный2"/>
    <w:rsid w:val="002A15C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46">
    <w:name w:val="Font Style46"/>
    <w:rsid w:val="002A15C6"/>
    <w:rPr>
      <w:rFonts w:ascii="Sylfaen" w:hAnsi="Sylfaen" w:cs="Sylfaen"/>
      <w:spacing w:val="10"/>
      <w:sz w:val="22"/>
      <w:szCs w:val="22"/>
    </w:rPr>
  </w:style>
  <w:style w:type="paragraph" w:styleId="afc">
    <w:name w:val="Subtitle"/>
    <w:basedOn w:val="a0"/>
    <w:link w:val="afd"/>
    <w:uiPriority w:val="99"/>
    <w:qFormat/>
    <w:rsid w:val="002A15C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d">
    <w:name w:val="Подзаголовок Знак"/>
    <w:basedOn w:val="a1"/>
    <w:link w:val="afc"/>
    <w:uiPriority w:val="99"/>
    <w:rsid w:val="002A15C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0"/>
    <w:link w:val="32"/>
    <w:uiPriority w:val="99"/>
    <w:unhideWhenUsed/>
    <w:rsid w:val="002A15C6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A15C6"/>
    <w:rPr>
      <w:rFonts w:ascii="Calibri" w:eastAsia="Times New Roman" w:hAnsi="Calibri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2A15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2A1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Стиль"/>
    <w:uiPriority w:val="99"/>
    <w:rsid w:val="002A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УМК_Таблица"/>
    <w:basedOn w:val="a0"/>
    <w:rsid w:val="002A15C6"/>
    <w:pPr>
      <w:spacing w:after="0" w:line="240" w:lineRule="auto"/>
    </w:pPr>
    <w:rPr>
      <w:rFonts w:ascii="Times New Roman" w:eastAsia="Times New Roman" w:hAnsi="Times New Roman"/>
      <w:bCs/>
      <w:sz w:val="18"/>
      <w:szCs w:val="24"/>
      <w:lang w:bidi="en-US"/>
    </w:rPr>
  </w:style>
  <w:style w:type="paragraph" w:customStyle="1" w:styleId="aff0">
    <w:name w:val="УМК_Основной текст"/>
    <w:basedOn w:val="afa"/>
    <w:rsid w:val="002A15C6"/>
    <w:pPr>
      <w:spacing w:after="0" w:line="360" w:lineRule="auto"/>
      <w:ind w:firstLine="397"/>
      <w:jc w:val="both"/>
    </w:pPr>
    <w:rPr>
      <w:rFonts w:ascii="Times New Roman" w:eastAsia="Times New Roman" w:hAnsi="Times New Roman"/>
      <w:snapToGrid w:val="0"/>
      <w:sz w:val="20"/>
      <w:szCs w:val="24"/>
      <w:lang w:bidi="en-US"/>
    </w:rPr>
  </w:style>
  <w:style w:type="paragraph" w:customStyle="1" w:styleId="33">
    <w:name w:val="УМК_Заголовок 3"/>
    <w:basedOn w:val="3"/>
    <w:rsid w:val="002A15C6"/>
    <w:pPr>
      <w:suppressAutoHyphens/>
      <w:spacing w:before="240" w:after="60" w:line="240" w:lineRule="auto"/>
      <w:ind w:left="568" w:hanging="284"/>
      <w:jc w:val="center"/>
    </w:pPr>
    <w:rPr>
      <w:rFonts w:ascii="Times New Roman" w:eastAsia="Arial Unicode MS" w:hAnsi="Times New Roman"/>
      <w:bCs w:val="0"/>
      <w:color w:val="auto"/>
      <w:sz w:val="22"/>
      <w:szCs w:val="22"/>
      <w:lang w:bidi="en-US"/>
    </w:rPr>
  </w:style>
  <w:style w:type="paragraph" w:customStyle="1" w:styleId="51">
    <w:name w:val="УМК_Заголовок 5"/>
    <w:basedOn w:val="5"/>
    <w:rsid w:val="002A15C6"/>
    <w:pPr>
      <w:keepNext/>
      <w:spacing w:before="120" w:line="240" w:lineRule="auto"/>
      <w:ind w:left="568" w:hanging="284"/>
      <w:jc w:val="center"/>
    </w:pPr>
    <w:rPr>
      <w:rFonts w:ascii="Times New Roman" w:eastAsia="Arial Unicode MS" w:hAnsi="Times New Roman"/>
      <w:b w:val="0"/>
      <w:sz w:val="20"/>
      <w:szCs w:val="20"/>
      <w:lang w:bidi="en-US"/>
    </w:rPr>
  </w:style>
  <w:style w:type="paragraph" w:customStyle="1" w:styleId="a">
    <w:name w:val="УМК_Список"/>
    <w:basedOn w:val="afa"/>
    <w:rsid w:val="002A15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ext">
    <w:name w:val="text"/>
    <w:basedOn w:val="a0"/>
    <w:rsid w:val="002A15C6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f1">
    <w:name w:val="List Paragraph"/>
    <w:basedOn w:val="a0"/>
    <w:uiPriority w:val="99"/>
    <w:qFormat/>
    <w:rsid w:val="002A15C6"/>
    <w:pPr>
      <w:spacing w:after="200" w:line="276" w:lineRule="auto"/>
      <w:ind w:left="720"/>
      <w:contextualSpacing/>
    </w:pPr>
  </w:style>
  <w:style w:type="paragraph" w:styleId="aff2">
    <w:name w:val="No Spacing"/>
    <w:link w:val="aff3"/>
    <w:uiPriority w:val="1"/>
    <w:qFormat/>
    <w:rsid w:val="006D215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ff3">
    <w:name w:val="Без интервала Знак"/>
    <w:link w:val="aff2"/>
    <w:uiPriority w:val="1"/>
    <w:rsid w:val="006D2150"/>
    <w:rPr>
      <w:rFonts w:ascii="Calibri" w:eastAsia="Calibri" w:hAnsi="Calibri" w:cs="Times New Roman"/>
      <w:lang w:eastAsia="zh-CN"/>
    </w:rPr>
  </w:style>
  <w:style w:type="paragraph" w:styleId="aff4">
    <w:name w:val="Title"/>
    <w:basedOn w:val="a0"/>
    <w:link w:val="aff5"/>
    <w:qFormat/>
    <w:rsid w:val="00025C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f5">
    <w:name w:val="Название Знак"/>
    <w:basedOn w:val="a1"/>
    <w:link w:val="aff4"/>
    <w:rsid w:val="00025C1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414D5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" TargetMode="External"/><Relationship Id="rId13" Type="http://schemas.openxmlformats.org/officeDocument/2006/relationships/hyperlink" Target="http://ecsocman.hs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dp.nwipa.ru:2228/reading.php?productid=22016" TargetMode="External"/><Relationship Id="rId12" Type="http://schemas.openxmlformats.org/officeDocument/2006/relationships/hyperlink" Target="http://fo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wapa.spb.ru/%20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" TargetMode="External"/><Relationship Id="rId14" Type="http://schemas.openxmlformats.org/officeDocument/2006/relationships/hyperlink" Target="http://www.la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Кузнецова</dc:creator>
  <cp:keywords/>
  <dc:description/>
  <cp:lastModifiedBy>shubinaiv</cp:lastModifiedBy>
  <cp:revision>5</cp:revision>
  <dcterms:created xsi:type="dcterms:W3CDTF">2018-09-09T18:28:00Z</dcterms:created>
  <dcterms:modified xsi:type="dcterms:W3CDTF">2018-09-14T11:05:00Z</dcterms:modified>
</cp:coreProperties>
</file>