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00F59" w14:textId="77777777" w:rsidR="00543759" w:rsidRPr="001946F1" w:rsidRDefault="00543759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right="-284"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1946F1">
        <w:rPr>
          <w:rFonts w:ascii="Times New Roman" w:eastAsia="Times New Roman" w:hAnsi="Times New Roman"/>
          <w:b/>
          <w:kern w:val="3"/>
          <w:sz w:val="24"/>
          <w:lang w:eastAsia="ru-RU"/>
        </w:rPr>
        <w:t>Федеральное государственное бюджетное образовательное</w:t>
      </w:r>
    </w:p>
    <w:p w14:paraId="46A98D4B" w14:textId="77777777" w:rsidR="00543759" w:rsidRPr="001946F1" w:rsidRDefault="00543759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right="-284"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1946F1">
        <w:rPr>
          <w:rFonts w:ascii="Times New Roman" w:eastAsia="Times New Roman" w:hAnsi="Times New Roman"/>
          <w:b/>
          <w:kern w:val="3"/>
          <w:sz w:val="24"/>
          <w:lang w:eastAsia="ru-RU"/>
        </w:rPr>
        <w:t>учреждение высшего образования</w:t>
      </w:r>
    </w:p>
    <w:p w14:paraId="719E466B" w14:textId="77777777" w:rsidR="00543759" w:rsidRPr="001946F1" w:rsidRDefault="00543759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right="-284"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1946F1">
        <w:rPr>
          <w:rFonts w:ascii="Times New Roman" w:eastAsia="Times New Roman" w:hAnsi="Times New Roman"/>
          <w:b/>
          <w:kern w:val="3"/>
          <w:sz w:val="24"/>
          <w:lang w:eastAsia="ru-RU"/>
        </w:rPr>
        <w:t xml:space="preserve">«РОССИЙСКАЯ АКАДЕМИЯ НАРОДНОГО ХОЗЯЙСТВА </w:t>
      </w:r>
      <w:r w:rsidRPr="001946F1">
        <w:rPr>
          <w:rFonts w:ascii="Times New Roman" w:eastAsia="Times New Roman" w:hAnsi="Times New Roman"/>
          <w:b/>
          <w:kern w:val="3"/>
          <w:sz w:val="24"/>
          <w:lang w:eastAsia="ru-RU"/>
        </w:rPr>
        <w:br/>
        <w:t>И ГОСУДАРСТВЕННОЙ СЛУЖБЫ</w:t>
      </w:r>
    </w:p>
    <w:p w14:paraId="60005E58" w14:textId="77777777" w:rsidR="00543759" w:rsidRPr="001946F1" w:rsidRDefault="00543759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right="-284"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1946F1">
        <w:rPr>
          <w:rFonts w:ascii="Times New Roman" w:eastAsia="Times New Roman" w:hAnsi="Times New Roman"/>
          <w:b/>
          <w:kern w:val="3"/>
          <w:sz w:val="24"/>
          <w:lang w:eastAsia="ru-RU"/>
        </w:rPr>
        <w:t>ПРИ ПРЕЗИДЕНТЕ РОССИЙСКОЙ ФЕДЕРАЦИИ»</w:t>
      </w:r>
    </w:p>
    <w:p w14:paraId="09305055" w14:textId="77777777" w:rsidR="00543759" w:rsidRPr="001946F1" w:rsidRDefault="00543759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1D8671BF" w14:textId="77777777" w:rsidR="00543759" w:rsidRPr="001946F1" w:rsidRDefault="00543759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49C66DF3" w14:textId="77777777" w:rsidR="00543759" w:rsidRPr="001946F1" w:rsidRDefault="00EC267E" w:rsidP="00C74C62">
      <w:pPr>
        <w:widowControl w:val="0"/>
        <w:suppressAutoHyphens/>
        <w:overflowPunct w:val="0"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  <w:r>
        <w:rPr>
          <w:rFonts w:ascii="Times New Roman" w:eastAsia="Times New Roman" w:hAnsi="Times New Roman"/>
          <w:kern w:val="3"/>
          <w:sz w:val="24"/>
          <w:lang w:eastAsia="ru-RU"/>
        </w:rPr>
        <w:t>Северо-З</w:t>
      </w:r>
      <w:r w:rsidR="00543759" w:rsidRPr="001946F1">
        <w:rPr>
          <w:rFonts w:ascii="Times New Roman" w:eastAsia="Times New Roman" w:hAnsi="Times New Roman"/>
          <w:kern w:val="3"/>
          <w:sz w:val="24"/>
          <w:lang w:eastAsia="ru-RU"/>
        </w:rPr>
        <w:t>ападный институт управления</w:t>
      </w:r>
      <w:r>
        <w:rPr>
          <w:rFonts w:ascii="Times New Roman" w:eastAsia="Times New Roman" w:hAnsi="Times New Roman"/>
          <w:kern w:val="3"/>
          <w:sz w:val="24"/>
          <w:lang w:eastAsia="ru-RU"/>
        </w:rPr>
        <w:t>-филиал РАНХиГС</w:t>
      </w:r>
    </w:p>
    <w:p w14:paraId="5C74DAA4" w14:textId="77777777" w:rsidR="00543759" w:rsidRPr="001946F1" w:rsidRDefault="00543759" w:rsidP="00C74C6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1946F1">
        <w:rPr>
          <w:rFonts w:ascii="Times New Roman" w:eastAsia="Times New Roman" w:hAnsi="Times New Roman"/>
          <w:kern w:val="3"/>
          <w:sz w:val="16"/>
          <w:szCs w:val="16"/>
          <w:lang w:eastAsia="ru-RU"/>
        </w:rPr>
        <w:t>(наименование структурного подразделения (института/факультета/филиала)</w:t>
      </w:r>
    </w:p>
    <w:p w14:paraId="09F4BDD7" w14:textId="77777777" w:rsidR="00543759" w:rsidRPr="001946F1" w:rsidRDefault="00170B4F" w:rsidP="00C74C6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  <w:r>
        <w:rPr>
          <w:rFonts w:ascii="Times New Roman" w:eastAsia="Times New Roman" w:hAnsi="Times New Roman"/>
          <w:kern w:val="3"/>
          <w:sz w:val="24"/>
          <w:lang w:eastAsia="ru-RU"/>
        </w:rPr>
        <w:t>кафедра</w:t>
      </w:r>
      <w:r w:rsidR="00543759" w:rsidRPr="001946F1">
        <w:rPr>
          <w:rFonts w:ascii="Times New Roman" w:eastAsia="Times New Roman" w:hAnsi="Times New Roman"/>
          <w:kern w:val="3"/>
          <w:sz w:val="24"/>
          <w:lang w:eastAsia="ru-RU"/>
        </w:rPr>
        <w:t xml:space="preserve"> сравнительных политических исследований</w:t>
      </w:r>
    </w:p>
    <w:p w14:paraId="0D23A90A" w14:textId="77777777" w:rsidR="00543759" w:rsidRPr="001946F1" w:rsidRDefault="00543759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543759" w:rsidRPr="001946F1" w14:paraId="063F03A7" w14:textId="77777777" w:rsidTr="00543759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A67F" w14:textId="77777777" w:rsidR="00543759" w:rsidRPr="001946F1" w:rsidRDefault="00543759" w:rsidP="00280D02">
            <w:pPr>
              <w:widowControl w:val="0"/>
              <w:suppressAutoHyphens/>
              <w:overflowPunct w:val="0"/>
              <w:autoSpaceDE w:val="0"/>
              <w:autoSpaceDN w:val="0"/>
              <w:spacing w:after="0" w:line="276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14:paraId="48B82303" w14:textId="77777777" w:rsidR="00543759" w:rsidRPr="001946F1" w:rsidRDefault="00543759" w:rsidP="00280D02">
            <w:pPr>
              <w:widowControl w:val="0"/>
              <w:suppressAutoHyphens/>
              <w:overflowPunct w:val="0"/>
              <w:autoSpaceDE w:val="0"/>
              <w:autoSpaceDN w:val="0"/>
              <w:spacing w:after="0" w:line="276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11DD" w14:textId="77777777" w:rsidR="00543759" w:rsidRPr="001946F1" w:rsidRDefault="00543759" w:rsidP="00280D02">
            <w:pPr>
              <w:widowControl w:val="0"/>
              <w:suppressAutoHyphens/>
              <w:overflowPunct w:val="0"/>
              <w:autoSpaceDE w:val="0"/>
              <w:autoSpaceDN w:val="0"/>
              <w:spacing w:after="0" w:line="276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14:paraId="64A6FCF0" w14:textId="77777777" w:rsidR="00543759" w:rsidRPr="001946F1" w:rsidRDefault="00543759" w:rsidP="00280D02">
            <w:pPr>
              <w:widowControl w:val="0"/>
              <w:suppressAutoHyphens/>
              <w:overflowPunct w:val="0"/>
              <w:autoSpaceDE w:val="0"/>
              <w:autoSpaceDN w:val="0"/>
              <w:spacing w:after="0" w:line="276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14:paraId="2F2E9CAA" w14:textId="77777777" w:rsidR="0036288E" w:rsidRPr="00891A0C" w:rsidRDefault="0036288E" w:rsidP="0036288E">
            <w:pPr>
              <w:spacing w:line="256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A0C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14:paraId="66407908" w14:textId="77777777" w:rsidR="00891A0C" w:rsidRDefault="0036288E" w:rsidP="00891A0C">
            <w:pPr>
              <w:spacing w:line="256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A0C">
              <w:rPr>
                <w:rFonts w:ascii="Times New Roman" w:hAnsi="Times New Roman"/>
                <w:sz w:val="24"/>
                <w:szCs w:val="24"/>
                <w:lang w:eastAsia="ru-RU"/>
              </w:rPr>
              <w:t>Решением методической комиссии по направлению подготовки «Политология»</w:t>
            </w:r>
          </w:p>
          <w:p w14:paraId="37B83BA0" w14:textId="77777777" w:rsidR="00891A0C" w:rsidRDefault="00891A0C" w:rsidP="00891A0C">
            <w:pPr>
              <w:spacing w:line="256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A0C">
              <w:rPr>
                <w:rFonts w:ascii="Times New Roman" w:hAnsi="Times New Roman"/>
                <w:kern w:val="3"/>
                <w:sz w:val="24"/>
                <w:szCs w:val="24"/>
              </w:rPr>
              <w:t>Протокол №2</w:t>
            </w:r>
          </w:p>
          <w:p w14:paraId="043E6EF5" w14:textId="77777777" w:rsidR="00854B89" w:rsidRDefault="00891A0C" w:rsidP="00891A0C">
            <w:pPr>
              <w:spacing w:line="256" w:lineRule="auto"/>
              <w:ind w:left="-108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891A0C">
              <w:rPr>
                <w:rFonts w:ascii="Times New Roman" w:hAnsi="Times New Roman"/>
                <w:kern w:val="3"/>
                <w:sz w:val="24"/>
                <w:szCs w:val="24"/>
              </w:rPr>
              <w:t xml:space="preserve">от «27» апреля 2020 г </w:t>
            </w:r>
          </w:p>
          <w:p w14:paraId="0F7E95A1" w14:textId="3652371A" w:rsidR="00543759" w:rsidRPr="00854B89" w:rsidRDefault="00854B89" w:rsidP="00854B8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B89">
              <w:rPr>
                <w:rFonts w:ascii="Times New Roman" w:hAnsi="Times New Roman"/>
                <w:kern w:val="3"/>
                <w:sz w:val="24"/>
                <w:szCs w:val="24"/>
              </w:rPr>
              <w:t>С изм. от «07» июня 2021 г. (протокол №3)</w:t>
            </w:r>
          </w:p>
        </w:tc>
      </w:tr>
    </w:tbl>
    <w:p w14:paraId="3A7BE00E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right="-284"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3D4F5061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right="-284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1946F1">
        <w:rPr>
          <w:rFonts w:ascii="Times New Roman" w:eastAsia="Times New Roman" w:hAnsi="Times New Roman"/>
          <w:b/>
          <w:kern w:val="3"/>
          <w:sz w:val="24"/>
          <w:lang w:eastAsia="ru-RU"/>
        </w:rPr>
        <w:t xml:space="preserve">                                        РАБОЧАЯ ПРОГРАММА ДИСЦИПЛИНЫ </w:t>
      </w:r>
    </w:p>
    <w:p w14:paraId="26CB642B" w14:textId="1809E601" w:rsidR="007C728B" w:rsidRPr="001946F1" w:rsidRDefault="00FB02C6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8"/>
          <w:lang w:eastAsia="ru-RU"/>
        </w:rPr>
      </w:pPr>
      <w:r w:rsidRPr="00FB02C6">
        <w:rPr>
          <w:rFonts w:ascii="Times New Roman" w:eastAsia="Times New Roman" w:hAnsi="Times New Roman"/>
          <w:kern w:val="3"/>
          <w:sz w:val="28"/>
          <w:lang w:eastAsia="ru-RU"/>
        </w:rPr>
        <w:t>Б</w:t>
      </w:r>
      <w:proofErr w:type="gramStart"/>
      <w:r w:rsidRPr="00FB02C6">
        <w:rPr>
          <w:rFonts w:ascii="Times New Roman" w:eastAsia="Times New Roman" w:hAnsi="Times New Roman"/>
          <w:kern w:val="3"/>
          <w:sz w:val="28"/>
          <w:lang w:eastAsia="ru-RU"/>
        </w:rPr>
        <w:t>1.В.ДВ</w:t>
      </w:r>
      <w:proofErr w:type="gramEnd"/>
      <w:r w:rsidRPr="00FB02C6">
        <w:rPr>
          <w:rFonts w:ascii="Times New Roman" w:eastAsia="Times New Roman" w:hAnsi="Times New Roman"/>
          <w:kern w:val="3"/>
          <w:sz w:val="28"/>
          <w:lang w:eastAsia="ru-RU"/>
        </w:rPr>
        <w:t>.0</w:t>
      </w:r>
      <w:r w:rsidR="00FB41D2">
        <w:rPr>
          <w:rFonts w:ascii="Times New Roman" w:eastAsia="Times New Roman" w:hAnsi="Times New Roman"/>
          <w:kern w:val="3"/>
          <w:sz w:val="28"/>
          <w:lang w:eastAsia="ru-RU"/>
        </w:rPr>
        <w:t>3</w:t>
      </w:r>
      <w:r w:rsidRPr="00FB02C6">
        <w:rPr>
          <w:rFonts w:ascii="Times New Roman" w:eastAsia="Times New Roman" w:hAnsi="Times New Roman"/>
          <w:kern w:val="3"/>
          <w:sz w:val="28"/>
          <w:lang w:eastAsia="ru-RU"/>
        </w:rPr>
        <w:t>.02</w:t>
      </w:r>
      <w:r w:rsidR="000607EC">
        <w:rPr>
          <w:rFonts w:ascii="Times New Roman" w:eastAsia="Times New Roman" w:hAnsi="Times New Roman"/>
          <w:kern w:val="3"/>
          <w:sz w:val="28"/>
          <w:lang w:eastAsia="ru-RU"/>
        </w:rPr>
        <w:t xml:space="preserve"> Государственный суверенитет и международное вмешательство</w:t>
      </w:r>
    </w:p>
    <w:p w14:paraId="63CE91AC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i/>
          <w:kern w:val="3"/>
          <w:sz w:val="16"/>
          <w:lang w:eastAsia="ru-RU"/>
        </w:rPr>
      </w:pPr>
      <w:r w:rsidRPr="001946F1">
        <w:rPr>
          <w:rFonts w:ascii="Times New Roman" w:eastAsia="Times New Roman" w:hAnsi="Times New Roman"/>
          <w:kern w:val="3"/>
          <w:sz w:val="28"/>
          <w:lang w:eastAsia="ru-RU"/>
        </w:rPr>
        <w:t xml:space="preserve">  </w:t>
      </w:r>
      <w:r w:rsidRPr="001946F1">
        <w:rPr>
          <w:rFonts w:ascii="Times New Roman" w:eastAsia="Times New Roman" w:hAnsi="Times New Roman"/>
          <w:i/>
          <w:kern w:val="3"/>
          <w:sz w:val="16"/>
          <w:lang w:eastAsia="ru-RU"/>
        </w:rPr>
        <w:t>индекс, наименование дисциплины (модуля), в соответствии с учебным планом)</w:t>
      </w:r>
    </w:p>
    <w:p w14:paraId="06B75B57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i/>
          <w:kern w:val="3"/>
          <w:sz w:val="16"/>
          <w:lang w:eastAsia="ru-RU"/>
        </w:rPr>
      </w:pPr>
    </w:p>
    <w:p w14:paraId="4337C2A4" w14:textId="77777777" w:rsidR="007C728B" w:rsidRPr="001946F1" w:rsidRDefault="00EC267E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  <w:r>
        <w:rPr>
          <w:rFonts w:ascii="Times New Roman" w:eastAsia="Times New Roman" w:hAnsi="Times New Roman"/>
          <w:kern w:val="3"/>
          <w:sz w:val="28"/>
          <w:lang w:eastAsia="ru-RU"/>
        </w:rPr>
        <w:t xml:space="preserve">____________Гос. </w:t>
      </w:r>
      <w:proofErr w:type="spellStart"/>
      <w:r>
        <w:rPr>
          <w:rFonts w:ascii="Times New Roman" w:eastAsia="Times New Roman" w:hAnsi="Times New Roman"/>
          <w:kern w:val="3"/>
          <w:sz w:val="28"/>
          <w:lang w:eastAsia="ru-RU"/>
        </w:rPr>
        <w:t>сув</w:t>
      </w:r>
      <w:proofErr w:type="spellEnd"/>
      <w:r>
        <w:rPr>
          <w:rFonts w:ascii="Times New Roman" w:eastAsia="Times New Roman" w:hAnsi="Times New Roman"/>
          <w:kern w:val="3"/>
          <w:sz w:val="28"/>
          <w:lang w:eastAsia="ru-RU"/>
        </w:rPr>
        <w:t xml:space="preserve">. и межд. </w:t>
      </w:r>
      <w:proofErr w:type="spellStart"/>
      <w:proofErr w:type="gramStart"/>
      <w:r>
        <w:rPr>
          <w:rFonts w:ascii="Times New Roman" w:eastAsia="Times New Roman" w:hAnsi="Times New Roman"/>
          <w:kern w:val="3"/>
          <w:sz w:val="28"/>
          <w:lang w:eastAsia="ru-RU"/>
        </w:rPr>
        <w:t>вмеш</w:t>
      </w:r>
      <w:proofErr w:type="spellEnd"/>
      <w:r>
        <w:rPr>
          <w:rFonts w:ascii="Times New Roman" w:eastAsia="Times New Roman" w:hAnsi="Times New Roman"/>
          <w:kern w:val="3"/>
          <w:sz w:val="28"/>
          <w:lang w:eastAsia="ru-RU"/>
        </w:rPr>
        <w:t>.</w:t>
      </w:r>
      <w:r w:rsidR="007C728B" w:rsidRPr="001946F1">
        <w:rPr>
          <w:rFonts w:ascii="Times New Roman" w:eastAsia="Times New Roman" w:hAnsi="Times New Roman"/>
          <w:kern w:val="3"/>
          <w:sz w:val="28"/>
          <w:lang w:eastAsia="ru-RU"/>
        </w:rPr>
        <w:t>_</w:t>
      </w:r>
      <w:proofErr w:type="gramEnd"/>
      <w:r w:rsidR="007C728B" w:rsidRPr="001946F1">
        <w:rPr>
          <w:rFonts w:ascii="Times New Roman" w:eastAsia="Times New Roman" w:hAnsi="Times New Roman"/>
          <w:kern w:val="3"/>
          <w:sz w:val="28"/>
          <w:lang w:eastAsia="ru-RU"/>
        </w:rPr>
        <w:t>__________</w:t>
      </w:r>
    </w:p>
    <w:p w14:paraId="4D32E398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1946F1">
        <w:rPr>
          <w:rFonts w:ascii="Times New Roman" w:eastAsia="Times New Roman" w:hAnsi="Times New Roman"/>
          <w:i/>
          <w:kern w:val="3"/>
          <w:sz w:val="16"/>
          <w:lang w:eastAsia="ru-RU"/>
        </w:rPr>
        <w:t xml:space="preserve">краткое наименование дисциплины (модуля) </w:t>
      </w:r>
    </w:p>
    <w:p w14:paraId="34522C24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4F742676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1946F1">
        <w:rPr>
          <w:rFonts w:ascii="Times New Roman" w:eastAsia="Times New Roman" w:hAnsi="Times New Roman"/>
          <w:kern w:val="3"/>
          <w:sz w:val="24"/>
          <w:lang w:eastAsia="ru-RU"/>
        </w:rPr>
        <w:t>_______41.03.04 Политология________</w:t>
      </w:r>
    </w:p>
    <w:p w14:paraId="35F45E5A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1946F1">
        <w:rPr>
          <w:rFonts w:ascii="Times New Roman" w:eastAsia="Times New Roman" w:hAnsi="Times New Roman"/>
          <w:i/>
          <w:kern w:val="3"/>
          <w:sz w:val="16"/>
          <w:lang w:eastAsia="ru-RU"/>
        </w:rPr>
        <w:t>(код, наиме</w:t>
      </w:r>
      <w:r w:rsidR="00170B4F">
        <w:rPr>
          <w:rFonts w:ascii="Times New Roman" w:eastAsia="Times New Roman" w:hAnsi="Times New Roman"/>
          <w:i/>
          <w:kern w:val="3"/>
          <w:sz w:val="16"/>
          <w:lang w:eastAsia="ru-RU"/>
        </w:rPr>
        <w:t>нование направления подготовки</w:t>
      </w:r>
      <w:r w:rsidRPr="001946F1">
        <w:rPr>
          <w:rFonts w:ascii="Times New Roman" w:eastAsia="Times New Roman" w:hAnsi="Times New Roman"/>
          <w:i/>
          <w:kern w:val="3"/>
          <w:sz w:val="16"/>
          <w:lang w:eastAsia="ru-RU"/>
        </w:rPr>
        <w:t>)</w:t>
      </w:r>
    </w:p>
    <w:p w14:paraId="7AD4623B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40C972D6" w14:textId="77777777" w:rsidR="007C728B" w:rsidRPr="001946F1" w:rsidRDefault="00C96F54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  <w:r>
        <w:rPr>
          <w:rFonts w:ascii="Times New Roman" w:eastAsia="Times New Roman" w:hAnsi="Times New Roman"/>
          <w:kern w:val="3"/>
          <w:sz w:val="24"/>
          <w:lang w:eastAsia="ru-RU"/>
        </w:rPr>
        <w:t>Политические идеи и институты</w:t>
      </w:r>
      <w:r w:rsidR="007C728B" w:rsidRPr="001946F1">
        <w:rPr>
          <w:rFonts w:ascii="Times New Roman" w:eastAsia="Times New Roman" w:hAnsi="Times New Roman"/>
          <w:kern w:val="3"/>
          <w:sz w:val="24"/>
          <w:lang w:eastAsia="ru-RU"/>
        </w:rPr>
        <w:t>.</w:t>
      </w:r>
    </w:p>
    <w:p w14:paraId="0B4749E5" w14:textId="77777777" w:rsidR="007C728B" w:rsidRPr="001946F1" w:rsidRDefault="00170B4F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  <w:r>
        <w:rPr>
          <w:rFonts w:ascii="Times New Roman" w:eastAsia="Times New Roman" w:hAnsi="Times New Roman"/>
          <w:i/>
          <w:kern w:val="3"/>
          <w:sz w:val="16"/>
          <w:lang w:eastAsia="ru-RU"/>
        </w:rPr>
        <w:t>(направленность(и) (профиль (и)</w:t>
      </w:r>
      <w:r w:rsidR="007C728B" w:rsidRPr="001946F1">
        <w:rPr>
          <w:rFonts w:ascii="Times New Roman" w:eastAsia="Times New Roman" w:hAnsi="Times New Roman"/>
          <w:i/>
          <w:kern w:val="3"/>
          <w:sz w:val="16"/>
          <w:lang w:eastAsia="ru-RU"/>
        </w:rPr>
        <w:t>)</w:t>
      </w:r>
    </w:p>
    <w:p w14:paraId="48EA9AFA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6B4838EB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1946F1">
        <w:rPr>
          <w:rFonts w:ascii="Times New Roman" w:eastAsia="Times New Roman" w:hAnsi="Times New Roman"/>
          <w:kern w:val="3"/>
          <w:sz w:val="24"/>
          <w:lang w:eastAsia="ru-RU"/>
        </w:rPr>
        <w:t>______________________Бакалавр______________________</w:t>
      </w:r>
    </w:p>
    <w:p w14:paraId="4CBC6FE1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1946F1">
        <w:rPr>
          <w:rFonts w:ascii="Times New Roman" w:eastAsia="Times New Roman" w:hAnsi="Times New Roman"/>
          <w:i/>
          <w:kern w:val="3"/>
          <w:sz w:val="16"/>
          <w:lang w:eastAsia="ru-RU"/>
        </w:rPr>
        <w:t>(квалификация)</w:t>
      </w:r>
    </w:p>
    <w:p w14:paraId="741CE2C7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1334D68B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1946F1">
        <w:rPr>
          <w:rFonts w:ascii="Times New Roman" w:eastAsia="Times New Roman" w:hAnsi="Times New Roman"/>
          <w:kern w:val="3"/>
          <w:sz w:val="24"/>
          <w:lang w:eastAsia="ru-RU"/>
        </w:rPr>
        <w:t>___________________________очная__________________________</w:t>
      </w:r>
    </w:p>
    <w:p w14:paraId="6D175BD9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1946F1">
        <w:rPr>
          <w:rFonts w:ascii="Times New Roman" w:eastAsia="Times New Roman" w:hAnsi="Times New Roman"/>
          <w:i/>
          <w:kern w:val="3"/>
          <w:sz w:val="16"/>
          <w:lang w:eastAsia="ru-RU"/>
        </w:rPr>
        <w:t>(форма(ы) обучения)</w:t>
      </w:r>
    </w:p>
    <w:p w14:paraId="342B8D5E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05DB1A9B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41985C6A" w14:textId="400F1CB0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1946F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Год набора - </w:t>
      </w:r>
      <w:r w:rsidR="009A044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20</w:t>
      </w:r>
      <w:r w:rsidR="008A7A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21</w:t>
      </w:r>
    </w:p>
    <w:p w14:paraId="0D1E1984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56C5899C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highlight w:val="yellow"/>
          <w:lang w:eastAsia="ru-RU"/>
        </w:rPr>
      </w:pPr>
    </w:p>
    <w:p w14:paraId="733D0966" w14:textId="77777777" w:rsidR="007C728B" w:rsidRPr="001946F1" w:rsidRDefault="007C728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14:paraId="079E8532" w14:textId="12615304" w:rsidR="007C728B" w:rsidRPr="001946F1" w:rsidRDefault="002A5CDB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  <w:sectPr w:rsidR="007C728B" w:rsidRPr="001946F1" w:rsidSect="002951AB">
          <w:head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rPr>
          <w:rFonts w:ascii="Times New Roman" w:eastAsia="Times New Roman" w:hAnsi="Times New Roman"/>
          <w:kern w:val="3"/>
          <w:sz w:val="24"/>
          <w:lang w:eastAsia="ru-RU"/>
        </w:rPr>
        <w:t>Санкт-Петербург</w:t>
      </w:r>
      <w:r w:rsidR="008A7AEA">
        <w:rPr>
          <w:rFonts w:ascii="Times New Roman" w:eastAsia="Times New Roman" w:hAnsi="Times New Roman"/>
          <w:kern w:val="3"/>
          <w:sz w:val="24"/>
          <w:lang w:eastAsia="ru-RU"/>
        </w:rPr>
        <w:t>, 2020</w:t>
      </w:r>
      <w:r w:rsidRPr="007C728B">
        <w:rPr>
          <w:rFonts w:ascii="Times New Roman" w:eastAsia="Times New Roman" w:hAnsi="Times New Roman"/>
          <w:kern w:val="3"/>
          <w:sz w:val="24"/>
          <w:lang w:eastAsia="ru-RU"/>
        </w:rPr>
        <w:t xml:space="preserve"> г</w:t>
      </w:r>
      <w:r w:rsidR="007C728B" w:rsidRPr="001946F1">
        <w:rPr>
          <w:rFonts w:ascii="Times New Roman" w:eastAsia="Times New Roman" w:hAnsi="Times New Roman"/>
          <w:kern w:val="3"/>
          <w:sz w:val="24"/>
          <w:lang w:eastAsia="ru-RU"/>
        </w:rPr>
        <w:t>.</w:t>
      </w:r>
      <w:r w:rsidR="007C728B" w:rsidRPr="001946F1">
        <w:rPr>
          <w:rFonts w:ascii="Times New Roman" w:hAnsi="Times New Roman"/>
          <w:kern w:val="3"/>
          <w:lang w:eastAsia="ru-RU"/>
        </w:rPr>
        <w:t xml:space="preserve"> </w:t>
      </w:r>
    </w:p>
    <w:p w14:paraId="67687B72" w14:textId="77777777" w:rsidR="00C96F54" w:rsidRPr="00FD31AA" w:rsidRDefault="00C96F54" w:rsidP="00FD31AA">
      <w:pPr>
        <w:widowControl w:val="0"/>
        <w:tabs>
          <w:tab w:val="center" w:pos="5940"/>
          <w:tab w:val="center" w:pos="8280"/>
        </w:tabs>
        <w:suppressAutoHyphens/>
        <w:overflowPunct w:val="0"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1946F1">
        <w:rPr>
          <w:rFonts w:ascii="Times New Roman" w:eastAsia="Times New Roman" w:hAnsi="Times New Roman"/>
          <w:kern w:val="3"/>
          <w:sz w:val="24"/>
          <w:lang w:eastAsia="ru-RU"/>
        </w:rPr>
        <w:lastRenderedPageBreak/>
        <w:t xml:space="preserve">Старший преподаватель </w:t>
      </w:r>
      <w:r>
        <w:rPr>
          <w:rFonts w:ascii="Times New Roman" w:eastAsia="Times New Roman" w:hAnsi="Times New Roman"/>
          <w:kern w:val="3"/>
          <w:sz w:val="24"/>
          <w:lang w:eastAsia="ru-RU"/>
        </w:rPr>
        <w:t>кафедры сравнительных</w:t>
      </w:r>
      <w:r w:rsidR="00EC267E">
        <w:rPr>
          <w:rFonts w:ascii="Times New Roman" w:eastAsia="Times New Roman" w:hAnsi="Times New Roman"/>
          <w:kern w:val="3"/>
          <w:sz w:val="24"/>
          <w:lang w:eastAsia="ru-RU"/>
        </w:rPr>
        <w:t xml:space="preserve"> политических исследований </w:t>
      </w:r>
      <w:r w:rsidRPr="001946F1">
        <w:rPr>
          <w:rFonts w:ascii="Times New Roman" w:eastAsia="Times New Roman" w:hAnsi="Times New Roman"/>
          <w:kern w:val="3"/>
          <w:sz w:val="24"/>
          <w:lang w:eastAsia="ru-RU"/>
        </w:rPr>
        <w:t>Агафонов</w:t>
      </w:r>
      <w:r w:rsidR="00EC267E">
        <w:rPr>
          <w:rFonts w:ascii="Times New Roman" w:eastAsia="Times New Roman" w:hAnsi="Times New Roman"/>
          <w:kern w:val="3"/>
          <w:sz w:val="24"/>
          <w:lang w:eastAsia="ru-RU"/>
        </w:rPr>
        <w:t xml:space="preserve"> Ю.Г.</w:t>
      </w:r>
    </w:p>
    <w:p w14:paraId="2E54ABAB" w14:textId="77777777" w:rsidR="00C96F54" w:rsidRPr="00EC267E" w:rsidRDefault="00EC267E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proofErr w:type="spellStart"/>
      <w:r>
        <w:rPr>
          <w:rFonts w:ascii="Times New Roman" w:eastAsia="Times New Roman" w:hAnsi="Times New Roman"/>
          <w:kern w:val="3"/>
          <w:sz w:val="24"/>
          <w:lang w:eastAsia="ru-RU"/>
        </w:rPr>
        <w:t>к</w:t>
      </w:r>
      <w:proofErr w:type="gramStart"/>
      <w:r w:rsidR="00C96F54">
        <w:rPr>
          <w:rFonts w:ascii="Times New Roman" w:eastAsia="Times New Roman" w:hAnsi="Times New Roman"/>
          <w:kern w:val="3"/>
          <w:sz w:val="24"/>
          <w:lang w:eastAsia="ru-RU"/>
        </w:rPr>
        <w:t>.</w:t>
      </w:r>
      <w:proofErr w:type="gramEnd"/>
      <w:r w:rsidR="00C96F54">
        <w:rPr>
          <w:rFonts w:ascii="Times New Roman" w:eastAsia="Times New Roman" w:hAnsi="Times New Roman"/>
          <w:kern w:val="3"/>
          <w:sz w:val="24"/>
          <w:lang w:eastAsia="ru-RU"/>
        </w:rPr>
        <w:t>полит.н</w:t>
      </w:r>
      <w:proofErr w:type="spellEnd"/>
      <w:r w:rsidR="00C96F54">
        <w:rPr>
          <w:rFonts w:ascii="Times New Roman" w:eastAsia="Times New Roman" w:hAnsi="Times New Roman"/>
          <w:kern w:val="3"/>
          <w:sz w:val="24"/>
          <w:lang w:eastAsia="ru-RU"/>
        </w:rPr>
        <w:t>., заведующая кафедрой сравнитель</w:t>
      </w:r>
      <w:r>
        <w:rPr>
          <w:rFonts w:ascii="Times New Roman" w:eastAsia="Times New Roman" w:hAnsi="Times New Roman"/>
          <w:kern w:val="3"/>
          <w:sz w:val="24"/>
          <w:lang w:eastAsia="ru-RU"/>
        </w:rPr>
        <w:t xml:space="preserve">ных политических исследований </w:t>
      </w:r>
      <w:r w:rsidR="00C96F54">
        <w:rPr>
          <w:rFonts w:ascii="Times New Roman" w:eastAsia="Times New Roman" w:hAnsi="Times New Roman"/>
          <w:kern w:val="3"/>
          <w:sz w:val="24"/>
          <w:lang w:eastAsia="ru-RU"/>
        </w:rPr>
        <w:t>Тарусина</w:t>
      </w:r>
      <w:r>
        <w:rPr>
          <w:rFonts w:ascii="Times New Roman" w:eastAsia="Times New Roman" w:hAnsi="Times New Roman"/>
          <w:kern w:val="3"/>
          <w:sz w:val="24"/>
          <w:lang w:eastAsia="ru-RU"/>
        </w:rPr>
        <w:t xml:space="preserve"> И.Г.</w:t>
      </w:r>
    </w:p>
    <w:p w14:paraId="014A7E24" w14:textId="77777777" w:rsidR="00791B9F" w:rsidRPr="001946F1" w:rsidRDefault="00791B9F" w:rsidP="00280D02">
      <w:pPr>
        <w:widowControl w:val="0"/>
        <w:suppressAutoHyphens/>
        <w:overflowPunct w:val="0"/>
        <w:autoSpaceDE w:val="0"/>
        <w:autoSpaceDN w:val="0"/>
        <w:spacing w:after="0" w:line="276" w:lineRule="auto"/>
        <w:ind w:right="-6" w:firstLine="567"/>
        <w:jc w:val="both"/>
        <w:textAlignment w:val="baseline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21D5D557" w14:textId="77777777" w:rsidR="00824243" w:rsidRPr="001946F1" w:rsidRDefault="00824243" w:rsidP="00280D02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662F2B" w14:textId="77777777" w:rsidR="00824243" w:rsidRPr="001946F1" w:rsidRDefault="00824243" w:rsidP="00280D02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2C4B51" w14:textId="77777777" w:rsidR="00824243" w:rsidRPr="001946F1" w:rsidRDefault="00824243" w:rsidP="00280D02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523796" w14:textId="77777777" w:rsidR="00824243" w:rsidRPr="001946F1" w:rsidRDefault="00824243" w:rsidP="00280D02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2B2676" w14:textId="77777777" w:rsidR="00D50491" w:rsidRPr="001946F1" w:rsidRDefault="00D50491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036F381A" w14:textId="77777777" w:rsidR="00D50491" w:rsidRPr="001946F1" w:rsidRDefault="00D50491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CC7F441" w14:textId="77777777" w:rsidR="00177126" w:rsidRPr="001946F1" w:rsidRDefault="00177126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DF249A6" w14:textId="77777777" w:rsidR="00177126" w:rsidRPr="001946F1" w:rsidRDefault="00177126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3005A58" w14:textId="77777777" w:rsidR="00177126" w:rsidRPr="001946F1" w:rsidRDefault="00177126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F96B151" w14:textId="77777777" w:rsidR="00177126" w:rsidRPr="001946F1" w:rsidRDefault="00177126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31D57FA" w14:textId="77777777" w:rsidR="00177126" w:rsidRPr="001946F1" w:rsidRDefault="00177126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7C4ECB5" w14:textId="77777777" w:rsidR="00177126" w:rsidRPr="001946F1" w:rsidRDefault="00177126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8B9C241" w14:textId="77777777" w:rsidR="00177126" w:rsidRPr="001946F1" w:rsidRDefault="00177126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95E2408" w14:textId="77777777" w:rsidR="00177126" w:rsidRPr="001946F1" w:rsidRDefault="00177126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B9940BD" w14:textId="77777777" w:rsidR="00177126" w:rsidRPr="001946F1" w:rsidRDefault="00177126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215579D7" w14:textId="77777777" w:rsidR="00177126" w:rsidRPr="001946F1" w:rsidRDefault="00177126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72FE526" w14:textId="77777777" w:rsidR="00177126" w:rsidRPr="001946F1" w:rsidRDefault="00177126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376DDEA" w14:textId="77777777" w:rsidR="00177126" w:rsidRPr="001946F1" w:rsidRDefault="00177126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22C1E31" w14:textId="77777777" w:rsidR="00177126" w:rsidRPr="001946F1" w:rsidRDefault="00177126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218F22E2" w14:textId="77777777" w:rsidR="00177126" w:rsidRPr="001946F1" w:rsidRDefault="00177126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0B39ECEE" w14:textId="77777777" w:rsidR="00177126" w:rsidRPr="001946F1" w:rsidRDefault="00177126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8431C1C" w14:textId="77777777" w:rsidR="00177126" w:rsidRPr="001946F1" w:rsidRDefault="00177126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19A3A1C" w14:textId="77777777" w:rsidR="00177126" w:rsidRPr="001946F1" w:rsidRDefault="00177126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24B41924" w14:textId="77777777" w:rsidR="00177126" w:rsidRDefault="00177126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2C35532B" w14:textId="77777777" w:rsidR="00560F33" w:rsidRDefault="00560F33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4C47157" w14:textId="77777777" w:rsidR="00560F33" w:rsidRDefault="00560F33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F3CCC7A" w14:textId="77777777" w:rsidR="00560F33" w:rsidRDefault="00560F33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A7D5529" w14:textId="77777777" w:rsidR="00560F33" w:rsidRDefault="00560F33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538F4DD" w14:textId="77777777" w:rsidR="00560F33" w:rsidRPr="001946F1" w:rsidRDefault="00560F33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5169C7F" w14:textId="77777777" w:rsidR="00177126" w:rsidRPr="001946F1" w:rsidRDefault="00177126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F7EA8A6" w14:textId="77777777" w:rsidR="00C139D2" w:rsidRPr="001946F1" w:rsidRDefault="00C139D2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1"/>
      </w:tblGrid>
      <w:tr w:rsidR="00824243" w:rsidRPr="001946F1" w14:paraId="6874D93D" w14:textId="77777777" w:rsidTr="00824243">
        <w:trPr>
          <w:jc w:val="right"/>
        </w:trPr>
        <w:tc>
          <w:tcPr>
            <w:tcW w:w="4501" w:type="dxa"/>
          </w:tcPr>
          <w:p w14:paraId="1918D374" w14:textId="77777777" w:rsidR="00824243" w:rsidRPr="001946F1" w:rsidRDefault="00824243" w:rsidP="00280D02">
            <w:pPr>
              <w:autoSpaceDE w:val="0"/>
              <w:autoSpaceDN w:val="0"/>
              <w:spacing w:after="0"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© </w:t>
            </w:r>
            <w:r w:rsidR="00C96F54" w:rsidRPr="001946F1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Агафонов</w:t>
            </w:r>
            <w:r w:rsidR="00C96F54" w:rsidRPr="00194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96F54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Ю.Г</w:t>
            </w:r>
            <w:r w:rsidR="00774D75" w:rsidRPr="001946F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24243" w:rsidRPr="001946F1" w14:paraId="65B14D29" w14:textId="77777777" w:rsidTr="00824243">
        <w:trPr>
          <w:jc w:val="right"/>
        </w:trPr>
        <w:tc>
          <w:tcPr>
            <w:tcW w:w="4501" w:type="dxa"/>
          </w:tcPr>
          <w:p w14:paraId="65BED9AA" w14:textId="77777777" w:rsidR="00824243" w:rsidRPr="001946F1" w:rsidRDefault="00824243" w:rsidP="00280D02">
            <w:pPr>
              <w:autoSpaceDE w:val="0"/>
              <w:autoSpaceDN w:val="0"/>
              <w:spacing w:after="0"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6F1">
              <w:rPr>
                <w:rFonts w:ascii="Times New Roman" w:hAnsi="Times New Roman"/>
                <w:sz w:val="24"/>
                <w:szCs w:val="24"/>
                <w:lang w:eastAsia="ru-RU"/>
              </w:rPr>
              <w:t>© СЗИУ РАНХиГС</w:t>
            </w:r>
          </w:p>
        </w:tc>
      </w:tr>
    </w:tbl>
    <w:p w14:paraId="5DEA0824" w14:textId="77777777" w:rsidR="00560F33" w:rsidRDefault="00560F33" w:rsidP="00280D02">
      <w:pPr>
        <w:spacing w:after="0" w:line="276" w:lineRule="auto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14:paraId="76473CA5" w14:textId="77777777" w:rsidR="00D1041E" w:rsidRPr="001946F1" w:rsidRDefault="00D1041E" w:rsidP="00280D02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946F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СОСТАВ РАБОЧЕЙ ПРОГ</w:t>
      </w:r>
      <w:r w:rsidR="00F15395" w:rsidRPr="001946F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Р</w:t>
      </w:r>
      <w:r w:rsidRPr="001946F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АММЫ ДИСЦИПЛИНЫ</w:t>
      </w:r>
    </w:p>
    <w:p w14:paraId="25EE718A" w14:textId="77777777" w:rsidR="00850515" w:rsidRPr="001946F1" w:rsidRDefault="00850515" w:rsidP="00280D02">
      <w:pPr>
        <w:spacing w:after="0" w:line="276" w:lineRule="auto"/>
        <w:ind w:right="-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571" w:type="dxa"/>
        <w:tblInd w:w="-108" w:type="dxa"/>
        <w:tblLook w:val="01E0" w:firstRow="1" w:lastRow="1" w:firstColumn="1" w:lastColumn="1" w:noHBand="0" w:noVBand="0"/>
      </w:tblPr>
      <w:tblGrid>
        <w:gridCol w:w="9571"/>
      </w:tblGrid>
      <w:tr w:rsidR="006054A3" w:rsidRPr="001946F1" w14:paraId="101C70FF" w14:textId="77777777" w:rsidTr="0016062C">
        <w:tc>
          <w:tcPr>
            <w:tcW w:w="8923" w:type="dxa"/>
          </w:tcPr>
          <w:p w14:paraId="47868EAD" w14:textId="77777777" w:rsidR="006054A3" w:rsidRPr="001946F1" w:rsidRDefault="006054A3" w:rsidP="00246805">
            <w:pPr>
              <w:tabs>
                <w:tab w:val="left" w:pos="9059"/>
              </w:tabs>
              <w:spacing w:after="0" w:line="276" w:lineRule="auto"/>
              <w:ind w:right="-109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  <w:r w:rsidR="00E96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02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054A3" w:rsidRPr="001946F1" w14:paraId="40615B6E" w14:textId="77777777" w:rsidTr="0016062C">
        <w:tc>
          <w:tcPr>
            <w:tcW w:w="8923" w:type="dxa"/>
          </w:tcPr>
          <w:p w14:paraId="2E279A90" w14:textId="77777777" w:rsidR="006054A3" w:rsidRPr="001946F1" w:rsidRDefault="006054A3" w:rsidP="00246805">
            <w:pPr>
              <w:tabs>
                <w:tab w:val="left" w:pos="9059"/>
              </w:tabs>
              <w:spacing w:after="0" w:line="276" w:lineRule="auto"/>
              <w:ind w:hanging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Объем и место дисциплины в структуре образовательной программы</w:t>
            </w:r>
            <w:r w:rsidR="00E96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94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054A3" w:rsidRPr="001946F1" w14:paraId="230AC763" w14:textId="77777777" w:rsidTr="0016062C">
        <w:tc>
          <w:tcPr>
            <w:tcW w:w="8923" w:type="dxa"/>
          </w:tcPr>
          <w:p w14:paraId="71FD71FC" w14:textId="77777777" w:rsidR="006054A3" w:rsidRPr="001946F1" w:rsidRDefault="006054A3" w:rsidP="00246805">
            <w:pPr>
              <w:keepNext/>
              <w:tabs>
                <w:tab w:val="left" w:pos="567"/>
                <w:tab w:val="left" w:pos="9059"/>
              </w:tabs>
              <w:spacing w:after="0" w:line="276" w:lineRule="auto"/>
              <w:ind w:hanging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Содержание и структура дисциплины </w:t>
            </w:r>
            <w:r w:rsidR="00E96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94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054A3" w:rsidRPr="001946F1" w14:paraId="7C543F07" w14:textId="77777777" w:rsidTr="0016062C">
        <w:tc>
          <w:tcPr>
            <w:tcW w:w="8923" w:type="dxa"/>
          </w:tcPr>
          <w:p w14:paraId="6F8FD7BC" w14:textId="77777777" w:rsidR="006054A3" w:rsidRPr="001946F1" w:rsidRDefault="006054A3" w:rsidP="00246805">
            <w:pPr>
              <w:keepNext/>
              <w:tabs>
                <w:tab w:val="left" w:pos="567"/>
                <w:tab w:val="left" w:pos="9059"/>
              </w:tabs>
              <w:spacing w:after="0" w:line="276" w:lineRule="auto"/>
              <w:ind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D902CF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текущего контроля успеваемости обучающихся и фонд оценочных средств промежуточной аттестации по дисциплине</w:t>
            </w:r>
            <w:r w:rsidR="00E96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94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054A3" w:rsidRPr="001946F1" w14:paraId="583B328B" w14:textId="77777777" w:rsidTr="0016062C">
        <w:tc>
          <w:tcPr>
            <w:tcW w:w="8923" w:type="dxa"/>
          </w:tcPr>
          <w:p w14:paraId="4702F9EF" w14:textId="77777777" w:rsidR="006054A3" w:rsidRPr="001946F1" w:rsidRDefault="006054A3" w:rsidP="00246805">
            <w:pPr>
              <w:keepNext/>
              <w:tabs>
                <w:tab w:val="left" w:pos="567"/>
                <w:tab w:val="left" w:pos="9059"/>
              </w:tabs>
              <w:spacing w:after="0" w:line="276" w:lineRule="auto"/>
              <w:ind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Методические указания для обучающих</w:t>
            </w:r>
            <w:r w:rsidR="0002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ся по освоению дисциплины </w:t>
            </w:r>
            <w:r w:rsidR="00E96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02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054A3" w:rsidRPr="001946F1" w14:paraId="41C727CC" w14:textId="77777777" w:rsidTr="0016062C">
        <w:tc>
          <w:tcPr>
            <w:tcW w:w="8923" w:type="dxa"/>
          </w:tcPr>
          <w:p w14:paraId="720EEDD6" w14:textId="77777777" w:rsidR="006054A3" w:rsidRPr="001946F1" w:rsidRDefault="006054A3" w:rsidP="00246805">
            <w:pPr>
              <w:keepNext/>
              <w:tabs>
                <w:tab w:val="left" w:pos="567"/>
                <w:tab w:val="left" w:pos="9059"/>
              </w:tabs>
              <w:spacing w:after="0" w:line="276" w:lineRule="auto"/>
              <w:ind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Учебная литература и ресурсы информаци</w:t>
            </w:r>
            <w:r w:rsidR="00A60362" w:rsidRPr="0019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онно-телекоммуникационной сети «Интернет»</w:t>
            </w:r>
            <w:r w:rsidRPr="0019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учебно-методическое обеспечение самостоятельной работы обучающихся по дисциплине</w:t>
            </w:r>
            <w:r w:rsidR="00E96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02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4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054A3" w:rsidRPr="001946F1" w14:paraId="32ED6F58" w14:textId="77777777" w:rsidTr="0016062C">
        <w:tc>
          <w:tcPr>
            <w:tcW w:w="8923" w:type="dxa"/>
          </w:tcPr>
          <w:p w14:paraId="104E9D19" w14:textId="77777777" w:rsidR="006054A3" w:rsidRPr="001946F1" w:rsidRDefault="006054A3" w:rsidP="00246805">
            <w:pPr>
              <w:tabs>
                <w:tab w:val="left" w:pos="9059"/>
              </w:tabs>
              <w:spacing w:after="0" w:line="276" w:lineRule="auto"/>
              <w:ind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 Основная литература</w:t>
            </w:r>
            <w:r w:rsidR="00E96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02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4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054A3" w:rsidRPr="001946F1" w14:paraId="6A5EB6F9" w14:textId="77777777" w:rsidTr="0016062C">
        <w:tc>
          <w:tcPr>
            <w:tcW w:w="8923" w:type="dxa"/>
          </w:tcPr>
          <w:p w14:paraId="59D563B3" w14:textId="77777777" w:rsidR="006054A3" w:rsidRPr="001946F1" w:rsidRDefault="006054A3" w:rsidP="00246805">
            <w:pPr>
              <w:tabs>
                <w:tab w:val="left" w:pos="0"/>
                <w:tab w:val="left" w:pos="540"/>
                <w:tab w:val="left" w:pos="9059"/>
              </w:tabs>
              <w:spacing w:after="0" w:line="276" w:lineRule="auto"/>
              <w:ind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 Дополнительная литература</w:t>
            </w:r>
            <w:r w:rsidR="00E96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02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A5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054A3" w:rsidRPr="001946F1" w14:paraId="29E3964D" w14:textId="77777777" w:rsidTr="0016062C">
        <w:tc>
          <w:tcPr>
            <w:tcW w:w="8923" w:type="dxa"/>
          </w:tcPr>
          <w:p w14:paraId="4E9E4C57" w14:textId="77777777" w:rsidR="006054A3" w:rsidRPr="001946F1" w:rsidRDefault="006054A3" w:rsidP="00246805">
            <w:pPr>
              <w:tabs>
                <w:tab w:val="left" w:pos="9059"/>
              </w:tabs>
              <w:spacing w:after="0" w:line="276" w:lineRule="auto"/>
              <w:ind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 Учебно-методическое обеспечение самостоятельной работы</w:t>
            </w:r>
            <w:r w:rsidR="00E96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02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A5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054A3" w:rsidRPr="001946F1" w14:paraId="607CF008" w14:textId="77777777" w:rsidTr="0016062C">
        <w:tc>
          <w:tcPr>
            <w:tcW w:w="8923" w:type="dxa"/>
          </w:tcPr>
          <w:p w14:paraId="1B09C2A5" w14:textId="77777777" w:rsidR="006054A3" w:rsidRPr="001946F1" w:rsidRDefault="006054A3" w:rsidP="00246805">
            <w:pPr>
              <w:tabs>
                <w:tab w:val="left" w:pos="9059"/>
              </w:tabs>
              <w:spacing w:after="0" w:line="276" w:lineRule="auto"/>
              <w:ind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 Нормативные правовые документы</w:t>
            </w:r>
            <w:r w:rsidR="00E96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02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33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054A3" w:rsidRPr="001946F1" w14:paraId="1836D051" w14:textId="77777777" w:rsidTr="0016062C">
        <w:tc>
          <w:tcPr>
            <w:tcW w:w="8923" w:type="dxa"/>
          </w:tcPr>
          <w:p w14:paraId="341156AC" w14:textId="77777777" w:rsidR="006054A3" w:rsidRPr="001946F1" w:rsidRDefault="006054A3" w:rsidP="00246805">
            <w:pPr>
              <w:tabs>
                <w:tab w:val="left" w:pos="9059"/>
              </w:tabs>
              <w:spacing w:after="0" w:line="276" w:lineRule="auto"/>
              <w:ind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6.5. Интернет-ресурсы</w:t>
            </w:r>
            <w:r w:rsidR="00E96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02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33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054A3" w:rsidRPr="001946F1" w14:paraId="4C8A097D" w14:textId="77777777" w:rsidTr="0016062C">
        <w:tc>
          <w:tcPr>
            <w:tcW w:w="8923" w:type="dxa"/>
          </w:tcPr>
          <w:p w14:paraId="09E26003" w14:textId="77777777" w:rsidR="006054A3" w:rsidRPr="001946F1" w:rsidRDefault="006054A3" w:rsidP="00246805">
            <w:pPr>
              <w:tabs>
                <w:tab w:val="left" w:pos="9059"/>
              </w:tabs>
              <w:spacing w:after="0" w:line="276" w:lineRule="auto"/>
              <w:ind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6.6. Иные источники</w:t>
            </w:r>
            <w:r w:rsidR="00E96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02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33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967EC" w:rsidRPr="001946F1" w14:paraId="5CF5E375" w14:textId="77777777" w:rsidTr="0016062C">
        <w:tc>
          <w:tcPr>
            <w:tcW w:w="8923" w:type="dxa"/>
          </w:tcPr>
          <w:p w14:paraId="669AD54D" w14:textId="77777777" w:rsidR="00E967EC" w:rsidRPr="001946F1" w:rsidRDefault="00E967EC" w:rsidP="00246805">
            <w:pPr>
              <w:tabs>
                <w:tab w:val="left" w:pos="9059"/>
              </w:tabs>
              <w:spacing w:after="0" w:line="276" w:lineRule="auto"/>
              <w:ind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6.7. </w:t>
            </w:r>
            <w:r w:rsidR="00076433" w:rsidRPr="00076433">
              <w:rPr>
                <w:rFonts w:ascii="Times New Roman" w:hAnsi="Times New Roman"/>
                <w:sz w:val="24"/>
                <w:szCs w:val="24"/>
              </w:rPr>
              <w:t>Информационные технологии, используемые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7A5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6054A3" w:rsidRPr="001946F1" w14:paraId="5AC8D177" w14:textId="77777777" w:rsidTr="0016062C">
        <w:tc>
          <w:tcPr>
            <w:tcW w:w="8923" w:type="dxa"/>
          </w:tcPr>
          <w:p w14:paraId="6023DC57" w14:textId="77777777" w:rsidR="006054A3" w:rsidRPr="001946F1" w:rsidRDefault="006054A3" w:rsidP="00246805">
            <w:pPr>
              <w:tabs>
                <w:tab w:val="left" w:pos="9059"/>
              </w:tabs>
              <w:spacing w:after="0" w:line="276" w:lineRule="auto"/>
              <w:ind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Материально-техническая база, информационные технологии, программное обеспечение и информационные справочные системы </w:t>
            </w:r>
            <w:r w:rsidR="00E96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02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A5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6518B698" w14:textId="77777777" w:rsidR="00560F33" w:rsidRDefault="00560F33" w:rsidP="00280D02">
      <w:pPr>
        <w:spacing w:after="0" w:line="276" w:lineRule="auto"/>
        <w:ind w:right="-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021C26F" w14:textId="77777777" w:rsidR="00560F33" w:rsidRDefault="00560F33" w:rsidP="00280D02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14:paraId="2A2CCE4E" w14:textId="77777777" w:rsidR="00930B3D" w:rsidRPr="001946F1" w:rsidRDefault="00930B3D" w:rsidP="00280D02">
      <w:pPr>
        <w:spacing w:after="0" w:line="276" w:lineRule="auto"/>
        <w:ind w:right="-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3F33FBC" w14:textId="77777777" w:rsidR="001F7F38" w:rsidRPr="00FA0891" w:rsidRDefault="006054A3" w:rsidP="00F97A2B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946F1">
        <w:rPr>
          <w:rFonts w:ascii="Times New Roman" w:eastAsia="Times New Roman" w:hAnsi="Times New Roman" w:cs="Times New Roman"/>
          <w:b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14:paraId="75E0D667" w14:textId="77777777" w:rsidR="00FA0891" w:rsidRPr="001946F1" w:rsidRDefault="00FA0891" w:rsidP="00280D02">
      <w:pPr>
        <w:pStyle w:val="a5"/>
        <w:spacing w:before="0" w:beforeAutospacing="0" w:after="0" w:afterAutospacing="0" w:line="276" w:lineRule="auto"/>
        <w:ind w:left="284"/>
        <w:jc w:val="both"/>
        <w:rPr>
          <w:rFonts w:ascii="Times New Roman" w:hAnsi="Times New Roman" w:cs="Times New Roman"/>
          <w:b/>
        </w:rPr>
      </w:pPr>
    </w:p>
    <w:p w14:paraId="4D8E15B8" w14:textId="77777777" w:rsidR="000F49B1" w:rsidRPr="001946F1" w:rsidRDefault="000F49B1" w:rsidP="00F97A2B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1946F1">
        <w:rPr>
          <w:rFonts w:ascii="Times New Roman" w:eastAsia="Times New Roman" w:hAnsi="Times New Roman"/>
          <w:sz w:val="24"/>
          <w:szCs w:val="20"/>
        </w:rPr>
        <w:t xml:space="preserve">Дисциплина </w:t>
      </w:r>
      <w:r w:rsidR="00774D75" w:rsidRPr="001946F1">
        <w:rPr>
          <w:rFonts w:ascii="Times New Roman" w:eastAsia="Times New Roman" w:hAnsi="Times New Roman"/>
          <w:sz w:val="24"/>
          <w:szCs w:val="20"/>
        </w:rPr>
        <w:t>«</w:t>
      </w:r>
      <w:r w:rsidR="00036DAE" w:rsidRPr="001946F1">
        <w:rPr>
          <w:rFonts w:ascii="Times New Roman" w:eastAsia="Times New Roman" w:hAnsi="Times New Roman"/>
          <w:sz w:val="24"/>
          <w:szCs w:val="20"/>
        </w:rPr>
        <w:t>Государственный суверенитет и международное вмешательство</w:t>
      </w:r>
      <w:r w:rsidR="00774D75" w:rsidRPr="001946F1">
        <w:rPr>
          <w:rFonts w:ascii="Times New Roman" w:eastAsia="Times New Roman" w:hAnsi="Times New Roman"/>
          <w:sz w:val="24"/>
          <w:szCs w:val="20"/>
        </w:rPr>
        <w:t xml:space="preserve">» </w:t>
      </w:r>
      <w:r w:rsidRPr="001946F1">
        <w:rPr>
          <w:rFonts w:ascii="Times New Roman" w:eastAsia="Times New Roman" w:hAnsi="Times New Roman"/>
          <w:sz w:val="24"/>
          <w:szCs w:val="20"/>
        </w:rPr>
        <w:t>обеспечивает овладение следующими компетенциями:</w:t>
      </w:r>
    </w:p>
    <w:tbl>
      <w:tblPr>
        <w:tblW w:w="959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551"/>
        <w:gridCol w:w="2268"/>
        <w:gridCol w:w="3104"/>
      </w:tblGrid>
      <w:tr w:rsidR="00AA46D0" w:rsidRPr="00AA46D0" w14:paraId="4D40C89C" w14:textId="77777777" w:rsidTr="00B71EE1">
        <w:trPr>
          <w:trHeight w:val="10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260CC" w14:textId="77777777" w:rsidR="00AA46D0" w:rsidRPr="00AA46D0" w:rsidRDefault="00AA46D0" w:rsidP="00AA46D0">
            <w:pPr>
              <w:widowControl w:val="0"/>
              <w:suppressAutoHyphens/>
              <w:spacing w:before="18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bookmarkStart w:id="0" w:name="_Hlk19715037"/>
            <w:r w:rsidRPr="00AA46D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Код </w:t>
            </w:r>
          </w:p>
          <w:p w14:paraId="50482D01" w14:textId="77777777" w:rsidR="00AA46D0" w:rsidRPr="00AA46D0" w:rsidRDefault="00AA46D0" w:rsidP="00AA46D0">
            <w:pPr>
              <w:widowControl w:val="0"/>
              <w:suppressAutoHyphens/>
              <w:spacing w:before="18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3505C" w14:textId="77777777" w:rsidR="00AA46D0" w:rsidRPr="00AA46D0" w:rsidRDefault="00AA46D0" w:rsidP="00AA46D0">
            <w:pPr>
              <w:widowControl w:val="0"/>
              <w:suppressAutoHyphens/>
              <w:spacing w:before="18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iCs/>
                <w:sz w:val="24"/>
                <w:szCs w:val="24"/>
              </w:rPr>
              <w:t>Наименование</w:t>
            </w:r>
          </w:p>
          <w:p w14:paraId="405EC0D3" w14:textId="77777777" w:rsidR="00AA46D0" w:rsidRPr="00AA46D0" w:rsidRDefault="00AA46D0" w:rsidP="00AA46D0">
            <w:pPr>
              <w:widowControl w:val="0"/>
              <w:suppressAutoHyphens/>
              <w:spacing w:before="180" w:after="0" w:line="240" w:lineRule="auto"/>
              <w:ind w:firstLine="39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2B9B" w14:textId="77777777" w:rsidR="00AA46D0" w:rsidRPr="00AA46D0" w:rsidRDefault="00AA46D0" w:rsidP="00AA46D0">
            <w:pPr>
              <w:widowControl w:val="0"/>
              <w:suppressAutoHyphens/>
              <w:spacing w:before="18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iCs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A1B0" w14:textId="77777777" w:rsidR="00AA46D0" w:rsidRPr="00AA46D0" w:rsidRDefault="00AA46D0" w:rsidP="00AA46D0">
            <w:pPr>
              <w:widowControl w:val="0"/>
              <w:suppressAutoHyphens/>
              <w:spacing w:before="18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6D0">
              <w:rPr>
                <w:rFonts w:ascii="Times New Roman" w:eastAsia="Times New Roman" w:hAnsi="Times New Roman"/>
                <w:iCs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AA46D0" w:rsidRPr="00AA46D0" w14:paraId="79D3830A" w14:textId="77777777" w:rsidTr="00B71EE1">
        <w:trPr>
          <w:trHeight w:val="10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CE32F" w14:textId="77777777" w:rsidR="00AA46D0" w:rsidRPr="00AA46D0" w:rsidRDefault="00AA46D0" w:rsidP="00AA46D0">
            <w:pPr>
              <w:widowControl w:val="0"/>
              <w:suppressAutoHyphens/>
              <w:spacing w:before="18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iCs/>
                <w:sz w:val="24"/>
                <w:szCs w:val="24"/>
              </w:rPr>
              <w:t>ПК-11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46C1A" w14:textId="77777777" w:rsidR="00AA46D0" w:rsidRPr="00AA46D0" w:rsidRDefault="00AA46D0" w:rsidP="00AA46D0">
            <w:pPr>
              <w:widowControl w:val="0"/>
              <w:suppressAutoHyphens/>
              <w:spacing w:before="18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iCs/>
                <w:sz w:val="24"/>
                <w:szCs w:val="24"/>
              </w:rPr>
              <w:t>Способность участвовать в информационно-коммуникационных процессах в рамках отдельных сегментов общества и представляющих их политических партий и общественно-политических объединений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D5BE" w14:textId="77777777" w:rsidR="00AA46D0" w:rsidRPr="00AA46D0" w:rsidRDefault="00AA46D0" w:rsidP="00AA46D0">
            <w:pPr>
              <w:widowControl w:val="0"/>
              <w:suppressAutoHyphens/>
              <w:spacing w:before="18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iCs/>
                <w:sz w:val="24"/>
                <w:szCs w:val="24"/>
              </w:rPr>
              <w:t>ПК-11.1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D1FC" w14:textId="713D17FE" w:rsidR="00AA46D0" w:rsidRPr="00AA46D0" w:rsidRDefault="00122267" w:rsidP="00AA46D0">
            <w:pPr>
              <w:widowControl w:val="0"/>
              <w:suppressAutoHyphens/>
              <w:spacing w:before="18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22267">
              <w:rPr>
                <w:rFonts w:ascii="Times New Roman" w:eastAsia="Times New Roman" w:hAnsi="Times New Roman"/>
                <w:iCs/>
                <w:sz w:val="24"/>
                <w:szCs w:val="24"/>
              </w:rPr>
              <w:t>Приобретает знания о специфики коммуникативных процессов в политической сфере, каналов массовой политической коммуникации и средств массовой информации для их дальнейшего использования при решении задач профессиональной деятельности</w:t>
            </w:r>
          </w:p>
        </w:tc>
      </w:tr>
      <w:bookmarkEnd w:id="0"/>
    </w:tbl>
    <w:p w14:paraId="432E30F4" w14:textId="77777777" w:rsidR="00FA0891" w:rsidRPr="001946F1" w:rsidRDefault="00FA0891" w:rsidP="00280D02">
      <w:pPr>
        <w:pStyle w:val="Default"/>
        <w:tabs>
          <w:tab w:val="left" w:pos="0"/>
        </w:tabs>
        <w:spacing w:line="276" w:lineRule="auto"/>
        <w:jc w:val="both"/>
        <w:rPr>
          <w:b/>
        </w:rPr>
      </w:pPr>
    </w:p>
    <w:p w14:paraId="5E18CDED" w14:textId="77777777" w:rsidR="001D5207" w:rsidRPr="001946F1" w:rsidRDefault="00850515" w:rsidP="00280D02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946F1">
        <w:rPr>
          <w:rFonts w:ascii="Times New Roman" w:hAnsi="Times New Roman"/>
          <w:b/>
          <w:sz w:val="24"/>
          <w:szCs w:val="24"/>
        </w:rPr>
        <w:t>Формируемые компетенции</w:t>
      </w:r>
    </w:p>
    <w:p w14:paraId="78A0F7FA" w14:textId="77777777" w:rsidR="004D5E5C" w:rsidRPr="001946F1" w:rsidRDefault="004D5E5C" w:rsidP="00280D02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52562DD3" w14:textId="77777777" w:rsidR="004D5E5C" w:rsidRPr="00FA0891" w:rsidRDefault="004D5E5C" w:rsidP="00F97A2B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0"/>
        </w:rPr>
      </w:pPr>
      <w:r w:rsidRPr="001946F1">
        <w:rPr>
          <w:rFonts w:ascii="Times New Roman" w:eastAsia="Times New Roman" w:hAnsi="Times New Roman"/>
          <w:sz w:val="24"/>
          <w:szCs w:val="20"/>
        </w:rPr>
        <w:t>В результате освоения дисциплины у студентов должны быть сформированы:</w:t>
      </w:r>
    </w:p>
    <w:tbl>
      <w:tblPr>
        <w:tblW w:w="9568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2"/>
        <w:gridCol w:w="2168"/>
        <w:gridCol w:w="5328"/>
      </w:tblGrid>
      <w:tr w:rsidR="00AA46D0" w:rsidRPr="00AA46D0" w14:paraId="07CA9BBC" w14:textId="77777777" w:rsidTr="00B71EE1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A40E191" w14:textId="77777777" w:rsidR="00AA46D0" w:rsidRPr="00AA46D0" w:rsidRDefault="00AA46D0" w:rsidP="00AA46D0">
            <w:pPr>
              <w:widowControl w:val="0"/>
              <w:suppressAutoHyphens/>
              <w:overflowPunct w:val="0"/>
              <w:autoSpaceDE w:val="0"/>
              <w:spacing w:before="180"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ОТФ/ТФ </w:t>
            </w:r>
          </w:p>
          <w:p w14:paraId="561A6080" w14:textId="77777777" w:rsidR="00AA46D0" w:rsidRPr="00AA46D0" w:rsidRDefault="00AA46D0" w:rsidP="00AA46D0">
            <w:pPr>
              <w:widowControl w:val="0"/>
              <w:suppressAutoHyphens/>
              <w:overflowPunct w:val="0"/>
              <w:autoSpaceDE w:val="0"/>
              <w:spacing w:before="1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(при наличии </w:t>
            </w:r>
            <w:proofErr w:type="spellStart"/>
            <w:r w:rsidRPr="00AA46D0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профстандарта</w:t>
            </w:r>
            <w:proofErr w:type="spellEnd"/>
            <w:r w:rsidRPr="00AA46D0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)/ профессиональные действия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CF4ECC2" w14:textId="77777777" w:rsidR="00AA46D0" w:rsidRPr="00AA46D0" w:rsidRDefault="00AA46D0" w:rsidP="00AA46D0">
            <w:pPr>
              <w:widowControl w:val="0"/>
              <w:suppressAutoHyphens/>
              <w:overflowPunct w:val="0"/>
              <w:autoSpaceDE w:val="0"/>
              <w:spacing w:before="180"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B2BBBA5" w14:textId="77777777" w:rsidR="00AA46D0" w:rsidRPr="00AA46D0" w:rsidRDefault="00AA46D0" w:rsidP="00AA46D0">
            <w:pPr>
              <w:widowControl w:val="0"/>
              <w:suppressAutoHyphens/>
              <w:overflowPunct w:val="0"/>
              <w:autoSpaceDE w:val="0"/>
              <w:spacing w:before="180"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6D0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Результаты обучения</w:t>
            </w:r>
          </w:p>
        </w:tc>
      </w:tr>
      <w:tr w:rsidR="00AA46D0" w:rsidRPr="00AA46D0" w14:paraId="137FC8DC" w14:textId="77777777" w:rsidTr="00B71EE1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3944" w14:textId="77777777" w:rsidR="00AA46D0" w:rsidRPr="00AA46D0" w:rsidRDefault="00AA46D0" w:rsidP="00AA46D0">
            <w:pPr>
              <w:widowControl w:val="0"/>
              <w:suppressAutoHyphens/>
              <w:overflowPunct w:val="0"/>
              <w:autoSpaceDE w:val="0"/>
              <w:snapToGrid w:val="0"/>
              <w:spacing w:before="1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Сбор, подготовка и представление актуальной информации для населения через средства массовой информации, определение целевой аудитории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A17E" w14:textId="77777777" w:rsidR="00AA46D0" w:rsidRPr="00AA46D0" w:rsidRDefault="00AA46D0" w:rsidP="00AA46D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ПК-11.1.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5D08" w14:textId="77777777" w:rsidR="00AA46D0" w:rsidRPr="00AA46D0" w:rsidRDefault="00AA46D0" w:rsidP="00AA46D0">
            <w:pPr>
              <w:widowControl w:val="0"/>
              <w:suppressAutoHyphens/>
              <w:overflowPunct w:val="0"/>
              <w:autoSpaceDE w:val="0"/>
              <w:snapToGrid w:val="0"/>
              <w:spacing w:before="1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на уровне знаний: понимание основ коммуникативных процессов в политической сфере;</w:t>
            </w:r>
          </w:p>
        </w:tc>
      </w:tr>
    </w:tbl>
    <w:p w14:paraId="59C681AD" w14:textId="77777777" w:rsidR="0042334C" w:rsidRPr="001946F1" w:rsidRDefault="0042334C" w:rsidP="00280D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F69B60C" w14:textId="77777777" w:rsidR="00173C14" w:rsidRPr="001946F1" w:rsidRDefault="00221E3B" w:rsidP="00F97A2B">
      <w:pPr>
        <w:pStyle w:val="a"/>
        <w:numPr>
          <w:ilvl w:val="0"/>
          <w:numId w:val="6"/>
        </w:numPr>
        <w:spacing w:line="276" w:lineRule="auto"/>
        <w:rPr>
          <w:b/>
        </w:rPr>
      </w:pPr>
      <w:r w:rsidRPr="001946F1">
        <w:rPr>
          <w:b/>
        </w:rPr>
        <w:t>Объём и м</w:t>
      </w:r>
      <w:r w:rsidR="00F40F00" w:rsidRPr="001946F1">
        <w:rPr>
          <w:b/>
        </w:rPr>
        <w:t>есто</w:t>
      </w:r>
      <w:r w:rsidR="00173C14" w:rsidRPr="001946F1">
        <w:rPr>
          <w:b/>
        </w:rPr>
        <w:t xml:space="preserve"> дисциплины в структуре образовательной программы.</w:t>
      </w:r>
    </w:p>
    <w:p w14:paraId="0579A8EE" w14:textId="77777777" w:rsidR="00221E3B" w:rsidRPr="001946F1" w:rsidRDefault="00221E3B" w:rsidP="00280D02">
      <w:pPr>
        <w:pStyle w:val="a"/>
        <w:numPr>
          <w:ilvl w:val="0"/>
          <w:numId w:val="0"/>
        </w:numPr>
        <w:spacing w:line="276" w:lineRule="auto"/>
        <w:rPr>
          <w:b/>
        </w:rPr>
      </w:pPr>
    </w:p>
    <w:p w14:paraId="27525947" w14:textId="77777777" w:rsidR="00221E3B" w:rsidRPr="001946F1" w:rsidRDefault="00221E3B" w:rsidP="00280D02">
      <w:pPr>
        <w:pStyle w:val="a"/>
        <w:numPr>
          <w:ilvl w:val="0"/>
          <w:numId w:val="0"/>
        </w:numPr>
        <w:spacing w:line="276" w:lineRule="auto"/>
        <w:rPr>
          <w:b/>
        </w:rPr>
      </w:pPr>
      <w:r w:rsidRPr="001946F1">
        <w:rPr>
          <w:b/>
        </w:rPr>
        <w:t xml:space="preserve">Объём дисциплины </w:t>
      </w:r>
    </w:p>
    <w:p w14:paraId="1D37AFB8" w14:textId="77777777" w:rsidR="00221E3B" w:rsidRPr="001946F1" w:rsidRDefault="00221E3B" w:rsidP="00280D02">
      <w:pPr>
        <w:pStyle w:val="a"/>
        <w:numPr>
          <w:ilvl w:val="0"/>
          <w:numId w:val="0"/>
        </w:numPr>
        <w:spacing w:line="276" w:lineRule="auto"/>
        <w:ind w:left="502"/>
      </w:pPr>
    </w:p>
    <w:p w14:paraId="633AB83E" w14:textId="09984E95" w:rsidR="00036B52" w:rsidRPr="00036B52" w:rsidRDefault="000B0721" w:rsidP="00036B52">
      <w:pPr>
        <w:ind w:left="502"/>
        <w:jc w:val="both"/>
        <w:rPr>
          <w:rFonts w:ascii="Times New Roman" w:hAnsi="Times New Roman"/>
          <w:sz w:val="24"/>
          <w:szCs w:val="24"/>
        </w:rPr>
      </w:pPr>
      <w:r w:rsidRPr="00036B52">
        <w:rPr>
          <w:rFonts w:ascii="Times New Roman" w:hAnsi="Times New Roman"/>
          <w:sz w:val="24"/>
          <w:szCs w:val="24"/>
        </w:rPr>
        <w:t xml:space="preserve">Общая трудоемкость дисциплины </w:t>
      </w:r>
      <w:r w:rsidR="00FB02C6" w:rsidRPr="00036B52">
        <w:rPr>
          <w:rFonts w:ascii="Times New Roman" w:hAnsi="Times New Roman"/>
          <w:kern w:val="3"/>
          <w:sz w:val="24"/>
          <w:szCs w:val="24"/>
        </w:rPr>
        <w:t>Б1.В.ДВ.0</w:t>
      </w:r>
      <w:r w:rsidR="00FB41D2">
        <w:rPr>
          <w:rFonts w:ascii="Times New Roman" w:hAnsi="Times New Roman"/>
          <w:kern w:val="3"/>
          <w:sz w:val="24"/>
          <w:szCs w:val="24"/>
        </w:rPr>
        <w:t>3</w:t>
      </w:r>
      <w:r w:rsidR="00FB02C6" w:rsidRPr="00036B52">
        <w:rPr>
          <w:rFonts w:ascii="Times New Roman" w:hAnsi="Times New Roman"/>
          <w:kern w:val="3"/>
          <w:sz w:val="24"/>
          <w:szCs w:val="24"/>
        </w:rPr>
        <w:t xml:space="preserve">.02 </w:t>
      </w:r>
      <w:r w:rsidR="003919DF" w:rsidRPr="00036B52">
        <w:rPr>
          <w:rFonts w:ascii="Times New Roman" w:hAnsi="Times New Roman"/>
          <w:kern w:val="3"/>
          <w:sz w:val="24"/>
          <w:szCs w:val="24"/>
        </w:rPr>
        <w:t>«</w:t>
      </w:r>
      <w:r w:rsidR="00EE78B4" w:rsidRPr="00036B52">
        <w:rPr>
          <w:rFonts w:ascii="Times New Roman" w:hAnsi="Times New Roman"/>
          <w:kern w:val="3"/>
          <w:sz w:val="24"/>
          <w:szCs w:val="24"/>
        </w:rPr>
        <w:t>Государственный суверенитет и международное вмешательство</w:t>
      </w:r>
      <w:r w:rsidR="003919DF" w:rsidRPr="00036B52">
        <w:rPr>
          <w:rFonts w:ascii="Times New Roman" w:hAnsi="Times New Roman"/>
          <w:kern w:val="3"/>
          <w:sz w:val="24"/>
          <w:szCs w:val="24"/>
        </w:rPr>
        <w:t>»</w:t>
      </w:r>
      <w:r w:rsidR="00B248A1" w:rsidRPr="00036B52">
        <w:rPr>
          <w:rFonts w:ascii="Times New Roman" w:hAnsi="Times New Roman"/>
          <w:sz w:val="24"/>
          <w:szCs w:val="24"/>
        </w:rPr>
        <w:t xml:space="preserve"> </w:t>
      </w:r>
      <w:r w:rsidRPr="00036B52">
        <w:rPr>
          <w:rFonts w:ascii="Times New Roman" w:hAnsi="Times New Roman"/>
          <w:sz w:val="24"/>
          <w:szCs w:val="24"/>
        </w:rPr>
        <w:t>составляе</w:t>
      </w:r>
      <w:r w:rsidR="003919DF" w:rsidRPr="00036B52">
        <w:rPr>
          <w:rFonts w:ascii="Times New Roman" w:hAnsi="Times New Roman"/>
          <w:sz w:val="24"/>
          <w:szCs w:val="24"/>
        </w:rPr>
        <w:t>т 3 зачетные единицы / 108 часов</w:t>
      </w:r>
      <w:r w:rsidRPr="00036B52">
        <w:rPr>
          <w:rFonts w:ascii="Times New Roman" w:hAnsi="Times New Roman"/>
          <w:sz w:val="24"/>
          <w:szCs w:val="24"/>
        </w:rPr>
        <w:t>, контактная работа</w:t>
      </w:r>
      <w:r w:rsidR="00B248A1" w:rsidRPr="00036B52">
        <w:rPr>
          <w:rFonts w:ascii="Times New Roman" w:hAnsi="Times New Roman"/>
          <w:sz w:val="24"/>
          <w:szCs w:val="24"/>
        </w:rPr>
        <w:t xml:space="preserve"> с преподавателем со</w:t>
      </w:r>
      <w:r w:rsidR="00B00B7D" w:rsidRPr="00036B52">
        <w:rPr>
          <w:rFonts w:ascii="Times New Roman" w:hAnsi="Times New Roman"/>
          <w:sz w:val="24"/>
          <w:szCs w:val="24"/>
        </w:rPr>
        <w:t xml:space="preserve">ставляет </w:t>
      </w:r>
      <w:r w:rsidR="00EB53B9">
        <w:rPr>
          <w:rFonts w:ascii="Times New Roman" w:hAnsi="Times New Roman"/>
          <w:sz w:val="24"/>
          <w:szCs w:val="24"/>
        </w:rPr>
        <w:t>50</w:t>
      </w:r>
      <w:r w:rsidR="003919DF" w:rsidRPr="00036B52">
        <w:rPr>
          <w:rFonts w:ascii="Times New Roman" w:hAnsi="Times New Roman"/>
          <w:sz w:val="24"/>
          <w:szCs w:val="24"/>
        </w:rPr>
        <w:t xml:space="preserve"> час</w:t>
      </w:r>
      <w:r w:rsidR="00A0095C" w:rsidRPr="00036B52">
        <w:rPr>
          <w:rFonts w:ascii="Times New Roman" w:hAnsi="Times New Roman"/>
          <w:sz w:val="24"/>
          <w:szCs w:val="24"/>
        </w:rPr>
        <w:t>а</w:t>
      </w:r>
      <w:r w:rsidRPr="00036B52">
        <w:rPr>
          <w:rFonts w:ascii="Times New Roman" w:hAnsi="Times New Roman"/>
          <w:sz w:val="24"/>
          <w:szCs w:val="24"/>
        </w:rPr>
        <w:t>, самостоятельная р</w:t>
      </w:r>
      <w:r w:rsidR="003919DF" w:rsidRPr="00036B52">
        <w:rPr>
          <w:rFonts w:ascii="Times New Roman" w:hAnsi="Times New Roman"/>
          <w:sz w:val="24"/>
          <w:szCs w:val="24"/>
        </w:rPr>
        <w:t xml:space="preserve">абота обучающихся составляет </w:t>
      </w:r>
      <w:r w:rsidR="00EB53B9">
        <w:rPr>
          <w:rFonts w:ascii="Times New Roman" w:hAnsi="Times New Roman"/>
          <w:sz w:val="24"/>
          <w:szCs w:val="24"/>
        </w:rPr>
        <w:t>22</w:t>
      </w:r>
      <w:r w:rsidR="00B248A1" w:rsidRPr="00036B52">
        <w:rPr>
          <w:rFonts w:ascii="Times New Roman" w:hAnsi="Times New Roman"/>
          <w:sz w:val="24"/>
          <w:szCs w:val="24"/>
        </w:rPr>
        <w:t xml:space="preserve"> часов</w:t>
      </w:r>
      <w:r w:rsidR="005462AB" w:rsidRPr="00036B52">
        <w:rPr>
          <w:rFonts w:ascii="Times New Roman" w:hAnsi="Times New Roman"/>
          <w:sz w:val="24"/>
          <w:szCs w:val="24"/>
        </w:rPr>
        <w:t>, экзамен – 1 зачетная единица /36 часов</w:t>
      </w:r>
      <w:r w:rsidR="00036B52" w:rsidRPr="00036B52">
        <w:rPr>
          <w:rFonts w:ascii="Times New Roman" w:hAnsi="Times New Roman"/>
          <w:sz w:val="24"/>
          <w:szCs w:val="24"/>
        </w:rPr>
        <w:t>. Дисциплина реализуется частично с применением дистанционных образовательных технологий (далее - ДОТ).</w:t>
      </w:r>
    </w:p>
    <w:p w14:paraId="7C5CDEC9" w14:textId="3571A103" w:rsidR="000B0721" w:rsidRPr="001946F1" w:rsidRDefault="000B0721" w:rsidP="00280D02">
      <w:pPr>
        <w:pStyle w:val="a"/>
        <w:numPr>
          <w:ilvl w:val="0"/>
          <w:numId w:val="0"/>
        </w:numPr>
        <w:spacing w:line="276" w:lineRule="auto"/>
        <w:ind w:left="502"/>
      </w:pPr>
    </w:p>
    <w:p w14:paraId="11DBC706" w14:textId="77777777" w:rsidR="00DE652E" w:rsidRPr="001946F1" w:rsidRDefault="00DE652E" w:rsidP="00280D02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376EEA5A" w14:textId="77777777" w:rsidR="00DE652E" w:rsidRPr="00D5013D" w:rsidRDefault="001763FD" w:rsidP="00280D02">
      <w:pPr>
        <w:pStyle w:val="a"/>
        <w:numPr>
          <w:ilvl w:val="0"/>
          <w:numId w:val="0"/>
        </w:numPr>
        <w:spacing w:line="276" w:lineRule="auto"/>
        <w:ind w:left="502" w:hanging="360"/>
        <w:rPr>
          <w:b/>
        </w:rPr>
      </w:pPr>
      <w:r w:rsidRPr="00D5013D">
        <w:rPr>
          <w:b/>
        </w:rPr>
        <w:t xml:space="preserve">Место дисциплины в структуре ООП </w:t>
      </w:r>
    </w:p>
    <w:p w14:paraId="352148E0" w14:textId="77777777" w:rsidR="00DE652E" w:rsidRPr="001946F1" w:rsidRDefault="00DE652E" w:rsidP="00280D0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8F58C78" w14:textId="400E837A" w:rsidR="004F50B7" w:rsidRPr="001946F1" w:rsidRDefault="00EE6440" w:rsidP="00280D02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46F1">
        <w:rPr>
          <w:rFonts w:ascii="Times New Roman" w:hAnsi="Times New Roman"/>
          <w:sz w:val="24"/>
          <w:szCs w:val="24"/>
        </w:rPr>
        <w:t xml:space="preserve">Дисциплина </w:t>
      </w:r>
      <w:r w:rsidR="003919DF" w:rsidRPr="003919DF">
        <w:rPr>
          <w:kern w:val="3"/>
        </w:rPr>
        <w:t>«</w:t>
      </w:r>
      <w:r w:rsidR="003919DF" w:rsidRPr="003919D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Государственный суверенитет и международное вмешательство</w:t>
      </w:r>
      <w:r w:rsidR="003919DF" w:rsidRPr="003919DF">
        <w:rPr>
          <w:kern w:val="3"/>
        </w:rPr>
        <w:t>»</w:t>
      </w:r>
      <w:r w:rsidR="003919DF">
        <w:rPr>
          <w:kern w:val="3"/>
        </w:rPr>
        <w:t xml:space="preserve"> </w:t>
      </w:r>
      <w:r w:rsidR="00DE652E" w:rsidRPr="001946F1">
        <w:rPr>
          <w:rFonts w:ascii="Times New Roman" w:hAnsi="Times New Roman"/>
          <w:sz w:val="24"/>
          <w:szCs w:val="24"/>
        </w:rPr>
        <w:t xml:space="preserve">относится к </w:t>
      </w:r>
      <w:r w:rsidR="00F03302">
        <w:rPr>
          <w:rFonts w:ascii="Times New Roman" w:hAnsi="Times New Roman"/>
          <w:sz w:val="24"/>
          <w:szCs w:val="24"/>
        </w:rPr>
        <w:t>вариативной</w:t>
      </w:r>
      <w:r w:rsidR="004F50B7" w:rsidRPr="001946F1">
        <w:rPr>
          <w:rFonts w:ascii="Times New Roman" w:hAnsi="Times New Roman"/>
          <w:sz w:val="24"/>
          <w:szCs w:val="24"/>
        </w:rPr>
        <w:t xml:space="preserve"> части </w:t>
      </w:r>
      <w:r w:rsidR="003E24A9" w:rsidRPr="001946F1">
        <w:rPr>
          <w:rFonts w:ascii="Times New Roman" w:hAnsi="Times New Roman"/>
          <w:sz w:val="24"/>
          <w:szCs w:val="24"/>
        </w:rPr>
        <w:t>Б.1</w:t>
      </w:r>
      <w:r w:rsidR="00DE652E" w:rsidRPr="001946F1">
        <w:rPr>
          <w:rFonts w:ascii="Times New Roman" w:hAnsi="Times New Roman"/>
          <w:sz w:val="24"/>
          <w:szCs w:val="24"/>
        </w:rPr>
        <w:t xml:space="preserve"> и является </w:t>
      </w:r>
      <w:r w:rsidR="00F03302">
        <w:rPr>
          <w:rFonts w:ascii="Times New Roman" w:hAnsi="Times New Roman"/>
          <w:sz w:val="24"/>
          <w:szCs w:val="24"/>
        </w:rPr>
        <w:t>дисциплиной по выбору</w:t>
      </w:r>
      <w:r w:rsidR="00DE652E" w:rsidRPr="001946F1">
        <w:rPr>
          <w:rFonts w:ascii="Times New Roman" w:hAnsi="Times New Roman"/>
          <w:sz w:val="24"/>
          <w:szCs w:val="24"/>
        </w:rPr>
        <w:t>.</w:t>
      </w:r>
      <w:r w:rsidR="000B0721" w:rsidRPr="001946F1">
        <w:rPr>
          <w:rFonts w:ascii="Times New Roman" w:hAnsi="Times New Roman"/>
          <w:sz w:val="24"/>
          <w:szCs w:val="24"/>
        </w:rPr>
        <w:t xml:space="preserve"> Изучаетс</w:t>
      </w:r>
      <w:r w:rsidR="00F03302">
        <w:rPr>
          <w:rFonts w:ascii="Times New Roman" w:hAnsi="Times New Roman"/>
          <w:sz w:val="24"/>
          <w:szCs w:val="24"/>
        </w:rPr>
        <w:t xml:space="preserve">я на </w:t>
      </w:r>
      <w:r w:rsidR="00BE4BF8">
        <w:rPr>
          <w:rFonts w:ascii="Times New Roman" w:hAnsi="Times New Roman"/>
          <w:sz w:val="24"/>
          <w:szCs w:val="24"/>
        </w:rPr>
        <w:t>4</w:t>
      </w:r>
      <w:r w:rsidR="000B0721" w:rsidRPr="001946F1">
        <w:rPr>
          <w:rFonts w:ascii="Times New Roman" w:hAnsi="Times New Roman"/>
          <w:sz w:val="24"/>
          <w:szCs w:val="24"/>
        </w:rPr>
        <w:t xml:space="preserve"> курсе,</w:t>
      </w:r>
      <w:r w:rsidR="00B248A1" w:rsidRPr="001946F1">
        <w:rPr>
          <w:rFonts w:ascii="Times New Roman" w:hAnsi="Times New Roman"/>
          <w:sz w:val="24"/>
          <w:szCs w:val="24"/>
        </w:rPr>
        <w:t xml:space="preserve"> </w:t>
      </w:r>
      <w:r w:rsidR="00EB53B9">
        <w:rPr>
          <w:rFonts w:ascii="Times New Roman" w:hAnsi="Times New Roman"/>
          <w:sz w:val="24"/>
          <w:szCs w:val="24"/>
        </w:rPr>
        <w:t>7</w:t>
      </w:r>
      <w:r w:rsidR="00B248A1" w:rsidRPr="001946F1">
        <w:rPr>
          <w:rFonts w:ascii="Times New Roman" w:hAnsi="Times New Roman"/>
          <w:sz w:val="24"/>
          <w:szCs w:val="24"/>
        </w:rPr>
        <w:t xml:space="preserve"> семестр</w:t>
      </w:r>
      <w:r w:rsidRPr="001946F1">
        <w:rPr>
          <w:rFonts w:ascii="Times New Roman" w:hAnsi="Times New Roman"/>
          <w:sz w:val="24"/>
          <w:szCs w:val="24"/>
        </w:rPr>
        <w:t xml:space="preserve">. Преподавание дисциплины </w:t>
      </w:r>
      <w:r w:rsidR="00F03302" w:rsidRPr="003919DF">
        <w:rPr>
          <w:kern w:val="3"/>
        </w:rPr>
        <w:t>«</w:t>
      </w:r>
      <w:r w:rsidR="00F03302" w:rsidRPr="003919D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Государственный суверенитет и международное вмешательство</w:t>
      </w:r>
      <w:r w:rsidR="00F03302" w:rsidRPr="003919DF">
        <w:rPr>
          <w:kern w:val="3"/>
        </w:rPr>
        <w:t>»</w:t>
      </w:r>
      <w:r w:rsidRPr="001946F1">
        <w:rPr>
          <w:rFonts w:ascii="Times New Roman" w:hAnsi="Times New Roman"/>
          <w:sz w:val="24"/>
          <w:szCs w:val="24"/>
        </w:rPr>
        <w:t xml:space="preserve"> основано на дисциплинах</w:t>
      </w:r>
      <w:r w:rsidR="0001258A">
        <w:rPr>
          <w:rFonts w:ascii="Times New Roman" w:hAnsi="Times New Roman"/>
          <w:sz w:val="24"/>
          <w:szCs w:val="24"/>
        </w:rPr>
        <w:t xml:space="preserve"> «История», «История политических учений»,</w:t>
      </w:r>
      <w:r w:rsidR="003A14EF">
        <w:rPr>
          <w:rFonts w:ascii="Times New Roman" w:hAnsi="Times New Roman"/>
          <w:sz w:val="24"/>
          <w:szCs w:val="24"/>
        </w:rPr>
        <w:t xml:space="preserve"> «Государство и нация</w:t>
      </w:r>
      <w:r w:rsidR="00B428FA">
        <w:rPr>
          <w:rFonts w:ascii="Times New Roman" w:hAnsi="Times New Roman"/>
          <w:sz w:val="24"/>
          <w:szCs w:val="24"/>
        </w:rPr>
        <w:t>» и «Постсоветские исследования (на английском языке)</w:t>
      </w:r>
      <w:r w:rsidRPr="001946F1">
        <w:rPr>
          <w:rFonts w:ascii="Times New Roman" w:hAnsi="Times New Roman"/>
          <w:sz w:val="24"/>
          <w:szCs w:val="24"/>
        </w:rPr>
        <w:t>». В свою очередь</w:t>
      </w:r>
      <w:r w:rsidR="00FA0891">
        <w:rPr>
          <w:rFonts w:ascii="Times New Roman" w:hAnsi="Times New Roman"/>
          <w:sz w:val="24"/>
          <w:szCs w:val="24"/>
        </w:rPr>
        <w:t>,</w:t>
      </w:r>
      <w:r w:rsidRPr="001946F1">
        <w:rPr>
          <w:rFonts w:ascii="Times New Roman" w:hAnsi="Times New Roman"/>
          <w:sz w:val="24"/>
          <w:szCs w:val="24"/>
        </w:rPr>
        <w:t xml:space="preserve"> дисциплина создаёт необходимые предпосылки для освоения</w:t>
      </w:r>
      <w:r w:rsidR="00BE4BF8">
        <w:rPr>
          <w:rFonts w:ascii="Times New Roman" w:hAnsi="Times New Roman"/>
          <w:sz w:val="24"/>
          <w:szCs w:val="24"/>
        </w:rPr>
        <w:t xml:space="preserve"> программы ГИА</w:t>
      </w:r>
      <w:r w:rsidRPr="001946F1">
        <w:rPr>
          <w:rFonts w:ascii="Times New Roman" w:hAnsi="Times New Roman"/>
          <w:sz w:val="24"/>
          <w:szCs w:val="24"/>
        </w:rPr>
        <w:t xml:space="preserve">. </w:t>
      </w:r>
      <w:r w:rsidR="00221E3B" w:rsidRPr="001946F1">
        <w:rPr>
          <w:rFonts w:ascii="Times New Roman" w:hAnsi="Times New Roman"/>
          <w:sz w:val="24"/>
          <w:szCs w:val="24"/>
        </w:rPr>
        <w:t>Форма промежуточной аттестации</w:t>
      </w:r>
      <w:r w:rsidR="00B248A1" w:rsidRPr="001946F1">
        <w:rPr>
          <w:rFonts w:ascii="Times New Roman" w:hAnsi="Times New Roman"/>
          <w:sz w:val="24"/>
          <w:szCs w:val="24"/>
        </w:rPr>
        <w:t xml:space="preserve"> </w:t>
      </w:r>
      <w:r w:rsidR="00B428FA">
        <w:rPr>
          <w:rFonts w:ascii="Times New Roman" w:hAnsi="Times New Roman"/>
          <w:sz w:val="24"/>
          <w:szCs w:val="24"/>
        </w:rPr>
        <w:t>– экзамен</w:t>
      </w:r>
      <w:r w:rsidR="00221E3B" w:rsidRPr="001946F1">
        <w:rPr>
          <w:rFonts w:ascii="Times New Roman" w:hAnsi="Times New Roman"/>
          <w:sz w:val="24"/>
          <w:szCs w:val="24"/>
        </w:rPr>
        <w:t>.</w:t>
      </w:r>
    </w:p>
    <w:p w14:paraId="5F1AC24A" w14:textId="77777777" w:rsidR="00246805" w:rsidRDefault="002468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09C83E6" w14:textId="77777777" w:rsidR="009105AF" w:rsidRPr="001946F1" w:rsidRDefault="009105AF" w:rsidP="00280D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F7CE16D" w14:textId="77777777" w:rsidR="006A59D6" w:rsidRPr="001946F1" w:rsidRDefault="00221E3B" w:rsidP="00F97A2B">
      <w:pPr>
        <w:pStyle w:val="a"/>
        <w:numPr>
          <w:ilvl w:val="0"/>
          <w:numId w:val="6"/>
        </w:numPr>
        <w:spacing w:line="276" w:lineRule="auto"/>
        <w:rPr>
          <w:b/>
        </w:rPr>
      </w:pPr>
      <w:r w:rsidRPr="001946F1">
        <w:rPr>
          <w:b/>
        </w:rPr>
        <w:t>Содержание и структура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"/>
        <w:gridCol w:w="2250"/>
        <w:gridCol w:w="883"/>
        <w:gridCol w:w="1013"/>
        <w:gridCol w:w="945"/>
        <w:gridCol w:w="945"/>
        <w:gridCol w:w="640"/>
        <w:gridCol w:w="539"/>
        <w:gridCol w:w="1746"/>
      </w:tblGrid>
      <w:tr w:rsidR="003C5ABA" w:rsidRPr="001946F1" w14:paraId="5B28F85C" w14:textId="77777777" w:rsidTr="009C6FA1">
        <w:trPr>
          <w:trHeight w:val="80"/>
          <w:tblHeader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0E863" w14:textId="77777777" w:rsidR="003C5ABA" w:rsidRPr="001946F1" w:rsidRDefault="003C5ABA" w:rsidP="00280D02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946F1">
              <w:rPr>
                <w:rFonts w:ascii="Times New Roman" w:hAnsi="Times New Roman"/>
                <w:i/>
                <w:sz w:val="20"/>
                <w:szCs w:val="20"/>
              </w:rPr>
              <w:t>№ п/п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01D58" w14:textId="77777777" w:rsidR="003C5ABA" w:rsidRPr="001946F1" w:rsidRDefault="003C5ABA" w:rsidP="00280D02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946F1">
              <w:rPr>
                <w:rFonts w:ascii="Times New Roman" w:hAnsi="Times New Roman"/>
                <w:i/>
                <w:sz w:val="20"/>
                <w:szCs w:val="20"/>
              </w:rPr>
              <w:t xml:space="preserve">Наименование тем (разделов), </w:t>
            </w:r>
          </w:p>
        </w:tc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28AB7" w14:textId="77777777" w:rsidR="003C5ABA" w:rsidRPr="001946F1" w:rsidRDefault="003C5ABA" w:rsidP="00280D02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946F1">
              <w:rPr>
                <w:rFonts w:ascii="Times New Roman" w:hAnsi="Times New Roman"/>
                <w:i/>
                <w:sz w:val="20"/>
                <w:szCs w:val="20"/>
              </w:rPr>
              <w:t>Объем дисциплины (модуля), час.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06ED6" w14:textId="77777777" w:rsidR="003C5ABA" w:rsidRPr="001946F1" w:rsidRDefault="003C5ABA" w:rsidP="00280D02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946F1">
              <w:rPr>
                <w:rFonts w:ascii="Times New Roman" w:hAnsi="Times New Roman"/>
                <w:i/>
                <w:sz w:val="20"/>
                <w:szCs w:val="20"/>
              </w:rPr>
              <w:t>Форма</w:t>
            </w:r>
            <w:r w:rsidRPr="001946F1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текущего </w:t>
            </w:r>
            <w:r w:rsidRPr="001946F1">
              <w:rPr>
                <w:rFonts w:ascii="Times New Roman" w:hAnsi="Times New Roman"/>
                <w:i/>
                <w:sz w:val="20"/>
                <w:szCs w:val="20"/>
              </w:rPr>
              <w:br/>
              <w:t>контроля успеваемости</w:t>
            </w:r>
            <w:r w:rsidRPr="001946F1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**</w:t>
            </w:r>
            <w:r w:rsidRPr="001946F1">
              <w:rPr>
                <w:rFonts w:ascii="Times New Roman" w:hAnsi="Times New Roman"/>
                <w:i/>
                <w:sz w:val="20"/>
                <w:szCs w:val="20"/>
              </w:rPr>
              <w:t>, промежуточной аттестации</w:t>
            </w:r>
          </w:p>
        </w:tc>
      </w:tr>
      <w:tr w:rsidR="003C5ABA" w:rsidRPr="001946F1" w14:paraId="3719C28F" w14:textId="77777777" w:rsidTr="009C6FA1">
        <w:trPr>
          <w:trHeight w:val="8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BB8F" w14:textId="77777777" w:rsidR="003C5ABA" w:rsidRPr="001946F1" w:rsidRDefault="003C5ABA" w:rsidP="00280D02">
            <w:pPr>
              <w:spacing w:after="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4A7F" w14:textId="77777777" w:rsidR="003C5ABA" w:rsidRPr="001946F1" w:rsidRDefault="003C5ABA" w:rsidP="00280D02">
            <w:pPr>
              <w:spacing w:after="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AB30B" w14:textId="77777777" w:rsidR="003C5ABA" w:rsidRPr="001946F1" w:rsidRDefault="003C5ABA" w:rsidP="00280D02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946F1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37CB8" w14:textId="77777777" w:rsidR="003C5ABA" w:rsidRPr="001946F1" w:rsidRDefault="003C5ABA" w:rsidP="00280D02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946F1">
              <w:rPr>
                <w:rFonts w:ascii="Times New Roman" w:hAnsi="Times New Roman"/>
                <w:i/>
                <w:sz w:val="20"/>
                <w:szCs w:val="20"/>
              </w:rPr>
              <w:t>Контактная работа обучающихся с преподавателем</w:t>
            </w:r>
            <w:r w:rsidRPr="001946F1">
              <w:rPr>
                <w:rFonts w:ascii="Times New Roman" w:hAnsi="Times New Roman"/>
                <w:i/>
                <w:sz w:val="20"/>
                <w:szCs w:val="20"/>
              </w:rPr>
              <w:br/>
              <w:t>по видам учебных занятий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482DF" w14:textId="77777777" w:rsidR="003C5ABA" w:rsidRPr="001946F1" w:rsidRDefault="003C5ABA" w:rsidP="00280D02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946F1">
              <w:rPr>
                <w:rFonts w:ascii="Times New Roman" w:hAnsi="Times New Roman"/>
                <w:i/>
                <w:sz w:val="20"/>
                <w:szCs w:val="20"/>
              </w:rPr>
              <w:t>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91A9" w14:textId="77777777" w:rsidR="003C5ABA" w:rsidRPr="001946F1" w:rsidRDefault="003C5ABA" w:rsidP="00280D02">
            <w:pPr>
              <w:spacing w:after="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06507" w:rsidRPr="001946F1" w14:paraId="6650F093" w14:textId="77777777" w:rsidTr="00317555">
        <w:trPr>
          <w:trHeight w:val="8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AA55" w14:textId="77777777" w:rsidR="003C5ABA" w:rsidRPr="001946F1" w:rsidRDefault="003C5ABA" w:rsidP="00280D02">
            <w:pPr>
              <w:spacing w:after="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7C89" w14:textId="77777777" w:rsidR="003C5ABA" w:rsidRPr="001946F1" w:rsidRDefault="003C5ABA" w:rsidP="00280D02">
            <w:pPr>
              <w:spacing w:after="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EC6" w14:textId="77777777" w:rsidR="003C5ABA" w:rsidRPr="001946F1" w:rsidRDefault="003C5ABA" w:rsidP="00280D02">
            <w:pPr>
              <w:spacing w:after="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6A4F3" w14:textId="77777777" w:rsidR="003C5ABA" w:rsidRPr="001946F1" w:rsidRDefault="00221E3B" w:rsidP="00280D02">
            <w:pPr>
              <w:spacing w:after="0" w:line="276" w:lineRule="auto"/>
              <w:ind w:firstLine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946F1">
              <w:rPr>
                <w:rFonts w:ascii="Times New Roman" w:hAnsi="Times New Roman"/>
                <w:i/>
                <w:sz w:val="20"/>
                <w:szCs w:val="20"/>
              </w:rPr>
              <w:t>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2E201" w14:textId="77777777" w:rsidR="003C5ABA" w:rsidRPr="001946F1" w:rsidRDefault="003C5ABA" w:rsidP="00280D02">
            <w:pPr>
              <w:spacing w:after="0" w:line="276" w:lineRule="auto"/>
              <w:ind w:firstLine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946F1">
              <w:rPr>
                <w:rFonts w:ascii="Times New Roman" w:hAnsi="Times New Roman"/>
                <w:i/>
                <w:sz w:val="20"/>
                <w:szCs w:val="20"/>
              </w:rPr>
              <w:t>ЛР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53780" w14:textId="77777777" w:rsidR="003C5ABA" w:rsidRPr="001946F1" w:rsidRDefault="003C5ABA" w:rsidP="00280D02">
            <w:pPr>
              <w:spacing w:after="0" w:line="276" w:lineRule="auto"/>
              <w:ind w:firstLine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946F1">
              <w:rPr>
                <w:rFonts w:ascii="Times New Roman" w:hAnsi="Times New Roman"/>
                <w:i/>
                <w:sz w:val="20"/>
                <w:szCs w:val="20"/>
              </w:rPr>
              <w:t>ПЗ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EFC25" w14:textId="77777777" w:rsidR="003C5ABA" w:rsidRPr="001946F1" w:rsidRDefault="003C5ABA" w:rsidP="00280D02">
            <w:pPr>
              <w:spacing w:after="0" w:line="276" w:lineRule="auto"/>
              <w:ind w:firstLine="34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1946F1">
              <w:rPr>
                <w:rFonts w:ascii="Times New Roman" w:hAnsi="Times New Roman"/>
                <w:i/>
                <w:sz w:val="20"/>
                <w:szCs w:val="20"/>
              </w:rPr>
              <w:t>КСР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FEB1" w14:textId="77777777" w:rsidR="003C5ABA" w:rsidRPr="001946F1" w:rsidRDefault="003C5ABA" w:rsidP="00280D02">
            <w:pPr>
              <w:spacing w:after="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B1D4" w14:textId="77777777" w:rsidR="003C5ABA" w:rsidRPr="001946F1" w:rsidRDefault="003C5ABA" w:rsidP="00280D02">
            <w:pPr>
              <w:spacing w:after="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C5ABA" w:rsidRPr="001946F1" w14:paraId="4C3D39AD" w14:textId="77777777" w:rsidTr="003C5ABA">
        <w:trPr>
          <w:trHeight w:val="190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A1A3C" w14:textId="77777777" w:rsidR="003C5ABA" w:rsidRPr="001946F1" w:rsidRDefault="003C5ABA" w:rsidP="00280D02">
            <w:pPr>
              <w:spacing w:after="0" w:line="276" w:lineRule="auto"/>
              <w:ind w:firstLine="56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946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Очная форма обучения</w:t>
            </w:r>
          </w:p>
        </w:tc>
      </w:tr>
      <w:tr w:rsidR="00B06507" w:rsidRPr="001946F1" w14:paraId="6EC0E91F" w14:textId="77777777" w:rsidTr="009C6FA1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A7F6E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6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79A24" w14:textId="77777777" w:rsidR="0009529D" w:rsidRPr="00B06507" w:rsidRDefault="00292582" w:rsidP="00280D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07">
              <w:rPr>
                <w:rFonts w:ascii="Times New Roman" w:hAnsi="Times New Roman"/>
                <w:sz w:val="24"/>
                <w:szCs w:val="24"/>
              </w:rPr>
              <w:t>Суверенитет как политико-правовой феномен. Эволюция понятия</w:t>
            </w:r>
          </w:p>
        </w:tc>
        <w:tc>
          <w:tcPr>
            <w:tcW w:w="436" w:type="pct"/>
            <w:vAlign w:val="center"/>
          </w:tcPr>
          <w:p w14:paraId="4BC14898" w14:textId="3B1C2A7A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D02D" w14:textId="3BEB1455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129D6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EC844" w14:textId="1D344EEE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5A427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76900" w14:textId="1FA8E8E1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3F028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6F1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B06507" w:rsidRPr="001946F1" w14:paraId="6728EF4B" w14:textId="77777777" w:rsidTr="009C6FA1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C4C1C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6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0C622" w14:textId="77777777" w:rsidR="0009529D" w:rsidRPr="00B06507" w:rsidRDefault="00CD75D0" w:rsidP="00280D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07">
              <w:rPr>
                <w:rFonts w:ascii="Times New Roman" w:hAnsi="Times New Roman"/>
                <w:sz w:val="24"/>
                <w:szCs w:val="24"/>
              </w:rPr>
              <w:t>Формирование понятие «суверенитет» в России. Особенности</w:t>
            </w:r>
          </w:p>
        </w:tc>
        <w:tc>
          <w:tcPr>
            <w:tcW w:w="436" w:type="pct"/>
            <w:vAlign w:val="center"/>
          </w:tcPr>
          <w:p w14:paraId="497DD8D9" w14:textId="037D9CE2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D625" w14:textId="736FAC19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8370F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530C2" w14:textId="5CBAF3CA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C7B7C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A2B5F" w14:textId="1488FD98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EC7EE" w14:textId="77777777" w:rsidR="0009529D" w:rsidRPr="001946F1" w:rsidRDefault="00317555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6F1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B06507" w:rsidRPr="001946F1" w14:paraId="343B76FE" w14:textId="77777777" w:rsidTr="009C6FA1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0F793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6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68863" w14:textId="77777777" w:rsidR="0009529D" w:rsidRPr="00B06507" w:rsidRDefault="00CD75D0" w:rsidP="00280D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07">
              <w:rPr>
                <w:rFonts w:ascii="Times New Roman" w:hAnsi="Times New Roman"/>
                <w:sz w:val="24"/>
                <w:szCs w:val="24"/>
              </w:rPr>
              <w:t>Феномен империи в международной системе, основанной на суверенитете государств</w:t>
            </w:r>
          </w:p>
        </w:tc>
        <w:tc>
          <w:tcPr>
            <w:tcW w:w="436" w:type="pct"/>
            <w:vAlign w:val="center"/>
          </w:tcPr>
          <w:p w14:paraId="113B0A78" w14:textId="4265C2E9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D6288" w14:textId="5605EE6B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9B315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7DE88" w14:textId="064B16E6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0E033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5C15E" w14:textId="029A4187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81FDE" w14:textId="77777777" w:rsidR="0009529D" w:rsidRPr="001946F1" w:rsidRDefault="00317555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6F1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B06507" w:rsidRPr="001946F1" w14:paraId="54B1C73A" w14:textId="77777777" w:rsidTr="009C6FA1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0C4F7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6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A117A3" w14:textId="77777777" w:rsidR="0009529D" w:rsidRPr="00B06507" w:rsidRDefault="009C6FA1" w:rsidP="00280D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07">
              <w:rPr>
                <w:rFonts w:ascii="Times New Roman" w:hAnsi="Times New Roman"/>
                <w:sz w:val="24"/>
                <w:szCs w:val="24"/>
              </w:rPr>
              <w:t xml:space="preserve">Трансформация понятия «суверенитет» с распадом империй и налом процесса деколонизации </w:t>
            </w:r>
          </w:p>
        </w:tc>
        <w:tc>
          <w:tcPr>
            <w:tcW w:w="436" w:type="pct"/>
            <w:vAlign w:val="center"/>
          </w:tcPr>
          <w:p w14:paraId="2814B53D" w14:textId="19808935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9A3BA" w14:textId="5B5198DB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AE3BE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FF3AC" w14:textId="0BD83CED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ECDE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2E341" w14:textId="243150CC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50FF3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6F1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B06507" w:rsidRPr="001946F1" w14:paraId="2A004507" w14:textId="77777777" w:rsidTr="009C6FA1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4CFEA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6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6" w:type="pct"/>
          </w:tcPr>
          <w:p w14:paraId="5C1927A9" w14:textId="77777777" w:rsidR="0009529D" w:rsidRPr="00B06507" w:rsidRDefault="009C6FA1" w:rsidP="00280D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07">
              <w:rPr>
                <w:rFonts w:ascii="Times New Roman" w:hAnsi="Times New Roman"/>
                <w:sz w:val="24"/>
                <w:szCs w:val="24"/>
              </w:rPr>
              <w:t>Роль Организации объединенных наций (ООН) в регулировании вопросов государственного суверенитета и международного вмешательства</w:t>
            </w:r>
          </w:p>
        </w:tc>
        <w:tc>
          <w:tcPr>
            <w:tcW w:w="436" w:type="pct"/>
            <w:vAlign w:val="center"/>
          </w:tcPr>
          <w:p w14:paraId="4C136E90" w14:textId="2048F10B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60EF" w14:textId="580748FF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46367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63132" w14:textId="2A7BB3CA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A2FA6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296AB" w14:textId="2A194364" w:rsidR="0009529D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B1422" w14:textId="010CFC66" w:rsidR="0009529D" w:rsidRPr="001946F1" w:rsidRDefault="00A8538B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B06507" w:rsidRPr="001946F1" w14:paraId="4FF8DF26" w14:textId="77777777" w:rsidTr="009C6FA1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4EDDD" w14:textId="77777777" w:rsidR="008309EE" w:rsidRPr="001946F1" w:rsidRDefault="008309EE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pct"/>
          </w:tcPr>
          <w:p w14:paraId="26062CB3" w14:textId="77777777" w:rsidR="008309EE" w:rsidRPr="00B06507" w:rsidRDefault="008309EE" w:rsidP="00280D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07">
              <w:rPr>
                <w:rFonts w:ascii="Times New Roman" w:hAnsi="Times New Roman"/>
                <w:sz w:val="24"/>
                <w:szCs w:val="24"/>
              </w:rPr>
              <w:t>Политические аспекты деятельности миротворческих сил ООН</w:t>
            </w:r>
          </w:p>
        </w:tc>
        <w:tc>
          <w:tcPr>
            <w:tcW w:w="436" w:type="pct"/>
            <w:vAlign w:val="center"/>
          </w:tcPr>
          <w:p w14:paraId="55ED9AB4" w14:textId="439BDF5C" w:rsidR="008309EE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D6C4" w14:textId="333C281E" w:rsidR="008309EE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FDBD8" w14:textId="77777777" w:rsidR="008309EE" w:rsidRPr="001946F1" w:rsidRDefault="008309EE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1C19D" w14:textId="53408BDB" w:rsidR="008309EE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D7D33" w14:textId="77777777" w:rsidR="008309EE" w:rsidRPr="001946F1" w:rsidRDefault="008309EE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8ED36" w14:textId="505898EB" w:rsidR="008309EE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108BB" w14:textId="77777777" w:rsidR="008309EE" w:rsidRPr="001946F1" w:rsidRDefault="00482EE3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B06507" w:rsidRPr="001946F1" w14:paraId="562D7DBC" w14:textId="77777777" w:rsidTr="009C6FA1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5A054" w14:textId="77777777" w:rsidR="008309EE" w:rsidRPr="001946F1" w:rsidRDefault="008309EE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6" w:type="pct"/>
          </w:tcPr>
          <w:p w14:paraId="1C348318" w14:textId="1729425B" w:rsidR="008309EE" w:rsidRPr="00B06507" w:rsidRDefault="008309EE" w:rsidP="00280D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07">
              <w:rPr>
                <w:rFonts w:ascii="Times New Roman" w:hAnsi="Times New Roman"/>
                <w:sz w:val="24"/>
                <w:szCs w:val="24"/>
              </w:rPr>
              <w:t>Доктрина «обязанность защищать» (</w:t>
            </w:r>
            <w:r w:rsidRPr="00B06507">
              <w:rPr>
                <w:rFonts w:ascii="Times New Roman" w:hAnsi="Times New Roman"/>
                <w:sz w:val="24"/>
                <w:szCs w:val="24"/>
                <w:lang w:val="en-US"/>
              </w:rPr>
              <w:t>responsibility</w:t>
            </w:r>
            <w:r w:rsidRPr="00B06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507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06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507">
              <w:rPr>
                <w:rFonts w:ascii="Times New Roman" w:hAnsi="Times New Roman"/>
                <w:sz w:val="24"/>
                <w:szCs w:val="24"/>
                <w:lang w:val="en-US"/>
              </w:rPr>
              <w:t>protect</w:t>
            </w:r>
            <w:r w:rsidRPr="00B06507">
              <w:rPr>
                <w:rFonts w:ascii="Times New Roman" w:hAnsi="Times New Roman"/>
                <w:sz w:val="24"/>
                <w:szCs w:val="24"/>
              </w:rPr>
              <w:t>) и ее соотношение с феноменом государственного суверенитета</w:t>
            </w:r>
            <w:r w:rsidR="003E57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vAlign w:val="center"/>
          </w:tcPr>
          <w:p w14:paraId="2595FBA0" w14:textId="1B75EC9F" w:rsidR="008309EE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2DCAE" w14:textId="1556D0A7" w:rsidR="008309EE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8B17C" w14:textId="77777777" w:rsidR="008309EE" w:rsidRPr="001946F1" w:rsidRDefault="008309EE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DDDAD" w14:textId="6E61EEEF" w:rsidR="008309EE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E2AF6" w14:textId="77777777" w:rsidR="008309EE" w:rsidRPr="001946F1" w:rsidRDefault="008309EE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2F59D" w14:textId="47154414" w:rsidR="008309EE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53E23" w14:textId="77777777" w:rsidR="008309EE" w:rsidRPr="001946F1" w:rsidRDefault="008309EE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6F1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B06507" w:rsidRPr="001946F1" w14:paraId="174FD464" w14:textId="77777777" w:rsidTr="009C6FA1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D77E7" w14:textId="77777777" w:rsidR="008309EE" w:rsidRPr="001946F1" w:rsidRDefault="008309EE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6" w:type="pct"/>
          </w:tcPr>
          <w:p w14:paraId="132DB442" w14:textId="77777777" w:rsidR="008309EE" w:rsidRPr="00B06507" w:rsidRDefault="008309EE" w:rsidP="00280D02">
            <w:pPr>
              <w:pStyle w:val="Default"/>
              <w:spacing w:line="276" w:lineRule="auto"/>
              <w:rPr>
                <w:color w:val="auto"/>
              </w:rPr>
            </w:pPr>
            <w:r w:rsidRPr="00B06507">
              <w:t>Понятие права на вмешательство и его политические аспекты</w:t>
            </w:r>
          </w:p>
        </w:tc>
        <w:tc>
          <w:tcPr>
            <w:tcW w:w="436" w:type="pct"/>
            <w:vAlign w:val="center"/>
          </w:tcPr>
          <w:p w14:paraId="5B690B8F" w14:textId="19F03FCA" w:rsidR="008309EE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D6701" w14:textId="0F8A0BE1" w:rsidR="008309EE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58D72" w14:textId="77777777" w:rsidR="008309EE" w:rsidRPr="001946F1" w:rsidRDefault="008309EE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02077" w14:textId="7AA82B3B" w:rsidR="008309EE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A24BD" w14:textId="77777777" w:rsidR="008309EE" w:rsidRPr="001946F1" w:rsidRDefault="008309EE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2048" w14:textId="4D62BF86" w:rsidR="008309EE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337C8" w14:textId="77777777" w:rsidR="008309EE" w:rsidRPr="001946F1" w:rsidRDefault="00482EE3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B06507" w:rsidRPr="001946F1" w14:paraId="47042488" w14:textId="77777777" w:rsidTr="009C6FA1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3C6E8" w14:textId="77777777" w:rsidR="008309EE" w:rsidRPr="001946F1" w:rsidRDefault="008309EE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6" w:type="pct"/>
          </w:tcPr>
          <w:p w14:paraId="7C42B687" w14:textId="228251CE" w:rsidR="008309EE" w:rsidRPr="00B06507" w:rsidRDefault="0001258A" w:rsidP="00280D02">
            <w:pPr>
              <w:pStyle w:val="Default"/>
              <w:spacing w:line="276" w:lineRule="auto"/>
              <w:rPr>
                <w:color w:val="auto"/>
              </w:rPr>
            </w:pPr>
            <w:r w:rsidRPr="00B06507">
              <w:t>Миротворческие операции и успешность международного вмешательства</w:t>
            </w:r>
          </w:p>
        </w:tc>
        <w:tc>
          <w:tcPr>
            <w:tcW w:w="436" w:type="pct"/>
            <w:vAlign w:val="center"/>
          </w:tcPr>
          <w:p w14:paraId="266149D0" w14:textId="31E09414" w:rsidR="008309EE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97245" w14:textId="207D8495" w:rsidR="008309EE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1CCBB" w14:textId="77777777" w:rsidR="008309EE" w:rsidRPr="001946F1" w:rsidRDefault="008309EE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811F3" w14:textId="68B19206" w:rsidR="008309EE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58664" w14:textId="77777777" w:rsidR="008309EE" w:rsidRPr="001946F1" w:rsidRDefault="008309EE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1B8EB" w14:textId="101B0938" w:rsidR="008309EE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DC53" w14:textId="77777777" w:rsidR="008309EE" w:rsidRPr="001946F1" w:rsidRDefault="00482EE3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B06507" w:rsidRPr="001946F1" w14:paraId="755D17B1" w14:textId="77777777" w:rsidTr="009C6FA1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A6115" w14:textId="77777777" w:rsidR="0066447A" w:rsidRDefault="00A318CA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6" w:type="pct"/>
          </w:tcPr>
          <w:p w14:paraId="146B16C8" w14:textId="57AB2CCF" w:rsidR="0066447A" w:rsidRPr="00B06507" w:rsidRDefault="0001258A" w:rsidP="00280D02">
            <w:pPr>
              <w:pStyle w:val="Default"/>
              <w:spacing w:line="276" w:lineRule="auto"/>
            </w:pPr>
            <w:r w:rsidRPr="00B06507">
              <w:t>Частные военные компании, миротворческие операции и государственный суверенитет</w:t>
            </w:r>
          </w:p>
        </w:tc>
        <w:tc>
          <w:tcPr>
            <w:tcW w:w="436" w:type="pct"/>
            <w:vAlign w:val="center"/>
          </w:tcPr>
          <w:p w14:paraId="6B55BA50" w14:textId="5025ACB1" w:rsidR="0066447A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99017" w14:textId="639A196D" w:rsidR="0066447A" w:rsidRDefault="00EB53B9" w:rsidP="00EB53B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99419" w14:textId="77777777" w:rsidR="0066447A" w:rsidRPr="001946F1" w:rsidRDefault="0066447A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389CD" w14:textId="29A564B2" w:rsidR="0066447A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A6E17" w14:textId="77777777" w:rsidR="0066447A" w:rsidRPr="001946F1" w:rsidRDefault="0066447A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E427F" w14:textId="26F568B0" w:rsidR="0066447A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9C953" w14:textId="77777777" w:rsidR="0066447A" w:rsidRPr="001946F1" w:rsidRDefault="00482EE3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01258A" w:rsidRPr="001946F1" w14:paraId="48EDC8E1" w14:textId="77777777" w:rsidTr="009C6FA1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54B5" w14:textId="695E51EC" w:rsidR="0001258A" w:rsidRDefault="0001258A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6" w:type="pct"/>
          </w:tcPr>
          <w:p w14:paraId="233F4B3E" w14:textId="3C09A2A9" w:rsidR="0001258A" w:rsidRPr="00B06507" w:rsidRDefault="0001258A" w:rsidP="00280D02">
            <w:pPr>
              <w:pStyle w:val="Default"/>
              <w:spacing w:line="276" w:lineRule="auto"/>
            </w:pPr>
            <w:r w:rsidRPr="00B06507">
              <w:t>Миротворческие операции ЕС</w:t>
            </w:r>
          </w:p>
        </w:tc>
        <w:tc>
          <w:tcPr>
            <w:tcW w:w="436" w:type="pct"/>
            <w:vAlign w:val="center"/>
          </w:tcPr>
          <w:p w14:paraId="4E3658CC" w14:textId="24FFEE46" w:rsidR="0001258A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96AB2" w14:textId="1827CB4E" w:rsidR="0001258A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EE750" w14:textId="77777777" w:rsidR="0001258A" w:rsidRPr="001946F1" w:rsidRDefault="0001258A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A7D3" w14:textId="762253A3" w:rsidR="0001258A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F3999" w14:textId="77777777" w:rsidR="0001258A" w:rsidRPr="001946F1" w:rsidRDefault="0001258A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1644A" w14:textId="09E2D84F" w:rsidR="0001258A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1768C" w14:textId="05D2E03A" w:rsidR="0001258A" w:rsidRDefault="00A8538B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01258A" w:rsidRPr="001946F1" w14:paraId="63B011E4" w14:textId="77777777" w:rsidTr="009C6FA1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BC54D" w14:textId="69A83BBE" w:rsidR="0001258A" w:rsidRDefault="0001258A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6" w:type="pct"/>
          </w:tcPr>
          <w:p w14:paraId="2ABD1C3A" w14:textId="1A126F13" w:rsidR="0001258A" w:rsidRPr="00B06507" w:rsidRDefault="0001258A" w:rsidP="00280D02">
            <w:pPr>
              <w:pStyle w:val="Default"/>
              <w:spacing w:line="276" w:lineRule="auto"/>
            </w:pPr>
            <w:r w:rsidRPr="00B06507">
              <w:t>Легитимность и легальность международного вмешательства</w:t>
            </w:r>
          </w:p>
        </w:tc>
        <w:tc>
          <w:tcPr>
            <w:tcW w:w="436" w:type="pct"/>
            <w:vAlign w:val="center"/>
          </w:tcPr>
          <w:p w14:paraId="33F09D49" w14:textId="100497F4" w:rsidR="0001258A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EC68C" w14:textId="74B271A5" w:rsidR="0001258A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3B836" w14:textId="77777777" w:rsidR="0001258A" w:rsidRPr="001946F1" w:rsidRDefault="0001258A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EB0CE" w14:textId="3056EFBA" w:rsidR="0001258A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1A9BA" w14:textId="77777777" w:rsidR="0001258A" w:rsidRPr="001946F1" w:rsidRDefault="0001258A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904B5" w14:textId="7F16B663" w:rsidR="0001258A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6802E" w14:textId="5842F6B7" w:rsidR="0001258A" w:rsidRDefault="00A8538B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  <w:r w:rsidR="00E96BC8">
              <w:rPr>
                <w:rFonts w:ascii="Times New Roman" w:hAnsi="Times New Roman"/>
                <w:sz w:val="24"/>
                <w:szCs w:val="24"/>
              </w:rPr>
              <w:t>, эссе</w:t>
            </w:r>
          </w:p>
        </w:tc>
      </w:tr>
      <w:tr w:rsidR="00B06507" w:rsidRPr="001946F1" w14:paraId="51A5DDDE" w14:textId="77777777" w:rsidTr="009C6FA1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2D764" w14:textId="35FBB5BA" w:rsidR="009C6FA1" w:rsidRPr="001946F1" w:rsidRDefault="008309EE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65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14:paraId="5DEDE361" w14:textId="77777777" w:rsidR="009C6FA1" w:rsidRPr="00B06507" w:rsidRDefault="008309EE" w:rsidP="00280D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07">
              <w:rPr>
                <w:rFonts w:ascii="Times New Roman" w:hAnsi="Times New Roman"/>
                <w:sz w:val="24"/>
                <w:szCs w:val="24"/>
              </w:rPr>
              <w:t>Международное вмешательство во внутренние дела национальных государств: исследование случаев</w:t>
            </w:r>
          </w:p>
        </w:tc>
        <w:tc>
          <w:tcPr>
            <w:tcW w:w="436" w:type="pct"/>
            <w:vAlign w:val="center"/>
          </w:tcPr>
          <w:p w14:paraId="0A38E818" w14:textId="56B63F31" w:rsidR="009C6FA1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C8AC1" w14:textId="2B1D5FA0" w:rsidR="009C6FA1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3E421" w14:textId="77777777" w:rsidR="009C6FA1" w:rsidRPr="001946F1" w:rsidRDefault="009C6FA1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3B3E9" w14:textId="404CE754" w:rsidR="009C6FA1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B71A" w14:textId="77777777" w:rsidR="009C6FA1" w:rsidRPr="001946F1" w:rsidRDefault="009C6FA1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248E5" w14:textId="361281E0" w:rsidR="009C6FA1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35AF8" w14:textId="50FCF8EF" w:rsidR="009C6FA1" w:rsidRPr="00A8538B" w:rsidRDefault="00A8538B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**</w:t>
            </w:r>
          </w:p>
        </w:tc>
      </w:tr>
      <w:tr w:rsidR="00B06507" w:rsidRPr="001946F1" w14:paraId="221D1724" w14:textId="77777777" w:rsidTr="009C6FA1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D7E90" w14:textId="448EF79D" w:rsidR="0009529D" w:rsidRPr="001946F1" w:rsidRDefault="008309EE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65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D5040" w14:textId="77777777" w:rsidR="0009529D" w:rsidRPr="001946F1" w:rsidRDefault="0009529D" w:rsidP="00280D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46F1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7D57" w14:textId="77777777" w:rsidR="0009529D" w:rsidRPr="001946F1" w:rsidRDefault="00151B67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1677E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C3466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30EEA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FE307" w14:textId="77777777" w:rsidR="0009529D" w:rsidRPr="001946F1" w:rsidRDefault="008F3D75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549FB" w14:textId="77777777" w:rsidR="0009529D" w:rsidRPr="001946F1" w:rsidRDefault="0009529D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CBC6" w14:textId="0E31B417" w:rsidR="0009529D" w:rsidRPr="001946F1" w:rsidRDefault="00DA6764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A318CA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</w:tr>
      <w:tr w:rsidR="00B06507" w:rsidRPr="001946F1" w14:paraId="0D9F480E" w14:textId="77777777" w:rsidTr="009C6FA1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D9100" w14:textId="77777777" w:rsidR="00F93445" w:rsidRPr="001946F1" w:rsidRDefault="00F93445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08D70" w14:textId="77777777" w:rsidR="00F93445" w:rsidRPr="001946F1" w:rsidRDefault="00F93445" w:rsidP="00280D0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46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EAC66" w14:textId="583F5230" w:rsidR="00F93445" w:rsidRPr="001946F1" w:rsidRDefault="00453292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3E57BC">
              <w:rPr>
                <w:rFonts w:ascii="Times New Roman" w:hAnsi="Times New Roman"/>
                <w:sz w:val="24"/>
                <w:szCs w:val="24"/>
              </w:rPr>
              <w:t>/81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88D0F" w14:textId="7CE35809" w:rsidR="00F93445" w:rsidRPr="001946F1" w:rsidRDefault="00EB53B9" w:rsidP="00B0650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867A4" w14:textId="77777777" w:rsidR="00F93445" w:rsidRPr="001946F1" w:rsidRDefault="00F93445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CEDB3" w14:textId="3BCD4EB5" w:rsidR="00F93445" w:rsidRPr="001946F1" w:rsidRDefault="00EB53B9" w:rsidP="00B0650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ADE4" w14:textId="77777777" w:rsidR="00F93445" w:rsidRPr="001946F1" w:rsidRDefault="00EE5EA0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6D0B4" w14:textId="06ECE0D0" w:rsidR="00F93445" w:rsidRPr="001946F1" w:rsidRDefault="00EB53B9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712A" w14:textId="77777777" w:rsidR="00F93445" w:rsidRPr="001946F1" w:rsidRDefault="00F93445" w:rsidP="00280D0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9BF4DD" w14:textId="77777777" w:rsidR="00EE5EA0" w:rsidRPr="00EE5EA0" w:rsidRDefault="00EE5EA0" w:rsidP="00280D02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 w:rsidRPr="00EE5EA0">
        <w:rPr>
          <w:rFonts w:ascii="Times New Roman" w:hAnsi="Times New Roman"/>
          <w:sz w:val="24"/>
          <w:szCs w:val="24"/>
        </w:rPr>
        <w:t>*КСР – в общий объем дисциплины не входит.</w:t>
      </w:r>
    </w:p>
    <w:p w14:paraId="240D8978" w14:textId="77777777" w:rsidR="00EE5EA0" w:rsidRDefault="00EE5EA0" w:rsidP="00280D0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65F8980" w14:textId="77777777" w:rsidR="003C5ABA" w:rsidRDefault="003C5ABA" w:rsidP="00280D0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946F1">
        <w:rPr>
          <w:rFonts w:ascii="Times New Roman" w:hAnsi="Times New Roman"/>
          <w:sz w:val="24"/>
          <w:szCs w:val="24"/>
        </w:rPr>
        <w:t xml:space="preserve">УО* </w:t>
      </w:r>
      <w:r w:rsidR="00E90FA3">
        <w:rPr>
          <w:rFonts w:ascii="Times New Roman" w:hAnsi="Times New Roman"/>
          <w:sz w:val="24"/>
          <w:szCs w:val="24"/>
        </w:rPr>
        <w:t>– устный опрос</w:t>
      </w:r>
    </w:p>
    <w:p w14:paraId="0A2AC33A" w14:textId="4A5326E9" w:rsidR="00E90FA3" w:rsidRPr="001946F1" w:rsidRDefault="00A8538B" w:rsidP="00280D02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E90FA3">
        <w:rPr>
          <w:rFonts w:ascii="Times New Roman" w:hAnsi="Times New Roman"/>
          <w:sz w:val="24"/>
          <w:szCs w:val="24"/>
        </w:rPr>
        <w:t xml:space="preserve">** – </w:t>
      </w:r>
      <w:r>
        <w:rPr>
          <w:rFonts w:ascii="Times New Roman" w:hAnsi="Times New Roman"/>
          <w:sz w:val="24"/>
          <w:szCs w:val="24"/>
        </w:rPr>
        <w:t>презентация</w:t>
      </w:r>
    </w:p>
    <w:p w14:paraId="259045BD" w14:textId="77777777" w:rsidR="00D902CF" w:rsidRPr="00EB4192" w:rsidRDefault="00D902CF" w:rsidP="00D902CF">
      <w:pPr>
        <w:rPr>
          <w:rFonts w:ascii="Times New Roman" w:hAnsi="Times New Roman"/>
          <w:sz w:val="20"/>
          <w:szCs w:val="20"/>
        </w:rPr>
      </w:pPr>
      <w:r w:rsidRPr="00EB4192">
        <w:rPr>
          <w:rFonts w:ascii="Times New Roman" w:hAnsi="Times New Roman"/>
          <w:sz w:val="20"/>
          <w:szCs w:val="20"/>
        </w:rPr>
        <w:t>Применяемые на занятиях формы интерактивной работы: анализ аудио и видео материалов, коллективные обсуждения, организация групповых дискуссий и иные методы активного обучения.</w:t>
      </w:r>
    </w:p>
    <w:p w14:paraId="2AD029F2" w14:textId="77777777" w:rsidR="00FA0891" w:rsidRPr="001946F1" w:rsidRDefault="00FA0891" w:rsidP="00280D02">
      <w:pPr>
        <w:pStyle w:val="a"/>
        <w:numPr>
          <w:ilvl w:val="0"/>
          <w:numId w:val="0"/>
        </w:numPr>
        <w:spacing w:line="276" w:lineRule="auto"/>
      </w:pPr>
    </w:p>
    <w:p w14:paraId="0EE5EAEE" w14:textId="77777777" w:rsidR="003C5ABA" w:rsidRPr="001946F1" w:rsidRDefault="00173C14" w:rsidP="00280D02">
      <w:pPr>
        <w:pStyle w:val="a"/>
        <w:numPr>
          <w:ilvl w:val="0"/>
          <w:numId w:val="0"/>
        </w:numPr>
        <w:spacing w:line="276" w:lineRule="auto"/>
        <w:ind w:left="426"/>
        <w:rPr>
          <w:b/>
        </w:rPr>
      </w:pPr>
      <w:r w:rsidRPr="001946F1">
        <w:rPr>
          <w:b/>
        </w:rPr>
        <w:t>Содержание дисци</w:t>
      </w:r>
      <w:r w:rsidR="004562AC" w:rsidRPr="001946F1">
        <w:rPr>
          <w:b/>
        </w:rPr>
        <w:t>плины</w:t>
      </w:r>
      <w:r w:rsidR="00E63670" w:rsidRPr="001946F1">
        <w:rPr>
          <w:b/>
        </w:rPr>
        <w:t>:</w:t>
      </w:r>
    </w:p>
    <w:p w14:paraId="257260EA" w14:textId="77777777" w:rsidR="00BB3EFD" w:rsidRPr="005E1FAB" w:rsidRDefault="00BB3EFD" w:rsidP="00280D02">
      <w:pPr>
        <w:pStyle w:val="a"/>
        <w:numPr>
          <w:ilvl w:val="0"/>
          <w:numId w:val="0"/>
        </w:numPr>
        <w:spacing w:line="276" w:lineRule="auto"/>
        <w:ind w:left="426"/>
      </w:pPr>
    </w:p>
    <w:p w14:paraId="2FFCAA2E" w14:textId="77777777" w:rsidR="00240E14" w:rsidRPr="005E1FAB" w:rsidRDefault="00240E14" w:rsidP="00280D0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E1FAB">
        <w:rPr>
          <w:rFonts w:ascii="Times New Roman" w:hAnsi="Times New Roman"/>
          <w:b/>
          <w:sz w:val="24"/>
          <w:szCs w:val="24"/>
        </w:rPr>
        <w:t>Тема 1</w:t>
      </w:r>
      <w:r w:rsidR="009C661D" w:rsidRPr="005E1FAB">
        <w:rPr>
          <w:rFonts w:ascii="Times New Roman" w:hAnsi="Times New Roman"/>
          <w:b/>
          <w:sz w:val="24"/>
          <w:szCs w:val="24"/>
        </w:rPr>
        <w:t>.</w:t>
      </w:r>
      <w:r w:rsidRPr="005E1FAB">
        <w:rPr>
          <w:rFonts w:ascii="Times New Roman" w:hAnsi="Times New Roman"/>
          <w:b/>
          <w:sz w:val="24"/>
          <w:szCs w:val="24"/>
        </w:rPr>
        <w:t xml:space="preserve"> </w:t>
      </w:r>
      <w:r w:rsidR="009C661D" w:rsidRPr="005E1FAB">
        <w:rPr>
          <w:rFonts w:ascii="Times New Roman" w:hAnsi="Times New Roman"/>
          <w:b/>
          <w:sz w:val="24"/>
          <w:szCs w:val="24"/>
        </w:rPr>
        <w:t>Суверенитет как политико-правовой феномен. Эволюция понятия</w:t>
      </w:r>
    </w:p>
    <w:p w14:paraId="0B1970E5" w14:textId="77777777" w:rsidR="00240E14" w:rsidRPr="005E1FAB" w:rsidRDefault="00240E14" w:rsidP="00280D02">
      <w:pPr>
        <w:widowControl w:val="0"/>
        <w:spacing w:after="0" w:line="276" w:lineRule="auto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</w:pPr>
    </w:p>
    <w:p w14:paraId="6A0CADEC" w14:textId="77777777" w:rsidR="00240E14" w:rsidRPr="005E1FAB" w:rsidRDefault="009C661D" w:rsidP="00280D0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E1FAB">
        <w:rPr>
          <w:rFonts w:ascii="Times New Roman" w:hAnsi="Times New Roman"/>
          <w:sz w:val="24"/>
          <w:szCs w:val="24"/>
        </w:rPr>
        <w:t>Суверенитет как политико-правовой феномен. Эволюция понятия.</w:t>
      </w:r>
    </w:p>
    <w:p w14:paraId="03792170" w14:textId="77777777" w:rsidR="00240E14" w:rsidRPr="005E1FAB" w:rsidRDefault="00240E14" w:rsidP="00280D02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59046BFA" w14:textId="77777777" w:rsidR="00240E14" w:rsidRPr="005E1FAB" w:rsidRDefault="009C661D" w:rsidP="00280D02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E1FAB">
        <w:rPr>
          <w:rFonts w:ascii="Times New Roman" w:hAnsi="Times New Roman"/>
          <w:b/>
          <w:sz w:val="24"/>
          <w:szCs w:val="24"/>
        </w:rPr>
        <w:t>Тема 2. Формирование понятие «суверенитет» в России. Особенности</w:t>
      </w:r>
    </w:p>
    <w:p w14:paraId="19AF28B2" w14:textId="77777777" w:rsidR="00240E14" w:rsidRPr="005E1FAB" w:rsidRDefault="00240E14" w:rsidP="00280D02">
      <w:pPr>
        <w:spacing w:after="0"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FB8E417" w14:textId="77777777" w:rsidR="00240E14" w:rsidRPr="005E1FAB" w:rsidRDefault="00174491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1FAB">
        <w:rPr>
          <w:rFonts w:ascii="Times New Roman" w:hAnsi="Times New Roman"/>
          <w:sz w:val="24"/>
          <w:szCs w:val="24"/>
        </w:rPr>
        <w:t>Особенности формирования понятия «суверенитет» в России Соотношение государственного суверенитета и самодержавной власти.</w:t>
      </w:r>
    </w:p>
    <w:p w14:paraId="231345BC" w14:textId="77777777" w:rsidR="00024136" w:rsidRPr="005E1FAB" w:rsidRDefault="00024136" w:rsidP="00280D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5670F0B" w14:textId="77777777" w:rsidR="00240E14" w:rsidRPr="005E1FAB" w:rsidRDefault="00240E14" w:rsidP="00280D02">
      <w:pPr>
        <w:spacing w:after="0" w:line="276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5E1FAB">
        <w:rPr>
          <w:rFonts w:ascii="Times New Roman" w:hAnsi="Times New Roman"/>
          <w:b/>
          <w:sz w:val="24"/>
          <w:szCs w:val="24"/>
        </w:rPr>
        <w:t xml:space="preserve">Тема 3. </w:t>
      </w:r>
      <w:r w:rsidR="009C661D" w:rsidRPr="005E1FAB">
        <w:rPr>
          <w:rFonts w:ascii="Times New Roman" w:hAnsi="Times New Roman"/>
          <w:b/>
          <w:sz w:val="24"/>
          <w:szCs w:val="24"/>
        </w:rPr>
        <w:t>Феномен империи в международной системе, основанной на суверенитете государств</w:t>
      </w:r>
    </w:p>
    <w:p w14:paraId="4DB8F95A" w14:textId="77777777" w:rsidR="00240E14" w:rsidRPr="005E1FAB" w:rsidRDefault="00240E14" w:rsidP="00280D0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C42E22A" w14:textId="77777777" w:rsidR="00240E14" w:rsidRPr="005E1FAB" w:rsidRDefault="00174491" w:rsidP="00280D0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E1FAB">
        <w:rPr>
          <w:rFonts w:ascii="Times New Roman" w:hAnsi="Times New Roman"/>
          <w:sz w:val="24"/>
          <w:szCs w:val="24"/>
        </w:rPr>
        <w:t xml:space="preserve">Феномен империи в международной системе, основанной на суверенитете государств. </w:t>
      </w:r>
    </w:p>
    <w:p w14:paraId="3CEB3163" w14:textId="77777777" w:rsidR="00024136" w:rsidRPr="005E1FAB" w:rsidRDefault="00024136" w:rsidP="00280D02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5D26B6C" w14:textId="77777777" w:rsidR="00240E14" w:rsidRPr="005E1FAB" w:rsidRDefault="00240E14" w:rsidP="00280D0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E1FAB">
        <w:rPr>
          <w:rFonts w:ascii="Times New Roman" w:hAnsi="Times New Roman"/>
          <w:b/>
          <w:sz w:val="24"/>
          <w:szCs w:val="24"/>
        </w:rPr>
        <w:t xml:space="preserve">Тема 4. </w:t>
      </w:r>
      <w:r w:rsidR="009C661D" w:rsidRPr="005E1FAB">
        <w:rPr>
          <w:rFonts w:ascii="Times New Roman" w:hAnsi="Times New Roman"/>
          <w:b/>
          <w:sz w:val="24"/>
          <w:szCs w:val="24"/>
        </w:rPr>
        <w:t>Трансформация понятия «суверенитет» с распадом империй и налом процесса деколонизации</w:t>
      </w:r>
    </w:p>
    <w:p w14:paraId="146FDA84" w14:textId="77777777" w:rsidR="00240E14" w:rsidRPr="005E1FAB" w:rsidRDefault="00240E14" w:rsidP="00280D02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</w:pPr>
    </w:p>
    <w:p w14:paraId="221EA9FC" w14:textId="77777777" w:rsidR="00240E14" w:rsidRPr="005E1FAB" w:rsidRDefault="00174491" w:rsidP="00280D02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1FAB">
        <w:rPr>
          <w:rFonts w:ascii="Times New Roman" w:hAnsi="Times New Roman"/>
          <w:sz w:val="24"/>
          <w:szCs w:val="24"/>
        </w:rPr>
        <w:t>Распад империй и образо</w:t>
      </w:r>
      <w:r w:rsidR="00E90FA3">
        <w:rPr>
          <w:rFonts w:ascii="Times New Roman" w:hAnsi="Times New Roman"/>
          <w:sz w:val="24"/>
          <w:szCs w:val="24"/>
        </w:rPr>
        <w:t>в</w:t>
      </w:r>
      <w:r w:rsidRPr="005E1FAB">
        <w:rPr>
          <w:rFonts w:ascii="Times New Roman" w:hAnsi="Times New Roman"/>
          <w:sz w:val="24"/>
          <w:szCs w:val="24"/>
        </w:rPr>
        <w:t>ание новых государств, трансформация понятия суверенитета.</w:t>
      </w:r>
      <w:r w:rsidR="00CC1D4F" w:rsidRPr="005E1FAB">
        <w:rPr>
          <w:rFonts w:ascii="Times New Roman" w:hAnsi="Times New Roman"/>
          <w:sz w:val="24"/>
          <w:szCs w:val="24"/>
        </w:rPr>
        <w:t xml:space="preserve"> </w:t>
      </w:r>
      <w:r w:rsidRPr="005E1FAB">
        <w:rPr>
          <w:rFonts w:ascii="Times New Roman" w:hAnsi="Times New Roman"/>
          <w:sz w:val="24"/>
          <w:szCs w:val="24"/>
        </w:rPr>
        <w:t>Мандатная система Лиги Наций.</w:t>
      </w:r>
      <w:r w:rsidR="00CC1D4F" w:rsidRPr="005E1FAB">
        <w:rPr>
          <w:rFonts w:ascii="Times New Roman" w:hAnsi="Times New Roman"/>
          <w:sz w:val="24"/>
          <w:szCs w:val="24"/>
        </w:rPr>
        <w:t xml:space="preserve"> </w:t>
      </w:r>
      <w:r w:rsidRPr="005E1FAB">
        <w:rPr>
          <w:rFonts w:ascii="Times New Roman" w:hAnsi="Times New Roman"/>
          <w:sz w:val="24"/>
          <w:szCs w:val="24"/>
        </w:rPr>
        <w:t>Процесс декол</w:t>
      </w:r>
      <w:r w:rsidR="00CC1D4F" w:rsidRPr="005E1FAB">
        <w:rPr>
          <w:rFonts w:ascii="Times New Roman" w:hAnsi="Times New Roman"/>
          <w:sz w:val="24"/>
          <w:szCs w:val="24"/>
        </w:rPr>
        <w:t xml:space="preserve">онизации и полного исчезновения </w:t>
      </w:r>
      <w:r w:rsidR="00E90FA3">
        <w:rPr>
          <w:rFonts w:ascii="Times New Roman" w:hAnsi="Times New Roman"/>
          <w:sz w:val="24"/>
          <w:szCs w:val="24"/>
        </w:rPr>
        <w:t>и</w:t>
      </w:r>
      <w:r w:rsidR="00CC1D4F" w:rsidRPr="005E1FAB">
        <w:rPr>
          <w:rFonts w:ascii="Times New Roman" w:hAnsi="Times New Roman"/>
          <w:sz w:val="24"/>
          <w:szCs w:val="24"/>
        </w:rPr>
        <w:t>мперий,</w:t>
      </w:r>
      <w:r w:rsidRPr="005E1FAB">
        <w:rPr>
          <w:rFonts w:ascii="Times New Roman" w:hAnsi="Times New Roman"/>
          <w:sz w:val="24"/>
          <w:szCs w:val="24"/>
        </w:rPr>
        <w:t xml:space="preserve"> новые члены ООН.</w:t>
      </w:r>
    </w:p>
    <w:p w14:paraId="0D6BEC96" w14:textId="77777777" w:rsidR="00024136" w:rsidRPr="005E1FAB" w:rsidRDefault="00024136" w:rsidP="00280D0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5FE746" w14:textId="77777777" w:rsidR="00240E14" w:rsidRPr="005E1FAB" w:rsidRDefault="00240E14" w:rsidP="00280D02">
      <w:pPr>
        <w:spacing w:after="0" w:line="276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5E1FAB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Тема 5. </w:t>
      </w:r>
      <w:r w:rsidR="009C661D" w:rsidRPr="005E1FAB">
        <w:rPr>
          <w:rFonts w:ascii="Times New Roman" w:hAnsi="Times New Roman"/>
          <w:b/>
          <w:sz w:val="24"/>
          <w:szCs w:val="24"/>
        </w:rPr>
        <w:t>Роль Организации объединенных наций (ООН) в регулировании вопросов государственного суверенитета и международного вмешательства</w:t>
      </w:r>
    </w:p>
    <w:p w14:paraId="7A38256B" w14:textId="77777777" w:rsidR="00240E14" w:rsidRPr="005E1FAB" w:rsidRDefault="00240E14" w:rsidP="00280D02">
      <w:pPr>
        <w:spacing w:after="0"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7007487" w14:textId="77777777" w:rsidR="00240E14" w:rsidRPr="005E1FAB" w:rsidRDefault="00CC1D4F" w:rsidP="00280D02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5E1FAB">
        <w:rPr>
          <w:rFonts w:ascii="Times New Roman" w:hAnsi="Times New Roman"/>
          <w:sz w:val="24"/>
          <w:szCs w:val="24"/>
        </w:rPr>
        <w:t>Роль Организация объединенных наций (ООН) в регулировании вопросов государственного суверенитета и международного вмешательства.</w:t>
      </w:r>
    </w:p>
    <w:p w14:paraId="4783549B" w14:textId="77777777" w:rsidR="00240E14" w:rsidRPr="005E1FAB" w:rsidRDefault="00240E14" w:rsidP="00280D02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5197ED" w14:textId="77777777" w:rsidR="00240E14" w:rsidRPr="005E1FAB" w:rsidRDefault="00240E14" w:rsidP="00280D02">
      <w:pPr>
        <w:widowControl w:val="0"/>
        <w:spacing w:after="0" w:line="276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5E1FAB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Тема 6. </w:t>
      </w:r>
      <w:r w:rsidR="009C661D" w:rsidRPr="005E1FAB">
        <w:rPr>
          <w:rFonts w:ascii="Times New Roman" w:hAnsi="Times New Roman"/>
          <w:b/>
          <w:sz w:val="24"/>
          <w:szCs w:val="24"/>
        </w:rPr>
        <w:t>Политические аспекты деятельности миротворческих сил ООН</w:t>
      </w:r>
    </w:p>
    <w:p w14:paraId="193E1BDE" w14:textId="77777777" w:rsidR="00240E14" w:rsidRPr="005E1FAB" w:rsidRDefault="00240E14" w:rsidP="00280D02">
      <w:pPr>
        <w:spacing w:after="0"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EBFD309" w14:textId="77777777" w:rsidR="00240E14" w:rsidRPr="005E1FAB" w:rsidRDefault="00CC1D4F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1FAB">
        <w:rPr>
          <w:rFonts w:ascii="Times New Roman" w:hAnsi="Times New Roman"/>
          <w:sz w:val="24"/>
          <w:szCs w:val="24"/>
        </w:rPr>
        <w:t xml:space="preserve">Политические аспекты деятельности миротворческих сил ООН. Институты и </w:t>
      </w:r>
      <w:proofErr w:type="spellStart"/>
      <w:r w:rsidRPr="005E1FAB">
        <w:rPr>
          <w:rFonts w:ascii="Times New Roman" w:hAnsi="Times New Roman"/>
          <w:sz w:val="24"/>
          <w:szCs w:val="24"/>
        </w:rPr>
        <w:t>акторы</w:t>
      </w:r>
      <w:proofErr w:type="spellEnd"/>
      <w:r w:rsidRPr="005E1FAB">
        <w:rPr>
          <w:rFonts w:ascii="Times New Roman" w:hAnsi="Times New Roman"/>
          <w:sz w:val="24"/>
          <w:szCs w:val="24"/>
        </w:rPr>
        <w:t>, вовлеченные в процесс принятия решений о применении миротворческих сил.</w:t>
      </w:r>
    </w:p>
    <w:p w14:paraId="200FF3BC" w14:textId="77777777" w:rsidR="00024136" w:rsidRPr="005E1FAB" w:rsidRDefault="00024136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F0649B1" w14:textId="77777777" w:rsidR="009C661D" w:rsidRPr="005E1FAB" w:rsidRDefault="009C661D" w:rsidP="00280D02">
      <w:pPr>
        <w:widowControl w:val="0"/>
        <w:spacing w:after="0" w:line="276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5E1FAB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Тема 7. </w:t>
      </w:r>
      <w:r w:rsidRPr="005E1FAB">
        <w:rPr>
          <w:rFonts w:ascii="Times New Roman" w:hAnsi="Times New Roman"/>
          <w:b/>
          <w:sz w:val="24"/>
          <w:szCs w:val="24"/>
        </w:rPr>
        <w:t>Доктрина «обязанность защищать» (</w:t>
      </w:r>
      <w:r w:rsidRPr="005E1FAB">
        <w:rPr>
          <w:rFonts w:ascii="Times New Roman" w:hAnsi="Times New Roman"/>
          <w:b/>
          <w:sz w:val="24"/>
          <w:szCs w:val="24"/>
          <w:lang w:val="en-US"/>
        </w:rPr>
        <w:t>responsibility</w:t>
      </w:r>
      <w:r w:rsidRPr="005E1FAB">
        <w:rPr>
          <w:rFonts w:ascii="Times New Roman" w:hAnsi="Times New Roman"/>
          <w:b/>
          <w:sz w:val="24"/>
          <w:szCs w:val="24"/>
        </w:rPr>
        <w:t xml:space="preserve"> </w:t>
      </w:r>
      <w:r w:rsidRPr="005E1FAB">
        <w:rPr>
          <w:rFonts w:ascii="Times New Roman" w:hAnsi="Times New Roman"/>
          <w:b/>
          <w:sz w:val="24"/>
          <w:szCs w:val="24"/>
          <w:lang w:val="en-US"/>
        </w:rPr>
        <w:t>to</w:t>
      </w:r>
      <w:r w:rsidRPr="005E1FAB">
        <w:rPr>
          <w:rFonts w:ascii="Times New Roman" w:hAnsi="Times New Roman"/>
          <w:b/>
          <w:sz w:val="24"/>
          <w:szCs w:val="24"/>
        </w:rPr>
        <w:t xml:space="preserve"> </w:t>
      </w:r>
      <w:r w:rsidRPr="005E1FAB">
        <w:rPr>
          <w:rFonts w:ascii="Times New Roman" w:hAnsi="Times New Roman"/>
          <w:b/>
          <w:sz w:val="24"/>
          <w:szCs w:val="24"/>
          <w:lang w:val="en-US"/>
        </w:rPr>
        <w:t>protect</w:t>
      </w:r>
      <w:r w:rsidRPr="005E1FAB">
        <w:rPr>
          <w:rFonts w:ascii="Times New Roman" w:hAnsi="Times New Roman"/>
          <w:b/>
          <w:sz w:val="24"/>
          <w:szCs w:val="24"/>
        </w:rPr>
        <w:t>) и ее соотношение с феноменом государственного суверенитета</w:t>
      </w:r>
    </w:p>
    <w:p w14:paraId="4F45CF56" w14:textId="77777777" w:rsidR="009C661D" w:rsidRPr="005E1FAB" w:rsidRDefault="009C661D" w:rsidP="00280D02">
      <w:pPr>
        <w:spacing w:after="0"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42FED62" w14:textId="77777777" w:rsidR="009C661D" w:rsidRPr="005E1FAB" w:rsidRDefault="00CC1D4F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1FAB">
        <w:rPr>
          <w:rFonts w:ascii="Times New Roman" w:hAnsi="Times New Roman"/>
          <w:sz w:val="24"/>
          <w:szCs w:val="24"/>
        </w:rPr>
        <w:t>Доктрина «обязанность защищать» (</w:t>
      </w:r>
      <w:r w:rsidRPr="005E1FAB">
        <w:rPr>
          <w:rFonts w:ascii="Times New Roman" w:hAnsi="Times New Roman"/>
          <w:sz w:val="24"/>
          <w:szCs w:val="24"/>
          <w:lang w:val="en-US"/>
        </w:rPr>
        <w:t>responsibility</w:t>
      </w:r>
      <w:r w:rsidRPr="005E1FAB">
        <w:rPr>
          <w:rFonts w:ascii="Times New Roman" w:hAnsi="Times New Roman"/>
          <w:sz w:val="24"/>
          <w:szCs w:val="24"/>
        </w:rPr>
        <w:t xml:space="preserve"> </w:t>
      </w:r>
      <w:r w:rsidRPr="005E1FAB">
        <w:rPr>
          <w:rFonts w:ascii="Times New Roman" w:hAnsi="Times New Roman"/>
          <w:sz w:val="24"/>
          <w:szCs w:val="24"/>
          <w:lang w:val="en-US"/>
        </w:rPr>
        <w:t>to</w:t>
      </w:r>
      <w:r w:rsidRPr="005E1FAB">
        <w:rPr>
          <w:rFonts w:ascii="Times New Roman" w:hAnsi="Times New Roman"/>
          <w:sz w:val="24"/>
          <w:szCs w:val="24"/>
        </w:rPr>
        <w:t xml:space="preserve"> </w:t>
      </w:r>
      <w:r w:rsidRPr="005E1FAB">
        <w:rPr>
          <w:rFonts w:ascii="Times New Roman" w:hAnsi="Times New Roman"/>
          <w:sz w:val="24"/>
          <w:szCs w:val="24"/>
          <w:lang w:val="en-US"/>
        </w:rPr>
        <w:t>protect</w:t>
      </w:r>
      <w:r w:rsidRPr="005E1FAB">
        <w:rPr>
          <w:rFonts w:ascii="Times New Roman" w:hAnsi="Times New Roman"/>
          <w:sz w:val="24"/>
          <w:szCs w:val="24"/>
        </w:rPr>
        <w:t xml:space="preserve">) и ее соотношение с феноменом государственного суверенитета. </w:t>
      </w:r>
      <w:r w:rsidR="00BE375D" w:rsidRPr="005E1FAB">
        <w:rPr>
          <w:rFonts w:ascii="Times New Roman" w:hAnsi="Times New Roman"/>
          <w:sz w:val="24"/>
          <w:szCs w:val="24"/>
        </w:rPr>
        <w:t xml:space="preserve">Обязанности </w:t>
      </w:r>
      <w:proofErr w:type="spellStart"/>
      <w:r w:rsidR="00BE375D" w:rsidRPr="005E1FAB">
        <w:rPr>
          <w:rFonts w:ascii="Times New Roman" w:hAnsi="Times New Roman"/>
          <w:sz w:val="24"/>
          <w:szCs w:val="24"/>
        </w:rPr>
        <w:t>vs</w:t>
      </w:r>
      <w:proofErr w:type="spellEnd"/>
      <w:r w:rsidR="00BE375D" w:rsidRPr="005E1FAB">
        <w:rPr>
          <w:rFonts w:ascii="Times New Roman" w:hAnsi="Times New Roman"/>
          <w:sz w:val="24"/>
          <w:szCs w:val="24"/>
        </w:rPr>
        <w:t>. права государств. Обязанность защищать по отношению к гражданам и обязанность по отношению к международному сообществу</w:t>
      </w:r>
    </w:p>
    <w:p w14:paraId="7DB2ABF4" w14:textId="77777777" w:rsidR="00024136" w:rsidRPr="005E1FAB" w:rsidRDefault="00024136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A7BAA4C" w14:textId="77777777" w:rsidR="009C661D" w:rsidRPr="005E1FAB" w:rsidRDefault="009C661D" w:rsidP="00280D02">
      <w:pPr>
        <w:widowControl w:val="0"/>
        <w:spacing w:after="0" w:line="276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5E1FAB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Тема 8. </w:t>
      </w:r>
      <w:r w:rsidRPr="005E1FAB">
        <w:rPr>
          <w:rFonts w:ascii="Times New Roman" w:hAnsi="Times New Roman"/>
          <w:b/>
          <w:sz w:val="24"/>
          <w:szCs w:val="24"/>
        </w:rPr>
        <w:t>Понятие права на вмешательство и его политические аспекты</w:t>
      </w:r>
    </w:p>
    <w:p w14:paraId="05410CCA" w14:textId="77777777" w:rsidR="009C661D" w:rsidRPr="005E1FAB" w:rsidRDefault="009C661D" w:rsidP="00280D02">
      <w:pPr>
        <w:spacing w:after="0"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94596E" w14:textId="77777777" w:rsidR="009C661D" w:rsidRPr="005E1FAB" w:rsidRDefault="00BE375D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1FAB">
        <w:rPr>
          <w:rFonts w:ascii="Times New Roman" w:hAnsi="Times New Roman"/>
          <w:sz w:val="24"/>
          <w:szCs w:val="24"/>
        </w:rPr>
        <w:t>Понятие права на вмешательство и его политические аспекты. Гуманитарное вмешательство.</w:t>
      </w:r>
    </w:p>
    <w:p w14:paraId="7537A5B4" w14:textId="77777777" w:rsidR="00024136" w:rsidRPr="005E1FAB" w:rsidRDefault="00024136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1F03819" w14:textId="7D0C71D6" w:rsidR="00A8538B" w:rsidRPr="00A8538B" w:rsidRDefault="009C661D" w:rsidP="00280D02">
      <w:pPr>
        <w:widowControl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E1FAB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Тема 9. </w:t>
      </w:r>
      <w:r w:rsidR="00A8538B" w:rsidRPr="00A8538B">
        <w:rPr>
          <w:rFonts w:ascii="Times New Roman" w:hAnsi="Times New Roman"/>
          <w:b/>
          <w:sz w:val="24"/>
          <w:szCs w:val="24"/>
        </w:rPr>
        <w:t>Миротворческие операции и успешность международного вмешательства</w:t>
      </w:r>
    </w:p>
    <w:p w14:paraId="1CE1E06B" w14:textId="77777777" w:rsidR="009C661D" w:rsidRPr="005E1FAB" w:rsidRDefault="009C661D" w:rsidP="00280D02">
      <w:pPr>
        <w:spacing w:after="0"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06B2BA2" w14:textId="2C1E00F5" w:rsidR="009C661D" w:rsidRPr="005E1FAB" w:rsidRDefault="00A8538B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и способы оценки успешности международного вмешательства. </w:t>
      </w:r>
      <w:r w:rsidR="00B722EE">
        <w:rPr>
          <w:rFonts w:ascii="Times New Roman" w:hAnsi="Times New Roman"/>
          <w:sz w:val="24"/>
          <w:szCs w:val="24"/>
        </w:rPr>
        <w:t>Критерии успешности миротворческих операций.</w:t>
      </w:r>
    </w:p>
    <w:p w14:paraId="4A75B99F" w14:textId="77777777" w:rsidR="00024136" w:rsidRPr="005E1FAB" w:rsidRDefault="00024136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15EE573" w14:textId="754403B8" w:rsidR="009C661D" w:rsidRPr="005E1FAB" w:rsidRDefault="009C661D" w:rsidP="00280D02">
      <w:pPr>
        <w:widowControl w:val="0"/>
        <w:spacing w:after="0" w:line="276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5E1FAB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Тема 10. </w:t>
      </w:r>
      <w:r w:rsidR="00A8538B" w:rsidRPr="00A8538B">
        <w:rPr>
          <w:rFonts w:ascii="Times New Roman" w:hAnsi="Times New Roman"/>
          <w:b/>
          <w:sz w:val="24"/>
          <w:szCs w:val="24"/>
        </w:rPr>
        <w:t>Частные военные компании, миротворческие операции и государственный суверенитет</w:t>
      </w:r>
    </w:p>
    <w:p w14:paraId="50953AB4" w14:textId="77777777" w:rsidR="00024136" w:rsidRDefault="00024136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F9E1A3" w14:textId="7D2F9DF6" w:rsidR="009C661D" w:rsidRDefault="00B722EE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Частные военные компании как новый </w:t>
      </w:r>
      <w:proofErr w:type="spellStart"/>
      <w:r>
        <w:rPr>
          <w:rFonts w:ascii="Times New Roman" w:hAnsi="Times New Roman"/>
          <w:sz w:val="24"/>
          <w:szCs w:val="24"/>
        </w:rPr>
        <w:t>актор</w:t>
      </w:r>
      <w:proofErr w:type="spellEnd"/>
      <w:r>
        <w:rPr>
          <w:rFonts w:ascii="Times New Roman" w:hAnsi="Times New Roman"/>
          <w:sz w:val="24"/>
          <w:szCs w:val="24"/>
        </w:rPr>
        <w:t xml:space="preserve"> международного вмешательства. Роль частных военных компаний в миротворческих операциях. </w:t>
      </w:r>
    </w:p>
    <w:p w14:paraId="19DDFBAE" w14:textId="740CFF46" w:rsidR="00A8538B" w:rsidRDefault="00A8538B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1AA220F" w14:textId="61780F5C" w:rsidR="00A8538B" w:rsidRDefault="00A8538B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8538B">
        <w:rPr>
          <w:rFonts w:ascii="Times New Roman" w:hAnsi="Times New Roman"/>
          <w:b/>
          <w:sz w:val="24"/>
          <w:szCs w:val="24"/>
        </w:rPr>
        <w:t>Тема 11. Миротворческие операции ЕС</w:t>
      </w:r>
    </w:p>
    <w:p w14:paraId="55F2168F" w14:textId="26CBF243" w:rsidR="00A8538B" w:rsidRDefault="00A8538B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19AC9C" w14:textId="381989A6" w:rsidR="00B722EE" w:rsidRPr="00B722EE" w:rsidRDefault="00B722EE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722EE">
        <w:rPr>
          <w:rFonts w:ascii="Times New Roman" w:hAnsi="Times New Roman"/>
          <w:sz w:val="24"/>
          <w:szCs w:val="24"/>
        </w:rPr>
        <w:t>Миротворческие операции ЕС. Преимущества и</w:t>
      </w:r>
      <w:r>
        <w:rPr>
          <w:rFonts w:ascii="Times New Roman" w:hAnsi="Times New Roman"/>
          <w:sz w:val="24"/>
          <w:szCs w:val="24"/>
        </w:rPr>
        <w:t xml:space="preserve"> недостатки ЕС как </w:t>
      </w:r>
      <w:proofErr w:type="spellStart"/>
      <w:r>
        <w:rPr>
          <w:rFonts w:ascii="Times New Roman" w:hAnsi="Times New Roman"/>
          <w:sz w:val="24"/>
          <w:szCs w:val="24"/>
        </w:rPr>
        <w:t>актора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международного вмешательства. Взаимодействие ЕС и ООН при проведении миротворческих операций.</w:t>
      </w:r>
    </w:p>
    <w:p w14:paraId="1E3C3C03" w14:textId="07D6F352" w:rsidR="00A8538B" w:rsidRDefault="00A8538B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C41350E" w14:textId="4358597F" w:rsidR="00A8538B" w:rsidRDefault="00A8538B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8538B">
        <w:rPr>
          <w:rFonts w:ascii="Times New Roman" w:hAnsi="Times New Roman"/>
          <w:b/>
          <w:sz w:val="24"/>
          <w:szCs w:val="24"/>
        </w:rPr>
        <w:t>Тема 12. Легитимность и легальность международного вмешательства</w:t>
      </w:r>
    </w:p>
    <w:p w14:paraId="2F6E260B" w14:textId="46C2855D" w:rsidR="00A8538B" w:rsidRDefault="00A8538B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831561" w14:textId="7249CC7E" w:rsidR="00B722EE" w:rsidRPr="00B722EE" w:rsidRDefault="00B722EE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722EE">
        <w:rPr>
          <w:rFonts w:ascii="Times New Roman" w:hAnsi="Times New Roman"/>
          <w:sz w:val="24"/>
          <w:szCs w:val="24"/>
        </w:rPr>
        <w:t>Легитимность и легальность международного вмешательства: соотношение понятий. Критерии определения легитимности и легальности международного вмешательства.</w:t>
      </w:r>
    </w:p>
    <w:p w14:paraId="1851E051" w14:textId="77777777" w:rsidR="00024136" w:rsidRPr="005E1FAB" w:rsidRDefault="00024136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8173C73" w14:textId="50053050" w:rsidR="009C661D" w:rsidRPr="005E1FAB" w:rsidRDefault="009C661D" w:rsidP="00280D02">
      <w:pPr>
        <w:widowControl w:val="0"/>
        <w:spacing w:after="0" w:line="276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5E1FAB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Тема 1</w:t>
      </w:r>
      <w:r w:rsidR="00A8538B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3</w:t>
      </w:r>
      <w:r w:rsidRPr="005E1FAB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. </w:t>
      </w:r>
      <w:r w:rsidR="00174491" w:rsidRPr="005E1FAB">
        <w:rPr>
          <w:rFonts w:ascii="Times New Roman" w:hAnsi="Times New Roman"/>
          <w:b/>
          <w:sz w:val="24"/>
          <w:szCs w:val="24"/>
        </w:rPr>
        <w:t>Международное вмешательство во внутренние дела национальных государств: исследование случаев</w:t>
      </w:r>
    </w:p>
    <w:p w14:paraId="4E76C405" w14:textId="77777777" w:rsidR="009C661D" w:rsidRPr="005E1FAB" w:rsidRDefault="009C661D" w:rsidP="00280D02">
      <w:pPr>
        <w:spacing w:after="0"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D4ACF28" w14:textId="77777777" w:rsidR="009C661D" w:rsidRPr="005E1FAB" w:rsidRDefault="005E1FAB" w:rsidP="00280D02">
      <w:pPr>
        <w:tabs>
          <w:tab w:val="left" w:pos="162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E1FAB">
        <w:rPr>
          <w:rFonts w:ascii="Times New Roman" w:hAnsi="Times New Roman"/>
          <w:sz w:val="24"/>
          <w:szCs w:val="24"/>
        </w:rPr>
        <w:t>Международное вмешательство во внутренние дела национальных государств: исследование случаев. Просмотр видеоматериалов. Рассмотрение случаев международного вмешательства: Югославия (1999), Афганистан (2001), Ирак (2003), Сирия (2014).</w:t>
      </w:r>
    </w:p>
    <w:p w14:paraId="79F9F51D" w14:textId="77777777" w:rsidR="00246805" w:rsidRDefault="002468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53D5399" w14:textId="77777777" w:rsidR="003C5ABA" w:rsidRPr="001946F1" w:rsidRDefault="003C5ABA" w:rsidP="00280D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CBCC404" w14:textId="77777777" w:rsidR="00173C14" w:rsidRPr="00D5013D" w:rsidRDefault="00E63670" w:rsidP="00F97A2B">
      <w:pPr>
        <w:pStyle w:val="a"/>
        <w:numPr>
          <w:ilvl w:val="0"/>
          <w:numId w:val="35"/>
        </w:numPr>
        <w:spacing w:line="276" w:lineRule="auto"/>
        <w:rPr>
          <w:b/>
        </w:rPr>
      </w:pPr>
      <w:r w:rsidRPr="00D5013D">
        <w:rPr>
          <w:b/>
          <w:kern w:val="3"/>
        </w:rPr>
        <w:t xml:space="preserve">Материалы текущего контроля успеваемости обучающихся и фонд оценочных средств промежуточной аттестации по дисциплине </w:t>
      </w:r>
    </w:p>
    <w:p w14:paraId="10B8801C" w14:textId="77777777" w:rsidR="00221E3B" w:rsidRPr="001946F1" w:rsidRDefault="00221E3B" w:rsidP="00280D02">
      <w:pPr>
        <w:pStyle w:val="a"/>
        <w:numPr>
          <w:ilvl w:val="0"/>
          <w:numId w:val="0"/>
        </w:numPr>
        <w:spacing w:line="276" w:lineRule="auto"/>
        <w:ind w:left="426"/>
        <w:rPr>
          <w:b/>
        </w:rPr>
      </w:pPr>
    </w:p>
    <w:p w14:paraId="11175D8F" w14:textId="77777777" w:rsidR="00221E3B" w:rsidRPr="001946F1" w:rsidRDefault="00BC3EF2" w:rsidP="00F97A2B">
      <w:pPr>
        <w:pStyle w:val="a"/>
        <w:numPr>
          <w:ilvl w:val="1"/>
          <w:numId w:val="35"/>
        </w:numPr>
        <w:spacing w:line="276" w:lineRule="auto"/>
        <w:rPr>
          <w:b/>
        </w:rPr>
      </w:pPr>
      <w:r w:rsidRPr="001946F1">
        <w:rPr>
          <w:b/>
        </w:rPr>
        <w:t>Формы и методы текущего контроля успеваемости</w:t>
      </w:r>
      <w:r w:rsidR="00221E3B" w:rsidRPr="001946F1">
        <w:rPr>
          <w:b/>
        </w:rPr>
        <w:t xml:space="preserve"> обучающихся и промежуточной аттестации</w:t>
      </w:r>
      <w:r w:rsidR="008A7677" w:rsidRPr="001946F1">
        <w:rPr>
          <w:b/>
        </w:rPr>
        <w:t>:</w:t>
      </w:r>
    </w:p>
    <w:p w14:paraId="486CF0F2" w14:textId="29C67B07" w:rsidR="008A7677" w:rsidRPr="001946F1" w:rsidRDefault="00BC3EF2" w:rsidP="00280D02">
      <w:pPr>
        <w:pStyle w:val="a"/>
        <w:numPr>
          <w:ilvl w:val="0"/>
          <w:numId w:val="0"/>
        </w:numPr>
        <w:spacing w:line="276" w:lineRule="auto"/>
        <w:ind w:left="1430"/>
      </w:pPr>
      <w:r w:rsidRPr="001946F1">
        <w:t xml:space="preserve">Устный опрос, </w:t>
      </w:r>
      <w:r w:rsidR="00764E0E">
        <w:t>домашнее задание (</w:t>
      </w:r>
      <w:r w:rsidR="008229B8">
        <w:t>презентация</w:t>
      </w:r>
      <w:r w:rsidR="00764E0E">
        <w:t>)</w:t>
      </w:r>
      <w:r w:rsidR="008229B8">
        <w:t xml:space="preserve">, </w:t>
      </w:r>
      <w:r w:rsidRPr="001946F1">
        <w:t>научное эссе</w:t>
      </w:r>
      <w:r w:rsidR="0014365D">
        <w:t xml:space="preserve"> на выбранную или предложенную студентом и согласованную с преподавателем тему (типовые темы эссе приведены в разделе 4.2.1</w:t>
      </w:r>
      <w:r w:rsidR="0014365D" w:rsidRPr="00944AE9">
        <w:t>) в письменной</w:t>
      </w:r>
      <w:r w:rsidR="0014365D">
        <w:t xml:space="preserve"> форме объемом 7-10 страниц, </w:t>
      </w:r>
      <w:r w:rsidR="0014365D">
        <w:rPr>
          <w:lang w:val="en-US"/>
        </w:rPr>
        <w:t>Times</w:t>
      </w:r>
      <w:r w:rsidR="0014365D" w:rsidRPr="00944AE9">
        <w:t xml:space="preserve"> </w:t>
      </w:r>
      <w:r w:rsidR="0014365D">
        <w:rPr>
          <w:lang w:val="en-US"/>
        </w:rPr>
        <w:t>New</w:t>
      </w:r>
      <w:r w:rsidR="0014365D" w:rsidRPr="00944AE9">
        <w:t xml:space="preserve"> </w:t>
      </w:r>
      <w:r w:rsidR="0014365D">
        <w:rPr>
          <w:lang w:val="en-US"/>
        </w:rPr>
        <w:t>Roman</w:t>
      </w:r>
      <w:r w:rsidR="0014365D" w:rsidRPr="00944AE9">
        <w:t xml:space="preserve">, </w:t>
      </w:r>
      <w:r w:rsidR="0014365D">
        <w:t>размер шрифта – 12, интервал – 1,5.</w:t>
      </w:r>
    </w:p>
    <w:p w14:paraId="16643E05" w14:textId="77777777" w:rsidR="008A7677" w:rsidRPr="001946F1" w:rsidRDefault="008A7677" w:rsidP="00F97A2B">
      <w:pPr>
        <w:pStyle w:val="a"/>
        <w:numPr>
          <w:ilvl w:val="2"/>
          <w:numId w:val="35"/>
        </w:numPr>
        <w:spacing w:line="276" w:lineRule="auto"/>
        <w:ind w:left="1418" w:hanging="567"/>
      </w:pPr>
      <w:r w:rsidRPr="001946F1">
        <w:t xml:space="preserve">В ходе реализации дисциплины </w:t>
      </w:r>
      <w:r w:rsidR="005E1FAB">
        <w:t>«Государственный суверенитет и международное вмешательство</w:t>
      </w:r>
      <w:r w:rsidR="001E2B79" w:rsidRPr="001946F1">
        <w:t xml:space="preserve">» </w:t>
      </w:r>
      <w:r w:rsidRPr="001946F1">
        <w:t>используются следующие методы текущего контроля успеваемости обучающихся:</w:t>
      </w:r>
    </w:p>
    <w:p w14:paraId="1EAC11F2" w14:textId="77777777" w:rsidR="008A7677" w:rsidRPr="001946F1" w:rsidRDefault="008A7677" w:rsidP="00280D02">
      <w:pPr>
        <w:pStyle w:val="a"/>
        <w:numPr>
          <w:ilvl w:val="0"/>
          <w:numId w:val="0"/>
        </w:numPr>
        <w:spacing w:line="276" w:lineRule="auto"/>
        <w:ind w:left="1430"/>
      </w:pPr>
      <w:r w:rsidRPr="001946F1">
        <w:t>При проведении занятий лекционного типа:</w:t>
      </w:r>
      <w:r w:rsidR="00BC3EF2" w:rsidRPr="001946F1">
        <w:t xml:space="preserve"> устный опрос</w:t>
      </w:r>
      <w:r w:rsidR="007D2371" w:rsidRPr="001946F1">
        <w:t>.</w:t>
      </w:r>
    </w:p>
    <w:p w14:paraId="4A39395F" w14:textId="77777777" w:rsidR="007D2371" w:rsidRPr="001946F1" w:rsidRDefault="007D2371" w:rsidP="00280D02">
      <w:pPr>
        <w:pStyle w:val="a"/>
        <w:numPr>
          <w:ilvl w:val="0"/>
          <w:numId w:val="0"/>
        </w:numPr>
        <w:spacing w:line="276" w:lineRule="auto"/>
        <w:ind w:left="1430"/>
      </w:pPr>
      <w:r w:rsidRPr="001946F1">
        <w:t xml:space="preserve">При проведении занятий семинарского типа: </w:t>
      </w:r>
      <w:r w:rsidR="00BC3EF2" w:rsidRPr="001946F1">
        <w:t xml:space="preserve">устный опрос </w:t>
      </w:r>
    </w:p>
    <w:p w14:paraId="105ABDCB" w14:textId="091DE3E6" w:rsidR="007D2371" w:rsidRPr="001946F1" w:rsidRDefault="00BC3EF2" w:rsidP="00280D02">
      <w:pPr>
        <w:pStyle w:val="a"/>
        <w:numPr>
          <w:ilvl w:val="0"/>
          <w:numId w:val="0"/>
        </w:numPr>
        <w:spacing w:line="276" w:lineRule="auto"/>
        <w:ind w:left="1430"/>
      </w:pPr>
      <w:r w:rsidRPr="001946F1">
        <w:t xml:space="preserve">При контроле результатов </w:t>
      </w:r>
      <w:r w:rsidR="007D2371" w:rsidRPr="001946F1">
        <w:t xml:space="preserve">самостоятельной работы студентов: </w:t>
      </w:r>
      <w:r w:rsidR="00764E0E">
        <w:t xml:space="preserve">домашнее задание в виде </w:t>
      </w:r>
      <w:r w:rsidR="008229B8">
        <w:t>презентаци</w:t>
      </w:r>
      <w:r w:rsidR="00764E0E">
        <w:t>и</w:t>
      </w:r>
      <w:r w:rsidR="008229B8">
        <w:t xml:space="preserve"> кейса международного вмешательства</w:t>
      </w:r>
    </w:p>
    <w:p w14:paraId="2A405C50" w14:textId="1DEFC19F" w:rsidR="0014365D" w:rsidRPr="00806559" w:rsidRDefault="001D4239" w:rsidP="0014365D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t>Экзамен</w:t>
      </w:r>
      <w:r w:rsidRPr="00C227F8">
        <w:t xml:space="preserve"> проводится с применением следующих методов (средств):</w:t>
      </w:r>
      <w:r w:rsidR="0014365D">
        <w:t xml:space="preserve"> письменный ответ на вопрос.</w:t>
      </w:r>
      <w:r w:rsidR="0014365D" w:rsidRPr="0014365D">
        <w:rPr>
          <w:rFonts w:ascii="Times New Roman" w:hAnsi="Times New Roman"/>
          <w:sz w:val="24"/>
          <w:szCs w:val="24"/>
        </w:rPr>
        <w:t xml:space="preserve"> </w:t>
      </w:r>
      <w:r w:rsidR="0014365D" w:rsidRPr="003F58A7">
        <w:rPr>
          <w:rFonts w:ascii="Times New Roman" w:hAnsi="Times New Roman"/>
          <w:sz w:val="24"/>
          <w:szCs w:val="24"/>
        </w:rPr>
        <w:t xml:space="preserve">При проведении </w:t>
      </w:r>
      <w:r w:rsidR="0014365D">
        <w:rPr>
          <w:rFonts w:ascii="Times New Roman" w:hAnsi="Times New Roman"/>
          <w:sz w:val="24"/>
          <w:szCs w:val="24"/>
        </w:rPr>
        <w:t>экзамена</w:t>
      </w:r>
      <w:r w:rsidR="0014365D" w:rsidRPr="003F58A7">
        <w:rPr>
          <w:rFonts w:ascii="Times New Roman" w:hAnsi="Times New Roman"/>
          <w:sz w:val="24"/>
          <w:szCs w:val="24"/>
        </w:rPr>
        <w:t xml:space="preserve"> возможно использование дистанционных образовательных технологий (далее - ДОТ).</w:t>
      </w:r>
      <w:r w:rsidR="0014365D">
        <w:rPr>
          <w:rFonts w:ascii="Times New Roman" w:hAnsi="Times New Roman"/>
          <w:sz w:val="24"/>
          <w:szCs w:val="24"/>
        </w:rPr>
        <w:t xml:space="preserve"> </w:t>
      </w:r>
      <w:r w:rsidR="0014365D" w:rsidRPr="00806559">
        <w:rPr>
          <w:rFonts w:ascii="Times New Roman" w:hAnsi="Times New Roman"/>
          <w:sz w:val="24"/>
          <w:szCs w:val="24"/>
        </w:rPr>
        <w:t>При реализации промежуточной аттестации в ЭО/ДОТ могут быть использованы следующие формы:</w:t>
      </w:r>
    </w:p>
    <w:p w14:paraId="02223D70" w14:textId="77777777" w:rsidR="0014365D" w:rsidRPr="00806559" w:rsidRDefault="0014365D" w:rsidP="0014365D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6559">
        <w:rPr>
          <w:rFonts w:ascii="Times New Roman" w:hAnsi="Times New Roman"/>
          <w:sz w:val="24"/>
          <w:szCs w:val="24"/>
        </w:rPr>
        <w:t>1.Устно в ДОТ - в форме устного ответа на теоретические вопросы и решения задачи (кейса).</w:t>
      </w:r>
    </w:p>
    <w:p w14:paraId="769B9307" w14:textId="77777777" w:rsidR="0014365D" w:rsidRPr="00806559" w:rsidRDefault="0014365D" w:rsidP="0014365D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6559">
        <w:rPr>
          <w:rFonts w:ascii="Times New Roman" w:hAnsi="Times New Roman"/>
          <w:sz w:val="24"/>
          <w:szCs w:val="24"/>
        </w:rPr>
        <w:t xml:space="preserve">2. Письменно в СДО с </w:t>
      </w:r>
      <w:proofErr w:type="spellStart"/>
      <w:r w:rsidRPr="00806559">
        <w:rPr>
          <w:rFonts w:ascii="Times New Roman" w:hAnsi="Times New Roman"/>
          <w:sz w:val="24"/>
          <w:szCs w:val="24"/>
        </w:rPr>
        <w:t>прокторингом</w:t>
      </w:r>
      <w:proofErr w:type="spellEnd"/>
      <w:r w:rsidRPr="00806559">
        <w:rPr>
          <w:rFonts w:ascii="Times New Roman" w:hAnsi="Times New Roman"/>
          <w:sz w:val="24"/>
          <w:szCs w:val="24"/>
        </w:rPr>
        <w:t xml:space="preserve"> - в форме письменного ответа на теоретические вопросы и решения задачи (кейса).</w:t>
      </w:r>
    </w:p>
    <w:p w14:paraId="49646D3B" w14:textId="77777777" w:rsidR="0014365D" w:rsidRPr="003F58A7" w:rsidRDefault="0014365D" w:rsidP="0014365D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6559">
        <w:rPr>
          <w:rFonts w:ascii="Times New Roman" w:hAnsi="Times New Roman"/>
          <w:sz w:val="24"/>
          <w:szCs w:val="24"/>
        </w:rPr>
        <w:t xml:space="preserve">3. Тестирование в СДО с </w:t>
      </w:r>
      <w:proofErr w:type="spellStart"/>
      <w:r w:rsidRPr="00806559">
        <w:rPr>
          <w:rFonts w:ascii="Times New Roman" w:hAnsi="Times New Roman"/>
          <w:sz w:val="24"/>
          <w:szCs w:val="24"/>
        </w:rPr>
        <w:t>прокторингом</w:t>
      </w:r>
      <w:proofErr w:type="spellEnd"/>
      <w:r w:rsidRPr="00806559">
        <w:rPr>
          <w:rFonts w:ascii="Times New Roman" w:hAnsi="Times New Roman"/>
          <w:sz w:val="24"/>
          <w:szCs w:val="24"/>
        </w:rPr>
        <w:t>.</w:t>
      </w:r>
    </w:p>
    <w:p w14:paraId="042FC4C7" w14:textId="2CBF3A64" w:rsidR="007D2371" w:rsidRPr="001946F1" w:rsidRDefault="007D2371" w:rsidP="00F97A2B">
      <w:pPr>
        <w:pStyle w:val="a"/>
        <w:numPr>
          <w:ilvl w:val="2"/>
          <w:numId w:val="35"/>
        </w:numPr>
        <w:spacing w:line="276" w:lineRule="auto"/>
        <w:ind w:left="1418" w:hanging="567"/>
      </w:pPr>
    </w:p>
    <w:p w14:paraId="7CEA3AB3" w14:textId="3B739BCF" w:rsidR="003F58A7" w:rsidRPr="003F58A7" w:rsidRDefault="00D902CF" w:rsidP="0014365D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58A7">
        <w:rPr>
          <w:rFonts w:ascii="Times New Roman" w:hAnsi="Times New Roman"/>
          <w:sz w:val="24"/>
          <w:szCs w:val="24"/>
        </w:rPr>
        <w:t>Применяемые на занятиях формы интерактивной работы: анализ аудио и видео материалов, коллективные обсуждения, организация групповых дискуссий и иные методы активного обучения.</w:t>
      </w:r>
      <w:r w:rsidR="003F58A7" w:rsidRPr="003F58A7">
        <w:rPr>
          <w:rFonts w:ascii="Times New Roman" w:hAnsi="Times New Roman"/>
          <w:sz w:val="24"/>
          <w:szCs w:val="24"/>
        </w:rPr>
        <w:t xml:space="preserve"> </w:t>
      </w:r>
    </w:p>
    <w:p w14:paraId="379CCA54" w14:textId="0D75D7F3" w:rsidR="00D902CF" w:rsidRPr="003F58A7" w:rsidRDefault="00D902CF" w:rsidP="00D902CF">
      <w:pPr>
        <w:pStyle w:val="a"/>
        <w:numPr>
          <w:ilvl w:val="0"/>
          <w:numId w:val="0"/>
        </w:numPr>
        <w:ind w:left="142"/>
      </w:pPr>
    </w:p>
    <w:p w14:paraId="150ACFA9" w14:textId="77777777" w:rsidR="00DB77A9" w:rsidRPr="001946F1" w:rsidRDefault="00DB77A9" w:rsidP="00280D02">
      <w:pPr>
        <w:pStyle w:val="a"/>
        <w:numPr>
          <w:ilvl w:val="0"/>
          <w:numId w:val="0"/>
        </w:numPr>
        <w:spacing w:line="276" w:lineRule="auto"/>
        <w:ind w:left="1848"/>
      </w:pPr>
    </w:p>
    <w:p w14:paraId="5ACD4363" w14:textId="77777777" w:rsidR="001864A3" w:rsidRDefault="001864A3" w:rsidP="00F97A2B">
      <w:pPr>
        <w:pStyle w:val="a"/>
        <w:numPr>
          <w:ilvl w:val="1"/>
          <w:numId w:val="35"/>
        </w:numPr>
        <w:spacing w:line="276" w:lineRule="auto"/>
        <w:rPr>
          <w:b/>
        </w:rPr>
      </w:pPr>
      <w:r w:rsidRPr="001946F1">
        <w:rPr>
          <w:b/>
        </w:rPr>
        <w:t>Материалы текущего контроля успеваемости обучающихся</w:t>
      </w:r>
    </w:p>
    <w:p w14:paraId="0F9F0143" w14:textId="77777777" w:rsidR="00024136" w:rsidRPr="001946F1" w:rsidRDefault="00024136" w:rsidP="00280D02">
      <w:pPr>
        <w:pStyle w:val="a"/>
        <w:numPr>
          <w:ilvl w:val="0"/>
          <w:numId w:val="0"/>
        </w:numPr>
        <w:spacing w:line="276" w:lineRule="auto"/>
        <w:ind w:left="1080"/>
        <w:rPr>
          <w:b/>
        </w:rPr>
      </w:pPr>
    </w:p>
    <w:p w14:paraId="62002813" w14:textId="77777777" w:rsidR="003C55E9" w:rsidRPr="001946F1" w:rsidRDefault="003C55E9" w:rsidP="00F97A2B">
      <w:pPr>
        <w:pStyle w:val="a"/>
        <w:numPr>
          <w:ilvl w:val="0"/>
          <w:numId w:val="7"/>
        </w:numPr>
        <w:spacing w:line="276" w:lineRule="auto"/>
        <w:rPr>
          <w:b/>
        </w:rPr>
      </w:pPr>
      <w:r w:rsidRPr="001946F1">
        <w:rPr>
          <w:b/>
        </w:rPr>
        <w:t>Типовые оценочные материалы по теме 1.</w:t>
      </w:r>
    </w:p>
    <w:p w14:paraId="3B0E5EB5" w14:textId="77777777" w:rsidR="003C55E9" w:rsidRPr="00D26B53" w:rsidRDefault="00335649" w:rsidP="00F97A2B">
      <w:pPr>
        <w:pStyle w:val="a"/>
        <w:numPr>
          <w:ilvl w:val="1"/>
          <w:numId w:val="7"/>
        </w:numPr>
        <w:spacing w:line="276" w:lineRule="auto"/>
      </w:pPr>
      <w:r w:rsidRPr="00D26B53">
        <w:t xml:space="preserve">Примеры </w:t>
      </w:r>
      <w:r w:rsidR="003C55E9" w:rsidRPr="00D26B53">
        <w:t xml:space="preserve">вопросов </w:t>
      </w:r>
      <w:r w:rsidRPr="00D26B53">
        <w:t xml:space="preserve">для устного опроса </w:t>
      </w:r>
      <w:r w:rsidR="003C55E9" w:rsidRPr="00D26B53">
        <w:t>по теме 1</w:t>
      </w:r>
    </w:p>
    <w:p w14:paraId="31541E9F" w14:textId="3D6E9AF6" w:rsidR="001D4239" w:rsidRPr="00D26B53" w:rsidRDefault="00CD4259" w:rsidP="00F97A2B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к</w:t>
      </w:r>
      <w:r w:rsidR="001D4239" w:rsidRPr="00D26B53">
        <w:rPr>
          <w:rFonts w:ascii="Times New Roman" w:hAnsi="Times New Roman"/>
          <w:sz w:val="24"/>
          <w:szCs w:val="24"/>
        </w:rPr>
        <w:t>ак эволюционировало понимание суверенитета в истории политической мысли?</w:t>
      </w:r>
    </w:p>
    <w:p w14:paraId="03277D93" w14:textId="398F9907" w:rsidR="001D4239" w:rsidRPr="00D26B53" w:rsidRDefault="00CD4259" w:rsidP="00F97A2B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к</w:t>
      </w:r>
      <w:r w:rsidR="001D4239" w:rsidRPr="00D26B53">
        <w:rPr>
          <w:rFonts w:ascii="Times New Roman" w:hAnsi="Times New Roman"/>
          <w:sz w:val="24"/>
          <w:szCs w:val="24"/>
        </w:rPr>
        <w:t xml:space="preserve">акие подходы к понятию «суверенитет» </w:t>
      </w:r>
      <w:proofErr w:type="gramStart"/>
      <w:r w:rsidR="001D4239" w:rsidRPr="00D26B53">
        <w:rPr>
          <w:rFonts w:ascii="Times New Roman" w:hAnsi="Times New Roman"/>
          <w:sz w:val="24"/>
          <w:szCs w:val="24"/>
        </w:rPr>
        <w:t>существуют  в</w:t>
      </w:r>
      <w:proofErr w:type="gramEnd"/>
      <w:r w:rsidR="001D4239" w:rsidRPr="00D26B53">
        <w:rPr>
          <w:rFonts w:ascii="Times New Roman" w:hAnsi="Times New Roman"/>
          <w:sz w:val="24"/>
          <w:szCs w:val="24"/>
        </w:rPr>
        <w:t xml:space="preserve"> политической теории?</w:t>
      </w:r>
    </w:p>
    <w:p w14:paraId="1D0932A4" w14:textId="4EB02221" w:rsidR="001D4239" w:rsidRPr="00D26B53" w:rsidRDefault="00CD4259" w:rsidP="00F97A2B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в</w:t>
      </w:r>
      <w:r w:rsidR="001D4239" w:rsidRPr="00D26B53">
        <w:rPr>
          <w:rFonts w:ascii="Times New Roman" w:hAnsi="Times New Roman"/>
          <w:sz w:val="24"/>
          <w:szCs w:val="24"/>
        </w:rPr>
        <w:t xml:space="preserve"> чём отличие национального суверенитета от народного суверенитета?</w:t>
      </w:r>
    </w:p>
    <w:p w14:paraId="04E886F0" w14:textId="77777777" w:rsidR="001D4239" w:rsidRPr="00D26B53" w:rsidRDefault="001D4239" w:rsidP="00F97A2B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26B53">
        <w:rPr>
          <w:rFonts w:ascii="Times New Roman" w:hAnsi="Times New Roman"/>
          <w:sz w:val="24"/>
          <w:szCs w:val="24"/>
        </w:rPr>
        <w:t>Контекст зарождения идеи суверенитета в Европе: реформация, религиозные войны и вестфальские мирные договоры.</w:t>
      </w:r>
    </w:p>
    <w:p w14:paraId="678D68FF" w14:textId="77777777" w:rsidR="003C55E9" w:rsidRPr="00D26B53" w:rsidRDefault="003C55E9" w:rsidP="00280D02">
      <w:pPr>
        <w:pStyle w:val="a"/>
        <w:numPr>
          <w:ilvl w:val="0"/>
          <w:numId w:val="0"/>
        </w:numPr>
        <w:spacing w:line="276" w:lineRule="auto"/>
        <w:ind w:left="2294"/>
      </w:pPr>
    </w:p>
    <w:p w14:paraId="3701E73D" w14:textId="77777777" w:rsidR="003C55E9" w:rsidRPr="00D26B53" w:rsidRDefault="003C55E9" w:rsidP="00F97A2B">
      <w:pPr>
        <w:pStyle w:val="a"/>
        <w:numPr>
          <w:ilvl w:val="0"/>
          <w:numId w:val="7"/>
        </w:numPr>
        <w:spacing w:line="276" w:lineRule="auto"/>
        <w:rPr>
          <w:b/>
        </w:rPr>
      </w:pPr>
      <w:r w:rsidRPr="00D26B53">
        <w:rPr>
          <w:b/>
        </w:rPr>
        <w:t>Типовы</w:t>
      </w:r>
      <w:r w:rsidR="000C1B1F" w:rsidRPr="00D26B53">
        <w:rPr>
          <w:b/>
        </w:rPr>
        <w:t>е оценочные материалы по теме 2</w:t>
      </w:r>
    </w:p>
    <w:p w14:paraId="5F10D883" w14:textId="77777777" w:rsidR="003C55E9" w:rsidRPr="00D26B53" w:rsidRDefault="003C55E9" w:rsidP="00F97A2B">
      <w:pPr>
        <w:pStyle w:val="a"/>
        <w:numPr>
          <w:ilvl w:val="1"/>
          <w:numId w:val="7"/>
        </w:numPr>
        <w:spacing w:line="276" w:lineRule="auto"/>
      </w:pPr>
      <w:r w:rsidRPr="00D26B53">
        <w:t>Примеры</w:t>
      </w:r>
      <w:r w:rsidR="000C1B1F" w:rsidRPr="00D26B53">
        <w:t xml:space="preserve"> </w:t>
      </w:r>
      <w:r w:rsidR="006A20BF" w:rsidRPr="00D26B53">
        <w:t xml:space="preserve">вопросов для устного опроса </w:t>
      </w:r>
      <w:r w:rsidR="000C1B1F" w:rsidRPr="00D26B53">
        <w:t>по теме 2</w:t>
      </w:r>
    </w:p>
    <w:p w14:paraId="244F1320" w14:textId="2F0F93EE" w:rsidR="001D4239" w:rsidRPr="00D26B53" w:rsidRDefault="00CD4259" w:rsidP="00F97A2B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ч</w:t>
      </w:r>
      <w:r w:rsidR="001D4239" w:rsidRPr="00D26B53">
        <w:rPr>
          <w:rFonts w:ascii="Times New Roman" w:hAnsi="Times New Roman"/>
          <w:sz w:val="24"/>
          <w:szCs w:val="24"/>
        </w:rPr>
        <w:t xml:space="preserve">то отличает историю формирования представлений о суверенитете в России? </w:t>
      </w:r>
    </w:p>
    <w:p w14:paraId="089D7DEF" w14:textId="5F1BA796" w:rsidR="00583F4C" w:rsidRPr="00D26B53" w:rsidRDefault="00CD4259" w:rsidP="00F97A2B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к</w:t>
      </w:r>
      <w:r w:rsidR="001D4239" w:rsidRPr="00D26B53">
        <w:rPr>
          <w:rFonts w:ascii="Times New Roman" w:hAnsi="Times New Roman"/>
          <w:sz w:val="24"/>
          <w:szCs w:val="24"/>
        </w:rPr>
        <w:t>ак суверенитет был связан с идей самодержавия до революции 1917</w:t>
      </w:r>
      <w:r w:rsidR="00583F4C" w:rsidRPr="00D26B53">
        <w:rPr>
          <w:rFonts w:ascii="Times New Roman" w:hAnsi="Times New Roman"/>
          <w:sz w:val="24"/>
          <w:szCs w:val="24"/>
        </w:rPr>
        <w:t xml:space="preserve"> </w:t>
      </w:r>
      <w:r w:rsidR="001D4239" w:rsidRPr="00D26B53">
        <w:rPr>
          <w:rFonts w:ascii="Times New Roman" w:hAnsi="Times New Roman"/>
          <w:sz w:val="24"/>
          <w:szCs w:val="24"/>
        </w:rPr>
        <w:t>г</w:t>
      </w:r>
      <w:r w:rsidR="00583F4C" w:rsidRPr="00D26B53">
        <w:rPr>
          <w:rFonts w:ascii="Times New Roman" w:hAnsi="Times New Roman"/>
          <w:sz w:val="24"/>
          <w:szCs w:val="24"/>
        </w:rPr>
        <w:t>.</w:t>
      </w:r>
    </w:p>
    <w:p w14:paraId="1CF4DBFE" w14:textId="171FF4CD" w:rsidR="001D4239" w:rsidRPr="00D26B53" w:rsidRDefault="00CD4259" w:rsidP="00F97A2B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Укажите к</w:t>
      </w:r>
      <w:r w:rsidR="00583F4C" w:rsidRPr="00D26B53">
        <w:rPr>
          <w:rFonts w:ascii="Times New Roman" w:hAnsi="Times New Roman"/>
          <w:sz w:val="24"/>
          <w:szCs w:val="24"/>
        </w:rPr>
        <w:t>ак понимание суверенитета</w:t>
      </w:r>
      <w:r w:rsidR="001D4239" w:rsidRPr="00D26B53">
        <w:rPr>
          <w:rFonts w:ascii="Times New Roman" w:hAnsi="Times New Roman"/>
          <w:sz w:val="24"/>
          <w:szCs w:val="24"/>
        </w:rPr>
        <w:t xml:space="preserve"> изменилось после революции?</w:t>
      </w:r>
    </w:p>
    <w:p w14:paraId="78A87284" w14:textId="77777777" w:rsidR="006A20BF" w:rsidRPr="00D26B53" w:rsidRDefault="006A20BF" w:rsidP="00280D02">
      <w:pPr>
        <w:spacing w:after="0" w:line="276" w:lineRule="auto"/>
        <w:ind w:left="2234"/>
        <w:rPr>
          <w:rFonts w:ascii="Times New Roman" w:hAnsi="Times New Roman"/>
          <w:sz w:val="24"/>
          <w:szCs w:val="24"/>
          <w:lang w:eastAsia="ru-RU"/>
        </w:rPr>
      </w:pPr>
    </w:p>
    <w:p w14:paraId="713E2A96" w14:textId="77777777" w:rsidR="003C55E9" w:rsidRPr="00D26B53" w:rsidRDefault="003C55E9" w:rsidP="00F97A2B">
      <w:pPr>
        <w:pStyle w:val="a"/>
        <w:numPr>
          <w:ilvl w:val="0"/>
          <w:numId w:val="7"/>
        </w:numPr>
        <w:spacing w:line="276" w:lineRule="auto"/>
        <w:rPr>
          <w:b/>
        </w:rPr>
      </w:pPr>
      <w:r w:rsidRPr="00D26B53">
        <w:rPr>
          <w:b/>
        </w:rPr>
        <w:t>Типовые оценочные материалы по теме 3.</w:t>
      </w:r>
    </w:p>
    <w:p w14:paraId="78F4A769" w14:textId="77777777" w:rsidR="00DB77A9" w:rsidRPr="00D26B53" w:rsidRDefault="006A20BF" w:rsidP="00F97A2B">
      <w:pPr>
        <w:pStyle w:val="a"/>
        <w:numPr>
          <w:ilvl w:val="1"/>
          <w:numId w:val="7"/>
        </w:numPr>
        <w:spacing w:line="276" w:lineRule="auto"/>
      </w:pPr>
      <w:r w:rsidRPr="00D26B53">
        <w:t>Примеры вопросов для устного опроса</w:t>
      </w:r>
      <w:r w:rsidR="003C55E9" w:rsidRPr="00D26B53">
        <w:t xml:space="preserve"> по теме 3.</w:t>
      </w:r>
    </w:p>
    <w:p w14:paraId="5CC76F23" w14:textId="5C3F96B1" w:rsidR="00583F4C" w:rsidRPr="00D26B53" w:rsidRDefault="00CD4259" w:rsidP="00F97A2B">
      <w:pPr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к</w:t>
      </w:r>
      <w:r w:rsidR="00583F4C" w:rsidRPr="00D26B53">
        <w:rPr>
          <w:rFonts w:ascii="Times New Roman" w:hAnsi="Times New Roman"/>
          <w:sz w:val="24"/>
          <w:szCs w:val="24"/>
        </w:rPr>
        <w:t>ак соотносится существование империй с идей государственного суверенитета?</w:t>
      </w:r>
    </w:p>
    <w:p w14:paraId="69FF85A0" w14:textId="77777777" w:rsidR="00583F4C" w:rsidRPr="00D26B53" w:rsidRDefault="00583F4C" w:rsidP="00F97A2B">
      <w:pPr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26B53">
        <w:rPr>
          <w:rFonts w:ascii="Times New Roman" w:hAnsi="Times New Roman"/>
          <w:sz w:val="24"/>
          <w:szCs w:val="24"/>
        </w:rPr>
        <w:t>В чем заключается доктрина «разделенного» суверенитета?</w:t>
      </w:r>
    </w:p>
    <w:p w14:paraId="0AB64B42" w14:textId="77777777" w:rsidR="00646837" w:rsidRPr="00D26B53" w:rsidRDefault="00646837" w:rsidP="00280D02">
      <w:pPr>
        <w:pStyle w:val="a"/>
        <w:numPr>
          <w:ilvl w:val="0"/>
          <w:numId w:val="0"/>
        </w:numPr>
        <w:spacing w:line="276" w:lineRule="auto"/>
      </w:pPr>
    </w:p>
    <w:p w14:paraId="0E71C752" w14:textId="77777777" w:rsidR="003C55E9" w:rsidRPr="00D26B53" w:rsidRDefault="003C55E9" w:rsidP="00F97A2B">
      <w:pPr>
        <w:pStyle w:val="a"/>
        <w:numPr>
          <w:ilvl w:val="0"/>
          <w:numId w:val="7"/>
        </w:numPr>
        <w:spacing w:line="276" w:lineRule="auto"/>
      </w:pPr>
      <w:r w:rsidRPr="00D26B53">
        <w:rPr>
          <w:b/>
        </w:rPr>
        <w:t>Типовые оценочные материалы по теме 4</w:t>
      </w:r>
    </w:p>
    <w:p w14:paraId="3DF84BF0" w14:textId="77777777" w:rsidR="003C55E9" w:rsidRPr="00D26B53" w:rsidRDefault="003C55E9" w:rsidP="00F97A2B">
      <w:pPr>
        <w:pStyle w:val="a"/>
        <w:numPr>
          <w:ilvl w:val="1"/>
          <w:numId w:val="7"/>
        </w:numPr>
        <w:spacing w:line="276" w:lineRule="auto"/>
      </w:pPr>
      <w:r w:rsidRPr="00D26B53">
        <w:t>Примеры</w:t>
      </w:r>
      <w:r w:rsidR="000C1B1F" w:rsidRPr="00D26B53">
        <w:t xml:space="preserve"> вопросов</w:t>
      </w:r>
      <w:r w:rsidR="007F45B6" w:rsidRPr="00D26B53">
        <w:t xml:space="preserve"> для устного опроса</w:t>
      </w:r>
      <w:r w:rsidR="000C1B1F" w:rsidRPr="00D26B53">
        <w:t xml:space="preserve"> по теме 4</w:t>
      </w:r>
    </w:p>
    <w:p w14:paraId="79860409" w14:textId="77777777" w:rsidR="00583F4C" w:rsidRPr="00D26B53" w:rsidRDefault="00583F4C" w:rsidP="00F97A2B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26B53">
        <w:rPr>
          <w:rFonts w:ascii="Times New Roman" w:hAnsi="Times New Roman"/>
          <w:sz w:val="24"/>
          <w:szCs w:val="24"/>
        </w:rPr>
        <w:t>Кратко охарактеризуйте процесс распада империй и парада суверенитетов.</w:t>
      </w:r>
    </w:p>
    <w:p w14:paraId="2555C2E9" w14:textId="3DA38237" w:rsidR="00583F4C" w:rsidRPr="00D26B53" w:rsidRDefault="00CD4259" w:rsidP="00F97A2B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в</w:t>
      </w:r>
      <w:r w:rsidR="00583F4C" w:rsidRPr="00D26B53">
        <w:rPr>
          <w:rFonts w:ascii="Times New Roman" w:hAnsi="Times New Roman"/>
          <w:sz w:val="24"/>
          <w:szCs w:val="24"/>
        </w:rPr>
        <w:t xml:space="preserve"> чем заключался смысл мандатной системы Лиги Наций?</w:t>
      </w:r>
    </w:p>
    <w:p w14:paraId="66231F03" w14:textId="38418E55" w:rsidR="00583F4C" w:rsidRPr="00D26B53" w:rsidRDefault="00CD4259" w:rsidP="00F97A2B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к</w:t>
      </w:r>
      <w:r w:rsidR="00C371FA" w:rsidRPr="00D26B53">
        <w:rPr>
          <w:rFonts w:ascii="Times New Roman" w:hAnsi="Times New Roman"/>
          <w:sz w:val="24"/>
          <w:szCs w:val="24"/>
        </w:rPr>
        <w:t>ак изменилось понятие суверенитета с полным распадом империй и появлением новых членов ООН?</w:t>
      </w:r>
    </w:p>
    <w:p w14:paraId="6C69A308" w14:textId="77777777" w:rsidR="00646837" w:rsidRPr="00D26B53" w:rsidRDefault="00646837" w:rsidP="00280D02">
      <w:pPr>
        <w:spacing w:after="0" w:line="276" w:lineRule="auto"/>
        <w:rPr>
          <w:rFonts w:ascii="Times New Roman" w:hAnsi="Times New Roman"/>
        </w:rPr>
      </w:pPr>
    </w:p>
    <w:p w14:paraId="2BA06E28" w14:textId="77777777" w:rsidR="003C55E9" w:rsidRPr="00D26B53" w:rsidRDefault="003C55E9" w:rsidP="00F97A2B">
      <w:pPr>
        <w:pStyle w:val="a"/>
        <w:numPr>
          <w:ilvl w:val="0"/>
          <w:numId w:val="7"/>
        </w:numPr>
        <w:spacing w:line="276" w:lineRule="auto"/>
        <w:rPr>
          <w:b/>
        </w:rPr>
      </w:pPr>
      <w:r w:rsidRPr="00D26B53">
        <w:rPr>
          <w:b/>
        </w:rPr>
        <w:t xml:space="preserve"> Типовые оценочные материалы по теме 5.</w:t>
      </w:r>
    </w:p>
    <w:p w14:paraId="44AEBEEF" w14:textId="77777777" w:rsidR="00DB77A9" w:rsidRPr="00D26B53" w:rsidRDefault="007F45B6" w:rsidP="00F97A2B">
      <w:pPr>
        <w:pStyle w:val="a"/>
        <w:numPr>
          <w:ilvl w:val="1"/>
          <w:numId w:val="7"/>
        </w:numPr>
        <w:spacing w:line="276" w:lineRule="auto"/>
      </w:pPr>
      <w:r w:rsidRPr="00D26B53">
        <w:t xml:space="preserve">Примеры </w:t>
      </w:r>
      <w:r w:rsidR="003C55E9" w:rsidRPr="00D26B53">
        <w:t xml:space="preserve">вопросов </w:t>
      </w:r>
      <w:r w:rsidRPr="00D26B53">
        <w:t xml:space="preserve">для устного опроса </w:t>
      </w:r>
      <w:r w:rsidR="003C55E9" w:rsidRPr="00D26B53">
        <w:t>по теме 5.</w:t>
      </w:r>
    </w:p>
    <w:p w14:paraId="7EDFBED2" w14:textId="309B1F33" w:rsidR="00C371FA" w:rsidRPr="00D26B53" w:rsidRDefault="00CD4259" w:rsidP="00F97A2B">
      <w:pPr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к</w:t>
      </w:r>
      <w:r w:rsidR="00C371FA" w:rsidRPr="00D26B53">
        <w:rPr>
          <w:rFonts w:ascii="Times New Roman" w:hAnsi="Times New Roman"/>
          <w:sz w:val="24"/>
          <w:szCs w:val="24"/>
        </w:rPr>
        <w:t>акие цели ставит перед собой ООН при регулировании вопросов государственного суверенитета и международного вмешательства?</w:t>
      </w:r>
    </w:p>
    <w:p w14:paraId="68A882FC" w14:textId="21B33F8F" w:rsidR="00C371FA" w:rsidRPr="00D26B53" w:rsidRDefault="00CD4259" w:rsidP="00F97A2B">
      <w:pPr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к</w:t>
      </w:r>
      <w:r w:rsidR="00C371FA" w:rsidRPr="00D26B53">
        <w:rPr>
          <w:rFonts w:ascii="Times New Roman" w:hAnsi="Times New Roman"/>
          <w:sz w:val="24"/>
          <w:szCs w:val="24"/>
        </w:rPr>
        <w:t>акие правовые полномочия позволяют ООН регулировать вопросы государственного суверенитета и международного вмешательства?</w:t>
      </w:r>
    </w:p>
    <w:p w14:paraId="23B5F1C3" w14:textId="0FD34E65" w:rsidR="00C371FA" w:rsidRPr="00D26B53" w:rsidRDefault="00CD4259" w:rsidP="00F97A2B">
      <w:pPr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к</w:t>
      </w:r>
      <w:r w:rsidR="00C371FA" w:rsidRPr="00D26B53">
        <w:rPr>
          <w:rFonts w:ascii="Times New Roman" w:hAnsi="Times New Roman"/>
          <w:sz w:val="24"/>
          <w:szCs w:val="24"/>
        </w:rPr>
        <w:t>акие инициативы Международной комиссии по вопросам вмешательства и государственного суверенитета ООН Вам известны?</w:t>
      </w:r>
    </w:p>
    <w:p w14:paraId="1608951E" w14:textId="77777777" w:rsidR="003C55E9" w:rsidRPr="00D26B53" w:rsidRDefault="003C55E9" w:rsidP="00280D02">
      <w:pPr>
        <w:pStyle w:val="a"/>
        <w:numPr>
          <w:ilvl w:val="0"/>
          <w:numId w:val="0"/>
        </w:numPr>
        <w:spacing w:line="276" w:lineRule="auto"/>
        <w:ind w:left="2294"/>
      </w:pPr>
    </w:p>
    <w:p w14:paraId="624D5A1E" w14:textId="77777777" w:rsidR="003C55E9" w:rsidRPr="00D26B53" w:rsidRDefault="003C55E9" w:rsidP="00F97A2B">
      <w:pPr>
        <w:pStyle w:val="a"/>
        <w:numPr>
          <w:ilvl w:val="0"/>
          <w:numId w:val="7"/>
        </w:numPr>
        <w:spacing w:line="276" w:lineRule="auto"/>
        <w:rPr>
          <w:b/>
        </w:rPr>
      </w:pPr>
      <w:r w:rsidRPr="00D26B53">
        <w:rPr>
          <w:b/>
        </w:rPr>
        <w:t>Типовые оценочные материалы по теме 6.</w:t>
      </w:r>
    </w:p>
    <w:p w14:paraId="4C870FE8" w14:textId="77777777" w:rsidR="003C55E9" w:rsidRPr="00D26B53" w:rsidRDefault="007F45B6" w:rsidP="00F97A2B">
      <w:pPr>
        <w:pStyle w:val="a"/>
        <w:numPr>
          <w:ilvl w:val="1"/>
          <w:numId w:val="7"/>
        </w:numPr>
        <w:spacing w:line="276" w:lineRule="auto"/>
      </w:pPr>
      <w:r w:rsidRPr="00D26B53">
        <w:t>Примеры</w:t>
      </w:r>
      <w:r w:rsidR="003C55E9" w:rsidRPr="00D26B53">
        <w:t xml:space="preserve"> вопросов</w:t>
      </w:r>
      <w:r w:rsidRPr="00D26B53">
        <w:t xml:space="preserve"> для устного опроса</w:t>
      </w:r>
      <w:r w:rsidR="003C55E9" w:rsidRPr="00D26B53">
        <w:t xml:space="preserve"> по теме 6.</w:t>
      </w:r>
    </w:p>
    <w:p w14:paraId="747A1D68" w14:textId="7409790F" w:rsidR="00C371FA" w:rsidRPr="00D26B53" w:rsidRDefault="00CD4259" w:rsidP="00F97A2B">
      <w:pPr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ч</w:t>
      </w:r>
      <w:r w:rsidR="00C371FA" w:rsidRPr="00D26B53">
        <w:rPr>
          <w:rFonts w:ascii="Times New Roman" w:hAnsi="Times New Roman"/>
          <w:sz w:val="24"/>
          <w:szCs w:val="24"/>
        </w:rPr>
        <w:t>то лежит в основе политико-правового статуса миротворческих сил ООН?</w:t>
      </w:r>
    </w:p>
    <w:p w14:paraId="0BC70EBA" w14:textId="5E144CB9" w:rsidR="00C371FA" w:rsidRPr="00D26B53" w:rsidRDefault="00CD4259" w:rsidP="00F97A2B">
      <w:pPr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к</w:t>
      </w:r>
      <w:r w:rsidR="00C371FA" w:rsidRPr="00D26B53">
        <w:rPr>
          <w:rFonts w:ascii="Times New Roman" w:hAnsi="Times New Roman"/>
          <w:sz w:val="24"/>
          <w:szCs w:val="24"/>
        </w:rPr>
        <w:t xml:space="preserve">акие институты и </w:t>
      </w:r>
      <w:proofErr w:type="spellStart"/>
      <w:r w:rsidR="00C371FA" w:rsidRPr="00D26B53">
        <w:rPr>
          <w:rFonts w:ascii="Times New Roman" w:hAnsi="Times New Roman"/>
          <w:sz w:val="24"/>
          <w:szCs w:val="24"/>
        </w:rPr>
        <w:t>акторы</w:t>
      </w:r>
      <w:proofErr w:type="spellEnd"/>
      <w:r w:rsidR="00C371FA" w:rsidRPr="00D26B53">
        <w:rPr>
          <w:rFonts w:ascii="Times New Roman" w:hAnsi="Times New Roman"/>
          <w:sz w:val="24"/>
          <w:szCs w:val="24"/>
        </w:rPr>
        <w:t xml:space="preserve"> принимают решение об использовании миротворческих сил ООН?</w:t>
      </w:r>
    </w:p>
    <w:p w14:paraId="6E8CB76E" w14:textId="7991F68A" w:rsidR="00C371FA" w:rsidRPr="00D26B53" w:rsidRDefault="00CD4259" w:rsidP="00F97A2B">
      <w:pPr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к</w:t>
      </w:r>
      <w:r w:rsidR="00C371FA" w:rsidRPr="00D26B53">
        <w:rPr>
          <w:rFonts w:ascii="Times New Roman" w:hAnsi="Times New Roman"/>
          <w:sz w:val="24"/>
          <w:szCs w:val="24"/>
        </w:rPr>
        <w:t>аковы основные механизмы управления миротворческими силами ООН?</w:t>
      </w:r>
    </w:p>
    <w:p w14:paraId="2765EA34" w14:textId="59A1368E" w:rsidR="00C371FA" w:rsidRPr="00D26B53" w:rsidRDefault="00CD4259" w:rsidP="00F97A2B">
      <w:pPr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к</w:t>
      </w:r>
      <w:r w:rsidR="00C371FA" w:rsidRPr="00D26B53">
        <w:rPr>
          <w:rFonts w:ascii="Times New Roman" w:hAnsi="Times New Roman"/>
          <w:sz w:val="24"/>
          <w:szCs w:val="24"/>
        </w:rPr>
        <w:t>акие цели и задачи преследует использование миротворческих сил ООН?</w:t>
      </w:r>
    </w:p>
    <w:p w14:paraId="0BD68E75" w14:textId="77777777" w:rsidR="00D26D39" w:rsidRPr="00D26B53" w:rsidRDefault="00D26D39" w:rsidP="00280D02">
      <w:pPr>
        <w:spacing w:after="0" w:line="276" w:lineRule="auto"/>
        <w:ind w:left="2138"/>
        <w:rPr>
          <w:rFonts w:ascii="Times New Roman" w:hAnsi="Times New Roman"/>
          <w:sz w:val="24"/>
          <w:szCs w:val="24"/>
          <w:lang w:eastAsia="ru-RU"/>
        </w:rPr>
      </w:pPr>
    </w:p>
    <w:p w14:paraId="4123CF82" w14:textId="77777777" w:rsidR="00C371FA" w:rsidRPr="00D26B53" w:rsidRDefault="00C371FA" w:rsidP="00F97A2B">
      <w:pPr>
        <w:pStyle w:val="a"/>
        <w:numPr>
          <w:ilvl w:val="0"/>
          <w:numId w:val="7"/>
        </w:numPr>
        <w:spacing w:line="276" w:lineRule="auto"/>
        <w:rPr>
          <w:b/>
        </w:rPr>
      </w:pPr>
      <w:r w:rsidRPr="00D26B53">
        <w:rPr>
          <w:b/>
        </w:rPr>
        <w:t xml:space="preserve">Типовые оценочные материалы по </w:t>
      </w:r>
      <w:r w:rsidR="00F236F4" w:rsidRPr="00D26B53">
        <w:rPr>
          <w:b/>
        </w:rPr>
        <w:t>теме 7</w:t>
      </w:r>
      <w:r w:rsidRPr="00D26B53">
        <w:rPr>
          <w:b/>
        </w:rPr>
        <w:t>.</w:t>
      </w:r>
    </w:p>
    <w:p w14:paraId="15DC8020" w14:textId="77777777" w:rsidR="00C371FA" w:rsidRPr="00D26B53" w:rsidRDefault="00C371FA" w:rsidP="00F97A2B">
      <w:pPr>
        <w:pStyle w:val="a"/>
        <w:numPr>
          <w:ilvl w:val="1"/>
          <w:numId w:val="7"/>
        </w:numPr>
        <w:spacing w:line="276" w:lineRule="auto"/>
      </w:pPr>
      <w:r w:rsidRPr="00D26B53">
        <w:t>Примеры вопросов для устного опроса</w:t>
      </w:r>
      <w:r w:rsidR="00F236F4" w:rsidRPr="00D26B53">
        <w:t xml:space="preserve"> по теме 7</w:t>
      </w:r>
      <w:r w:rsidRPr="00D26B53">
        <w:t>.</w:t>
      </w:r>
    </w:p>
    <w:p w14:paraId="472C138E" w14:textId="77777777" w:rsidR="00F236F4" w:rsidRPr="00D26B53" w:rsidRDefault="00F236F4" w:rsidP="00F97A2B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26B53">
        <w:rPr>
          <w:rFonts w:ascii="Times New Roman" w:hAnsi="Times New Roman"/>
          <w:sz w:val="24"/>
          <w:szCs w:val="24"/>
        </w:rPr>
        <w:t>Появление представлений о существовании у государства обязанностей в дополнение к правам.</w:t>
      </w:r>
    </w:p>
    <w:p w14:paraId="00F716D1" w14:textId="68FC2BDC" w:rsidR="00F236F4" w:rsidRPr="00D26B53" w:rsidRDefault="00CD4259" w:rsidP="00F97A2B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к</w:t>
      </w:r>
      <w:r w:rsidR="00F236F4" w:rsidRPr="00D26B53">
        <w:rPr>
          <w:rFonts w:ascii="Times New Roman" w:hAnsi="Times New Roman"/>
          <w:sz w:val="24"/>
          <w:szCs w:val="24"/>
        </w:rPr>
        <w:t xml:space="preserve">акие обязанности государства мы можем представить? Что и кому государство обязано делать? Насколько легитимны обязанности по отношению к внешним </w:t>
      </w:r>
      <w:proofErr w:type="spellStart"/>
      <w:r w:rsidR="00F236F4" w:rsidRPr="00D26B53">
        <w:rPr>
          <w:rFonts w:ascii="Times New Roman" w:hAnsi="Times New Roman"/>
          <w:sz w:val="24"/>
          <w:szCs w:val="24"/>
        </w:rPr>
        <w:t>акторам</w:t>
      </w:r>
      <w:proofErr w:type="spellEnd"/>
      <w:r w:rsidR="00F236F4" w:rsidRPr="00D26B53">
        <w:rPr>
          <w:rFonts w:ascii="Times New Roman" w:hAnsi="Times New Roman"/>
          <w:sz w:val="24"/>
          <w:szCs w:val="24"/>
        </w:rPr>
        <w:t>?</w:t>
      </w:r>
    </w:p>
    <w:p w14:paraId="2232F671" w14:textId="77777777" w:rsidR="00F236F4" w:rsidRPr="00D26B53" w:rsidRDefault="00F236F4" w:rsidP="00F97A2B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26B53">
        <w:rPr>
          <w:rFonts w:ascii="Times New Roman" w:hAnsi="Times New Roman"/>
          <w:sz w:val="24"/>
          <w:szCs w:val="24"/>
        </w:rPr>
        <w:t>Трансформация понятия обязанности государства: обязанность по отношению к гражданам и обязанность по отношению к международному сообществу.</w:t>
      </w:r>
    </w:p>
    <w:p w14:paraId="18250E78" w14:textId="77777777" w:rsidR="00C371FA" w:rsidRPr="00D26B53" w:rsidRDefault="00C371FA" w:rsidP="00280D02">
      <w:pPr>
        <w:spacing w:after="0" w:line="276" w:lineRule="auto"/>
        <w:ind w:left="2138"/>
        <w:rPr>
          <w:rFonts w:ascii="Times New Roman" w:hAnsi="Times New Roman"/>
          <w:sz w:val="24"/>
          <w:szCs w:val="24"/>
          <w:lang w:eastAsia="ru-RU"/>
        </w:rPr>
      </w:pPr>
    </w:p>
    <w:p w14:paraId="60A8C029" w14:textId="77777777" w:rsidR="00C371FA" w:rsidRPr="00D26B53" w:rsidRDefault="00C371FA" w:rsidP="00F97A2B">
      <w:pPr>
        <w:pStyle w:val="a"/>
        <w:numPr>
          <w:ilvl w:val="0"/>
          <w:numId w:val="7"/>
        </w:numPr>
        <w:spacing w:line="276" w:lineRule="auto"/>
        <w:rPr>
          <w:b/>
        </w:rPr>
      </w:pPr>
      <w:r w:rsidRPr="00D26B53">
        <w:rPr>
          <w:b/>
        </w:rPr>
        <w:t xml:space="preserve">Типовые оценочные материалы по </w:t>
      </w:r>
      <w:r w:rsidR="00F236F4" w:rsidRPr="00D26B53">
        <w:rPr>
          <w:b/>
        </w:rPr>
        <w:t>теме 8</w:t>
      </w:r>
      <w:r w:rsidRPr="00D26B53">
        <w:rPr>
          <w:b/>
        </w:rPr>
        <w:t>.</w:t>
      </w:r>
    </w:p>
    <w:p w14:paraId="44E0CDAF" w14:textId="77777777" w:rsidR="00C371FA" w:rsidRPr="00D26B53" w:rsidRDefault="00C371FA" w:rsidP="00F97A2B">
      <w:pPr>
        <w:pStyle w:val="a"/>
        <w:numPr>
          <w:ilvl w:val="1"/>
          <w:numId w:val="7"/>
        </w:numPr>
        <w:spacing w:line="276" w:lineRule="auto"/>
      </w:pPr>
      <w:r w:rsidRPr="00D26B53">
        <w:t>Примеры вопросов для устного опроса</w:t>
      </w:r>
      <w:r w:rsidR="00F236F4" w:rsidRPr="00D26B53">
        <w:t xml:space="preserve"> по теме 8</w:t>
      </w:r>
      <w:r w:rsidRPr="00D26B53">
        <w:t>.</w:t>
      </w:r>
    </w:p>
    <w:p w14:paraId="7F3F7A34" w14:textId="77777777" w:rsidR="00F236F4" w:rsidRPr="00D26B53" w:rsidRDefault="00F236F4" w:rsidP="00F97A2B">
      <w:pPr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" w:name="_Hlk495165927"/>
      <w:r w:rsidRPr="00D26B53">
        <w:rPr>
          <w:rFonts w:ascii="Times New Roman" w:hAnsi="Times New Roman"/>
          <w:sz w:val="24"/>
          <w:szCs w:val="24"/>
        </w:rPr>
        <w:t xml:space="preserve">В чём Вы видите причины появления права на вмешательство (интервенцию) в </w:t>
      </w:r>
      <w:proofErr w:type="gramStart"/>
      <w:r w:rsidRPr="00D26B53">
        <w:rPr>
          <w:rFonts w:ascii="Times New Roman" w:hAnsi="Times New Roman"/>
          <w:sz w:val="24"/>
          <w:szCs w:val="24"/>
        </w:rPr>
        <w:t>международном  праве</w:t>
      </w:r>
      <w:proofErr w:type="gramEnd"/>
      <w:r w:rsidRPr="00D26B53">
        <w:rPr>
          <w:rFonts w:ascii="Times New Roman" w:hAnsi="Times New Roman"/>
          <w:sz w:val="24"/>
          <w:szCs w:val="24"/>
        </w:rPr>
        <w:t>?</w:t>
      </w:r>
    </w:p>
    <w:p w14:paraId="41400F9B" w14:textId="4CE42C5E" w:rsidR="00F236F4" w:rsidRPr="00D26B53" w:rsidRDefault="00CD4259" w:rsidP="00F97A2B">
      <w:pPr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в</w:t>
      </w:r>
      <w:r w:rsidR="00F236F4" w:rsidRPr="00D26B53">
        <w:rPr>
          <w:rFonts w:ascii="Times New Roman" w:hAnsi="Times New Roman"/>
          <w:sz w:val="24"/>
          <w:szCs w:val="24"/>
        </w:rPr>
        <w:t xml:space="preserve"> чём проявляется спорность нормы права на вмешательство в международном праве?</w:t>
      </w:r>
    </w:p>
    <w:p w14:paraId="51A38ABE" w14:textId="15C0DBA0" w:rsidR="00F236F4" w:rsidRPr="00D26B53" w:rsidRDefault="00CD4259" w:rsidP="00F97A2B">
      <w:pPr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Дайте определение</w:t>
      </w:r>
      <w:r>
        <w:rPr>
          <w:color w:val="000000"/>
          <w:sz w:val="24"/>
        </w:rPr>
        <w:t xml:space="preserve"> </w:t>
      </w:r>
      <w:r w:rsidR="00F236F4" w:rsidRPr="00D26B53">
        <w:rPr>
          <w:rFonts w:ascii="Times New Roman" w:hAnsi="Times New Roman"/>
          <w:sz w:val="24"/>
          <w:szCs w:val="24"/>
        </w:rPr>
        <w:t>«гуманитарным вмешательством» (интервенции)?</w:t>
      </w:r>
    </w:p>
    <w:p w14:paraId="0A0E8846" w14:textId="1E674071" w:rsidR="00F236F4" w:rsidRPr="00D26B53" w:rsidRDefault="00CD4259" w:rsidP="00F97A2B">
      <w:pPr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м</w:t>
      </w:r>
      <w:r w:rsidR="00F236F4" w:rsidRPr="00D26B53">
        <w:rPr>
          <w:rFonts w:ascii="Times New Roman" w:hAnsi="Times New Roman"/>
          <w:sz w:val="24"/>
          <w:szCs w:val="24"/>
        </w:rPr>
        <w:t>ожно ли относить предоставление гуманитарной помощи как проявление вмешательства?</w:t>
      </w:r>
    </w:p>
    <w:p w14:paraId="6A8E9276" w14:textId="77777777" w:rsidR="00C371FA" w:rsidRPr="00D26B53" w:rsidRDefault="00C371FA" w:rsidP="00280D02">
      <w:pPr>
        <w:spacing w:after="0" w:line="276" w:lineRule="auto"/>
        <w:ind w:left="2138"/>
        <w:rPr>
          <w:rFonts w:ascii="Times New Roman" w:hAnsi="Times New Roman"/>
          <w:sz w:val="24"/>
          <w:szCs w:val="24"/>
          <w:lang w:eastAsia="ru-RU"/>
        </w:rPr>
      </w:pPr>
    </w:p>
    <w:p w14:paraId="7A959912" w14:textId="77777777" w:rsidR="00C371FA" w:rsidRPr="00D26B53" w:rsidRDefault="00C371FA" w:rsidP="00F97A2B">
      <w:pPr>
        <w:pStyle w:val="a"/>
        <w:numPr>
          <w:ilvl w:val="0"/>
          <w:numId w:val="7"/>
        </w:numPr>
        <w:spacing w:line="276" w:lineRule="auto"/>
        <w:rPr>
          <w:b/>
        </w:rPr>
      </w:pPr>
      <w:r w:rsidRPr="00D26B53">
        <w:rPr>
          <w:b/>
        </w:rPr>
        <w:t xml:space="preserve">Типовые оценочные материалы по </w:t>
      </w:r>
      <w:r w:rsidR="00F236F4" w:rsidRPr="00D26B53">
        <w:rPr>
          <w:b/>
        </w:rPr>
        <w:t>теме 9</w:t>
      </w:r>
      <w:r w:rsidRPr="00D26B53">
        <w:rPr>
          <w:b/>
        </w:rPr>
        <w:t>.</w:t>
      </w:r>
    </w:p>
    <w:p w14:paraId="581E506F" w14:textId="77777777" w:rsidR="00C371FA" w:rsidRPr="00D26B53" w:rsidRDefault="00C371FA" w:rsidP="00F97A2B">
      <w:pPr>
        <w:pStyle w:val="a"/>
        <w:numPr>
          <w:ilvl w:val="1"/>
          <w:numId w:val="7"/>
        </w:numPr>
        <w:spacing w:line="276" w:lineRule="auto"/>
      </w:pPr>
      <w:r w:rsidRPr="00D26B53">
        <w:t>Примеры вопросов для устного опроса</w:t>
      </w:r>
      <w:r w:rsidR="00F236F4" w:rsidRPr="00D26B53">
        <w:t xml:space="preserve"> по теме 9</w:t>
      </w:r>
      <w:r w:rsidRPr="00D26B53">
        <w:t>.</w:t>
      </w:r>
    </w:p>
    <w:p w14:paraId="1E0086C5" w14:textId="65715FB4" w:rsidR="00EE5F19" w:rsidRPr="00D26B53" w:rsidRDefault="00CD4259" w:rsidP="00F97A2B">
      <w:pPr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н</w:t>
      </w:r>
      <w:r w:rsidR="008229B8">
        <w:rPr>
          <w:rFonts w:ascii="Times New Roman" w:hAnsi="Times New Roman"/>
          <w:sz w:val="24"/>
          <w:szCs w:val="24"/>
        </w:rPr>
        <w:t>асколько успешным является международное вмешательство в разрешении конфликтов?</w:t>
      </w:r>
      <w:r w:rsidR="00EE5F19" w:rsidRPr="00D26B53">
        <w:rPr>
          <w:rFonts w:ascii="Times New Roman" w:hAnsi="Times New Roman"/>
          <w:sz w:val="24"/>
          <w:szCs w:val="24"/>
        </w:rPr>
        <w:t>?</w:t>
      </w:r>
    </w:p>
    <w:bookmarkEnd w:id="1"/>
    <w:p w14:paraId="153F023E" w14:textId="6ECBC2C5" w:rsidR="00EE5F19" w:rsidRDefault="00CD4259" w:rsidP="00F97A2B">
      <w:pPr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к</w:t>
      </w:r>
      <w:r w:rsidR="008229B8">
        <w:rPr>
          <w:rFonts w:ascii="Times New Roman" w:hAnsi="Times New Roman"/>
          <w:sz w:val="24"/>
          <w:szCs w:val="24"/>
        </w:rPr>
        <w:t>акие особенности международных и внутригосударственных конфликтов делают международное вмешательство более успешным</w:t>
      </w:r>
      <w:r w:rsidR="00D26B53" w:rsidRPr="00D26B53">
        <w:rPr>
          <w:rFonts w:ascii="Times New Roman" w:hAnsi="Times New Roman"/>
          <w:sz w:val="24"/>
          <w:szCs w:val="24"/>
        </w:rPr>
        <w:t>?</w:t>
      </w:r>
    </w:p>
    <w:p w14:paraId="5461FC6E" w14:textId="43CD25E8" w:rsidR="008229B8" w:rsidRPr="00D26B53" w:rsidRDefault="00CD4259" w:rsidP="00F97A2B">
      <w:pPr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к</w:t>
      </w:r>
      <w:r w:rsidR="008229B8">
        <w:rPr>
          <w:rFonts w:ascii="Times New Roman" w:hAnsi="Times New Roman"/>
          <w:sz w:val="24"/>
          <w:szCs w:val="24"/>
        </w:rPr>
        <w:t>акие особенности международных и внутригосударственных конфликтов делают международное вмешательство менее успешным</w:t>
      </w:r>
      <w:r w:rsidR="008229B8" w:rsidRPr="00D26B53">
        <w:rPr>
          <w:rFonts w:ascii="Times New Roman" w:hAnsi="Times New Roman"/>
          <w:sz w:val="24"/>
          <w:szCs w:val="24"/>
        </w:rPr>
        <w:t>?</w:t>
      </w:r>
    </w:p>
    <w:p w14:paraId="2D45D3B9" w14:textId="77777777" w:rsidR="00C371FA" w:rsidRPr="00D26B53" w:rsidRDefault="00C371FA" w:rsidP="00280D02">
      <w:pPr>
        <w:spacing w:after="0" w:line="276" w:lineRule="auto"/>
        <w:ind w:left="2138"/>
        <w:rPr>
          <w:rFonts w:ascii="Times New Roman" w:hAnsi="Times New Roman"/>
          <w:sz w:val="24"/>
          <w:szCs w:val="24"/>
          <w:lang w:eastAsia="ru-RU"/>
        </w:rPr>
      </w:pPr>
    </w:p>
    <w:p w14:paraId="6AD839D2" w14:textId="77777777" w:rsidR="00C371FA" w:rsidRPr="00D26B53" w:rsidRDefault="00C371FA" w:rsidP="00F97A2B">
      <w:pPr>
        <w:pStyle w:val="a"/>
        <w:numPr>
          <w:ilvl w:val="0"/>
          <w:numId w:val="7"/>
        </w:numPr>
        <w:spacing w:line="276" w:lineRule="auto"/>
        <w:rPr>
          <w:b/>
        </w:rPr>
      </w:pPr>
      <w:r w:rsidRPr="00D26B53">
        <w:rPr>
          <w:b/>
        </w:rPr>
        <w:t xml:space="preserve">Типовые оценочные материалы по </w:t>
      </w:r>
      <w:r w:rsidR="00F236F4" w:rsidRPr="00D26B53">
        <w:rPr>
          <w:b/>
        </w:rPr>
        <w:t>теме 10</w:t>
      </w:r>
      <w:r w:rsidRPr="00D26B53">
        <w:rPr>
          <w:b/>
        </w:rPr>
        <w:t>.</w:t>
      </w:r>
    </w:p>
    <w:p w14:paraId="042F106C" w14:textId="77777777" w:rsidR="00C371FA" w:rsidRPr="00D26B53" w:rsidRDefault="00C371FA" w:rsidP="00F97A2B">
      <w:pPr>
        <w:pStyle w:val="a"/>
        <w:numPr>
          <w:ilvl w:val="1"/>
          <w:numId w:val="19"/>
        </w:numPr>
        <w:spacing w:line="276" w:lineRule="auto"/>
        <w:ind w:firstLine="1281"/>
      </w:pPr>
      <w:r w:rsidRPr="00D26B53">
        <w:t>Примеры вопросов для устного опроса</w:t>
      </w:r>
      <w:r w:rsidR="00F236F4" w:rsidRPr="00D26B53">
        <w:t xml:space="preserve"> по теме 10</w:t>
      </w:r>
      <w:r w:rsidRPr="00D26B53">
        <w:t>.</w:t>
      </w:r>
    </w:p>
    <w:p w14:paraId="1C95BEB3" w14:textId="2184DDAD" w:rsidR="00D26B53" w:rsidRPr="00D26B53" w:rsidRDefault="00CD4259" w:rsidP="00F97A2B">
      <w:pPr>
        <w:numPr>
          <w:ilvl w:val="0"/>
          <w:numId w:val="18"/>
        </w:numPr>
        <w:spacing w:after="0" w:line="276" w:lineRule="auto"/>
        <w:ind w:hanging="6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к</w:t>
      </w:r>
      <w:r w:rsidR="00411B1B">
        <w:rPr>
          <w:rFonts w:ascii="Times New Roman" w:hAnsi="Times New Roman"/>
          <w:sz w:val="24"/>
          <w:szCs w:val="24"/>
        </w:rPr>
        <w:t xml:space="preserve">акова роль </w:t>
      </w:r>
      <w:r w:rsidR="001B2C63">
        <w:rPr>
          <w:rFonts w:ascii="Times New Roman" w:hAnsi="Times New Roman"/>
          <w:sz w:val="24"/>
          <w:szCs w:val="24"/>
        </w:rPr>
        <w:t>частных военных компаний в миротворческих операциях</w:t>
      </w:r>
      <w:r w:rsidR="00D26B53" w:rsidRPr="00D26B53">
        <w:rPr>
          <w:rFonts w:ascii="Times New Roman" w:hAnsi="Times New Roman"/>
          <w:sz w:val="24"/>
          <w:szCs w:val="24"/>
        </w:rPr>
        <w:t>?</w:t>
      </w:r>
    </w:p>
    <w:p w14:paraId="6867E472" w14:textId="1E4550EA" w:rsidR="001B2C63" w:rsidRDefault="001B2C63" w:rsidP="00F97A2B">
      <w:pPr>
        <w:numPr>
          <w:ilvl w:val="0"/>
          <w:numId w:val="18"/>
        </w:numPr>
        <w:spacing w:after="0" w:line="276" w:lineRule="auto"/>
        <w:ind w:hanging="6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и охарактеризуйте непредвиденные негативные последствия использования частных военных компаний в миротворческих операциях</w:t>
      </w:r>
      <w:r w:rsidR="00D26B53" w:rsidRPr="00D26B53">
        <w:rPr>
          <w:rFonts w:ascii="Times New Roman" w:hAnsi="Times New Roman"/>
          <w:sz w:val="24"/>
          <w:szCs w:val="24"/>
        </w:rPr>
        <w:t>?</w:t>
      </w:r>
    </w:p>
    <w:p w14:paraId="643DF201" w14:textId="3779F7C4" w:rsidR="006C680E" w:rsidRDefault="006C680E" w:rsidP="006C680E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8B7EA28" w14:textId="77777777" w:rsidR="006C680E" w:rsidRPr="00D26B53" w:rsidRDefault="006C680E" w:rsidP="00F97A2B">
      <w:pPr>
        <w:pStyle w:val="a"/>
        <w:numPr>
          <w:ilvl w:val="0"/>
          <w:numId w:val="7"/>
        </w:numPr>
        <w:spacing w:line="276" w:lineRule="auto"/>
        <w:rPr>
          <w:b/>
        </w:rPr>
      </w:pPr>
      <w:r w:rsidRPr="00D26B53">
        <w:rPr>
          <w:b/>
        </w:rPr>
        <w:t>Типовые оценочные материалы по теме 10.</w:t>
      </w:r>
    </w:p>
    <w:p w14:paraId="529EE7C8" w14:textId="6C573F98" w:rsidR="006C680E" w:rsidRPr="00D26B53" w:rsidRDefault="006C680E" w:rsidP="00F97A2B">
      <w:pPr>
        <w:pStyle w:val="a"/>
        <w:numPr>
          <w:ilvl w:val="1"/>
          <w:numId w:val="38"/>
        </w:numPr>
        <w:spacing w:line="276" w:lineRule="auto"/>
        <w:ind w:firstLine="861"/>
      </w:pPr>
      <w:r w:rsidRPr="00D26B53">
        <w:t>Примеры вопросов для устного опроса по теме 1</w:t>
      </w:r>
      <w:r>
        <w:t>1</w:t>
      </w:r>
      <w:r w:rsidRPr="00D26B53">
        <w:t>.</w:t>
      </w:r>
    </w:p>
    <w:p w14:paraId="352EC909" w14:textId="1C82E5DD" w:rsidR="006C680E" w:rsidRPr="006C680E" w:rsidRDefault="00CD4259" w:rsidP="00F97A2B">
      <w:pPr>
        <w:pStyle w:val="a4"/>
        <w:numPr>
          <w:ilvl w:val="0"/>
          <w:numId w:val="40"/>
        </w:numPr>
        <w:spacing w:after="0" w:line="276" w:lineRule="auto"/>
        <w:ind w:left="255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к</w:t>
      </w:r>
      <w:r w:rsidR="006C680E" w:rsidRPr="006C680E">
        <w:rPr>
          <w:rFonts w:ascii="Times New Roman" w:hAnsi="Times New Roman"/>
          <w:sz w:val="24"/>
          <w:szCs w:val="24"/>
        </w:rPr>
        <w:t>акова роль Европейского союза в миротворческих операциях?</w:t>
      </w:r>
    </w:p>
    <w:p w14:paraId="5EE32EE4" w14:textId="3DC48140" w:rsidR="006C680E" w:rsidRDefault="006C680E" w:rsidP="00F97A2B">
      <w:pPr>
        <w:numPr>
          <w:ilvl w:val="0"/>
          <w:numId w:val="40"/>
        </w:numPr>
        <w:spacing w:after="0" w:line="276" w:lineRule="auto"/>
        <w:ind w:left="255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и охарактеризуйте преимущества и недостатки ЕС как </w:t>
      </w:r>
      <w:proofErr w:type="spellStart"/>
      <w:r>
        <w:rPr>
          <w:rFonts w:ascii="Times New Roman" w:hAnsi="Times New Roman"/>
          <w:sz w:val="24"/>
          <w:szCs w:val="24"/>
        </w:rPr>
        <w:t>актора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международного вмешательства</w:t>
      </w:r>
      <w:r w:rsidRPr="00D26B53">
        <w:rPr>
          <w:rFonts w:ascii="Times New Roman" w:hAnsi="Times New Roman"/>
          <w:sz w:val="24"/>
          <w:szCs w:val="24"/>
        </w:rPr>
        <w:t>?</w:t>
      </w:r>
    </w:p>
    <w:p w14:paraId="5D22E727" w14:textId="4C8ACBC0" w:rsidR="006C680E" w:rsidRDefault="006C680E" w:rsidP="006C680E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DDCAB35" w14:textId="77777777" w:rsidR="006C680E" w:rsidRPr="00D26B53" w:rsidRDefault="006C680E" w:rsidP="00F97A2B">
      <w:pPr>
        <w:pStyle w:val="a"/>
        <w:numPr>
          <w:ilvl w:val="0"/>
          <w:numId w:val="7"/>
        </w:numPr>
        <w:spacing w:line="276" w:lineRule="auto"/>
        <w:rPr>
          <w:b/>
        </w:rPr>
      </w:pPr>
      <w:r w:rsidRPr="00D26B53">
        <w:rPr>
          <w:b/>
        </w:rPr>
        <w:t>Типовые оценочные материалы по теме 10.</w:t>
      </w:r>
    </w:p>
    <w:p w14:paraId="05A0E72D" w14:textId="3F28BFBF" w:rsidR="006C680E" w:rsidRPr="00D26B53" w:rsidRDefault="006C680E" w:rsidP="00F97A2B">
      <w:pPr>
        <w:pStyle w:val="a"/>
        <w:numPr>
          <w:ilvl w:val="1"/>
          <w:numId w:val="39"/>
        </w:numPr>
        <w:spacing w:line="276" w:lineRule="auto"/>
        <w:ind w:firstLine="861"/>
      </w:pPr>
      <w:r w:rsidRPr="00D26B53">
        <w:t>Примеры вопросов для устного опроса по теме 1</w:t>
      </w:r>
      <w:r>
        <w:t>2</w:t>
      </w:r>
      <w:r w:rsidRPr="00D26B53">
        <w:t>.</w:t>
      </w:r>
    </w:p>
    <w:p w14:paraId="08D15170" w14:textId="43257873" w:rsidR="006C680E" w:rsidRPr="006C680E" w:rsidRDefault="00CD4259" w:rsidP="00F97A2B">
      <w:pPr>
        <w:pStyle w:val="a4"/>
        <w:numPr>
          <w:ilvl w:val="0"/>
          <w:numId w:val="41"/>
        </w:numPr>
        <w:spacing w:after="0" w:line="276" w:lineRule="auto"/>
        <w:ind w:left="255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Дайте определение</w:t>
      </w:r>
      <w:r>
        <w:rPr>
          <w:color w:val="000000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легитимности</w:t>
      </w:r>
      <w:r w:rsidR="006C680E">
        <w:rPr>
          <w:rFonts w:ascii="Times New Roman" w:hAnsi="Times New Roman"/>
          <w:sz w:val="24"/>
          <w:szCs w:val="24"/>
        </w:rPr>
        <w:t xml:space="preserve"> и легальность</w:t>
      </w:r>
      <w:r>
        <w:rPr>
          <w:rFonts w:ascii="Times New Roman" w:hAnsi="Times New Roman"/>
          <w:sz w:val="24"/>
          <w:szCs w:val="24"/>
        </w:rPr>
        <w:t>=и</w:t>
      </w:r>
      <w:r w:rsidR="006C680E">
        <w:rPr>
          <w:rFonts w:ascii="Times New Roman" w:hAnsi="Times New Roman"/>
          <w:sz w:val="24"/>
          <w:szCs w:val="24"/>
        </w:rPr>
        <w:t xml:space="preserve"> международного вмешательства</w:t>
      </w:r>
      <w:r w:rsidR="006C680E" w:rsidRPr="006C680E">
        <w:rPr>
          <w:rFonts w:ascii="Times New Roman" w:hAnsi="Times New Roman"/>
          <w:sz w:val="24"/>
          <w:szCs w:val="24"/>
        </w:rPr>
        <w:t>?</w:t>
      </w:r>
    </w:p>
    <w:p w14:paraId="4DED3382" w14:textId="4FB20D83" w:rsidR="006C680E" w:rsidRDefault="00CD4259" w:rsidP="00F97A2B">
      <w:pPr>
        <w:numPr>
          <w:ilvl w:val="0"/>
          <w:numId w:val="41"/>
        </w:numPr>
        <w:spacing w:after="0" w:line="276" w:lineRule="auto"/>
        <w:ind w:left="255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к</w:t>
      </w:r>
      <w:r w:rsidR="006C680E">
        <w:rPr>
          <w:rFonts w:ascii="Times New Roman" w:hAnsi="Times New Roman"/>
          <w:sz w:val="24"/>
          <w:szCs w:val="24"/>
        </w:rPr>
        <w:t>ак соотносятся эти понятия? Приведите примеры легитимного, но нелегального международного вмешательства?</w:t>
      </w:r>
    </w:p>
    <w:p w14:paraId="78582350" w14:textId="043FF48E" w:rsidR="006C680E" w:rsidRPr="006C680E" w:rsidRDefault="006C680E" w:rsidP="00F97A2B">
      <w:pPr>
        <w:numPr>
          <w:ilvl w:val="0"/>
          <w:numId w:val="41"/>
        </w:numPr>
        <w:spacing w:after="0" w:line="276" w:lineRule="auto"/>
        <w:ind w:left="255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примеры легального, но нелегитимного международного вмешательства</w:t>
      </w:r>
      <w:r w:rsidRPr="00D26B53">
        <w:rPr>
          <w:rFonts w:ascii="Times New Roman" w:hAnsi="Times New Roman"/>
          <w:sz w:val="24"/>
          <w:szCs w:val="24"/>
        </w:rPr>
        <w:t>?</w:t>
      </w:r>
    </w:p>
    <w:p w14:paraId="1C1A6A48" w14:textId="77777777" w:rsidR="00D26B53" w:rsidRPr="00D26B53" w:rsidRDefault="00D26B53" w:rsidP="00280D02">
      <w:pPr>
        <w:spacing w:after="0" w:line="276" w:lineRule="auto"/>
        <w:ind w:left="2138"/>
        <w:rPr>
          <w:rFonts w:ascii="Times New Roman" w:hAnsi="Times New Roman"/>
          <w:sz w:val="24"/>
          <w:szCs w:val="24"/>
          <w:lang w:eastAsia="ru-RU"/>
        </w:rPr>
      </w:pPr>
    </w:p>
    <w:p w14:paraId="3C6C0999" w14:textId="77777777" w:rsidR="00C371FA" w:rsidRPr="00D26B53" w:rsidRDefault="00C371FA" w:rsidP="00F97A2B">
      <w:pPr>
        <w:pStyle w:val="a"/>
        <w:numPr>
          <w:ilvl w:val="0"/>
          <w:numId w:val="7"/>
        </w:numPr>
        <w:spacing w:line="276" w:lineRule="auto"/>
        <w:rPr>
          <w:b/>
        </w:rPr>
      </w:pPr>
      <w:r w:rsidRPr="00D26B53">
        <w:rPr>
          <w:b/>
        </w:rPr>
        <w:t xml:space="preserve">Типовые оценочные материалы по </w:t>
      </w:r>
      <w:r w:rsidR="00F236F4" w:rsidRPr="00D26B53">
        <w:rPr>
          <w:b/>
        </w:rPr>
        <w:t>теме 11</w:t>
      </w:r>
      <w:r w:rsidRPr="00D26B53">
        <w:rPr>
          <w:b/>
        </w:rPr>
        <w:t>.</w:t>
      </w:r>
    </w:p>
    <w:p w14:paraId="17B90A53" w14:textId="77777777" w:rsidR="00C371FA" w:rsidRPr="00D26B53" w:rsidRDefault="00C371FA" w:rsidP="00F97A2B">
      <w:pPr>
        <w:pStyle w:val="a"/>
        <w:numPr>
          <w:ilvl w:val="1"/>
          <w:numId w:val="7"/>
        </w:numPr>
        <w:spacing w:line="276" w:lineRule="auto"/>
      </w:pPr>
      <w:r w:rsidRPr="00D26B53">
        <w:t>Примеры вопросов для устного опроса</w:t>
      </w:r>
      <w:r w:rsidR="00F236F4" w:rsidRPr="00D26B53">
        <w:t xml:space="preserve"> по теме 11</w:t>
      </w:r>
      <w:r w:rsidRPr="00D26B53">
        <w:t>.</w:t>
      </w:r>
    </w:p>
    <w:p w14:paraId="30CDE087" w14:textId="4E322473" w:rsidR="00D26B53" w:rsidRPr="00D26B53" w:rsidRDefault="00CD4259" w:rsidP="00F97A2B">
      <w:pPr>
        <w:widowControl w:val="0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ч</w:t>
      </w:r>
      <w:r w:rsidR="00D26B53" w:rsidRPr="00D26B53">
        <w:rPr>
          <w:rFonts w:ascii="Times New Roman" w:hAnsi="Times New Roman"/>
          <w:sz w:val="24"/>
          <w:szCs w:val="24"/>
        </w:rPr>
        <w:t>то послужило обоснованием вмешательства во внутренние дела Югославии (в 1999 г.)?</w:t>
      </w:r>
    </w:p>
    <w:p w14:paraId="652B74BB" w14:textId="4DCF0F5C" w:rsidR="00D26B53" w:rsidRPr="00D26B53" w:rsidRDefault="00D26B53" w:rsidP="00F97A2B">
      <w:pPr>
        <w:widowControl w:val="0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26B53">
        <w:rPr>
          <w:rFonts w:ascii="Times New Roman" w:hAnsi="Times New Roman"/>
          <w:sz w:val="24"/>
          <w:szCs w:val="24"/>
        </w:rPr>
        <w:t>Какие политические последствия имело международное вмешательство в Афганистан (в 2001</w:t>
      </w:r>
      <w:r w:rsidR="001B2C63">
        <w:rPr>
          <w:rFonts w:ascii="Times New Roman" w:hAnsi="Times New Roman"/>
          <w:sz w:val="24"/>
          <w:szCs w:val="24"/>
        </w:rPr>
        <w:t xml:space="preserve"> </w:t>
      </w:r>
      <w:r w:rsidRPr="00D26B53">
        <w:rPr>
          <w:rFonts w:ascii="Times New Roman" w:hAnsi="Times New Roman"/>
          <w:sz w:val="24"/>
          <w:szCs w:val="24"/>
        </w:rPr>
        <w:t>г</w:t>
      </w:r>
      <w:r w:rsidR="001B2C63">
        <w:rPr>
          <w:rFonts w:ascii="Times New Roman" w:hAnsi="Times New Roman"/>
          <w:sz w:val="24"/>
          <w:szCs w:val="24"/>
        </w:rPr>
        <w:t>.</w:t>
      </w:r>
      <w:r w:rsidRPr="00D26B53">
        <w:rPr>
          <w:rFonts w:ascii="Times New Roman" w:hAnsi="Times New Roman"/>
          <w:sz w:val="24"/>
          <w:szCs w:val="24"/>
        </w:rPr>
        <w:t xml:space="preserve">)? </w:t>
      </w:r>
    </w:p>
    <w:p w14:paraId="4F2A1408" w14:textId="77777777" w:rsidR="00D26B53" w:rsidRPr="00D26B53" w:rsidRDefault="00D26B53" w:rsidP="00F97A2B">
      <w:pPr>
        <w:widowControl w:val="0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26B53">
        <w:rPr>
          <w:rFonts w:ascii="Times New Roman" w:hAnsi="Times New Roman"/>
          <w:sz w:val="24"/>
          <w:szCs w:val="24"/>
        </w:rPr>
        <w:t xml:space="preserve">Какие институты и </w:t>
      </w:r>
      <w:proofErr w:type="spellStart"/>
      <w:r w:rsidRPr="00D26B53">
        <w:rPr>
          <w:rFonts w:ascii="Times New Roman" w:hAnsi="Times New Roman"/>
          <w:sz w:val="24"/>
          <w:szCs w:val="24"/>
        </w:rPr>
        <w:t>акторы</w:t>
      </w:r>
      <w:proofErr w:type="spellEnd"/>
      <w:r w:rsidRPr="00D26B53">
        <w:rPr>
          <w:rFonts w:ascii="Times New Roman" w:hAnsi="Times New Roman"/>
          <w:sz w:val="24"/>
          <w:szCs w:val="24"/>
        </w:rPr>
        <w:t xml:space="preserve"> были вовлечены в принятие решение о международной интервенции в Ирак (в 2003 г.)?</w:t>
      </w:r>
    </w:p>
    <w:p w14:paraId="1C4F588A" w14:textId="77777777" w:rsidR="00D26B53" w:rsidRPr="00D26B53" w:rsidRDefault="00D26B53" w:rsidP="00F97A2B">
      <w:pPr>
        <w:widowControl w:val="0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26B53">
        <w:rPr>
          <w:rFonts w:ascii="Times New Roman" w:hAnsi="Times New Roman"/>
          <w:sz w:val="24"/>
          <w:szCs w:val="24"/>
        </w:rPr>
        <w:t>Дискуссия о возможном международном вмешательстве в Сирию (в 2014 г.). Анализ аргументации в национальных парламентах постоянных членов Совета Безопасности ООН.</w:t>
      </w:r>
    </w:p>
    <w:p w14:paraId="2B04739C" w14:textId="77777777" w:rsidR="00C371FA" w:rsidRPr="001946F1" w:rsidRDefault="00C371FA" w:rsidP="00280D02">
      <w:pPr>
        <w:spacing w:after="0" w:line="276" w:lineRule="auto"/>
        <w:ind w:left="2138"/>
        <w:rPr>
          <w:rFonts w:ascii="Times New Roman" w:hAnsi="Times New Roman"/>
          <w:sz w:val="24"/>
          <w:szCs w:val="24"/>
          <w:lang w:eastAsia="ru-RU"/>
        </w:rPr>
      </w:pPr>
    </w:p>
    <w:p w14:paraId="64D3FA77" w14:textId="32176A97" w:rsidR="00D26D39" w:rsidRPr="001946F1" w:rsidRDefault="00BB34E8" w:rsidP="00280D02">
      <w:pPr>
        <w:spacing w:after="0" w:line="276" w:lineRule="auto"/>
        <w:ind w:left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4.2.1</w:t>
      </w:r>
      <w:r w:rsidR="00D501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26D39" w:rsidRPr="001946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Примерные темы </w:t>
      </w:r>
      <w:r w:rsidR="00463B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презентаций</w:t>
      </w:r>
      <w:r w:rsidR="004B2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D26D39" w:rsidRPr="001946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эссе</w:t>
      </w:r>
      <w:r w:rsidR="00D26D39" w:rsidRPr="001946F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</w:p>
    <w:p w14:paraId="333C9C6B" w14:textId="77777777" w:rsidR="00D26D39" w:rsidRPr="001946F1" w:rsidRDefault="00D26D39" w:rsidP="00280D02">
      <w:pPr>
        <w:spacing w:after="0" w:line="276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14:paraId="37499202" w14:textId="77777777" w:rsidR="004B2079" w:rsidRPr="004B2079" w:rsidRDefault="004B2079" w:rsidP="00F97A2B">
      <w:pPr>
        <w:numPr>
          <w:ilvl w:val="0"/>
          <w:numId w:val="21"/>
        </w:numPr>
        <w:spacing w:after="0"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4B2079">
        <w:rPr>
          <w:rFonts w:ascii="Times New Roman" w:hAnsi="Times New Roman"/>
          <w:sz w:val="24"/>
          <w:szCs w:val="24"/>
        </w:rPr>
        <w:t>Эволюция понятия «</w:t>
      </w:r>
      <w:proofErr w:type="gramStart"/>
      <w:r w:rsidRPr="004B2079">
        <w:rPr>
          <w:rFonts w:ascii="Times New Roman" w:hAnsi="Times New Roman"/>
          <w:sz w:val="24"/>
          <w:szCs w:val="24"/>
        </w:rPr>
        <w:t>государственный  суверенитет</w:t>
      </w:r>
      <w:proofErr w:type="gramEnd"/>
      <w:r w:rsidRPr="004B2079">
        <w:rPr>
          <w:rFonts w:ascii="Times New Roman" w:hAnsi="Times New Roman"/>
          <w:sz w:val="24"/>
          <w:szCs w:val="24"/>
        </w:rPr>
        <w:t>» в истории политической мысли.</w:t>
      </w:r>
    </w:p>
    <w:p w14:paraId="1C73281A" w14:textId="77777777" w:rsidR="004B2079" w:rsidRPr="004B2079" w:rsidRDefault="004B2079" w:rsidP="00F97A2B">
      <w:pPr>
        <w:numPr>
          <w:ilvl w:val="0"/>
          <w:numId w:val="21"/>
        </w:numPr>
        <w:spacing w:after="0"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4B2079">
        <w:rPr>
          <w:rFonts w:ascii="Times New Roman" w:hAnsi="Times New Roman"/>
          <w:sz w:val="24"/>
          <w:szCs w:val="24"/>
        </w:rPr>
        <w:t>Народный и национальный суверенитет.</w:t>
      </w:r>
    </w:p>
    <w:p w14:paraId="08D62AF7" w14:textId="77777777" w:rsidR="004B2079" w:rsidRPr="004B2079" w:rsidRDefault="004B2079" w:rsidP="00F97A2B">
      <w:pPr>
        <w:numPr>
          <w:ilvl w:val="0"/>
          <w:numId w:val="21"/>
        </w:numPr>
        <w:spacing w:after="0"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4B2079">
        <w:rPr>
          <w:rFonts w:ascii="Times New Roman" w:hAnsi="Times New Roman"/>
          <w:sz w:val="24"/>
          <w:szCs w:val="24"/>
        </w:rPr>
        <w:t>Геополитика и международное вмешательство.</w:t>
      </w:r>
    </w:p>
    <w:p w14:paraId="1B3AFE14" w14:textId="77777777" w:rsidR="004B2079" w:rsidRPr="004B2079" w:rsidRDefault="004B2079" w:rsidP="00F97A2B">
      <w:pPr>
        <w:numPr>
          <w:ilvl w:val="0"/>
          <w:numId w:val="21"/>
        </w:numPr>
        <w:spacing w:after="0"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4B2079">
        <w:rPr>
          <w:rFonts w:ascii="Times New Roman" w:hAnsi="Times New Roman"/>
          <w:sz w:val="24"/>
          <w:szCs w:val="24"/>
        </w:rPr>
        <w:t>Проблема вмешательства миротворческих сил ООН в вооруженные конфликты и международное гуманитарное право.</w:t>
      </w:r>
    </w:p>
    <w:p w14:paraId="41320F85" w14:textId="77777777" w:rsidR="004B2079" w:rsidRPr="004B2079" w:rsidRDefault="004B2079" w:rsidP="00F97A2B">
      <w:pPr>
        <w:numPr>
          <w:ilvl w:val="0"/>
          <w:numId w:val="21"/>
        </w:numPr>
        <w:spacing w:after="0"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4B2079">
        <w:rPr>
          <w:rFonts w:ascii="Times New Roman" w:hAnsi="Times New Roman"/>
          <w:sz w:val="24"/>
          <w:szCs w:val="24"/>
        </w:rPr>
        <w:t>Политико-правовой статус «Обязанности защищать» ООН.</w:t>
      </w:r>
    </w:p>
    <w:p w14:paraId="388A3B62" w14:textId="77777777" w:rsidR="004B2079" w:rsidRPr="004B2079" w:rsidRDefault="004B2079" w:rsidP="00F97A2B">
      <w:pPr>
        <w:numPr>
          <w:ilvl w:val="0"/>
          <w:numId w:val="21"/>
        </w:numPr>
        <w:spacing w:after="0"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4B2079">
        <w:rPr>
          <w:rFonts w:ascii="Times New Roman" w:hAnsi="Times New Roman"/>
          <w:sz w:val="24"/>
          <w:szCs w:val="24"/>
        </w:rPr>
        <w:t>Деятельность Международной комиссии по вопросам вмешательства и государственного суверенитета ООН.</w:t>
      </w:r>
    </w:p>
    <w:p w14:paraId="2A14DED1" w14:textId="77777777" w:rsidR="004B2079" w:rsidRPr="004B2079" w:rsidRDefault="004B2079" w:rsidP="00F97A2B">
      <w:pPr>
        <w:numPr>
          <w:ilvl w:val="0"/>
          <w:numId w:val="21"/>
        </w:numPr>
        <w:spacing w:after="0"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4B2079">
        <w:rPr>
          <w:rFonts w:ascii="Times New Roman" w:hAnsi="Times New Roman"/>
          <w:sz w:val="24"/>
          <w:szCs w:val="24"/>
        </w:rPr>
        <w:t>Взаимодействие ООН с Африканским Союзом по вопросам, связанным с государственным суверенитетом.</w:t>
      </w:r>
    </w:p>
    <w:p w14:paraId="7DB4C4F3" w14:textId="77777777" w:rsidR="004B2079" w:rsidRPr="004B2079" w:rsidRDefault="00C27DD4" w:rsidP="00F97A2B">
      <w:pPr>
        <w:numPr>
          <w:ilvl w:val="0"/>
          <w:numId w:val="21"/>
        </w:numPr>
        <w:spacing w:after="0"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4B2079">
        <w:rPr>
          <w:rFonts w:ascii="Times New Roman" w:hAnsi="Times New Roman"/>
          <w:sz w:val="24"/>
          <w:szCs w:val="24"/>
        </w:rPr>
        <w:t>Североатлантический</w:t>
      </w:r>
      <w:r w:rsidR="004B2079" w:rsidRPr="004B2079">
        <w:rPr>
          <w:rFonts w:ascii="Times New Roman" w:hAnsi="Times New Roman"/>
          <w:sz w:val="24"/>
          <w:szCs w:val="24"/>
        </w:rPr>
        <w:t xml:space="preserve"> альянс (НАТО) и случаи международной интервенции. </w:t>
      </w:r>
    </w:p>
    <w:p w14:paraId="1AF493FE" w14:textId="77777777" w:rsidR="004B2079" w:rsidRPr="004B2079" w:rsidRDefault="004B2079" w:rsidP="00F97A2B">
      <w:pPr>
        <w:numPr>
          <w:ilvl w:val="0"/>
          <w:numId w:val="21"/>
        </w:numPr>
        <w:spacing w:after="0"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4B2079">
        <w:rPr>
          <w:rFonts w:ascii="Times New Roman" w:hAnsi="Times New Roman"/>
          <w:sz w:val="24"/>
          <w:szCs w:val="24"/>
        </w:rPr>
        <w:t>Полемика в Совете Безопасности ООН по поводу международного вмешательства.</w:t>
      </w:r>
    </w:p>
    <w:p w14:paraId="33DE3889" w14:textId="77777777" w:rsidR="004B2079" w:rsidRPr="004B2079" w:rsidRDefault="004B2079" w:rsidP="00F97A2B">
      <w:pPr>
        <w:numPr>
          <w:ilvl w:val="0"/>
          <w:numId w:val="21"/>
        </w:numPr>
        <w:spacing w:after="0" w:line="276" w:lineRule="auto"/>
        <w:ind w:left="1276" w:hanging="283"/>
        <w:rPr>
          <w:rFonts w:ascii="Times New Roman" w:hAnsi="Times New Roman"/>
          <w:sz w:val="24"/>
          <w:szCs w:val="24"/>
        </w:rPr>
      </w:pPr>
      <w:r w:rsidRPr="004B2079">
        <w:rPr>
          <w:rFonts w:ascii="Times New Roman" w:hAnsi="Times New Roman"/>
          <w:sz w:val="24"/>
          <w:szCs w:val="24"/>
        </w:rPr>
        <w:t>Политические механизмы урегулирования международных конфликтов.</w:t>
      </w:r>
    </w:p>
    <w:p w14:paraId="6F2BC1A0" w14:textId="77777777" w:rsidR="00D26D39" w:rsidRPr="001F435A" w:rsidRDefault="004B2079" w:rsidP="00F97A2B">
      <w:pPr>
        <w:numPr>
          <w:ilvl w:val="0"/>
          <w:numId w:val="21"/>
        </w:numPr>
        <w:spacing w:after="0" w:line="276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B2079">
        <w:rPr>
          <w:rFonts w:ascii="Times New Roman" w:hAnsi="Times New Roman"/>
          <w:sz w:val="24"/>
          <w:szCs w:val="24"/>
        </w:rPr>
        <w:t>Анализ случаев международной интервенции (по выбору студента).</w:t>
      </w:r>
    </w:p>
    <w:p w14:paraId="7CAFF981" w14:textId="77777777" w:rsidR="003E26AF" w:rsidRPr="001946F1" w:rsidRDefault="003E26AF" w:rsidP="00280D02">
      <w:pPr>
        <w:pStyle w:val="a"/>
        <w:numPr>
          <w:ilvl w:val="0"/>
          <w:numId w:val="0"/>
        </w:numPr>
        <w:spacing w:line="276" w:lineRule="auto"/>
        <w:rPr>
          <w:b/>
        </w:rPr>
      </w:pPr>
    </w:p>
    <w:p w14:paraId="0603B6BD" w14:textId="77777777" w:rsidR="001864A3" w:rsidRPr="001946F1" w:rsidRDefault="00BB34E8" w:rsidP="00280D02">
      <w:pPr>
        <w:spacing w:after="0" w:line="276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4.3</w:t>
      </w:r>
      <w:r w:rsidR="00D26D39" w:rsidRPr="001946F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1864A3" w:rsidRPr="001946F1">
        <w:rPr>
          <w:rFonts w:ascii="Times New Roman" w:hAnsi="Times New Roman"/>
          <w:iCs/>
          <w:sz w:val="24"/>
          <w:szCs w:val="24"/>
        </w:rPr>
        <w:t>Оценочные средства для промежуточной аттестации</w:t>
      </w:r>
    </w:p>
    <w:p w14:paraId="5786214A" w14:textId="77777777" w:rsidR="00024136" w:rsidRDefault="00024136" w:rsidP="00280D02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FB7E94D" w14:textId="77777777" w:rsidR="00422FAB" w:rsidRPr="001946F1" w:rsidRDefault="00FD31AA" w:rsidP="00280D02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4.3.1 </w:t>
      </w:r>
      <w:r w:rsidR="00422FAB" w:rsidRPr="001946F1">
        <w:rPr>
          <w:rFonts w:ascii="Times New Roman" w:hAnsi="Times New Roman"/>
          <w:iCs/>
          <w:sz w:val="24"/>
          <w:szCs w:val="24"/>
        </w:rPr>
        <w:t>Дисциплина «</w:t>
      </w:r>
      <w:r w:rsidR="00BD5F6F">
        <w:rPr>
          <w:rFonts w:ascii="Times New Roman" w:hAnsi="Times New Roman"/>
          <w:iCs/>
          <w:sz w:val="24"/>
          <w:szCs w:val="24"/>
        </w:rPr>
        <w:t>Государственный суверенитет и международное вмешательство</w:t>
      </w:r>
      <w:r w:rsidR="00422FAB" w:rsidRPr="001946F1">
        <w:rPr>
          <w:rFonts w:ascii="Times New Roman" w:hAnsi="Times New Roman"/>
          <w:iCs/>
          <w:sz w:val="24"/>
          <w:szCs w:val="24"/>
        </w:rPr>
        <w:t>» обеспечивает овладение следующими компетенциями:</w:t>
      </w:r>
    </w:p>
    <w:tbl>
      <w:tblPr>
        <w:tblW w:w="959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551"/>
        <w:gridCol w:w="2268"/>
        <w:gridCol w:w="3104"/>
      </w:tblGrid>
      <w:tr w:rsidR="00AA46D0" w:rsidRPr="00AA46D0" w14:paraId="339C59CB" w14:textId="77777777" w:rsidTr="00B71EE1">
        <w:trPr>
          <w:trHeight w:val="10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BE9D0" w14:textId="77777777" w:rsidR="00AA46D0" w:rsidRPr="00AA46D0" w:rsidRDefault="00AA46D0" w:rsidP="00B71EE1">
            <w:pPr>
              <w:widowControl w:val="0"/>
              <w:suppressAutoHyphens/>
              <w:spacing w:before="18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Код </w:t>
            </w:r>
          </w:p>
          <w:p w14:paraId="6AB5B6C3" w14:textId="77777777" w:rsidR="00AA46D0" w:rsidRPr="00AA46D0" w:rsidRDefault="00AA46D0" w:rsidP="00B71EE1">
            <w:pPr>
              <w:widowControl w:val="0"/>
              <w:suppressAutoHyphens/>
              <w:spacing w:before="18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14DC0" w14:textId="77777777" w:rsidR="00AA46D0" w:rsidRPr="00AA46D0" w:rsidRDefault="00AA46D0" w:rsidP="00B71EE1">
            <w:pPr>
              <w:widowControl w:val="0"/>
              <w:suppressAutoHyphens/>
              <w:spacing w:before="18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iCs/>
                <w:sz w:val="24"/>
                <w:szCs w:val="24"/>
              </w:rPr>
              <w:t>Наименование</w:t>
            </w:r>
          </w:p>
          <w:p w14:paraId="7680A2B4" w14:textId="77777777" w:rsidR="00AA46D0" w:rsidRPr="00AA46D0" w:rsidRDefault="00AA46D0" w:rsidP="00B71EE1">
            <w:pPr>
              <w:widowControl w:val="0"/>
              <w:suppressAutoHyphens/>
              <w:spacing w:before="180" w:after="0" w:line="240" w:lineRule="auto"/>
              <w:ind w:firstLine="39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EB912" w14:textId="77777777" w:rsidR="00AA46D0" w:rsidRPr="00AA46D0" w:rsidRDefault="00AA46D0" w:rsidP="00B71EE1">
            <w:pPr>
              <w:widowControl w:val="0"/>
              <w:suppressAutoHyphens/>
              <w:spacing w:before="18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iCs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EADBF" w14:textId="77777777" w:rsidR="00AA46D0" w:rsidRPr="00AA46D0" w:rsidRDefault="00AA46D0" w:rsidP="00B71EE1">
            <w:pPr>
              <w:widowControl w:val="0"/>
              <w:suppressAutoHyphens/>
              <w:spacing w:before="18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46D0">
              <w:rPr>
                <w:rFonts w:ascii="Times New Roman" w:eastAsia="Times New Roman" w:hAnsi="Times New Roman"/>
                <w:iCs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AA46D0" w:rsidRPr="00AA46D0" w14:paraId="1F3B1241" w14:textId="77777777" w:rsidTr="00B71EE1">
        <w:trPr>
          <w:trHeight w:val="10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D9FAF" w14:textId="77777777" w:rsidR="00AA46D0" w:rsidRPr="00AA46D0" w:rsidRDefault="00AA46D0" w:rsidP="00B71EE1">
            <w:pPr>
              <w:widowControl w:val="0"/>
              <w:suppressAutoHyphens/>
              <w:spacing w:before="18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iCs/>
                <w:sz w:val="24"/>
                <w:szCs w:val="24"/>
              </w:rPr>
              <w:t>ПК-11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3B55F" w14:textId="77777777" w:rsidR="00AA46D0" w:rsidRPr="00AA46D0" w:rsidRDefault="00AA46D0" w:rsidP="00B71EE1">
            <w:pPr>
              <w:widowControl w:val="0"/>
              <w:suppressAutoHyphens/>
              <w:spacing w:before="18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iCs/>
                <w:sz w:val="24"/>
                <w:szCs w:val="24"/>
              </w:rPr>
              <w:t>Способность участвовать в информационно-коммуникационных процессах в рамках отдельных сегментов общества и представляющих их политических партий и общественно-политических объединений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1CB36" w14:textId="77777777" w:rsidR="00AA46D0" w:rsidRPr="00AA46D0" w:rsidRDefault="00AA46D0" w:rsidP="00B71EE1">
            <w:pPr>
              <w:widowControl w:val="0"/>
              <w:suppressAutoHyphens/>
              <w:spacing w:before="18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A46D0">
              <w:rPr>
                <w:rFonts w:ascii="Times New Roman" w:eastAsia="Times New Roman" w:hAnsi="Times New Roman"/>
                <w:iCs/>
                <w:sz w:val="24"/>
                <w:szCs w:val="24"/>
              </w:rPr>
              <w:t>ПК-11.1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BE52" w14:textId="3B1851F1" w:rsidR="00AA46D0" w:rsidRPr="00AA46D0" w:rsidRDefault="00122267" w:rsidP="00B71EE1">
            <w:pPr>
              <w:widowControl w:val="0"/>
              <w:suppressAutoHyphens/>
              <w:spacing w:before="18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22267">
              <w:rPr>
                <w:rFonts w:ascii="Times New Roman" w:eastAsia="Times New Roman" w:hAnsi="Times New Roman"/>
                <w:iCs/>
                <w:sz w:val="24"/>
                <w:szCs w:val="24"/>
              </w:rPr>
              <w:t>Приобретает знания о специфики коммуникативных процессов в политической сфере, каналов массовой политической коммуникации и средств массовой информации для их дальнейшего использования при решении задач профессиональной деятельности</w:t>
            </w:r>
          </w:p>
        </w:tc>
      </w:tr>
    </w:tbl>
    <w:p w14:paraId="5F27B513" w14:textId="77777777" w:rsidR="00463B74" w:rsidRPr="006C4C0B" w:rsidRDefault="00463B74" w:rsidP="006C4C0B">
      <w:pPr>
        <w:widowControl w:val="0"/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115A7505" w14:textId="77777777" w:rsidR="00463B74" w:rsidRPr="001946F1" w:rsidRDefault="00463B74" w:rsidP="00463B74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946F1">
        <w:rPr>
          <w:rFonts w:ascii="Times New Roman" w:hAnsi="Times New Roman"/>
          <w:b/>
          <w:sz w:val="24"/>
          <w:szCs w:val="24"/>
        </w:rPr>
        <w:t>Формируемые компетенции</w:t>
      </w:r>
    </w:p>
    <w:p w14:paraId="5647EF7F" w14:textId="77777777" w:rsidR="00463B74" w:rsidRPr="001946F1" w:rsidRDefault="00463B74" w:rsidP="00463B74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5"/>
        <w:gridCol w:w="2499"/>
      </w:tblGrid>
      <w:tr w:rsidR="00AA46D0" w:rsidRPr="00AA46D0" w14:paraId="7A016726" w14:textId="77777777" w:rsidTr="00B71EE1">
        <w:tc>
          <w:tcPr>
            <w:tcW w:w="2374" w:type="dxa"/>
            <w:shd w:val="clear" w:color="auto" w:fill="auto"/>
          </w:tcPr>
          <w:p w14:paraId="70E72E59" w14:textId="77777777" w:rsidR="00AA46D0" w:rsidRPr="00AA46D0" w:rsidRDefault="00AA46D0" w:rsidP="00AA46D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lang w:eastAsia="ru-RU"/>
              </w:rPr>
            </w:pPr>
            <w:r w:rsidRPr="00AA46D0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Этап освоения компетенции</w:t>
            </w:r>
          </w:p>
        </w:tc>
        <w:tc>
          <w:tcPr>
            <w:tcW w:w="2375" w:type="dxa"/>
            <w:shd w:val="clear" w:color="auto" w:fill="auto"/>
          </w:tcPr>
          <w:p w14:paraId="6FE9EFE9" w14:textId="77777777" w:rsidR="00AA46D0" w:rsidRPr="00AA46D0" w:rsidRDefault="00AA46D0" w:rsidP="00AA46D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lang w:eastAsia="ru-RU"/>
              </w:rPr>
            </w:pPr>
            <w:r w:rsidRPr="00AA46D0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Показатель оценивания</w:t>
            </w:r>
          </w:p>
        </w:tc>
        <w:tc>
          <w:tcPr>
            <w:tcW w:w="2499" w:type="dxa"/>
            <w:shd w:val="clear" w:color="auto" w:fill="auto"/>
          </w:tcPr>
          <w:p w14:paraId="7CA5A6EA" w14:textId="77777777" w:rsidR="00AA46D0" w:rsidRPr="00AA46D0" w:rsidRDefault="00AA46D0" w:rsidP="00AA46D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lang w:eastAsia="ru-RU"/>
              </w:rPr>
            </w:pPr>
            <w:r w:rsidRPr="00AA46D0"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Критерий оценивания</w:t>
            </w:r>
          </w:p>
        </w:tc>
      </w:tr>
      <w:tr w:rsidR="00AA46D0" w:rsidRPr="00AA46D0" w14:paraId="77FDDF2A" w14:textId="77777777" w:rsidTr="00B71EE1">
        <w:tc>
          <w:tcPr>
            <w:tcW w:w="2374" w:type="dxa"/>
            <w:shd w:val="clear" w:color="auto" w:fill="auto"/>
          </w:tcPr>
          <w:p w14:paraId="22DF1EA8" w14:textId="77777777" w:rsidR="00AA46D0" w:rsidRPr="00AA46D0" w:rsidRDefault="00AA46D0" w:rsidP="00AA46D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ПК-11.1. Приобретение знания о специфики коммуникативных процессов в политической сфере, каналов массовой политической коммуникации и средств массовой информации для их дальнейшего использования при решении задач профессиональной деятельности. </w:t>
            </w:r>
          </w:p>
        </w:tc>
        <w:tc>
          <w:tcPr>
            <w:tcW w:w="2375" w:type="dxa"/>
            <w:shd w:val="clear" w:color="auto" w:fill="auto"/>
          </w:tcPr>
          <w:p w14:paraId="64A7E4A0" w14:textId="77777777" w:rsidR="00AA46D0" w:rsidRPr="00AA46D0" w:rsidRDefault="00AA46D0" w:rsidP="00AA46D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знаний о коммуникативных процессах в политической сфере и каналов массовой политической коммуникации.</w:t>
            </w:r>
          </w:p>
        </w:tc>
        <w:tc>
          <w:tcPr>
            <w:tcW w:w="2499" w:type="dxa"/>
            <w:shd w:val="clear" w:color="auto" w:fill="auto"/>
          </w:tcPr>
          <w:p w14:paraId="17FAC6EA" w14:textId="77777777" w:rsidR="00AA46D0" w:rsidRPr="00AA46D0" w:rsidRDefault="00AA46D0" w:rsidP="00AA46D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произведенного описания коммуникативных процессов в политической сфере и каналов массовой политической коммуникации.</w:t>
            </w:r>
          </w:p>
          <w:p w14:paraId="0AADAAFF" w14:textId="77777777" w:rsidR="00AA46D0" w:rsidRPr="00AA46D0" w:rsidRDefault="00AA46D0" w:rsidP="00AA46D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859DA7" w14:textId="77777777" w:rsidR="00AA46D0" w:rsidRPr="00AA46D0" w:rsidRDefault="00AA46D0" w:rsidP="00AA46D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Релевантность приводимых примеров, логичность и аргументированность.</w:t>
            </w:r>
          </w:p>
        </w:tc>
      </w:tr>
    </w:tbl>
    <w:p w14:paraId="030AAB87" w14:textId="77777777" w:rsidR="003C711E" w:rsidRPr="00A904EE" w:rsidRDefault="003C711E" w:rsidP="00280D02">
      <w:pPr>
        <w:pStyle w:val="Default"/>
        <w:tabs>
          <w:tab w:val="left" w:pos="0"/>
        </w:tabs>
        <w:spacing w:line="276" w:lineRule="auto"/>
        <w:jc w:val="both"/>
        <w:rPr>
          <w:b/>
        </w:rPr>
      </w:pPr>
    </w:p>
    <w:p w14:paraId="4B63111D" w14:textId="393CD960" w:rsidR="005D4F54" w:rsidRDefault="006A448C" w:rsidP="00280D0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46F1">
        <w:rPr>
          <w:rFonts w:ascii="Times New Roman" w:eastAsia="Times New Roman" w:hAnsi="Times New Roman"/>
          <w:b/>
          <w:sz w:val="24"/>
          <w:szCs w:val="24"/>
          <w:lang w:eastAsia="ru-RU"/>
        </w:rPr>
        <w:t>Шкала оценивания</w:t>
      </w:r>
    </w:p>
    <w:p w14:paraId="6E6C14A2" w14:textId="4360861C" w:rsidR="00B029B9" w:rsidRDefault="00B029B9" w:rsidP="00280D0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3385"/>
        <w:gridCol w:w="3174"/>
      </w:tblGrid>
      <w:tr w:rsidR="000950FC" w:rsidRPr="00B029B9" w14:paraId="42306058" w14:textId="77777777" w:rsidTr="00DC075F">
        <w:tc>
          <w:tcPr>
            <w:tcW w:w="1555" w:type="pct"/>
          </w:tcPr>
          <w:p w14:paraId="6B102669" w14:textId="77777777" w:rsidR="000950FC" w:rsidRPr="00B029B9" w:rsidRDefault="000950FC" w:rsidP="00DC07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9B9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  <w:p w14:paraId="659E7777" w14:textId="77777777" w:rsidR="000950FC" w:rsidRPr="00B029B9" w:rsidRDefault="000950FC" w:rsidP="00DC07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B9">
              <w:rPr>
                <w:rFonts w:ascii="Times New Roman" w:hAnsi="Times New Roman"/>
                <w:sz w:val="20"/>
                <w:szCs w:val="20"/>
              </w:rPr>
              <w:t>(формы текущего и промежуточного контроля)</w:t>
            </w:r>
          </w:p>
        </w:tc>
        <w:tc>
          <w:tcPr>
            <w:tcW w:w="1778" w:type="pct"/>
          </w:tcPr>
          <w:p w14:paraId="0B59EAAC" w14:textId="77777777" w:rsidR="000950FC" w:rsidRPr="00B029B9" w:rsidRDefault="000950FC" w:rsidP="00DC07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B029B9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Показатели*</w:t>
            </w:r>
          </w:p>
          <w:p w14:paraId="138C852E" w14:textId="77777777" w:rsidR="000950FC" w:rsidRPr="00B029B9" w:rsidRDefault="000950FC" w:rsidP="00DC07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9B9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67" w:type="pct"/>
          </w:tcPr>
          <w:p w14:paraId="10DDEE23" w14:textId="77777777" w:rsidR="000950FC" w:rsidRPr="00B029B9" w:rsidRDefault="000950FC" w:rsidP="00DC07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9B9">
              <w:rPr>
                <w:rFonts w:ascii="Times New Roman" w:hAnsi="Times New Roman"/>
                <w:b/>
                <w:sz w:val="24"/>
                <w:szCs w:val="24"/>
              </w:rPr>
              <w:t>Критерии**</w:t>
            </w:r>
          </w:p>
          <w:p w14:paraId="2D055F93" w14:textId="77777777" w:rsidR="000950FC" w:rsidRPr="00B029B9" w:rsidRDefault="000950FC" w:rsidP="00DC07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9B9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</w:tr>
      <w:tr w:rsidR="000950FC" w:rsidRPr="00B029B9" w14:paraId="04A8687F" w14:textId="77777777" w:rsidTr="00DC075F">
        <w:tc>
          <w:tcPr>
            <w:tcW w:w="1555" w:type="pct"/>
          </w:tcPr>
          <w:p w14:paraId="54ECF6EB" w14:textId="77777777" w:rsidR="000950FC" w:rsidRPr="00B029B9" w:rsidRDefault="000950FC" w:rsidP="00DC07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778" w:type="pct"/>
          </w:tcPr>
          <w:p w14:paraId="21C9853E" w14:textId="77777777" w:rsidR="000950FC" w:rsidRPr="00B029B9" w:rsidRDefault="000950FC" w:rsidP="00DC075F">
            <w:pPr>
              <w:spacing w:before="40"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E6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орректность и полнота ответов</w:t>
            </w:r>
          </w:p>
        </w:tc>
        <w:tc>
          <w:tcPr>
            <w:tcW w:w="1667" w:type="pct"/>
          </w:tcPr>
          <w:p w14:paraId="4B095644" w14:textId="77777777" w:rsidR="000950FC" w:rsidRDefault="000950FC" w:rsidP="00DC07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Баллы, которые может получить студент при ответе на вопросы в рамках устного опроса, распределяются следующим образом:</w:t>
            </w:r>
          </w:p>
          <w:p w14:paraId="403F5821" w14:textId="77777777" w:rsidR="000950FC" w:rsidRPr="00DE6F5B" w:rsidRDefault="000950FC" w:rsidP="00DC07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Сложный вопрос:</w:t>
            </w:r>
            <w:r w:rsidRPr="00DE6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полный, развернутый, обоснованный ответ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E6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</w:t>
            </w:r>
            <w:r w:rsidRPr="00DE6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равильный, но не аргументированный ответ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E6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 н</w:t>
            </w:r>
            <w:r w:rsidRPr="00DE6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еверный ответ – 0 баллов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924B344" w14:textId="77777777" w:rsidR="000950FC" w:rsidRPr="00D76546" w:rsidRDefault="000950FC" w:rsidP="00DC07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Обычный вопрос: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6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полный, развернутый, обоснованный ответ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E6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D7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E6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равильный, но не аргументированный ответ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E6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D76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E6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еверный ответ – 0 баллов.</w:t>
            </w:r>
          </w:p>
          <w:p w14:paraId="6FFE2A44" w14:textId="77777777" w:rsidR="000950FC" w:rsidRPr="00B029B9" w:rsidRDefault="000950FC" w:rsidP="00DC07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Простой вопрос: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DE6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равильный ответ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E6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балл;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</w:t>
            </w:r>
            <w:r w:rsidRPr="00DE6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еправильный ответ – 0 баллов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950FC" w:rsidRPr="00B029B9" w14:paraId="2BC085D1" w14:textId="77777777" w:rsidTr="00DC075F">
        <w:tc>
          <w:tcPr>
            <w:tcW w:w="1555" w:type="pct"/>
          </w:tcPr>
          <w:p w14:paraId="4BBD71EE" w14:textId="77777777" w:rsidR="000950FC" w:rsidRDefault="000950FC" w:rsidP="00DC07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B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ссе</w:t>
            </w:r>
          </w:p>
        </w:tc>
        <w:tc>
          <w:tcPr>
            <w:tcW w:w="1778" w:type="pct"/>
          </w:tcPr>
          <w:p w14:paraId="3DC88E3A" w14:textId="77777777" w:rsidR="000950FC" w:rsidRPr="00DE6F5B" w:rsidRDefault="000950FC" w:rsidP="00DC075F">
            <w:pPr>
              <w:spacing w:before="40"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эссе оцениваются </w:t>
            </w:r>
            <w:r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r w:rsidRPr="008C2167">
              <w:rPr>
                <w:rFonts w:ascii="Times New Roman" w:hAnsi="Times New Roman"/>
                <w:sz w:val="24"/>
                <w:szCs w:val="24"/>
              </w:rPr>
              <w:t xml:space="preserve"> использование методики политологического анализа с опорой на подготовленный справочный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 xml:space="preserve">грамотность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интерпретации</w:t>
            </w:r>
            <w:r>
              <w:rPr>
                <w:rFonts w:ascii="Times New Roman" w:eastAsia="Times New Roman" w:hAnsi="Times New Roman"/>
                <w:vanish/>
                <w:kern w:val="3"/>
                <w:sz w:val="24"/>
                <w:lang w:eastAsia="ru-RU"/>
              </w:rPr>
              <w:t xml:space="preserve"> </w:t>
            </w:r>
            <w:r w:rsidRPr="00307D6A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и</w:t>
            </w:r>
            <w:proofErr w:type="spellEnd"/>
            <w:r w:rsidRPr="00307D6A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а</w:t>
            </w:r>
            <w:r w:rsidRPr="00307D6A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.</w:t>
            </w:r>
          </w:p>
        </w:tc>
        <w:tc>
          <w:tcPr>
            <w:tcW w:w="1667" w:type="pct"/>
          </w:tcPr>
          <w:p w14:paraId="52052DF2" w14:textId="77777777" w:rsidR="000950FC" w:rsidRDefault="000950FC" w:rsidP="00DC075F">
            <w:pPr>
              <w:tabs>
                <w:tab w:val="left" w:pos="317"/>
              </w:tabs>
              <w:spacing w:after="0" w:line="27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E36">
              <w:rPr>
                <w:rFonts w:ascii="Times New Roman" w:hAnsi="Times New Roman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  <w:r w:rsidRPr="00480E36">
              <w:rPr>
                <w:rFonts w:ascii="Times New Roman" w:hAnsi="Times New Roman"/>
                <w:sz w:val="24"/>
                <w:szCs w:val="24"/>
              </w:rPr>
              <w:t xml:space="preserve"> студент может получить от 1 до 7 баллов </w:t>
            </w:r>
            <w:r w:rsidRPr="00480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эссе, подтверждающее удовлетворительную </w:t>
            </w:r>
            <w:proofErr w:type="spellStart"/>
            <w:r w:rsidRPr="00480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80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перечисленных умений, от 8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80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баллов за эссе, демонстрирующее хорошую </w:t>
            </w:r>
            <w:proofErr w:type="spellStart"/>
            <w:r w:rsidRPr="00480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80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перечисленных умений, от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80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80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0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эссе, показывающее, что перечисленные умения сформировались в полной мере.</w:t>
            </w:r>
          </w:p>
        </w:tc>
      </w:tr>
      <w:tr w:rsidR="000950FC" w:rsidRPr="00B029B9" w14:paraId="4D26026F" w14:textId="77777777" w:rsidTr="00DC075F">
        <w:tc>
          <w:tcPr>
            <w:tcW w:w="1555" w:type="pct"/>
          </w:tcPr>
          <w:p w14:paraId="13DA61CB" w14:textId="77777777" w:rsidR="000950FC" w:rsidRPr="00096B7C" w:rsidRDefault="000950FC" w:rsidP="00DC07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78" w:type="pct"/>
          </w:tcPr>
          <w:p w14:paraId="3BE66B6F" w14:textId="77777777" w:rsidR="000950FC" w:rsidRDefault="000950FC" w:rsidP="00DC075F">
            <w:pPr>
              <w:spacing w:before="40"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F2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орректность и полнота ответов</w:t>
            </w:r>
          </w:p>
        </w:tc>
        <w:tc>
          <w:tcPr>
            <w:tcW w:w="1667" w:type="pct"/>
          </w:tcPr>
          <w:p w14:paraId="11B44E21" w14:textId="77777777" w:rsidR="000950FC" w:rsidRPr="00480E36" w:rsidRDefault="000950FC" w:rsidP="00DC075F">
            <w:pPr>
              <w:tabs>
                <w:tab w:val="left" w:pos="317"/>
              </w:tabs>
              <w:spacing w:after="0"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C6F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Pr="00375C6F">
              <w:rPr>
                <w:rFonts w:ascii="Times New Roman" w:hAnsi="Times New Roman"/>
                <w:sz w:val="24"/>
                <w:szCs w:val="24"/>
              </w:rPr>
              <w:t>балльно</w:t>
            </w:r>
            <w:proofErr w:type="spellEnd"/>
            <w:r w:rsidRPr="00375C6F">
              <w:rPr>
                <w:rFonts w:ascii="Times New Roman" w:hAnsi="Times New Roman"/>
                <w:sz w:val="24"/>
                <w:szCs w:val="24"/>
              </w:rPr>
              <w:t xml:space="preserve">-рейтинговой системой на промежуточную аттестацию отводится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75C6F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75C6F">
              <w:rPr>
                <w:rFonts w:ascii="Times New Roman" w:hAnsi="Times New Roman"/>
                <w:sz w:val="24"/>
                <w:szCs w:val="24"/>
              </w:rPr>
              <w:t>. Экзамен проводится по билетам. Билет содержит 2 вопроса</w:t>
            </w:r>
            <w:r>
              <w:rPr>
                <w:rFonts w:ascii="Times New Roman" w:hAnsi="Times New Roman"/>
                <w:sz w:val="24"/>
                <w:szCs w:val="24"/>
              </w:rPr>
              <w:t>, за каждый из которых можно набрать 12 баллов</w:t>
            </w:r>
            <w:r w:rsidRPr="00375C6F">
              <w:rPr>
                <w:rFonts w:ascii="Times New Roman" w:hAnsi="Times New Roman"/>
                <w:sz w:val="24"/>
                <w:szCs w:val="24"/>
              </w:rPr>
              <w:t xml:space="preserve">. При ответе на каждый вопрос </w:t>
            </w:r>
            <w:proofErr w:type="gramStart"/>
            <w:r w:rsidRPr="00375C6F">
              <w:rPr>
                <w:rFonts w:ascii="Times New Roman" w:hAnsi="Times New Roman"/>
                <w:sz w:val="24"/>
                <w:szCs w:val="24"/>
              </w:rPr>
              <w:t>учитывается  соответствие</w:t>
            </w:r>
            <w:proofErr w:type="gramEnd"/>
            <w:r w:rsidRPr="00375C6F">
              <w:rPr>
                <w:rFonts w:ascii="Times New Roman" w:hAnsi="Times New Roman"/>
                <w:sz w:val="24"/>
                <w:szCs w:val="24"/>
              </w:rPr>
              <w:t xml:space="preserve"> знаний студента освоению компетенций ПК-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75C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75C6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375C6F">
              <w:rPr>
                <w:rFonts w:ascii="Times New Roman" w:hAnsi="Times New Roman"/>
                <w:sz w:val="24"/>
                <w:szCs w:val="24"/>
              </w:rPr>
              <w:tab/>
              <w:t>1-5 баллов за ответ, подтверждающий знания в рамках лекций и обязательной литературы, плюс оценивание компетенции ПК-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375C6F">
              <w:rPr>
                <w:rFonts w:ascii="Times New Roman" w:hAnsi="Times New Roman"/>
                <w:sz w:val="24"/>
                <w:szCs w:val="24"/>
              </w:rPr>
              <w:t xml:space="preserve"> на «удовлетворительно» (критерии см. выше); 6-10 баллов – в рамках лекций, обязательной и дополнительной литературы плюс оценивание компетенций ПК-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375C6F">
              <w:rPr>
                <w:rFonts w:ascii="Times New Roman" w:hAnsi="Times New Roman"/>
                <w:sz w:val="24"/>
                <w:szCs w:val="24"/>
              </w:rPr>
              <w:t xml:space="preserve"> на «хорошо», 11-15 баллов – в рамках лекций, обязательной и дополнительной литературы, с элементами самостоятельного анализа плюс оценивание компетенций ПК-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375C6F">
              <w:rPr>
                <w:rFonts w:ascii="Times New Roman" w:hAnsi="Times New Roman"/>
                <w:sz w:val="24"/>
                <w:szCs w:val="24"/>
              </w:rPr>
              <w:t>, на «отлично».</w:t>
            </w:r>
          </w:p>
        </w:tc>
      </w:tr>
    </w:tbl>
    <w:p w14:paraId="6348ED08" w14:textId="77777777" w:rsidR="00E74C71" w:rsidRPr="00C227F8" w:rsidRDefault="00E74C71" w:rsidP="00B029B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GoBack"/>
      <w:bookmarkEnd w:id="2"/>
    </w:p>
    <w:p w14:paraId="65526312" w14:textId="77777777" w:rsidR="00A904EE" w:rsidRDefault="00A904EE" w:rsidP="009334B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3018"/>
        <w:gridCol w:w="2787"/>
      </w:tblGrid>
      <w:tr w:rsidR="003065D3" w:rsidRPr="003065D3" w14:paraId="1051364A" w14:textId="77777777" w:rsidTr="003065D3">
        <w:trPr>
          <w:trHeight w:val="414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9A31" w14:textId="77777777" w:rsidR="003065D3" w:rsidRPr="003065D3" w:rsidRDefault="003065D3" w:rsidP="003065D3">
            <w:pPr>
              <w:autoSpaceDE w:val="0"/>
              <w:autoSpaceDN w:val="0"/>
              <w:adjustRightInd w:val="0"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4C2C" w14:textId="77777777" w:rsidR="003065D3" w:rsidRPr="003065D3" w:rsidRDefault="003065D3" w:rsidP="003065D3">
            <w:pPr>
              <w:autoSpaceDE w:val="0"/>
              <w:autoSpaceDN w:val="0"/>
              <w:adjustRightInd w:val="0"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3065D3" w:rsidRPr="003065D3" w14:paraId="7983186B" w14:textId="77777777" w:rsidTr="003065D3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6391" w14:textId="77777777" w:rsidR="003065D3" w:rsidRPr="003065D3" w:rsidRDefault="003065D3" w:rsidP="003065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6B60" w14:textId="77777777" w:rsidR="003065D3" w:rsidRPr="003065D3" w:rsidRDefault="003065D3" w:rsidP="003065D3">
            <w:pPr>
              <w:autoSpaceDE w:val="0"/>
              <w:autoSpaceDN w:val="0"/>
              <w:adjustRightInd w:val="0"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прописью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F01C" w14:textId="77777777" w:rsidR="003065D3" w:rsidRPr="003065D3" w:rsidRDefault="003065D3" w:rsidP="003065D3">
            <w:pPr>
              <w:autoSpaceDE w:val="0"/>
              <w:autoSpaceDN w:val="0"/>
              <w:adjustRightInd w:val="0"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6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буквой</w:t>
            </w:r>
          </w:p>
        </w:tc>
      </w:tr>
      <w:tr w:rsidR="003065D3" w:rsidRPr="003065D3" w14:paraId="0D544FC5" w14:textId="77777777" w:rsidTr="003065D3">
        <w:trPr>
          <w:trHeight w:val="41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AE31" w14:textId="77777777" w:rsidR="003065D3" w:rsidRPr="003065D3" w:rsidRDefault="003065D3" w:rsidP="003065D3">
            <w:pPr>
              <w:autoSpaceDE w:val="0"/>
              <w:autoSpaceDN w:val="0"/>
              <w:adjustRightInd w:val="0"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96-100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683D" w14:textId="77777777" w:rsidR="003065D3" w:rsidRPr="003065D3" w:rsidRDefault="003065D3" w:rsidP="003065D3">
            <w:pPr>
              <w:autoSpaceDE w:val="0"/>
              <w:autoSpaceDN w:val="0"/>
              <w:adjustRightInd w:val="0"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CF37" w14:textId="77777777" w:rsidR="003065D3" w:rsidRPr="003065D3" w:rsidRDefault="003065D3" w:rsidP="003065D3">
            <w:pPr>
              <w:autoSpaceDE w:val="0"/>
              <w:autoSpaceDN w:val="0"/>
              <w:adjustRightInd w:val="0"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3065D3" w:rsidRPr="003065D3" w14:paraId="14FA485F" w14:textId="77777777" w:rsidTr="003065D3">
        <w:trPr>
          <w:trHeight w:val="41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E36C" w14:textId="77777777" w:rsidR="003065D3" w:rsidRPr="003065D3" w:rsidRDefault="003065D3" w:rsidP="003065D3">
            <w:pPr>
              <w:autoSpaceDE w:val="0"/>
              <w:autoSpaceDN w:val="0"/>
              <w:adjustRightInd w:val="0"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86-95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A28A" w14:textId="77777777" w:rsidR="003065D3" w:rsidRPr="003065D3" w:rsidRDefault="003065D3" w:rsidP="003065D3">
            <w:pPr>
              <w:autoSpaceDE w:val="0"/>
              <w:autoSpaceDN w:val="0"/>
              <w:adjustRightInd w:val="0"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6F29" w14:textId="77777777" w:rsidR="003065D3" w:rsidRPr="003065D3" w:rsidRDefault="003065D3" w:rsidP="003065D3">
            <w:pPr>
              <w:autoSpaceDE w:val="0"/>
              <w:autoSpaceDN w:val="0"/>
              <w:adjustRightInd w:val="0"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3065D3" w:rsidRPr="003065D3" w14:paraId="708A8421" w14:textId="77777777" w:rsidTr="003065D3">
        <w:trPr>
          <w:trHeight w:val="41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1B22" w14:textId="77777777" w:rsidR="003065D3" w:rsidRPr="003065D3" w:rsidRDefault="003065D3" w:rsidP="003065D3">
            <w:pPr>
              <w:autoSpaceDE w:val="0"/>
              <w:autoSpaceDN w:val="0"/>
              <w:adjustRightInd w:val="0"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71-85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D126" w14:textId="77777777" w:rsidR="003065D3" w:rsidRPr="003065D3" w:rsidRDefault="003065D3" w:rsidP="003065D3">
            <w:pPr>
              <w:autoSpaceDE w:val="0"/>
              <w:autoSpaceDN w:val="0"/>
              <w:adjustRightInd w:val="0"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8AED" w14:textId="77777777" w:rsidR="003065D3" w:rsidRPr="003065D3" w:rsidRDefault="003065D3" w:rsidP="003065D3">
            <w:pPr>
              <w:autoSpaceDE w:val="0"/>
              <w:autoSpaceDN w:val="0"/>
              <w:adjustRightInd w:val="0"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  <w:tr w:rsidR="003065D3" w:rsidRPr="003065D3" w14:paraId="009C4216" w14:textId="77777777" w:rsidTr="003065D3">
        <w:trPr>
          <w:trHeight w:val="41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E49F" w14:textId="77777777" w:rsidR="003065D3" w:rsidRPr="003065D3" w:rsidRDefault="003065D3" w:rsidP="003065D3">
            <w:pPr>
              <w:autoSpaceDE w:val="0"/>
              <w:autoSpaceDN w:val="0"/>
              <w:adjustRightInd w:val="0"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61-70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5A57" w14:textId="77777777" w:rsidR="003065D3" w:rsidRPr="003065D3" w:rsidRDefault="003065D3" w:rsidP="003065D3">
            <w:pPr>
              <w:autoSpaceDE w:val="0"/>
              <w:autoSpaceDN w:val="0"/>
              <w:adjustRightInd w:val="0"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8663" w14:textId="77777777" w:rsidR="003065D3" w:rsidRPr="003065D3" w:rsidRDefault="003065D3" w:rsidP="003065D3">
            <w:pPr>
              <w:autoSpaceDE w:val="0"/>
              <w:autoSpaceDN w:val="0"/>
              <w:adjustRightInd w:val="0"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065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</w:tr>
      <w:tr w:rsidR="003065D3" w:rsidRPr="003065D3" w14:paraId="67BC8D87" w14:textId="77777777" w:rsidTr="003065D3">
        <w:trPr>
          <w:trHeight w:val="41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E95D" w14:textId="77777777" w:rsidR="003065D3" w:rsidRPr="003065D3" w:rsidRDefault="003065D3" w:rsidP="003065D3">
            <w:pPr>
              <w:autoSpaceDE w:val="0"/>
              <w:autoSpaceDN w:val="0"/>
              <w:adjustRightInd w:val="0"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065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51-60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3E12" w14:textId="77777777" w:rsidR="003065D3" w:rsidRPr="003065D3" w:rsidRDefault="003065D3" w:rsidP="003065D3">
            <w:pPr>
              <w:autoSpaceDE w:val="0"/>
              <w:autoSpaceDN w:val="0"/>
              <w:adjustRightInd w:val="0"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2119" w14:textId="77777777" w:rsidR="003065D3" w:rsidRPr="003065D3" w:rsidRDefault="003065D3" w:rsidP="003065D3">
            <w:pPr>
              <w:autoSpaceDE w:val="0"/>
              <w:autoSpaceDN w:val="0"/>
              <w:adjustRightInd w:val="0"/>
              <w:spacing w:after="0" w:line="360" w:lineRule="auto"/>
              <w:ind w:left="851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</w:tr>
    </w:tbl>
    <w:p w14:paraId="24AFA52C" w14:textId="77777777" w:rsidR="009334B5" w:rsidRDefault="00933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1605797" w14:textId="77777777" w:rsidR="00E63670" w:rsidRPr="001946F1" w:rsidRDefault="00435CED" w:rsidP="00280D02">
      <w:pPr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946F1">
        <w:rPr>
          <w:rFonts w:ascii="Times New Roman" w:hAnsi="Times New Roman"/>
          <w:b/>
          <w:sz w:val="24"/>
          <w:szCs w:val="24"/>
        </w:rPr>
        <w:t>Схема расчета рейтинговых баллов по дисциплине</w:t>
      </w:r>
    </w:p>
    <w:p w14:paraId="680CDDB9" w14:textId="77777777" w:rsidR="00435CED" w:rsidRPr="001946F1" w:rsidRDefault="00435CED" w:rsidP="00280D02">
      <w:pPr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20" w:type="dxa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9"/>
        <w:gridCol w:w="1418"/>
        <w:gridCol w:w="1210"/>
        <w:gridCol w:w="2050"/>
        <w:gridCol w:w="1984"/>
        <w:gridCol w:w="1211"/>
        <w:gridCol w:w="708"/>
      </w:tblGrid>
      <w:tr w:rsidR="00E96BC8" w:rsidRPr="009A25A0" w14:paraId="39516A19" w14:textId="77777777" w:rsidTr="00E96BC8"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CC7F" w14:textId="77777777" w:rsidR="00E96BC8" w:rsidRPr="009A25A0" w:rsidRDefault="00E96BC8" w:rsidP="00A87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6EE9D" w14:textId="77777777" w:rsidR="00E96BC8" w:rsidRPr="009A25A0" w:rsidRDefault="00E96BC8" w:rsidP="00A87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Виды учебных занятий (лекции/семинары)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6BC94" w14:textId="77777777" w:rsidR="00E96BC8" w:rsidRPr="009A25A0" w:rsidRDefault="00E96BC8" w:rsidP="00A87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Письменные работы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D47EB" w14:textId="77777777" w:rsidR="00E96BC8" w:rsidRPr="009A25A0" w:rsidRDefault="00E96BC8" w:rsidP="00A87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Устные выступления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C727" w14:textId="77777777" w:rsidR="00E96BC8" w:rsidRPr="009A25A0" w:rsidRDefault="00E96BC8" w:rsidP="00A87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pacing w:val="-20"/>
                <w:w w:val="110"/>
                <w:sz w:val="20"/>
                <w:szCs w:val="20"/>
              </w:rPr>
              <w:t>Компенсирующие</w:t>
            </w:r>
            <w:r w:rsidRPr="009A25A0">
              <w:rPr>
                <w:rFonts w:ascii="Times New Roman" w:hAnsi="Times New Roman"/>
                <w:sz w:val="20"/>
                <w:szCs w:val="20"/>
              </w:rPr>
              <w:t xml:space="preserve"> задания (сверх расчетных 100 баллов)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119A1" w14:textId="77777777" w:rsidR="00E96BC8" w:rsidRPr="009A25A0" w:rsidRDefault="00E96BC8" w:rsidP="00A87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pacing w:val="-2"/>
                <w:sz w:val="20"/>
                <w:szCs w:val="20"/>
              </w:rPr>
              <w:t>Промежуточная</w:t>
            </w:r>
            <w:r w:rsidRPr="009A25A0">
              <w:rPr>
                <w:rFonts w:ascii="Times New Roman" w:hAnsi="Times New Roman"/>
                <w:sz w:val="20"/>
                <w:szCs w:val="20"/>
              </w:rPr>
              <w:t xml:space="preserve"> аттестация</w:t>
            </w:r>
          </w:p>
          <w:p w14:paraId="06B11600" w14:textId="771D42A9" w:rsidR="00E96BC8" w:rsidRPr="009A25A0" w:rsidRDefault="00E96BC8" w:rsidP="00A87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5AFAD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Итого (максимально-расчетное количество баллов)</w:t>
            </w:r>
          </w:p>
        </w:tc>
      </w:tr>
      <w:tr w:rsidR="00E96BC8" w:rsidRPr="009A25A0" w14:paraId="6C4B8637" w14:textId="77777777" w:rsidTr="00E96BC8"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00A4A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77E1F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C9532" w14:textId="5A22999C" w:rsidR="00E96BC8" w:rsidRPr="009A25A0" w:rsidRDefault="00E96BC8" w:rsidP="00764E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Эссе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7974" w14:textId="77777777" w:rsidR="00E96BC8" w:rsidRPr="009A25A0" w:rsidRDefault="00E96BC8" w:rsidP="00A87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Дискуссии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437BA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A933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E8B1C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BC8" w:rsidRPr="009A25A0" w14:paraId="6F18388F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8CC0A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 xml:space="preserve">Кол-во баллов </w:t>
            </w:r>
            <w:r w:rsidRPr="009A25A0">
              <w:rPr>
                <w:rFonts w:ascii="Times New Roman" w:hAnsi="Times New Roman"/>
                <w:sz w:val="20"/>
                <w:szCs w:val="20"/>
              </w:rPr>
              <w:br/>
              <w:t>за 1 вид 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7060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FD50" w14:textId="7D169887" w:rsidR="00E96BC8" w:rsidRPr="009A25A0" w:rsidRDefault="00E96BC8" w:rsidP="00A87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A25A0">
              <w:rPr>
                <w:rFonts w:ascii="Times New Roman" w:hAnsi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C12D" w14:textId="049BEF5C" w:rsidR="00E96BC8" w:rsidRPr="009A25A0" w:rsidRDefault="00E96BC8" w:rsidP="00A87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A25A0">
              <w:rPr>
                <w:rFonts w:ascii="Times New Roman" w:hAnsi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B065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CC63" w14:textId="3C1AB312" w:rsidR="00E96BC8" w:rsidRPr="009A25A0" w:rsidRDefault="00E96BC8" w:rsidP="00A87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A25A0">
              <w:rPr>
                <w:rFonts w:ascii="Times New Roman" w:hAnsi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C68F" w14:textId="77777777" w:rsidR="00E96BC8" w:rsidRPr="009A25A0" w:rsidRDefault="00E96BC8" w:rsidP="00A87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100 баллов</w:t>
            </w:r>
          </w:p>
        </w:tc>
      </w:tr>
      <w:tr w:rsidR="00E96BC8" w:rsidRPr="009A25A0" w14:paraId="37204512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EB346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3881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Семинар 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094F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D47E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D9D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E572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262B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BC8" w:rsidRPr="009A25A0" w14:paraId="49CF2463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68A58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44C2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Лекция 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82FF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2250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414F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6344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1361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BC8" w:rsidRPr="009A25A0" w14:paraId="0C9AED84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D3FD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6B93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Семинар 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AA6B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C395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F694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8899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2095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BC8" w:rsidRPr="009A25A0" w14:paraId="441F6AEB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9E52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808F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 xml:space="preserve">Лекция 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6C84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CB36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A67E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FB60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D7648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BC8" w:rsidRPr="009A25A0" w14:paraId="5E7333C2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8D25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7AC3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Семинар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EB3C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12E6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BA94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7C02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3411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BC8" w:rsidRPr="009A25A0" w14:paraId="03EDE258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938A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C47C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Лекция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7B73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AB5D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FEA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2DC6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EE5B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BC8" w:rsidRPr="009A25A0" w14:paraId="4C6AA8A7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EFCE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A7A0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Семинар 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39ED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F9C3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7E51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A00C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D628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BC8" w:rsidRPr="009A25A0" w14:paraId="71A2F2DC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ECB4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8DA8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Лекция 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E17F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8B7F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501E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659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531C4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16 баллов за 4 недели</w:t>
            </w:r>
          </w:p>
        </w:tc>
      </w:tr>
      <w:tr w:rsidR="00E96BC8" w:rsidRPr="009A25A0" w14:paraId="6E5AB02F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C6C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86A6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Семинар 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2000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598B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1685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AACE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8D6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BC8" w:rsidRPr="009A25A0" w14:paraId="725D799E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0060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1BBF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Лекция 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53AB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89F5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56BF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8F98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6228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BC8" w:rsidRPr="009A25A0" w14:paraId="5E31DB52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93B2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B95A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Семинар 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6068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59BD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66FA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4AF5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4D14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96BC8" w:rsidRPr="009A25A0" w14:paraId="4AEFFDEE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B7B9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135D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Лекция 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CE89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203C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55B2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5478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7262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96BC8" w:rsidRPr="009A25A0" w14:paraId="45A14EB8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759D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0649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Семинар 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2C8F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3149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8500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35C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8F8E6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BC8" w:rsidRPr="009A25A0" w14:paraId="2537D3A4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C76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9D19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Лекция 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7DCC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A8D0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2C20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8524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94C9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96BC8" w:rsidRPr="009A25A0" w14:paraId="3E228E16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EE4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005E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Семинар 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C27B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D04E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48A2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31E9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A74B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96BC8" w:rsidRPr="009A25A0" w14:paraId="3FE9D77C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B16A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1E08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Лекция 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C294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6A4E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F134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1A94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6C91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44 балла</w:t>
            </w:r>
            <w:r w:rsidRPr="009A25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25A0">
              <w:rPr>
                <w:rFonts w:ascii="Times New Roman" w:hAnsi="Times New Roman"/>
                <w:sz w:val="20"/>
                <w:szCs w:val="20"/>
                <w:lang w:val="en-US"/>
              </w:rPr>
              <w:t>за</w:t>
            </w:r>
            <w:proofErr w:type="spellEnd"/>
            <w:r w:rsidRPr="009A25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 </w:t>
            </w:r>
            <w:proofErr w:type="spellStart"/>
            <w:r w:rsidRPr="009A25A0">
              <w:rPr>
                <w:rFonts w:ascii="Times New Roman" w:hAnsi="Times New Roman"/>
                <w:sz w:val="20"/>
                <w:szCs w:val="20"/>
                <w:lang w:val="en-US"/>
              </w:rPr>
              <w:t>недель</w:t>
            </w:r>
            <w:proofErr w:type="spellEnd"/>
          </w:p>
        </w:tc>
      </w:tr>
      <w:tr w:rsidR="00E96BC8" w:rsidRPr="009A25A0" w14:paraId="7725448C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7D9A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3058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Семинар 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E3C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3D82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81F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9D1F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F9789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BC8" w:rsidRPr="009A25A0" w14:paraId="1714F767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B0A2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27C5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Лекция 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9B0B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BF6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940E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BB6D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EC03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96BC8" w:rsidRPr="009A25A0" w14:paraId="5076815B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D96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F3A0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Семинар 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ACE8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1F83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DFA0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BA7E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448B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96BC8" w:rsidRPr="009A25A0" w14:paraId="5B0AD5A4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595F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7F22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Лекция 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5B8B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C3C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92CA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45FE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0FB8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96BC8" w:rsidRPr="009A25A0" w14:paraId="4065AA79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DF93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F2ED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Семинар 11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9A4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485F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2F49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0E5D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CF9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96BC8" w:rsidRPr="009A25A0" w14:paraId="50A679BE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BCE6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8E56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Лекция 11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8E2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54E5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B02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B5A3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1698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96BC8" w:rsidRPr="009A25A0" w14:paraId="2C6FB3B6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548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851A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Семинар 12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3D2E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128E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D3BD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C0C5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0780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96BC8" w:rsidRPr="009A25A0" w14:paraId="5E9BD2E7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0A68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27F3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Лекция 12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0922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2834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3E5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553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F00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60 баллов за 12 недель</w:t>
            </w:r>
          </w:p>
        </w:tc>
      </w:tr>
      <w:tr w:rsidR="00E96BC8" w:rsidRPr="009A25A0" w14:paraId="67DA9B9C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C415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1D25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Семинар 13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4AAD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A086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E7B5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D8FA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F7F0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96BC8" w:rsidRPr="009A25A0" w14:paraId="621BFF0D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9F51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B2A0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Лекция 13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6E29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1806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850F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52FC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72C6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96BC8" w:rsidRPr="009A25A0" w14:paraId="55DA36A6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8FEE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811E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Семинар 14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4103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C2AA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E4E6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3009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9300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96BC8" w:rsidRPr="009A25A0" w14:paraId="6CE804FF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5B5E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EF8D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Лекция 14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550B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54C5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F83D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FA80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DF23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96BC8" w:rsidRPr="009A25A0" w14:paraId="450A5AE9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AF30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845A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Семинар 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1F74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64D4" w14:textId="1845EE52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01FE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331B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77BC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96BC8" w:rsidRPr="009A25A0" w14:paraId="228985AE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80E6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D2BF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Лекция 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F836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DE4C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E9AA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19B8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5E18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96BC8" w:rsidRPr="009A25A0" w14:paraId="41EA72C6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183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ABB5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Семинар 16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6374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58F8" w14:textId="5E2B0603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F749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9983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294F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96BC8" w:rsidRPr="009A25A0" w14:paraId="767EAC8A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DCD0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EAF6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Лекция 16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8F26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792D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7B0E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9B67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BE05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76 баллов за 16 недель</w:t>
            </w:r>
          </w:p>
        </w:tc>
      </w:tr>
      <w:tr w:rsidR="00E96BC8" w:rsidRPr="009A25A0" w14:paraId="63D7857A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2B75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6151F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Текущий** контроль 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A5FA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21BD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3929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AA24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1586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BC8" w:rsidRPr="009A25A0" w14:paraId="18A13049" w14:textId="77777777" w:rsidTr="00E96BC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88451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Всего за семестр (баллов)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FFF3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41D6" w14:textId="31C4D980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79C0" w14:textId="5F0A1BBF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6769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E483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</w:rPr>
            </w:pPr>
            <w:r w:rsidRPr="009A25A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D465C" w14:textId="77777777" w:rsidR="00E96BC8" w:rsidRPr="009A25A0" w:rsidRDefault="00E96BC8" w:rsidP="00A8743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25A0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</w:tr>
    </w:tbl>
    <w:p w14:paraId="563C2302" w14:textId="77777777" w:rsidR="00435CED" w:rsidRPr="001946F1" w:rsidRDefault="00435CED" w:rsidP="00280D02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6"/>
          <w:szCs w:val="16"/>
          <w:lang w:val="en-US" w:eastAsia="ru-RU"/>
        </w:rPr>
      </w:pPr>
    </w:p>
    <w:p w14:paraId="5C17E20F" w14:textId="77777777" w:rsidR="00435CED" w:rsidRPr="001946F1" w:rsidRDefault="00435CED" w:rsidP="00280D02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46F1">
        <w:rPr>
          <w:rFonts w:ascii="Times New Roman" w:eastAsia="Times New Roman" w:hAnsi="Times New Roman"/>
          <w:sz w:val="20"/>
          <w:szCs w:val="20"/>
          <w:lang w:eastAsia="ru-RU"/>
        </w:rPr>
        <w:t xml:space="preserve">*Количество баллов, </w:t>
      </w:r>
      <w:proofErr w:type="gramStart"/>
      <w:r w:rsidRPr="001946F1">
        <w:rPr>
          <w:rFonts w:ascii="Times New Roman" w:eastAsia="Times New Roman" w:hAnsi="Times New Roman"/>
          <w:sz w:val="20"/>
          <w:szCs w:val="20"/>
          <w:lang w:eastAsia="ru-RU"/>
        </w:rPr>
        <w:t>достаточное  для</w:t>
      </w:r>
      <w:proofErr w:type="gramEnd"/>
      <w:r w:rsidRPr="001946F1">
        <w:rPr>
          <w:rFonts w:ascii="Times New Roman" w:eastAsia="Times New Roman" w:hAnsi="Times New Roman"/>
          <w:sz w:val="20"/>
          <w:szCs w:val="20"/>
          <w:lang w:eastAsia="ru-RU"/>
        </w:rPr>
        <w:t xml:space="preserve"> аттестации текущего контроля</w:t>
      </w:r>
    </w:p>
    <w:p w14:paraId="1B484D97" w14:textId="77777777" w:rsidR="00435CED" w:rsidRDefault="00435CED" w:rsidP="00280D02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46F1">
        <w:rPr>
          <w:rFonts w:ascii="Times New Roman" w:eastAsia="Times New Roman" w:hAnsi="Times New Roman"/>
          <w:sz w:val="20"/>
          <w:szCs w:val="20"/>
          <w:lang w:eastAsia="ru-RU"/>
        </w:rPr>
        <w:t xml:space="preserve">**Количество баллов, </w:t>
      </w:r>
      <w:proofErr w:type="gramStart"/>
      <w:r w:rsidRPr="001946F1">
        <w:rPr>
          <w:rFonts w:ascii="Times New Roman" w:eastAsia="Times New Roman" w:hAnsi="Times New Roman"/>
          <w:sz w:val="20"/>
          <w:szCs w:val="20"/>
          <w:lang w:eastAsia="ru-RU"/>
        </w:rPr>
        <w:t>достаточное  для</w:t>
      </w:r>
      <w:proofErr w:type="gramEnd"/>
      <w:r w:rsidRPr="001946F1">
        <w:rPr>
          <w:rFonts w:ascii="Times New Roman" w:eastAsia="Times New Roman" w:hAnsi="Times New Roman"/>
          <w:sz w:val="20"/>
          <w:szCs w:val="20"/>
          <w:lang w:eastAsia="ru-RU"/>
        </w:rPr>
        <w:t xml:space="preserve"> возможного освобождения от промежуточной  аттестации</w:t>
      </w:r>
    </w:p>
    <w:p w14:paraId="3FD56229" w14:textId="77777777" w:rsidR="00A904EE" w:rsidRPr="001946F1" w:rsidRDefault="00A904EE" w:rsidP="00280D02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823A398" w14:textId="77777777" w:rsidR="00C859EF" w:rsidRPr="00480E36" w:rsidRDefault="00C859EF" w:rsidP="00F97A2B">
      <w:pPr>
        <w:pStyle w:val="a"/>
        <w:numPr>
          <w:ilvl w:val="1"/>
          <w:numId w:val="36"/>
        </w:numPr>
        <w:spacing w:line="276" w:lineRule="auto"/>
        <w:ind w:left="284" w:hanging="284"/>
        <w:rPr>
          <w:b/>
          <w:bCs/>
        </w:rPr>
      </w:pPr>
      <w:r w:rsidRPr="00480E36">
        <w:rPr>
          <w:b/>
          <w:bCs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0F62648C" w14:textId="3F963F29" w:rsidR="00C859EF" w:rsidRPr="00480E36" w:rsidRDefault="00F24B41" w:rsidP="00F24B41">
      <w:pPr>
        <w:pStyle w:val="a"/>
        <w:numPr>
          <w:ilvl w:val="0"/>
          <w:numId w:val="0"/>
        </w:numPr>
        <w:spacing w:line="276" w:lineRule="auto"/>
        <w:ind w:firstLine="567"/>
        <w:rPr>
          <w:bCs/>
        </w:rPr>
      </w:pPr>
      <w:r w:rsidRPr="00F24B41">
        <w:rPr>
          <w:bCs/>
        </w:rPr>
        <w:t>Экзамен проводится по билетам. Билет содержит 2 вопроса по 1</w:t>
      </w:r>
      <w:r>
        <w:rPr>
          <w:bCs/>
        </w:rPr>
        <w:t>2</w:t>
      </w:r>
      <w:r w:rsidRPr="00F24B41">
        <w:rPr>
          <w:bCs/>
        </w:rPr>
        <w:t xml:space="preserve"> баллов. не допускается использование никаких материалов: книг, конспектов, электронных устройств. Преподаватель имеет право задавать дополнительные вопросы по основной и дополнительной литературе, по материалам прослушанных устных презентаций студентов. </w:t>
      </w:r>
    </w:p>
    <w:p w14:paraId="4CB80A94" w14:textId="77777777" w:rsidR="00246805" w:rsidRDefault="0024680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b/>
          <w:i/>
        </w:rPr>
        <w:br w:type="page"/>
      </w:r>
    </w:p>
    <w:p w14:paraId="4B7AA0B0" w14:textId="77777777" w:rsidR="00E63670" w:rsidRPr="001946F1" w:rsidRDefault="00E63670" w:rsidP="00280D02">
      <w:pPr>
        <w:pStyle w:val="a"/>
        <w:numPr>
          <w:ilvl w:val="0"/>
          <w:numId w:val="0"/>
        </w:numPr>
        <w:spacing w:line="276" w:lineRule="auto"/>
        <w:rPr>
          <w:b/>
          <w:i/>
        </w:rPr>
      </w:pPr>
    </w:p>
    <w:p w14:paraId="3A73605F" w14:textId="77777777" w:rsidR="00E74C71" w:rsidRPr="00195B4F" w:rsidRDefault="00E74C71" w:rsidP="00F97A2B">
      <w:pPr>
        <w:pStyle w:val="a"/>
        <w:numPr>
          <w:ilvl w:val="0"/>
          <w:numId w:val="35"/>
        </w:numPr>
        <w:spacing w:line="276" w:lineRule="auto"/>
        <w:rPr>
          <w:b/>
        </w:rPr>
      </w:pPr>
      <w:r w:rsidRPr="00195B4F">
        <w:rPr>
          <w:b/>
        </w:rPr>
        <w:t>Методические указания для обучающихся по освоению дисциплины (модуля).</w:t>
      </w:r>
    </w:p>
    <w:p w14:paraId="7744ED95" w14:textId="77777777" w:rsidR="000934DE" w:rsidRPr="000934DE" w:rsidRDefault="000934DE" w:rsidP="00280D0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34DE">
        <w:rPr>
          <w:rFonts w:ascii="Times New Roman" w:hAnsi="Times New Roman"/>
          <w:sz w:val="24"/>
          <w:szCs w:val="24"/>
        </w:rPr>
        <w:t>Изучение дисциплины «Государственный суверенитет и международное вмешательство</w:t>
      </w:r>
      <w:r w:rsidRPr="000934DE">
        <w:rPr>
          <w:rFonts w:ascii="Times New Roman" w:hAnsi="Times New Roman"/>
        </w:rPr>
        <w:t>»</w:t>
      </w:r>
      <w:r w:rsidRPr="000934DE">
        <w:rPr>
          <w:rFonts w:ascii="Times New Roman" w:hAnsi="Times New Roman"/>
          <w:sz w:val="24"/>
          <w:szCs w:val="24"/>
        </w:rPr>
        <w:t xml:space="preserve"> в значительной степени ориентировано на</w:t>
      </w:r>
      <w:r w:rsidRPr="000934D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934DE">
        <w:rPr>
          <w:rFonts w:ascii="Times New Roman" w:hAnsi="Times New Roman"/>
          <w:sz w:val="24"/>
          <w:szCs w:val="24"/>
        </w:rPr>
        <w:t>самостоятельную работу студента на каждом этапе учебного процесса, включая лекции, подготовку к семинарам, написание эссе, подготовку к экзамену. Во время лекции студент должен быть нацелен на восприятие как устной, так и визуальной информации, в том числе презентации Power Point. Рекомендуется письменно фиксировать основные положения лекции, обращая внимание не столько на фактологическую и хронологическую информацию, которую легко восстановить позднее с помощью специализированных справочников, но и на ход рассуждений лектора, логику его изложения, ключевую аргументацию.</w:t>
      </w:r>
    </w:p>
    <w:p w14:paraId="2A5B5B80" w14:textId="2D8BFF2D" w:rsidR="000934DE" w:rsidRPr="000934DE" w:rsidRDefault="000934DE" w:rsidP="00280D0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34DE">
        <w:rPr>
          <w:rFonts w:ascii="Times New Roman" w:hAnsi="Times New Roman"/>
          <w:sz w:val="24"/>
          <w:szCs w:val="24"/>
        </w:rPr>
        <w:t xml:space="preserve">Поскольку лекции, как правило, не охватывают полный объем информации по заявленной теме, в дополнение к ним проводятся семинарские занятия, которые предполагают более детальное рассмотрение по отдельным вопросам, необходимым для понимания темы. Во время подготовки к семинару студенту необходимо ознакомиться с планом занятия, изучить обязательную литературу, проанализировать предложенные материалы (как минимум, представленные в соответствующих разделах основного учебного пособия, рекомендованного к дисциплине) и, по возможности, ознакомиться с дополнительной литературой к семинару. Студенту следует разобрать каждый предложенный для обсуждения на семинаре вопрос, составить план письменного или устного ответа. Рекомендуется вести отдельную тетрадь или файл для семинарских записей, которые можно дополнять или корректировать в ходе семинарского занятия. Как лекционные, так и семинарские записи могут стать основой для дальнейшей самостоятельной работы для написания эссе и подготовки к </w:t>
      </w:r>
      <w:r w:rsidR="0079161D">
        <w:rPr>
          <w:rFonts w:ascii="Times New Roman" w:hAnsi="Times New Roman"/>
          <w:sz w:val="24"/>
          <w:szCs w:val="24"/>
        </w:rPr>
        <w:t>экзамену</w:t>
      </w:r>
      <w:r w:rsidRPr="000934DE">
        <w:rPr>
          <w:rFonts w:ascii="Times New Roman" w:hAnsi="Times New Roman"/>
          <w:sz w:val="24"/>
          <w:szCs w:val="24"/>
        </w:rPr>
        <w:t xml:space="preserve">. </w:t>
      </w:r>
    </w:p>
    <w:p w14:paraId="0DD20669" w14:textId="77777777" w:rsidR="000934DE" w:rsidRPr="000934DE" w:rsidRDefault="000934DE" w:rsidP="00280D0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34DE">
        <w:rPr>
          <w:rFonts w:ascii="Times New Roman" w:hAnsi="Times New Roman"/>
          <w:sz w:val="24"/>
          <w:szCs w:val="24"/>
        </w:rPr>
        <w:t>Самостоятельная работа студента с литературой должна руководствоваться здравым смыслом. Студент должен распределять время на усвоение нового материала и аналитическую работу, исходя из своих способностей и умений. Особое внимание нужно обращать на самостоятельное изучение рекомендованной литературы (как учебного, так и исследовательского характера). При изучении литературы желательно составлять краткие конспекты. Конспект может включать основные тезисы и аргументы автора, логику изложения материала, краткие выводы, необходимые статистические данные. Не следует перегружать конспект фактологическим материалом, поскольку материалы по фактам и хронологии, как правило, доступны в специализированных справочниках.</w:t>
      </w:r>
    </w:p>
    <w:p w14:paraId="4D4C9381" w14:textId="77777777" w:rsidR="000934DE" w:rsidRPr="000934DE" w:rsidRDefault="000934DE" w:rsidP="00280D0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34DE">
        <w:rPr>
          <w:rFonts w:ascii="Times New Roman" w:hAnsi="Times New Roman"/>
          <w:sz w:val="24"/>
          <w:szCs w:val="24"/>
        </w:rPr>
        <w:t>Подготовка студента к занятиям не ограничивается самостоятельной работой. В рамках курса преподаватель предоставляет студентам коллективные и индивидуальные консультации по вопросам лекций, семинаров, организации учебного процесса. По желанию студента, консультации могут проводиться онлайн или посредством электронной почты. Студенту рекомендуется обращаться к преподавателю заблаговременно до конкретного занятия.</w:t>
      </w:r>
    </w:p>
    <w:p w14:paraId="0DC39FE5" w14:textId="77777777" w:rsidR="000934DE" w:rsidRPr="000934DE" w:rsidRDefault="000934DE" w:rsidP="00280D0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34DE">
        <w:rPr>
          <w:rFonts w:ascii="Times New Roman" w:hAnsi="Times New Roman"/>
          <w:sz w:val="24"/>
          <w:szCs w:val="24"/>
        </w:rPr>
        <w:t>Преподаватель оценивает работу студента на протяжении всего курса. Как правило, помимо регулярного посещения занятий, студенту следует принимать активное участие в работе на семинарах, обсуждениях, дискуссиях.</w:t>
      </w:r>
    </w:p>
    <w:p w14:paraId="24D9DA7A" w14:textId="77777777" w:rsidR="00EE7108" w:rsidRPr="001946F1" w:rsidRDefault="00EE7108" w:rsidP="00280D0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9F3C55" w14:textId="77777777" w:rsidR="000934DE" w:rsidRPr="0055482B" w:rsidRDefault="009105AF" w:rsidP="00280D02">
      <w:pPr>
        <w:keepNext/>
        <w:spacing w:after="0" w:line="276" w:lineRule="auto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bookmarkStart w:id="3" w:name="_Toc328144028"/>
      <w:bookmarkStart w:id="4" w:name="_Toc333844636"/>
      <w:bookmarkStart w:id="5" w:name="_Toc333848819"/>
      <w:bookmarkStart w:id="6" w:name="_Toc349505122"/>
      <w:bookmarkStart w:id="7" w:name="_Toc349505167"/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5.1 </w:t>
      </w:r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55482B">
        <w:rPr>
          <w:rFonts w:ascii="Times New Roman" w:hAnsi="Times New Roman"/>
          <w:b/>
          <w:sz w:val="24"/>
          <w:szCs w:val="24"/>
          <w:lang w:eastAsia="ru-RU"/>
        </w:rPr>
        <w:t>ланы семинарских занятий</w:t>
      </w:r>
      <w:bookmarkEnd w:id="3"/>
      <w:bookmarkEnd w:id="4"/>
      <w:bookmarkEnd w:id="5"/>
      <w:bookmarkEnd w:id="6"/>
      <w:bookmarkEnd w:id="7"/>
    </w:p>
    <w:p w14:paraId="7BDA63B0" w14:textId="77777777" w:rsidR="000934DE" w:rsidRPr="000934DE" w:rsidRDefault="000934DE" w:rsidP="00280D02">
      <w:pPr>
        <w:tabs>
          <w:tab w:val="left" w:pos="162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042F5CD7" w14:textId="77777777" w:rsidR="000934DE" w:rsidRPr="0055482B" w:rsidRDefault="000934DE" w:rsidP="00280D0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482B">
        <w:rPr>
          <w:rFonts w:ascii="Times New Roman" w:hAnsi="Times New Roman"/>
          <w:b/>
          <w:sz w:val="24"/>
          <w:szCs w:val="24"/>
          <w:lang w:eastAsia="ru-RU"/>
        </w:rPr>
        <w:t>Тема 1.</w:t>
      </w:r>
      <w:r w:rsidRPr="005548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482B" w:rsidRPr="0055482B">
        <w:rPr>
          <w:rFonts w:ascii="Times New Roman" w:hAnsi="Times New Roman"/>
          <w:b/>
          <w:sz w:val="24"/>
          <w:szCs w:val="24"/>
        </w:rPr>
        <w:t>Суверенитет как политико-правовой феномен. Эволюция понятия</w:t>
      </w:r>
      <w:r w:rsidRPr="0055482B">
        <w:rPr>
          <w:rFonts w:ascii="Times New Roman" w:hAnsi="Times New Roman"/>
          <w:b/>
          <w:sz w:val="24"/>
          <w:szCs w:val="24"/>
          <w:lang w:eastAsia="ru-RU"/>
        </w:rPr>
        <w:t xml:space="preserve"> (2 часа)</w:t>
      </w:r>
    </w:p>
    <w:p w14:paraId="280947FF" w14:textId="77777777" w:rsidR="000934DE" w:rsidRPr="0055482B" w:rsidRDefault="000934DE" w:rsidP="00F97A2B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_Hlk481149093"/>
      <w:r w:rsidRPr="0055482B">
        <w:rPr>
          <w:rFonts w:ascii="Times New Roman" w:eastAsia="Times New Roman" w:hAnsi="Times New Roman"/>
          <w:sz w:val="24"/>
          <w:szCs w:val="24"/>
          <w:lang w:eastAsia="ru-RU"/>
        </w:rPr>
        <w:t>Устный опрос по теме (см. п. 4.2), обсуждение прочитанных текстов</w:t>
      </w:r>
      <w:bookmarkEnd w:id="8"/>
      <w:r w:rsidRPr="005548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71BDBB4" w14:textId="77777777" w:rsidR="000934DE" w:rsidRPr="0055482B" w:rsidRDefault="000934DE" w:rsidP="00280D02">
      <w:pPr>
        <w:spacing w:after="0" w:line="276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8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Задание к семинару:</w:t>
      </w:r>
      <w:r w:rsidRPr="005548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2C8489A" w14:textId="77777777" w:rsidR="000934DE" w:rsidRPr="0055482B" w:rsidRDefault="000934DE" w:rsidP="00280D02">
      <w:pPr>
        <w:spacing w:after="0" w:line="276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82B">
        <w:rPr>
          <w:rFonts w:ascii="Times New Roman" w:eastAsia="Times New Roman" w:hAnsi="Times New Roman"/>
          <w:sz w:val="24"/>
          <w:szCs w:val="24"/>
          <w:lang w:eastAsia="ru-RU"/>
        </w:rPr>
        <w:t>прочитать литературу к семинару, подготовить вопросы и замечания для дискуссии на семинаре</w:t>
      </w:r>
    </w:p>
    <w:p w14:paraId="68962F55" w14:textId="77777777" w:rsidR="000934DE" w:rsidRPr="0055482B" w:rsidRDefault="000934DE" w:rsidP="00280D02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  <w:r w:rsidRPr="005548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Литература</w:t>
      </w:r>
      <w:r w:rsidRPr="0055482B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 xml:space="preserve"> </w:t>
      </w:r>
      <w:r w:rsidRPr="005548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</w:t>
      </w:r>
      <w:r w:rsidRPr="0055482B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 xml:space="preserve"> </w:t>
      </w:r>
      <w:r w:rsidRPr="005548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семинару</w:t>
      </w:r>
    </w:p>
    <w:p w14:paraId="64A2C597" w14:textId="77777777" w:rsidR="0055482B" w:rsidRPr="0055482B" w:rsidRDefault="0055482B" w:rsidP="00F97A2B">
      <w:pPr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55482B">
        <w:rPr>
          <w:rFonts w:ascii="Times New Roman" w:eastAsia="Times New Roman" w:hAnsi="Times New Roman"/>
          <w:sz w:val="24"/>
          <w:szCs w:val="24"/>
          <w:lang w:val="en-US" w:eastAsia="ru-RU"/>
        </w:rPr>
        <w:t>Bartelson</w:t>
      </w:r>
      <w:proofErr w:type="spellEnd"/>
      <w:r w:rsidRPr="0055482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J. A genealogy of sovereignty. – Cambridge University Press, 1995. – </w:t>
      </w:r>
      <w:r w:rsidRPr="0055482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5482B">
        <w:rPr>
          <w:rFonts w:ascii="Times New Roman" w:eastAsia="Times New Roman" w:hAnsi="Times New Roman"/>
          <w:sz w:val="24"/>
          <w:szCs w:val="24"/>
          <w:lang w:val="en-US" w:eastAsia="ru-RU"/>
        </w:rPr>
        <w:t>. 39.</w:t>
      </w:r>
    </w:p>
    <w:p w14:paraId="53831968" w14:textId="77777777" w:rsidR="0055482B" w:rsidRPr="0055482B" w:rsidRDefault="0055482B" w:rsidP="00F97A2B">
      <w:pPr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55482B">
        <w:rPr>
          <w:rFonts w:ascii="Times New Roman" w:eastAsia="Times New Roman" w:hAnsi="Times New Roman"/>
          <w:sz w:val="24"/>
          <w:szCs w:val="24"/>
          <w:lang w:val="en-US" w:eastAsia="ru-RU"/>
        </w:rPr>
        <w:t>Bartelson</w:t>
      </w:r>
      <w:proofErr w:type="spellEnd"/>
      <w:r w:rsidRPr="0055482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J. The concept of sovereignty revisited //European Journal of International Law. – 2006. – </w:t>
      </w:r>
      <w:r w:rsidRPr="0055482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5482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17. – №. 2. – </w:t>
      </w:r>
      <w:r w:rsidRPr="0055482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5482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463-474. </w:t>
      </w:r>
      <w:r w:rsidR="000950FC">
        <w:fldChar w:fldCharType="begin"/>
      </w:r>
      <w:r w:rsidR="000950FC" w:rsidRPr="000950FC">
        <w:rPr>
          <w:lang w:val="en-US"/>
        </w:rPr>
        <w:instrText xml:space="preserve"> HYPERLINK "https://academic.oup.com/ejil/artic</w:instrText>
      </w:r>
      <w:r w:rsidR="000950FC" w:rsidRPr="000950FC">
        <w:rPr>
          <w:lang w:val="en-US"/>
        </w:rPr>
        <w:instrText xml:space="preserve">le/17/2/463/2756259/The-Concept-of-Sovereignty-Revisited" </w:instrText>
      </w:r>
      <w:r w:rsidR="000950FC">
        <w:fldChar w:fldCharType="separate"/>
      </w:r>
      <w:r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https://academic.oup.com/ejil/article/17/2/463/2756259/The-Concept-of-Sovereignty-Revisited</w:t>
      </w:r>
      <w:r w:rsidR="000950FC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fldChar w:fldCharType="end"/>
      </w:r>
      <w:r w:rsidRPr="0055482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14:paraId="677285AB" w14:textId="77777777" w:rsidR="0055482B" w:rsidRPr="0055482B" w:rsidRDefault="0055482B" w:rsidP="00280D0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2F7ED7A0" w14:textId="77777777" w:rsidR="000934DE" w:rsidRPr="0055482B" w:rsidRDefault="000934DE" w:rsidP="00280D0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82B">
        <w:rPr>
          <w:rFonts w:ascii="Times New Roman" w:hAnsi="Times New Roman"/>
          <w:b/>
          <w:sz w:val="24"/>
          <w:szCs w:val="24"/>
          <w:lang w:eastAsia="ru-RU"/>
        </w:rPr>
        <w:t xml:space="preserve">Тема 2. </w:t>
      </w:r>
      <w:r w:rsidR="0055482B" w:rsidRPr="0055482B">
        <w:rPr>
          <w:rFonts w:ascii="Times New Roman" w:hAnsi="Times New Roman"/>
          <w:b/>
          <w:sz w:val="24"/>
          <w:szCs w:val="24"/>
        </w:rPr>
        <w:t>Формирование понятие «суверенитет» в России. Особенности</w:t>
      </w:r>
      <w:r w:rsidR="0055482B" w:rsidRPr="0055482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5482B">
        <w:rPr>
          <w:rFonts w:ascii="Times New Roman" w:hAnsi="Times New Roman"/>
          <w:b/>
          <w:sz w:val="24"/>
          <w:szCs w:val="24"/>
          <w:lang w:eastAsia="ru-RU"/>
        </w:rPr>
        <w:t>(2 часа)</w:t>
      </w:r>
    </w:p>
    <w:p w14:paraId="3022DB2F" w14:textId="77777777" w:rsidR="000934DE" w:rsidRPr="0055482B" w:rsidRDefault="000934DE" w:rsidP="00280D02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82B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5482B">
        <w:rPr>
          <w:rFonts w:ascii="Times New Roman" w:eastAsia="Times New Roman" w:hAnsi="Times New Roman"/>
          <w:sz w:val="24"/>
          <w:szCs w:val="24"/>
          <w:lang w:eastAsia="ru-RU"/>
        </w:rPr>
        <w:tab/>
        <w:t>Устный опрос по теме (см. п. 4.2), обсуждение прочитанных текстов.</w:t>
      </w:r>
    </w:p>
    <w:p w14:paraId="443F6D8B" w14:textId="77777777" w:rsidR="000934DE" w:rsidRPr="0055482B" w:rsidRDefault="000934DE" w:rsidP="00280D02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8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Задание к семинару:</w:t>
      </w:r>
      <w:r w:rsidRPr="005548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05A54AC" w14:textId="77777777" w:rsidR="000934DE" w:rsidRPr="0055482B" w:rsidRDefault="000934DE" w:rsidP="00280D02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82B">
        <w:rPr>
          <w:rFonts w:ascii="Times New Roman" w:eastAsia="Times New Roman" w:hAnsi="Times New Roman"/>
          <w:sz w:val="24"/>
          <w:szCs w:val="24"/>
          <w:lang w:eastAsia="ru-RU"/>
        </w:rPr>
        <w:t>прочитать литературу к семинару, подготовить вопросы и замечания для дискуссии на семинаре</w:t>
      </w:r>
    </w:p>
    <w:p w14:paraId="346F28E5" w14:textId="77777777" w:rsidR="000934DE" w:rsidRPr="000934DE" w:rsidRDefault="000934DE" w:rsidP="00280D0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2780ADF0" w14:textId="77777777" w:rsidR="000934DE" w:rsidRPr="000777FC" w:rsidRDefault="000934DE" w:rsidP="00280D02">
      <w:pPr>
        <w:spacing w:after="0" w:line="276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val="en-GB" w:eastAsia="ru-RU"/>
        </w:rPr>
      </w:pPr>
      <w:r w:rsidRPr="000777F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Литература к семинару</w:t>
      </w:r>
    </w:p>
    <w:p w14:paraId="0E9D9460" w14:textId="77777777" w:rsidR="0055482B" w:rsidRPr="0055482B" w:rsidRDefault="0055482B" w:rsidP="00F97A2B">
      <w:pPr>
        <w:widowControl w:val="0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</w:rPr>
      </w:pPr>
      <w:r w:rsidRPr="0055482B">
        <w:rPr>
          <w:rFonts w:ascii="Times New Roman" w:hAnsi="Times New Roman"/>
        </w:rPr>
        <w:t xml:space="preserve">Бредихин А. Л. Суверенитет как политико-правовой феномен: монография / А. Л. Бредихин. - </w:t>
      </w:r>
      <w:proofErr w:type="gramStart"/>
      <w:r w:rsidRPr="0055482B">
        <w:rPr>
          <w:rFonts w:ascii="Times New Roman" w:hAnsi="Times New Roman"/>
        </w:rPr>
        <w:t>М. :</w:t>
      </w:r>
      <w:proofErr w:type="gramEnd"/>
      <w:r w:rsidRPr="0055482B">
        <w:rPr>
          <w:rFonts w:ascii="Times New Roman" w:hAnsi="Times New Roman"/>
        </w:rPr>
        <w:t xml:space="preserve"> ИНФРА-М, 2012. - 127 c.</w:t>
      </w:r>
    </w:p>
    <w:p w14:paraId="4E51E597" w14:textId="77777777" w:rsidR="000777FC" w:rsidRPr="000777FC" w:rsidRDefault="000777FC" w:rsidP="00F97A2B">
      <w:pPr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_Hlk495166576"/>
      <w:r w:rsidRPr="000777FC">
        <w:rPr>
          <w:rFonts w:ascii="Times New Roman" w:eastAsia="Times New Roman" w:hAnsi="Times New Roman"/>
          <w:sz w:val="24"/>
          <w:szCs w:val="24"/>
          <w:lang w:eastAsia="ru-RU"/>
        </w:rPr>
        <w:t xml:space="preserve">Сафронова Е. В., </w:t>
      </w:r>
      <w:proofErr w:type="spellStart"/>
      <w:r w:rsidRPr="000777FC">
        <w:rPr>
          <w:rFonts w:ascii="Times New Roman" w:eastAsia="Times New Roman" w:hAnsi="Times New Roman"/>
          <w:sz w:val="24"/>
          <w:szCs w:val="24"/>
          <w:lang w:eastAsia="ru-RU"/>
        </w:rPr>
        <w:t>Каськова</w:t>
      </w:r>
      <w:proofErr w:type="spellEnd"/>
      <w:r w:rsidRPr="000777FC">
        <w:rPr>
          <w:rFonts w:ascii="Times New Roman" w:eastAsia="Times New Roman" w:hAnsi="Times New Roman"/>
          <w:sz w:val="24"/>
          <w:szCs w:val="24"/>
          <w:lang w:eastAsia="ru-RU"/>
        </w:rPr>
        <w:t xml:space="preserve"> Н. В. «Самодержавие»,</w:t>
      </w:r>
      <w:r w:rsidR="00C27D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7F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27DD4" w:rsidRPr="000777FC">
        <w:rPr>
          <w:rFonts w:ascii="Times New Roman" w:eastAsia="Times New Roman" w:hAnsi="Times New Roman"/>
          <w:sz w:val="24"/>
          <w:szCs w:val="24"/>
          <w:lang w:eastAsia="ru-RU"/>
        </w:rPr>
        <w:t>верховенство</w:t>
      </w:r>
      <w:r w:rsidRPr="000777FC">
        <w:rPr>
          <w:rFonts w:ascii="Times New Roman" w:eastAsia="Times New Roman" w:hAnsi="Times New Roman"/>
          <w:sz w:val="24"/>
          <w:szCs w:val="24"/>
          <w:lang w:eastAsia="ru-RU"/>
        </w:rPr>
        <w:t xml:space="preserve">» и «Суверенитет»: </w:t>
      </w:r>
      <w:r w:rsidR="00C27DD4" w:rsidRPr="000777FC">
        <w:rPr>
          <w:rFonts w:ascii="Times New Roman" w:eastAsia="Times New Roman" w:hAnsi="Times New Roman"/>
          <w:sz w:val="24"/>
          <w:szCs w:val="24"/>
          <w:lang w:eastAsia="ru-RU"/>
        </w:rPr>
        <w:t>терминологическое</w:t>
      </w:r>
      <w:r w:rsidRPr="000777F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Соотношение в </w:t>
      </w:r>
      <w:r w:rsidR="00C27DD4" w:rsidRPr="000777FC">
        <w:rPr>
          <w:rFonts w:ascii="Times New Roman" w:eastAsia="Times New Roman" w:hAnsi="Times New Roman"/>
          <w:sz w:val="24"/>
          <w:szCs w:val="24"/>
          <w:lang w:eastAsia="ru-RU"/>
        </w:rPr>
        <w:t>отечественном</w:t>
      </w:r>
      <w:r w:rsidR="00C27D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27DD4">
        <w:rPr>
          <w:rFonts w:ascii="Times New Roman" w:eastAsia="Times New Roman" w:hAnsi="Times New Roman"/>
          <w:sz w:val="24"/>
          <w:szCs w:val="24"/>
          <w:lang w:eastAsia="ru-RU"/>
        </w:rPr>
        <w:t>государс</w:t>
      </w:r>
      <w:r w:rsidRPr="000777FC">
        <w:rPr>
          <w:rFonts w:ascii="Times New Roman" w:eastAsia="Times New Roman" w:hAnsi="Times New Roman"/>
          <w:sz w:val="24"/>
          <w:szCs w:val="24"/>
          <w:lang w:eastAsia="ru-RU"/>
        </w:rPr>
        <w:t>твоведении</w:t>
      </w:r>
      <w:proofErr w:type="spellEnd"/>
      <w:r w:rsidRPr="000777F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конца XIX—начала XX в //Проблемы права. – 2014. – №. 4. – С. 87.</w:t>
      </w:r>
      <w:r w:rsidR="008043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9"/>
      <w:r w:rsidR="00FD31AA">
        <w:fldChar w:fldCharType="begin"/>
      </w:r>
      <w:r w:rsidR="00FD31AA">
        <w:instrText xml:space="preserve"> HYPERLINK "http://problemyprava.ru/Pp_4(2014)/Safronova%20Kas'kova.pdf" </w:instrText>
      </w:r>
      <w:r w:rsidR="00FD31AA">
        <w:fldChar w:fldCharType="separate"/>
      </w:r>
      <w:r w:rsidR="00804327" w:rsidRPr="00B750B1">
        <w:rPr>
          <w:rStyle w:val="af9"/>
          <w:rFonts w:ascii="Times New Roman" w:eastAsia="Times New Roman" w:hAnsi="Times New Roman"/>
          <w:sz w:val="24"/>
          <w:szCs w:val="24"/>
          <w:lang w:eastAsia="ru-RU"/>
        </w:rPr>
        <w:t>http://problemyprava.ru/Pp_4(2014)/Safronova%20Kas'kova.pdf</w:t>
      </w:r>
      <w:r w:rsidR="00FD31AA">
        <w:rPr>
          <w:rStyle w:val="af9"/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="008043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6E1ACF8" w14:textId="77777777" w:rsidR="0055482B" w:rsidRDefault="0055482B" w:rsidP="00280D0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0AB57B24" w14:textId="77777777" w:rsidR="000934DE" w:rsidRPr="000777FC" w:rsidRDefault="000934DE" w:rsidP="00280D0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777FC">
        <w:rPr>
          <w:rFonts w:ascii="Times New Roman" w:hAnsi="Times New Roman"/>
          <w:b/>
          <w:sz w:val="24"/>
          <w:szCs w:val="24"/>
          <w:lang w:eastAsia="ru-RU"/>
        </w:rPr>
        <w:t>Тема 3.</w:t>
      </w:r>
      <w:r w:rsidRPr="000777FC">
        <w:rPr>
          <w:rFonts w:ascii="Times New Roman" w:hAnsi="Times New Roman"/>
        </w:rPr>
        <w:t xml:space="preserve"> </w:t>
      </w:r>
      <w:r w:rsidR="000777FC" w:rsidRPr="000777FC">
        <w:rPr>
          <w:rFonts w:ascii="Times New Roman" w:hAnsi="Times New Roman"/>
          <w:b/>
          <w:sz w:val="24"/>
          <w:szCs w:val="24"/>
        </w:rPr>
        <w:t>Феномен империи в международной системе, основанной на суверенитете государств</w:t>
      </w:r>
      <w:r w:rsidRPr="000777FC">
        <w:rPr>
          <w:rFonts w:ascii="Times New Roman" w:hAnsi="Times New Roman"/>
          <w:b/>
          <w:sz w:val="24"/>
          <w:szCs w:val="24"/>
          <w:lang w:eastAsia="ru-RU"/>
        </w:rPr>
        <w:t xml:space="preserve"> (2 часа).</w:t>
      </w:r>
    </w:p>
    <w:p w14:paraId="6F41CDC5" w14:textId="77777777" w:rsidR="000934DE" w:rsidRPr="000777FC" w:rsidRDefault="000934DE" w:rsidP="00280D02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7F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0777FC">
        <w:rPr>
          <w:rFonts w:ascii="Times New Roman" w:eastAsia="Times New Roman" w:hAnsi="Times New Roman"/>
          <w:sz w:val="24"/>
          <w:szCs w:val="24"/>
          <w:lang w:eastAsia="ru-RU"/>
        </w:rPr>
        <w:tab/>
        <w:t>Устный опрос по теме (см. п. 4.2), обсуждение прочитанных текстов.</w:t>
      </w:r>
    </w:p>
    <w:p w14:paraId="4A7FF986" w14:textId="77777777" w:rsidR="000934DE" w:rsidRPr="000777FC" w:rsidRDefault="000934DE" w:rsidP="00280D02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7F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Задание к семинару:</w:t>
      </w:r>
      <w:r w:rsidRPr="000777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A94665E" w14:textId="77777777" w:rsidR="000934DE" w:rsidRPr="000777FC" w:rsidRDefault="000934DE" w:rsidP="00280D02">
      <w:pPr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7FC">
        <w:rPr>
          <w:rFonts w:ascii="Times New Roman" w:eastAsia="Times New Roman" w:hAnsi="Times New Roman"/>
          <w:sz w:val="24"/>
          <w:szCs w:val="24"/>
          <w:lang w:eastAsia="ru-RU"/>
        </w:rPr>
        <w:t>прочитать литературу к семинару, подготовить вопросы и замечания для дискуссии на семинаре</w:t>
      </w:r>
    </w:p>
    <w:p w14:paraId="1A27F214" w14:textId="77777777" w:rsidR="000934DE" w:rsidRPr="000934DE" w:rsidRDefault="000934DE" w:rsidP="00280D0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097E9926" w14:textId="77777777" w:rsidR="000934DE" w:rsidRPr="000777FC" w:rsidRDefault="000934DE" w:rsidP="00280D0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777FC">
        <w:rPr>
          <w:rFonts w:ascii="Times New Roman" w:hAnsi="Times New Roman"/>
          <w:b/>
          <w:sz w:val="24"/>
          <w:szCs w:val="24"/>
          <w:lang w:eastAsia="ru-RU"/>
        </w:rPr>
        <w:t>Литература к семинару</w:t>
      </w:r>
    </w:p>
    <w:p w14:paraId="58C5FCE7" w14:textId="77777777" w:rsidR="000777FC" w:rsidRPr="000777FC" w:rsidRDefault="000777FC" w:rsidP="00F97A2B">
      <w:pPr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bookmarkStart w:id="10" w:name="_Hlk495166602"/>
      <w:r w:rsidRPr="000777FC">
        <w:rPr>
          <w:rFonts w:ascii="Times New Roman" w:eastAsia="Times New Roman" w:hAnsi="Times New Roman"/>
          <w:sz w:val="24"/>
          <w:szCs w:val="24"/>
          <w:lang w:val="en-US" w:eastAsia="ru-RU"/>
        </w:rPr>
        <w:t>Cummings S. (ed.). Sovereignty After Empire: Comparing the Middle East and Central Asia: Comparing the Middle East and Central Asia. – Edinburgh University Press, 2011.</w:t>
      </w:r>
    </w:p>
    <w:p w14:paraId="3E84094D" w14:textId="77777777" w:rsidR="00F15965" w:rsidRPr="00F15965" w:rsidRDefault="00F15965" w:rsidP="00F97A2B">
      <w:pPr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bookmarkStart w:id="11" w:name="_Hlk495166626"/>
      <w:bookmarkEnd w:id="10"/>
      <w:r w:rsidRPr="00F15965">
        <w:rPr>
          <w:rFonts w:ascii="Times New Roman" w:eastAsia="Times New Roman" w:hAnsi="Times New Roman"/>
          <w:sz w:val="24"/>
          <w:szCs w:val="24"/>
          <w:lang w:val="en-US" w:eastAsia="ru-RU"/>
        </w:rPr>
        <w:t>Benton L. A search for sovereignty: law and geography in European empires, 1400–1900. – Cambridge University Press, 2009.</w:t>
      </w:r>
    </w:p>
    <w:bookmarkEnd w:id="11"/>
    <w:p w14:paraId="6A65B193" w14:textId="77777777" w:rsidR="00024136" w:rsidRPr="00BD72D0" w:rsidRDefault="00024136" w:rsidP="00280D0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highlight w:val="yellow"/>
          <w:lang w:val="en-US" w:eastAsia="ru-RU"/>
        </w:rPr>
      </w:pPr>
    </w:p>
    <w:p w14:paraId="5A5A561A" w14:textId="77777777" w:rsidR="000934DE" w:rsidRPr="00F15965" w:rsidRDefault="00F15965" w:rsidP="00280D0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5965">
        <w:rPr>
          <w:rFonts w:ascii="Times New Roman" w:hAnsi="Times New Roman"/>
          <w:b/>
          <w:sz w:val="24"/>
          <w:szCs w:val="24"/>
          <w:lang w:eastAsia="ru-RU"/>
        </w:rPr>
        <w:t xml:space="preserve">Тема 4. </w:t>
      </w:r>
      <w:r w:rsidRPr="00F15965">
        <w:rPr>
          <w:rFonts w:ascii="Times New Roman" w:hAnsi="Times New Roman"/>
          <w:b/>
          <w:sz w:val="24"/>
          <w:szCs w:val="24"/>
        </w:rPr>
        <w:t>Трансформация понятия «суверенитет» с распадом империй и налом процесса деколонизации</w:t>
      </w:r>
      <w:r w:rsidR="000934DE" w:rsidRPr="00F15965">
        <w:rPr>
          <w:rFonts w:ascii="Times New Roman" w:hAnsi="Times New Roman"/>
          <w:b/>
          <w:sz w:val="24"/>
          <w:szCs w:val="24"/>
          <w:lang w:eastAsia="ru-RU"/>
        </w:rPr>
        <w:t xml:space="preserve"> (2 часа)</w:t>
      </w:r>
    </w:p>
    <w:p w14:paraId="56A60D65" w14:textId="77777777" w:rsidR="000934DE" w:rsidRPr="00F15965" w:rsidRDefault="000934DE" w:rsidP="00280D0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B5CAF63" w14:textId="77777777" w:rsidR="000934DE" w:rsidRPr="00F15965" w:rsidRDefault="000934DE" w:rsidP="00280D02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965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15965">
        <w:rPr>
          <w:rFonts w:ascii="Times New Roman" w:eastAsia="Times New Roman" w:hAnsi="Times New Roman"/>
          <w:sz w:val="24"/>
          <w:szCs w:val="24"/>
          <w:lang w:eastAsia="ru-RU"/>
        </w:rPr>
        <w:tab/>
        <w:t>Устный опрос по теме (см. п. 4.2), обсуждение прочитанных текстов.</w:t>
      </w:r>
    </w:p>
    <w:p w14:paraId="6DC13EAE" w14:textId="77777777" w:rsidR="000934DE" w:rsidRPr="00F15965" w:rsidRDefault="000934DE" w:rsidP="00280D02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96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Задание к семинару:</w:t>
      </w:r>
      <w:r w:rsidRPr="00F159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98E919F" w14:textId="77777777" w:rsidR="000934DE" w:rsidRPr="00F15965" w:rsidRDefault="000934DE" w:rsidP="00280D02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965">
        <w:rPr>
          <w:rFonts w:ascii="Times New Roman" w:eastAsia="Times New Roman" w:hAnsi="Times New Roman"/>
          <w:sz w:val="24"/>
          <w:szCs w:val="24"/>
          <w:lang w:eastAsia="ru-RU"/>
        </w:rPr>
        <w:t>прочитать литературу к семинару, подготовить вопросы и замечания для дискуссии на семинаре</w:t>
      </w:r>
    </w:p>
    <w:p w14:paraId="5D7556B4" w14:textId="77777777" w:rsidR="000934DE" w:rsidRPr="00F15965" w:rsidRDefault="000934DE" w:rsidP="00280D02">
      <w:pPr>
        <w:tabs>
          <w:tab w:val="left" w:pos="3587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8C1E57" w14:textId="77777777" w:rsidR="000934DE" w:rsidRPr="00F15965" w:rsidRDefault="000934DE" w:rsidP="00280D02">
      <w:pPr>
        <w:tabs>
          <w:tab w:val="left" w:pos="3587"/>
        </w:tabs>
        <w:spacing w:after="0" w:line="276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  <w:r w:rsidRPr="00F1596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Литература</w:t>
      </w:r>
      <w:r w:rsidRPr="00F15965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 xml:space="preserve"> </w:t>
      </w:r>
      <w:r w:rsidRPr="00F1596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</w:t>
      </w:r>
      <w:r w:rsidRPr="00F15965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 xml:space="preserve"> </w:t>
      </w:r>
      <w:r w:rsidRPr="00F1596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семинару</w:t>
      </w:r>
    </w:p>
    <w:p w14:paraId="0F74DF7A" w14:textId="77777777" w:rsidR="00F15965" w:rsidRPr="00F15965" w:rsidRDefault="00F15965" w:rsidP="00F97A2B">
      <w:pPr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bookmarkStart w:id="12" w:name="_Hlk495166652"/>
      <w:r w:rsidRPr="00F1596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Strang D. The inner incompatibility of empire and nation: popular sovereignty and decolonization //Sociological Perspectives. – 1992. – </w:t>
      </w:r>
      <w:r w:rsidRPr="00F1596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1596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35. – №. 2. – </w:t>
      </w:r>
      <w:r w:rsidRPr="00F1596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15965">
        <w:rPr>
          <w:rFonts w:ascii="Times New Roman" w:eastAsia="Times New Roman" w:hAnsi="Times New Roman"/>
          <w:sz w:val="24"/>
          <w:szCs w:val="24"/>
          <w:lang w:val="en-US" w:eastAsia="ru-RU"/>
        </w:rPr>
        <w:t>. 367-384.</w:t>
      </w:r>
      <w:r w:rsidR="00A5089F" w:rsidRPr="00A5089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0950FC">
        <w:fldChar w:fldCharType="begin"/>
      </w:r>
      <w:r w:rsidR="000950FC" w:rsidRPr="000950FC">
        <w:rPr>
          <w:lang w:val="en-US"/>
        </w:rPr>
        <w:instrText xml:space="preserve"> HYPERLINK "http://people.soc.cornell.edu/strang/articles/Inner%20Incompatibility%20of%20Empire%20and%20Nation.pdf" </w:instrText>
      </w:r>
      <w:r w:rsidR="000950FC">
        <w:fldChar w:fldCharType="separate"/>
      </w:r>
      <w:r w:rsidR="00A5089F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http://people.soc.cornell.edu/strang/articles/Inner%20Incompatibility%20of%20Empire%20and%20Nation.pdf</w:t>
      </w:r>
      <w:r w:rsidR="000950FC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fldChar w:fldCharType="end"/>
      </w:r>
      <w:r w:rsidR="00A5089F" w:rsidRPr="00A5089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14:paraId="11AE0624" w14:textId="77777777" w:rsidR="00F15965" w:rsidRPr="00A5089F" w:rsidRDefault="00A5089F" w:rsidP="00F97A2B">
      <w:pPr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5089F">
        <w:rPr>
          <w:rFonts w:ascii="Times New Roman" w:eastAsia="Times New Roman" w:hAnsi="Times New Roman"/>
          <w:sz w:val="24"/>
          <w:szCs w:val="24"/>
          <w:lang w:val="en-US" w:eastAsia="ru-RU"/>
        </w:rPr>
        <w:t>Hannum H. Autonomy, sovereignty, and self-determination: the accommodation of conflicting rights. – University of Pennsylvania Press, 2011.</w:t>
      </w:r>
    </w:p>
    <w:bookmarkEnd w:id="12"/>
    <w:p w14:paraId="5C2E5D1B" w14:textId="77777777" w:rsidR="00024136" w:rsidRPr="00BD72D0" w:rsidRDefault="00024136" w:rsidP="00280D0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79B6C054" w14:textId="77777777" w:rsidR="000934DE" w:rsidRPr="00100300" w:rsidRDefault="000934DE" w:rsidP="00280D0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3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5. </w:t>
      </w:r>
      <w:r w:rsidR="00100300" w:rsidRPr="00100300">
        <w:rPr>
          <w:rFonts w:ascii="Times New Roman" w:hAnsi="Times New Roman"/>
          <w:b/>
          <w:sz w:val="24"/>
          <w:szCs w:val="24"/>
        </w:rPr>
        <w:t>Роль Организации объединенных наций (ООН) в регулировании вопросов государственного суверенитета и международного вмешательства</w:t>
      </w:r>
      <w:r w:rsidR="00100300" w:rsidRPr="001003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(4</w:t>
      </w:r>
      <w:r w:rsidRPr="001003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часа).</w:t>
      </w:r>
    </w:p>
    <w:p w14:paraId="72FD4974" w14:textId="77777777" w:rsidR="000934DE" w:rsidRPr="00100300" w:rsidRDefault="000934DE" w:rsidP="00280D0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F7D98E" w14:textId="77777777" w:rsidR="000934DE" w:rsidRPr="00100300" w:rsidRDefault="000934DE" w:rsidP="00280D02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030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100300">
        <w:rPr>
          <w:rFonts w:ascii="Times New Roman" w:eastAsia="Times New Roman" w:hAnsi="Times New Roman"/>
          <w:sz w:val="24"/>
          <w:szCs w:val="24"/>
          <w:lang w:eastAsia="ru-RU"/>
        </w:rPr>
        <w:tab/>
        <w:t>Устный опрос по теме (см. п. 4.2), обсуждение прочитанных текстов.</w:t>
      </w:r>
    </w:p>
    <w:p w14:paraId="34620483" w14:textId="77777777" w:rsidR="000934DE" w:rsidRPr="00100300" w:rsidRDefault="000934DE" w:rsidP="00280D02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030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Задание к семинару:</w:t>
      </w:r>
      <w:r w:rsidRPr="001003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F53ED08" w14:textId="77777777" w:rsidR="000934DE" w:rsidRPr="005B7930" w:rsidRDefault="000934DE" w:rsidP="00280D02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930">
        <w:rPr>
          <w:rFonts w:ascii="Times New Roman" w:eastAsia="Times New Roman" w:hAnsi="Times New Roman"/>
          <w:sz w:val="24"/>
          <w:szCs w:val="24"/>
          <w:lang w:eastAsia="ru-RU"/>
        </w:rPr>
        <w:t>прочитать литературу к семинару, подготовить вопросы и замечания для дискуссии на семинаре</w:t>
      </w:r>
    </w:p>
    <w:p w14:paraId="41B924C5" w14:textId="77777777" w:rsidR="000934DE" w:rsidRPr="005B7930" w:rsidRDefault="000934DE" w:rsidP="00280D0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C483BD" w14:textId="77777777" w:rsidR="000934DE" w:rsidRPr="005B7930" w:rsidRDefault="000934DE" w:rsidP="00280D02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  <w:r w:rsidRPr="005B79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Литература к семинару</w:t>
      </w:r>
    </w:p>
    <w:p w14:paraId="6BFED242" w14:textId="77777777" w:rsidR="00100300" w:rsidRPr="00100300" w:rsidRDefault="00100300" w:rsidP="00F97A2B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_Hlk495166702"/>
      <w:proofErr w:type="spellStart"/>
      <w:r w:rsidRPr="00100300">
        <w:rPr>
          <w:rFonts w:ascii="Times New Roman" w:eastAsia="Times New Roman" w:hAnsi="Times New Roman"/>
          <w:sz w:val="24"/>
          <w:szCs w:val="24"/>
          <w:lang w:val="en-US" w:eastAsia="ru-RU"/>
        </w:rPr>
        <w:t>Makinda</w:t>
      </w:r>
      <w:proofErr w:type="spellEnd"/>
      <w:r w:rsidRPr="0010030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S. M. Sovereignty and International Security: Challenges for the United Nations //Global Governance. – 1996. – </w:t>
      </w:r>
      <w:r w:rsidRPr="0010030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0030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2. – №. </w:t>
      </w:r>
      <w:r w:rsidRPr="00100300">
        <w:rPr>
          <w:rFonts w:ascii="Times New Roman" w:eastAsia="Times New Roman" w:hAnsi="Times New Roman"/>
          <w:sz w:val="24"/>
          <w:szCs w:val="24"/>
          <w:lang w:eastAsia="ru-RU"/>
        </w:rPr>
        <w:t>2. – С. 149-168.</w:t>
      </w:r>
    </w:p>
    <w:p w14:paraId="29D51DB2" w14:textId="77777777" w:rsidR="000934DE" w:rsidRPr="005B7930" w:rsidRDefault="00100300" w:rsidP="00F97A2B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00300">
        <w:rPr>
          <w:rFonts w:ascii="Times New Roman" w:eastAsia="Times New Roman" w:hAnsi="Times New Roman"/>
          <w:sz w:val="24"/>
          <w:szCs w:val="24"/>
          <w:lang w:val="en-US" w:eastAsia="ru-RU"/>
        </w:rPr>
        <w:t>Annan K. Two concepts of sovereignty. – publisher not identified, 1999.</w:t>
      </w:r>
      <w:r w:rsidRPr="005B793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0950FC">
        <w:fldChar w:fldCharType="begin"/>
      </w:r>
      <w:r w:rsidR="000950FC" w:rsidRPr="000950FC">
        <w:rPr>
          <w:lang w:val="en-US"/>
        </w:rPr>
        <w:instrText xml:space="preserve"> HYPERLINK "http://nbksdbd.tamilnet.com/img/publish/2008/01/TwoconceptsofsovereigntyAnnan.pdf" </w:instrText>
      </w:r>
      <w:r w:rsidR="000950FC">
        <w:fldChar w:fldCharType="separate"/>
      </w:r>
      <w:r w:rsidRPr="005B7930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http://nbksdbd.tamilnet.com/img/publish/2008/01/TwoconceptsofsovereigntyAnnan.pdf</w:t>
      </w:r>
      <w:r w:rsidR="000950FC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fldChar w:fldCharType="end"/>
      </w:r>
      <w:r w:rsidRPr="008A7AE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14:paraId="6FE108E8" w14:textId="77777777" w:rsidR="003B1BA6" w:rsidRPr="005B7930" w:rsidRDefault="003B1BA6" w:rsidP="00F97A2B">
      <w:pPr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BA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Slaughter A. M. Security, solidarity, and sovereignty: The grand themes of UN reform //The American Journal of International Law. – 2005. – </w:t>
      </w:r>
      <w:r w:rsidRPr="003B1BA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B1BA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99. – №. </w:t>
      </w:r>
      <w:r w:rsidRPr="003B1BA6">
        <w:rPr>
          <w:rFonts w:ascii="Times New Roman" w:eastAsia="Times New Roman" w:hAnsi="Times New Roman"/>
          <w:sz w:val="24"/>
          <w:szCs w:val="24"/>
          <w:lang w:eastAsia="ru-RU"/>
        </w:rPr>
        <w:t>3. – С. 619-631.</w:t>
      </w:r>
      <w:r w:rsidRPr="005B7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bookmarkEnd w:id="13"/>
    <w:p w14:paraId="271FA4EB" w14:textId="77777777" w:rsidR="00024136" w:rsidRPr="00024136" w:rsidRDefault="00024136" w:rsidP="00280D0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068FEF" w14:textId="77777777" w:rsidR="000934DE" w:rsidRPr="005B7930" w:rsidRDefault="000934DE" w:rsidP="00280D0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79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6. </w:t>
      </w:r>
      <w:r w:rsidR="00084B6F" w:rsidRPr="005B7930">
        <w:rPr>
          <w:rFonts w:ascii="Times New Roman" w:hAnsi="Times New Roman"/>
          <w:b/>
          <w:sz w:val="24"/>
          <w:szCs w:val="24"/>
        </w:rPr>
        <w:t>Политические аспекты деятельности миротворческих сил ООН</w:t>
      </w:r>
      <w:r w:rsidR="00084B6F" w:rsidRPr="005B79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B7930">
        <w:rPr>
          <w:rFonts w:ascii="Times New Roman" w:eastAsia="Times New Roman" w:hAnsi="Times New Roman"/>
          <w:b/>
          <w:sz w:val="24"/>
          <w:szCs w:val="24"/>
          <w:lang w:eastAsia="ru-RU"/>
        </w:rPr>
        <w:t>(2 часа)</w:t>
      </w:r>
    </w:p>
    <w:p w14:paraId="0ACC7F05" w14:textId="77777777" w:rsidR="000934DE" w:rsidRPr="005B7930" w:rsidRDefault="000934DE" w:rsidP="00280D0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31A952" w14:textId="77777777" w:rsidR="000934DE" w:rsidRPr="005B7930" w:rsidRDefault="000934DE" w:rsidP="00280D02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93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B7930">
        <w:rPr>
          <w:rFonts w:ascii="Times New Roman" w:eastAsia="Times New Roman" w:hAnsi="Times New Roman"/>
          <w:sz w:val="24"/>
          <w:szCs w:val="24"/>
          <w:lang w:eastAsia="ru-RU"/>
        </w:rPr>
        <w:tab/>
        <w:t>Устный опрос по теме (см. п. 4.2), обсуждение прочитанных текстов.</w:t>
      </w:r>
    </w:p>
    <w:p w14:paraId="2639AC12" w14:textId="77777777" w:rsidR="000934DE" w:rsidRPr="005B7930" w:rsidRDefault="000934DE" w:rsidP="00280D02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9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Задание к семинару:</w:t>
      </w:r>
      <w:r w:rsidRPr="005B7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D8AFCFE" w14:textId="77777777" w:rsidR="000934DE" w:rsidRPr="005B7930" w:rsidRDefault="000934DE" w:rsidP="00280D02">
      <w:pPr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930">
        <w:rPr>
          <w:rFonts w:ascii="Times New Roman" w:eastAsia="Times New Roman" w:hAnsi="Times New Roman"/>
          <w:sz w:val="24"/>
          <w:szCs w:val="24"/>
          <w:lang w:eastAsia="ru-RU"/>
        </w:rPr>
        <w:t>прочитать литературу к семинару, подготовить вопросы и замечания для дискуссии на семинаре</w:t>
      </w:r>
    </w:p>
    <w:p w14:paraId="28185692" w14:textId="77777777" w:rsidR="000934DE" w:rsidRPr="005B7930" w:rsidRDefault="000934DE" w:rsidP="00280D02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48BDDEA7" w14:textId="77777777" w:rsidR="000934DE" w:rsidRPr="005B7930" w:rsidRDefault="000934DE" w:rsidP="00280D02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B79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Литература к семинару</w:t>
      </w:r>
    </w:p>
    <w:p w14:paraId="37138EAD" w14:textId="77777777" w:rsidR="00084B6F" w:rsidRPr="00084B6F" w:rsidRDefault="00084B6F" w:rsidP="00F97A2B">
      <w:pPr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bookmarkStart w:id="14" w:name="_Hlk495166753"/>
      <w:proofErr w:type="spellStart"/>
      <w:r w:rsidRPr="00084B6F">
        <w:rPr>
          <w:rFonts w:ascii="Times New Roman" w:eastAsia="Times New Roman" w:hAnsi="Times New Roman"/>
          <w:sz w:val="24"/>
          <w:szCs w:val="24"/>
          <w:lang w:val="en-US" w:eastAsia="ru-RU"/>
        </w:rPr>
        <w:t>Durch</w:t>
      </w:r>
      <w:proofErr w:type="spellEnd"/>
      <w:r w:rsidRPr="00084B6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W. J. The evolution of UN peacekeeping: case studies and comparative analysis. – Macmillan, 1993.</w:t>
      </w:r>
    </w:p>
    <w:p w14:paraId="04554CCE" w14:textId="77777777" w:rsidR="000934DE" w:rsidRPr="005B7930" w:rsidRDefault="00084B6F" w:rsidP="00F97A2B">
      <w:pPr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84B6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Roberts A. The crisis in UN peacekeeping //Survival. – 1994. – </w:t>
      </w:r>
      <w:r w:rsidRPr="00084B6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084B6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36. – №. 3. – </w:t>
      </w:r>
      <w:r w:rsidRPr="00084B6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84B6F">
        <w:rPr>
          <w:rFonts w:ascii="Times New Roman" w:eastAsia="Times New Roman" w:hAnsi="Times New Roman"/>
          <w:sz w:val="24"/>
          <w:szCs w:val="24"/>
          <w:lang w:val="en-US" w:eastAsia="ru-RU"/>
        </w:rPr>
        <w:t>. 93-120.</w:t>
      </w:r>
      <w:r w:rsidRPr="005B793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0950FC">
        <w:fldChar w:fldCharType="begin"/>
      </w:r>
      <w:r w:rsidR="000950FC" w:rsidRPr="000950FC">
        <w:rPr>
          <w:lang w:val="en-US"/>
        </w:rPr>
        <w:instrText xml:space="preserve"> HYPERLINK "https://brage.bibsys.no/xmlui/bitstream/handle/11250/99739/FS0294.pdf?sequence=1" </w:instrText>
      </w:r>
      <w:r w:rsidR="000950FC">
        <w:fldChar w:fldCharType="separate"/>
      </w:r>
      <w:r w:rsidR="005B7930" w:rsidRPr="005B7930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https://brage.bibsys.no/xmlui/bitstream/handle/11250/99739/FS0294.pdf?sequence=1</w:t>
      </w:r>
      <w:r w:rsidR="000950FC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fldChar w:fldCharType="end"/>
      </w:r>
      <w:bookmarkEnd w:id="14"/>
      <w:r w:rsidR="005B7930" w:rsidRPr="005B793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14:paraId="57703906" w14:textId="77777777" w:rsidR="00024136" w:rsidRPr="00BD72D0" w:rsidRDefault="00024136" w:rsidP="004B232A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0748923F" w14:textId="2EA9DAA1" w:rsidR="000934DE" w:rsidRPr="005B7930" w:rsidRDefault="000934DE" w:rsidP="00280D0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79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7. </w:t>
      </w:r>
      <w:r w:rsidR="005B7930" w:rsidRPr="005B7930">
        <w:rPr>
          <w:rFonts w:ascii="Times New Roman" w:hAnsi="Times New Roman"/>
          <w:b/>
          <w:sz w:val="24"/>
          <w:szCs w:val="24"/>
        </w:rPr>
        <w:t>Доктрина «обязанность защищать» (</w:t>
      </w:r>
      <w:r w:rsidR="005B7930" w:rsidRPr="005B7930">
        <w:rPr>
          <w:rFonts w:ascii="Times New Roman" w:hAnsi="Times New Roman"/>
          <w:b/>
          <w:sz w:val="24"/>
          <w:szCs w:val="24"/>
          <w:lang w:val="en-US"/>
        </w:rPr>
        <w:t>responsibility</w:t>
      </w:r>
      <w:r w:rsidR="005B7930" w:rsidRPr="005B7930">
        <w:rPr>
          <w:rFonts w:ascii="Times New Roman" w:hAnsi="Times New Roman"/>
          <w:b/>
          <w:sz w:val="24"/>
          <w:szCs w:val="24"/>
        </w:rPr>
        <w:t xml:space="preserve"> </w:t>
      </w:r>
      <w:r w:rsidR="005B7930" w:rsidRPr="005B7930">
        <w:rPr>
          <w:rFonts w:ascii="Times New Roman" w:hAnsi="Times New Roman"/>
          <w:b/>
          <w:sz w:val="24"/>
          <w:szCs w:val="24"/>
          <w:lang w:val="en-US"/>
        </w:rPr>
        <w:t>to</w:t>
      </w:r>
      <w:r w:rsidR="005B7930" w:rsidRPr="005B7930">
        <w:rPr>
          <w:rFonts w:ascii="Times New Roman" w:hAnsi="Times New Roman"/>
          <w:b/>
          <w:sz w:val="24"/>
          <w:szCs w:val="24"/>
        </w:rPr>
        <w:t xml:space="preserve"> </w:t>
      </w:r>
      <w:r w:rsidR="005B7930" w:rsidRPr="005B7930">
        <w:rPr>
          <w:rFonts w:ascii="Times New Roman" w:hAnsi="Times New Roman"/>
          <w:b/>
          <w:sz w:val="24"/>
          <w:szCs w:val="24"/>
          <w:lang w:val="en-US"/>
        </w:rPr>
        <w:t>protect</w:t>
      </w:r>
      <w:r w:rsidR="005B7930" w:rsidRPr="005B7930">
        <w:rPr>
          <w:rFonts w:ascii="Times New Roman" w:hAnsi="Times New Roman"/>
          <w:b/>
          <w:sz w:val="24"/>
          <w:szCs w:val="24"/>
        </w:rPr>
        <w:t>) и ее соотношение с феноменом государственного суверенитета</w:t>
      </w:r>
      <w:r w:rsidR="005B7930" w:rsidRPr="005B79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B7930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E13D0B" w:rsidRPr="00E13D0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5B79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часа)</w:t>
      </w:r>
    </w:p>
    <w:p w14:paraId="061F200E" w14:textId="77777777" w:rsidR="000934DE" w:rsidRPr="005B7930" w:rsidRDefault="000934DE" w:rsidP="00280D0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1D7028" w14:textId="77777777" w:rsidR="000934DE" w:rsidRPr="005B7930" w:rsidRDefault="000934DE" w:rsidP="00280D02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93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B7930">
        <w:rPr>
          <w:rFonts w:ascii="Times New Roman" w:eastAsia="Times New Roman" w:hAnsi="Times New Roman"/>
          <w:sz w:val="24"/>
          <w:szCs w:val="24"/>
          <w:lang w:eastAsia="ru-RU"/>
        </w:rPr>
        <w:tab/>
        <w:t>Устный опрос по теме (см. п. 4.2), обсуждение прочитанных текстов.</w:t>
      </w:r>
    </w:p>
    <w:p w14:paraId="4B649BC7" w14:textId="77777777" w:rsidR="000934DE" w:rsidRPr="005B7930" w:rsidRDefault="000934DE" w:rsidP="00280D02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9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Задание к семинару:</w:t>
      </w:r>
      <w:r w:rsidRPr="005B7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DB8F4D6" w14:textId="77777777" w:rsidR="000934DE" w:rsidRPr="005B7930" w:rsidRDefault="000934DE" w:rsidP="00280D02">
      <w:pPr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930">
        <w:rPr>
          <w:rFonts w:ascii="Times New Roman" w:eastAsia="Times New Roman" w:hAnsi="Times New Roman"/>
          <w:sz w:val="24"/>
          <w:szCs w:val="24"/>
          <w:lang w:eastAsia="ru-RU"/>
        </w:rPr>
        <w:t>прочитать литературу к семинару, подготовить вопросы и замечания для дискуссии на семинаре</w:t>
      </w:r>
    </w:p>
    <w:p w14:paraId="6B95A3E2" w14:textId="77777777" w:rsidR="000934DE" w:rsidRPr="005B7930" w:rsidRDefault="000934DE" w:rsidP="00280D02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66BD15E7" w14:textId="77777777" w:rsidR="000934DE" w:rsidRPr="005B7930" w:rsidRDefault="000934DE" w:rsidP="00280D02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B79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Литература к семинару</w:t>
      </w:r>
    </w:p>
    <w:p w14:paraId="7EFE220B" w14:textId="77777777" w:rsidR="005B7930" w:rsidRPr="005B7930" w:rsidRDefault="005B7930" w:rsidP="00F97A2B">
      <w:pPr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bookmarkStart w:id="15" w:name="_Hlk495166790"/>
      <w:proofErr w:type="spellStart"/>
      <w:r w:rsidRPr="005B7930">
        <w:rPr>
          <w:rFonts w:ascii="Times New Roman" w:eastAsia="Times New Roman" w:hAnsi="Times New Roman"/>
          <w:sz w:val="24"/>
          <w:szCs w:val="24"/>
          <w:lang w:val="en-US" w:eastAsia="ru-RU"/>
        </w:rPr>
        <w:t>Stahn</w:t>
      </w:r>
      <w:proofErr w:type="spellEnd"/>
      <w:r w:rsidRPr="005B793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C. Responsibility to protect: political rhetoric or emerging legal norm //Am. J. Int'l L. – 2007. – </w:t>
      </w:r>
      <w:r w:rsidRPr="005B793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B793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101. – </w:t>
      </w:r>
      <w:r w:rsidRPr="005B793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B7930">
        <w:rPr>
          <w:rFonts w:ascii="Times New Roman" w:eastAsia="Times New Roman" w:hAnsi="Times New Roman"/>
          <w:sz w:val="24"/>
          <w:szCs w:val="24"/>
          <w:lang w:val="en-US" w:eastAsia="ru-RU"/>
        </w:rPr>
        <w:t>. 99.</w:t>
      </w:r>
    </w:p>
    <w:p w14:paraId="766D0C1C" w14:textId="77777777" w:rsidR="005B7930" w:rsidRPr="005B7930" w:rsidRDefault="005B7930" w:rsidP="00F97A2B">
      <w:pPr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B793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Bellamy A. J. Responsibility to protect or Trojan horse? The crisis in Darfur and humanitarian intervention after Iraq //Ethics &amp; International Affairs. – 2005. – </w:t>
      </w:r>
      <w:r w:rsidRPr="005B793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B793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19. – №. 2. – </w:t>
      </w:r>
      <w:r w:rsidRPr="005B793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B793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31-54. </w:t>
      </w:r>
      <w:r w:rsidR="000950FC">
        <w:fldChar w:fldCharType="begin"/>
      </w:r>
      <w:r w:rsidR="000950FC" w:rsidRPr="000950FC">
        <w:rPr>
          <w:lang w:val="en-US"/>
        </w:rPr>
        <w:instrText xml:space="preserve"> HYPERLINK "http://teachers.colonelby.com/krichardson/Grade%2012</w:instrText>
      </w:r>
      <w:r w:rsidR="000950FC" w:rsidRPr="000950FC">
        <w:rPr>
          <w:lang w:val="en-US"/>
        </w:rPr>
        <w:instrText xml:space="preserve">/Carleton%20-%20Int%20Law%20Course/Week%207/R2P%20or%20Trojan.pdf" </w:instrText>
      </w:r>
      <w:r w:rsidR="000950FC">
        <w:fldChar w:fldCharType="separate"/>
      </w:r>
      <w:r w:rsidRPr="005B7930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http://teachers.colonelby.com/krichardson/Grade%2012/Carleton%20-%20Int%20Law%20Course/Week%207/R2P%20or%20Trojan.pdf</w:t>
      </w:r>
      <w:r w:rsidR="000950FC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fldChar w:fldCharType="end"/>
      </w:r>
      <w:r w:rsidRPr="005B793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14:paraId="507681C9" w14:textId="77777777" w:rsidR="005B7930" w:rsidRPr="005B7930" w:rsidRDefault="005B7930" w:rsidP="00F97A2B">
      <w:pPr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B7930">
        <w:rPr>
          <w:rFonts w:ascii="Times New Roman" w:eastAsia="Times New Roman" w:hAnsi="Times New Roman"/>
          <w:sz w:val="24"/>
          <w:szCs w:val="24"/>
          <w:lang w:val="en-US" w:eastAsia="ru-RU"/>
        </w:rPr>
        <w:t>Thakur R. The United Nations, peace and security: from collective security to the responsibility to protect. – Cambridge University Press, 2006.</w:t>
      </w:r>
    </w:p>
    <w:bookmarkEnd w:id="15"/>
    <w:p w14:paraId="6D5DE059" w14:textId="77777777" w:rsidR="00024136" w:rsidRPr="00BD72D0" w:rsidRDefault="00024136" w:rsidP="004B232A">
      <w:pPr>
        <w:spacing w:after="0" w:line="276" w:lineRule="auto"/>
        <w:rPr>
          <w:rFonts w:ascii="Times New Roman" w:eastAsia="Times New Roman" w:hAnsi="Times New Roman"/>
          <w:sz w:val="24"/>
          <w:szCs w:val="24"/>
          <w:highlight w:val="yellow"/>
          <w:lang w:val="en-US" w:eastAsia="ru-RU"/>
        </w:rPr>
      </w:pPr>
    </w:p>
    <w:p w14:paraId="4574987D" w14:textId="77777777" w:rsidR="000934DE" w:rsidRPr="005B7930" w:rsidRDefault="000934DE" w:rsidP="00280D0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79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8. </w:t>
      </w:r>
      <w:r w:rsidR="005B7930" w:rsidRPr="005B7930">
        <w:rPr>
          <w:rFonts w:ascii="Times New Roman" w:hAnsi="Times New Roman"/>
          <w:b/>
        </w:rPr>
        <w:t>Понятие права на вмешательство и его политические аспекты</w:t>
      </w:r>
      <w:r w:rsidR="005B7930" w:rsidRPr="005B79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B7930">
        <w:rPr>
          <w:rFonts w:ascii="Times New Roman" w:eastAsia="Times New Roman" w:hAnsi="Times New Roman"/>
          <w:b/>
          <w:sz w:val="24"/>
          <w:szCs w:val="24"/>
          <w:lang w:eastAsia="ru-RU"/>
        </w:rPr>
        <w:t>(2 часа)</w:t>
      </w:r>
    </w:p>
    <w:p w14:paraId="250ACB74" w14:textId="77777777" w:rsidR="000934DE" w:rsidRPr="005B7930" w:rsidRDefault="000934DE" w:rsidP="00280D0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2BE507" w14:textId="77777777" w:rsidR="000934DE" w:rsidRPr="005B7930" w:rsidRDefault="000934DE" w:rsidP="00280D02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93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B7930">
        <w:rPr>
          <w:rFonts w:ascii="Times New Roman" w:eastAsia="Times New Roman" w:hAnsi="Times New Roman"/>
          <w:sz w:val="24"/>
          <w:szCs w:val="24"/>
          <w:lang w:eastAsia="ru-RU"/>
        </w:rPr>
        <w:tab/>
        <w:t>Устный опрос по теме (см. п. 4.2), обсуждение прочитанных текстов.</w:t>
      </w:r>
    </w:p>
    <w:p w14:paraId="70FE06BF" w14:textId="77777777" w:rsidR="000934DE" w:rsidRPr="005B7930" w:rsidRDefault="000934DE" w:rsidP="00280D02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9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Задание к семинару:</w:t>
      </w:r>
      <w:r w:rsidRPr="005B7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C55B8FB" w14:textId="77777777" w:rsidR="000934DE" w:rsidRPr="005B7930" w:rsidRDefault="000934DE" w:rsidP="00280D02">
      <w:pPr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930">
        <w:rPr>
          <w:rFonts w:ascii="Times New Roman" w:eastAsia="Times New Roman" w:hAnsi="Times New Roman"/>
          <w:sz w:val="24"/>
          <w:szCs w:val="24"/>
          <w:lang w:eastAsia="ru-RU"/>
        </w:rPr>
        <w:t>прочитать литературу к семинару, подготовить вопросы и замечания для дискуссии на семинаре</w:t>
      </w:r>
    </w:p>
    <w:p w14:paraId="5FA66F17" w14:textId="77777777" w:rsidR="000934DE" w:rsidRPr="005B7930" w:rsidRDefault="000934DE" w:rsidP="00280D02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0F00B381" w14:textId="77777777" w:rsidR="000934DE" w:rsidRPr="005B7930" w:rsidRDefault="000934DE" w:rsidP="00280D02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B79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Литература к семинару</w:t>
      </w:r>
    </w:p>
    <w:p w14:paraId="28F30FCA" w14:textId="77777777" w:rsidR="00423FFF" w:rsidRPr="00423FFF" w:rsidRDefault="00423FFF" w:rsidP="00F97A2B">
      <w:pPr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_Hlk495166840"/>
      <w:r w:rsidRPr="00423FF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Cutler L. N. The right to intervene //Foreign Affairs. – 1985. – </w:t>
      </w: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23FF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64. – №. </w:t>
      </w: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>1. – С. 96-112.</w:t>
      </w:r>
    </w:p>
    <w:p w14:paraId="5D3EA2B8" w14:textId="7A724DD0" w:rsidR="00BB5FDF" w:rsidRPr="001F4AF9" w:rsidRDefault="00423FFF" w:rsidP="00F97A2B">
      <w:pPr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423FFF">
        <w:rPr>
          <w:rFonts w:ascii="Times New Roman" w:eastAsia="Times New Roman" w:hAnsi="Times New Roman"/>
          <w:sz w:val="24"/>
          <w:szCs w:val="24"/>
          <w:lang w:val="en-US" w:eastAsia="ru-RU"/>
        </w:rPr>
        <w:t>Ayoob</w:t>
      </w:r>
      <w:proofErr w:type="spellEnd"/>
      <w:r w:rsidRPr="00423FF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M. Humanitarian intervention and state sovereignty //The International Journal of Human Rights. – 2002. – </w:t>
      </w: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23FF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6. – №. 1. – </w:t>
      </w: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23FF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81-102. </w:t>
      </w:r>
      <w:r w:rsidR="000950FC">
        <w:fldChar w:fldCharType="begin"/>
      </w:r>
      <w:r w:rsidR="000950FC" w:rsidRPr="000950FC">
        <w:rPr>
          <w:lang w:val="en-US"/>
        </w:rPr>
        <w:instrText xml:space="preserve"> HYPERLINK "http://kirstenjfisher.com/wp-content/uploads/2013/12/Ayoob-Humanitarian-Intervention-and-State-Sovereignty.p</w:instrText>
      </w:r>
      <w:r w:rsidR="000950FC" w:rsidRPr="000950FC">
        <w:rPr>
          <w:lang w:val="en-US"/>
        </w:rPr>
        <w:instrText xml:space="preserve">df" </w:instrText>
      </w:r>
      <w:r w:rsidR="000950FC">
        <w:fldChar w:fldCharType="separate"/>
      </w:r>
      <w:r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http://kirstenjfisher.com/wp-content/uploads/2013/12/Ayoob-Humanitarian-Intervention-and-State-Sovereignty.pdf</w:t>
      </w:r>
      <w:r w:rsidR="000950FC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fldChar w:fldCharType="end"/>
      </w:r>
      <w:bookmarkEnd w:id="16"/>
    </w:p>
    <w:p w14:paraId="5573708F" w14:textId="77777777" w:rsidR="00BB5FDF" w:rsidRPr="006C4C0B" w:rsidRDefault="00BB5FDF" w:rsidP="004B232A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53676184" w14:textId="4B85FC69" w:rsidR="000934DE" w:rsidRPr="00423FFF" w:rsidRDefault="000934DE" w:rsidP="00280D0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9. </w:t>
      </w:r>
      <w:r w:rsidR="00BB5FDF" w:rsidRPr="00BB5FDF">
        <w:rPr>
          <w:rFonts w:ascii="Times New Roman" w:hAnsi="Times New Roman"/>
          <w:b/>
          <w:sz w:val="24"/>
          <w:szCs w:val="24"/>
        </w:rPr>
        <w:t>Миротворческие операции и успешность международного вмешательства</w:t>
      </w:r>
      <w:r w:rsidR="00423FFF" w:rsidRPr="00423F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23FFF">
        <w:rPr>
          <w:rFonts w:ascii="Times New Roman" w:eastAsia="Times New Roman" w:hAnsi="Times New Roman"/>
          <w:b/>
          <w:sz w:val="24"/>
          <w:szCs w:val="24"/>
          <w:lang w:eastAsia="ru-RU"/>
        </w:rPr>
        <w:t>(2 часа)</w:t>
      </w:r>
    </w:p>
    <w:p w14:paraId="4014E1F1" w14:textId="77777777" w:rsidR="000934DE" w:rsidRPr="00423FFF" w:rsidRDefault="000934DE" w:rsidP="00280D0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2C9DFC" w14:textId="77777777" w:rsidR="000934DE" w:rsidRPr="00423FFF" w:rsidRDefault="000934DE" w:rsidP="00280D02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ab/>
        <w:t>Устный опрос по теме (см. п. 4.2), обсуждение прочитанных текстов.</w:t>
      </w:r>
    </w:p>
    <w:p w14:paraId="56B5B8AB" w14:textId="77777777" w:rsidR="000934DE" w:rsidRPr="00423FFF" w:rsidRDefault="000934DE" w:rsidP="00280D02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Задание к семинару:</w:t>
      </w: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47A5629" w14:textId="77777777" w:rsidR="000934DE" w:rsidRPr="00423FFF" w:rsidRDefault="000934DE" w:rsidP="00280D02">
      <w:pPr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>прочитать литературу к семинару, подготовить вопросы и замечания для дискуссии на семинаре</w:t>
      </w:r>
    </w:p>
    <w:p w14:paraId="344814CC" w14:textId="77777777" w:rsidR="000934DE" w:rsidRPr="00423FFF" w:rsidRDefault="000934DE" w:rsidP="00280D02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4C52AEE6" w14:textId="77777777" w:rsidR="000934DE" w:rsidRPr="00423FFF" w:rsidRDefault="000934DE" w:rsidP="00280D02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Литература к семинару</w:t>
      </w:r>
    </w:p>
    <w:p w14:paraId="3FD33C42" w14:textId="77777777" w:rsidR="00E32FED" w:rsidRDefault="007B0A3C" w:rsidP="00F97A2B">
      <w:pPr>
        <w:pStyle w:val="a4"/>
        <w:numPr>
          <w:ilvl w:val="0"/>
          <w:numId w:val="4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A3C">
        <w:rPr>
          <w:rFonts w:ascii="Times New Roman" w:eastAsia="Times New Roman" w:hAnsi="Times New Roman"/>
          <w:sz w:val="24"/>
          <w:szCs w:val="24"/>
          <w:lang w:eastAsia="ru-RU"/>
        </w:rPr>
        <w:t>Зверев П. Г. Условия успешного осуществления современных миротворческих операций ООН. – 2013.</w:t>
      </w:r>
    </w:p>
    <w:p w14:paraId="6B29CCD0" w14:textId="792AA851" w:rsidR="007B0A3C" w:rsidRDefault="000950FC" w:rsidP="00E32FED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BB5FDF" w:rsidRPr="009A1A67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>https://s3.amazonaws.com/academia.edu.documents/37778769/%D0%A3%D1%81%D0%BB%D0%BE%D0%B2%D0%B8%D1%8F_%D1%83%D1%81%D0%BF%D0%B5%D1%88%D0%BD%D0%BE%D0%B3%D0%BE_%D0%BE%D1%81%D1%83%D1%89%D0%B5%D1%81.pdf?AWSAccessKeyId=AKIAIWOWYYGZ2Y53UL3A&amp;Expires=1555094684&amp;Signature=9FdM1FthK9m5%2FMW0m%2BiYpWYPLkA%3D&amp;response-content-disposition=inline%3B%20filename%3D37778769.pdf</w:t>
        </w:r>
      </w:hyperlink>
    </w:p>
    <w:p w14:paraId="01D8CBFE" w14:textId="77777777" w:rsidR="00E32FED" w:rsidRPr="00E32FED" w:rsidRDefault="00E32FED" w:rsidP="00F97A2B">
      <w:pPr>
        <w:pStyle w:val="a4"/>
        <w:numPr>
          <w:ilvl w:val="0"/>
          <w:numId w:val="4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32FED">
        <w:rPr>
          <w:rFonts w:ascii="Times New Roman" w:eastAsia="Times New Roman" w:hAnsi="Times New Roman"/>
          <w:sz w:val="24"/>
          <w:szCs w:val="24"/>
          <w:lang w:val="en-US" w:eastAsia="ru-RU"/>
        </w:rPr>
        <w:t>Pushkina</w:t>
      </w:r>
      <w:proofErr w:type="spellEnd"/>
      <w:r w:rsidRPr="00E32FE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D. A recipe for success? Ingredients of a successful peacekeeping mission //International Peacekeeping. – 2006. – </w:t>
      </w:r>
      <w:r w:rsidRPr="00E32FE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32FE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13. – №. </w:t>
      </w:r>
      <w:r w:rsidRPr="00E32FED">
        <w:rPr>
          <w:rFonts w:ascii="Times New Roman" w:eastAsia="Times New Roman" w:hAnsi="Times New Roman"/>
          <w:sz w:val="24"/>
          <w:szCs w:val="24"/>
          <w:lang w:eastAsia="ru-RU"/>
        </w:rPr>
        <w:t>2. – С. 133-149.</w:t>
      </w:r>
    </w:p>
    <w:p w14:paraId="6440D2DA" w14:textId="77777777" w:rsidR="00E32FED" w:rsidRPr="00E32FED" w:rsidRDefault="000950FC" w:rsidP="00E32FED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E32FED" w:rsidRPr="00E32FED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>https://is.muni.cz/el/1423/podzim2017/EUP420/um/05_Recipe_for_Success--Ingredients_of_a_Successful_Peacekeping_Mission.pdf</w:t>
        </w:r>
      </w:hyperlink>
    </w:p>
    <w:p w14:paraId="36E6B92C" w14:textId="77777777" w:rsidR="00E32FED" w:rsidRPr="00E32FED" w:rsidRDefault="00E32FED" w:rsidP="00E32FED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2C40C3" w14:textId="04D2F7C3" w:rsidR="00BB5FDF" w:rsidRPr="00423FFF" w:rsidRDefault="00BB5FDF" w:rsidP="00BB5F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423F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BB5FDF">
        <w:rPr>
          <w:rFonts w:ascii="Times New Roman" w:hAnsi="Times New Roman"/>
          <w:b/>
          <w:sz w:val="24"/>
          <w:szCs w:val="24"/>
        </w:rPr>
        <w:t>Частные военные компании, миротворческие операции и государственный суверенитет</w:t>
      </w:r>
      <w:r w:rsidRPr="00423F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(2 часа)</w:t>
      </w:r>
    </w:p>
    <w:p w14:paraId="62BD55D3" w14:textId="77777777" w:rsidR="00BB5FDF" w:rsidRPr="00423FFF" w:rsidRDefault="00BB5FDF" w:rsidP="00BB5F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926974" w14:textId="77777777" w:rsidR="00BB5FDF" w:rsidRPr="00423FFF" w:rsidRDefault="00BB5FDF" w:rsidP="00BB5FDF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ab/>
        <w:t>Устный опрос по теме (см. п. 4.2), обсуждение прочитанных текстов.</w:t>
      </w:r>
    </w:p>
    <w:p w14:paraId="4FE44CE6" w14:textId="77777777" w:rsidR="00BB5FDF" w:rsidRPr="00423FFF" w:rsidRDefault="00BB5FDF" w:rsidP="00BB5FDF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Задание к семинару:</w:t>
      </w: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466F185" w14:textId="77777777" w:rsidR="00BB5FDF" w:rsidRPr="00423FFF" w:rsidRDefault="00BB5FDF" w:rsidP="00BB5FDF">
      <w:pPr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>прочитать литературу к семинару, подготовить вопросы и замечания для дискуссии на семинаре</w:t>
      </w:r>
    </w:p>
    <w:p w14:paraId="7C4C263F" w14:textId="77777777" w:rsidR="00BB5FDF" w:rsidRPr="00423FFF" w:rsidRDefault="00BB5FDF" w:rsidP="00BB5FDF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1064422A" w14:textId="77777777" w:rsidR="00BB5FDF" w:rsidRPr="00423FFF" w:rsidRDefault="00BB5FDF" w:rsidP="00BB5FDF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Литература к семинару</w:t>
      </w:r>
    </w:p>
    <w:p w14:paraId="0FF25A86" w14:textId="537FEE5E" w:rsidR="00BB5FDF" w:rsidRPr="00BB5FDF" w:rsidRDefault="00BB5FDF" w:rsidP="00F97A2B">
      <w:pPr>
        <w:pStyle w:val="a4"/>
        <w:numPr>
          <w:ilvl w:val="0"/>
          <w:numId w:val="43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B5FD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Hough L. A study of peacekeeping, peace-enforcement and private military companies in Sierra Leone //African Security Studies. – 2007. – </w:t>
      </w:r>
      <w:r w:rsidRPr="00BB5FD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B5FD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16. – №. 4. – </w:t>
      </w:r>
      <w:r w:rsidRPr="00BB5FD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B5FDF">
        <w:rPr>
          <w:rFonts w:ascii="Times New Roman" w:eastAsia="Times New Roman" w:hAnsi="Times New Roman"/>
          <w:sz w:val="24"/>
          <w:szCs w:val="24"/>
          <w:lang w:val="en-US" w:eastAsia="ru-RU"/>
        </w:rPr>
        <w:t>. 7-21.</w:t>
      </w:r>
    </w:p>
    <w:p w14:paraId="658E0673" w14:textId="68F27D30" w:rsidR="00BB5FDF" w:rsidRPr="00BB5FDF" w:rsidRDefault="000950FC" w:rsidP="00BB5FDF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fldChar w:fldCharType="begin"/>
      </w:r>
      <w:r w:rsidRPr="000950FC">
        <w:rPr>
          <w:lang w:val="en-US"/>
        </w:rPr>
        <w:instrText xml:space="preserve"> HYPERLINK "https://oldsite.issa</w:instrText>
      </w:r>
      <w:r w:rsidRPr="000950FC">
        <w:rPr>
          <w:lang w:val="en-US"/>
        </w:rPr>
        <w:instrText xml:space="preserve">frica.org/uploads/16NO4HOUGH.PDF" </w:instrText>
      </w:r>
      <w:r>
        <w:fldChar w:fldCharType="separate"/>
      </w:r>
      <w:r w:rsidR="00BB5FDF" w:rsidRPr="00BB5FDF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https://oldsite.issafrica.org/uploads/16NO4HOUGH.PDF</w:t>
      </w:r>
      <w:r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fldChar w:fldCharType="end"/>
      </w:r>
    </w:p>
    <w:p w14:paraId="02CB81EA" w14:textId="2BD6EF01" w:rsidR="00BB5FDF" w:rsidRDefault="00BB5FDF" w:rsidP="00F97A2B">
      <w:pPr>
        <w:pStyle w:val="a4"/>
        <w:numPr>
          <w:ilvl w:val="0"/>
          <w:numId w:val="4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FD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Bures O. Private military companies: A second best peacekeeping option? //International peacekeeping. – 2005. – </w:t>
      </w:r>
      <w:r w:rsidRPr="00BB5FD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B5FD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12. – №. </w:t>
      </w:r>
      <w:r w:rsidRPr="00BB5FDF">
        <w:rPr>
          <w:rFonts w:ascii="Times New Roman" w:eastAsia="Times New Roman" w:hAnsi="Times New Roman"/>
          <w:sz w:val="24"/>
          <w:szCs w:val="24"/>
          <w:lang w:eastAsia="ru-RU"/>
        </w:rPr>
        <w:t>4. – С. 533-546.</w:t>
      </w:r>
    </w:p>
    <w:p w14:paraId="51D4D032" w14:textId="3F52A5B5" w:rsidR="00810B29" w:rsidRPr="00810B29" w:rsidRDefault="000950FC" w:rsidP="00810B29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544357" w:rsidRPr="00810B29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>https://www.researchgate.net/profile/Oldrich_Bures/publication/248954186_Private_military_companies_A_second_best_peacekeeping_option/links/54c809be0cf289f0cecf5745/Private-military-companies-A-second-best-peacekeeping-option.pdf</w:t>
        </w:r>
      </w:hyperlink>
    </w:p>
    <w:p w14:paraId="03D20A04" w14:textId="77777777" w:rsidR="00BB5FDF" w:rsidRDefault="00BB5FDF" w:rsidP="00280D0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B4F1EC" w14:textId="2EF4127D" w:rsidR="000934DE" w:rsidRPr="00423FFF" w:rsidRDefault="000934DE" w:rsidP="00280D0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b/>
          <w:sz w:val="24"/>
          <w:szCs w:val="24"/>
          <w:lang w:eastAsia="ru-RU"/>
        </w:rPr>
        <w:t>Тема 1</w:t>
      </w:r>
      <w:r w:rsidR="0054435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423F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544357" w:rsidRPr="00544357">
        <w:rPr>
          <w:rFonts w:ascii="Times New Roman" w:hAnsi="Times New Roman"/>
          <w:b/>
          <w:sz w:val="24"/>
          <w:szCs w:val="24"/>
        </w:rPr>
        <w:t>Миротворческие операции ЕС</w:t>
      </w:r>
      <w:r w:rsidR="00423FFF" w:rsidRPr="00423F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23FFF">
        <w:rPr>
          <w:rFonts w:ascii="Times New Roman" w:eastAsia="Times New Roman" w:hAnsi="Times New Roman"/>
          <w:b/>
          <w:sz w:val="24"/>
          <w:szCs w:val="24"/>
          <w:lang w:eastAsia="ru-RU"/>
        </w:rPr>
        <w:t>(2 часа)</w:t>
      </w:r>
    </w:p>
    <w:p w14:paraId="13B1A448" w14:textId="77777777" w:rsidR="000934DE" w:rsidRPr="00423FFF" w:rsidRDefault="000934DE" w:rsidP="00280D0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F824D1" w14:textId="77777777" w:rsidR="000934DE" w:rsidRPr="00423FFF" w:rsidRDefault="000934DE" w:rsidP="00280D02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ab/>
        <w:t>Устный опрос по теме (см. п. 4.2), обсуждение прочитанных текстов.</w:t>
      </w:r>
    </w:p>
    <w:p w14:paraId="6AA9246A" w14:textId="77777777" w:rsidR="000934DE" w:rsidRPr="00423FFF" w:rsidRDefault="000934DE" w:rsidP="00280D02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Задание к семинару:</w:t>
      </w: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5E6E313" w14:textId="77777777" w:rsidR="000934DE" w:rsidRPr="00423FFF" w:rsidRDefault="000934DE" w:rsidP="00280D02">
      <w:pPr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>прочитать литературу к семинару, подготовить вопросы и замечания для дискуссии на семинаре</w:t>
      </w:r>
    </w:p>
    <w:p w14:paraId="35A257AC" w14:textId="77777777" w:rsidR="000934DE" w:rsidRPr="00423FFF" w:rsidRDefault="000934DE" w:rsidP="00280D02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300A406B" w14:textId="77777777" w:rsidR="000934DE" w:rsidRPr="00423FFF" w:rsidRDefault="000934DE" w:rsidP="00280D02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Литература к семинару</w:t>
      </w:r>
    </w:p>
    <w:p w14:paraId="6048CA68" w14:textId="14CC7DFE" w:rsidR="001F4AF9" w:rsidRPr="001F4AF9" w:rsidRDefault="001F4AF9" w:rsidP="00F97A2B">
      <w:pPr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bookmarkStart w:id="17" w:name="_Hlk495166958"/>
      <w:r w:rsidRPr="001F4AF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Dijkstra H. The military operation of the EU in Chad and the Central African Republic: good policy, bad politics //International peacekeeping. – 2010. – </w:t>
      </w:r>
      <w:r w:rsidRPr="001F4AF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F4AF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17. – №. 3. – </w:t>
      </w:r>
      <w:r w:rsidRPr="001F4AF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F4AF9">
        <w:rPr>
          <w:rFonts w:ascii="Times New Roman" w:eastAsia="Times New Roman" w:hAnsi="Times New Roman"/>
          <w:sz w:val="24"/>
          <w:szCs w:val="24"/>
          <w:lang w:val="en-US" w:eastAsia="ru-RU"/>
        </w:rPr>
        <w:t>. 395-407.</w:t>
      </w:r>
    </w:p>
    <w:p w14:paraId="2E786289" w14:textId="77777777" w:rsidR="001F4AF9" w:rsidRDefault="000950FC" w:rsidP="001F4AF9">
      <w:pPr>
        <w:spacing w:after="0" w:line="276" w:lineRule="auto"/>
        <w:ind w:left="720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ru-RU"/>
        </w:rPr>
      </w:pPr>
      <w:r>
        <w:fldChar w:fldCharType="begin"/>
      </w:r>
      <w:r w:rsidRPr="000950FC">
        <w:rPr>
          <w:lang w:val="en-US"/>
        </w:rPr>
        <w:instrText xml:space="preserve"> HYPERLINK "https://cris.maastrichtuniversity.nl/portal/files/2744669/Di</w:instrText>
      </w:r>
      <w:r w:rsidRPr="000950FC">
        <w:rPr>
          <w:lang w:val="en-US"/>
        </w:rPr>
        <w:instrText xml:space="preserve">jkstra_IPK_2010_postprint.pdf" </w:instrText>
      </w:r>
      <w:r>
        <w:fldChar w:fldCharType="separate"/>
      </w:r>
      <w:r w:rsidR="001F4AF9" w:rsidRPr="001F4AF9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https://cris.maastrichtuniversity.nl/portal/files/2744669/Dijkstra_IPK_2010_postprint.pdf</w:t>
      </w:r>
      <w:r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fldChar w:fldCharType="end"/>
      </w:r>
    </w:p>
    <w:p w14:paraId="484A889B" w14:textId="115DE135" w:rsidR="00704FD5" w:rsidRPr="001F4AF9" w:rsidRDefault="001F4AF9" w:rsidP="00F97A2B">
      <w:pPr>
        <w:pStyle w:val="a4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Арбатова Н. К. Европейский Союз и региональные конфликты. – 2011.</w:t>
      </w:r>
    </w:p>
    <w:bookmarkEnd w:id="17"/>
    <w:p w14:paraId="6E678A02" w14:textId="40B96E06" w:rsidR="00024136" w:rsidRDefault="00024136" w:rsidP="004B232A">
      <w:pPr>
        <w:spacing w:after="0" w:line="276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76503BCC" w14:textId="6EE23BF2" w:rsidR="001F4AF9" w:rsidRPr="00423FFF" w:rsidRDefault="001F4AF9" w:rsidP="001F4AF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b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423F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F4AF9">
        <w:rPr>
          <w:rFonts w:ascii="Times New Roman" w:hAnsi="Times New Roman"/>
          <w:b/>
          <w:sz w:val="24"/>
          <w:szCs w:val="24"/>
        </w:rPr>
        <w:t>Легитимность и легальность международного вмешательства</w:t>
      </w:r>
      <w:r w:rsidRPr="00423F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(2 часа)</w:t>
      </w:r>
    </w:p>
    <w:p w14:paraId="7F12F16C" w14:textId="77777777" w:rsidR="001F4AF9" w:rsidRPr="00423FFF" w:rsidRDefault="001F4AF9" w:rsidP="001F4AF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C4C73B" w14:textId="77777777" w:rsidR="001F4AF9" w:rsidRPr="00423FFF" w:rsidRDefault="001F4AF9" w:rsidP="001F4AF9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ab/>
        <w:t>Устный опрос по теме (см. п. 4.2), обсуждение прочитанных текстов.</w:t>
      </w:r>
    </w:p>
    <w:p w14:paraId="5C1BD3CF" w14:textId="77777777" w:rsidR="001F4AF9" w:rsidRPr="00423FFF" w:rsidRDefault="001F4AF9" w:rsidP="001F4AF9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Задание к семинару:</w:t>
      </w: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299A0F0" w14:textId="77777777" w:rsidR="001F4AF9" w:rsidRPr="00423FFF" w:rsidRDefault="001F4AF9" w:rsidP="001F4AF9">
      <w:pPr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sz w:val="24"/>
          <w:szCs w:val="24"/>
          <w:lang w:eastAsia="ru-RU"/>
        </w:rPr>
        <w:t>прочитать литературу к семинару, подготовить вопросы и замечания для дискуссии на семинаре</w:t>
      </w:r>
    </w:p>
    <w:p w14:paraId="4ABFF0E0" w14:textId="77777777" w:rsidR="001F4AF9" w:rsidRPr="00423FFF" w:rsidRDefault="001F4AF9" w:rsidP="001F4AF9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4088AB79" w14:textId="77777777" w:rsidR="001F4AF9" w:rsidRPr="00423FFF" w:rsidRDefault="001F4AF9" w:rsidP="001F4AF9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23F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Литература к семинару</w:t>
      </w:r>
    </w:p>
    <w:p w14:paraId="56272296" w14:textId="5FE46F70" w:rsidR="001F4AF9" w:rsidRPr="001F4AF9" w:rsidRDefault="001F4AF9" w:rsidP="00F97A2B">
      <w:pPr>
        <w:numPr>
          <w:ilvl w:val="0"/>
          <w:numId w:val="44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AF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Chesterman S. Legality versus legitimacy: humanitarian intervention, the Security Council, and the rule of law //Security Dialogue. – 2002. – </w:t>
      </w:r>
      <w:r w:rsidRPr="001F4AF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F4AF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33. – №. </w:t>
      </w:r>
      <w:r w:rsidRPr="001F4AF9">
        <w:rPr>
          <w:rFonts w:ascii="Times New Roman" w:eastAsia="Times New Roman" w:hAnsi="Times New Roman"/>
          <w:sz w:val="24"/>
          <w:szCs w:val="24"/>
          <w:lang w:eastAsia="ru-RU"/>
        </w:rPr>
        <w:t>3. – С. 293-307.</w:t>
      </w:r>
    </w:p>
    <w:p w14:paraId="25E77DC6" w14:textId="09778221" w:rsidR="001F4AF9" w:rsidRPr="001F4AF9" w:rsidRDefault="000950FC" w:rsidP="001F4AF9">
      <w:pPr>
        <w:pStyle w:val="a4"/>
        <w:spacing w:line="276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hyperlink r:id="rId12" w:history="1">
        <w:r w:rsidR="00BF2684" w:rsidRPr="001F4AF9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>https://journals.sagepub.com/doi/pdf/10.1177/0967010602033003005?casa_token=RbD_zt64QCQAAAAA:b7_9AnZYYWICxVaZYFEi8izueeDtlF9DvVRWuCRU2MqH84Vt-SVWT2_hvzrfdCTKmkSdH1nGH-vSGg</w:t>
        </w:r>
      </w:hyperlink>
    </w:p>
    <w:p w14:paraId="24BEA04B" w14:textId="6A3D0671" w:rsidR="001F4AF9" w:rsidRPr="00BF2684" w:rsidRDefault="00BF2684" w:rsidP="00F97A2B">
      <w:pPr>
        <w:pStyle w:val="a4"/>
        <w:numPr>
          <w:ilvl w:val="0"/>
          <w:numId w:val="44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  <w:r w:rsidRPr="00BF2684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Milano E. Unlawful territorial situations in international law: reconciling effectiveness, legality and legitimacy. – BRILL, 2005.</w:t>
      </w:r>
    </w:p>
    <w:p w14:paraId="76EA3381" w14:textId="77777777" w:rsidR="001F4AF9" w:rsidRPr="00BF2684" w:rsidRDefault="001F4AF9" w:rsidP="004B232A">
      <w:pPr>
        <w:spacing w:after="0" w:line="276" w:lineRule="auto"/>
        <w:rPr>
          <w:rFonts w:ascii="Times New Roman" w:eastAsia="Times New Roman" w:hAnsi="Times New Roman"/>
          <w:sz w:val="24"/>
          <w:szCs w:val="24"/>
          <w:highlight w:val="yellow"/>
          <w:lang w:val="en-US" w:eastAsia="ru-RU"/>
        </w:rPr>
      </w:pPr>
    </w:p>
    <w:p w14:paraId="1526578E" w14:textId="05E819B3" w:rsidR="000934DE" w:rsidRPr="00704FD5" w:rsidRDefault="000934DE" w:rsidP="00280D0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4FD5">
        <w:rPr>
          <w:rFonts w:ascii="Times New Roman" w:eastAsia="Times New Roman" w:hAnsi="Times New Roman"/>
          <w:b/>
          <w:sz w:val="24"/>
          <w:szCs w:val="24"/>
          <w:lang w:eastAsia="ru-RU"/>
        </w:rPr>
        <w:t>Тема 1</w:t>
      </w:r>
      <w:r w:rsidR="001F4A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704F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704FD5" w:rsidRPr="00DE62BF">
        <w:rPr>
          <w:rFonts w:ascii="Times New Roman" w:hAnsi="Times New Roman"/>
          <w:b/>
          <w:sz w:val="24"/>
          <w:szCs w:val="24"/>
        </w:rPr>
        <w:t>Международное вмешательство во внутренние дела национальных государств: исследование случаев</w:t>
      </w:r>
      <w:r w:rsidR="00704FD5" w:rsidRPr="00704F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(4</w:t>
      </w:r>
      <w:r w:rsidRPr="00704F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часа)</w:t>
      </w:r>
    </w:p>
    <w:p w14:paraId="7AF99A8E" w14:textId="77777777" w:rsidR="000934DE" w:rsidRPr="000934DE" w:rsidRDefault="000934DE" w:rsidP="00280D0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14:paraId="54AB2DB9" w14:textId="77777777" w:rsidR="000934DE" w:rsidRPr="00704FD5" w:rsidRDefault="000934DE" w:rsidP="00280D02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FD5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704FD5">
        <w:rPr>
          <w:rFonts w:ascii="Times New Roman" w:eastAsia="Times New Roman" w:hAnsi="Times New Roman"/>
          <w:sz w:val="24"/>
          <w:szCs w:val="24"/>
          <w:lang w:eastAsia="ru-RU"/>
        </w:rPr>
        <w:tab/>
        <w:t>Устный опрос по теме (см. п. 4.2), обсуждение прочитанных текстов.</w:t>
      </w:r>
    </w:p>
    <w:p w14:paraId="46060107" w14:textId="77777777" w:rsidR="000934DE" w:rsidRPr="00704FD5" w:rsidRDefault="000934DE" w:rsidP="00280D02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F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Задание к семинару:</w:t>
      </w:r>
      <w:r w:rsidRPr="00704F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F6235D1" w14:textId="77777777" w:rsidR="000934DE" w:rsidRPr="00704FD5" w:rsidRDefault="000934DE" w:rsidP="00280D02">
      <w:pPr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FD5">
        <w:rPr>
          <w:rFonts w:ascii="Times New Roman" w:eastAsia="Times New Roman" w:hAnsi="Times New Roman"/>
          <w:sz w:val="24"/>
          <w:szCs w:val="24"/>
          <w:lang w:eastAsia="ru-RU"/>
        </w:rPr>
        <w:t>прочитать литературу к семинару, подготовить вопросы и замечания для дискуссии на семинаре</w:t>
      </w:r>
    </w:p>
    <w:p w14:paraId="25B78FAF" w14:textId="77777777" w:rsidR="000934DE" w:rsidRPr="00704FD5" w:rsidRDefault="000934DE" w:rsidP="00280D02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0E0FF0B0" w14:textId="77777777" w:rsidR="000934DE" w:rsidRPr="00704FD5" w:rsidRDefault="000934DE" w:rsidP="00280D02">
      <w:p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  <w:r w:rsidRPr="00704F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Литература</w:t>
      </w:r>
      <w:r w:rsidRPr="00704FD5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 xml:space="preserve"> </w:t>
      </w:r>
      <w:r w:rsidRPr="00704F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</w:t>
      </w:r>
      <w:r w:rsidRPr="00704FD5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 xml:space="preserve"> </w:t>
      </w:r>
      <w:r w:rsidRPr="00704F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семинару</w:t>
      </w:r>
    </w:p>
    <w:p w14:paraId="149147B0" w14:textId="77777777" w:rsidR="00704FD5" w:rsidRPr="00704FD5" w:rsidRDefault="00704FD5" w:rsidP="00280D02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04F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1) </w:t>
      </w:r>
      <w:bookmarkStart w:id="18" w:name="_Hlk495166997"/>
      <w:proofErr w:type="spellStart"/>
      <w:r w:rsidRPr="00704FD5">
        <w:rPr>
          <w:rFonts w:ascii="Times New Roman" w:eastAsia="Times New Roman" w:hAnsi="Times New Roman"/>
          <w:sz w:val="24"/>
          <w:szCs w:val="24"/>
          <w:lang w:val="en-US" w:eastAsia="ru-RU"/>
        </w:rPr>
        <w:t>Belloni</w:t>
      </w:r>
      <w:proofErr w:type="spellEnd"/>
      <w:r w:rsidRPr="00704F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R. State building and international intervention in Bosnia. – Routledge, 2008.</w:t>
      </w:r>
    </w:p>
    <w:p w14:paraId="2477E3CF" w14:textId="77777777" w:rsidR="00704FD5" w:rsidRPr="003F58A7" w:rsidRDefault="00704FD5" w:rsidP="00280D02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04F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2) </w:t>
      </w:r>
      <w:proofErr w:type="spellStart"/>
      <w:r w:rsidRPr="00704FD5">
        <w:rPr>
          <w:rFonts w:ascii="Times New Roman" w:eastAsia="Times New Roman" w:hAnsi="Times New Roman"/>
          <w:sz w:val="24"/>
          <w:szCs w:val="24"/>
          <w:lang w:val="en-US" w:eastAsia="ru-RU"/>
        </w:rPr>
        <w:t>Fortna</w:t>
      </w:r>
      <w:proofErr w:type="spellEnd"/>
      <w:r w:rsidRPr="00704F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V. P. Does peacekeeping keep peace? International intervention and the duration of peace after civil war //International studies quarterly. – 2004. – </w:t>
      </w:r>
      <w:r w:rsidRPr="00704FD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704FD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48. – №. </w:t>
      </w:r>
      <w:r w:rsidRPr="003F58A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2. – </w:t>
      </w:r>
      <w:r w:rsidRPr="00704FD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F58A7">
        <w:rPr>
          <w:rFonts w:ascii="Times New Roman" w:eastAsia="Times New Roman" w:hAnsi="Times New Roman"/>
          <w:sz w:val="24"/>
          <w:szCs w:val="24"/>
          <w:lang w:val="en-US" w:eastAsia="ru-RU"/>
        </w:rPr>
        <w:t>. 269-292.</w:t>
      </w:r>
      <w:r w:rsidR="00E0005B" w:rsidRPr="003F58A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0950FC">
        <w:fldChar w:fldCharType="begin"/>
      </w:r>
      <w:r w:rsidR="000950FC" w:rsidRPr="000950FC">
        <w:rPr>
          <w:lang w:val="en-US"/>
        </w:rPr>
        <w:instrText xml:space="preserve"> HYPERLINK "http://s3.amazonaws.com/academia.edu.documents/25532851/fortna.pdf?AWSAccessKeyId=AKIAIWOWYYGZ2Y53UL3A&amp;Expires=1495213396&amp;Signature=bui8pZr09bnpXn%2BPj1T8DgZ6iws%3D&amp;response-content-disposition=inline%3B%20filename%3DDoes_peacekeeping_keep_peac</w:instrText>
      </w:r>
      <w:r w:rsidR="000950FC" w:rsidRPr="000950FC">
        <w:rPr>
          <w:lang w:val="en-US"/>
        </w:rPr>
        <w:instrText xml:space="preserve">e_Internation.pdf" </w:instrText>
      </w:r>
      <w:r w:rsidR="000950FC">
        <w:fldChar w:fldCharType="separate"/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://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3.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amazonaws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com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/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academia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edu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documents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/25532851/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fortna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pdf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?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AWSAccessKeyId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=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AKIAIWOWYYGZ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Y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53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UL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&amp;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Expires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=1495213396&amp;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Signature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=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bui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8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pZr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09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bnpXn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%2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BPj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8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DgZ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6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iws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%3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&amp;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response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content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disposition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=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inline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%3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%20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filename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%3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DDoes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_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peacekeeping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_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keep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_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peace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_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Internation</w:t>
      </w:r>
      <w:r w:rsidR="00674C5B" w:rsidRPr="003F58A7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674C5B" w:rsidRPr="00B750B1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t>pdf</w:t>
      </w:r>
      <w:r w:rsidR="000950FC">
        <w:rPr>
          <w:rStyle w:val="af9"/>
          <w:rFonts w:ascii="Times New Roman" w:eastAsia="Times New Roman" w:hAnsi="Times New Roman"/>
          <w:sz w:val="24"/>
          <w:szCs w:val="24"/>
          <w:lang w:val="en-US" w:eastAsia="ru-RU"/>
        </w:rPr>
        <w:fldChar w:fldCharType="end"/>
      </w:r>
      <w:bookmarkEnd w:id="18"/>
    </w:p>
    <w:p w14:paraId="266B50DF" w14:textId="77777777" w:rsidR="004B232A" w:rsidRPr="003F58A7" w:rsidRDefault="004B232A" w:rsidP="00280D02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7E0A383A" w14:textId="77777777" w:rsidR="001F435A" w:rsidRPr="009105AF" w:rsidRDefault="009105AF" w:rsidP="00280D0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9105AF">
        <w:rPr>
          <w:rFonts w:ascii="Times New Roman" w:hAnsi="Times New Roman"/>
          <w:b/>
          <w:color w:val="000000"/>
          <w:sz w:val="24"/>
          <w:szCs w:val="24"/>
        </w:rPr>
        <w:t xml:space="preserve">5.2 </w:t>
      </w:r>
      <w:r>
        <w:rPr>
          <w:rFonts w:ascii="Times New Roman" w:hAnsi="Times New Roman"/>
          <w:b/>
          <w:color w:val="000000"/>
          <w:sz w:val="24"/>
          <w:szCs w:val="24"/>
        </w:rPr>
        <w:t>Требования к написанию эссе</w:t>
      </w:r>
    </w:p>
    <w:p w14:paraId="691BF244" w14:textId="77777777" w:rsidR="001F435A" w:rsidRPr="001946F1" w:rsidRDefault="001F435A" w:rsidP="00280D0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Times New Roman" w:hAnsi="Times New Roman"/>
          <w:i/>
          <w:color w:val="000000"/>
          <w:sz w:val="24"/>
          <w:szCs w:val="24"/>
        </w:rPr>
      </w:pPr>
    </w:p>
    <w:p w14:paraId="702A1BCD" w14:textId="77777777" w:rsidR="001F435A" w:rsidRPr="001946F1" w:rsidRDefault="001F435A" w:rsidP="00280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6F1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Научное эссе – это письменная работа с элементами научного исследования, призванное способствовать закреплению и проявлению знаний, полученных в процессе изучения теоретических дисциплин, приобретенных умений и навыков, а также их использованию в исследовательской и практической деятельности по специальности. Исходными данными для написания эссе могут служить научные труды, результаты научных исследований, нормативно-правовые акты, статистические данные, результаты социологических исследований. </w:t>
      </w:r>
    </w:p>
    <w:p w14:paraId="1A798667" w14:textId="77777777" w:rsidR="001F435A" w:rsidRPr="001946F1" w:rsidRDefault="001F435A" w:rsidP="00280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6F1">
        <w:rPr>
          <w:rFonts w:ascii="Times New Roman" w:eastAsia="Times New Roman" w:hAnsi="Times New Roman"/>
          <w:sz w:val="24"/>
          <w:szCs w:val="24"/>
          <w:lang w:eastAsia="ru-RU"/>
        </w:rPr>
        <w:t>При написании эссе не допускаются все виды плагиата, некорректного заимствования и цитирования. Соавторство или любое другое коллективное творчество при написании эссе возможно только в исключительных случаях и с разрешения преподавателя. Любое заимствование, пересказ и прямое цитирование текста другого автора должно быть оформлено согласно общепринятым правилам цитирования. Не рекомендуется цитирование чрезмерно длинных отрезков из других текстов.</w:t>
      </w:r>
    </w:p>
    <w:p w14:paraId="4325EBDE" w14:textId="77777777" w:rsidR="001F435A" w:rsidRPr="001946F1" w:rsidRDefault="001F435A" w:rsidP="00280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6F1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 выбирает тему из числа тем, предложенных преподавателем, или самостоятельно формулирует её и согласовывает с преподавателем. </w:t>
      </w:r>
    </w:p>
    <w:p w14:paraId="20D6844F" w14:textId="77777777" w:rsidR="001F435A" w:rsidRPr="001946F1" w:rsidRDefault="001F435A" w:rsidP="00280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6F1">
        <w:rPr>
          <w:rFonts w:ascii="Times New Roman" w:eastAsia="Times New Roman" w:hAnsi="Times New Roman"/>
          <w:sz w:val="24"/>
          <w:szCs w:val="24"/>
          <w:lang w:eastAsia="ru-RU"/>
        </w:rPr>
        <w:t>Преподаватель заблаговременно доводит до студентов информацию о порядке написания научного эссе и сроков сдачи работы. Нарушение порядка написания и сроков сдачи работы ведет к снижению оценки за эссе.</w:t>
      </w:r>
    </w:p>
    <w:p w14:paraId="609E8A50" w14:textId="77777777" w:rsidR="00024136" w:rsidRPr="001F435A" w:rsidRDefault="001F435A" w:rsidP="00280D0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эссе 7-10</w:t>
      </w:r>
      <w:r w:rsidRPr="00C227F8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страниц печатного текста, </w:t>
      </w:r>
      <w:r w:rsidRPr="00C227F8">
        <w:rPr>
          <w:rFonts w:ascii="Times New Roman" w:eastAsia="Times New Roman" w:hAnsi="Times New Roman"/>
          <w:sz w:val="24"/>
          <w:szCs w:val="24"/>
          <w:lang w:val="en-US" w:eastAsia="ru-RU"/>
        </w:rPr>
        <w:t>Times</w:t>
      </w:r>
      <w:r w:rsidRPr="00C227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27F8">
        <w:rPr>
          <w:rFonts w:ascii="Times New Roman" w:eastAsia="Times New Roman" w:hAnsi="Times New Roman"/>
          <w:sz w:val="24"/>
          <w:szCs w:val="24"/>
          <w:lang w:val="en-US" w:eastAsia="ru-RU"/>
        </w:rPr>
        <w:t>New</w:t>
      </w:r>
      <w:r w:rsidRPr="00C227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27F8">
        <w:rPr>
          <w:rFonts w:ascii="Times New Roman" w:eastAsia="Times New Roman" w:hAnsi="Times New Roman"/>
          <w:sz w:val="24"/>
          <w:szCs w:val="24"/>
          <w:lang w:val="en-US" w:eastAsia="ru-RU"/>
        </w:rPr>
        <w:t>Roman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12</w:t>
      </w:r>
      <w:r w:rsidRPr="00C227F8">
        <w:rPr>
          <w:rFonts w:ascii="Times New Roman" w:eastAsia="Times New Roman" w:hAnsi="Times New Roman"/>
          <w:sz w:val="24"/>
          <w:szCs w:val="24"/>
          <w:lang w:eastAsia="ru-RU"/>
        </w:rPr>
        <w:t xml:space="preserve"> кегль, 1,5 интервала</w:t>
      </w:r>
      <w:r w:rsidR="004B23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2D0112" w14:textId="77777777" w:rsidR="006D1617" w:rsidRDefault="006D1617" w:rsidP="00280D0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028ED97F" w14:textId="77777777" w:rsidR="00DD7BED" w:rsidRPr="001946F1" w:rsidRDefault="00EE7108" w:rsidP="00280D02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6F1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1946F1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 Учебная литература и ресурсы информаци</w:t>
      </w:r>
      <w:r w:rsidR="000B5057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онно-телекоммуникационной сети «Интернет»</w:t>
      </w:r>
      <w:r w:rsidRPr="001946F1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, учебно-методическое обеспечение самостоятельной работы обучающихся по дисциплине (модулю)</w:t>
      </w:r>
    </w:p>
    <w:p w14:paraId="3D3A9B54" w14:textId="77777777" w:rsidR="00A202D3" w:rsidRPr="001946F1" w:rsidRDefault="00A202D3" w:rsidP="00280D02">
      <w:pPr>
        <w:tabs>
          <w:tab w:val="left" w:pos="426"/>
          <w:tab w:val="left" w:pos="993"/>
          <w:tab w:val="left" w:pos="1560"/>
        </w:tabs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C65B638" w14:textId="77777777" w:rsidR="00A202D3" w:rsidRPr="001946F1" w:rsidRDefault="00EE7108" w:rsidP="00280D02">
      <w:pPr>
        <w:spacing w:after="0" w:line="276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4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6.1 </w:t>
      </w:r>
      <w:r w:rsidR="00A202D3" w:rsidRPr="001946F1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литература</w:t>
      </w:r>
    </w:p>
    <w:p w14:paraId="350C3E83" w14:textId="77777777" w:rsidR="0036613E" w:rsidRPr="0036613E" w:rsidRDefault="0036613E" w:rsidP="00F97A2B">
      <w:pPr>
        <w:widowControl w:val="0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36613E">
        <w:rPr>
          <w:rFonts w:ascii="Times New Roman" w:hAnsi="Times New Roman"/>
        </w:rPr>
        <w:t xml:space="preserve">Бусыгина И. М. Политическая география. Формирование политической карты </w:t>
      </w:r>
      <w:proofErr w:type="gramStart"/>
      <w:r w:rsidRPr="0036613E">
        <w:rPr>
          <w:rFonts w:ascii="Times New Roman" w:hAnsi="Times New Roman"/>
        </w:rPr>
        <w:t>мира :</w:t>
      </w:r>
      <w:proofErr w:type="gramEnd"/>
      <w:r w:rsidRPr="0036613E">
        <w:rPr>
          <w:rFonts w:ascii="Times New Roman" w:hAnsi="Times New Roman"/>
        </w:rPr>
        <w:t xml:space="preserve"> учебник / И. М. Бусыгина ; </w:t>
      </w:r>
      <w:proofErr w:type="spellStart"/>
      <w:r w:rsidRPr="0036613E">
        <w:rPr>
          <w:rFonts w:ascii="Times New Roman" w:hAnsi="Times New Roman"/>
        </w:rPr>
        <w:t>Моск</w:t>
      </w:r>
      <w:proofErr w:type="spellEnd"/>
      <w:r w:rsidRPr="0036613E">
        <w:rPr>
          <w:rFonts w:ascii="Times New Roman" w:hAnsi="Times New Roman"/>
        </w:rPr>
        <w:t xml:space="preserve">. гос. ин-т </w:t>
      </w:r>
      <w:proofErr w:type="spellStart"/>
      <w:r w:rsidRPr="0036613E">
        <w:rPr>
          <w:rFonts w:ascii="Times New Roman" w:hAnsi="Times New Roman"/>
        </w:rPr>
        <w:t>междунар</w:t>
      </w:r>
      <w:proofErr w:type="spellEnd"/>
      <w:r w:rsidRPr="0036613E">
        <w:rPr>
          <w:rFonts w:ascii="Times New Roman" w:hAnsi="Times New Roman"/>
        </w:rPr>
        <w:t xml:space="preserve">. отношений (Ун-т), МИД России. - </w:t>
      </w:r>
      <w:proofErr w:type="gramStart"/>
      <w:r w:rsidRPr="0036613E">
        <w:rPr>
          <w:rFonts w:ascii="Times New Roman" w:hAnsi="Times New Roman"/>
        </w:rPr>
        <w:t>М. :</w:t>
      </w:r>
      <w:proofErr w:type="gramEnd"/>
      <w:r w:rsidRPr="0036613E">
        <w:rPr>
          <w:rFonts w:ascii="Times New Roman" w:hAnsi="Times New Roman"/>
        </w:rPr>
        <w:t xml:space="preserve"> Проспект, 2011. - 382 c.</w:t>
      </w:r>
    </w:p>
    <w:p w14:paraId="31C6FBF6" w14:textId="77777777" w:rsidR="0036613E" w:rsidRPr="0036613E" w:rsidRDefault="0036613E" w:rsidP="00F97A2B">
      <w:pPr>
        <w:widowControl w:val="0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36613E">
        <w:rPr>
          <w:rFonts w:ascii="Times New Roman" w:hAnsi="Times New Roman"/>
        </w:rPr>
        <w:t xml:space="preserve">Гаджиев К. С. </w:t>
      </w:r>
      <w:proofErr w:type="gramStart"/>
      <w:r w:rsidRPr="0036613E">
        <w:rPr>
          <w:rFonts w:ascii="Times New Roman" w:hAnsi="Times New Roman"/>
        </w:rPr>
        <w:t>Геополитика :</w:t>
      </w:r>
      <w:proofErr w:type="gramEnd"/>
      <w:r w:rsidRPr="0036613E">
        <w:rPr>
          <w:rFonts w:ascii="Times New Roman" w:hAnsi="Times New Roman"/>
        </w:rPr>
        <w:t xml:space="preserve"> учебник, рек. М-</w:t>
      </w:r>
      <w:proofErr w:type="spellStart"/>
      <w:r w:rsidRPr="0036613E">
        <w:rPr>
          <w:rFonts w:ascii="Times New Roman" w:hAnsi="Times New Roman"/>
        </w:rPr>
        <w:t>вом</w:t>
      </w:r>
      <w:proofErr w:type="spellEnd"/>
      <w:r w:rsidRPr="0036613E">
        <w:rPr>
          <w:rFonts w:ascii="Times New Roman" w:hAnsi="Times New Roman"/>
        </w:rPr>
        <w:t xml:space="preserve"> образования Рос. Федерации / К. С. Гаджиев. - 4-е изд., </w:t>
      </w:r>
      <w:proofErr w:type="spellStart"/>
      <w:r w:rsidRPr="0036613E">
        <w:rPr>
          <w:rFonts w:ascii="Times New Roman" w:hAnsi="Times New Roman"/>
        </w:rPr>
        <w:t>перераб</w:t>
      </w:r>
      <w:proofErr w:type="spellEnd"/>
      <w:r w:rsidRPr="0036613E">
        <w:rPr>
          <w:rFonts w:ascii="Times New Roman" w:hAnsi="Times New Roman"/>
        </w:rPr>
        <w:t xml:space="preserve">. и доп. - </w:t>
      </w:r>
      <w:proofErr w:type="gramStart"/>
      <w:r w:rsidRPr="0036613E">
        <w:rPr>
          <w:rFonts w:ascii="Times New Roman" w:hAnsi="Times New Roman"/>
        </w:rPr>
        <w:t>М. :</w:t>
      </w:r>
      <w:proofErr w:type="gramEnd"/>
      <w:r w:rsidRPr="0036613E">
        <w:rPr>
          <w:rFonts w:ascii="Times New Roman" w:hAnsi="Times New Roman"/>
        </w:rPr>
        <w:t xml:space="preserve"> </w:t>
      </w:r>
      <w:proofErr w:type="spellStart"/>
      <w:r w:rsidRPr="0036613E">
        <w:rPr>
          <w:rFonts w:ascii="Times New Roman" w:hAnsi="Times New Roman"/>
        </w:rPr>
        <w:t>Юрайт</w:t>
      </w:r>
      <w:proofErr w:type="spellEnd"/>
      <w:r w:rsidRPr="0036613E">
        <w:rPr>
          <w:rFonts w:ascii="Times New Roman" w:hAnsi="Times New Roman"/>
        </w:rPr>
        <w:t xml:space="preserve">, 2011. - 479 c. </w:t>
      </w:r>
    </w:p>
    <w:p w14:paraId="39BCD413" w14:textId="77777777" w:rsidR="0036613E" w:rsidRPr="0036613E" w:rsidRDefault="0036613E" w:rsidP="00F97A2B">
      <w:pPr>
        <w:widowControl w:val="0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36613E">
        <w:rPr>
          <w:rFonts w:ascii="Times New Roman" w:hAnsi="Times New Roman"/>
        </w:rPr>
        <w:t xml:space="preserve">Демократия и </w:t>
      </w:r>
      <w:proofErr w:type="gramStart"/>
      <w:r w:rsidRPr="0036613E">
        <w:rPr>
          <w:rFonts w:ascii="Times New Roman" w:hAnsi="Times New Roman"/>
        </w:rPr>
        <w:t>суверенитет :</w:t>
      </w:r>
      <w:proofErr w:type="gramEnd"/>
      <w:r w:rsidRPr="0036613E">
        <w:rPr>
          <w:rFonts w:ascii="Times New Roman" w:hAnsi="Times New Roman"/>
        </w:rPr>
        <w:t xml:space="preserve"> многообразие исторического опыта / [А. А. Гусейнов и др. ; под общ. ред. А. А. Гусейнова] ; Учреждение Рос. акад. наук, Ин-т философии РАН. - </w:t>
      </w:r>
      <w:proofErr w:type="gramStart"/>
      <w:r w:rsidRPr="0036613E">
        <w:rPr>
          <w:rFonts w:ascii="Times New Roman" w:hAnsi="Times New Roman"/>
        </w:rPr>
        <w:t>М. :</w:t>
      </w:r>
      <w:proofErr w:type="gramEnd"/>
      <w:r w:rsidRPr="0036613E">
        <w:rPr>
          <w:rFonts w:ascii="Times New Roman" w:hAnsi="Times New Roman"/>
        </w:rPr>
        <w:t xml:space="preserve"> Идея-Пресс, 2010. - 235 c.</w:t>
      </w:r>
    </w:p>
    <w:p w14:paraId="1C20B03A" w14:textId="77777777" w:rsidR="0036613E" w:rsidRPr="0036613E" w:rsidRDefault="0036613E" w:rsidP="00F97A2B">
      <w:pPr>
        <w:widowControl w:val="0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r w:rsidRPr="0036613E">
        <w:rPr>
          <w:rFonts w:ascii="Times New Roman" w:hAnsi="Times New Roman"/>
        </w:rPr>
        <w:t xml:space="preserve">Международное </w:t>
      </w:r>
      <w:proofErr w:type="gramStart"/>
      <w:r w:rsidRPr="0036613E">
        <w:rPr>
          <w:rFonts w:ascii="Times New Roman" w:hAnsi="Times New Roman"/>
        </w:rPr>
        <w:t>право :</w:t>
      </w:r>
      <w:proofErr w:type="gramEnd"/>
      <w:r w:rsidRPr="0036613E">
        <w:rPr>
          <w:rFonts w:ascii="Times New Roman" w:hAnsi="Times New Roman"/>
        </w:rPr>
        <w:t xml:space="preserve"> учебник, рек. М-</w:t>
      </w:r>
      <w:proofErr w:type="spellStart"/>
      <w:r w:rsidRPr="0036613E">
        <w:rPr>
          <w:rFonts w:ascii="Times New Roman" w:hAnsi="Times New Roman"/>
        </w:rPr>
        <w:t>вом</w:t>
      </w:r>
      <w:proofErr w:type="spellEnd"/>
      <w:r w:rsidRPr="0036613E">
        <w:rPr>
          <w:rFonts w:ascii="Times New Roman" w:hAnsi="Times New Roman"/>
        </w:rPr>
        <w:t xml:space="preserve"> образования Рос. Федерации / [А. Х. Абашидзе и др.]; под ред. А. Н. </w:t>
      </w:r>
      <w:proofErr w:type="spellStart"/>
      <w:proofErr w:type="gramStart"/>
      <w:r w:rsidRPr="0036613E">
        <w:rPr>
          <w:rFonts w:ascii="Times New Roman" w:hAnsi="Times New Roman"/>
        </w:rPr>
        <w:t>Вылегжанина</w:t>
      </w:r>
      <w:proofErr w:type="spellEnd"/>
      <w:r w:rsidRPr="0036613E">
        <w:rPr>
          <w:rFonts w:ascii="Times New Roman" w:hAnsi="Times New Roman"/>
        </w:rPr>
        <w:t xml:space="preserve"> ;</w:t>
      </w:r>
      <w:proofErr w:type="gramEnd"/>
      <w:r w:rsidRPr="0036613E">
        <w:rPr>
          <w:rFonts w:ascii="Times New Roman" w:hAnsi="Times New Roman"/>
        </w:rPr>
        <w:t xml:space="preserve"> </w:t>
      </w:r>
      <w:proofErr w:type="spellStart"/>
      <w:r w:rsidRPr="0036613E">
        <w:rPr>
          <w:rFonts w:ascii="Times New Roman" w:hAnsi="Times New Roman"/>
        </w:rPr>
        <w:t>Моск</w:t>
      </w:r>
      <w:proofErr w:type="spellEnd"/>
      <w:r w:rsidRPr="0036613E">
        <w:rPr>
          <w:rFonts w:ascii="Times New Roman" w:hAnsi="Times New Roman"/>
        </w:rPr>
        <w:t xml:space="preserve">. гос. ин-т </w:t>
      </w:r>
      <w:proofErr w:type="spellStart"/>
      <w:r w:rsidRPr="0036613E">
        <w:rPr>
          <w:rFonts w:ascii="Times New Roman" w:hAnsi="Times New Roman"/>
        </w:rPr>
        <w:t>междунар</w:t>
      </w:r>
      <w:proofErr w:type="spellEnd"/>
      <w:r w:rsidRPr="0036613E">
        <w:rPr>
          <w:rFonts w:ascii="Times New Roman" w:hAnsi="Times New Roman"/>
        </w:rPr>
        <w:t xml:space="preserve">. отношений (ун-т) МИД России. - </w:t>
      </w:r>
      <w:proofErr w:type="gramStart"/>
      <w:r w:rsidRPr="0036613E">
        <w:rPr>
          <w:rFonts w:ascii="Times New Roman" w:hAnsi="Times New Roman"/>
        </w:rPr>
        <w:t>М. :</w:t>
      </w:r>
      <w:proofErr w:type="gramEnd"/>
      <w:r w:rsidRPr="0036613E">
        <w:rPr>
          <w:rFonts w:ascii="Times New Roman" w:hAnsi="Times New Roman"/>
        </w:rPr>
        <w:t xml:space="preserve"> </w:t>
      </w:r>
      <w:proofErr w:type="spellStart"/>
      <w:r w:rsidRPr="0036613E">
        <w:rPr>
          <w:rFonts w:ascii="Times New Roman" w:hAnsi="Times New Roman"/>
        </w:rPr>
        <w:t>Юрайт</w:t>
      </w:r>
      <w:proofErr w:type="spellEnd"/>
      <w:r w:rsidRPr="0036613E">
        <w:rPr>
          <w:rFonts w:ascii="Times New Roman" w:hAnsi="Times New Roman"/>
        </w:rPr>
        <w:t>, 2011. - 1003 c.</w:t>
      </w:r>
    </w:p>
    <w:p w14:paraId="2D1553F3" w14:textId="77777777" w:rsidR="0036613E" w:rsidRDefault="0036613E" w:rsidP="00F97A2B">
      <w:pPr>
        <w:widowControl w:val="0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proofErr w:type="gramStart"/>
      <w:r w:rsidRPr="0036613E">
        <w:rPr>
          <w:rFonts w:ascii="Times New Roman" w:hAnsi="Times New Roman"/>
        </w:rPr>
        <w:t>Суверенитет :</w:t>
      </w:r>
      <w:proofErr w:type="gramEnd"/>
      <w:r w:rsidRPr="0036613E">
        <w:rPr>
          <w:rFonts w:ascii="Times New Roman" w:hAnsi="Times New Roman"/>
        </w:rPr>
        <w:t xml:space="preserve"> трансформация понятий и практик : монография / [А. В. Абрамов и др.] ; под ред. М. В. Ильина, И. В. Кудряшовой ; </w:t>
      </w:r>
      <w:proofErr w:type="spellStart"/>
      <w:r w:rsidRPr="0036613E">
        <w:rPr>
          <w:rFonts w:ascii="Times New Roman" w:hAnsi="Times New Roman"/>
        </w:rPr>
        <w:t>Моск</w:t>
      </w:r>
      <w:proofErr w:type="spellEnd"/>
      <w:r w:rsidRPr="0036613E">
        <w:rPr>
          <w:rFonts w:ascii="Times New Roman" w:hAnsi="Times New Roman"/>
        </w:rPr>
        <w:t xml:space="preserve">. гос. ин-т </w:t>
      </w:r>
      <w:proofErr w:type="spellStart"/>
      <w:r w:rsidRPr="0036613E">
        <w:rPr>
          <w:rFonts w:ascii="Times New Roman" w:hAnsi="Times New Roman"/>
        </w:rPr>
        <w:t>междунар</w:t>
      </w:r>
      <w:proofErr w:type="spellEnd"/>
      <w:r w:rsidRPr="0036613E">
        <w:rPr>
          <w:rFonts w:ascii="Times New Roman" w:hAnsi="Times New Roman"/>
        </w:rPr>
        <w:t xml:space="preserve">. отношений (ун-т) МИД России, Каф. сравнительной политологии. - </w:t>
      </w:r>
      <w:proofErr w:type="gramStart"/>
      <w:r w:rsidRPr="0036613E">
        <w:rPr>
          <w:rFonts w:ascii="Times New Roman" w:hAnsi="Times New Roman"/>
        </w:rPr>
        <w:t>М. :</w:t>
      </w:r>
      <w:proofErr w:type="gramEnd"/>
      <w:r w:rsidRPr="0036613E">
        <w:rPr>
          <w:rFonts w:ascii="Times New Roman" w:hAnsi="Times New Roman"/>
        </w:rPr>
        <w:t xml:space="preserve"> МГИМО-Университет, 2008. - 227 c.</w:t>
      </w:r>
    </w:p>
    <w:p w14:paraId="26425191" w14:textId="77777777" w:rsidR="00521720" w:rsidRPr="0036613E" w:rsidRDefault="00521720" w:rsidP="00521720">
      <w:pPr>
        <w:widowControl w:val="0"/>
        <w:spacing w:after="0" w:line="276" w:lineRule="auto"/>
        <w:ind w:left="714"/>
        <w:jc w:val="both"/>
        <w:rPr>
          <w:rFonts w:ascii="Times New Roman" w:hAnsi="Times New Roman"/>
        </w:rPr>
      </w:pPr>
    </w:p>
    <w:p w14:paraId="593FFBAB" w14:textId="77777777" w:rsidR="00FB6881" w:rsidRPr="00024136" w:rsidRDefault="00EE7108" w:rsidP="00280D02">
      <w:pPr>
        <w:spacing w:after="0" w:line="276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6.2 </w:t>
      </w:r>
      <w:r w:rsidR="00A97CEC" w:rsidRPr="0002413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</w:t>
      </w:r>
    </w:p>
    <w:p w14:paraId="06A6C0B7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 w:rsidRPr="009334B5">
        <w:rPr>
          <w:rFonts w:ascii="Times New Roman" w:hAnsi="Times New Roman"/>
        </w:rPr>
        <w:t xml:space="preserve">Бредихин А. Л. Суверенитет как политико-правовой феномен: монография / А. Л. Бредихин. - </w:t>
      </w:r>
      <w:proofErr w:type="gramStart"/>
      <w:r w:rsidRPr="009334B5">
        <w:rPr>
          <w:rFonts w:ascii="Times New Roman" w:hAnsi="Times New Roman"/>
        </w:rPr>
        <w:t>М. :</w:t>
      </w:r>
      <w:proofErr w:type="gramEnd"/>
      <w:r w:rsidRPr="009334B5">
        <w:rPr>
          <w:rFonts w:ascii="Times New Roman" w:hAnsi="Times New Roman"/>
        </w:rPr>
        <w:t xml:space="preserve"> ИНФРА-М, 2012. - 127 </w:t>
      </w:r>
      <w:r w:rsidRPr="009334B5">
        <w:rPr>
          <w:rFonts w:ascii="Times New Roman" w:hAnsi="Times New Roman"/>
          <w:lang w:val="en-US"/>
        </w:rPr>
        <w:t>c</w:t>
      </w:r>
      <w:r w:rsidRPr="009334B5">
        <w:rPr>
          <w:rFonts w:ascii="Times New Roman" w:hAnsi="Times New Roman"/>
        </w:rPr>
        <w:t>.</w:t>
      </w:r>
    </w:p>
    <w:p w14:paraId="463BEE0B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r w:rsidRPr="009334B5">
        <w:rPr>
          <w:rFonts w:ascii="Times New Roman" w:hAnsi="Times New Roman"/>
        </w:rPr>
        <w:t xml:space="preserve">Сафронова Е. В., </w:t>
      </w:r>
      <w:proofErr w:type="spellStart"/>
      <w:r w:rsidRPr="009334B5">
        <w:rPr>
          <w:rFonts w:ascii="Times New Roman" w:hAnsi="Times New Roman"/>
        </w:rPr>
        <w:t>Каськова</w:t>
      </w:r>
      <w:proofErr w:type="spellEnd"/>
      <w:r w:rsidRPr="009334B5">
        <w:rPr>
          <w:rFonts w:ascii="Times New Roman" w:hAnsi="Times New Roman"/>
        </w:rPr>
        <w:t xml:space="preserve"> Н. В. «Самодержавие», «верховенство» и «Суверенитет»: терминологическое Соотношение в отечественном </w:t>
      </w:r>
      <w:proofErr w:type="spellStart"/>
      <w:r w:rsidRPr="009334B5">
        <w:rPr>
          <w:rFonts w:ascii="Times New Roman" w:hAnsi="Times New Roman"/>
        </w:rPr>
        <w:t>государствоведении</w:t>
      </w:r>
      <w:proofErr w:type="spellEnd"/>
      <w:r w:rsidRPr="009334B5">
        <w:rPr>
          <w:rFonts w:ascii="Times New Roman" w:hAnsi="Times New Roman"/>
        </w:rPr>
        <w:t xml:space="preserve"> конца </w:t>
      </w:r>
      <w:r w:rsidRPr="009334B5">
        <w:rPr>
          <w:rFonts w:ascii="Times New Roman" w:hAnsi="Times New Roman"/>
          <w:lang w:val="en-US"/>
        </w:rPr>
        <w:t>XIX</w:t>
      </w:r>
      <w:r w:rsidRPr="009334B5">
        <w:rPr>
          <w:rFonts w:ascii="Times New Roman" w:hAnsi="Times New Roman"/>
        </w:rPr>
        <w:t xml:space="preserve">—начала </w:t>
      </w:r>
      <w:r w:rsidRPr="009334B5">
        <w:rPr>
          <w:rFonts w:ascii="Times New Roman" w:hAnsi="Times New Roman"/>
          <w:lang w:val="en-US"/>
        </w:rPr>
        <w:t>XX</w:t>
      </w:r>
      <w:r w:rsidRPr="009334B5">
        <w:rPr>
          <w:rFonts w:ascii="Times New Roman" w:hAnsi="Times New Roman"/>
        </w:rPr>
        <w:t xml:space="preserve"> в //Проблемы права. – 2014. – №. </w:t>
      </w:r>
      <w:r w:rsidRPr="009334B5">
        <w:rPr>
          <w:rFonts w:ascii="Times New Roman" w:hAnsi="Times New Roman"/>
          <w:lang w:val="en-US"/>
        </w:rPr>
        <w:t>4. – С. 87.</w:t>
      </w:r>
    </w:p>
    <w:p w14:paraId="0427F35E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r w:rsidRPr="009334B5">
        <w:rPr>
          <w:rFonts w:ascii="Times New Roman" w:hAnsi="Times New Roman"/>
          <w:lang w:val="en-US"/>
        </w:rPr>
        <w:t xml:space="preserve">Annan K. Two concepts of sovereignty. – publisher not identified, 1999. http://nbksdbd.tamilnet.com/img/publish/2008/01/TwoconceptsofsovereigntyAnnan.pdf </w:t>
      </w:r>
    </w:p>
    <w:p w14:paraId="0BB008AF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proofErr w:type="spellStart"/>
      <w:r w:rsidRPr="009334B5">
        <w:rPr>
          <w:rFonts w:ascii="Times New Roman" w:hAnsi="Times New Roman"/>
          <w:lang w:val="en-US"/>
        </w:rPr>
        <w:t>Ayoob</w:t>
      </w:r>
      <w:proofErr w:type="spellEnd"/>
      <w:r w:rsidRPr="009334B5">
        <w:rPr>
          <w:rFonts w:ascii="Times New Roman" w:hAnsi="Times New Roman"/>
          <w:lang w:val="en-US"/>
        </w:rPr>
        <w:t xml:space="preserve"> M. Humanitarian intervention and state sovereignty //The International Journal of Human Rights. – 2002. – Т. 6. – №. 1. – С. 81-102. http://kirstenjfisher.com/wp-content/uploads/2013/12/Ayoob-Humanitarian-Intervention-and-State-Sovereignty.pdf</w:t>
      </w:r>
    </w:p>
    <w:p w14:paraId="7B49E981" w14:textId="77777777" w:rsidR="009334B5" w:rsidRPr="0036613E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proofErr w:type="spellStart"/>
      <w:r w:rsidRPr="0036613E">
        <w:rPr>
          <w:rFonts w:ascii="Times New Roman" w:hAnsi="Times New Roman"/>
          <w:lang w:val="en-US"/>
        </w:rPr>
        <w:t>Bartelson</w:t>
      </w:r>
      <w:proofErr w:type="spellEnd"/>
      <w:r w:rsidRPr="0036613E">
        <w:rPr>
          <w:rFonts w:ascii="Times New Roman" w:hAnsi="Times New Roman"/>
          <w:lang w:val="en-US"/>
        </w:rPr>
        <w:t xml:space="preserve">, Jens. A Genealogy of Sovereignty. </w:t>
      </w:r>
      <w:proofErr w:type="spellStart"/>
      <w:r w:rsidRPr="0036613E">
        <w:rPr>
          <w:rFonts w:ascii="Times New Roman" w:hAnsi="Times New Roman"/>
        </w:rPr>
        <w:t>Cambridge</w:t>
      </w:r>
      <w:proofErr w:type="spellEnd"/>
      <w:r w:rsidRPr="0036613E">
        <w:rPr>
          <w:rFonts w:ascii="Times New Roman" w:hAnsi="Times New Roman"/>
        </w:rPr>
        <w:t xml:space="preserve"> </w:t>
      </w:r>
      <w:proofErr w:type="spellStart"/>
      <w:r w:rsidRPr="0036613E">
        <w:rPr>
          <w:rFonts w:ascii="Times New Roman" w:hAnsi="Times New Roman"/>
        </w:rPr>
        <w:t>University</w:t>
      </w:r>
      <w:proofErr w:type="spellEnd"/>
      <w:r w:rsidRPr="0036613E">
        <w:rPr>
          <w:rFonts w:ascii="Times New Roman" w:hAnsi="Times New Roman"/>
        </w:rPr>
        <w:t xml:space="preserve"> </w:t>
      </w:r>
      <w:proofErr w:type="spellStart"/>
      <w:r w:rsidRPr="0036613E">
        <w:rPr>
          <w:rFonts w:ascii="Times New Roman" w:hAnsi="Times New Roman"/>
        </w:rPr>
        <w:t>Press</w:t>
      </w:r>
      <w:proofErr w:type="spellEnd"/>
      <w:r w:rsidRPr="0036613E">
        <w:rPr>
          <w:rFonts w:ascii="Times New Roman" w:hAnsi="Times New Roman"/>
        </w:rPr>
        <w:t>, </w:t>
      </w:r>
      <w:proofErr w:type="spellStart"/>
      <w:r w:rsidRPr="0036613E">
        <w:rPr>
          <w:rFonts w:ascii="Times New Roman" w:hAnsi="Times New Roman"/>
        </w:rPr>
        <w:t>Apr</w:t>
      </w:r>
      <w:proofErr w:type="spellEnd"/>
      <w:r w:rsidRPr="0036613E">
        <w:rPr>
          <w:rFonts w:ascii="Times New Roman" w:hAnsi="Times New Roman"/>
        </w:rPr>
        <w:t xml:space="preserve"> 6, 1995</w:t>
      </w:r>
    </w:p>
    <w:p w14:paraId="5D8FE216" w14:textId="77777777" w:rsidR="009334B5" w:rsidRPr="0036613E" w:rsidRDefault="009334B5" w:rsidP="00F97A2B">
      <w:pPr>
        <w:widowControl w:val="0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/>
        </w:rPr>
      </w:pPr>
      <w:proofErr w:type="spellStart"/>
      <w:r w:rsidRPr="0036613E">
        <w:rPr>
          <w:rFonts w:ascii="Times New Roman" w:hAnsi="Times New Roman"/>
          <w:lang w:val="en-US"/>
        </w:rPr>
        <w:t>Bartelson</w:t>
      </w:r>
      <w:proofErr w:type="spellEnd"/>
      <w:r w:rsidRPr="0036613E">
        <w:rPr>
          <w:rFonts w:ascii="Times New Roman" w:hAnsi="Times New Roman"/>
          <w:lang w:val="en-US"/>
        </w:rPr>
        <w:t xml:space="preserve">, Jens. Sovereignty as Symbolic Form. </w:t>
      </w:r>
      <w:proofErr w:type="spellStart"/>
      <w:r w:rsidRPr="0036613E">
        <w:rPr>
          <w:rFonts w:ascii="Times New Roman" w:hAnsi="Times New Roman"/>
        </w:rPr>
        <w:t>Routledge</w:t>
      </w:r>
      <w:proofErr w:type="spellEnd"/>
      <w:r w:rsidRPr="0036613E">
        <w:rPr>
          <w:rFonts w:ascii="Times New Roman" w:hAnsi="Times New Roman"/>
        </w:rPr>
        <w:t>, </w:t>
      </w:r>
      <w:proofErr w:type="spellStart"/>
      <w:r w:rsidRPr="0036613E">
        <w:rPr>
          <w:rFonts w:ascii="Times New Roman" w:hAnsi="Times New Roman"/>
        </w:rPr>
        <w:t>May</w:t>
      </w:r>
      <w:proofErr w:type="spellEnd"/>
      <w:r w:rsidRPr="0036613E">
        <w:rPr>
          <w:rFonts w:ascii="Times New Roman" w:hAnsi="Times New Roman"/>
        </w:rPr>
        <w:t xml:space="preserve"> 9, 2014</w:t>
      </w:r>
    </w:p>
    <w:p w14:paraId="73E1594E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r w:rsidRPr="009334B5">
        <w:rPr>
          <w:rFonts w:ascii="Times New Roman" w:hAnsi="Times New Roman"/>
          <w:lang w:val="en-US"/>
        </w:rPr>
        <w:t xml:space="preserve">Bellamy A. J. Responsibility to protect or Trojan horse? The crisis in Darfur and humanitarian intervention after Iraq //Ethics &amp; International Affairs. – 2005. – Т. 19. – №. 2. – С. 31-54. http://teachers.colonelby.com/krichardson/Grade%2012/Carleton%20-%20Int%20Law%20Course/Week%207/R2P%20or%20Trojan.pdf </w:t>
      </w:r>
    </w:p>
    <w:p w14:paraId="272BF415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proofErr w:type="spellStart"/>
      <w:r w:rsidRPr="009334B5">
        <w:rPr>
          <w:rFonts w:ascii="Times New Roman" w:hAnsi="Times New Roman"/>
          <w:lang w:val="en-US"/>
        </w:rPr>
        <w:t>Belloni</w:t>
      </w:r>
      <w:proofErr w:type="spellEnd"/>
      <w:r w:rsidRPr="009334B5">
        <w:rPr>
          <w:rFonts w:ascii="Times New Roman" w:hAnsi="Times New Roman"/>
          <w:lang w:val="en-US"/>
        </w:rPr>
        <w:t xml:space="preserve"> R. State building and international intervention in Bosnia. – Routledge, 2008.</w:t>
      </w:r>
    </w:p>
    <w:p w14:paraId="5C3F8F16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r w:rsidRPr="009334B5">
        <w:rPr>
          <w:rFonts w:ascii="Times New Roman" w:hAnsi="Times New Roman"/>
          <w:lang w:val="en-US"/>
        </w:rPr>
        <w:t>Benton L. A search for sovereignty: law and geography in European empires, 1400–1900. – Cambridge University Press, 2009.</w:t>
      </w:r>
    </w:p>
    <w:p w14:paraId="0D612772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r w:rsidRPr="009334B5">
        <w:rPr>
          <w:rFonts w:ascii="Times New Roman" w:hAnsi="Times New Roman"/>
          <w:lang w:val="en-US"/>
        </w:rPr>
        <w:t>Cummings S. (ed.). Sovereignty After Empire: Comparing the Middle East and Central Asia: Comparing the Middle East and Central Asia. – Edinburgh University Press, 2011.</w:t>
      </w:r>
    </w:p>
    <w:p w14:paraId="6332FBD5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r w:rsidRPr="009334B5">
        <w:rPr>
          <w:rFonts w:ascii="Times New Roman" w:hAnsi="Times New Roman"/>
          <w:lang w:val="en-US"/>
        </w:rPr>
        <w:t>Cutler L. N. The right to intervene //Foreign Affairs. – 1985. – Т. 64. – №. 1. – С. 96-112.</w:t>
      </w:r>
    </w:p>
    <w:p w14:paraId="35F3F5CB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proofErr w:type="spellStart"/>
      <w:r w:rsidRPr="009334B5">
        <w:rPr>
          <w:rFonts w:ascii="Times New Roman" w:hAnsi="Times New Roman"/>
          <w:lang w:val="en-US"/>
        </w:rPr>
        <w:t>Durch</w:t>
      </w:r>
      <w:proofErr w:type="spellEnd"/>
      <w:r w:rsidRPr="009334B5">
        <w:rPr>
          <w:rFonts w:ascii="Times New Roman" w:hAnsi="Times New Roman"/>
          <w:lang w:val="en-US"/>
        </w:rPr>
        <w:t xml:space="preserve"> W. J. The evolution of UN peacekeeping: case studies and comparative analysis. – Macmillan, 1993.</w:t>
      </w:r>
    </w:p>
    <w:p w14:paraId="6B29374C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proofErr w:type="spellStart"/>
      <w:r w:rsidRPr="009334B5">
        <w:rPr>
          <w:rFonts w:ascii="Times New Roman" w:hAnsi="Times New Roman"/>
          <w:lang w:val="en-US"/>
        </w:rPr>
        <w:t>Fortna</w:t>
      </w:r>
      <w:proofErr w:type="spellEnd"/>
      <w:r w:rsidRPr="009334B5">
        <w:rPr>
          <w:rFonts w:ascii="Times New Roman" w:hAnsi="Times New Roman"/>
          <w:lang w:val="en-US"/>
        </w:rPr>
        <w:t xml:space="preserve"> V. P. Does peacekeeping keep peace? International intervention and the duration of peace after civil war //International studies quarterly. – 2004. – Т. 48. – №. 2. – С. 269-292. http://s3.amazonaws.com/academia.edu.documents/25532851/fortna.pdf?AWSAccessKeyId=AKIAIWOWYYGZ2Y53UL3A&amp;Expires=1495213396&amp;Signature=bui8pZr09bnpXn%2BPj1T8DgZ6iws%3D&amp;response-content-disposition=inline%3B%20filename%3DDoes_peacekeeping_keep_peace_Internation.pdf</w:t>
      </w:r>
    </w:p>
    <w:p w14:paraId="273B548C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r w:rsidRPr="009334B5">
        <w:rPr>
          <w:rFonts w:ascii="Times New Roman" w:hAnsi="Times New Roman"/>
          <w:lang w:val="en-US"/>
        </w:rPr>
        <w:t>Hannum H. Autonomy, sovereignty, and self-determination: the accommodation of conflicting rights. – University of Pennsylvania Press, 2011.</w:t>
      </w:r>
    </w:p>
    <w:p w14:paraId="2A27551A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r w:rsidRPr="009334B5">
        <w:rPr>
          <w:rFonts w:ascii="Times New Roman" w:hAnsi="Times New Roman"/>
          <w:lang w:val="en-US"/>
        </w:rPr>
        <w:t xml:space="preserve">Keohane R. O. Ironies of sovereignty: the European Union and the United States //JCMS: Journal of Common Market Studies. – 2002. – Т. 40. – №. 4. – С. 743-765. https://www.researchgate.net/profile/Robert_Keohane/publication/4763984_Ironies_of_Sovereignty_The_European_Union_and_the_United_States/links/0a85e534daef37d82b000000.pdf </w:t>
      </w:r>
    </w:p>
    <w:p w14:paraId="41F8A2E8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proofErr w:type="spellStart"/>
      <w:r w:rsidRPr="009334B5">
        <w:rPr>
          <w:rFonts w:ascii="Times New Roman" w:hAnsi="Times New Roman"/>
          <w:lang w:val="en-US"/>
        </w:rPr>
        <w:t>Makinda</w:t>
      </w:r>
      <w:proofErr w:type="spellEnd"/>
      <w:r w:rsidRPr="009334B5">
        <w:rPr>
          <w:rFonts w:ascii="Times New Roman" w:hAnsi="Times New Roman"/>
          <w:lang w:val="en-US"/>
        </w:rPr>
        <w:t xml:space="preserve"> S. M. Sovereignty and International Security: Challenges for the United Nations //Global Governance. – 1996. – Т. 2. – №. 2. – С. 149-168.</w:t>
      </w:r>
    </w:p>
    <w:p w14:paraId="7A8E7DA9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r w:rsidRPr="009334B5">
        <w:rPr>
          <w:rFonts w:ascii="Times New Roman" w:hAnsi="Times New Roman"/>
          <w:lang w:val="en-US"/>
        </w:rPr>
        <w:t>Newman M. Democracy, sovereignty and the European Union. – C. HURST &amp; CO. PUBLISHERS, 1996.</w:t>
      </w:r>
    </w:p>
    <w:p w14:paraId="4777C55D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r w:rsidRPr="009334B5">
        <w:rPr>
          <w:rFonts w:ascii="Times New Roman" w:hAnsi="Times New Roman"/>
          <w:lang w:val="en-US"/>
        </w:rPr>
        <w:t>Roberts A. The crisis in UN peacekeeping //Survival. – 1994. – Т. 36. – №. 3. – С. 93-120. https://brage.bibsys.no/xmlui/bitstream/handle/11250/99739/FS0294.pdf?sequence=1</w:t>
      </w:r>
    </w:p>
    <w:p w14:paraId="58DB5C1F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proofErr w:type="spellStart"/>
      <w:r w:rsidRPr="009334B5">
        <w:rPr>
          <w:rFonts w:ascii="Times New Roman" w:hAnsi="Times New Roman"/>
          <w:lang w:val="en-US"/>
        </w:rPr>
        <w:t>Sassen</w:t>
      </w:r>
      <w:proofErr w:type="spellEnd"/>
      <w:r w:rsidRPr="009334B5">
        <w:rPr>
          <w:rFonts w:ascii="Times New Roman" w:hAnsi="Times New Roman"/>
          <w:lang w:val="en-US"/>
        </w:rPr>
        <w:t xml:space="preserve"> S. Losing control</w:t>
      </w:r>
      <w:proofErr w:type="gramStart"/>
      <w:r w:rsidRPr="009334B5">
        <w:rPr>
          <w:rFonts w:ascii="Times New Roman" w:hAnsi="Times New Roman"/>
          <w:lang w:val="en-US"/>
        </w:rPr>
        <w:t>?:</w:t>
      </w:r>
      <w:proofErr w:type="gramEnd"/>
      <w:r w:rsidRPr="009334B5">
        <w:rPr>
          <w:rFonts w:ascii="Times New Roman" w:hAnsi="Times New Roman"/>
          <w:lang w:val="en-US"/>
        </w:rPr>
        <w:t xml:space="preserve"> Sovereignty in the age of globalization. – Columbia University Press, 2015.</w:t>
      </w:r>
    </w:p>
    <w:p w14:paraId="7269FB35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r w:rsidRPr="009334B5">
        <w:rPr>
          <w:rFonts w:ascii="Times New Roman" w:hAnsi="Times New Roman"/>
          <w:lang w:val="en-US"/>
        </w:rPr>
        <w:t xml:space="preserve">Slaughter A. M. Security, solidarity, and sovereignty: The grand themes of UN reform //The American Journal of International Law. – 2005. – Т. 99. – №. 3. – С. 619-631. </w:t>
      </w:r>
    </w:p>
    <w:p w14:paraId="66D71A4F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proofErr w:type="spellStart"/>
      <w:r w:rsidRPr="009334B5">
        <w:rPr>
          <w:rFonts w:ascii="Times New Roman" w:hAnsi="Times New Roman"/>
          <w:lang w:val="en-US"/>
        </w:rPr>
        <w:t>Stahn</w:t>
      </w:r>
      <w:proofErr w:type="spellEnd"/>
      <w:r w:rsidRPr="009334B5">
        <w:rPr>
          <w:rFonts w:ascii="Times New Roman" w:hAnsi="Times New Roman"/>
          <w:lang w:val="en-US"/>
        </w:rPr>
        <w:t xml:space="preserve"> C. Responsibility to protect: political rhetoric or emerging legal norm //Am. J. Int'l L. – 2007. – Т. 101. – С. 99.</w:t>
      </w:r>
    </w:p>
    <w:p w14:paraId="651944DA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r w:rsidRPr="009334B5">
        <w:rPr>
          <w:rFonts w:ascii="Times New Roman" w:hAnsi="Times New Roman"/>
          <w:lang w:val="en-US"/>
        </w:rPr>
        <w:t xml:space="preserve">Strang D. The inner incompatibility of empire and nation: popular sovereignty and decolonization //Sociological Perspectives. – 1992. – Т. 35. – №. 2. – С. 367-384. http://people.soc.cornell.edu/strang/articles/Inner%20Incompatibility%20of%20Empire%20and%20Nation.pdf </w:t>
      </w:r>
    </w:p>
    <w:p w14:paraId="15735E94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r w:rsidRPr="009334B5">
        <w:rPr>
          <w:rFonts w:ascii="Times New Roman" w:hAnsi="Times New Roman"/>
          <w:lang w:val="en-US"/>
        </w:rPr>
        <w:t>Thakur R. The United Nations, peace and security: from collective security to the responsibility to protect. – Cambridge University Press, 2006.</w:t>
      </w:r>
    </w:p>
    <w:p w14:paraId="05FFFF27" w14:textId="77777777" w:rsidR="009334B5" w:rsidRPr="009334B5" w:rsidRDefault="009334B5" w:rsidP="00F97A2B">
      <w:pPr>
        <w:widowControl w:val="0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r w:rsidRPr="009334B5">
        <w:rPr>
          <w:rFonts w:ascii="Times New Roman" w:hAnsi="Times New Roman"/>
          <w:lang w:val="en-US"/>
        </w:rPr>
        <w:t>Wang G. The impact of globalization on State Sovereignty //Chinese J. Int'l L. – 2004. – Т. 3. – С. 473. http://s3.amazonaws.com/academia.edu.documents/37235125/globalisation_and_sovereignty.pdf?AWSAccessKeyId=AKIAIWOWYYGZ2Y53UL3A&amp;Expires=1495213043&amp;Signature=6Kt%2B1%2FzvGYvRIeuZbD%2Bbgl82DZc%3D&amp;response-content-disposition=inline%3B%20filename%3DGlobal_regional_and_national_levels_of_n.pdf</w:t>
      </w:r>
    </w:p>
    <w:p w14:paraId="48EC352A" w14:textId="77777777" w:rsidR="00521720" w:rsidRPr="00521720" w:rsidRDefault="00521720" w:rsidP="009334B5">
      <w:pPr>
        <w:widowControl w:val="0"/>
        <w:spacing w:after="0" w:line="276" w:lineRule="auto"/>
        <w:ind w:left="714"/>
        <w:jc w:val="both"/>
        <w:rPr>
          <w:rFonts w:ascii="Times New Roman" w:hAnsi="Times New Roman"/>
          <w:lang w:val="en-US"/>
        </w:rPr>
      </w:pPr>
    </w:p>
    <w:p w14:paraId="28C0565D" w14:textId="77777777" w:rsidR="008746BD" w:rsidRPr="00024136" w:rsidRDefault="00024136" w:rsidP="00280D02">
      <w:pPr>
        <w:spacing w:after="0" w:line="276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6.3 </w:t>
      </w:r>
      <w:r w:rsidR="003F667C" w:rsidRPr="00024136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Учебно-методическое обеспечение для самостоятельной работы.</w:t>
      </w:r>
    </w:p>
    <w:p w14:paraId="75BDF9E9" w14:textId="77777777" w:rsidR="009334B5" w:rsidRPr="009334B5" w:rsidRDefault="009334B5" w:rsidP="00F97A2B">
      <w:pPr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</w:rPr>
      </w:pPr>
      <w:r w:rsidRPr="009334B5">
        <w:rPr>
          <w:rFonts w:ascii="Times New Roman" w:hAnsi="Times New Roman"/>
        </w:rPr>
        <w:t xml:space="preserve">Асимметрия мировой системы суверенитета: зоны проблемной </w:t>
      </w:r>
      <w:proofErr w:type="gramStart"/>
      <w:r w:rsidRPr="009334B5">
        <w:rPr>
          <w:rFonts w:ascii="Times New Roman" w:hAnsi="Times New Roman"/>
        </w:rPr>
        <w:t>государственности :</w:t>
      </w:r>
      <w:proofErr w:type="gramEnd"/>
      <w:r w:rsidRPr="009334B5">
        <w:rPr>
          <w:rFonts w:ascii="Times New Roman" w:hAnsi="Times New Roman"/>
        </w:rPr>
        <w:t xml:space="preserve"> монография / [И.П. Алексеев и др.] ; под ред. М.В. Ильина, И.В. Кудряшовой ; </w:t>
      </w:r>
      <w:proofErr w:type="spellStart"/>
      <w:r w:rsidRPr="009334B5">
        <w:rPr>
          <w:rFonts w:ascii="Times New Roman" w:hAnsi="Times New Roman"/>
        </w:rPr>
        <w:t>Моск</w:t>
      </w:r>
      <w:proofErr w:type="spellEnd"/>
      <w:r w:rsidRPr="009334B5">
        <w:rPr>
          <w:rFonts w:ascii="Times New Roman" w:hAnsi="Times New Roman"/>
        </w:rPr>
        <w:t xml:space="preserve">. гос. ин-т </w:t>
      </w:r>
      <w:proofErr w:type="spellStart"/>
      <w:r w:rsidRPr="009334B5">
        <w:rPr>
          <w:rFonts w:ascii="Times New Roman" w:hAnsi="Times New Roman"/>
        </w:rPr>
        <w:t>междунар</w:t>
      </w:r>
      <w:proofErr w:type="spellEnd"/>
      <w:r w:rsidRPr="009334B5">
        <w:rPr>
          <w:rFonts w:ascii="Times New Roman" w:hAnsi="Times New Roman"/>
        </w:rPr>
        <w:t xml:space="preserve">. отношений (Ун-т) МИД России, Каф. сравнит. политологии. - </w:t>
      </w:r>
      <w:proofErr w:type="gramStart"/>
      <w:r w:rsidRPr="009334B5">
        <w:rPr>
          <w:rFonts w:ascii="Times New Roman" w:hAnsi="Times New Roman"/>
        </w:rPr>
        <w:t>М. :</w:t>
      </w:r>
      <w:proofErr w:type="gramEnd"/>
      <w:r w:rsidRPr="009334B5">
        <w:rPr>
          <w:rFonts w:ascii="Times New Roman" w:hAnsi="Times New Roman"/>
        </w:rPr>
        <w:t xml:space="preserve"> МГИМО-Университет, 2011. - 245 </w:t>
      </w:r>
      <w:r w:rsidRPr="009334B5">
        <w:rPr>
          <w:rFonts w:ascii="Times New Roman" w:hAnsi="Times New Roman"/>
          <w:lang w:val="en-US"/>
        </w:rPr>
        <w:t>c</w:t>
      </w:r>
      <w:r w:rsidRPr="009334B5">
        <w:rPr>
          <w:rFonts w:ascii="Times New Roman" w:hAnsi="Times New Roman"/>
        </w:rPr>
        <w:t xml:space="preserve">. </w:t>
      </w:r>
    </w:p>
    <w:p w14:paraId="14294E77" w14:textId="77777777" w:rsidR="009334B5" w:rsidRPr="009334B5" w:rsidRDefault="009334B5" w:rsidP="00F97A2B">
      <w:pPr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</w:rPr>
      </w:pPr>
      <w:r w:rsidRPr="009334B5">
        <w:rPr>
          <w:rFonts w:ascii="Times New Roman" w:hAnsi="Times New Roman"/>
        </w:rPr>
        <w:t xml:space="preserve">Гончаренко В. Институт гуманитарного вмешательства в современных международных отношениях. – </w:t>
      </w:r>
      <w:proofErr w:type="spellStart"/>
      <w:r w:rsidRPr="009334B5">
        <w:rPr>
          <w:rFonts w:ascii="Times New Roman" w:hAnsi="Times New Roman"/>
          <w:lang w:val="en-US"/>
        </w:rPr>
        <w:t>Litres</w:t>
      </w:r>
      <w:proofErr w:type="spellEnd"/>
      <w:r w:rsidRPr="009334B5">
        <w:rPr>
          <w:rFonts w:ascii="Times New Roman" w:hAnsi="Times New Roman"/>
        </w:rPr>
        <w:t>, 2016.</w:t>
      </w:r>
    </w:p>
    <w:p w14:paraId="0FB3F796" w14:textId="77777777" w:rsidR="009334B5" w:rsidRPr="009334B5" w:rsidRDefault="009334B5" w:rsidP="00F97A2B">
      <w:pPr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</w:rPr>
      </w:pPr>
      <w:r w:rsidRPr="009334B5">
        <w:rPr>
          <w:rFonts w:ascii="Times New Roman" w:hAnsi="Times New Roman"/>
        </w:rPr>
        <w:t xml:space="preserve">Государственный суверенитет </w:t>
      </w:r>
      <w:r w:rsidRPr="009334B5">
        <w:rPr>
          <w:rFonts w:ascii="Times New Roman" w:hAnsi="Times New Roman"/>
          <w:lang w:val="en-US"/>
        </w:rPr>
        <w:t>VS</w:t>
      </w:r>
      <w:r w:rsidRPr="009334B5">
        <w:rPr>
          <w:rFonts w:ascii="Times New Roman" w:hAnsi="Times New Roman"/>
        </w:rPr>
        <w:t xml:space="preserve">. право наций на </w:t>
      </w:r>
      <w:proofErr w:type="gramStart"/>
      <w:r w:rsidRPr="009334B5">
        <w:rPr>
          <w:rFonts w:ascii="Times New Roman" w:hAnsi="Times New Roman"/>
        </w:rPr>
        <w:t>самоопределение :</w:t>
      </w:r>
      <w:proofErr w:type="gramEnd"/>
      <w:r w:rsidRPr="009334B5">
        <w:rPr>
          <w:rFonts w:ascii="Times New Roman" w:hAnsi="Times New Roman"/>
        </w:rPr>
        <w:t xml:space="preserve"> сб. науч. ст. / [А. Л. Рябинин и др.] ; отв. ред. А. Л. Рябинин ; ред.-сост. Г. В. Лукьянов ; Гос. ун-т - </w:t>
      </w:r>
      <w:proofErr w:type="spellStart"/>
      <w:r w:rsidRPr="009334B5">
        <w:rPr>
          <w:rFonts w:ascii="Times New Roman" w:hAnsi="Times New Roman"/>
        </w:rPr>
        <w:t>Выс</w:t>
      </w:r>
      <w:proofErr w:type="spellEnd"/>
      <w:r w:rsidRPr="009334B5">
        <w:rPr>
          <w:rFonts w:ascii="Times New Roman" w:hAnsi="Times New Roman"/>
        </w:rPr>
        <w:t xml:space="preserve">. шк. экономики. - </w:t>
      </w:r>
      <w:proofErr w:type="gramStart"/>
      <w:r w:rsidRPr="009334B5">
        <w:rPr>
          <w:rFonts w:ascii="Times New Roman" w:hAnsi="Times New Roman"/>
        </w:rPr>
        <w:t>М. :</w:t>
      </w:r>
      <w:proofErr w:type="gramEnd"/>
      <w:r w:rsidRPr="009334B5">
        <w:rPr>
          <w:rFonts w:ascii="Times New Roman" w:hAnsi="Times New Roman"/>
        </w:rPr>
        <w:t xml:space="preserve"> ГУ ВШЭ, 2011. - 250 </w:t>
      </w:r>
      <w:r w:rsidRPr="009334B5">
        <w:rPr>
          <w:rFonts w:ascii="Times New Roman" w:hAnsi="Times New Roman"/>
          <w:lang w:val="en-US"/>
        </w:rPr>
        <w:t>c</w:t>
      </w:r>
      <w:r w:rsidRPr="009334B5">
        <w:rPr>
          <w:rFonts w:ascii="Times New Roman" w:hAnsi="Times New Roman"/>
        </w:rPr>
        <w:t>.</w:t>
      </w:r>
    </w:p>
    <w:p w14:paraId="062DEC7E" w14:textId="77777777" w:rsidR="009334B5" w:rsidRPr="009334B5" w:rsidRDefault="009334B5" w:rsidP="00F97A2B">
      <w:pPr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</w:rPr>
      </w:pPr>
      <w:r w:rsidRPr="009334B5">
        <w:rPr>
          <w:rFonts w:ascii="Times New Roman" w:hAnsi="Times New Roman"/>
        </w:rPr>
        <w:t xml:space="preserve">Международное </w:t>
      </w:r>
      <w:proofErr w:type="gramStart"/>
      <w:r w:rsidRPr="009334B5">
        <w:rPr>
          <w:rFonts w:ascii="Times New Roman" w:hAnsi="Times New Roman"/>
        </w:rPr>
        <w:t>право :</w:t>
      </w:r>
      <w:proofErr w:type="gramEnd"/>
      <w:r w:rsidRPr="009334B5">
        <w:rPr>
          <w:rFonts w:ascii="Times New Roman" w:hAnsi="Times New Roman"/>
        </w:rPr>
        <w:t xml:space="preserve"> учебник, рек. М-</w:t>
      </w:r>
      <w:proofErr w:type="spellStart"/>
      <w:r w:rsidRPr="009334B5">
        <w:rPr>
          <w:rFonts w:ascii="Times New Roman" w:hAnsi="Times New Roman"/>
        </w:rPr>
        <w:t>вом</w:t>
      </w:r>
      <w:proofErr w:type="spellEnd"/>
      <w:r w:rsidRPr="009334B5">
        <w:rPr>
          <w:rFonts w:ascii="Times New Roman" w:hAnsi="Times New Roman"/>
        </w:rPr>
        <w:t xml:space="preserve"> образования Рос. Федерации / [А. Х. Абашидзе и др.]; под ред. А. Н. </w:t>
      </w:r>
      <w:proofErr w:type="spellStart"/>
      <w:proofErr w:type="gramStart"/>
      <w:r w:rsidRPr="009334B5">
        <w:rPr>
          <w:rFonts w:ascii="Times New Roman" w:hAnsi="Times New Roman"/>
        </w:rPr>
        <w:t>Вылегжанина</w:t>
      </w:r>
      <w:proofErr w:type="spellEnd"/>
      <w:r w:rsidRPr="009334B5">
        <w:rPr>
          <w:rFonts w:ascii="Times New Roman" w:hAnsi="Times New Roman"/>
        </w:rPr>
        <w:t xml:space="preserve"> ;</w:t>
      </w:r>
      <w:proofErr w:type="gramEnd"/>
      <w:r w:rsidRPr="009334B5">
        <w:rPr>
          <w:rFonts w:ascii="Times New Roman" w:hAnsi="Times New Roman"/>
        </w:rPr>
        <w:t xml:space="preserve"> </w:t>
      </w:r>
      <w:proofErr w:type="spellStart"/>
      <w:r w:rsidRPr="009334B5">
        <w:rPr>
          <w:rFonts w:ascii="Times New Roman" w:hAnsi="Times New Roman"/>
        </w:rPr>
        <w:t>Моск</w:t>
      </w:r>
      <w:proofErr w:type="spellEnd"/>
      <w:r w:rsidRPr="009334B5">
        <w:rPr>
          <w:rFonts w:ascii="Times New Roman" w:hAnsi="Times New Roman"/>
        </w:rPr>
        <w:t xml:space="preserve">. гос. ин-т </w:t>
      </w:r>
      <w:proofErr w:type="spellStart"/>
      <w:r w:rsidRPr="009334B5">
        <w:rPr>
          <w:rFonts w:ascii="Times New Roman" w:hAnsi="Times New Roman"/>
        </w:rPr>
        <w:t>междунар</w:t>
      </w:r>
      <w:proofErr w:type="spellEnd"/>
      <w:r w:rsidRPr="009334B5">
        <w:rPr>
          <w:rFonts w:ascii="Times New Roman" w:hAnsi="Times New Roman"/>
        </w:rPr>
        <w:t xml:space="preserve">. отношений (ун-т) МИД России. - </w:t>
      </w:r>
      <w:proofErr w:type="gramStart"/>
      <w:r w:rsidRPr="009334B5">
        <w:rPr>
          <w:rFonts w:ascii="Times New Roman" w:hAnsi="Times New Roman"/>
        </w:rPr>
        <w:t>М. :</w:t>
      </w:r>
      <w:proofErr w:type="gramEnd"/>
      <w:r w:rsidRPr="009334B5">
        <w:rPr>
          <w:rFonts w:ascii="Times New Roman" w:hAnsi="Times New Roman"/>
        </w:rPr>
        <w:t xml:space="preserve"> </w:t>
      </w:r>
      <w:proofErr w:type="spellStart"/>
      <w:r w:rsidRPr="009334B5">
        <w:rPr>
          <w:rFonts w:ascii="Times New Roman" w:hAnsi="Times New Roman"/>
        </w:rPr>
        <w:t>Юрайт</w:t>
      </w:r>
      <w:proofErr w:type="spellEnd"/>
      <w:r w:rsidRPr="009334B5">
        <w:rPr>
          <w:rFonts w:ascii="Times New Roman" w:hAnsi="Times New Roman"/>
        </w:rPr>
        <w:t xml:space="preserve">, 2011. - 1003 </w:t>
      </w:r>
      <w:r w:rsidRPr="009334B5">
        <w:rPr>
          <w:rFonts w:ascii="Times New Roman" w:hAnsi="Times New Roman"/>
          <w:lang w:val="en-US"/>
        </w:rPr>
        <w:t>c</w:t>
      </w:r>
      <w:r w:rsidRPr="009334B5">
        <w:rPr>
          <w:rFonts w:ascii="Times New Roman" w:hAnsi="Times New Roman"/>
        </w:rPr>
        <w:t>.</w:t>
      </w:r>
    </w:p>
    <w:p w14:paraId="2AD65DB0" w14:textId="77777777" w:rsidR="009334B5" w:rsidRPr="009334B5" w:rsidRDefault="009334B5" w:rsidP="00F97A2B">
      <w:pPr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proofErr w:type="spellStart"/>
      <w:r w:rsidRPr="009334B5">
        <w:rPr>
          <w:rFonts w:ascii="Times New Roman" w:hAnsi="Times New Roman"/>
          <w:lang w:val="en-US"/>
        </w:rPr>
        <w:t>Biersteker</w:t>
      </w:r>
      <w:proofErr w:type="spellEnd"/>
      <w:proofErr w:type="gramStart"/>
      <w:r w:rsidRPr="009334B5">
        <w:rPr>
          <w:rFonts w:ascii="Times New Roman" w:hAnsi="Times New Roman"/>
          <w:lang w:val="en-US"/>
        </w:rPr>
        <w:t>,  Thomas</w:t>
      </w:r>
      <w:proofErr w:type="gramEnd"/>
      <w:r w:rsidRPr="009334B5">
        <w:rPr>
          <w:rFonts w:ascii="Times New Roman" w:hAnsi="Times New Roman"/>
          <w:lang w:val="en-US"/>
        </w:rPr>
        <w:t xml:space="preserve"> J. Weber, Cynthia. State Sovereignty as Social Construct. Cambridge University Press, May 2, 1996.</w:t>
      </w:r>
    </w:p>
    <w:p w14:paraId="7CD50073" w14:textId="77777777" w:rsidR="009334B5" w:rsidRPr="009334B5" w:rsidRDefault="009334B5" w:rsidP="00F97A2B">
      <w:pPr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proofErr w:type="spellStart"/>
      <w:r w:rsidRPr="009334B5">
        <w:rPr>
          <w:rFonts w:ascii="Times New Roman" w:hAnsi="Times New Roman"/>
          <w:lang w:val="en-US"/>
        </w:rPr>
        <w:t>Biersteker</w:t>
      </w:r>
      <w:proofErr w:type="spellEnd"/>
      <w:r w:rsidRPr="009334B5">
        <w:rPr>
          <w:rFonts w:ascii="Times New Roman" w:hAnsi="Times New Roman"/>
          <w:lang w:val="en-US"/>
        </w:rPr>
        <w:t xml:space="preserve">, Thomas J. Eckert, Sue E. </w:t>
      </w:r>
      <w:proofErr w:type="spellStart"/>
      <w:r w:rsidRPr="009334B5">
        <w:rPr>
          <w:rFonts w:ascii="Times New Roman" w:hAnsi="Times New Roman"/>
          <w:lang w:val="en-US"/>
        </w:rPr>
        <w:t>Tourinho</w:t>
      </w:r>
      <w:proofErr w:type="spellEnd"/>
      <w:r w:rsidRPr="009334B5">
        <w:rPr>
          <w:rFonts w:ascii="Times New Roman" w:hAnsi="Times New Roman"/>
          <w:lang w:val="en-US"/>
        </w:rPr>
        <w:t>, Marcos. Targeted Sanctions. Cambridge University Press, Mar 17, 2016</w:t>
      </w:r>
    </w:p>
    <w:p w14:paraId="127F41FA" w14:textId="77777777" w:rsidR="009334B5" w:rsidRPr="00421E76" w:rsidRDefault="009334B5" w:rsidP="00F97A2B">
      <w:pPr>
        <w:numPr>
          <w:ilvl w:val="0"/>
          <w:numId w:val="33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21E76">
        <w:rPr>
          <w:rFonts w:ascii="Times New Roman" w:eastAsia="Times New Roman" w:hAnsi="Times New Roman"/>
          <w:sz w:val="24"/>
          <w:szCs w:val="24"/>
          <w:lang w:val="en-US" w:eastAsia="ru-RU"/>
        </w:rPr>
        <w:t>Fleck D., Bothe M. The handbook of international humanitarian law. – Oxford University Press, 2013.</w:t>
      </w:r>
    </w:p>
    <w:p w14:paraId="3712D396" w14:textId="77777777" w:rsidR="009334B5" w:rsidRPr="009334B5" w:rsidRDefault="009334B5" w:rsidP="00F97A2B">
      <w:pPr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</w:rPr>
      </w:pPr>
      <w:r w:rsidRPr="009334B5">
        <w:rPr>
          <w:rFonts w:ascii="Times New Roman" w:hAnsi="Times New Roman"/>
          <w:lang w:val="en-US"/>
        </w:rPr>
        <w:t xml:space="preserve">Jackson, Robert. Sovereignty: The Evolution of an Idea. </w:t>
      </w:r>
      <w:proofErr w:type="spellStart"/>
      <w:r w:rsidRPr="009334B5">
        <w:rPr>
          <w:rFonts w:ascii="Times New Roman" w:hAnsi="Times New Roman"/>
        </w:rPr>
        <w:t>John</w:t>
      </w:r>
      <w:proofErr w:type="spellEnd"/>
      <w:r w:rsidRPr="009334B5">
        <w:rPr>
          <w:rFonts w:ascii="Times New Roman" w:hAnsi="Times New Roman"/>
        </w:rPr>
        <w:t xml:space="preserve"> </w:t>
      </w:r>
      <w:proofErr w:type="spellStart"/>
      <w:r w:rsidRPr="009334B5">
        <w:rPr>
          <w:rFonts w:ascii="Times New Roman" w:hAnsi="Times New Roman"/>
        </w:rPr>
        <w:t>Wiley</w:t>
      </w:r>
      <w:proofErr w:type="spellEnd"/>
      <w:r w:rsidRPr="009334B5">
        <w:rPr>
          <w:rFonts w:ascii="Times New Roman" w:hAnsi="Times New Roman"/>
        </w:rPr>
        <w:t xml:space="preserve"> &amp; </w:t>
      </w:r>
      <w:proofErr w:type="spellStart"/>
      <w:r w:rsidRPr="009334B5">
        <w:rPr>
          <w:rFonts w:ascii="Times New Roman" w:hAnsi="Times New Roman"/>
        </w:rPr>
        <w:t>Sons</w:t>
      </w:r>
      <w:proofErr w:type="spellEnd"/>
      <w:r w:rsidRPr="009334B5">
        <w:rPr>
          <w:rFonts w:ascii="Times New Roman" w:hAnsi="Times New Roman"/>
        </w:rPr>
        <w:t xml:space="preserve">, </w:t>
      </w:r>
      <w:proofErr w:type="spellStart"/>
      <w:r w:rsidRPr="009334B5">
        <w:rPr>
          <w:rFonts w:ascii="Times New Roman" w:hAnsi="Times New Roman"/>
        </w:rPr>
        <w:t>Apr</w:t>
      </w:r>
      <w:proofErr w:type="spellEnd"/>
      <w:r w:rsidRPr="009334B5">
        <w:rPr>
          <w:rFonts w:ascii="Times New Roman" w:hAnsi="Times New Roman"/>
        </w:rPr>
        <w:t xml:space="preserve"> 26, 2013</w:t>
      </w:r>
    </w:p>
    <w:p w14:paraId="684BEB12" w14:textId="77777777" w:rsidR="009334B5" w:rsidRPr="009334B5" w:rsidRDefault="009334B5" w:rsidP="00F97A2B">
      <w:pPr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</w:rPr>
      </w:pPr>
      <w:r w:rsidRPr="009334B5">
        <w:rPr>
          <w:rFonts w:ascii="Times New Roman" w:hAnsi="Times New Roman"/>
          <w:lang w:val="en-US"/>
        </w:rPr>
        <w:t xml:space="preserve">Knight, W. Andy. Egerton, Frazer. The Routledge Handbook of the Responsibility to Protect. </w:t>
      </w:r>
      <w:proofErr w:type="spellStart"/>
      <w:r w:rsidRPr="009334B5">
        <w:rPr>
          <w:rFonts w:ascii="Times New Roman" w:hAnsi="Times New Roman"/>
        </w:rPr>
        <w:t>Routledge</w:t>
      </w:r>
      <w:proofErr w:type="spellEnd"/>
      <w:r w:rsidRPr="009334B5">
        <w:rPr>
          <w:rFonts w:ascii="Times New Roman" w:hAnsi="Times New Roman"/>
        </w:rPr>
        <w:t xml:space="preserve">, </w:t>
      </w:r>
      <w:proofErr w:type="spellStart"/>
      <w:r w:rsidRPr="009334B5">
        <w:rPr>
          <w:rFonts w:ascii="Times New Roman" w:hAnsi="Times New Roman"/>
        </w:rPr>
        <w:t>Jun</w:t>
      </w:r>
      <w:proofErr w:type="spellEnd"/>
      <w:r w:rsidRPr="009334B5">
        <w:rPr>
          <w:rFonts w:ascii="Times New Roman" w:hAnsi="Times New Roman"/>
        </w:rPr>
        <w:t xml:space="preserve"> 25, 2012.</w:t>
      </w:r>
    </w:p>
    <w:p w14:paraId="4385F99D" w14:textId="77777777" w:rsidR="009334B5" w:rsidRPr="009334B5" w:rsidRDefault="009334B5" w:rsidP="00F97A2B">
      <w:pPr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r w:rsidRPr="009334B5">
        <w:rPr>
          <w:rFonts w:ascii="Times New Roman" w:hAnsi="Times New Roman"/>
          <w:lang w:val="en-US"/>
        </w:rPr>
        <w:t xml:space="preserve">Linklater, Andrew. Critical theory and world </w:t>
      </w:r>
      <w:proofErr w:type="gramStart"/>
      <w:r w:rsidRPr="009334B5">
        <w:rPr>
          <w:rFonts w:ascii="Times New Roman" w:hAnsi="Times New Roman"/>
          <w:lang w:val="en-US"/>
        </w:rPr>
        <w:t>politics :</w:t>
      </w:r>
      <w:proofErr w:type="gramEnd"/>
      <w:r w:rsidRPr="009334B5">
        <w:rPr>
          <w:rFonts w:ascii="Times New Roman" w:hAnsi="Times New Roman"/>
          <w:lang w:val="en-US"/>
        </w:rPr>
        <w:t xml:space="preserve"> citizenship, sovereignty and humanity / Andrew Linklater. - London [et al.</w:t>
      </w:r>
      <w:proofErr w:type="gramStart"/>
      <w:r w:rsidRPr="009334B5">
        <w:rPr>
          <w:rFonts w:ascii="Times New Roman" w:hAnsi="Times New Roman"/>
          <w:lang w:val="en-US"/>
        </w:rPr>
        <w:t>] :</w:t>
      </w:r>
      <w:proofErr w:type="gramEnd"/>
      <w:r w:rsidRPr="009334B5">
        <w:rPr>
          <w:rFonts w:ascii="Times New Roman" w:hAnsi="Times New Roman"/>
          <w:lang w:val="en-US"/>
        </w:rPr>
        <w:t xml:space="preserve"> Routledge, 2007. - 240 c. </w:t>
      </w:r>
    </w:p>
    <w:p w14:paraId="05C5E158" w14:textId="77777777" w:rsidR="009334B5" w:rsidRPr="009334B5" w:rsidRDefault="009334B5" w:rsidP="00F97A2B">
      <w:pPr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</w:rPr>
      </w:pPr>
      <w:r w:rsidRPr="009334B5">
        <w:rPr>
          <w:rFonts w:ascii="Times New Roman" w:hAnsi="Times New Roman"/>
          <w:lang w:val="en-US"/>
        </w:rPr>
        <w:t xml:space="preserve">Philpott Daniel. Revolutions in Sovereignty: How Ideas Shaped Modern International Relations. </w:t>
      </w:r>
      <w:proofErr w:type="spellStart"/>
      <w:r w:rsidRPr="009334B5">
        <w:rPr>
          <w:rFonts w:ascii="Times New Roman" w:hAnsi="Times New Roman"/>
        </w:rPr>
        <w:t>Princeton</w:t>
      </w:r>
      <w:proofErr w:type="spellEnd"/>
      <w:r w:rsidRPr="009334B5">
        <w:rPr>
          <w:rFonts w:ascii="Times New Roman" w:hAnsi="Times New Roman"/>
        </w:rPr>
        <w:t xml:space="preserve"> </w:t>
      </w:r>
      <w:proofErr w:type="spellStart"/>
      <w:r w:rsidRPr="009334B5">
        <w:rPr>
          <w:rFonts w:ascii="Times New Roman" w:hAnsi="Times New Roman"/>
        </w:rPr>
        <w:t>University</w:t>
      </w:r>
      <w:proofErr w:type="spellEnd"/>
      <w:r w:rsidRPr="009334B5">
        <w:rPr>
          <w:rFonts w:ascii="Times New Roman" w:hAnsi="Times New Roman"/>
        </w:rPr>
        <w:t xml:space="preserve"> </w:t>
      </w:r>
      <w:proofErr w:type="spellStart"/>
      <w:r w:rsidRPr="009334B5">
        <w:rPr>
          <w:rFonts w:ascii="Times New Roman" w:hAnsi="Times New Roman"/>
        </w:rPr>
        <w:t>Press</w:t>
      </w:r>
      <w:proofErr w:type="spellEnd"/>
      <w:r w:rsidRPr="009334B5">
        <w:rPr>
          <w:rFonts w:ascii="Times New Roman" w:hAnsi="Times New Roman"/>
        </w:rPr>
        <w:t>, 2001.</w:t>
      </w:r>
    </w:p>
    <w:p w14:paraId="13629043" w14:textId="77777777" w:rsidR="009334B5" w:rsidRPr="009334B5" w:rsidRDefault="009334B5" w:rsidP="00F97A2B">
      <w:pPr>
        <w:widowControl w:val="0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lang w:val="en-US"/>
        </w:rPr>
      </w:pPr>
      <w:r w:rsidRPr="009334B5">
        <w:rPr>
          <w:rFonts w:ascii="Times New Roman" w:hAnsi="Times New Roman"/>
          <w:lang w:val="en-US"/>
        </w:rPr>
        <w:t xml:space="preserve">Schmitt, Carl. Political </w:t>
      </w:r>
      <w:proofErr w:type="gramStart"/>
      <w:r w:rsidRPr="009334B5">
        <w:rPr>
          <w:rFonts w:ascii="Times New Roman" w:hAnsi="Times New Roman"/>
          <w:lang w:val="en-US"/>
        </w:rPr>
        <w:t>Theology :</w:t>
      </w:r>
      <w:proofErr w:type="gramEnd"/>
      <w:r w:rsidRPr="009334B5">
        <w:rPr>
          <w:rFonts w:ascii="Times New Roman" w:hAnsi="Times New Roman"/>
          <w:lang w:val="en-US"/>
        </w:rPr>
        <w:t xml:space="preserve"> four Chapters on the Concept of Sovereignty / Carl Schmitt ; translated by George Schwab ; foreword by Tracy B. Strong. - Chicago [et al.</w:t>
      </w:r>
      <w:proofErr w:type="gramStart"/>
      <w:r w:rsidRPr="009334B5">
        <w:rPr>
          <w:rFonts w:ascii="Times New Roman" w:hAnsi="Times New Roman"/>
          <w:lang w:val="en-US"/>
        </w:rPr>
        <w:t>] :</w:t>
      </w:r>
      <w:proofErr w:type="gramEnd"/>
      <w:r w:rsidRPr="009334B5">
        <w:rPr>
          <w:rFonts w:ascii="Times New Roman" w:hAnsi="Times New Roman"/>
          <w:lang w:val="en-US"/>
        </w:rPr>
        <w:t xml:space="preserve"> The University of Chicago Press, 2005. - 118 c. </w:t>
      </w:r>
    </w:p>
    <w:p w14:paraId="47452305" w14:textId="77777777" w:rsidR="003F6587" w:rsidRPr="009F147C" w:rsidRDefault="003F6587" w:rsidP="00D424BA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</w:p>
    <w:p w14:paraId="425D5800" w14:textId="77777777" w:rsidR="009F147C" w:rsidRPr="00024136" w:rsidRDefault="00024136" w:rsidP="00280D02">
      <w:pPr>
        <w:spacing w:after="0" w:line="276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6.4 </w:t>
      </w:r>
      <w:r w:rsidR="003F667C" w:rsidRPr="00024136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Нормативные правовые документы</w:t>
      </w:r>
    </w:p>
    <w:p w14:paraId="1205C208" w14:textId="77777777" w:rsidR="00421E76" w:rsidRPr="009F147C" w:rsidRDefault="004B232A" w:rsidP="00F97A2B">
      <w:pPr>
        <w:numPr>
          <w:ilvl w:val="0"/>
          <w:numId w:val="34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Устав О</w:t>
      </w:r>
      <w:r w:rsidR="00A720B1">
        <w:rPr>
          <w:rFonts w:ascii="Times New Roman" w:eastAsia="Times New Roman" w:hAnsi="Times New Roman"/>
          <w:sz w:val="24"/>
          <w:szCs w:val="24"/>
          <w:lang w:eastAsia="ru-RU"/>
        </w:rPr>
        <w:t>ОН</w:t>
      </w:r>
      <w:r w:rsidR="00421E76" w:rsidRPr="00421E76">
        <w:rPr>
          <w:rFonts w:ascii="Times New Roman" w:eastAsia="Times New Roman" w:hAnsi="Times New Roman"/>
          <w:sz w:val="24"/>
          <w:szCs w:val="24"/>
          <w:lang w:eastAsia="ru-RU"/>
        </w:rPr>
        <w:t xml:space="preserve"> от 26 июня 1945 года //</w:t>
      </w:r>
      <w:r w:rsidR="00A720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1E76" w:rsidRPr="00421E76">
        <w:rPr>
          <w:rFonts w:ascii="Times New Roman" w:eastAsia="Times New Roman" w:hAnsi="Times New Roman"/>
          <w:sz w:val="24"/>
          <w:szCs w:val="24"/>
          <w:lang w:eastAsia="ru-RU"/>
        </w:rPr>
        <w:t>Действующее международное</w:t>
      </w:r>
      <w:r w:rsidR="00A720B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право. Сборник документов</w:t>
      </w:r>
      <w:r w:rsidR="00421E76" w:rsidRPr="00421E76">
        <w:rPr>
          <w:rFonts w:ascii="Times New Roman" w:eastAsia="Times New Roman" w:hAnsi="Times New Roman"/>
          <w:sz w:val="24"/>
          <w:szCs w:val="24"/>
          <w:lang w:eastAsia="ru-RU"/>
        </w:rPr>
        <w:t>. – 2000.</w:t>
      </w:r>
    </w:p>
    <w:p w14:paraId="01F17212" w14:textId="77777777" w:rsidR="00542416" w:rsidRPr="001946F1" w:rsidRDefault="00542416" w:rsidP="00D424BA">
      <w:pPr>
        <w:pStyle w:val="a"/>
        <w:numPr>
          <w:ilvl w:val="0"/>
          <w:numId w:val="0"/>
        </w:numPr>
        <w:spacing w:line="240" w:lineRule="auto"/>
        <w:rPr>
          <w:b/>
        </w:rPr>
      </w:pPr>
    </w:p>
    <w:p w14:paraId="26B1C2C1" w14:textId="77777777" w:rsidR="003F667C" w:rsidRPr="00024136" w:rsidRDefault="00024136" w:rsidP="00280D02">
      <w:pPr>
        <w:spacing w:after="0" w:line="276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6.5 </w:t>
      </w:r>
      <w:r w:rsidR="003F667C" w:rsidRPr="00024136"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Интернет-ресурсы</w:t>
      </w:r>
    </w:p>
    <w:p w14:paraId="0C893205" w14:textId="77777777" w:rsidR="00E173C8" w:rsidRDefault="009F147C" w:rsidP="00280D02">
      <w:pPr>
        <w:pStyle w:val="a"/>
        <w:numPr>
          <w:ilvl w:val="0"/>
          <w:numId w:val="0"/>
        </w:numPr>
        <w:spacing w:line="276" w:lineRule="auto"/>
      </w:pPr>
      <w:r>
        <w:t xml:space="preserve">Сайт ООН </w:t>
      </w:r>
      <w:hyperlink r:id="rId13" w:history="1">
        <w:r w:rsidRPr="00B750B1">
          <w:rPr>
            <w:rStyle w:val="af9"/>
          </w:rPr>
          <w:t>www.un.org</w:t>
        </w:r>
      </w:hyperlink>
    </w:p>
    <w:p w14:paraId="0650B460" w14:textId="77777777" w:rsidR="009F147C" w:rsidRDefault="00142805" w:rsidP="00280D02">
      <w:pPr>
        <w:pStyle w:val="a"/>
        <w:numPr>
          <w:ilvl w:val="0"/>
          <w:numId w:val="0"/>
        </w:numPr>
        <w:spacing w:line="276" w:lineRule="auto"/>
      </w:pPr>
      <w:r>
        <w:t xml:space="preserve">База данных миротворческих операций, Стокгольмский международный институт исследования мира </w:t>
      </w:r>
      <w:hyperlink r:id="rId14" w:history="1">
        <w:r w:rsidRPr="00B750B1">
          <w:rPr>
            <w:rStyle w:val="af9"/>
          </w:rPr>
          <w:t>https://www.sipri.org/databases/pko</w:t>
        </w:r>
      </w:hyperlink>
      <w:r>
        <w:t xml:space="preserve"> </w:t>
      </w:r>
    </w:p>
    <w:p w14:paraId="61247015" w14:textId="77777777" w:rsidR="00142805" w:rsidRPr="001946F1" w:rsidRDefault="00142805" w:rsidP="00280D02">
      <w:pPr>
        <w:pStyle w:val="a"/>
        <w:numPr>
          <w:ilvl w:val="0"/>
          <w:numId w:val="0"/>
        </w:numPr>
        <w:spacing w:line="276" w:lineRule="auto"/>
      </w:pPr>
      <w:r>
        <w:t xml:space="preserve">Резолюции Совета безопасности ООН </w:t>
      </w:r>
      <w:hyperlink r:id="rId15" w:history="1">
        <w:r w:rsidRPr="00B750B1">
          <w:rPr>
            <w:rStyle w:val="af9"/>
          </w:rPr>
          <w:t>http://www.un.org/en/sc/documents/resolutions/</w:t>
        </w:r>
      </w:hyperlink>
    </w:p>
    <w:p w14:paraId="4DECD216" w14:textId="77777777" w:rsidR="002A3298" w:rsidRPr="001946F1" w:rsidRDefault="002A3298" w:rsidP="00280D02">
      <w:pPr>
        <w:pStyle w:val="a"/>
        <w:numPr>
          <w:ilvl w:val="0"/>
          <w:numId w:val="0"/>
        </w:numPr>
        <w:spacing w:line="276" w:lineRule="auto"/>
      </w:pPr>
    </w:p>
    <w:p w14:paraId="11446485" w14:textId="77777777" w:rsidR="001E0B38" w:rsidRPr="00142805" w:rsidRDefault="001E0B38" w:rsidP="00280D02">
      <w:pPr>
        <w:spacing w:after="0" w:line="276" w:lineRule="auto"/>
        <w:ind w:firstLine="142"/>
        <w:contextualSpacing/>
        <w:rPr>
          <w:rFonts w:ascii="Times New Roman" w:hAnsi="Times New Roman"/>
          <w:b/>
          <w:sz w:val="24"/>
          <w:szCs w:val="24"/>
        </w:rPr>
      </w:pPr>
      <w:r w:rsidRPr="00142805">
        <w:rPr>
          <w:rFonts w:ascii="Times New Roman" w:hAnsi="Times New Roman"/>
          <w:b/>
          <w:sz w:val="24"/>
          <w:szCs w:val="24"/>
        </w:rPr>
        <w:t xml:space="preserve">Сайт научной библиотеки СЗИУ </w:t>
      </w:r>
      <w:hyperlink r:id="rId16" w:history="1">
        <w:r w:rsidRPr="00142805">
          <w:rPr>
            <w:rStyle w:val="af9"/>
            <w:rFonts w:ascii="Times New Roman" w:hAnsi="Times New Roman"/>
            <w:b/>
            <w:sz w:val="24"/>
            <w:szCs w:val="24"/>
          </w:rPr>
          <w:t>http://nw</w:t>
        </w:r>
        <w:proofErr w:type="spellStart"/>
        <w:r w:rsidRPr="00142805">
          <w:rPr>
            <w:rStyle w:val="af9"/>
            <w:rFonts w:ascii="Times New Roman" w:hAnsi="Times New Roman"/>
            <w:b/>
            <w:sz w:val="24"/>
            <w:szCs w:val="24"/>
            <w:lang w:val="en-US"/>
          </w:rPr>
          <w:t>ipa</w:t>
        </w:r>
        <w:proofErr w:type="spellEnd"/>
        <w:r w:rsidRPr="00142805">
          <w:rPr>
            <w:rStyle w:val="af9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142805">
          <w:rPr>
            <w:rStyle w:val="af9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Pr="00142805">
        <w:rPr>
          <w:rFonts w:ascii="Times New Roman" w:hAnsi="Times New Roman"/>
          <w:b/>
          <w:sz w:val="24"/>
          <w:szCs w:val="24"/>
        </w:rPr>
        <w:t xml:space="preserve"> </w:t>
      </w:r>
    </w:p>
    <w:p w14:paraId="07D10395" w14:textId="77777777" w:rsidR="001E0B38" w:rsidRPr="00142805" w:rsidRDefault="001E0B38" w:rsidP="00280D0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42805">
        <w:rPr>
          <w:rFonts w:ascii="Times New Roman" w:hAnsi="Times New Roman"/>
          <w:sz w:val="24"/>
          <w:szCs w:val="24"/>
        </w:rPr>
        <w:tab/>
        <w:t xml:space="preserve">1. </w:t>
      </w:r>
      <w:r w:rsidRPr="00142805">
        <w:rPr>
          <w:rFonts w:ascii="Times New Roman" w:hAnsi="Times New Roman"/>
          <w:i/>
          <w:sz w:val="24"/>
          <w:szCs w:val="24"/>
        </w:rPr>
        <w:t>Электронные учебники</w:t>
      </w:r>
      <w:r w:rsidR="00A720B1">
        <w:rPr>
          <w:rFonts w:ascii="Times New Roman" w:hAnsi="Times New Roman"/>
          <w:sz w:val="24"/>
          <w:szCs w:val="24"/>
        </w:rPr>
        <w:t xml:space="preserve"> электронно-библиотечной системы (ЭБС) </w:t>
      </w:r>
      <w:r w:rsidRPr="00142805">
        <w:rPr>
          <w:rFonts w:ascii="Times New Roman" w:hAnsi="Times New Roman"/>
          <w:sz w:val="24"/>
          <w:szCs w:val="24"/>
        </w:rPr>
        <w:t>«</w:t>
      </w:r>
      <w:proofErr w:type="spellStart"/>
      <w:r w:rsidRPr="00142805">
        <w:rPr>
          <w:rFonts w:ascii="Times New Roman" w:hAnsi="Times New Roman"/>
          <w:b/>
          <w:sz w:val="24"/>
          <w:szCs w:val="24"/>
        </w:rPr>
        <w:t>Айбукс</w:t>
      </w:r>
      <w:proofErr w:type="spellEnd"/>
      <w:r w:rsidRPr="00142805">
        <w:rPr>
          <w:rFonts w:ascii="Times New Roman" w:hAnsi="Times New Roman"/>
          <w:b/>
          <w:sz w:val="24"/>
          <w:szCs w:val="24"/>
        </w:rPr>
        <w:t>»</w:t>
      </w:r>
      <w:r w:rsidRPr="00142805">
        <w:rPr>
          <w:rFonts w:ascii="Times New Roman" w:hAnsi="Times New Roman"/>
          <w:sz w:val="24"/>
          <w:szCs w:val="24"/>
        </w:rPr>
        <w:t xml:space="preserve"> </w:t>
      </w:r>
    </w:p>
    <w:p w14:paraId="7883269E" w14:textId="77777777" w:rsidR="001E0B38" w:rsidRPr="00142805" w:rsidRDefault="001E0B38" w:rsidP="00280D0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42805">
        <w:rPr>
          <w:rFonts w:ascii="Times New Roman" w:hAnsi="Times New Roman"/>
          <w:sz w:val="24"/>
          <w:szCs w:val="24"/>
        </w:rPr>
        <w:tab/>
        <w:t>2.</w:t>
      </w:r>
      <w:r w:rsidRPr="00142805">
        <w:rPr>
          <w:rFonts w:ascii="Times New Roman" w:hAnsi="Times New Roman"/>
          <w:i/>
          <w:sz w:val="24"/>
          <w:szCs w:val="24"/>
        </w:rPr>
        <w:t xml:space="preserve"> Электронные учебники</w:t>
      </w:r>
      <w:r w:rsidR="00A720B1">
        <w:rPr>
          <w:rFonts w:ascii="Times New Roman" w:hAnsi="Times New Roman"/>
          <w:sz w:val="24"/>
          <w:szCs w:val="24"/>
        </w:rPr>
        <w:t xml:space="preserve"> электронно-</w:t>
      </w:r>
      <w:r w:rsidRPr="00142805">
        <w:rPr>
          <w:rFonts w:ascii="Times New Roman" w:hAnsi="Times New Roman"/>
          <w:sz w:val="24"/>
          <w:szCs w:val="24"/>
        </w:rPr>
        <w:t xml:space="preserve">библиотечной системы (ЭБС) </w:t>
      </w:r>
      <w:r w:rsidRPr="00142805">
        <w:rPr>
          <w:rFonts w:ascii="Times New Roman" w:hAnsi="Times New Roman"/>
          <w:b/>
          <w:sz w:val="24"/>
          <w:szCs w:val="24"/>
        </w:rPr>
        <w:t>«Лань»</w:t>
      </w:r>
      <w:r w:rsidRPr="00142805">
        <w:rPr>
          <w:rFonts w:ascii="Times New Roman" w:hAnsi="Times New Roman"/>
          <w:sz w:val="24"/>
          <w:szCs w:val="24"/>
        </w:rPr>
        <w:t xml:space="preserve"> </w:t>
      </w:r>
    </w:p>
    <w:p w14:paraId="5A6D8424" w14:textId="77777777" w:rsidR="001E0B38" w:rsidRPr="00142805" w:rsidRDefault="001E0B38" w:rsidP="00280D0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42805">
        <w:rPr>
          <w:rFonts w:ascii="Times New Roman" w:hAnsi="Times New Roman"/>
          <w:sz w:val="24"/>
          <w:szCs w:val="24"/>
        </w:rPr>
        <w:tab/>
        <w:t xml:space="preserve">3. </w:t>
      </w:r>
      <w:r w:rsidRPr="00142805">
        <w:rPr>
          <w:rFonts w:ascii="Times New Roman" w:hAnsi="Times New Roman"/>
          <w:i/>
          <w:sz w:val="24"/>
          <w:szCs w:val="24"/>
        </w:rPr>
        <w:t>Научно-практические статьи</w:t>
      </w:r>
      <w:r w:rsidRPr="00142805">
        <w:rPr>
          <w:rFonts w:ascii="Times New Roman" w:hAnsi="Times New Roman"/>
          <w:sz w:val="24"/>
          <w:szCs w:val="24"/>
        </w:rPr>
        <w:t xml:space="preserve"> </w:t>
      </w:r>
      <w:r w:rsidRPr="00142805">
        <w:rPr>
          <w:rFonts w:ascii="Times New Roman" w:hAnsi="Times New Roman"/>
          <w:i/>
          <w:sz w:val="24"/>
          <w:szCs w:val="24"/>
        </w:rPr>
        <w:t>по финансам и менеджменту</w:t>
      </w:r>
      <w:r w:rsidRPr="00142805">
        <w:rPr>
          <w:rFonts w:ascii="Times New Roman" w:hAnsi="Times New Roman"/>
          <w:sz w:val="24"/>
          <w:szCs w:val="24"/>
        </w:rPr>
        <w:t xml:space="preserve"> Издательского дома </w:t>
      </w:r>
      <w:r w:rsidRPr="00142805">
        <w:rPr>
          <w:rFonts w:ascii="Times New Roman" w:hAnsi="Times New Roman"/>
          <w:b/>
          <w:sz w:val="24"/>
          <w:szCs w:val="24"/>
        </w:rPr>
        <w:t>«Библиотека Гребенникова</w:t>
      </w:r>
      <w:r w:rsidRPr="00142805">
        <w:rPr>
          <w:rFonts w:ascii="Times New Roman" w:hAnsi="Times New Roman"/>
          <w:sz w:val="24"/>
          <w:szCs w:val="24"/>
        </w:rPr>
        <w:t xml:space="preserve">» </w:t>
      </w:r>
    </w:p>
    <w:p w14:paraId="367345F3" w14:textId="77777777" w:rsidR="001E0B38" w:rsidRPr="00142805" w:rsidRDefault="001E0B38" w:rsidP="00280D02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142805">
        <w:rPr>
          <w:rFonts w:ascii="Times New Roman" w:hAnsi="Times New Roman"/>
          <w:sz w:val="24"/>
          <w:szCs w:val="24"/>
        </w:rPr>
        <w:tab/>
        <w:t xml:space="preserve">4. </w:t>
      </w:r>
      <w:r w:rsidRPr="00142805">
        <w:rPr>
          <w:rFonts w:ascii="Times New Roman" w:hAnsi="Times New Roman"/>
          <w:i/>
          <w:sz w:val="24"/>
          <w:szCs w:val="24"/>
        </w:rPr>
        <w:t xml:space="preserve">Статьи из периодических изданий </w:t>
      </w:r>
      <w:proofErr w:type="gramStart"/>
      <w:r w:rsidRPr="00142805">
        <w:rPr>
          <w:rFonts w:ascii="Times New Roman" w:hAnsi="Times New Roman"/>
          <w:i/>
          <w:sz w:val="24"/>
          <w:szCs w:val="24"/>
        </w:rPr>
        <w:t>по  общественным</w:t>
      </w:r>
      <w:proofErr w:type="gramEnd"/>
      <w:r w:rsidRPr="00142805">
        <w:rPr>
          <w:rFonts w:ascii="Times New Roman" w:hAnsi="Times New Roman"/>
          <w:i/>
          <w:sz w:val="24"/>
          <w:szCs w:val="24"/>
        </w:rPr>
        <w:t xml:space="preserve">  и гуманитарным наукам</w:t>
      </w:r>
      <w:r w:rsidRPr="0014280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A720B1">
        <w:rPr>
          <w:rFonts w:ascii="Times New Roman" w:hAnsi="Times New Roman"/>
          <w:b/>
          <w:sz w:val="24"/>
          <w:szCs w:val="24"/>
        </w:rPr>
        <w:t>Ист</w:t>
      </w:r>
      <w:proofErr w:type="spellEnd"/>
      <w:r w:rsidR="00A720B1">
        <w:rPr>
          <w:rFonts w:ascii="Times New Roman" w:hAnsi="Times New Roman"/>
          <w:b/>
          <w:sz w:val="24"/>
          <w:szCs w:val="24"/>
        </w:rPr>
        <w:t xml:space="preserve"> - Вью»</w:t>
      </w:r>
    </w:p>
    <w:p w14:paraId="7F4F5231" w14:textId="77777777" w:rsidR="001E0B38" w:rsidRPr="00142805" w:rsidRDefault="001E0B38" w:rsidP="00280D0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42805">
        <w:rPr>
          <w:rFonts w:ascii="Times New Roman" w:hAnsi="Times New Roman"/>
          <w:b/>
          <w:sz w:val="24"/>
          <w:szCs w:val="24"/>
        </w:rPr>
        <w:tab/>
      </w:r>
      <w:r w:rsidRPr="00142805">
        <w:rPr>
          <w:rFonts w:ascii="Times New Roman" w:hAnsi="Times New Roman"/>
          <w:sz w:val="24"/>
          <w:szCs w:val="24"/>
        </w:rPr>
        <w:t xml:space="preserve">5. </w:t>
      </w:r>
      <w:r w:rsidRPr="00142805">
        <w:rPr>
          <w:rFonts w:ascii="Times New Roman" w:hAnsi="Times New Roman"/>
          <w:i/>
          <w:sz w:val="24"/>
          <w:szCs w:val="24"/>
        </w:rPr>
        <w:t>Энциклопедии, словари, справочники</w:t>
      </w:r>
      <w:r w:rsidRPr="0014280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42805">
        <w:rPr>
          <w:rFonts w:ascii="Times New Roman" w:hAnsi="Times New Roman"/>
          <w:b/>
          <w:sz w:val="24"/>
          <w:szCs w:val="24"/>
        </w:rPr>
        <w:t>Рубрикон</w:t>
      </w:r>
      <w:proofErr w:type="spellEnd"/>
      <w:r w:rsidRPr="00142805">
        <w:rPr>
          <w:rFonts w:ascii="Times New Roman" w:hAnsi="Times New Roman"/>
          <w:b/>
          <w:sz w:val="24"/>
          <w:szCs w:val="24"/>
        </w:rPr>
        <w:t>»</w:t>
      </w:r>
    </w:p>
    <w:p w14:paraId="2111169E" w14:textId="77777777" w:rsidR="001E0B38" w:rsidRPr="00142805" w:rsidRDefault="001E0B38" w:rsidP="00280D02">
      <w:pPr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  <w:r w:rsidRPr="00142805">
        <w:rPr>
          <w:rFonts w:ascii="Times New Roman" w:hAnsi="Times New Roman"/>
          <w:sz w:val="24"/>
          <w:szCs w:val="24"/>
        </w:rPr>
        <w:tab/>
        <w:t>6.</w:t>
      </w:r>
      <w:r w:rsidR="00A720B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142805">
        <w:rPr>
          <w:rFonts w:ascii="Times New Roman" w:hAnsi="Times New Roman"/>
          <w:b/>
          <w:i/>
          <w:sz w:val="24"/>
          <w:szCs w:val="24"/>
        </w:rPr>
        <w:t>Англоязычные  ресурсы</w:t>
      </w:r>
      <w:proofErr w:type="gramEnd"/>
      <w:r w:rsidRPr="0014280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42805">
        <w:rPr>
          <w:rFonts w:ascii="Times New Roman" w:hAnsi="Times New Roman"/>
          <w:b/>
          <w:sz w:val="24"/>
          <w:szCs w:val="24"/>
          <w:lang w:val="en-US"/>
        </w:rPr>
        <w:t>EBSCO</w:t>
      </w:r>
      <w:r w:rsidRPr="00142805">
        <w:rPr>
          <w:rFonts w:ascii="Times New Roman" w:hAnsi="Times New Roman"/>
          <w:b/>
          <w:sz w:val="24"/>
          <w:szCs w:val="24"/>
        </w:rPr>
        <w:t xml:space="preserve"> </w:t>
      </w:r>
      <w:r w:rsidRPr="00142805">
        <w:rPr>
          <w:rFonts w:ascii="Times New Roman" w:hAnsi="Times New Roman"/>
          <w:b/>
          <w:sz w:val="24"/>
          <w:szCs w:val="24"/>
          <w:lang w:val="en-US"/>
        </w:rPr>
        <w:t>Publishing</w:t>
      </w:r>
      <w:r w:rsidRPr="00142805">
        <w:rPr>
          <w:rFonts w:ascii="Times New Roman" w:hAnsi="Times New Roman"/>
          <w:sz w:val="24"/>
          <w:szCs w:val="24"/>
        </w:rPr>
        <w:t xml:space="preserve">- </w:t>
      </w:r>
      <w:r w:rsidRPr="00142805">
        <w:rPr>
          <w:rFonts w:ascii="Times New Roman" w:hAnsi="Times New Roman"/>
          <w:i/>
          <w:sz w:val="24"/>
          <w:szCs w:val="24"/>
        </w:rPr>
        <w:t xml:space="preserve">доступ к мультидисциплинарным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</w:t>
      </w:r>
      <w:r w:rsidRPr="00142805">
        <w:rPr>
          <w:rFonts w:ascii="Times New Roman" w:hAnsi="Times New Roman"/>
          <w:b/>
          <w:i/>
          <w:sz w:val="24"/>
          <w:szCs w:val="24"/>
        </w:rPr>
        <w:t>публикаций из научных и научно–популярных журналов.</w:t>
      </w:r>
    </w:p>
    <w:p w14:paraId="279D65C5" w14:textId="77777777" w:rsidR="003F667C" w:rsidRPr="00142805" w:rsidRDefault="001E0B38" w:rsidP="00280D02">
      <w:pPr>
        <w:spacing w:after="0" w:line="276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142805">
        <w:rPr>
          <w:rFonts w:ascii="Times New Roman" w:hAnsi="Times New Roman"/>
          <w:i/>
          <w:sz w:val="24"/>
          <w:szCs w:val="24"/>
        </w:rPr>
        <w:t>7.</w:t>
      </w:r>
      <w:r w:rsidRPr="0014280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42805">
        <w:rPr>
          <w:rFonts w:ascii="Times New Roman" w:hAnsi="Times New Roman"/>
          <w:b/>
          <w:i/>
          <w:sz w:val="24"/>
          <w:szCs w:val="24"/>
          <w:lang w:val="en-US"/>
        </w:rPr>
        <w:t>Emerald</w:t>
      </w:r>
      <w:r w:rsidRPr="0014280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42805">
        <w:rPr>
          <w:rFonts w:ascii="Times New Roman" w:hAnsi="Times New Roman"/>
          <w:i/>
          <w:sz w:val="24"/>
          <w:szCs w:val="24"/>
        </w:rPr>
        <w:t xml:space="preserve">крупнейшее мировое издательство, специализирующееся на электронных журналах и базах данных по экономике и менеджменту. </w:t>
      </w:r>
      <w:r w:rsidRPr="00142805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5C55FD26" w14:textId="77777777" w:rsidR="002B549F" w:rsidRPr="0036613E" w:rsidRDefault="002B549F" w:rsidP="00280D02">
      <w:pPr>
        <w:spacing w:after="0" w:line="276" w:lineRule="auto"/>
        <w:ind w:firstLine="708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14:paraId="69DD78B0" w14:textId="77777777" w:rsidR="001E0B38" w:rsidRPr="00024136" w:rsidRDefault="003F667C" w:rsidP="00280D02">
      <w:pPr>
        <w:spacing w:after="0" w:line="276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2805">
        <w:rPr>
          <w:rFonts w:ascii="Times New Roman" w:hAnsi="Times New Roman"/>
          <w:b/>
          <w:sz w:val="24"/>
          <w:szCs w:val="24"/>
        </w:rPr>
        <w:t xml:space="preserve">6.6. </w:t>
      </w:r>
      <w:r w:rsidRPr="00024136">
        <w:rPr>
          <w:rFonts w:ascii="Times New Roman" w:eastAsia="Times New Roman" w:hAnsi="Times New Roman"/>
          <w:b/>
          <w:sz w:val="24"/>
          <w:szCs w:val="24"/>
          <w:lang w:eastAsia="ru-RU"/>
        </w:rPr>
        <w:t>Иные источники</w:t>
      </w:r>
      <w:r w:rsidR="001E0B38" w:rsidRPr="00024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B549F" w:rsidRPr="00024136">
        <w:rPr>
          <w:rFonts w:ascii="Times New Roman" w:eastAsia="Times New Roman" w:hAnsi="Times New Roman"/>
          <w:b/>
          <w:sz w:val="24"/>
          <w:szCs w:val="24"/>
          <w:lang w:eastAsia="ru-RU"/>
        </w:rPr>
        <w:t>и базы данных</w:t>
      </w:r>
    </w:p>
    <w:p w14:paraId="706BE8A1" w14:textId="77777777" w:rsidR="002B549F" w:rsidRPr="00142805" w:rsidRDefault="009B211C" w:rsidP="00F97A2B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42805">
        <w:rPr>
          <w:rFonts w:ascii="Times New Roman" w:hAnsi="Times New Roman"/>
          <w:sz w:val="24"/>
          <w:szCs w:val="24"/>
        </w:rPr>
        <w:t xml:space="preserve">Архив </w:t>
      </w:r>
      <w:r w:rsidRPr="00142805">
        <w:rPr>
          <w:rFonts w:ascii="Times New Roman" w:hAnsi="Times New Roman"/>
          <w:bCs/>
          <w:sz w:val="24"/>
          <w:szCs w:val="24"/>
        </w:rPr>
        <w:t>Межуниверситетского Консорциума политических и социальных исследований</w:t>
      </w:r>
      <w:r w:rsidRPr="00142805">
        <w:rPr>
          <w:rFonts w:ascii="Times New Roman" w:hAnsi="Times New Roman"/>
          <w:sz w:val="24"/>
          <w:szCs w:val="24"/>
        </w:rPr>
        <w:t xml:space="preserve"> (</w:t>
      </w:r>
      <w:r w:rsidRPr="00142805">
        <w:rPr>
          <w:rFonts w:ascii="Times New Roman" w:hAnsi="Times New Roman"/>
          <w:sz w:val="24"/>
          <w:szCs w:val="24"/>
          <w:lang w:val="en-GB"/>
        </w:rPr>
        <w:t>Interuniversity</w:t>
      </w:r>
      <w:r w:rsidRPr="00142805">
        <w:rPr>
          <w:rFonts w:ascii="Times New Roman" w:hAnsi="Times New Roman"/>
          <w:sz w:val="24"/>
          <w:szCs w:val="24"/>
        </w:rPr>
        <w:t xml:space="preserve"> </w:t>
      </w:r>
      <w:r w:rsidRPr="00142805">
        <w:rPr>
          <w:rFonts w:ascii="Times New Roman" w:hAnsi="Times New Roman"/>
          <w:sz w:val="24"/>
          <w:szCs w:val="24"/>
          <w:lang w:val="en-GB"/>
        </w:rPr>
        <w:t>Consortium</w:t>
      </w:r>
      <w:r w:rsidRPr="00142805">
        <w:rPr>
          <w:rFonts w:ascii="Times New Roman" w:hAnsi="Times New Roman"/>
          <w:sz w:val="24"/>
          <w:szCs w:val="24"/>
        </w:rPr>
        <w:t xml:space="preserve"> </w:t>
      </w:r>
      <w:r w:rsidRPr="00142805">
        <w:rPr>
          <w:rFonts w:ascii="Times New Roman" w:hAnsi="Times New Roman"/>
          <w:sz w:val="24"/>
          <w:szCs w:val="24"/>
          <w:lang w:val="en-GB"/>
        </w:rPr>
        <w:t>for</w:t>
      </w:r>
      <w:r w:rsidRPr="00142805">
        <w:rPr>
          <w:rFonts w:ascii="Times New Roman" w:hAnsi="Times New Roman"/>
          <w:sz w:val="24"/>
          <w:szCs w:val="24"/>
        </w:rPr>
        <w:t xml:space="preserve"> </w:t>
      </w:r>
      <w:r w:rsidRPr="00142805">
        <w:rPr>
          <w:rFonts w:ascii="Times New Roman" w:hAnsi="Times New Roman"/>
          <w:sz w:val="24"/>
          <w:szCs w:val="24"/>
          <w:lang w:val="en-GB"/>
        </w:rPr>
        <w:t>Political</w:t>
      </w:r>
      <w:r w:rsidRPr="00142805">
        <w:rPr>
          <w:rFonts w:ascii="Times New Roman" w:hAnsi="Times New Roman"/>
          <w:sz w:val="24"/>
          <w:szCs w:val="24"/>
        </w:rPr>
        <w:t xml:space="preserve"> </w:t>
      </w:r>
      <w:r w:rsidRPr="00142805">
        <w:rPr>
          <w:rFonts w:ascii="Times New Roman" w:hAnsi="Times New Roman"/>
          <w:sz w:val="24"/>
          <w:szCs w:val="24"/>
          <w:lang w:val="en-GB"/>
        </w:rPr>
        <w:t>and</w:t>
      </w:r>
      <w:r w:rsidRPr="00142805">
        <w:rPr>
          <w:rFonts w:ascii="Times New Roman" w:hAnsi="Times New Roman"/>
          <w:sz w:val="24"/>
          <w:szCs w:val="24"/>
        </w:rPr>
        <w:t xml:space="preserve"> </w:t>
      </w:r>
      <w:r w:rsidRPr="00142805">
        <w:rPr>
          <w:rFonts w:ascii="Times New Roman" w:hAnsi="Times New Roman"/>
          <w:sz w:val="24"/>
          <w:szCs w:val="24"/>
          <w:lang w:val="en-GB"/>
        </w:rPr>
        <w:t>Social</w:t>
      </w:r>
      <w:r w:rsidRPr="00142805">
        <w:rPr>
          <w:rFonts w:ascii="Times New Roman" w:hAnsi="Times New Roman"/>
          <w:sz w:val="24"/>
          <w:szCs w:val="24"/>
        </w:rPr>
        <w:t xml:space="preserve"> </w:t>
      </w:r>
      <w:r w:rsidRPr="00142805">
        <w:rPr>
          <w:rFonts w:ascii="Times New Roman" w:hAnsi="Times New Roman"/>
          <w:sz w:val="24"/>
          <w:szCs w:val="24"/>
          <w:lang w:val="en-GB"/>
        </w:rPr>
        <w:t>Research</w:t>
      </w:r>
      <w:r w:rsidRPr="00142805">
        <w:rPr>
          <w:rFonts w:ascii="Times New Roman" w:hAnsi="Times New Roman"/>
          <w:sz w:val="24"/>
          <w:szCs w:val="24"/>
        </w:rPr>
        <w:t xml:space="preserve"> (</w:t>
      </w:r>
      <w:r w:rsidRPr="00142805">
        <w:rPr>
          <w:rFonts w:ascii="Times New Roman" w:hAnsi="Times New Roman"/>
          <w:sz w:val="24"/>
          <w:szCs w:val="24"/>
          <w:lang w:val="en-GB"/>
        </w:rPr>
        <w:t>ICPSR</w:t>
      </w:r>
      <w:r w:rsidRPr="00142805">
        <w:rPr>
          <w:rFonts w:ascii="Times New Roman" w:hAnsi="Times New Roman"/>
          <w:sz w:val="24"/>
          <w:szCs w:val="24"/>
        </w:rPr>
        <w:t>) (</w:t>
      </w:r>
      <w:hyperlink r:id="rId17" w:history="1">
        <w:r w:rsidRPr="00142805">
          <w:rPr>
            <w:rStyle w:val="af9"/>
            <w:rFonts w:ascii="Times New Roman" w:hAnsi="Times New Roman"/>
            <w:sz w:val="24"/>
            <w:szCs w:val="24"/>
            <w:lang w:val="en-GB"/>
          </w:rPr>
          <w:t>http</w:t>
        </w:r>
      </w:hyperlink>
      <w:hyperlink r:id="rId18" w:history="1">
        <w:r w:rsidRPr="00142805">
          <w:rPr>
            <w:rStyle w:val="af9"/>
            <w:rFonts w:ascii="Times New Roman" w:hAnsi="Times New Roman"/>
            <w:sz w:val="24"/>
            <w:szCs w:val="24"/>
          </w:rPr>
          <w:t>://</w:t>
        </w:r>
      </w:hyperlink>
      <w:hyperlink r:id="rId19" w:history="1">
        <w:r w:rsidRPr="00142805">
          <w:rPr>
            <w:rStyle w:val="af9"/>
            <w:rFonts w:ascii="Times New Roman" w:hAnsi="Times New Roman"/>
            <w:sz w:val="24"/>
            <w:szCs w:val="24"/>
            <w:lang w:val="en-GB"/>
          </w:rPr>
          <w:t>www</w:t>
        </w:r>
      </w:hyperlink>
      <w:hyperlink r:id="rId20" w:history="1">
        <w:r w:rsidRPr="00142805">
          <w:rPr>
            <w:rStyle w:val="af9"/>
            <w:rFonts w:ascii="Times New Roman" w:hAnsi="Times New Roman"/>
            <w:sz w:val="24"/>
            <w:szCs w:val="24"/>
          </w:rPr>
          <w:t>.</w:t>
        </w:r>
      </w:hyperlink>
      <w:hyperlink r:id="rId21" w:history="1">
        <w:proofErr w:type="spellStart"/>
        <w:r w:rsidRPr="00142805">
          <w:rPr>
            <w:rStyle w:val="af9"/>
            <w:rFonts w:ascii="Times New Roman" w:hAnsi="Times New Roman"/>
            <w:sz w:val="24"/>
            <w:szCs w:val="24"/>
            <w:lang w:val="en-GB"/>
          </w:rPr>
          <w:t>icpsr</w:t>
        </w:r>
        <w:proofErr w:type="spellEnd"/>
      </w:hyperlink>
      <w:hyperlink r:id="rId22" w:history="1">
        <w:r w:rsidRPr="00142805">
          <w:rPr>
            <w:rStyle w:val="af9"/>
            <w:rFonts w:ascii="Times New Roman" w:hAnsi="Times New Roman"/>
            <w:sz w:val="24"/>
            <w:szCs w:val="24"/>
          </w:rPr>
          <w:t>.</w:t>
        </w:r>
      </w:hyperlink>
      <w:hyperlink r:id="rId23" w:history="1">
        <w:proofErr w:type="spellStart"/>
        <w:r w:rsidRPr="00142805">
          <w:rPr>
            <w:rStyle w:val="af9"/>
            <w:rFonts w:ascii="Times New Roman" w:hAnsi="Times New Roman"/>
            <w:sz w:val="24"/>
            <w:szCs w:val="24"/>
            <w:lang w:val="en-GB"/>
          </w:rPr>
          <w:t>umich</w:t>
        </w:r>
        <w:proofErr w:type="spellEnd"/>
      </w:hyperlink>
      <w:hyperlink r:id="rId24" w:history="1">
        <w:r w:rsidRPr="00142805">
          <w:rPr>
            <w:rStyle w:val="af9"/>
            <w:rFonts w:ascii="Times New Roman" w:hAnsi="Times New Roman"/>
            <w:sz w:val="24"/>
            <w:szCs w:val="24"/>
          </w:rPr>
          <w:t>.</w:t>
        </w:r>
      </w:hyperlink>
      <w:hyperlink r:id="rId25" w:history="1">
        <w:proofErr w:type="spellStart"/>
        <w:r w:rsidRPr="00142805">
          <w:rPr>
            <w:rStyle w:val="af9"/>
            <w:rFonts w:ascii="Times New Roman" w:hAnsi="Times New Roman"/>
            <w:sz w:val="24"/>
            <w:szCs w:val="24"/>
            <w:lang w:val="en-GB"/>
          </w:rPr>
          <w:t>edu</w:t>
        </w:r>
        <w:proofErr w:type="spellEnd"/>
      </w:hyperlink>
      <w:hyperlink r:id="rId26" w:history="1">
        <w:r w:rsidRPr="00142805">
          <w:rPr>
            <w:rStyle w:val="af9"/>
            <w:rFonts w:ascii="Times New Roman" w:hAnsi="Times New Roman"/>
            <w:sz w:val="24"/>
            <w:szCs w:val="24"/>
          </w:rPr>
          <w:t>/</w:t>
        </w:r>
      </w:hyperlink>
      <w:r w:rsidRPr="00142805">
        <w:rPr>
          <w:rFonts w:ascii="Times New Roman" w:hAnsi="Times New Roman"/>
          <w:sz w:val="24"/>
          <w:szCs w:val="24"/>
        </w:rPr>
        <w:t xml:space="preserve">) </w:t>
      </w:r>
    </w:p>
    <w:p w14:paraId="76C84984" w14:textId="77777777" w:rsidR="002B549F" w:rsidRPr="00D424BA" w:rsidRDefault="00142805" w:rsidP="00F97A2B">
      <w:pPr>
        <w:numPr>
          <w:ilvl w:val="0"/>
          <w:numId w:val="8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142805">
        <w:rPr>
          <w:rFonts w:ascii="Times New Roman" w:hAnsi="Times New Roman"/>
          <w:sz w:val="24"/>
          <w:szCs w:val="24"/>
        </w:rPr>
        <w:t xml:space="preserve">База данных документов ООН </w:t>
      </w:r>
      <w:hyperlink r:id="rId27" w:history="1">
        <w:r w:rsidRPr="00142805">
          <w:rPr>
            <w:rStyle w:val="af9"/>
            <w:rFonts w:ascii="Times New Roman" w:hAnsi="Times New Roman"/>
          </w:rPr>
          <w:t>http://www.un.org/en/databases/index.html</w:t>
        </w:r>
      </w:hyperlink>
    </w:p>
    <w:p w14:paraId="7CB955D8" w14:textId="77777777" w:rsidR="00EE7108" w:rsidRPr="00D424BA" w:rsidRDefault="002C52BF" w:rsidP="00D424BA">
      <w:pPr>
        <w:pStyle w:val="a"/>
        <w:numPr>
          <w:ilvl w:val="0"/>
          <w:numId w:val="0"/>
        </w:numPr>
        <w:spacing w:after="120" w:line="276" w:lineRule="auto"/>
        <w:ind w:left="700"/>
        <w:rPr>
          <w:b/>
        </w:rPr>
      </w:pPr>
      <w:r>
        <w:rPr>
          <w:b/>
        </w:rPr>
        <w:t xml:space="preserve">6.7 </w:t>
      </w:r>
      <w:r w:rsidR="00EE7108" w:rsidRPr="001946F1">
        <w:rPr>
          <w:b/>
        </w:rPr>
        <w:t>Информационные технологии</w:t>
      </w:r>
      <w:r w:rsidR="00A720B1">
        <w:rPr>
          <w:b/>
        </w:rPr>
        <w:t>, используемые при осуществлении</w:t>
      </w:r>
      <w:r w:rsidR="00EE7108" w:rsidRPr="001946F1">
        <w:rPr>
          <w:b/>
        </w:rPr>
        <w:t xml:space="preserve"> образовательного процесса по дисциплине (модулю), включая перечень программного обеспечения и информационных справочных систем (при необходимости).</w:t>
      </w:r>
    </w:p>
    <w:p w14:paraId="6D1F3A46" w14:textId="77777777" w:rsidR="00EE7108" w:rsidRPr="001946F1" w:rsidRDefault="00EE7108" w:rsidP="00F97A2B">
      <w:pPr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946F1">
        <w:rPr>
          <w:rFonts w:ascii="Times New Roman" w:eastAsia="Times New Roman" w:hAnsi="Times New Roman"/>
          <w:sz w:val="24"/>
          <w:szCs w:val="24"/>
          <w:lang w:eastAsia="ru-RU"/>
        </w:rPr>
        <w:t>Мультимедийные (цифровые) инструменты и образовательные ресурсы, обучающие программы по предмету,</w:t>
      </w:r>
      <w:r w:rsidRPr="001946F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пакеты программного обеспечения общего назначения (текстовые редакторы, графические редакторы).</w:t>
      </w:r>
    </w:p>
    <w:p w14:paraId="620B848A" w14:textId="77777777" w:rsidR="00EE7108" w:rsidRPr="001946F1" w:rsidRDefault="00EE7108" w:rsidP="00F97A2B">
      <w:pPr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6F1">
        <w:rPr>
          <w:rFonts w:ascii="Times New Roman" w:eastAsia="Times New Roman" w:hAnsi="Times New Roman"/>
          <w:sz w:val="24"/>
          <w:szCs w:val="24"/>
          <w:lang w:eastAsia="ru-RU"/>
        </w:rPr>
        <w:t>Система тестирования качества знаний обучающихся</w:t>
      </w:r>
    </w:p>
    <w:p w14:paraId="6EE89EBC" w14:textId="77777777" w:rsidR="002C52BF" w:rsidRPr="002C52BF" w:rsidRDefault="00EE7108" w:rsidP="00F97A2B">
      <w:pPr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6F1">
        <w:rPr>
          <w:rFonts w:ascii="Times New Roman" w:eastAsia="Times New Roman" w:hAnsi="Times New Roman"/>
          <w:sz w:val="24"/>
          <w:szCs w:val="24"/>
          <w:lang w:eastAsia="ru-RU"/>
        </w:rPr>
        <w:t>Программа «Антиплагиат».</w:t>
      </w:r>
      <w:r w:rsidR="002C52BF" w:rsidRPr="002C52BF">
        <w:rPr>
          <w:rFonts w:ascii="Times New Roman" w:hAnsi="Times New Roman"/>
          <w:b/>
          <w:bCs/>
          <w:vanish/>
          <w:sz w:val="24"/>
          <w:szCs w:val="24"/>
        </w:rPr>
        <w:br w:type="page"/>
      </w:r>
    </w:p>
    <w:p w14:paraId="6D1E951F" w14:textId="77777777" w:rsidR="003A0CB2" w:rsidRPr="002C52BF" w:rsidRDefault="003A0CB2" w:rsidP="00F97A2B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52BF">
        <w:rPr>
          <w:rFonts w:ascii="Times New Roman" w:hAnsi="Times New Roman"/>
          <w:b/>
          <w:bCs/>
          <w:sz w:val="24"/>
          <w:szCs w:val="24"/>
        </w:rPr>
        <w:t>Материально-техническ</w:t>
      </w:r>
      <w:r w:rsidR="003F667C" w:rsidRPr="002C52BF">
        <w:rPr>
          <w:rFonts w:ascii="Times New Roman" w:hAnsi="Times New Roman"/>
          <w:b/>
          <w:bCs/>
          <w:sz w:val="24"/>
          <w:szCs w:val="24"/>
        </w:rPr>
        <w:t>ая база, информационные технологии, программно</w:t>
      </w:r>
      <w:r w:rsidR="006B3483" w:rsidRPr="002C52BF">
        <w:rPr>
          <w:rFonts w:ascii="Times New Roman" w:hAnsi="Times New Roman"/>
          <w:b/>
          <w:bCs/>
          <w:sz w:val="24"/>
          <w:szCs w:val="24"/>
        </w:rPr>
        <w:t xml:space="preserve">е обеспечение и информационные </w:t>
      </w:r>
      <w:r w:rsidR="003F667C" w:rsidRPr="002C52BF">
        <w:rPr>
          <w:rFonts w:ascii="Times New Roman" w:hAnsi="Times New Roman"/>
          <w:b/>
          <w:bCs/>
          <w:sz w:val="24"/>
          <w:szCs w:val="24"/>
        </w:rPr>
        <w:t xml:space="preserve">справочные </w:t>
      </w:r>
      <w:r w:rsidR="00FD60BA" w:rsidRPr="002C52BF">
        <w:rPr>
          <w:rFonts w:ascii="Times New Roman" w:hAnsi="Times New Roman"/>
          <w:b/>
          <w:bCs/>
          <w:sz w:val="24"/>
          <w:szCs w:val="24"/>
        </w:rPr>
        <w:t xml:space="preserve">системы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459"/>
      </w:tblGrid>
      <w:tr w:rsidR="003E6719" w:rsidRPr="001946F1" w14:paraId="69B8C2D9" w14:textId="77777777" w:rsidTr="000B5057">
        <w:trPr>
          <w:jc w:val="center"/>
        </w:trPr>
        <w:tc>
          <w:tcPr>
            <w:tcW w:w="892" w:type="dxa"/>
          </w:tcPr>
          <w:p w14:paraId="494BA5CC" w14:textId="77777777" w:rsidR="003E6719" w:rsidRPr="001946F1" w:rsidRDefault="003E6719" w:rsidP="00280D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6F1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8459" w:type="dxa"/>
          </w:tcPr>
          <w:p w14:paraId="76244D5C" w14:textId="77777777" w:rsidR="003E6719" w:rsidRPr="001946F1" w:rsidRDefault="003E6719" w:rsidP="00280D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6F1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3E6719" w:rsidRPr="001946F1" w14:paraId="0F27CD45" w14:textId="77777777" w:rsidTr="000B5057">
        <w:trPr>
          <w:jc w:val="center"/>
        </w:trPr>
        <w:tc>
          <w:tcPr>
            <w:tcW w:w="892" w:type="dxa"/>
          </w:tcPr>
          <w:p w14:paraId="7017E58E" w14:textId="77777777" w:rsidR="003E6719" w:rsidRPr="001946F1" w:rsidRDefault="00221C78" w:rsidP="00280D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C6D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59" w:type="dxa"/>
          </w:tcPr>
          <w:p w14:paraId="5FCE79E9" w14:textId="77777777" w:rsidR="003E6719" w:rsidRPr="001946F1" w:rsidRDefault="00D12E30" w:rsidP="00280D0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6F1">
              <w:rPr>
                <w:rFonts w:ascii="Times New Roman" w:hAnsi="Times New Roman"/>
                <w:bCs/>
                <w:sz w:val="24"/>
                <w:szCs w:val="24"/>
              </w:rPr>
              <w:t>Специализированные залы для проведения лекций</w:t>
            </w:r>
            <w:r w:rsidR="003E6719" w:rsidRPr="001946F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3E6719" w:rsidRPr="001946F1" w14:paraId="42C3708D" w14:textId="77777777" w:rsidTr="000B5057">
        <w:trPr>
          <w:jc w:val="center"/>
        </w:trPr>
        <w:tc>
          <w:tcPr>
            <w:tcW w:w="892" w:type="dxa"/>
          </w:tcPr>
          <w:p w14:paraId="04FA7995" w14:textId="77777777" w:rsidR="003E6719" w:rsidRPr="001946F1" w:rsidRDefault="00221C78" w:rsidP="00280D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C6D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59" w:type="dxa"/>
          </w:tcPr>
          <w:p w14:paraId="1816EE5F" w14:textId="77777777" w:rsidR="003E6719" w:rsidRPr="001946F1" w:rsidRDefault="003E6719" w:rsidP="00280D0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6F1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Специализированная мебель и </w:t>
            </w:r>
            <w:proofErr w:type="spellStart"/>
            <w:r w:rsidRPr="001946F1">
              <w:rPr>
                <w:rFonts w:ascii="Times New Roman" w:hAnsi="Times New Roman"/>
                <w:bCs/>
                <w:sz w:val="24"/>
                <w:szCs w:val="24"/>
              </w:rPr>
              <w:t>оргсредства</w:t>
            </w:r>
            <w:proofErr w:type="spellEnd"/>
            <w:r w:rsidRPr="001946F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D12E30" w:rsidRPr="001946F1">
              <w:rPr>
                <w:rFonts w:ascii="Times New Roman" w:hAnsi="Times New Roman"/>
                <w:bCs/>
                <w:sz w:val="24"/>
                <w:szCs w:val="24"/>
              </w:rPr>
              <w:t xml:space="preserve"> аудитории</w:t>
            </w:r>
            <w:r w:rsidR="000D0616" w:rsidRPr="001946F1">
              <w:rPr>
                <w:rFonts w:ascii="Times New Roman" w:hAnsi="Times New Roman"/>
                <w:bCs/>
                <w:sz w:val="24"/>
                <w:szCs w:val="24"/>
              </w:rPr>
              <w:t xml:space="preserve"> и компьютерные классы</w:t>
            </w:r>
            <w:r w:rsidR="00D12E30" w:rsidRPr="001946F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D0616" w:rsidRPr="001946F1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оборудованные посадочными местами</w:t>
            </w:r>
          </w:p>
        </w:tc>
      </w:tr>
      <w:tr w:rsidR="003E6719" w:rsidRPr="001946F1" w14:paraId="083B0E23" w14:textId="77777777" w:rsidTr="000B5057">
        <w:trPr>
          <w:jc w:val="center"/>
        </w:trPr>
        <w:tc>
          <w:tcPr>
            <w:tcW w:w="892" w:type="dxa"/>
          </w:tcPr>
          <w:p w14:paraId="5EC1BA58" w14:textId="77777777" w:rsidR="003E6719" w:rsidRPr="001946F1" w:rsidRDefault="003E6719" w:rsidP="00280D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6F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59" w:type="dxa"/>
          </w:tcPr>
          <w:p w14:paraId="4916BC1A" w14:textId="77777777" w:rsidR="003E6719" w:rsidRPr="001946F1" w:rsidRDefault="000D0616" w:rsidP="00280D0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6F1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Технические средства обучения: </w:t>
            </w:r>
            <w:r w:rsidR="0065713C" w:rsidRPr="001946F1">
              <w:rPr>
                <w:rFonts w:ascii="Times New Roman" w:hAnsi="Times New Roman"/>
                <w:bCs/>
                <w:sz w:val="24"/>
                <w:szCs w:val="24"/>
              </w:rPr>
              <w:t>Персональные компьютеры; компьютерные проекторы; звуковые динамики; программные средства, обеспечивающие просмотр видеофайлов в форматах AVI, MPEG-4, DivX, RMVB, WMV.</w:t>
            </w:r>
          </w:p>
        </w:tc>
      </w:tr>
      <w:tr w:rsidR="00FD60BA" w:rsidRPr="001946F1" w14:paraId="56A463BB" w14:textId="77777777" w:rsidTr="000B5057">
        <w:trPr>
          <w:jc w:val="center"/>
        </w:trPr>
        <w:tc>
          <w:tcPr>
            <w:tcW w:w="892" w:type="dxa"/>
          </w:tcPr>
          <w:p w14:paraId="5C99FC47" w14:textId="77777777" w:rsidR="00FD60BA" w:rsidRPr="001946F1" w:rsidRDefault="00FD60BA" w:rsidP="00280D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6F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C6D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59" w:type="dxa"/>
          </w:tcPr>
          <w:p w14:paraId="1A70060A" w14:textId="77777777" w:rsidR="00FD60BA" w:rsidRPr="001946F1" w:rsidRDefault="00FD60BA" w:rsidP="00280D0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6F1">
              <w:rPr>
                <w:rFonts w:ascii="Times New Roman" w:hAnsi="Times New Roman"/>
                <w:bCs/>
                <w:sz w:val="24"/>
                <w:szCs w:val="24"/>
              </w:rPr>
              <w:t>Мультимедийные (цифровые) инструменты и образовательные ресурсы, обучающие программы по предмету, пакеты программного обеспечения общего назначения (текстовые редакторы, графические редакторы).</w:t>
            </w:r>
          </w:p>
        </w:tc>
      </w:tr>
      <w:tr w:rsidR="00FD60BA" w:rsidRPr="001946F1" w14:paraId="40C3F83E" w14:textId="77777777" w:rsidTr="000B5057">
        <w:trPr>
          <w:jc w:val="center"/>
        </w:trPr>
        <w:tc>
          <w:tcPr>
            <w:tcW w:w="892" w:type="dxa"/>
          </w:tcPr>
          <w:p w14:paraId="7B92DC50" w14:textId="77777777" w:rsidR="00FD60BA" w:rsidRPr="001946F1" w:rsidRDefault="00221C78" w:rsidP="00280D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C6D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59" w:type="dxa"/>
          </w:tcPr>
          <w:p w14:paraId="4C1AF208" w14:textId="77777777" w:rsidR="00FD60BA" w:rsidRPr="00FA485B" w:rsidRDefault="00FD60BA" w:rsidP="00280D0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«Антиплагиат».</w:t>
            </w:r>
          </w:p>
        </w:tc>
      </w:tr>
    </w:tbl>
    <w:p w14:paraId="39174C79" w14:textId="77777777" w:rsidR="00FF727E" w:rsidRPr="001946F1" w:rsidRDefault="00FF727E" w:rsidP="00280D0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F727E" w:rsidRPr="001946F1" w:rsidSect="006C4C0B">
      <w:footerReference w:type="default" r:id="rId28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D9F05" w14:textId="77777777" w:rsidR="009B4F31" w:rsidRDefault="009B4F31" w:rsidP="00211D1B">
      <w:pPr>
        <w:spacing w:after="0" w:line="240" w:lineRule="auto"/>
      </w:pPr>
      <w:r>
        <w:separator/>
      </w:r>
    </w:p>
  </w:endnote>
  <w:endnote w:type="continuationSeparator" w:id="0">
    <w:p w14:paraId="39866DC0" w14:textId="77777777" w:rsidR="009B4F31" w:rsidRDefault="009B4F31" w:rsidP="0021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7F85" w14:textId="77777777" w:rsidR="00FB02C6" w:rsidRDefault="00FB02C6">
    <w:pPr>
      <w:pStyle w:val="af2"/>
      <w:jc w:val="right"/>
    </w:pPr>
  </w:p>
  <w:p w14:paraId="0AE8CD0A" w14:textId="77777777" w:rsidR="00FB02C6" w:rsidRDefault="00FB02C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CC30E" w14:textId="77777777" w:rsidR="009B4F31" w:rsidRDefault="009B4F31" w:rsidP="00211D1B">
      <w:pPr>
        <w:spacing w:after="0" w:line="240" w:lineRule="auto"/>
      </w:pPr>
      <w:r>
        <w:separator/>
      </w:r>
    </w:p>
  </w:footnote>
  <w:footnote w:type="continuationSeparator" w:id="0">
    <w:p w14:paraId="1F0995EA" w14:textId="77777777" w:rsidR="009B4F31" w:rsidRDefault="009B4F31" w:rsidP="0021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A4EE9" w14:textId="3B4C8627" w:rsidR="00FB02C6" w:rsidRPr="00D424BA" w:rsidRDefault="00FB02C6" w:rsidP="00D424BA">
    <w:pPr>
      <w:pStyle w:val="af0"/>
      <w:jc w:val="center"/>
      <w:rPr>
        <w:rFonts w:ascii="Times New Roman" w:hAnsi="Times New Roman"/>
      </w:rPr>
    </w:pPr>
    <w:r w:rsidRPr="00D424BA">
      <w:rPr>
        <w:rFonts w:ascii="Times New Roman" w:hAnsi="Times New Roman"/>
      </w:rPr>
      <w:fldChar w:fldCharType="begin"/>
    </w:r>
    <w:r w:rsidRPr="00D424BA">
      <w:rPr>
        <w:rFonts w:ascii="Times New Roman" w:hAnsi="Times New Roman"/>
      </w:rPr>
      <w:instrText xml:space="preserve"> PAGE </w:instrText>
    </w:r>
    <w:r w:rsidRPr="00D424BA">
      <w:rPr>
        <w:rFonts w:ascii="Times New Roman" w:hAnsi="Times New Roman"/>
      </w:rPr>
      <w:fldChar w:fldCharType="separate"/>
    </w:r>
    <w:r w:rsidR="000950FC">
      <w:rPr>
        <w:rFonts w:ascii="Times New Roman" w:hAnsi="Times New Roman"/>
        <w:noProof/>
      </w:rPr>
      <w:t>17</w:t>
    </w:r>
    <w:r w:rsidRPr="00D424BA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2088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840" w:hanging="144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9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2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40" w:hanging="1800"/>
      </w:pPr>
      <w:rPr>
        <w:rFonts w:hint="default"/>
        <w:b/>
      </w:rPr>
    </w:lvl>
  </w:abstractNum>
  <w:abstractNum w:abstractNumId="2" w15:restartNumberingAfterBreak="0">
    <w:nsid w:val="021D4F7E"/>
    <w:multiLevelType w:val="hybridMultilevel"/>
    <w:tmpl w:val="A60E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B1A88"/>
    <w:multiLevelType w:val="hybridMultilevel"/>
    <w:tmpl w:val="0C768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E5032"/>
    <w:multiLevelType w:val="hybridMultilevel"/>
    <w:tmpl w:val="496C1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31B42"/>
    <w:multiLevelType w:val="multilevel"/>
    <w:tmpl w:val="C360EFA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0EE47A27"/>
    <w:multiLevelType w:val="multilevel"/>
    <w:tmpl w:val="0CE88D2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</w:rPr>
    </w:lvl>
  </w:abstractNum>
  <w:abstractNum w:abstractNumId="7" w15:restartNumberingAfterBreak="0">
    <w:nsid w:val="0F0442E0"/>
    <w:multiLevelType w:val="hybridMultilevel"/>
    <w:tmpl w:val="0C768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44D23"/>
    <w:multiLevelType w:val="multilevel"/>
    <w:tmpl w:val="EB687C0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9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4" w:hanging="1800"/>
      </w:pPr>
      <w:rPr>
        <w:rFonts w:hint="default"/>
      </w:rPr>
    </w:lvl>
  </w:abstractNum>
  <w:abstractNum w:abstractNumId="9" w15:restartNumberingAfterBreak="0">
    <w:nsid w:val="11454549"/>
    <w:multiLevelType w:val="hybridMultilevel"/>
    <w:tmpl w:val="99C47A2C"/>
    <w:lvl w:ilvl="0" w:tplc="A83A3A14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0" w15:restartNumberingAfterBreak="0">
    <w:nsid w:val="210579F1"/>
    <w:multiLevelType w:val="hybridMultilevel"/>
    <w:tmpl w:val="601A4354"/>
    <w:lvl w:ilvl="0" w:tplc="5BB6D0E4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22C1C5D"/>
    <w:multiLevelType w:val="hybridMultilevel"/>
    <w:tmpl w:val="72F6A8E0"/>
    <w:lvl w:ilvl="0" w:tplc="B57E13FE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23E5400C"/>
    <w:multiLevelType w:val="hybridMultilevel"/>
    <w:tmpl w:val="AA482B36"/>
    <w:lvl w:ilvl="0" w:tplc="7ABCF160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3" w15:restartNumberingAfterBreak="0">
    <w:nsid w:val="266400DE"/>
    <w:multiLevelType w:val="hybridMultilevel"/>
    <w:tmpl w:val="295E4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C2C84"/>
    <w:multiLevelType w:val="hybridMultilevel"/>
    <w:tmpl w:val="4D8ED8DC"/>
    <w:lvl w:ilvl="0" w:tplc="0B7E3E16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2AEC52E4"/>
    <w:multiLevelType w:val="hybridMultilevel"/>
    <w:tmpl w:val="988C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84676"/>
    <w:multiLevelType w:val="hybridMultilevel"/>
    <w:tmpl w:val="C2EC727A"/>
    <w:lvl w:ilvl="0" w:tplc="52F4BC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A6B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C6D8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4B5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C20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D04F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0FA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6E4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C71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60001"/>
    <w:multiLevelType w:val="hybridMultilevel"/>
    <w:tmpl w:val="91E451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82535"/>
    <w:multiLevelType w:val="hybridMultilevel"/>
    <w:tmpl w:val="4B72A1E8"/>
    <w:lvl w:ilvl="0" w:tplc="2B966244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9" w15:restartNumberingAfterBreak="0">
    <w:nsid w:val="3A8658B9"/>
    <w:multiLevelType w:val="hybridMultilevel"/>
    <w:tmpl w:val="C278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40338"/>
    <w:multiLevelType w:val="hybridMultilevel"/>
    <w:tmpl w:val="988C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25887"/>
    <w:multiLevelType w:val="hybridMultilevel"/>
    <w:tmpl w:val="988C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52834"/>
    <w:multiLevelType w:val="hybridMultilevel"/>
    <w:tmpl w:val="31420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92CD8"/>
    <w:multiLevelType w:val="hybridMultilevel"/>
    <w:tmpl w:val="5F387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A3592"/>
    <w:multiLevelType w:val="multilevel"/>
    <w:tmpl w:val="9E92B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6" w:hanging="1800"/>
      </w:pPr>
      <w:rPr>
        <w:rFonts w:hint="default"/>
      </w:rPr>
    </w:lvl>
  </w:abstractNum>
  <w:abstractNum w:abstractNumId="25" w15:restartNumberingAfterBreak="0">
    <w:nsid w:val="54307BBF"/>
    <w:multiLevelType w:val="hybridMultilevel"/>
    <w:tmpl w:val="DA9E7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911A8"/>
    <w:multiLevelType w:val="hybridMultilevel"/>
    <w:tmpl w:val="EC2C13BC"/>
    <w:lvl w:ilvl="0" w:tplc="695C6F86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560E10BE"/>
    <w:multiLevelType w:val="hybridMultilevel"/>
    <w:tmpl w:val="C278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43E37"/>
    <w:multiLevelType w:val="hybridMultilevel"/>
    <w:tmpl w:val="E494C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E3762"/>
    <w:multiLevelType w:val="hybridMultilevel"/>
    <w:tmpl w:val="2EDC1654"/>
    <w:lvl w:ilvl="0" w:tplc="EA0C8E44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5B8D68D0"/>
    <w:multiLevelType w:val="hybridMultilevel"/>
    <w:tmpl w:val="A06A9770"/>
    <w:lvl w:ilvl="0" w:tplc="113437E4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5F244414"/>
    <w:multiLevelType w:val="multilevel"/>
    <w:tmpl w:val="444EE1A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5280752"/>
    <w:multiLevelType w:val="hybridMultilevel"/>
    <w:tmpl w:val="C1A44674"/>
    <w:lvl w:ilvl="0" w:tplc="0FDE0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674D6"/>
    <w:multiLevelType w:val="hybridMultilevel"/>
    <w:tmpl w:val="DE829D3C"/>
    <w:lvl w:ilvl="0" w:tplc="DF0081E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A5D2CDD"/>
    <w:multiLevelType w:val="hybridMultilevel"/>
    <w:tmpl w:val="26C6F8D6"/>
    <w:lvl w:ilvl="0" w:tplc="B182791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004D3"/>
    <w:multiLevelType w:val="hybridMultilevel"/>
    <w:tmpl w:val="5B9E4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33A6D"/>
    <w:multiLevelType w:val="hybridMultilevel"/>
    <w:tmpl w:val="BAB6886E"/>
    <w:lvl w:ilvl="0" w:tplc="834C8712">
      <w:start w:val="4"/>
      <w:numFmt w:val="bullet"/>
      <w:pStyle w:val="14"/>
      <w:lvlText w:val="-"/>
      <w:lvlJc w:val="left"/>
      <w:pPr>
        <w:tabs>
          <w:tab w:val="num" w:pos="1352"/>
        </w:tabs>
        <w:ind w:left="36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5F32F0"/>
    <w:multiLevelType w:val="hybridMultilevel"/>
    <w:tmpl w:val="61288ED8"/>
    <w:lvl w:ilvl="0" w:tplc="C9E044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865B8"/>
    <w:multiLevelType w:val="hybridMultilevel"/>
    <w:tmpl w:val="EEA82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51A79"/>
    <w:multiLevelType w:val="multilevel"/>
    <w:tmpl w:val="8500F16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</w:rPr>
    </w:lvl>
  </w:abstractNum>
  <w:abstractNum w:abstractNumId="40" w15:restartNumberingAfterBreak="0">
    <w:nsid w:val="7E623C7B"/>
    <w:multiLevelType w:val="hybridMultilevel"/>
    <w:tmpl w:val="7CC05166"/>
    <w:lvl w:ilvl="0" w:tplc="AB48585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7EA55C51"/>
    <w:multiLevelType w:val="hybridMultilevel"/>
    <w:tmpl w:val="51D26C32"/>
    <w:lvl w:ilvl="0" w:tplc="5AE0B752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7F4A0453"/>
    <w:multiLevelType w:val="multilevel"/>
    <w:tmpl w:val="788AA914"/>
    <w:lvl w:ilvl="0">
      <w:start w:val="1"/>
      <w:numFmt w:val="decimal"/>
      <w:pStyle w:val="a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36"/>
  </w:num>
  <w:num w:numId="2">
    <w:abstractNumId w:val="31"/>
  </w:num>
  <w:num w:numId="3">
    <w:abstractNumId w:val="42"/>
  </w:num>
  <w:num w:numId="4">
    <w:abstractNumId w:val="24"/>
  </w:num>
  <w:num w:numId="5">
    <w:abstractNumId w:val="32"/>
  </w:num>
  <w:num w:numId="6">
    <w:abstractNumId w:val="0"/>
  </w:num>
  <w:num w:numId="7">
    <w:abstractNumId w:val="8"/>
  </w:num>
  <w:num w:numId="8">
    <w:abstractNumId w:val="16"/>
  </w:num>
  <w:num w:numId="9">
    <w:abstractNumId w:val="10"/>
  </w:num>
  <w:num w:numId="10">
    <w:abstractNumId w:val="11"/>
  </w:num>
  <w:num w:numId="11">
    <w:abstractNumId w:val="33"/>
  </w:num>
  <w:num w:numId="12">
    <w:abstractNumId w:val="12"/>
  </w:num>
  <w:num w:numId="13">
    <w:abstractNumId w:val="29"/>
  </w:num>
  <w:num w:numId="14">
    <w:abstractNumId w:val="14"/>
  </w:num>
  <w:num w:numId="15">
    <w:abstractNumId w:val="40"/>
  </w:num>
  <w:num w:numId="16">
    <w:abstractNumId w:val="26"/>
  </w:num>
  <w:num w:numId="17">
    <w:abstractNumId w:val="41"/>
  </w:num>
  <w:num w:numId="18">
    <w:abstractNumId w:val="18"/>
  </w:num>
  <w:num w:numId="19">
    <w:abstractNumId w:val="5"/>
  </w:num>
  <w:num w:numId="20">
    <w:abstractNumId w:val="30"/>
  </w:num>
  <w:num w:numId="21">
    <w:abstractNumId w:val="35"/>
  </w:num>
  <w:num w:numId="22">
    <w:abstractNumId w:val="15"/>
  </w:num>
  <w:num w:numId="23">
    <w:abstractNumId w:val="20"/>
  </w:num>
  <w:num w:numId="24">
    <w:abstractNumId w:val="22"/>
  </w:num>
  <w:num w:numId="25">
    <w:abstractNumId w:val="34"/>
  </w:num>
  <w:num w:numId="26">
    <w:abstractNumId w:val="25"/>
  </w:num>
  <w:num w:numId="27">
    <w:abstractNumId w:val="2"/>
  </w:num>
  <w:num w:numId="28">
    <w:abstractNumId w:val="28"/>
  </w:num>
  <w:num w:numId="29">
    <w:abstractNumId w:val="13"/>
  </w:num>
  <w:num w:numId="30">
    <w:abstractNumId w:val="4"/>
  </w:num>
  <w:num w:numId="31">
    <w:abstractNumId w:val="23"/>
  </w:num>
  <w:num w:numId="32">
    <w:abstractNumId w:val="3"/>
  </w:num>
  <w:num w:numId="33">
    <w:abstractNumId w:val="21"/>
  </w:num>
  <w:num w:numId="34">
    <w:abstractNumId w:val="17"/>
  </w:num>
  <w:num w:numId="35">
    <w:abstractNumId w:val="42"/>
    <w:lvlOverride w:ilvl="0">
      <w:startOverride w:val="4"/>
    </w:lvlOverride>
  </w:num>
  <w:num w:numId="36">
    <w:abstractNumId w:val="4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6"/>
  </w:num>
  <w:num w:numId="39">
    <w:abstractNumId w:val="39"/>
  </w:num>
  <w:num w:numId="40">
    <w:abstractNumId w:val="9"/>
  </w:num>
  <w:num w:numId="41">
    <w:abstractNumId w:val="38"/>
  </w:num>
  <w:num w:numId="42">
    <w:abstractNumId w:val="19"/>
  </w:num>
  <w:num w:numId="43">
    <w:abstractNumId w:val="27"/>
  </w:num>
  <w:num w:numId="44">
    <w:abstractNumId w:val="7"/>
  </w:num>
  <w:num w:numId="45">
    <w:abstractNumId w:val="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8A"/>
    <w:rsid w:val="00010674"/>
    <w:rsid w:val="0001258A"/>
    <w:rsid w:val="000233E0"/>
    <w:rsid w:val="00024136"/>
    <w:rsid w:val="00027C66"/>
    <w:rsid w:val="000311BD"/>
    <w:rsid w:val="0003548E"/>
    <w:rsid w:val="00036A6F"/>
    <w:rsid w:val="00036B52"/>
    <w:rsid w:val="00036DAE"/>
    <w:rsid w:val="000411C3"/>
    <w:rsid w:val="000524C6"/>
    <w:rsid w:val="000550D8"/>
    <w:rsid w:val="000607EC"/>
    <w:rsid w:val="00062027"/>
    <w:rsid w:val="00062C74"/>
    <w:rsid w:val="000641DB"/>
    <w:rsid w:val="00070BAB"/>
    <w:rsid w:val="00072CC5"/>
    <w:rsid w:val="00074B4A"/>
    <w:rsid w:val="00075050"/>
    <w:rsid w:val="00076433"/>
    <w:rsid w:val="000777FC"/>
    <w:rsid w:val="00081688"/>
    <w:rsid w:val="00081721"/>
    <w:rsid w:val="00084B6F"/>
    <w:rsid w:val="0008699A"/>
    <w:rsid w:val="00092EDC"/>
    <w:rsid w:val="000934DE"/>
    <w:rsid w:val="000950FC"/>
    <w:rsid w:val="0009529D"/>
    <w:rsid w:val="00096B7C"/>
    <w:rsid w:val="000A1741"/>
    <w:rsid w:val="000A54BE"/>
    <w:rsid w:val="000A615A"/>
    <w:rsid w:val="000A6B8C"/>
    <w:rsid w:val="000A6F2B"/>
    <w:rsid w:val="000A70FF"/>
    <w:rsid w:val="000B0721"/>
    <w:rsid w:val="000B35E7"/>
    <w:rsid w:val="000B3777"/>
    <w:rsid w:val="000B5057"/>
    <w:rsid w:val="000C008B"/>
    <w:rsid w:val="000C1B1F"/>
    <w:rsid w:val="000C1E1E"/>
    <w:rsid w:val="000C32B0"/>
    <w:rsid w:val="000C3560"/>
    <w:rsid w:val="000D0616"/>
    <w:rsid w:val="000D0D70"/>
    <w:rsid w:val="000D24BD"/>
    <w:rsid w:val="000E6164"/>
    <w:rsid w:val="000F3D84"/>
    <w:rsid w:val="000F49B1"/>
    <w:rsid w:val="000F74A4"/>
    <w:rsid w:val="00100300"/>
    <w:rsid w:val="001100A8"/>
    <w:rsid w:val="00112593"/>
    <w:rsid w:val="0011274D"/>
    <w:rsid w:val="00112F8B"/>
    <w:rsid w:val="00120E03"/>
    <w:rsid w:val="001220DA"/>
    <w:rsid w:val="00122267"/>
    <w:rsid w:val="00122B19"/>
    <w:rsid w:val="0012580F"/>
    <w:rsid w:val="00126000"/>
    <w:rsid w:val="001261B4"/>
    <w:rsid w:val="0013063E"/>
    <w:rsid w:val="001325C6"/>
    <w:rsid w:val="00132A52"/>
    <w:rsid w:val="0013609A"/>
    <w:rsid w:val="00136BA9"/>
    <w:rsid w:val="001415F4"/>
    <w:rsid w:val="00142805"/>
    <w:rsid w:val="00142C2B"/>
    <w:rsid w:val="0014365D"/>
    <w:rsid w:val="00147D28"/>
    <w:rsid w:val="001509BA"/>
    <w:rsid w:val="001510E7"/>
    <w:rsid w:val="00151B67"/>
    <w:rsid w:val="00152773"/>
    <w:rsid w:val="0016062C"/>
    <w:rsid w:val="00163503"/>
    <w:rsid w:val="00164B23"/>
    <w:rsid w:val="00166B52"/>
    <w:rsid w:val="00170593"/>
    <w:rsid w:val="00170B4F"/>
    <w:rsid w:val="00171DBB"/>
    <w:rsid w:val="00173808"/>
    <w:rsid w:val="00173C14"/>
    <w:rsid w:val="00174491"/>
    <w:rsid w:val="001763FD"/>
    <w:rsid w:val="00177126"/>
    <w:rsid w:val="001811F6"/>
    <w:rsid w:val="0018182E"/>
    <w:rsid w:val="001864A3"/>
    <w:rsid w:val="00187B76"/>
    <w:rsid w:val="001907D9"/>
    <w:rsid w:val="001915D8"/>
    <w:rsid w:val="00191B39"/>
    <w:rsid w:val="00192BE5"/>
    <w:rsid w:val="001943AF"/>
    <w:rsid w:val="001946F1"/>
    <w:rsid w:val="00195B4F"/>
    <w:rsid w:val="00197063"/>
    <w:rsid w:val="001B0AE4"/>
    <w:rsid w:val="001B0C5F"/>
    <w:rsid w:val="001B2C63"/>
    <w:rsid w:val="001B3EE4"/>
    <w:rsid w:val="001B70EB"/>
    <w:rsid w:val="001C00F4"/>
    <w:rsid w:val="001C31B3"/>
    <w:rsid w:val="001C3B86"/>
    <w:rsid w:val="001D4239"/>
    <w:rsid w:val="001D45D7"/>
    <w:rsid w:val="001D46A9"/>
    <w:rsid w:val="001D5207"/>
    <w:rsid w:val="001D55CD"/>
    <w:rsid w:val="001D58F1"/>
    <w:rsid w:val="001D754D"/>
    <w:rsid w:val="001E056A"/>
    <w:rsid w:val="001E0B38"/>
    <w:rsid w:val="001E2B79"/>
    <w:rsid w:val="001F230E"/>
    <w:rsid w:val="001F39D8"/>
    <w:rsid w:val="001F435A"/>
    <w:rsid w:val="001F4667"/>
    <w:rsid w:val="001F4AF9"/>
    <w:rsid w:val="001F6F5C"/>
    <w:rsid w:val="001F7F38"/>
    <w:rsid w:val="00205960"/>
    <w:rsid w:val="00211134"/>
    <w:rsid w:val="00211D1B"/>
    <w:rsid w:val="002155D2"/>
    <w:rsid w:val="00216014"/>
    <w:rsid w:val="00221C78"/>
    <w:rsid w:val="00221E3B"/>
    <w:rsid w:val="00222088"/>
    <w:rsid w:val="00236665"/>
    <w:rsid w:val="00236681"/>
    <w:rsid w:val="00240E14"/>
    <w:rsid w:val="00241445"/>
    <w:rsid w:val="00241A38"/>
    <w:rsid w:val="00245045"/>
    <w:rsid w:val="00246805"/>
    <w:rsid w:val="00257CEF"/>
    <w:rsid w:val="0026504B"/>
    <w:rsid w:val="0026636B"/>
    <w:rsid w:val="00270042"/>
    <w:rsid w:val="0027126D"/>
    <w:rsid w:val="00273138"/>
    <w:rsid w:val="00274E56"/>
    <w:rsid w:val="0027591E"/>
    <w:rsid w:val="00280314"/>
    <w:rsid w:val="00280D02"/>
    <w:rsid w:val="0028209D"/>
    <w:rsid w:val="002826B0"/>
    <w:rsid w:val="00292569"/>
    <w:rsid w:val="00292582"/>
    <w:rsid w:val="00292594"/>
    <w:rsid w:val="002951AB"/>
    <w:rsid w:val="002A3298"/>
    <w:rsid w:val="002A5B99"/>
    <w:rsid w:val="002A5CDB"/>
    <w:rsid w:val="002A7288"/>
    <w:rsid w:val="002B0946"/>
    <w:rsid w:val="002B549F"/>
    <w:rsid w:val="002B6134"/>
    <w:rsid w:val="002C24D0"/>
    <w:rsid w:val="002C4827"/>
    <w:rsid w:val="002C52BF"/>
    <w:rsid w:val="002C7D13"/>
    <w:rsid w:val="002D042A"/>
    <w:rsid w:val="002D29E3"/>
    <w:rsid w:val="002D4B23"/>
    <w:rsid w:val="002E2ECD"/>
    <w:rsid w:val="002F0445"/>
    <w:rsid w:val="002F62E7"/>
    <w:rsid w:val="00301F82"/>
    <w:rsid w:val="00301F92"/>
    <w:rsid w:val="003025A7"/>
    <w:rsid w:val="00303621"/>
    <w:rsid w:val="00305662"/>
    <w:rsid w:val="003065D3"/>
    <w:rsid w:val="00317555"/>
    <w:rsid w:val="00321F94"/>
    <w:rsid w:val="003221D0"/>
    <w:rsid w:val="003228A3"/>
    <w:rsid w:val="003230D4"/>
    <w:rsid w:val="00323843"/>
    <w:rsid w:val="003318C4"/>
    <w:rsid w:val="00331B12"/>
    <w:rsid w:val="00335649"/>
    <w:rsid w:val="00344D43"/>
    <w:rsid w:val="00347D7C"/>
    <w:rsid w:val="003502C3"/>
    <w:rsid w:val="00350447"/>
    <w:rsid w:val="003507AC"/>
    <w:rsid w:val="00351575"/>
    <w:rsid w:val="00356E86"/>
    <w:rsid w:val="0035783B"/>
    <w:rsid w:val="00361A0C"/>
    <w:rsid w:val="00361FA5"/>
    <w:rsid w:val="0036288E"/>
    <w:rsid w:val="0036613E"/>
    <w:rsid w:val="00375C35"/>
    <w:rsid w:val="003919DF"/>
    <w:rsid w:val="00391FF4"/>
    <w:rsid w:val="00397AC3"/>
    <w:rsid w:val="003A0CB2"/>
    <w:rsid w:val="003A14EF"/>
    <w:rsid w:val="003A1868"/>
    <w:rsid w:val="003B1BA6"/>
    <w:rsid w:val="003B3C4B"/>
    <w:rsid w:val="003B5624"/>
    <w:rsid w:val="003C0253"/>
    <w:rsid w:val="003C37D1"/>
    <w:rsid w:val="003C55E9"/>
    <w:rsid w:val="003C5610"/>
    <w:rsid w:val="003C59B9"/>
    <w:rsid w:val="003C5ABA"/>
    <w:rsid w:val="003C711E"/>
    <w:rsid w:val="003D08B5"/>
    <w:rsid w:val="003D0BED"/>
    <w:rsid w:val="003D5DD0"/>
    <w:rsid w:val="003E24A9"/>
    <w:rsid w:val="003E26AF"/>
    <w:rsid w:val="003E57BC"/>
    <w:rsid w:val="003E6719"/>
    <w:rsid w:val="003E68A0"/>
    <w:rsid w:val="003F3965"/>
    <w:rsid w:val="003F3CF1"/>
    <w:rsid w:val="003F40EE"/>
    <w:rsid w:val="003F58A7"/>
    <w:rsid w:val="003F6587"/>
    <w:rsid w:val="003F667C"/>
    <w:rsid w:val="003F6A17"/>
    <w:rsid w:val="0040375C"/>
    <w:rsid w:val="00403CC4"/>
    <w:rsid w:val="004078E3"/>
    <w:rsid w:val="004108BD"/>
    <w:rsid w:val="00411B1B"/>
    <w:rsid w:val="00412895"/>
    <w:rsid w:val="00413F31"/>
    <w:rsid w:val="00421E76"/>
    <w:rsid w:val="00422FAB"/>
    <w:rsid w:val="004230DA"/>
    <w:rsid w:val="0042334C"/>
    <w:rsid w:val="00423AD7"/>
    <w:rsid w:val="00423FFF"/>
    <w:rsid w:val="00424548"/>
    <w:rsid w:val="00424BBA"/>
    <w:rsid w:val="00435CED"/>
    <w:rsid w:val="00444B27"/>
    <w:rsid w:val="004460BB"/>
    <w:rsid w:val="00450CD0"/>
    <w:rsid w:val="00453292"/>
    <w:rsid w:val="00455489"/>
    <w:rsid w:val="004562AC"/>
    <w:rsid w:val="004624D9"/>
    <w:rsid w:val="00463B74"/>
    <w:rsid w:val="00464949"/>
    <w:rsid w:val="00473C26"/>
    <w:rsid w:val="00477E98"/>
    <w:rsid w:val="00482EE3"/>
    <w:rsid w:val="004856AE"/>
    <w:rsid w:val="004B1985"/>
    <w:rsid w:val="004B2079"/>
    <w:rsid w:val="004B232A"/>
    <w:rsid w:val="004B29AD"/>
    <w:rsid w:val="004D2557"/>
    <w:rsid w:val="004D5E5C"/>
    <w:rsid w:val="004E01D0"/>
    <w:rsid w:val="004F0E88"/>
    <w:rsid w:val="004F1892"/>
    <w:rsid w:val="004F50B7"/>
    <w:rsid w:val="004F6FB5"/>
    <w:rsid w:val="004F7488"/>
    <w:rsid w:val="005022A0"/>
    <w:rsid w:val="005046F8"/>
    <w:rsid w:val="00505F37"/>
    <w:rsid w:val="00511A59"/>
    <w:rsid w:val="00521720"/>
    <w:rsid w:val="00522E7E"/>
    <w:rsid w:val="00523F63"/>
    <w:rsid w:val="005251F5"/>
    <w:rsid w:val="0052687A"/>
    <w:rsid w:val="00542416"/>
    <w:rsid w:val="00543759"/>
    <w:rsid w:val="00544357"/>
    <w:rsid w:val="005462AB"/>
    <w:rsid w:val="005517E9"/>
    <w:rsid w:val="00551B1B"/>
    <w:rsid w:val="00553C31"/>
    <w:rsid w:val="0055482B"/>
    <w:rsid w:val="0055626E"/>
    <w:rsid w:val="00560F33"/>
    <w:rsid w:val="0056252A"/>
    <w:rsid w:val="00564566"/>
    <w:rsid w:val="00565DA3"/>
    <w:rsid w:val="005671E9"/>
    <w:rsid w:val="0057196A"/>
    <w:rsid w:val="00583F4C"/>
    <w:rsid w:val="00590D26"/>
    <w:rsid w:val="005A2C17"/>
    <w:rsid w:val="005A5A55"/>
    <w:rsid w:val="005A69C4"/>
    <w:rsid w:val="005B3146"/>
    <w:rsid w:val="005B69B2"/>
    <w:rsid w:val="005B724A"/>
    <w:rsid w:val="005B7930"/>
    <w:rsid w:val="005C12D0"/>
    <w:rsid w:val="005C179B"/>
    <w:rsid w:val="005C3B47"/>
    <w:rsid w:val="005D1413"/>
    <w:rsid w:val="005D3513"/>
    <w:rsid w:val="005D36B2"/>
    <w:rsid w:val="005D4F54"/>
    <w:rsid w:val="005E0657"/>
    <w:rsid w:val="005E110A"/>
    <w:rsid w:val="005E199B"/>
    <w:rsid w:val="005E1FAB"/>
    <w:rsid w:val="005E575F"/>
    <w:rsid w:val="005F229F"/>
    <w:rsid w:val="005F5A77"/>
    <w:rsid w:val="00602E54"/>
    <w:rsid w:val="006050B0"/>
    <w:rsid w:val="00605388"/>
    <w:rsid w:val="006054A3"/>
    <w:rsid w:val="00607257"/>
    <w:rsid w:val="00615ED7"/>
    <w:rsid w:val="00616866"/>
    <w:rsid w:val="00623C87"/>
    <w:rsid w:val="00625FBA"/>
    <w:rsid w:val="00627161"/>
    <w:rsid w:val="00630091"/>
    <w:rsid w:val="0063077B"/>
    <w:rsid w:val="00634468"/>
    <w:rsid w:val="00645562"/>
    <w:rsid w:val="00645ECC"/>
    <w:rsid w:val="00646837"/>
    <w:rsid w:val="00646BB9"/>
    <w:rsid w:val="0065713C"/>
    <w:rsid w:val="006636BC"/>
    <w:rsid w:val="0066447A"/>
    <w:rsid w:val="00664B78"/>
    <w:rsid w:val="00665E82"/>
    <w:rsid w:val="00672141"/>
    <w:rsid w:val="00672360"/>
    <w:rsid w:val="00674C5B"/>
    <w:rsid w:val="0067614E"/>
    <w:rsid w:val="00676AA1"/>
    <w:rsid w:val="006875B4"/>
    <w:rsid w:val="006914D6"/>
    <w:rsid w:val="00694E63"/>
    <w:rsid w:val="00697885"/>
    <w:rsid w:val="006A0CB0"/>
    <w:rsid w:val="006A20BF"/>
    <w:rsid w:val="006A448C"/>
    <w:rsid w:val="006A59D6"/>
    <w:rsid w:val="006A7EB2"/>
    <w:rsid w:val="006B19EE"/>
    <w:rsid w:val="006B3483"/>
    <w:rsid w:val="006B37B1"/>
    <w:rsid w:val="006B6676"/>
    <w:rsid w:val="006C09C3"/>
    <w:rsid w:val="006C365E"/>
    <w:rsid w:val="006C4C0B"/>
    <w:rsid w:val="006C680E"/>
    <w:rsid w:val="006D02E5"/>
    <w:rsid w:val="006D1617"/>
    <w:rsid w:val="006D369D"/>
    <w:rsid w:val="006D794A"/>
    <w:rsid w:val="006D7A65"/>
    <w:rsid w:val="006D7FE1"/>
    <w:rsid w:val="006E0109"/>
    <w:rsid w:val="006E68F9"/>
    <w:rsid w:val="006E7E8E"/>
    <w:rsid w:val="006F26BF"/>
    <w:rsid w:val="006F6976"/>
    <w:rsid w:val="007020F3"/>
    <w:rsid w:val="00704FD5"/>
    <w:rsid w:val="00705840"/>
    <w:rsid w:val="00710F56"/>
    <w:rsid w:val="00711128"/>
    <w:rsid w:val="00711F18"/>
    <w:rsid w:val="00717098"/>
    <w:rsid w:val="00721035"/>
    <w:rsid w:val="007254DF"/>
    <w:rsid w:val="00726A47"/>
    <w:rsid w:val="00726DA1"/>
    <w:rsid w:val="00731BF3"/>
    <w:rsid w:val="00734F05"/>
    <w:rsid w:val="007354D8"/>
    <w:rsid w:val="007366FC"/>
    <w:rsid w:val="00737B82"/>
    <w:rsid w:val="00741839"/>
    <w:rsid w:val="007432AC"/>
    <w:rsid w:val="007438BF"/>
    <w:rsid w:val="007531D2"/>
    <w:rsid w:val="007613E4"/>
    <w:rsid w:val="00764E0E"/>
    <w:rsid w:val="0076560B"/>
    <w:rsid w:val="00766F3F"/>
    <w:rsid w:val="00771286"/>
    <w:rsid w:val="00771C91"/>
    <w:rsid w:val="00772DFF"/>
    <w:rsid w:val="00774C8B"/>
    <w:rsid w:val="00774D75"/>
    <w:rsid w:val="007768BC"/>
    <w:rsid w:val="00776AD5"/>
    <w:rsid w:val="0078089A"/>
    <w:rsid w:val="0078122A"/>
    <w:rsid w:val="00784B87"/>
    <w:rsid w:val="007860F4"/>
    <w:rsid w:val="00790C54"/>
    <w:rsid w:val="0079161D"/>
    <w:rsid w:val="00791B9F"/>
    <w:rsid w:val="007A52F8"/>
    <w:rsid w:val="007A5E13"/>
    <w:rsid w:val="007B0A3C"/>
    <w:rsid w:val="007B28B8"/>
    <w:rsid w:val="007B4802"/>
    <w:rsid w:val="007B5A71"/>
    <w:rsid w:val="007C1ADD"/>
    <w:rsid w:val="007C6358"/>
    <w:rsid w:val="007C728B"/>
    <w:rsid w:val="007D2371"/>
    <w:rsid w:val="007D2D3A"/>
    <w:rsid w:val="007D59F2"/>
    <w:rsid w:val="007D7EE2"/>
    <w:rsid w:val="007E4685"/>
    <w:rsid w:val="007F3218"/>
    <w:rsid w:val="007F45B6"/>
    <w:rsid w:val="00801922"/>
    <w:rsid w:val="0080263F"/>
    <w:rsid w:val="00804327"/>
    <w:rsid w:val="00806559"/>
    <w:rsid w:val="0080720F"/>
    <w:rsid w:val="00810B29"/>
    <w:rsid w:val="00812790"/>
    <w:rsid w:val="0081417B"/>
    <w:rsid w:val="008229B8"/>
    <w:rsid w:val="008231BA"/>
    <w:rsid w:val="00824243"/>
    <w:rsid w:val="008309EE"/>
    <w:rsid w:val="00835A29"/>
    <w:rsid w:val="00850515"/>
    <w:rsid w:val="008532EA"/>
    <w:rsid w:val="00854B89"/>
    <w:rsid w:val="00855232"/>
    <w:rsid w:val="00856492"/>
    <w:rsid w:val="00857C68"/>
    <w:rsid w:val="008620CB"/>
    <w:rsid w:val="00862819"/>
    <w:rsid w:val="00862A8F"/>
    <w:rsid w:val="00863AE4"/>
    <w:rsid w:val="008660DB"/>
    <w:rsid w:val="00866FB7"/>
    <w:rsid w:val="0087032F"/>
    <w:rsid w:val="008746BD"/>
    <w:rsid w:val="00876B59"/>
    <w:rsid w:val="00877DAC"/>
    <w:rsid w:val="00877E71"/>
    <w:rsid w:val="0088073F"/>
    <w:rsid w:val="00882A4B"/>
    <w:rsid w:val="00885709"/>
    <w:rsid w:val="00885AB4"/>
    <w:rsid w:val="0088662F"/>
    <w:rsid w:val="00891A0C"/>
    <w:rsid w:val="00891A32"/>
    <w:rsid w:val="0089459D"/>
    <w:rsid w:val="0089775F"/>
    <w:rsid w:val="008A6B84"/>
    <w:rsid w:val="008A7677"/>
    <w:rsid w:val="008A7AEA"/>
    <w:rsid w:val="008B358C"/>
    <w:rsid w:val="008B39E2"/>
    <w:rsid w:val="008B7324"/>
    <w:rsid w:val="008C117B"/>
    <w:rsid w:val="008C557B"/>
    <w:rsid w:val="008C672C"/>
    <w:rsid w:val="008D15F3"/>
    <w:rsid w:val="008D2D91"/>
    <w:rsid w:val="008E19D3"/>
    <w:rsid w:val="008F3D75"/>
    <w:rsid w:val="008F5275"/>
    <w:rsid w:val="008F6AF2"/>
    <w:rsid w:val="008F77B8"/>
    <w:rsid w:val="009105AF"/>
    <w:rsid w:val="0091145B"/>
    <w:rsid w:val="00914767"/>
    <w:rsid w:val="00921DEA"/>
    <w:rsid w:val="00922EDD"/>
    <w:rsid w:val="00927F56"/>
    <w:rsid w:val="00930699"/>
    <w:rsid w:val="00930B3D"/>
    <w:rsid w:val="0093137D"/>
    <w:rsid w:val="009334B5"/>
    <w:rsid w:val="00943406"/>
    <w:rsid w:val="00945105"/>
    <w:rsid w:val="00945986"/>
    <w:rsid w:val="00950601"/>
    <w:rsid w:val="00952CDD"/>
    <w:rsid w:val="00954843"/>
    <w:rsid w:val="009767BA"/>
    <w:rsid w:val="00980547"/>
    <w:rsid w:val="00982BB8"/>
    <w:rsid w:val="00985076"/>
    <w:rsid w:val="00985291"/>
    <w:rsid w:val="0098798C"/>
    <w:rsid w:val="00993491"/>
    <w:rsid w:val="009A044A"/>
    <w:rsid w:val="009A25A0"/>
    <w:rsid w:val="009A4625"/>
    <w:rsid w:val="009A4B46"/>
    <w:rsid w:val="009A77F5"/>
    <w:rsid w:val="009B211C"/>
    <w:rsid w:val="009B3695"/>
    <w:rsid w:val="009B4F31"/>
    <w:rsid w:val="009B573F"/>
    <w:rsid w:val="009B5B03"/>
    <w:rsid w:val="009C661D"/>
    <w:rsid w:val="009C6FA1"/>
    <w:rsid w:val="009D1C5C"/>
    <w:rsid w:val="009D32F5"/>
    <w:rsid w:val="009D6748"/>
    <w:rsid w:val="009E10DA"/>
    <w:rsid w:val="009E4232"/>
    <w:rsid w:val="009E4469"/>
    <w:rsid w:val="009E49AF"/>
    <w:rsid w:val="009E7CBC"/>
    <w:rsid w:val="009F147C"/>
    <w:rsid w:val="009F1973"/>
    <w:rsid w:val="009F5134"/>
    <w:rsid w:val="009F7216"/>
    <w:rsid w:val="00A0095C"/>
    <w:rsid w:val="00A044DF"/>
    <w:rsid w:val="00A15B72"/>
    <w:rsid w:val="00A202D3"/>
    <w:rsid w:val="00A21FBA"/>
    <w:rsid w:val="00A231F8"/>
    <w:rsid w:val="00A24D55"/>
    <w:rsid w:val="00A26406"/>
    <w:rsid w:val="00A313CA"/>
    <w:rsid w:val="00A318CA"/>
    <w:rsid w:val="00A4244F"/>
    <w:rsid w:val="00A45561"/>
    <w:rsid w:val="00A5089F"/>
    <w:rsid w:val="00A53AB6"/>
    <w:rsid w:val="00A57C6F"/>
    <w:rsid w:val="00A60362"/>
    <w:rsid w:val="00A61D75"/>
    <w:rsid w:val="00A62163"/>
    <w:rsid w:val="00A656FB"/>
    <w:rsid w:val="00A70E27"/>
    <w:rsid w:val="00A720B1"/>
    <w:rsid w:val="00A733B8"/>
    <w:rsid w:val="00A837B6"/>
    <w:rsid w:val="00A83CEE"/>
    <w:rsid w:val="00A850BC"/>
    <w:rsid w:val="00A8538B"/>
    <w:rsid w:val="00A85D5F"/>
    <w:rsid w:val="00A904EE"/>
    <w:rsid w:val="00A92B51"/>
    <w:rsid w:val="00A9547E"/>
    <w:rsid w:val="00A97CEC"/>
    <w:rsid w:val="00AA46D0"/>
    <w:rsid w:val="00AB0FAE"/>
    <w:rsid w:val="00AB55B8"/>
    <w:rsid w:val="00AB563E"/>
    <w:rsid w:val="00AC4FD2"/>
    <w:rsid w:val="00AD4917"/>
    <w:rsid w:val="00AE2EBF"/>
    <w:rsid w:val="00AE4766"/>
    <w:rsid w:val="00AE5469"/>
    <w:rsid w:val="00AE5B37"/>
    <w:rsid w:val="00AF0B1E"/>
    <w:rsid w:val="00AF159E"/>
    <w:rsid w:val="00AF17D1"/>
    <w:rsid w:val="00AF3359"/>
    <w:rsid w:val="00AF6DFA"/>
    <w:rsid w:val="00B00975"/>
    <w:rsid w:val="00B00B7D"/>
    <w:rsid w:val="00B029B9"/>
    <w:rsid w:val="00B03358"/>
    <w:rsid w:val="00B06507"/>
    <w:rsid w:val="00B1141E"/>
    <w:rsid w:val="00B12B51"/>
    <w:rsid w:val="00B13D05"/>
    <w:rsid w:val="00B14362"/>
    <w:rsid w:val="00B15C1F"/>
    <w:rsid w:val="00B248A1"/>
    <w:rsid w:val="00B32D3E"/>
    <w:rsid w:val="00B36E59"/>
    <w:rsid w:val="00B428FA"/>
    <w:rsid w:val="00B43970"/>
    <w:rsid w:val="00B50A24"/>
    <w:rsid w:val="00B518A7"/>
    <w:rsid w:val="00B51EE7"/>
    <w:rsid w:val="00B64E01"/>
    <w:rsid w:val="00B654DA"/>
    <w:rsid w:val="00B67975"/>
    <w:rsid w:val="00B67BF8"/>
    <w:rsid w:val="00B722EE"/>
    <w:rsid w:val="00B76227"/>
    <w:rsid w:val="00B82817"/>
    <w:rsid w:val="00B843B7"/>
    <w:rsid w:val="00B9010E"/>
    <w:rsid w:val="00B92B48"/>
    <w:rsid w:val="00BA227B"/>
    <w:rsid w:val="00BA348A"/>
    <w:rsid w:val="00BA5FDB"/>
    <w:rsid w:val="00BB116B"/>
    <w:rsid w:val="00BB1515"/>
    <w:rsid w:val="00BB34E8"/>
    <w:rsid w:val="00BB3EFD"/>
    <w:rsid w:val="00BB5FDF"/>
    <w:rsid w:val="00BC1AC1"/>
    <w:rsid w:val="00BC3EF2"/>
    <w:rsid w:val="00BD0C0C"/>
    <w:rsid w:val="00BD5F6F"/>
    <w:rsid w:val="00BD72D0"/>
    <w:rsid w:val="00BE373B"/>
    <w:rsid w:val="00BE375D"/>
    <w:rsid w:val="00BE4BF8"/>
    <w:rsid w:val="00BE4DC7"/>
    <w:rsid w:val="00BF2684"/>
    <w:rsid w:val="00BF3E12"/>
    <w:rsid w:val="00BF4682"/>
    <w:rsid w:val="00C05D98"/>
    <w:rsid w:val="00C139D2"/>
    <w:rsid w:val="00C13F46"/>
    <w:rsid w:val="00C26E3E"/>
    <w:rsid w:val="00C27DD4"/>
    <w:rsid w:val="00C315F0"/>
    <w:rsid w:val="00C3173C"/>
    <w:rsid w:val="00C35E53"/>
    <w:rsid w:val="00C36C5B"/>
    <w:rsid w:val="00C371FA"/>
    <w:rsid w:val="00C41E6C"/>
    <w:rsid w:val="00C44B98"/>
    <w:rsid w:val="00C5340B"/>
    <w:rsid w:val="00C60FB5"/>
    <w:rsid w:val="00C65DCF"/>
    <w:rsid w:val="00C66FB2"/>
    <w:rsid w:val="00C70A72"/>
    <w:rsid w:val="00C74C62"/>
    <w:rsid w:val="00C76671"/>
    <w:rsid w:val="00C766D1"/>
    <w:rsid w:val="00C81296"/>
    <w:rsid w:val="00C823A6"/>
    <w:rsid w:val="00C82C60"/>
    <w:rsid w:val="00C832B2"/>
    <w:rsid w:val="00C83395"/>
    <w:rsid w:val="00C84042"/>
    <w:rsid w:val="00C859EF"/>
    <w:rsid w:val="00C926AE"/>
    <w:rsid w:val="00C93C8E"/>
    <w:rsid w:val="00C96F54"/>
    <w:rsid w:val="00C97ADD"/>
    <w:rsid w:val="00CA08BC"/>
    <w:rsid w:val="00CA1A6B"/>
    <w:rsid w:val="00CB0646"/>
    <w:rsid w:val="00CB4942"/>
    <w:rsid w:val="00CB5146"/>
    <w:rsid w:val="00CC1D4F"/>
    <w:rsid w:val="00CC3FB7"/>
    <w:rsid w:val="00CC5161"/>
    <w:rsid w:val="00CD0EA8"/>
    <w:rsid w:val="00CD4259"/>
    <w:rsid w:val="00CD4AE2"/>
    <w:rsid w:val="00CD4CCE"/>
    <w:rsid w:val="00CD6C1C"/>
    <w:rsid w:val="00CD75D0"/>
    <w:rsid w:val="00CE3686"/>
    <w:rsid w:val="00CE7572"/>
    <w:rsid w:val="00CF1210"/>
    <w:rsid w:val="00D042B9"/>
    <w:rsid w:val="00D1041E"/>
    <w:rsid w:val="00D12E30"/>
    <w:rsid w:val="00D140D0"/>
    <w:rsid w:val="00D14601"/>
    <w:rsid w:val="00D17346"/>
    <w:rsid w:val="00D17848"/>
    <w:rsid w:val="00D211C8"/>
    <w:rsid w:val="00D22204"/>
    <w:rsid w:val="00D26B53"/>
    <w:rsid w:val="00D26D39"/>
    <w:rsid w:val="00D31E68"/>
    <w:rsid w:val="00D363D3"/>
    <w:rsid w:val="00D424BA"/>
    <w:rsid w:val="00D424F2"/>
    <w:rsid w:val="00D4348F"/>
    <w:rsid w:val="00D45BAD"/>
    <w:rsid w:val="00D5013D"/>
    <w:rsid w:val="00D50491"/>
    <w:rsid w:val="00D505E9"/>
    <w:rsid w:val="00D55CA5"/>
    <w:rsid w:val="00D56AE2"/>
    <w:rsid w:val="00D601AD"/>
    <w:rsid w:val="00D64DBD"/>
    <w:rsid w:val="00D708DA"/>
    <w:rsid w:val="00D71901"/>
    <w:rsid w:val="00D75B58"/>
    <w:rsid w:val="00D76546"/>
    <w:rsid w:val="00D8311A"/>
    <w:rsid w:val="00D849EC"/>
    <w:rsid w:val="00D8532F"/>
    <w:rsid w:val="00D866A8"/>
    <w:rsid w:val="00D902CF"/>
    <w:rsid w:val="00D9416A"/>
    <w:rsid w:val="00D9432B"/>
    <w:rsid w:val="00DA16D7"/>
    <w:rsid w:val="00DA6764"/>
    <w:rsid w:val="00DB29B9"/>
    <w:rsid w:val="00DB2ABA"/>
    <w:rsid w:val="00DB2F5A"/>
    <w:rsid w:val="00DB77A9"/>
    <w:rsid w:val="00DC6DF7"/>
    <w:rsid w:val="00DD05F5"/>
    <w:rsid w:val="00DD53DE"/>
    <w:rsid w:val="00DD5EED"/>
    <w:rsid w:val="00DD7486"/>
    <w:rsid w:val="00DD7BED"/>
    <w:rsid w:val="00DE652E"/>
    <w:rsid w:val="00DE6F5B"/>
    <w:rsid w:val="00DF5EC3"/>
    <w:rsid w:val="00DF7218"/>
    <w:rsid w:val="00DF737C"/>
    <w:rsid w:val="00E0005B"/>
    <w:rsid w:val="00E0032C"/>
    <w:rsid w:val="00E00B7A"/>
    <w:rsid w:val="00E074CF"/>
    <w:rsid w:val="00E1271E"/>
    <w:rsid w:val="00E13D0B"/>
    <w:rsid w:val="00E14F4F"/>
    <w:rsid w:val="00E1508D"/>
    <w:rsid w:val="00E1547D"/>
    <w:rsid w:val="00E15647"/>
    <w:rsid w:val="00E16719"/>
    <w:rsid w:val="00E173C8"/>
    <w:rsid w:val="00E206C1"/>
    <w:rsid w:val="00E23060"/>
    <w:rsid w:val="00E2462F"/>
    <w:rsid w:val="00E32FED"/>
    <w:rsid w:val="00E41C0B"/>
    <w:rsid w:val="00E41F96"/>
    <w:rsid w:val="00E4430B"/>
    <w:rsid w:val="00E45347"/>
    <w:rsid w:val="00E4539A"/>
    <w:rsid w:val="00E479F1"/>
    <w:rsid w:val="00E47EDD"/>
    <w:rsid w:val="00E519BD"/>
    <w:rsid w:val="00E53931"/>
    <w:rsid w:val="00E55B55"/>
    <w:rsid w:val="00E571A7"/>
    <w:rsid w:val="00E61025"/>
    <w:rsid w:val="00E63670"/>
    <w:rsid w:val="00E63943"/>
    <w:rsid w:val="00E66555"/>
    <w:rsid w:val="00E74C71"/>
    <w:rsid w:val="00E75979"/>
    <w:rsid w:val="00E8038A"/>
    <w:rsid w:val="00E80D1B"/>
    <w:rsid w:val="00E85DD1"/>
    <w:rsid w:val="00E90FA3"/>
    <w:rsid w:val="00E938F5"/>
    <w:rsid w:val="00E967EC"/>
    <w:rsid w:val="00E96BC8"/>
    <w:rsid w:val="00EA0640"/>
    <w:rsid w:val="00EA19A1"/>
    <w:rsid w:val="00EA1D93"/>
    <w:rsid w:val="00EA578B"/>
    <w:rsid w:val="00EA5A1C"/>
    <w:rsid w:val="00EB14F7"/>
    <w:rsid w:val="00EB22DC"/>
    <w:rsid w:val="00EB3162"/>
    <w:rsid w:val="00EB53B9"/>
    <w:rsid w:val="00EC049A"/>
    <w:rsid w:val="00EC267E"/>
    <w:rsid w:val="00EC2C79"/>
    <w:rsid w:val="00ED0787"/>
    <w:rsid w:val="00ED1B7A"/>
    <w:rsid w:val="00ED5603"/>
    <w:rsid w:val="00EE096F"/>
    <w:rsid w:val="00EE21B6"/>
    <w:rsid w:val="00EE2ABB"/>
    <w:rsid w:val="00EE2ECF"/>
    <w:rsid w:val="00EE3C76"/>
    <w:rsid w:val="00EE5EA0"/>
    <w:rsid w:val="00EE5F19"/>
    <w:rsid w:val="00EE6440"/>
    <w:rsid w:val="00EE7108"/>
    <w:rsid w:val="00EE78B4"/>
    <w:rsid w:val="00EE7F12"/>
    <w:rsid w:val="00EF0CCD"/>
    <w:rsid w:val="00EF4567"/>
    <w:rsid w:val="00EF46F9"/>
    <w:rsid w:val="00EF7E67"/>
    <w:rsid w:val="00F01FEE"/>
    <w:rsid w:val="00F03302"/>
    <w:rsid w:val="00F04292"/>
    <w:rsid w:val="00F04A74"/>
    <w:rsid w:val="00F06D17"/>
    <w:rsid w:val="00F07787"/>
    <w:rsid w:val="00F1088A"/>
    <w:rsid w:val="00F10FCE"/>
    <w:rsid w:val="00F15395"/>
    <w:rsid w:val="00F15965"/>
    <w:rsid w:val="00F236F4"/>
    <w:rsid w:val="00F24B41"/>
    <w:rsid w:val="00F24F1B"/>
    <w:rsid w:val="00F31820"/>
    <w:rsid w:val="00F31B67"/>
    <w:rsid w:val="00F34577"/>
    <w:rsid w:val="00F409CB"/>
    <w:rsid w:val="00F40F00"/>
    <w:rsid w:val="00F40F18"/>
    <w:rsid w:val="00F42773"/>
    <w:rsid w:val="00F44A0C"/>
    <w:rsid w:val="00F532FA"/>
    <w:rsid w:val="00F62B55"/>
    <w:rsid w:val="00F66A6D"/>
    <w:rsid w:val="00F702F3"/>
    <w:rsid w:val="00F70BBC"/>
    <w:rsid w:val="00F71780"/>
    <w:rsid w:val="00F83035"/>
    <w:rsid w:val="00F83E83"/>
    <w:rsid w:val="00F86192"/>
    <w:rsid w:val="00F90317"/>
    <w:rsid w:val="00F92901"/>
    <w:rsid w:val="00F93445"/>
    <w:rsid w:val="00F97A2B"/>
    <w:rsid w:val="00FA0891"/>
    <w:rsid w:val="00FA0D2D"/>
    <w:rsid w:val="00FA485B"/>
    <w:rsid w:val="00FA6B9E"/>
    <w:rsid w:val="00FB02C6"/>
    <w:rsid w:val="00FB41D2"/>
    <w:rsid w:val="00FB64E2"/>
    <w:rsid w:val="00FB6591"/>
    <w:rsid w:val="00FB6881"/>
    <w:rsid w:val="00FB6DCE"/>
    <w:rsid w:val="00FC067A"/>
    <w:rsid w:val="00FC0AD9"/>
    <w:rsid w:val="00FC2F0F"/>
    <w:rsid w:val="00FC382B"/>
    <w:rsid w:val="00FC5889"/>
    <w:rsid w:val="00FC6B67"/>
    <w:rsid w:val="00FD20B1"/>
    <w:rsid w:val="00FD25B4"/>
    <w:rsid w:val="00FD3117"/>
    <w:rsid w:val="00FD31AA"/>
    <w:rsid w:val="00FD60BA"/>
    <w:rsid w:val="00FD709C"/>
    <w:rsid w:val="00FE0790"/>
    <w:rsid w:val="00FE0DBA"/>
    <w:rsid w:val="00FE335C"/>
    <w:rsid w:val="00FE461D"/>
    <w:rsid w:val="00FE5E55"/>
    <w:rsid w:val="00FE668D"/>
    <w:rsid w:val="00FE7E8D"/>
    <w:rsid w:val="00FF410F"/>
    <w:rsid w:val="00FF649A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7302C"/>
  <w15:docId w15:val="{BDAE2DBA-0DAC-4675-A853-A95EB05C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62A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18182E"/>
    <w:pPr>
      <w:keepNext/>
      <w:numPr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2">
    <w:name w:val="heading 2"/>
    <w:basedOn w:val="a0"/>
    <w:next w:val="a0"/>
    <w:link w:val="20"/>
    <w:qFormat/>
    <w:rsid w:val="0018182E"/>
    <w:pPr>
      <w:keepNext/>
      <w:numPr>
        <w:ilvl w:val="1"/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</w:rPr>
  </w:style>
  <w:style w:type="paragraph" w:styleId="3">
    <w:name w:val="heading 3"/>
    <w:basedOn w:val="a0"/>
    <w:next w:val="a0"/>
    <w:link w:val="30"/>
    <w:qFormat/>
    <w:rsid w:val="0018182E"/>
    <w:pPr>
      <w:keepNext/>
      <w:numPr>
        <w:ilvl w:val="2"/>
        <w:numId w:val="2"/>
      </w:numPr>
      <w:suppressLineNumbers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18182E"/>
    <w:pPr>
      <w:keepNext/>
      <w:numPr>
        <w:ilvl w:val="3"/>
        <w:numId w:val="2"/>
      </w:numPr>
      <w:spacing w:after="0" w:line="240" w:lineRule="auto"/>
      <w:ind w:right="-74"/>
      <w:jc w:val="both"/>
      <w:outlineLvl w:val="3"/>
    </w:pPr>
    <w:rPr>
      <w:rFonts w:ascii="Times New Roman" w:eastAsia="Times New Roman" w:hAnsi="Times New Roman"/>
      <w:b/>
      <w:bCs/>
      <w:snapToGrid w:val="0"/>
      <w:sz w:val="28"/>
      <w:szCs w:val="20"/>
    </w:rPr>
  </w:style>
  <w:style w:type="paragraph" w:styleId="5">
    <w:name w:val="heading 5"/>
    <w:basedOn w:val="a0"/>
    <w:next w:val="a0"/>
    <w:link w:val="50"/>
    <w:qFormat/>
    <w:rsid w:val="0018182E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8182E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20"/>
    </w:rPr>
  </w:style>
  <w:style w:type="paragraph" w:styleId="7">
    <w:name w:val="heading 7"/>
    <w:basedOn w:val="a0"/>
    <w:next w:val="a0"/>
    <w:link w:val="70"/>
    <w:qFormat/>
    <w:rsid w:val="0018182E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18182E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8182E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173C14"/>
    <w:pPr>
      <w:ind w:left="720"/>
      <w:contextualSpacing/>
    </w:pPr>
  </w:style>
  <w:style w:type="paragraph" w:customStyle="1" w:styleId="a">
    <w:name w:val="список с точками"/>
    <w:basedOn w:val="a0"/>
    <w:rsid w:val="001763FD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0"/>
    <w:uiPriority w:val="99"/>
    <w:rsid w:val="0052687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styleId="a6">
    <w:name w:val="Table Grid"/>
    <w:basedOn w:val="a2"/>
    <w:uiPriority w:val="39"/>
    <w:rsid w:val="0064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FC2F0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C2F0F"/>
    <w:rPr>
      <w:rFonts w:ascii="Segoe UI" w:hAnsi="Segoe UI" w:cs="Segoe UI"/>
      <w:sz w:val="18"/>
      <w:szCs w:val="18"/>
    </w:rPr>
  </w:style>
  <w:style w:type="paragraph" w:styleId="31">
    <w:name w:val="Body Text Indent 3"/>
    <w:basedOn w:val="a0"/>
    <w:link w:val="32"/>
    <w:rsid w:val="001F7F3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1F7F38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F7F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4">
    <w:name w:val="Основной текст + 14"/>
    <w:basedOn w:val="a0"/>
    <w:autoRedefine/>
    <w:rsid w:val="001F7F38"/>
    <w:pPr>
      <w:numPr>
        <w:numId w:val="1"/>
      </w:numPr>
      <w:tabs>
        <w:tab w:val="left" w:pos="0"/>
        <w:tab w:val="left" w:pos="360"/>
        <w:tab w:val="left" w:pos="426"/>
        <w:tab w:val="left" w:pos="851"/>
      </w:tabs>
      <w:spacing w:after="0" w:line="240" w:lineRule="auto"/>
      <w:ind w:left="0" w:firstLine="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9">
    <w:name w:val="annotation reference"/>
    <w:unhideWhenUsed/>
    <w:rsid w:val="00074B4A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74B4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74B4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B4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74B4A"/>
    <w:rPr>
      <w:b/>
      <w:bCs/>
      <w:sz w:val="20"/>
      <w:szCs w:val="20"/>
    </w:rPr>
  </w:style>
  <w:style w:type="paragraph" w:styleId="ae">
    <w:name w:val="Body Text Indent"/>
    <w:basedOn w:val="a0"/>
    <w:link w:val="af"/>
    <w:rsid w:val="00AD4917"/>
    <w:pPr>
      <w:spacing w:after="120" w:line="276" w:lineRule="auto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link w:val="ae"/>
    <w:rsid w:val="00AD4917"/>
    <w:rPr>
      <w:rFonts w:ascii="Calibri" w:eastAsia="Calibri" w:hAnsi="Calibri" w:cs="Times New Roman"/>
    </w:rPr>
  </w:style>
  <w:style w:type="paragraph" w:customStyle="1" w:styleId="ConsPlusNormal">
    <w:name w:val="ConsPlusNormal"/>
    <w:rsid w:val="003E67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0"/>
    <w:link w:val="af1"/>
    <w:uiPriority w:val="99"/>
    <w:unhideWhenUsed/>
    <w:rsid w:val="0021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211D1B"/>
  </w:style>
  <w:style w:type="paragraph" w:styleId="af2">
    <w:name w:val="footer"/>
    <w:basedOn w:val="a0"/>
    <w:link w:val="af3"/>
    <w:uiPriority w:val="99"/>
    <w:unhideWhenUsed/>
    <w:rsid w:val="0021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211D1B"/>
  </w:style>
  <w:style w:type="table" w:customStyle="1" w:styleId="11">
    <w:name w:val="Сетка таблицы светлая1"/>
    <w:basedOn w:val="a2"/>
    <w:uiPriority w:val="40"/>
    <w:rsid w:val="000D061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4">
    <w:name w:val="footnote text"/>
    <w:basedOn w:val="a0"/>
    <w:link w:val="af5"/>
    <w:uiPriority w:val="99"/>
    <w:rsid w:val="0026504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5">
    <w:name w:val="Текст сноски Знак"/>
    <w:link w:val="af4"/>
    <w:uiPriority w:val="99"/>
    <w:rsid w:val="0026504B"/>
    <w:rPr>
      <w:rFonts w:ascii="Times New Roman" w:eastAsia="Times New Roman" w:hAnsi="Times New Roman"/>
    </w:rPr>
  </w:style>
  <w:style w:type="character" w:styleId="af6">
    <w:name w:val="footnote reference"/>
    <w:uiPriority w:val="99"/>
    <w:rsid w:val="0026504B"/>
    <w:rPr>
      <w:vertAlign w:val="superscript"/>
    </w:rPr>
  </w:style>
  <w:style w:type="character" w:customStyle="1" w:styleId="10">
    <w:name w:val="Заголовок 1 Знак"/>
    <w:link w:val="1"/>
    <w:rsid w:val="0018182E"/>
    <w:rPr>
      <w:rFonts w:ascii="Times New Roman" w:eastAsia="Times New Roman" w:hAnsi="Times New Roman"/>
      <w:b/>
      <w:sz w:val="32"/>
      <w:lang w:eastAsia="en-US"/>
    </w:rPr>
  </w:style>
  <w:style w:type="character" w:customStyle="1" w:styleId="20">
    <w:name w:val="Заголовок 2 Знак"/>
    <w:link w:val="2"/>
    <w:rsid w:val="0018182E"/>
    <w:rPr>
      <w:rFonts w:ascii="Times New Roman" w:eastAsia="Times New Roman" w:hAnsi="Times New Roman"/>
      <w:sz w:val="28"/>
      <w:lang w:eastAsia="en-US"/>
    </w:rPr>
  </w:style>
  <w:style w:type="character" w:customStyle="1" w:styleId="30">
    <w:name w:val="Заголовок 3 Знак"/>
    <w:link w:val="3"/>
    <w:rsid w:val="0018182E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40">
    <w:name w:val="Заголовок 4 Знак"/>
    <w:link w:val="4"/>
    <w:rsid w:val="0018182E"/>
    <w:rPr>
      <w:rFonts w:ascii="Times New Roman" w:eastAsia="Times New Roman" w:hAnsi="Times New Roman"/>
      <w:b/>
      <w:bCs/>
      <w:snapToGrid w:val="0"/>
      <w:sz w:val="28"/>
      <w:lang w:eastAsia="en-US"/>
    </w:rPr>
  </w:style>
  <w:style w:type="character" w:customStyle="1" w:styleId="50">
    <w:name w:val="Заголовок 5 Знак"/>
    <w:link w:val="5"/>
    <w:rsid w:val="0018182E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8182E"/>
    <w:rPr>
      <w:rFonts w:ascii="Times New Roman" w:eastAsia="Times New Roman" w:hAnsi="Times New Roman"/>
      <w:sz w:val="28"/>
      <w:lang w:eastAsia="en-US"/>
    </w:rPr>
  </w:style>
  <w:style w:type="character" w:customStyle="1" w:styleId="70">
    <w:name w:val="Заголовок 7 Знак"/>
    <w:link w:val="7"/>
    <w:rsid w:val="0018182E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18182E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18182E"/>
    <w:rPr>
      <w:rFonts w:ascii="Cambria" w:eastAsia="Times New Roman" w:hAnsi="Cambria"/>
      <w:sz w:val="22"/>
      <w:szCs w:val="22"/>
      <w:lang w:eastAsia="en-US"/>
    </w:rPr>
  </w:style>
  <w:style w:type="character" w:customStyle="1" w:styleId="apple-style-span">
    <w:name w:val="apple-style-span"/>
    <w:rsid w:val="0018182E"/>
  </w:style>
  <w:style w:type="paragraph" w:customStyle="1" w:styleId="text">
    <w:name w:val="text"/>
    <w:basedOn w:val="a0"/>
    <w:uiPriority w:val="99"/>
    <w:rsid w:val="0018182E"/>
    <w:pPr>
      <w:spacing w:before="100" w:beforeAutospacing="1" w:after="100" w:afterAutospacing="1" w:line="240" w:lineRule="auto"/>
      <w:ind w:firstLine="709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12">
    <w:name w:val="Обычный1"/>
    <w:rsid w:val="002A5B99"/>
    <w:pPr>
      <w:widowControl w:val="0"/>
      <w:spacing w:before="180" w:line="300" w:lineRule="auto"/>
      <w:ind w:firstLine="397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f7">
    <w:name w:val="Body Text"/>
    <w:basedOn w:val="a0"/>
    <w:link w:val="af8"/>
    <w:rsid w:val="00FF410F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Основной текст Знак"/>
    <w:link w:val="af7"/>
    <w:rsid w:val="00FF410F"/>
    <w:rPr>
      <w:rFonts w:ascii="Times New Roman" w:eastAsia="Times New Roman" w:hAnsi="Times New Roman"/>
    </w:rPr>
  </w:style>
  <w:style w:type="character" w:styleId="af9">
    <w:name w:val="Hyperlink"/>
    <w:rsid w:val="00FF410F"/>
    <w:rPr>
      <w:color w:val="0000FF"/>
      <w:u w:val="single"/>
    </w:rPr>
  </w:style>
  <w:style w:type="character" w:customStyle="1" w:styleId="blaufett1">
    <w:name w:val="blaufett1"/>
    <w:rsid w:val="00FF410F"/>
    <w:rPr>
      <w:rFonts w:ascii="Arial" w:hAnsi="Arial" w:cs="Arial" w:hint="default"/>
      <w:b/>
      <w:bCs/>
      <w:i w:val="0"/>
      <w:iCs w:val="0"/>
      <w:smallCaps w:val="0"/>
      <w:color w:val="6666CC"/>
      <w:sz w:val="19"/>
      <w:szCs w:val="19"/>
    </w:rPr>
  </w:style>
  <w:style w:type="character" w:customStyle="1" w:styleId="eif1">
    <w:name w:val="eif1"/>
    <w:rsid w:val="00FF410F"/>
    <w:rPr>
      <w:rFonts w:ascii="Arial" w:hAnsi="Arial" w:cs="Arial" w:hint="default"/>
      <w:b w:val="0"/>
      <w:bCs w:val="0"/>
      <w:i w:val="0"/>
      <w:iCs w:val="0"/>
      <w:smallCaps w:val="0"/>
      <w:color w:val="333333"/>
      <w:sz w:val="19"/>
      <w:szCs w:val="19"/>
    </w:rPr>
  </w:style>
  <w:style w:type="character" w:styleId="afa">
    <w:name w:val="Strong"/>
    <w:uiPriority w:val="22"/>
    <w:qFormat/>
    <w:rsid w:val="00FF410F"/>
    <w:rPr>
      <w:b/>
      <w:bCs/>
    </w:rPr>
  </w:style>
  <w:style w:type="paragraph" w:customStyle="1" w:styleId="genhtml">
    <w:name w:val="genhtml"/>
    <w:basedOn w:val="a0"/>
    <w:rsid w:val="00FF410F"/>
    <w:pPr>
      <w:spacing w:after="0" w:line="240" w:lineRule="auto"/>
    </w:pPr>
    <w:rPr>
      <w:rFonts w:ascii="Verdana" w:eastAsia="Times New Roman" w:hAnsi="Verdana"/>
      <w:color w:val="333333"/>
      <w:sz w:val="16"/>
      <w:szCs w:val="16"/>
      <w:lang w:eastAsia="ru-RU"/>
    </w:rPr>
  </w:style>
  <w:style w:type="character" w:customStyle="1" w:styleId="apple-converted-space">
    <w:name w:val="apple-converted-space"/>
    <w:rsid w:val="003D08B5"/>
  </w:style>
  <w:style w:type="paragraph" w:customStyle="1" w:styleId="c1">
    <w:name w:val="c1"/>
    <w:basedOn w:val="a0"/>
    <w:rsid w:val="009879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565DA3"/>
    <w:pPr>
      <w:suppressAutoHyphens/>
      <w:spacing w:after="0" w:line="360" w:lineRule="auto"/>
      <w:ind w:left="720"/>
      <w:jc w:val="both"/>
    </w:pPr>
    <w:rPr>
      <w:rFonts w:ascii="Times New Roman" w:hAnsi="Times New Roman"/>
      <w:sz w:val="24"/>
      <w:lang w:eastAsia="zh-CN"/>
    </w:rPr>
  </w:style>
  <w:style w:type="paragraph" w:customStyle="1" w:styleId="15">
    <w:name w:val="Без интервала1"/>
    <w:basedOn w:val="a0"/>
    <w:rsid w:val="00565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Текст1"/>
    <w:basedOn w:val="a0"/>
    <w:rsid w:val="00565DA3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reference-text">
    <w:name w:val="reference-text"/>
    <w:rsid w:val="002F0445"/>
  </w:style>
  <w:style w:type="character" w:customStyle="1" w:styleId="citation">
    <w:name w:val="citation"/>
    <w:rsid w:val="00BE373B"/>
  </w:style>
  <w:style w:type="paragraph" w:customStyle="1" w:styleId="17">
    <w:name w:val="Название объекта1"/>
    <w:basedOn w:val="a0"/>
    <w:rsid w:val="00FB68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Title"/>
    <w:basedOn w:val="a0"/>
    <w:link w:val="afc"/>
    <w:qFormat/>
    <w:rsid w:val="0035783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fc">
    <w:name w:val="Заголовок Знак"/>
    <w:link w:val="afb"/>
    <w:rsid w:val="0035783B"/>
    <w:rPr>
      <w:rFonts w:ascii="Times New Roman" w:eastAsia="Times New Roman" w:hAnsi="Times New Roman"/>
      <w:b/>
      <w:bCs/>
      <w:sz w:val="32"/>
      <w:szCs w:val="24"/>
    </w:rPr>
  </w:style>
  <w:style w:type="paragraph" w:styleId="afd">
    <w:name w:val="Document Map"/>
    <w:basedOn w:val="a0"/>
    <w:link w:val="afe"/>
    <w:uiPriority w:val="99"/>
    <w:semiHidden/>
    <w:unhideWhenUsed/>
    <w:rsid w:val="00B03358"/>
    <w:rPr>
      <w:rFonts w:ascii="Tahoma" w:hAnsi="Tahoma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B03358"/>
    <w:rPr>
      <w:rFonts w:ascii="Tahoma" w:hAnsi="Tahoma" w:cs="Tahoma"/>
      <w:sz w:val="16"/>
      <w:szCs w:val="16"/>
      <w:lang w:eastAsia="en-US"/>
    </w:rPr>
  </w:style>
  <w:style w:type="character" w:customStyle="1" w:styleId="18">
    <w:name w:val="Упомянуть1"/>
    <w:uiPriority w:val="99"/>
    <w:semiHidden/>
    <w:unhideWhenUsed/>
    <w:rsid w:val="00222088"/>
    <w:rPr>
      <w:color w:val="2B579A"/>
      <w:shd w:val="clear" w:color="auto" w:fill="E6E6E6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7B0A3C"/>
    <w:rPr>
      <w:color w:val="605E5C"/>
      <w:shd w:val="clear" w:color="auto" w:fill="E1DFDD"/>
    </w:rPr>
  </w:style>
  <w:style w:type="character" w:styleId="aff">
    <w:name w:val="FollowedHyperlink"/>
    <w:basedOn w:val="a1"/>
    <w:uiPriority w:val="99"/>
    <w:semiHidden/>
    <w:unhideWhenUsed/>
    <w:rsid w:val="00E32F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3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8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4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99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n.org" TargetMode="External"/><Relationship Id="rId18" Type="http://schemas.openxmlformats.org/officeDocument/2006/relationships/hyperlink" Target="http://www.icpsr.umich.edu/" TargetMode="External"/><Relationship Id="rId26" Type="http://schemas.openxmlformats.org/officeDocument/2006/relationships/hyperlink" Target="http://www.icpsr.umich.ed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psr.umich.ed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ournals.sagepub.com/doi/pdf/10.1177/0967010602033003005?casa_token=RbD_zt64QCQAAAAA:b7_9AnZYYWICxVaZYFEi8izueeDtlF9DvVRWuCRU2MqH84Vt-SVWT2_hvzrfdCTKmkSdH1nGH-vSGg" TargetMode="External"/><Relationship Id="rId17" Type="http://schemas.openxmlformats.org/officeDocument/2006/relationships/hyperlink" Target="http://www.icpsr.umich.edu/" TargetMode="External"/><Relationship Id="rId25" Type="http://schemas.openxmlformats.org/officeDocument/2006/relationships/hyperlink" Target="http://www.icpsr.umich.ed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wipa.ru" TargetMode="External"/><Relationship Id="rId20" Type="http://schemas.openxmlformats.org/officeDocument/2006/relationships/hyperlink" Target="http://www.icpsr.umich.ed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Oldrich_Bures/publication/248954186_Private_military_companies_A_second_best_peacekeeping_option/links/54c809be0cf289f0cecf5745/Private-military-companies-A-second-best-peacekeeping-option.pdf" TargetMode="External"/><Relationship Id="rId24" Type="http://schemas.openxmlformats.org/officeDocument/2006/relationships/hyperlink" Target="http://www.icpsr.umich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.org/en/sc/documents/resolutions/" TargetMode="External"/><Relationship Id="rId23" Type="http://schemas.openxmlformats.org/officeDocument/2006/relationships/hyperlink" Target="http://www.icpsr.umich.ed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is.muni.cz/el/1423/podzim2017/EUP420/um/05_Recipe_for_Success--Ingredients_of_a_Successful_Peacekeping_Mission.pdf" TargetMode="External"/><Relationship Id="rId19" Type="http://schemas.openxmlformats.org/officeDocument/2006/relationships/hyperlink" Target="http://www.icpsr.umich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3.amazonaws.com/academia.edu.documents/37778769/%D0%A3%D1%81%D0%BB%D0%BE%D0%B2%D0%B8%D1%8F_%D1%83%D1%81%D0%BF%D0%B5%D1%88%D0%BD%D0%BE%D0%B3%D0%BE_%D0%BE%D1%81%D1%83%D1%89%D0%B5%D1%81.pdf?AWSAccessKeyId=AKIAIWOWYYGZ2Y53UL3A&amp;Expires=1555094684&amp;Signature=9FdM1FthK9m5%2FMW0m%2BiYpWYPLkA%3D&amp;response-content-disposition=inline%3B%20filename%3D37778769.pdf" TargetMode="External"/><Relationship Id="rId14" Type="http://schemas.openxmlformats.org/officeDocument/2006/relationships/hyperlink" Target="https://www.sipri.org/databases/pko" TargetMode="External"/><Relationship Id="rId22" Type="http://schemas.openxmlformats.org/officeDocument/2006/relationships/hyperlink" Target="http://www.icpsr.umich.edu/" TargetMode="External"/><Relationship Id="rId27" Type="http://schemas.openxmlformats.org/officeDocument/2006/relationships/hyperlink" Target="http://www.un.org/en/databases/index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575F-728A-4777-9D14-380D4094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7405</Words>
  <Characters>42212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профессионального образования</vt:lpstr>
    </vt:vector>
  </TitlesOfParts>
  <Company>Microsoft</Company>
  <LinksUpToDate>false</LinksUpToDate>
  <CharactersWithSpaces>49518</CharactersWithSpaces>
  <SharedDoc>false</SharedDoc>
  <HLinks>
    <vt:vector size="204" baseType="variant">
      <vt:variant>
        <vt:i4>4259846</vt:i4>
      </vt:variant>
      <vt:variant>
        <vt:i4>99</vt:i4>
      </vt:variant>
      <vt:variant>
        <vt:i4>0</vt:i4>
      </vt:variant>
      <vt:variant>
        <vt:i4>5</vt:i4>
      </vt:variant>
      <vt:variant>
        <vt:lpwstr>http://www.un.org/en/databases/index.html</vt:lpwstr>
      </vt:variant>
      <vt:variant>
        <vt:lpwstr/>
      </vt:variant>
      <vt:variant>
        <vt:i4>2359338</vt:i4>
      </vt:variant>
      <vt:variant>
        <vt:i4>96</vt:i4>
      </vt:variant>
      <vt:variant>
        <vt:i4>0</vt:i4>
      </vt:variant>
      <vt:variant>
        <vt:i4>5</vt:i4>
      </vt:variant>
      <vt:variant>
        <vt:lpwstr>http://www.icpsr.umich.edu/</vt:lpwstr>
      </vt:variant>
      <vt:variant>
        <vt:lpwstr/>
      </vt:variant>
      <vt:variant>
        <vt:i4>2359338</vt:i4>
      </vt:variant>
      <vt:variant>
        <vt:i4>93</vt:i4>
      </vt:variant>
      <vt:variant>
        <vt:i4>0</vt:i4>
      </vt:variant>
      <vt:variant>
        <vt:i4>5</vt:i4>
      </vt:variant>
      <vt:variant>
        <vt:lpwstr>http://www.icpsr.umich.edu/</vt:lpwstr>
      </vt:variant>
      <vt:variant>
        <vt:lpwstr/>
      </vt:variant>
      <vt:variant>
        <vt:i4>2359338</vt:i4>
      </vt:variant>
      <vt:variant>
        <vt:i4>90</vt:i4>
      </vt:variant>
      <vt:variant>
        <vt:i4>0</vt:i4>
      </vt:variant>
      <vt:variant>
        <vt:i4>5</vt:i4>
      </vt:variant>
      <vt:variant>
        <vt:lpwstr>http://www.icpsr.umich.edu/</vt:lpwstr>
      </vt:variant>
      <vt:variant>
        <vt:lpwstr/>
      </vt:variant>
      <vt:variant>
        <vt:i4>2359338</vt:i4>
      </vt:variant>
      <vt:variant>
        <vt:i4>87</vt:i4>
      </vt:variant>
      <vt:variant>
        <vt:i4>0</vt:i4>
      </vt:variant>
      <vt:variant>
        <vt:i4>5</vt:i4>
      </vt:variant>
      <vt:variant>
        <vt:lpwstr>http://www.icpsr.umich.edu/</vt:lpwstr>
      </vt:variant>
      <vt:variant>
        <vt:lpwstr/>
      </vt:variant>
      <vt:variant>
        <vt:i4>2359338</vt:i4>
      </vt:variant>
      <vt:variant>
        <vt:i4>84</vt:i4>
      </vt:variant>
      <vt:variant>
        <vt:i4>0</vt:i4>
      </vt:variant>
      <vt:variant>
        <vt:i4>5</vt:i4>
      </vt:variant>
      <vt:variant>
        <vt:lpwstr>http://www.icpsr.umich.edu/</vt:lpwstr>
      </vt:variant>
      <vt:variant>
        <vt:lpwstr/>
      </vt:variant>
      <vt:variant>
        <vt:i4>2359338</vt:i4>
      </vt:variant>
      <vt:variant>
        <vt:i4>81</vt:i4>
      </vt:variant>
      <vt:variant>
        <vt:i4>0</vt:i4>
      </vt:variant>
      <vt:variant>
        <vt:i4>5</vt:i4>
      </vt:variant>
      <vt:variant>
        <vt:lpwstr>http://www.icpsr.umich.edu/</vt:lpwstr>
      </vt:variant>
      <vt:variant>
        <vt:lpwstr/>
      </vt:variant>
      <vt:variant>
        <vt:i4>2359338</vt:i4>
      </vt:variant>
      <vt:variant>
        <vt:i4>78</vt:i4>
      </vt:variant>
      <vt:variant>
        <vt:i4>0</vt:i4>
      </vt:variant>
      <vt:variant>
        <vt:i4>5</vt:i4>
      </vt:variant>
      <vt:variant>
        <vt:lpwstr>http://www.icpsr.umich.edu/</vt:lpwstr>
      </vt:variant>
      <vt:variant>
        <vt:lpwstr/>
      </vt:variant>
      <vt:variant>
        <vt:i4>2359338</vt:i4>
      </vt:variant>
      <vt:variant>
        <vt:i4>75</vt:i4>
      </vt:variant>
      <vt:variant>
        <vt:i4>0</vt:i4>
      </vt:variant>
      <vt:variant>
        <vt:i4>5</vt:i4>
      </vt:variant>
      <vt:variant>
        <vt:lpwstr>http://www.icpsr.umich.edu/</vt:lpwstr>
      </vt:variant>
      <vt:variant>
        <vt:lpwstr/>
      </vt:variant>
      <vt:variant>
        <vt:i4>2359338</vt:i4>
      </vt:variant>
      <vt:variant>
        <vt:i4>72</vt:i4>
      </vt:variant>
      <vt:variant>
        <vt:i4>0</vt:i4>
      </vt:variant>
      <vt:variant>
        <vt:i4>5</vt:i4>
      </vt:variant>
      <vt:variant>
        <vt:lpwstr>http://www.icpsr.umich.edu/</vt:lpwstr>
      </vt:variant>
      <vt:variant>
        <vt:lpwstr/>
      </vt:variant>
      <vt:variant>
        <vt:i4>2359338</vt:i4>
      </vt:variant>
      <vt:variant>
        <vt:i4>69</vt:i4>
      </vt:variant>
      <vt:variant>
        <vt:i4>0</vt:i4>
      </vt:variant>
      <vt:variant>
        <vt:i4>5</vt:i4>
      </vt:variant>
      <vt:variant>
        <vt:lpwstr>http://www.icpsr.umich.edu/</vt:lpwstr>
      </vt:variant>
      <vt:variant>
        <vt:lpwstr/>
      </vt:variant>
      <vt:variant>
        <vt:i4>4587585</vt:i4>
      </vt:variant>
      <vt:variant>
        <vt:i4>66</vt:i4>
      </vt:variant>
      <vt:variant>
        <vt:i4>0</vt:i4>
      </vt:variant>
      <vt:variant>
        <vt:i4>5</vt:i4>
      </vt:variant>
      <vt:variant>
        <vt:lpwstr>https://wciom.ru/</vt:lpwstr>
      </vt:variant>
      <vt:variant>
        <vt:lpwstr/>
      </vt:variant>
      <vt:variant>
        <vt:i4>6422624</vt:i4>
      </vt:variant>
      <vt:variant>
        <vt:i4>63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6422624</vt:i4>
      </vt:variant>
      <vt:variant>
        <vt:i4>60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6422624</vt:i4>
      </vt:variant>
      <vt:variant>
        <vt:i4>57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6422624</vt:i4>
      </vt:variant>
      <vt:variant>
        <vt:i4>54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6422624</vt:i4>
      </vt:variant>
      <vt:variant>
        <vt:i4>51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6422624</vt:i4>
      </vt:variant>
      <vt:variant>
        <vt:i4>48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6422624</vt:i4>
      </vt:variant>
      <vt:variant>
        <vt:i4>45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1048661</vt:i4>
      </vt:variant>
      <vt:variant>
        <vt:i4>42</vt:i4>
      </vt:variant>
      <vt:variant>
        <vt:i4>0</vt:i4>
      </vt:variant>
      <vt:variant>
        <vt:i4>5</vt:i4>
      </vt:variant>
      <vt:variant>
        <vt:lpwstr>http://nwipa.ru/</vt:lpwstr>
      </vt:variant>
      <vt:variant>
        <vt:lpwstr/>
      </vt:variant>
      <vt:variant>
        <vt:i4>7077997</vt:i4>
      </vt:variant>
      <vt:variant>
        <vt:i4>39</vt:i4>
      </vt:variant>
      <vt:variant>
        <vt:i4>0</vt:i4>
      </vt:variant>
      <vt:variant>
        <vt:i4>5</vt:i4>
      </vt:variant>
      <vt:variant>
        <vt:lpwstr>http://www.un.org/en/sc/documents/resolutions/</vt:lpwstr>
      </vt:variant>
      <vt:variant>
        <vt:lpwstr/>
      </vt:variant>
      <vt:variant>
        <vt:i4>6291488</vt:i4>
      </vt:variant>
      <vt:variant>
        <vt:i4>36</vt:i4>
      </vt:variant>
      <vt:variant>
        <vt:i4>0</vt:i4>
      </vt:variant>
      <vt:variant>
        <vt:i4>5</vt:i4>
      </vt:variant>
      <vt:variant>
        <vt:lpwstr>https://www.sipri.org/databases/pko</vt:lpwstr>
      </vt:variant>
      <vt:variant>
        <vt:lpwstr/>
      </vt:variant>
      <vt:variant>
        <vt:i4>2949174</vt:i4>
      </vt:variant>
      <vt:variant>
        <vt:i4>33</vt:i4>
      </vt:variant>
      <vt:variant>
        <vt:i4>0</vt:i4>
      </vt:variant>
      <vt:variant>
        <vt:i4>5</vt:i4>
      </vt:variant>
      <vt:variant>
        <vt:lpwstr>http://www.un.org/</vt:lpwstr>
      </vt:variant>
      <vt:variant>
        <vt:lpwstr/>
      </vt:variant>
      <vt:variant>
        <vt:i4>6684709</vt:i4>
      </vt:variant>
      <vt:variant>
        <vt:i4>30</vt:i4>
      </vt:variant>
      <vt:variant>
        <vt:i4>0</vt:i4>
      </vt:variant>
      <vt:variant>
        <vt:i4>5</vt:i4>
      </vt:variant>
      <vt:variant>
        <vt:lpwstr>http://www.constitution.ru/</vt:lpwstr>
      </vt:variant>
      <vt:variant>
        <vt:lpwstr/>
      </vt:variant>
      <vt:variant>
        <vt:i4>5373972</vt:i4>
      </vt:variant>
      <vt:variant>
        <vt:i4>27</vt:i4>
      </vt:variant>
      <vt:variant>
        <vt:i4>0</vt:i4>
      </vt:variant>
      <vt:variant>
        <vt:i4>5</vt:i4>
      </vt:variant>
      <vt:variant>
        <vt:lpwstr>http://s3.amazonaws.com/academia.edu.documents/25532851/fortna.pdf?AWSAccessKeyId=AKIAIWOWYYGZ2Y53UL3A&amp;Expires=1495213396&amp;Signature=bui8pZr09bnpXn%2BPj1T8DgZ6iws%3D&amp;response-content-disposition=inline%3B%20filename%3DDoes_peacekeeping_keep_peace_Internation.pdf</vt:lpwstr>
      </vt:variant>
      <vt:variant>
        <vt:lpwstr/>
      </vt:variant>
      <vt:variant>
        <vt:i4>4718628</vt:i4>
      </vt:variant>
      <vt:variant>
        <vt:i4>24</vt:i4>
      </vt:variant>
      <vt:variant>
        <vt:i4>0</vt:i4>
      </vt:variant>
      <vt:variant>
        <vt:i4>5</vt:i4>
      </vt:variant>
      <vt:variant>
        <vt:lpwstr>https://www.researchgate.net/profile/Robert_Keohane/publication/4763984_Ironies_of_Sovereignty_The_European_Union_and_the_United_States/links/0a85e534daef37d82b000000.pdf</vt:lpwstr>
      </vt:variant>
      <vt:variant>
        <vt:lpwstr/>
      </vt:variant>
      <vt:variant>
        <vt:i4>8323078</vt:i4>
      </vt:variant>
      <vt:variant>
        <vt:i4>21</vt:i4>
      </vt:variant>
      <vt:variant>
        <vt:i4>0</vt:i4>
      </vt:variant>
      <vt:variant>
        <vt:i4>5</vt:i4>
      </vt:variant>
      <vt:variant>
        <vt:lpwstr>http://s3.amazonaws.com/academia.edu.documents/37235125/globalisation_and_sovereignty.pdf?AWSAccessKeyId=AKIAIWOWYYGZ2Y53UL3A&amp;Expires=1495213043&amp;Signature=6Kt%2B1%2FzvGYvRIeuZbD%2Bbgl82DZc%3D&amp;response-content-disposition=inline%3B%20filename%3DGlobal_regional_and_national_levels_of_n.pdf</vt:lpwstr>
      </vt:variant>
      <vt:variant>
        <vt:lpwstr/>
      </vt:variant>
      <vt:variant>
        <vt:i4>8061036</vt:i4>
      </vt:variant>
      <vt:variant>
        <vt:i4>18</vt:i4>
      </vt:variant>
      <vt:variant>
        <vt:i4>0</vt:i4>
      </vt:variant>
      <vt:variant>
        <vt:i4>5</vt:i4>
      </vt:variant>
      <vt:variant>
        <vt:lpwstr>http://kirstenjfisher.com/wp-content/uploads/2013/12/Ayoob-Humanitarian-Intervention-and-State-Sovereignty.pdf</vt:lpwstr>
      </vt:variant>
      <vt:variant>
        <vt:lpwstr/>
      </vt:variant>
      <vt:variant>
        <vt:i4>1179679</vt:i4>
      </vt:variant>
      <vt:variant>
        <vt:i4>15</vt:i4>
      </vt:variant>
      <vt:variant>
        <vt:i4>0</vt:i4>
      </vt:variant>
      <vt:variant>
        <vt:i4>5</vt:i4>
      </vt:variant>
      <vt:variant>
        <vt:lpwstr>http://teachers.colonelby.com/krichardson/Grade 12/Carleton - Int Law Course/Week 7/R2P or Trojan.pdf</vt:lpwstr>
      </vt:variant>
      <vt:variant>
        <vt:lpwstr/>
      </vt:variant>
      <vt:variant>
        <vt:i4>4653080</vt:i4>
      </vt:variant>
      <vt:variant>
        <vt:i4>12</vt:i4>
      </vt:variant>
      <vt:variant>
        <vt:i4>0</vt:i4>
      </vt:variant>
      <vt:variant>
        <vt:i4>5</vt:i4>
      </vt:variant>
      <vt:variant>
        <vt:lpwstr>https://brage.bibsys.no/xmlui/bitstream/handle/11250/99739/FS0294.pdf?sequence=1</vt:lpwstr>
      </vt:variant>
      <vt:variant>
        <vt:lpwstr/>
      </vt:variant>
      <vt:variant>
        <vt:i4>524374</vt:i4>
      </vt:variant>
      <vt:variant>
        <vt:i4>9</vt:i4>
      </vt:variant>
      <vt:variant>
        <vt:i4>0</vt:i4>
      </vt:variant>
      <vt:variant>
        <vt:i4>5</vt:i4>
      </vt:variant>
      <vt:variant>
        <vt:lpwstr>http://nbksdbd.tamilnet.com/img/publish/2008/01/TwoconceptsofsovereigntyAnnan.pdf</vt:lpwstr>
      </vt:variant>
      <vt:variant>
        <vt:lpwstr/>
      </vt:variant>
      <vt:variant>
        <vt:i4>1704018</vt:i4>
      </vt:variant>
      <vt:variant>
        <vt:i4>6</vt:i4>
      </vt:variant>
      <vt:variant>
        <vt:i4>0</vt:i4>
      </vt:variant>
      <vt:variant>
        <vt:i4>5</vt:i4>
      </vt:variant>
      <vt:variant>
        <vt:lpwstr>http://people.soc.cornell.edu/strang/articles/Inner Incompatibility of Empire and Nation.pdf</vt:lpwstr>
      </vt:variant>
      <vt:variant>
        <vt:lpwstr/>
      </vt:variant>
      <vt:variant>
        <vt:i4>5046373</vt:i4>
      </vt:variant>
      <vt:variant>
        <vt:i4>3</vt:i4>
      </vt:variant>
      <vt:variant>
        <vt:i4>0</vt:i4>
      </vt:variant>
      <vt:variant>
        <vt:i4>5</vt:i4>
      </vt:variant>
      <vt:variant>
        <vt:lpwstr>http://problemyprava.ru/Pp_4(2014)/Safronova Kas'kova.pdf</vt:lpwstr>
      </vt:variant>
      <vt:variant>
        <vt:lpwstr/>
      </vt:variant>
      <vt:variant>
        <vt:i4>6422567</vt:i4>
      </vt:variant>
      <vt:variant>
        <vt:i4>0</vt:i4>
      </vt:variant>
      <vt:variant>
        <vt:i4>0</vt:i4>
      </vt:variant>
      <vt:variant>
        <vt:i4>5</vt:i4>
      </vt:variant>
      <vt:variant>
        <vt:lpwstr>https://academic.oup.com/ejil/article/17/2/463/2756259/The-Concept-of-Sovereignty-Revisited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профессионального образования</dc:title>
  <dc:creator>Потемкина Наталия Валерьевна</dc:creator>
  <cp:lastModifiedBy>Аркадьева Ирина Александровна</cp:lastModifiedBy>
  <cp:revision>3</cp:revision>
  <cp:lastPrinted>2017-02-22T07:58:00Z</cp:lastPrinted>
  <dcterms:created xsi:type="dcterms:W3CDTF">2022-04-05T12:17:00Z</dcterms:created>
  <dcterms:modified xsi:type="dcterms:W3CDTF">2022-05-19T13:21:00Z</dcterms:modified>
</cp:coreProperties>
</file>