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E4" w:rsidRPr="004C3B46" w:rsidRDefault="00821FCC" w:rsidP="00F41AFB">
      <w:pPr>
        <w:widowControl w:val="0"/>
        <w:ind w:right="-284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3B46">
        <w:rPr>
          <w:rFonts w:ascii="Times New Roman" w:hAnsi="Times New Roman" w:cs="Times New Roman"/>
          <w:b/>
          <w:sz w:val="24"/>
          <w:szCs w:val="24"/>
        </w:rPr>
        <w:t xml:space="preserve">Приложение 7 </w:t>
      </w:r>
      <w:r w:rsidR="004C3B46" w:rsidRPr="004C3B46">
        <w:rPr>
          <w:rFonts w:ascii="Times New Roman" w:hAnsi="Times New Roman" w:cs="Times New Roman"/>
          <w:b/>
          <w:sz w:val="24"/>
          <w:szCs w:val="24"/>
        </w:rPr>
        <w:t>ОП</w:t>
      </w:r>
      <w:r w:rsidRPr="004C3B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C3B46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854DE4" w:rsidRPr="004C3B46" w:rsidRDefault="00854DE4" w:rsidP="00F41AFB">
      <w:pPr>
        <w:widowControl w:val="0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854DE4" w:rsidRPr="004C3B46" w:rsidRDefault="00821FCC" w:rsidP="00F41AFB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854DE4" w:rsidRPr="004C3B46" w:rsidRDefault="00821FCC" w:rsidP="00F41AFB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854DE4" w:rsidRPr="004C3B46" w:rsidRDefault="00821FCC" w:rsidP="00F41AFB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854DE4" w:rsidRPr="004C3B46" w:rsidRDefault="00854DE4" w:rsidP="00F41AFB">
      <w:pPr>
        <w:widowControl w:val="0"/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DE4" w:rsidRPr="004C3B46" w:rsidRDefault="00821FCC" w:rsidP="00F41AFB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</w:t>
      </w:r>
      <w:r w:rsidRPr="004C3B46">
        <w:rPr>
          <w:rFonts w:ascii="Times New Roman" w:hAnsi="Times New Roman" w:cs="Times New Roman"/>
          <w:b/>
          <w:sz w:val="24"/>
          <w:szCs w:val="24"/>
        </w:rPr>
        <w:t xml:space="preserve"> - филиал </w:t>
      </w:r>
      <w:proofErr w:type="spellStart"/>
      <w:r w:rsidRPr="004C3B46">
        <w:rPr>
          <w:rFonts w:ascii="Times New Roman" w:hAnsi="Times New Roman" w:cs="Times New Roman"/>
          <w:b/>
          <w:sz w:val="24"/>
          <w:szCs w:val="24"/>
        </w:rPr>
        <w:t>РАНХиГС</w:t>
      </w:r>
      <w:proofErr w:type="spellEnd"/>
    </w:p>
    <w:p w:rsidR="00854DE4" w:rsidRPr="004C3B46" w:rsidRDefault="00854DE4" w:rsidP="00F41AFB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4DE4" w:rsidRPr="004C3B46" w:rsidRDefault="00821FCC" w:rsidP="00F41AFB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854DE4" w:rsidRPr="004C3B46" w:rsidRDefault="00854DE4" w:rsidP="00F41AFB">
      <w:pPr>
        <w:widowControl w:val="0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4A0"/>
      </w:tblPr>
      <w:tblGrid>
        <w:gridCol w:w="5070"/>
        <w:gridCol w:w="4677"/>
      </w:tblGrid>
      <w:tr w:rsidR="00854DE4" w:rsidRPr="004C3B46">
        <w:trPr>
          <w:trHeight w:val="2430"/>
        </w:trPr>
        <w:tc>
          <w:tcPr>
            <w:tcW w:w="5070" w:type="dxa"/>
          </w:tcPr>
          <w:p w:rsidR="00854DE4" w:rsidRPr="004C3B46" w:rsidRDefault="00854DE4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4DE4" w:rsidRPr="004C3B46" w:rsidRDefault="00854DE4" w:rsidP="00F41AFB">
            <w:pPr>
              <w:widowControl w:val="0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54DE4" w:rsidRPr="004C3B46" w:rsidRDefault="00821FCC" w:rsidP="00F41AFB">
            <w:pPr>
              <w:widowControl w:val="0"/>
              <w:autoSpaceDN w:val="0"/>
              <w:ind w:left="7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854DE4" w:rsidRPr="004C3B46" w:rsidRDefault="00821FCC" w:rsidP="00F41AFB">
            <w:pPr>
              <w:widowControl w:val="0"/>
              <w:autoSpaceDN w:val="0"/>
              <w:ind w:left="7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новой редакции</w:t>
            </w:r>
          </w:p>
          <w:p w:rsidR="00854DE4" w:rsidRPr="004C3B46" w:rsidRDefault="00821FCC" w:rsidP="00F41AFB">
            <w:pPr>
              <w:widowControl w:val="0"/>
              <w:autoSpaceDN w:val="0"/>
              <w:ind w:left="7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методической комиссией по направлениям 40.03.01, 40.04.01, 40.06.01 </w:t>
            </w:r>
            <w:r w:rsidRPr="00E45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  <w:p w:rsidR="00821FCC" w:rsidRPr="004C3B46" w:rsidRDefault="00821FCC" w:rsidP="00F41AFB">
            <w:pPr>
              <w:widowControl w:val="0"/>
              <w:ind w:left="7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Протокол от «18» июня 2020 г. №3</w:t>
            </w:r>
          </w:p>
          <w:p w:rsidR="00854DE4" w:rsidRPr="004C3B46" w:rsidRDefault="00854DE4" w:rsidP="00F41AFB">
            <w:pPr>
              <w:widowControl w:val="0"/>
              <w:ind w:left="7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DE4" w:rsidRPr="004C3B46" w:rsidRDefault="00854DE4" w:rsidP="00F41AFB">
      <w:pPr>
        <w:widowControl w:val="0"/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423D" w:rsidRDefault="00821FCC" w:rsidP="00F41AFB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E3423D" w:rsidRDefault="00E3423D" w:rsidP="00F41AFB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423D" w:rsidRDefault="00821FCC" w:rsidP="00F41AFB">
      <w:pPr>
        <w:widowControl w:val="0"/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C3B46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.В.ДВ.03.02 </w:t>
      </w:r>
    </w:p>
    <w:p w:rsidR="00854DE4" w:rsidRPr="004C3B46" w:rsidRDefault="00821FCC" w:rsidP="00F41AFB">
      <w:pPr>
        <w:widowControl w:val="0"/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>Конституционно-правовой механизм защиты прав и свобод человека и гражданина</w:t>
      </w:r>
    </w:p>
    <w:p w:rsidR="004C3B46" w:rsidRPr="004C3B46" w:rsidRDefault="004C3B46" w:rsidP="00F41AF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E4" w:rsidRPr="004C3B46" w:rsidRDefault="00854DE4" w:rsidP="00F41AFB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DE4" w:rsidRPr="004C3B46" w:rsidRDefault="00821FCC" w:rsidP="00F41AFB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4C3B46">
        <w:rPr>
          <w:rFonts w:ascii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4C3B46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854DE4" w:rsidRPr="004C3B46" w:rsidRDefault="00821FCC" w:rsidP="00F41AFB">
      <w:pPr>
        <w:widowControl w:val="0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(код, наименование направления подготовки/специальности) </w:t>
      </w:r>
    </w:p>
    <w:p w:rsidR="00854DE4" w:rsidRPr="004C3B46" w:rsidRDefault="00854DE4" w:rsidP="00F41AFB">
      <w:pPr>
        <w:widowControl w:val="0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54DE4" w:rsidRPr="004C3B46" w:rsidRDefault="00821FCC" w:rsidP="00F41AFB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C3B46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4C3B46">
        <w:rPr>
          <w:rFonts w:ascii="Times New Roman" w:hAnsi="Times New Roman" w:cs="Times New Roman"/>
          <w:sz w:val="24"/>
          <w:szCs w:val="24"/>
          <w:u w:val="single"/>
          <w:lang w:eastAsia="ru-RU"/>
        </w:rPr>
        <w:t>Юридическая</w:t>
      </w:r>
      <w:proofErr w:type="spellEnd"/>
      <w:r w:rsidRPr="004C3B4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деятельность</w:t>
      </w:r>
      <w:r w:rsidRPr="004C3B46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854DE4" w:rsidRPr="004C3B46" w:rsidRDefault="00821FCC" w:rsidP="00F41AFB">
      <w:pPr>
        <w:widowControl w:val="0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i/>
          <w:sz w:val="24"/>
          <w:szCs w:val="24"/>
          <w:lang w:eastAsia="ru-RU"/>
        </w:rPr>
        <w:t>(профиль)</w:t>
      </w:r>
    </w:p>
    <w:p w:rsidR="00854DE4" w:rsidRPr="004C3B46" w:rsidRDefault="00854DE4" w:rsidP="00F41AFB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DE4" w:rsidRPr="004C3B46" w:rsidRDefault="00821FCC" w:rsidP="00F41AFB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C3B46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Pr="004C3B46">
        <w:rPr>
          <w:rFonts w:ascii="Times New Roman" w:hAnsi="Times New Roman" w:cs="Times New Roman"/>
          <w:sz w:val="24"/>
          <w:szCs w:val="24"/>
          <w:u w:val="single"/>
          <w:lang w:eastAsia="ru-RU"/>
        </w:rPr>
        <w:t>бакалавр</w:t>
      </w:r>
      <w:proofErr w:type="spellEnd"/>
      <w:r w:rsidRPr="004C3B46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854DE4" w:rsidRPr="004C3B46" w:rsidRDefault="00821FCC" w:rsidP="00F41AFB">
      <w:pPr>
        <w:widowControl w:val="0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i/>
          <w:sz w:val="24"/>
          <w:szCs w:val="24"/>
          <w:lang w:eastAsia="ru-RU"/>
        </w:rPr>
        <w:t>(квалификация)</w:t>
      </w:r>
    </w:p>
    <w:p w:rsidR="00854DE4" w:rsidRPr="004C3B46" w:rsidRDefault="00854DE4" w:rsidP="00F41AFB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DE4" w:rsidRPr="004C3B46" w:rsidRDefault="00821FCC" w:rsidP="00F41AFB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C3B46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4C3B46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</w:t>
      </w:r>
      <w:proofErr w:type="spellEnd"/>
      <w:r w:rsidRPr="004C3B4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/ </w:t>
      </w:r>
      <w:proofErr w:type="spellStart"/>
      <w:r w:rsidRPr="004C3B46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очно-заочная</w:t>
      </w:r>
      <w:proofErr w:type="spellEnd"/>
      <w:r w:rsidRPr="004C3B46">
        <w:rPr>
          <w:rFonts w:ascii="Times New Roman" w:hAnsi="Times New Roman" w:cs="Times New Roman"/>
          <w:sz w:val="24"/>
          <w:szCs w:val="24"/>
          <w:u w:val="single"/>
          <w:lang w:eastAsia="ru-RU"/>
        </w:rPr>
        <w:t>/заочная</w:t>
      </w:r>
      <w:r w:rsidRPr="004C3B46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854DE4" w:rsidRPr="004C3B46" w:rsidRDefault="00821FCC" w:rsidP="00F41AFB">
      <w:pPr>
        <w:widowControl w:val="0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i/>
          <w:sz w:val="24"/>
          <w:szCs w:val="24"/>
          <w:lang w:eastAsia="ru-RU"/>
        </w:rPr>
        <w:t>(формы обучения)</w:t>
      </w:r>
    </w:p>
    <w:p w:rsidR="00854DE4" w:rsidRPr="004C3B46" w:rsidRDefault="00854DE4" w:rsidP="00F41AFB">
      <w:pPr>
        <w:widowControl w:val="0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54DE4" w:rsidRPr="004C3B46" w:rsidRDefault="00854DE4" w:rsidP="00F41AFB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DE4" w:rsidRPr="004C3B46" w:rsidRDefault="00854DE4" w:rsidP="00F41AFB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DE4" w:rsidRPr="004C3B46" w:rsidRDefault="00854DE4" w:rsidP="00F41AFB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DE4" w:rsidRPr="004C3B46" w:rsidRDefault="00821FCC" w:rsidP="00F41AFB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Год набора 2020</w:t>
      </w:r>
    </w:p>
    <w:p w:rsidR="00854DE4" w:rsidRPr="004C3B46" w:rsidRDefault="00854DE4" w:rsidP="00F41AFB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DE4" w:rsidRPr="004C3B46" w:rsidRDefault="00854DE4" w:rsidP="00F41AFB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DE4" w:rsidRPr="004C3B46" w:rsidRDefault="00821FCC" w:rsidP="00F41AFB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 w:rsidR="004C3B46" w:rsidRPr="004C3B46">
        <w:rPr>
          <w:rFonts w:ascii="Times New Roman" w:hAnsi="Times New Roman" w:cs="Times New Roman"/>
          <w:sz w:val="24"/>
          <w:szCs w:val="24"/>
        </w:rPr>
        <w:t>2020</w:t>
      </w:r>
      <w:r w:rsidRPr="004C3B46">
        <w:rPr>
          <w:rFonts w:ascii="Times New Roman" w:hAnsi="Times New Roman" w:cs="Times New Roman"/>
          <w:sz w:val="24"/>
          <w:szCs w:val="24"/>
        </w:rPr>
        <w:t xml:space="preserve"> г.</w:t>
      </w:r>
      <w:r w:rsidRPr="004C3B46"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854DE4" w:rsidRPr="004C3B46" w:rsidRDefault="00854DE4" w:rsidP="00F41AFB">
      <w:pPr>
        <w:widowControl w:val="0"/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854DE4" w:rsidRPr="004C3B46" w:rsidRDefault="00821FCC" w:rsidP="00F41AFB">
      <w:pPr>
        <w:widowControl w:val="0"/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C3B4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Авто</w:t>
      </w:r>
      <w:proofErr w:type="gramStart"/>
      <w:r w:rsidRPr="004C3B4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р(</w:t>
      </w:r>
      <w:proofErr w:type="spellStart"/>
      <w:proofErr w:type="gramEnd"/>
      <w:r w:rsidRPr="004C3B4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ы</w:t>
      </w:r>
      <w:proofErr w:type="spellEnd"/>
      <w:r w:rsidRPr="004C3B4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)–составитель(и):</w:t>
      </w:r>
    </w:p>
    <w:p w:rsidR="00854DE4" w:rsidRPr="004C3B46" w:rsidRDefault="00854DE4" w:rsidP="00F41AFB">
      <w:pPr>
        <w:widowControl w:val="0"/>
        <w:rPr>
          <w:rFonts w:ascii="Times New Roman" w:eastAsia="MS Mincho" w:hAnsi="Times New Roman" w:cs="Times New Roman"/>
          <w:sz w:val="24"/>
          <w:szCs w:val="24"/>
        </w:rPr>
      </w:pPr>
    </w:p>
    <w:p w:rsidR="00854DE4" w:rsidRPr="004C3B46" w:rsidRDefault="00821FCC" w:rsidP="00F41AFB">
      <w:pPr>
        <w:widowControl w:val="0"/>
        <w:rPr>
          <w:rFonts w:ascii="Times New Roman" w:eastAsia="MS Mincho" w:hAnsi="Times New Roman" w:cs="Times New Roman"/>
          <w:sz w:val="24"/>
          <w:szCs w:val="24"/>
          <w:u w:val="single"/>
        </w:rPr>
      </w:pPr>
      <w:proofErr w:type="spellStart"/>
      <w:r w:rsidRPr="004C3B46">
        <w:rPr>
          <w:rFonts w:ascii="Times New Roman" w:eastAsia="MS Mincho" w:hAnsi="Times New Roman" w:cs="Times New Roman"/>
          <w:sz w:val="24"/>
          <w:szCs w:val="24"/>
        </w:rPr>
        <w:t>к.ю.н</w:t>
      </w:r>
      <w:proofErr w:type="spellEnd"/>
      <w:r w:rsidRPr="004C3B46">
        <w:rPr>
          <w:rFonts w:ascii="Times New Roman" w:eastAsia="MS Mincho" w:hAnsi="Times New Roman" w:cs="Times New Roman"/>
          <w:sz w:val="24"/>
          <w:szCs w:val="24"/>
        </w:rPr>
        <w:t xml:space="preserve">., доцент </w:t>
      </w:r>
      <w:proofErr w:type="spellStart"/>
      <w:r w:rsidRPr="004C3B46">
        <w:rPr>
          <w:rFonts w:ascii="Times New Roman" w:eastAsia="MS Mincho" w:hAnsi="Times New Roman" w:cs="Times New Roman"/>
          <w:sz w:val="24"/>
          <w:szCs w:val="24"/>
          <w:u w:val="single"/>
        </w:rPr>
        <w:t>Андрейцо</w:t>
      </w:r>
      <w:proofErr w:type="spellEnd"/>
      <w:r w:rsidRPr="004C3B46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С.Ю.</w:t>
      </w:r>
    </w:p>
    <w:p w:rsidR="00854DE4" w:rsidRPr="004C3B46" w:rsidRDefault="00821FCC" w:rsidP="00F41AFB">
      <w:pPr>
        <w:widowControl w:val="0"/>
        <w:rPr>
          <w:rFonts w:ascii="Times New Roman" w:eastAsia="MS Mincho" w:hAnsi="Times New Roman" w:cs="Times New Roman"/>
          <w:i/>
          <w:sz w:val="24"/>
          <w:szCs w:val="24"/>
        </w:rPr>
      </w:pPr>
      <w:r w:rsidRPr="004C3B46">
        <w:rPr>
          <w:rFonts w:ascii="Times New Roman" w:eastAsia="MS Mincho" w:hAnsi="Times New Roman" w:cs="Times New Roman"/>
          <w:sz w:val="24"/>
          <w:szCs w:val="24"/>
        </w:rPr>
        <w:tab/>
      </w:r>
      <w:r w:rsidRPr="004C3B46">
        <w:rPr>
          <w:rFonts w:ascii="Times New Roman" w:eastAsia="MS Mincho" w:hAnsi="Times New Roman" w:cs="Times New Roman"/>
          <w:sz w:val="24"/>
          <w:szCs w:val="24"/>
        </w:rPr>
        <w:tab/>
      </w:r>
      <w:r w:rsidRPr="004C3B46">
        <w:rPr>
          <w:rFonts w:ascii="Times New Roman" w:eastAsia="MS Mincho" w:hAnsi="Times New Roman" w:cs="Times New Roman"/>
          <w:sz w:val="24"/>
          <w:szCs w:val="24"/>
        </w:rPr>
        <w:tab/>
      </w:r>
      <w:r w:rsidRPr="004C3B46">
        <w:rPr>
          <w:rFonts w:ascii="Times New Roman" w:eastAsia="MS Mincho" w:hAnsi="Times New Roman" w:cs="Times New Roman"/>
          <w:sz w:val="24"/>
          <w:szCs w:val="24"/>
        </w:rPr>
        <w:tab/>
      </w:r>
      <w:r w:rsidRPr="004C3B46">
        <w:rPr>
          <w:rFonts w:ascii="Times New Roman" w:eastAsia="MS Mincho" w:hAnsi="Times New Roman" w:cs="Times New Roman"/>
          <w:sz w:val="24"/>
          <w:szCs w:val="24"/>
        </w:rPr>
        <w:tab/>
      </w:r>
      <w:r w:rsidRPr="004C3B46">
        <w:rPr>
          <w:rFonts w:ascii="Times New Roman" w:eastAsia="MS Mincho" w:hAnsi="Times New Roman" w:cs="Times New Roman"/>
          <w:sz w:val="24"/>
          <w:szCs w:val="24"/>
        </w:rPr>
        <w:tab/>
      </w:r>
    </w:p>
    <w:p w:rsidR="00854DE4" w:rsidRPr="004C3B46" w:rsidRDefault="00854DE4" w:rsidP="00F41AFB">
      <w:pPr>
        <w:widowControl w:val="0"/>
        <w:tabs>
          <w:tab w:val="center" w:pos="2700"/>
          <w:tab w:val="center" w:pos="5940"/>
          <w:tab w:val="center" w:pos="8280"/>
        </w:tabs>
        <w:ind w:right="-6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DE4" w:rsidRPr="004C3B46" w:rsidRDefault="00821FCC" w:rsidP="00F41AFB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proofErr w:type="spellStart"/>
      <w:r w:rsidRPr="004C3B46">
        <w:rPr>
          <w:rFonts w:ascii="Times New Roman" w:hAnsi="Times New Roman" w:cs="Times New Roman"/>
          <w:sz w:val="24"/>
          <w:szCs w:val="24"/>
          <w:lang w:eastAsia="ru-RU"/>
        </w:rPr>
        <w:t>_к.ю.н</w:t>
      </w:r>
      <w:proofErr w:type="spellEnd"/>
      <w:r w:rsidRPr="004C3B46">
        <w:rPr>
          <w:rFonts w:ascii="Times New Roman" w:hAnsi="Times New Roman" w:cs="Times New Roman"/>
          <w:sz w:val="24"/>
          <w:szCs w:val="24"/>
          <w:lang w:eastAsia="ru-RU"/>
        </w:rPr>
        <w:t>., доцент кафедры правоведения Антонов Я.В.</w:t>
      </w:r>
    </w:p>
    <w:p w:rsidR="00854DE4" w:rsidRPr="004C3B46" w:rsidRDefault="00854DE4" w:rsidP="00F41AFB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DE4" w:rsidRPr="004C3B46" w:rsidRDefault="00854DE4" w:rsidP="00F41AFB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DE4" w:rsidRPr="004C3B46" w:rsidRDefault="00854DE4" w:rsidP="00F41AFB">
      <w:pPr>
        <w:widowControl w:val="0"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DE4" w:rsidRPr="004C3B46" w:rsidRDefault="00854DE4" w:rsidP="00F41AFB">
      <w:pPr>
        <w:widowControl w:val="0"/>
        <w:ind w:firstLine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54DE4" w:rsidRPr="004C3B46" w:rsidRDefault="00854DE4" w:rsidP="00F41AFB">
      <w:pPr>
        <w:widowControl w:val="0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54DE4" w:rsidRPr="004C3B46" w:rsidRDefault="00854DE4" w:rsidP="00F41AFB">
      <w:pPr>
        <w:widowControl w:val="0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54DE4" w:rsidRPr="004C3B46" w:rsidRDefault="00854DE4" w:rsidP="00F41AFB">
      <w:pPr>
        <w:widowControl w:val="0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54DE4" w:rsidRPr="004C3B46" w:rsidRDefault="00821FCC" w:rsidP="00F41AFB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854DE4" w:rsidRPr="004C3B46" w:rsidRDefault="00821FCC" w:rsidP="00F41AFB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правоведения </w:t>
      </w:r>
      <w:proofErr w:type="spellStart"/>
      <w:r w:rsidRPr="004C3B46">
        <w:rPr>
          <w:rFonts w:ascii="Times New Roman" w:hAnsi="Times New Roman" w:cs="Times New Roman"/>
          <w:sz w:val="24"/>
          <w:szCs w:val="24"/>
          <w:u w:val="single"/>
        </w:rPr>
        <w:t>к.ю.н</w:t>
      </w:r>
      <w:proofErr w:type="spellEnd"/>
      <w:r w:rsidRPr="004C3B46">
        <w:rPr>
          <w:rFonts w:ascii="Times New Roman" w:hAnsi="Times New Roman" w:cs="Times New Roman"/>
          <w:sz w:val="24"/>
          <w:szCs w:val="24"/>
          <w:u w:val="single"/>
        </w:rPr>
        <w:t xml:space="preserve">., доцент </w:t>
      </w:r>
      <w:proofErr w:type="spellStart"/>
      <w:r w:rsidRPr="004C3B46">
        <w:rPr>
          <w:rFonts w:ascii="Times New Roman" w:hAnsi="Times New Roman" w:cs="Times New Roman"/>
          <w:sz w:val="24"/>
          <w:szCs w:val="24"/>
          <w:u w:val="single"/>
        </w:rPr>
        <w:t>Трегубов</w:t>
      </w:r>
      <w:proofErr w:type="spellEnd"/>
      <w:r w:rsidRPr="004C3B46">
        <w:rPr>
          <w:rFonts w:ascii="Times New Roman" w:hAnsi="Times New Roman" w:cs="Times New Roman"/>
          <w:sz w:val="24"/>
          <w:szCs w:val="24"/>
          <w:u w:val="single"/>
        </w:rPr>
        <w:t xml:space="preserve"> М.В.</w:t>
      </w:r>
    </w:p>
    <w:p w:rsidR="00854DE4" w:rsidRPr="004C3B46" w:rsidRDefault="00854DE4" w:rsidP="00F41AFB">
      <w:pPr>
        <w:widowControl w:val="0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54DE4" w:rsidRPr="004C3B46" w:rsidRDefault="00854DE4" w:rsidP="00F41AFB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4DE4" w:rsidRPr="004C3B46" w:rsidRDefault="00854DE4" w:rsidP="00F41AFB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4DE4" w:rsidRPr="004C3B46" w:rsidRDefault="00854DE4" w:rsidP="00F41AFB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4DE4" w:rsidRPr="004C3B46" w:rsidRDefault="00854DE4" w:rsidP="00F41AFB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4DE4" w:rsidRPr="004C3B46" w:rsidRDefault="00854DE4" w:rsidP="00F41AFB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4DE4" w:rsidRPr="004C3B46" w:rsidRDefault="00854DE4" w:rsidP="00F41AFB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4DE4" w:rsidRPr="004C3B46" w:rsidRDefault="00854DE4" w:rsidP="00F41AFB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4DE4" w:rsidRPr="004C3B46" w:rsidRDefault="00821FCC" w:rsidP="00F41AFB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  <w:r w:rsidRPr="004C3B4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3"/>
      </w:tblGrid>
      <w:tr w:rsidR="00854DE4" w:rsidRPr="004C3B4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ind w:left="0"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854DE4" w:rsidRPr="004C3B4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854DE4" w:rsidRPr="004C3B4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ind w:left="0" w:firstLine="567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854DE4" w:rsidRPr="004C3B4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омежуточной аттестации по дисциплине</w:t>
            </w:r>
          </w:p>
        </w:tc>
      </w:tr>
      <w:tr w:rsidR="00854DE4" w:rsidRPr="004C3B4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3B46"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дисциплины </w:t>
            </w:r>
          </w:p>
        </w:tc>
      </w:tr>
      <w:tr w:rsidR="00854DE4" w:rsidRPr="004C3B4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 </w:t>
            </w:r>
          </w:p>
        </w:tc>
      </w:tr>
      <w:tr w:rsidR="00854DE4" w:rsidRPr="004C3B4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6.1. Основная литература</w:t>
            </w:r>
          </w:p>
        </w:tc>
      </w:tr>
      <w:tr w:rsidR="00854DE4" w:rsidRPr="004C3B4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854DE4" w:rsidRPr="004C3B4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854DE4" w:rsidRPr="004C3B4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854DE4" w:rsidRPr="004C3B4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6.5. Интернет-ресурсы</w:t>
            </w:r>
          </w:p>
        </w:tc>
      </w:tr>
      <w:tr w:rsidR="00854DE4" w:rsidRPr="004C3B4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6.6. Иные источники</w:t>
            </w:r>
          </w:p>
        </w:tc>
      </w:tr>
      <w:tr w:rsidR="00854DE4" w:rsidRPr="004C3B4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854DE4" w:rsidRPr="004C3B46" w:rsidRDefault="00854DE4" w:rsidP="00F41AFB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648" w:type="dxa"/>
        <w:tblInd w:w="-108" w:type="dxa"/>
        <w:tblLook w:val="04A0"/>
      </w:tblPr>
      <w:tblGrid>
        <w:gridCol w:w="648"/>
      </w:tblGrid>
      <w:tr w:rsidR="00854DE4" w:rsidRPr="004C3B46">
        <w:tc>
          <w:tcPr>
            <w:tcW w:w="648" w:type="dxa"/>
          </w:tcPr>
          <w:p w:rsidR="00854DE4" w:rsidRPr="004C3B46" w:rsidRDefault="00854DE4" w:rsidP="00F41AF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E4" w:rsidRPr="004C3B46">
        <w:tc>
          <w:tcPr>
            <w:tcW w:w="648" w:type="dxa"/>
          </w:tcPr>
          <w:p w:rsidR="00854DE4" w:rsidRPr="004C3B46" w:rsidRDefault="00854DE4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E4" w:rsidRPr="004C3B46">
        <w:tc>
          <w:tcPr>
            <w:tcW w:w="648" w:type="dxa"/>
          </w:tcPr>
          <w:p w:rsidR="00854DE4" w:rsidRPr="004C3B46" w:rsidRDefault="00854DE4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E4" w:rsidRPr="004C3B46">
        <w:tc>
          <w:tcPr>
            <w:tcW w:w="648" w:type="dxa"/>
          </w:tcPr>
          <w:p w:rsidR="00854DE4" w:rsidRPr="004C3B46" w:rsidRDefault="00854DE4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E4" w:rsidRPr="004C3B46">
        <w:tc>
          <w:tcPr>
            <w:tcW w:w="648" w:type="dxa"/>
          </w:tcPr>
          <w:p w:rsidR="00854DE4" w:rsidRPr="004C3B46" w:rsidRDefault="00854DE4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E4" w:rsidRPr="004C3B46">
        <w:tc>
          <w:tcPr>
            <w:tcW w:w="648" w:type="dxa"/>
          </w:tcPr>
          <w:p w:rsidR="00854DE4" w:rsidRPr="004C3B46" w:rsidRDefault="00854DE4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DE4" w:rsidRPr="004C3B46" w:rsidRDefault="00821FCC" w:rsidP="00F41AFB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</w:rPr>
        <w:br w:type="page"/>
      </w:r>
    </w:p>
    <w:p w:rsidR="00854DE4" w:rsidRPr="004C3B46" w:rsidRDefault="00821FCC" w:rsidP="00F41AFB">
      <w:pPr>
        <w:pStyle w:val="3"/>
        <w:widowControl w:val="0"/>
        <w:numPr>
          <w:ilvl w:val="0"/>
          <w:numId w:val="3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08030185"/>
      <w:bookmarkStart w:id="1" w:name="_Toc299967372"/>
      <w:r w:rsidRPr="004C3B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планируемых результатов </w:t>
      </w:r>
      <w:proofErr w:type="gramStart"/>
      <w:r w:rsidRPr="004C3B46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4C3B46">
        <w:rPr>
          <w:rFonts w:ascii="Times New Roman" w:hAnsi="Times New Roman" w:cs="Times New Roman"/>
          <w:b/>
          <w:sz w:val="24"/>
          <w:szCs w:val="24"/>
        </w:rPr>
        <w:t xml:space="preserve">, соотнесенных с планируемыми результатами освоения </w:t>
      </w:r>
      <w:r w:rsidR="004C3B46" w:rsidRPr="004C3B46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</w:p>
    <w:p w:rsidR="00854DE4" w:rsidRPr="004C3B46" w:rsidRDefault="00821FCC" w:rsidP="00F41AFB">
      <w:pPr>
        <w:pStyle w:val="3"/>
        <w:widowControl w:val="0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</w:rPr>
        <w:t>Дисциплина Б</w:t>
      </w:r>
      <w:proofErr w:type="gramStart"/>
      <w:r w:rsidRPr="004C3B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C3B46">
        <w:rPr>
          <w:rFonts w:ascii="Times New Roman" w:hAnsi="Times New Roman" w:cs="Times New Roman"/>
          <w:sz w:val="24"/>
          <w:szCs w:val="24"/>
        </w:rPr>
        <w:t>.В.ДВ.03.02 «</w:t>
      </w:r>
      <w:r w:rsidRPr="004C3B46">
        <w:rPr>
          <w:rFonts w:ascii="Times New Roman" w:hAnsi="Times New Roman" w:cs="Times New Roman"/>
          <w:color w:val="000000"/>
          <w:sz w:val="24"/>
          <w:szCs w:val="24"/>
        </w:rPr>
        <w:t>Конституционно-правовой механизм защиты прав и свобод человека и гражданина</w:t>
      </w:r>
      <w:r w:rsidRPr="004C3B46">
        <w:rPr>
          <w:rFonts w:ascii="Times New Roman" w:hAnsi="Times New Roman" w:cs="Times New Roman"/>
          <w:sz w:val="24"/>
          <w:szCs w:val="24"/>
        </w:rPr>
        <w:t>» 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3260"/>
        <w:gridCol w:w="1559"/>
        <w:gridCol w:w="3084"/>
      </w:tblGrid>
      <w:tr w:rsidR="00854DE4" w:rsidRPr="004C3B46" w:rsidTr="004C3B4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</w:t>
            </w:r>
          </w:p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54DE4" w:rsidRPr="004C3B46" w:rsidTr="004C3B4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ПК-9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ПК-9.2</w:t>
            </w:r>
          </w:p>
          <w:p w:rsidR="00854DE4" w:rsidRPr="004C3B46" w:rsidRDefault="00854DE4" w:rsidP="00F41AFB">
            <w:pPr>
              <w:widowControl w:val="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владение приемами и методами обеспечения и защиты прав и свобод человека и гражданина</w:t>
            </w:r>
          </w:p>
        </w:tc>
      </w:tr>
    </w:tbl>
    <w:p w:rsidR="00854DE4" w:rsidRPr="004C3B46" w:rsidRDefault="00821FCC" w:rsidP="00F41AFB">
      <w:pPr>
        <w:pStyle w:val="3"/>
        <w:widowControl w:val="0"/>
        <w:numPr>
          <w:ilvl w:val="1"/>
          <w:numId w:val="3"/>
        </w:numPr>
        <w:ind w:left="0" w:firstLine="567"/>
        <w:rPr>
          <w:rFonts w:ascii="Times New Roman" w:hAnsi="Times New Roman" w:cs="Times New Roman"/>
          <w:spacing w:val="-20"/>
          <w:sz w:val="24"/>
          <w:szCs w:val="24"/>
        </w:rPr>
      </w:pPr>
      <w:r w:rsidRPr="004C3B4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bookmarkEnd w:id="0"/>
      <w:bookmarkEnd w:id="1"/>
      <w:r w:rsidRPr="004C3B46">
        <w:rPr>
          <w:rFonts w:ascii="Times New Roman" w:hAnsi="Times New Roman" w:cs="Times New Roman"/>
          <w:spacing w:val="-20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Style w:val="af2"/>
        <w:tblpPr w:leftFromText="180" w:rightFromText="180" w:vertAnchor="text" w:horzAnchor="page" w:tblpX="1990" w:tblpY="672"/>
        <w:tblW w:w="0" w:type="auto"/>
        <w:tblLook w:val="04A0"/>
      </w:tblPr>
      <w:tblGrid>
        <w:gridCol w:w="1565"/>
        <w:gridCol w:w="7987"/>
      </w:tblGrid>
      <w:tr w:rsidR="004C3B46" w:rsidRPr="004C3B46" w:rsidTr="004C3B46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6" w:rsidRPr="004C3B46" w:rsidRDefault="004C3B46" w:rsidP="00F41AFB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6" w:rsidRPr="004C3B46" w:rsidRDefault="004C3B46" w:rsidP="00F41AFB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4C3B46" w:rsidRPr="004C3B46" w:rsidTr="004C3B46">
        <w:trPr>
          <w:trHeight w:val="1208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6" w:rsidRPr="004C3B46" w:rsidRDefault="004C3B46" w:rsidP="00F41AFB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ПК-9.2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6" w:rsidRPr="004C3B46" w:rsidRDefault="004C3B46" w:rsidP="00F41AFB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знаний: </w:t>
            </w: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основные механизмы защиты прав и свобод человека и гражданина во внутригосударственном праве и на международном уровне, правовые основы защиты прав и свобод человека и гражданина в Российской Федерации; правовые формы и основания ограничения прав и свобод человека содержание и структуру и особенности реализации правовых актов в сфере защиты прав и свобод человека и гражданина</w:t>
            </w:r>
            <w:proofErr w:type="gramEnd"/>
          </w:p>
        </w:tc>
      </w:tr>
      <w:tr w:rsidR="004C3B46" w:rsidRPr="004C3B46" w:rsidTr="004C3B46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46" w:rsidRPr="004C3B46" w:rsidRDefault="004C3B46" w:rsidP="00F41AF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6" w:rsidRPr="004C3B46" w:rsidRDefault="004C3B46" w:rsidP="00F41AFB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</w:t>
            </w: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: практически применять существующие юридические механизмы охраны и защиты прав человека и гражданина; ориентироваться в специальной литературе и нормативно-правовых актах, использовать полученные знания при изучении и осмыслении правового материала</w:t>
            </w:r>
          </w:p>
        </w:tc>
      </w:tr>
      <w:tr w:rsidR="004C3B46" w:rsidRPr="004C3B46" w:rsidTr="004C3B46">
        <w:trPr>
          <w:trHeight w:val="1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46" w:rsidRPr="004C3B46" w:rsidRDefault="004C3B46" w:rsidP="00F41AF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46" w:rsidRPr="004C3B46" w:rsidRDefault="004C3B46" w:rsidP="00F41AFB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навыков: </w:t>
            </w: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навыками работы с правовыми актами, содержащими нормы сфере защиты прав и свобод человека и гражданина; навыками анализа различных правонарушений в сфере защиты прав и свобод человека и гражданина; навыками разрешения правовых проблем и коллизий в реализации норм конституционного права; навыками работы с законодательными актами</w:t>
            </w:r>
          </w:p>
        </w:tc>
      </w:tr>
    </w:tbl>
    <w:p w:rsidR="004C3B46" w:rsidRPr="004C3B46" w:rsidRDefault="004C3B46" w:rsidP="00F41AFB">
      <w:pPr>
        <w:pStyle w:val="3"/>
        <w:widowControl w:val="0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4C3B46" w:rsidRPr="004C3B46" w:rsidRDefault="004C3B46" w:rsidP="00F41AFB">
      <w:pPr>
        <w:pStyle w:val="3"/>
        <w:widowControl w:val="0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4C3B46" w:rsidRPr="004C3B46" w:rsidRDefault="004C3B46" w:rsidP="00F41AFB">
      <w:pPr>
        <w:pStyle w:val="3"/>
        <w:widowControl w:val="0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854DE4" w:rsidRPr="004C3B46" w:rsidRDefault="00821FCC" w:rsidP="00F41AFB">
      <w:pPr>
        <w:pStyle w:val="3"/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_Toc308030186"/>
      <w:bookmarkStart w:id="3" w:name="_Toc299967374"/>
      <w:r w:rsidRPr="004C3B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Объем и место дисциплины в структуре </w:t>
      </w:r>
      <w:r w:rsidR="004C3B46" w:rsidRPr="004C3B46">
        <w:rPr>
          <w:rFonts w:ascii="Times New Roman" w:hAnsi="Times New Roman" w:cs="Times New Roman"/>
          <w:b/>
          <w:sz w:val="24"/>
          <w:szCs w:val="24"/>
          <w:lang w:eastAsia="ru-RU"/>
        </w:rPr>
        <w:t>ОП</w:t>
      </w:r>
      <w:r w:rsidRPr="004C3B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C3B46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bookmarkEnd w:id="2"/>
    <w:bookmarkEnd w:id="3"/>
    <w:p w:rsidR="00854DE4" w:rsidRPr="004C3B46" w:rsidRDefault="00821FCC" w:rsidP="00F41AFB">
      <w:pPr>
        <w:widowControl w:val="0"/>
        <w:tabs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C3B46">
        <w:rPr>
          <w:rFonts w:ascii="Times New Roman" w:hAnsi="Times New Roman" w:cs="Times New Roman"/>
          <w:b/>
          <w:sz w:val="24"/>
          <w:szCs w:val="24"/>
        </w:rPr>
        <w:t>Объем дисциплины</w:t>
      </w:r>
    </w:p>
    <w:p w:rsidR="00854DE4" w:rsidRPr="004C3B46" w:rsidRDefault="00821FCC" w:rsidP="00F41AFB">
      <w:pPr>
        <w:widowControl w:val="0"/>
        <w:tabs>
          <w:tab w:val="left" w:pos="28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 xml:space="preserve"> Объём дисциплины составляет 4 зачётные единицы 144 академических часа/ 108 астрономических часов.</w:t>
      </w:r>
    </w:p>
    <w:p w:rsidR="00854DE4" w:rsidRPr="004C3B46" w:rsidRDefault="00821FCC" w:rsidP="00F41AFB">
      <w:pPr>
        <w:pStyle w:val="af4"/>
        <w:widowControl w:val="0"/>
        <w:ind w:firstLine="709"/>
        <w:jc w:val="both"/>
        <w:rPr>
          <w:color w:val="000000"/>
          <w:sz w:val="24"/>
          <w:szCs w:val="24"/>
        </w:rPr>
      </w:pPr>
      <w:r w:rsidRPr="004C3B46">
        <w:rPr>
          <w:snapToGrid w:val="0"/>
          <w:sz w:val="24"/>
          <w:szCs w:val="24"/>
        </w:rPr>
        <w:t>Дисциплина может быть реализована с применением дистанционных образовательных технологий.</w:t>
      </w:r>
      <w:r w:rsidR="004C3B46" w:rsidRPr="004C3B46">
        <w:rPr>
          <w:snapToGrid w:val="0"/>
          <w:sz w:val="24"/>
          <w:szCs w:val="24"/>
        </w:rPr>
        <w:t xml:space="preserve"> </w:t>
      </w:r>
      <w:r w:rsidRPr="004C3B46">
        <w:rPr>
          <w:snapToGrid w:val="0"/>
          <w:sz w:val="24"/>
          <w:szCs w:val="24"/>
        </w:rPr>
        <w:t xml:space="preserve">Доступ к системе дистанционных образовательных технологий осуществляется каждым обучающимся самостоятельно с любого устройства, и в том числе на портале: </w:t>
      </w:r>
      <w:hyperlink r:id="rId9" w:tgtFrame="https://outlook.office.com/mail/inbox/id/_blank" w:history="1">
        <w:r w:rsidRPr="004C3B46">
          <w:rPr>
            <w:snapToGrid w:val="0"/>
            <w:sz w:val="24"/>
            <w:szCs w:val="24"/>
          </w:rPr>
          <w:t>https://sziu-de.ranepa.ru/</w:t>
        </w:r>
      </w:hyperlink>
      <w:r w:rsidRPr="004C3B46">
        <w:rPr>
          <w:snapToGrid w:val="0"/>
          <w:sz w:val="24"/>
          <w:szCs w:val="24"/>
        </w:rPr>
        <w:t>. Пароль и логин к личному кабинету / профилю предоставляется студенту в деканате.</w:t>
      </w:r>
      <w:bookmarkStart w:id="4" w:name="_GoBack"/>
      <w:bookmarkEnd w:id="4"/>
      <w:r w:rsidRPr="004C3B46">
        <w:rPr>
          <w:color w:val="000000"/>
          <w:sz w:val="24"/>
          <w:szCs w:val="24"/>
        </w:rPr>
        <w:t xml:space="preserve"> </w:t>
      </w:r>
    </w:p>
    <w:tbl>
      <w:tblPr>
        <w:tblW w:w="93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34"/>
        <w:gridCol w:w="4394"/>
      </w:tblGrid>
      <w:tr w:rsidR="00854DE4" w:rsidRPr="004C3B46" w:rsidTr="00F41AFB">
        <w:trPr>
          <w:trHeight w:val="303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E4" w:rsidRPr="004C3B46" w:rsidRDefault="00821FCC" w:rsidP="00F41AFB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E4" w:rsidRPr="004C3B46" w:rsidRDefault="00821FCC" w:rsidP="00F41AFB">
            <w:pPr>
              <w:widowControl w:val="0"/>
              <w:tabs>
                <w:tab w:val="right" w:leader="underscore" w:pos="93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Трудоемкость (в акад</w:t>
            </w:r>
            <w:proofErr w:type="gramStart"/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асах)</w:t>
            </w:r>
            <w:r w:rsidR="00F4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очная/</w:t>
            </w:r>
            <w:proofErr w:type="spellStart"/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/заочная формы обучения</w:t>
            </w:r>
          </w:p>
        </w:tc>
      </w:tr>
      <w:tr w:rsidR="00854DE4" w:rsidRPr="004C3B46" w:rsidTr="00F41AFB">
        <w:trPr>
          <w:trHeight w:val="135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E4" w:rsidRPr="004C3B46" w:rsidRDefault="00821FCC" w:rsidP="00F41AFB">
            <w:pPr>
              <w:widowControl w:val="0"/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E4" w:rsidRPr="004C3B46" w:rsidRDefault="00821FCC" w:rsidP="00F41AFB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54DE4" w:rsidRPr="004C3B46" w:rsidTr="00F41AFB">
        <w:trPr>
          <w:trHeight w:val="135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E4" w:rsidRPr="004C3B46" w:rsidRDefault="00821FCC" w:rsidP="00F41AFB">
            <w:pPr>
              <w:widowControl w:val="0"/>
              <w:tabs>
                <w:tab w:val="right" w:leader="underscore" w:pos="9329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E4" w:rsidRPr="004C3B46" w:rsidRDefault="00821FCC" w:rsidP="00F41AFB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54/36/20</w:t>
            </w:r>
          </w:p>
        </w:tc>
      </w:tr>
      <w:tr w:rsidR="00854DE4" w:rsidRPr="004C3B46" w:rsidTr="00F41AFB">
        <w:trPr>
          <w:trHeight w:val="135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E4" w:rsidRPr="004C3B46" w:rsidRDefault="00821FCC" w:rsidP="00F41AFB">
            <w:pPr>
              <w:widowControl w:val="0"/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E4" w:rsidRPr="004C3B46" w:rsidRDefault="00821FCC" w:rsidP="00F41AFB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18/12/8</w:t>
            </w:r>
          </w:p>
        </w:tc>
      </w:tr>
      <w:tr w:rsidR="00854DE4" w:rsidRPr="004C3B46" w:rsidTr="00F41AFB">
        <w:trPr>
          <w:trHeight w:val="135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E4" w:rsidRPr="004C3B46" w:rsidRDefault="00821FCC" w:rsidP="00F41AFB">
            <w:pPr>
              <w:widowControl w:val="0"/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E4" w:rsidRPr="004C3B46" w:rsidRDefault="00821FCC" w:rsidP="00F41AFB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36/24/12</w:t>
            </w:r>
          </w:p>
        </w:tc>
      </w:tr>
      <w:tr w:rsidR="00854DE4" w:rsidRPr="004C3B46" w:rsidTr="00F41AFB">
        <w:trPr>
          <w:trHeight w:val="135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E4" w:rsidRPr="004C3B46" w:rsidRDefault="00821FCC" w:rsidP="00F41AFB">
            <w:pPr>
              <w:widowControl w:val="0"/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E4" w:rsidRPr="004C3B46" w:rsidRDefault="00821FCC" w:rsidP="00F41AFB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54/72/115</w:t>
            </w:r>
          </w:p>
        </w:tc>
      </w:tr>
      <w:tr w:rsidR="00854DE4" w:rsidRPr="004C3B46" w:rsidTr="00F41AFB">
        <w:trPr>
          <w:trHeight w:val="135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E4" w:rsidRPr="004C3B46" w:rsidRDefault="00821FCC" w:rsidP="00F41AFB">
            <w:pPr>
              <w:widowControl w:val="0"/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E4" w:rsidRPr="004C3B46" w:rsidRDefault="00821FCC" w:rsidP="00F41AFB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36/36/9</w:t>
            </w:r>
          </w:p>
        </w:tc>
      </w:tr>
      <w:tr w:rsidR="00854DE4" w:rsidRPr="004C3B46" w:rsidTr="00F41AFB">
        <w:trPr>
          <w:trHeight w:val="135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E4" w:rsidRPr="004C3B46" w:rsidRDefault="00821FCC" w:rsidP="00F41AFB">
            <w:pPr>
              <w:widowControl w:val="0"/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z w:val="24"/>
                <w:szCs w:val="24"/>
              </w:rPr>
              <w:t>Виды текущего контроля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E4" w:rsidRPr="004C3B46" w:rsidRDefault="00821FCC" w:rsidP="00F41AFB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854DE4" w:rsidRPr="004C3B46" w:rsidTr="00F41AFB">
        <w:trPr>
          <w:trHeight w:val="135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E4" w:rsidRPr="004C3B46" w:rsidRDefault="00821FCC" w:rsidP="00F41AFB">
            <w:pPr>
              <w:widowControl w:val="0"/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промежуточного контроля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E4" w:rsidRPr="004C3B46" w:rsidRDefault="00821FCC" w:rsidP="00F41AFB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</w:tbl>
    <w:p w:rsidR="00854DE4" w:rsidRPr="004C3B46" w:rsidRDefault="00854DE4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DE4" w:rsidRPr="004C3B46" w:rsidRDefault="00821FCC" w:rsidP="00F41AFB">
      <w:pPr>
        <w:widowControl w:val="0"/>
        <w:tabs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C3B46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4C3B46" w:rsidRPr="004C3B46">
        <w:rPr>
          <w:rFonts w:ascii="Times New Roman" w:hAnsi="Times New Roman" w:cs="Times New Roman"/>
          <w:b/>
          <w:sz w:val="24"/>
          <w:szCs w:val="24"/>
        </w:rPr>
        <w:t>ОП</w:t>
      </w:r>
      <w:r w:rsidRPr="004C3B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C3B46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5" w:name="_Toc308030187"/>
      <w:bookmarkStart w:id="6" w:name="_Toc299967376"/>
      <w:r w:rsidRPr="004C3B46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Дисциплина </w:t>
      </w:r>
      <w:r w:rsidRPr="004C3B46">
        <w:rPr>
          <w:rFonts w:ascii="Times New Roman" w:hAnsi="Times New Roman" w:cs="Times New Roman"/>
          <w:bCs/>
          <w:sz w:val="24"/>
          <w:szCs w:val="24"/>
          <w:lang w:eastAsia="ru-RU"/>
        </w:rPr>
        <w:t>«Конституционно-правовой механизм защиты прав и свобод человека и гражданина»</w:t>
      </w:r>
      <w:r w:rsidRPr="004C3B46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включена в </w:t>
      </w: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ОП ВО по направлению 40.03.01 «Юриспруденция», в вариативную часть, дисциплины по выбору, индекс </w:t>
      </w:r>
      <w:r w:rsidRPr="004C3B4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4C3B4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4C3B4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.В.ДВ.03.02.</w:t>
      </w: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отметить, что при изучении данной дисциплины обучающимся необходимо опираться на знания и умения</w:t>
      </w:r>
      <w:r w:rsidRPr="004C3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полученные в ходе предшествующего знакомства с дисциплинами</w:t>
      </w:r>
      <w:proofErr w:type="gramStart"/>
      <w:r w:rsidRPr="004C3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 «Теория государства и права», «История политических и правовых учений» и пр., а также профессиональных дисциплин таких, как «Конституционное право России», «Муниципальное право»</w:t>
      </w:r>
      <w:proofErr w:type="gramStart"/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54DE4" w:rsidRPr="004C3B46" w:rsidRDefault="00854DE4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DE4" w:rsidRPr="004C3B46" w:rsidRDefault="00821FCC" w:rsidP="00F41AFB">
      <w:pPr>
        <w:pStyle w:val="3"/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B46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дисциплины </w:t>
      </w:r>
    </w:p>
    <w:p w:rsidR="00854DE4" w:rsidRPr="004C3B46" w:rsidRDefault="00821FCC" w:rsidP="00F41AFB">
      <w:pPr>
        <w:pStyle w:val="3"/>
        <w:widowControl w:val="0"/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B46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3543"/>
        <w:gridCol w:w="709"/>
        <w:gridCol w:w="567"/>
        <w:gridCol w:w="567"/>
        <w:gridCol w:w="567"/>
        <w:gridCol w:w="851"/>
        <w:gridCol w:w="708"/>
        <w:gridCol w:w="1628"/>
      </w:tblGrid>
      <w:tr w:rsidR="00854DE4" w:rsidRPr="004C3B46" w:rsidTr="00F41AFB">
        <w:trPr>
          <w:trHeight w:val="80"/>
          <w:jc w:val="center"/>
        </w:trPr>
        <w:tc>
          <w:tcPr>
            <w:tcW w:w="63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</w:t>
            </w:r>
            <w:proofErr w:type="spellEnd"/>
            <w:proofErr w:type="gramEnd"/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</w:t>
            </w:r>
            <w:proofErr w:type="spellStart"/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</w:t>
            </w:r>
            <w:proofErr w:type="spellEnd"/>
          </w:p>
          <w:p w:rsidR="00854DE4" w:rsidRPr="004C3B46" w:rsidRDefault="00821FCC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854DE4" w:rsidRPr="004C3B46" w:rsidRDefault="00821FCC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  <w:p w:rsidR="00854DE4" w:rsidRPr="004C3B46" w:rsidRDefault="00821FCC" w:rsidP="00F41AFB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854DE4" w:rsidRPr="004C3B46" w:rsidRDefault="00821FCC" w:rsidP="00F41AFB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Объем дисциплины,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Форма</w:t>
            </w: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 xml:space="preserve">текущего </w:t>
            </w: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 xml:space="preserve">контроля успеваемости, промежуточной аттестации </w:t>
            </w: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  <w:p w:rsidR="00854DE4" w:rsidRPr="004C3B46" w:rsidRDefault="00821FCC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="004C3B46"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по видам учебных занятий</w:t>
            </w:r>
          </w:p>
        </w:tc>
        <w:tc>
          <w:tcPr>
            <w:tcW w:w="708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СР</w:t>
            </w:r>
          </w:p>
          <w:p w:rsidR="00854DE4" w:rsidRPr="004C3B46" w:rsidRDefault="00821FCC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4C3B46" w:rsidRPr="004C3B46" w:rsidTr="00F41AFB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КСР</w:t>
            </w: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*</w:t>
            </w:r>
          </w:p>
        </w:tc>
        <w:tc>
          <w:tcPr>
            <w:tcW w:w="70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4C3B46" w:rsidRPr="004C3B46" w:rsidTr="00F41AF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Общее понятие и содержание правового статуса личности в РФ. Конституционно-правовой статус личности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УО </w:t>
            </w:r>
          </w:p>
        </w:tc>
      </w:tr>
      <w:tr w:rsidR="004C3B46" w:rsidRPr="004C3B46" w:rsidTr="00F41AF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4C3B46" w:rsidRPr="004C3B46" w:rsidTr="00F41AF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4C3B46" w:rsidRPr="004C3B46" w:rsidTr="00F41AF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Государственные институты несудебной защиты прав личности в РФ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4C3B46" w:rsidRPr="004C3B46" w:rsidTr="00F41AF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Российские правозащитные организации. Неправительственные правозащитные организации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4C3B46" w:rsidRPr="004C3B46" w:rsidTr="00F41AF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6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Международная защита прав человека. Соотношение международно-правовых норм и российского законодательства в сфере прав человека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4C3B46" w:rsidRPr="004C3B46" w:rsidTr="00F41AF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7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Европейская система защиты прав человека и основных свобод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4C3B46" w:rsidRPr="004C3B46" w:rsidTr="00F41AF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8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Порядок подачи жалобы в Европейский суд по правам человека. Рассмотрение Европейским судом по правам человека индивидуальных и коллективных жалоб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4C3B46" w:rsidRPr="004C3B46" w:rsidTr="00F41AF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Тема 9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Решения и правовые позиции Конституционного Суда Российской Федерации по вопросам реализации основных прав и свобод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418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Экзамен</w:t>
            </w: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418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54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</w:tbl>
    <w:p w:rsidR="00854DE4" w:rsidRPr="004C3B46" w:rsidRDefault="00821FCC" w:rsidP="00F41AFB">
      <w:pPr>
        <w:pStyle w:val="3"/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3B46">
        <w:rPr>
          <w:rFonts w:ascii="Times New Roman" w:hAnsi="Times New Roman" w:cs="Times New Roman"/>
          <w:b/>
          <w:sz w:val="24"/>
          <w:szCs w:val="24"/>
        </w:rPr>
        <w:t>Очно-заочная</w:t>
      </w:r>
      <w:proofErr w:type="spellEnd"/>
      <w:r w:rsidRPr="004C3B46">
        <w:rPr>
          <w:rFonts w:ascii="Times New Roman" w:hAnsi="Times New Roman" w:cs="Times New Roman"/>
          <w:b/>
          <w:sz w:val="24"/>
          <w:szCs w:val="24"/>
        </w:rPr>
        <w:t xml:space="preserve">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3543"/>
        <w:gridCol w:w="709"/>
        <w:gridCol w:w="567"/>
        <w:gridCol w:w="578"/>
        <w:gridCol w:w="698"/>
        <w:gridCol w:w="709"/>
        <w:gridCol w:w="708"/>
        <w:gridCol w:w="1628"/>
      </w:tblGrid>
      <w:tr w:rsidR="00854DE4" w:rsidRPr="004C3B46" w:rsidTr="00F41AFB">
        <w:trPr>
          <w:trHeight w:val="80"/>
          <w:jc w:val="center"/>
        </w:trPr>
        <w:tc>
          <w:tcPr>
            <w:tcW w:w="63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</w:t>
            </w:r>
            <w:proofErr w:type="spellEnd"/>
            <w:proofErr w:type="gramEnd"/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</w:t>
            </w:r>
            <w:proofErr w:type="spellStart"/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</w:t>
            </w:r>
            <w:proofErr w:type="spellEnd"/>
          </w:p>
          <w:p w:rsidR="00854DE4" w:rsidRPr="004C3B46" w:rsidRDefault="00821FCC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854DE4" w:rsidRPr="004C3B46" w:rsidRDefault="00821FCC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  <w:p w:rsidR="00854DE4" w:rsidRPr="004C3B46" w:rsidRDefault="00821FCC" w:rsidP="00F41AFB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854DE4" w:rsidRPr="004C3B46" w:rsidRDefault="00821FCC" w:rsidP="00F41AFB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Объем дисциплины,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Форма</w:t>
            </w: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 xml:space="preserve">текущего </w:t>
            </w: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 xml:space="preserve">контроля успеваемости*, промежуточной аттестации </w:t>
            </w: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  <w:p w:rsidR="00854DE4" w:rsidRPr="004C3B46" w:rsidRDefault="00821FCC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="00F41AFB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по видам учебных занятий</w:t>
            </w:r>
          </w:p>
        </w:tc>
        <w:tc>
          <w:tcPr>
            <w:tcW w:w="708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СР</w:t>
            </w:r>
          </w:p>
          <w:p w:rsidR="00854DE4" w:rsidRPr="004C3B46" w:rsidRDefault="00821FCC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КСР</w:t>
            </w: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Общее понятие и содержание правового статуса личности в РФ. Конституционно-правовой статус личности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Государственные институты несудебной защиты прав личности в РФ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Российские правозащитные организации. Неправительственные правозащитные организации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6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Международная защита прав человека. Соотношение международно-правовых норм и российского законодательства в сфере прав человека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7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Европейская система защиты прав человека и основных свобод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8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Порядок подачи жалобы в Европейский суд по правам человека. Рассмотрение Европейским судом по правам человека индивидуальных и коллективных жалоб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9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Решения и правовые позиции Конституционного Суда Российской Федерации по вопросам реализации основных прав и свобод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418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Экзамен</w:t>
            </w: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418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72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</w:tbl>
    <w:bookmarkEnd w:id="5"/>
    <w:bookmarkEnd w:id="6"/>
    <w:p w:rsidR="00854DE4" w:rsidRPr="004C3B46" w:rsidRDefault="00821FCC" w:rsidP="00F41AFB">
      <w:pPr>
        <w:pStyle w:val="3"/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B46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3543"/>
        <w:gridCol w:w="709"/>
        <w:gridCol w:w="567"/>
        <w:gridCol w:w="578"/>
        <w:gridCol w:w="698"/>
        <w:gridCol w:w="709"/>
        <w:gridCol w:w="708"/>
        <w:gridCol w:w="1628"/>
      </w:tblGrid>
      <w:tr w:rsidR="00854DE4" w:rsidRPr="004C3B46" w:rsidTr="00F41AFB">
        <w:trPr>
          <w:trHeight w:val="80"/>
          <w:jc w:val="center"/>
        </w:trPr>
        <w:tc>
          <w:tcPr>
            <w:tcW w:w="63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</w:t>
            </w:r>
            <w:proofErr w:type="spellEnd"/>
            <w:proofErr w:type="gramEnd"/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</w:t>
            </w:r>
            <w:proofErr w:type="spellStart"/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</w:t>
            </w:r>
            <w:proofErr w:type="spellEnd"/>
          </w:p>
          <w:p w:rsidR="00854DE4" w:rsidRPr="004C3B46" w:rsidRDefault="00821FCC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854DE4" w:rsidRPr="004C3B46" w:rsidRDefault="00821FCC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  <w:p w:rsidR="00854DE4" w:rsidRPr="004C3B46" w:rsidRDefault="00821FCC" w:rsidP="00F41AFB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854DE4" w:rsidRPr="004C3B46" w:rsidRDefault="00821FCC" w:rsidP="00F41AFB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Объем дисциплины,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Форма</w:t>
            </w: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 xml:space="preserve">текущего </w:t>
            </w: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>контроля успеваемости*, промежуточно</w:t>
            </w: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lastRenderedPageBreak/>
              <w:t xml:space="preserve">й аттестации </w:t>
            </w: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  <w:p w:rsidR="00854DE4" w:rsidRPr="004C3B46" w:rsidRDefault="00821FCC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="00F41AFB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по видам учебных занятий</w:t>
            </w:r>
          </w:p>
        </w:tc>
        <w:tc>
          <w:tcPr>
            <w:tcW w:w="708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СР</w:t>
            </w:r>
          </w:p>
          <w:p w:rsidR="00854DE4" w:rsidRPr="004C3B46" w:rsidRDefault="00821FCC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КСР</w:t>
            </w: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Тема 1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Общее понятие и содержание правового статуса личности в РФ. Конституционно-правовой статус личности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Государственные институты несудебной защиты прав личности в РФ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Российские правозащитные организации. Неправительственные правозащитные организации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6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Международная защита прав человека. Соотношение международно-правовых норм и российского законодательства в сфере прав человека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7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Европейская система защиты прав человека и основных свобод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8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Порядок подачи жалобы в Европейский суд по правам человека. Рассмотрение Европейским судом по правам человека индивидуальных и коллективных жалоб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9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Решения и правовые позиции Конституционного Суда Российской Федерации по вопросам реализации основных прав и свобод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418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854DE4" w:rsidRPr="004C3B46" w:rsidTr="00F41AFB">
        <w:trPr>
          <w:trHeight w:val="80"/>
          <w:jc w:val="center"/>
        </w:trPr>
        <w:tc>
          <w:tcPr>
            <w:tcW w:w="418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8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54DE4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115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Экзамен</w:t>
            </w:r>
          </w:p>
        </w:tc>
      </w:tr>
    </w:tbl>
    <w:p w:rsidR="00854DE4" w:rsidRPr="004C3B46" w:rsidRDefault="00821FCC" w:rsidP="00F41AFB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C3B46">
        <w:rPr>
          <w:rFonts w:ascii="Times New Roman" w:hAnsi="Times New Roman" w:cs="Times New Roman"/>
          <w:b/>
          <w:sz w:val="24"/>
          <w:szCs w:val="24"/>
        </w:rPr>
        <w:t>УО – устный опрос</w:t>
      </w:r>
    </w:p>
    <w:p w:rsidR="00854DE4" w:rsidRDefault="00821FCC" w:rsidP="00F41AFB">
      <w:pPr>
        <w:widowControl w:val="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C3B46">
        <w:rPr>
          <w:rFonts w:ascii="Times New Roman" w:hAnsi="Times New Roman" w:cs="Times New Roman"/>
          <w:sz w:val="24"/>
          <w:szCs w:val="24"/>
        </w:rPr>
        <w:t>*в объем не включается</w:t>
      </w:r>
    </w:p>
    <w:p w:rsidR="00F41AFB" w:rsidRPr="004C3B46" w:rsidRDefault="00F41AFB" w:rsidP="00F41AFB">
      <w:pPr>
        <w:widowControl w:val="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54DE4" w:rsidRPr="004C3B46" w:rsidRDefault="00821FCC" w:rsidP="00F41AFB">
      <w:pPr>
        <w:widowControl w:val="0"/>
        <w:tabs>
          <w:tab w:val="left" w:pos="170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дисциплины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1: Общее понятие и содержание правового статуса личности в РФ.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Различные подходы к определению и содержанию понятия «правовой статус личности». Специфика конституционно-правового статуса личности. Элементы конституционно-правового статуса личности.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Принципы конституционно-правового статуса личности: принцип равенства прав и свобод, принцип верховенства и прямого действия прав и свобод, принцип сочетания прав, свобод и обязанностей, принцип </w:t>
      </w:r>
      <w:proofErr w:type="spellStart"/>
      <w:r w:rsidRPr="004C3B46">
        <w:rPr>
          <w:rFonts w:ascii="Times New Roman" w:hAnsi="Times New Roman" w:cs="Times New Roman"/>
          <w:sz w:val="24"/>
          <w:szCs w:val="24"/>
          <w:lang w:eastAsia="ru-RU"/>
        </w:rPr>
        <w:t>незлоупотребления</w:t>
      </w:r>
      <w:proofErr w:type="spellEnd"/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 правами и свободами, принцип гарантированности прав и свобод, принцип </w:t>
      </w:r>
      <w:proofErr w:type="spellStart"/>
      <w:r w:rsidRPr="004C3B46">
        <w:rPr>
          <w:rFonts w:ascii="Times New Roman" w:hAnsi="Times New Roman" w:cs="Times New Roman"/>
          <w:sz w:val="24"/>
          <w:szCs w:val="24"/>
          <w:lang w:eastAsia="ru-RU"/>
        </w:rPr>
        <w:t>неотчуждаемости</w:t>
      </w:r>
      <w:proofErr w:type="spellEnd"/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основных прав и свобод.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Правовые основания ограничения конституционных прав и свобод, формы, порядок и следствия ограничения.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2: Конституционные права, свободы и обязанности человека и гражданина, гарантии их реализации в РФ.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(основные) права и свободы человека и гражданина - база правового положения личности в государстве. Различие прав и свобод в зависимости от возможностей их законного ограничения: при введении чрезвычайного положения, при </w:t>
      </w:r>
      <w:r w:rsidRPr="004C3B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расследовании преступлений и др. Права и свободы, не подлежащие никакому ограничению.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Права и обязанности. Взаимосвязь прав, обязанностей и ответственности. Неотъемлемая обязанность каждого - уважать права и свободы других людей.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Классификация прав и свобод: личные (гражданские), политические, социально-экономические права; права и свободы первого, второго, третьего «поколений»; индивидуальные и коллективные права и свободы. </w:t>
      </w:r>
      <w:proofErr w:type="gramEnd"/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3: Система защиты прав и свобод человека в РФ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и соотношение понятий «реализация прав и свобод личности», «обеспечение прав и свобод личности», «правовая охрана прав и свобод личности», «правовая защита прав и свобод личности», «гарантии прав и свобод личности».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Различные подходы к пониманию гарантий прав и свобод личности. Классификация гарантий прав и свобод личности.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Взаимосвязь международных и национальных институтов охраны и защиты прав личности.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Взаимосвязь Президента РФ, законодательной, исполнительной и судебной властей РФ в сфере охраны и защиты прав человека.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4: Государственные институты несудебной защиты прав личности в РФ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Самозащита человеком прав и свобод.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Правозащитные технологии - российский и зарубежный опыт. Общественная палата РФ. Институт Уполномоченного по правам человека: мировой и российский опыт.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Законодательная инициатива. Лоббирование. Формирование общественного мнения. Организация общественных кампаний. Индивидуальные и общественные активные действия. Образовательные проекты. Работа общественных приёмных, юридические клиники. Восстановление памяти жертв политических репрессий и т.д. Мониторинг прав человека в современной России.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5: Российские правозащитные организации. Неправительственные правозащитные организации.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Российские правозащитные организации: виды, основные задачи, принципы деятельности. Закон об общественных организациях. Ведущие правозащитные организации России: </w:t>
      </w:r>
      <w:proofErr w:type="gramStart"/>
      <w:r w:rsidRPr="004C3B46">
        <w:rPr>
          <w:rFonts w:ascii="Times New Roman" w:hAnsi="Times New Roman" w:cs="Times New Roman"/>
          <w:sz w:val="24"/>
          <w:szCs w:val="24"/>
          <w:lang w:eastAsia="ru-RU"/>
        </w:rPr>
        <w:t>Московская Хельсинская Группа, Международное историко-просветительское, благотворительное и правозащитное общество «Мемориал», Институт прав человека, Центр развития демократии и прав человека, Фонд защиты гласности, Союз комитетов солдатских матерей, Межрегиональная Ассоциация « За гражданское образование», Московская Школа прав человека, Молодёжная Школа прав человека и правовой культуры, Молодёжное правозащитное движение, Гуманитарно-политологический Центр «Стратегия» и др. «Российские правозащитные сети».</w:t>
      </w:r>
      <w:proofErr w:type="gramEnd"/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 Ресурсные центры НКО.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6: Международная защита прав человека.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Понятие и краткая характеристика международного механизма защиты прав человека.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Международные механизмы защиты прав человека. Группы международных отношений, урегулированные договорами. Международные и региональные стандарты о правах человека.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Специализированные международные учреждения по защите прав человека: Международная организация труда (МОТ), Организация </w:t>
      </w:r>
      <w:proofErr w:type="gramStart"/>
      <w:r w:rsidRPr="004C3B46">
        <w:rPr>
          <w:rFonts w:ascii="Times New Roman" w:hAnsi="Times New Roman" w:cs="Times New Roman"/>
          <w:sz w:val="24"/>
          <w:szCs w:val="24"/>
          <w:lang w:eastAsia="ru-RU"/>
        </w:rPr>
        <w:t>Объединённых</w:t>
      </w:r>
      <w:proofErr w:type="gramEnd"/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 нация по вопросам образования, науки и культуры (ЮНЕСКО), Всемирная организация здравоохранения (ВОЗ), Продовольственная и сельскохозяйственная организация ООН (ФАО), Детский Фонд ООН (ЮНИСЕФ).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Международное сотрудничество в области прав человека в рамках ООН. Верховный комиссар ООН по правам человека. Совет Европы и Европейский Союз. Хельсинский процесс, СБСЕ - движение за безопасность, сотрудничество и права </w:t>
      </w:r>
      <w:r w:rsidRPr="004C3B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человека. ОБСЕ. Организация американских государств. Организация африканского единства.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Неправительственные правозащитные организации. Международная Хельсинская группа. Другие международные неправительственные организации, источники их существования.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7: Европейская система защиты прав человека и основных свобод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Европейская система защиты прав человека и основных свобод.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Европейская Конвенция защиты прав человека и основных свобод (Римская конвенция). Парламентская Ассамблея Совета Европы. Комитет министров Совета Европы. Конгресс местных и региональных властей Европы. Международный секретариат.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Механизм защиты прав человека в государствах-членах Совета Европы. Европейский суд по правам человека. Петиции одного государства-участника на другое.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Европейская Социальная Хартия.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Европейская комиссия за демократию через право.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8. Порядок подачи жалобы в Европейский суд по правам человека. Рассмотрение Европейским судом по правам человека индивидуальных и коллективных жалоб.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Порядок подачи жалобы в Европейский Суд по правам человека. Особенности заполнения формуляра жалобы. Основания приемлемости/неприемлемости индивидуальной жалобы Европейским судом по правам человека (с учетом положений Регламента Европейского суда по правам человека). Особенности подачи коллективной жалобы в Европейский Суд по правам человека.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Принятие жалобы к рассмотрению Европейским судом по правам человека, формирование дела. Основания исключения жалобы из списка </w:t>
      </w:r>
      <w:proofErr w:type="gramStart"/>
      <w:r w:rsidRPr="004C3B46">
        <w:rPr>
          <w:rFonts w:ascii="Times New Roman" w:hAnsi="Times New Roman" w:cs="Times New Roman"/>
          <w:sz w:val="24"/>
          <w:szCs w:val="24"/>
          <w:lang w:eastAsia="ru-RU"/>
        </w:rPr>
        <w:t>рассматриваемых</w:t>
      </w:r>
      <w:proofErr w:type="gramEnd"/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. Особенности рассмотрения дел Большой палатой Европейского Суда.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вынесения решения Европейским судом по правам человека.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Юридическая сила решений Европейского Суда. </w:t>
      </w:r>
    </w:p>
    <w:p w:rsidR="00854DE4" w:rsidRPr="004C3B46" w:rsidRDefault="00821FCC" w:rsidP="00F41AFB">
      <w:pPr>
        <w:widowControl w:val="0"/>
        <w:ind w:firstLine="4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9. Решения и правовые позиции Конституционного Суда Российской Федерации по вопросам реализации основных прав и свобод. </w:t>
      </w:r>
    </w:p>
    <w:p w:rsidR="00854DE4" w:rsidRPr="004C3B46" w:rsidRDefault="00821FCC" w:rsidP="00F41AFB">
      <w:pPr>
        <w:widowControl w:val="0"/>
        <w:ind w:left="360" w:firstLine="42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Порядок обращения в Конституционный Суд РФ с жалобой на нарушение конституционных прав и свобод.</w:t>
      </w:r>
    </w:p>
    <w:p w:rsidR="00854DE4" w:rsidRPr="004C3B46" w:rsidRDefault="00821FCC" w:rsidP="00F41AFB">
      <w:pPr>
        <w:widowControl w:val="0"/>
        <w:ind w:left="360" w:firstLine="42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Юридическая сила решений Конституционного Суда Российской Федерации.</w:t>
      </w:r>
    </w:p>
    <w:p w:rsidR="00854DE4" w:rsidRPr="004C3B46" w:rsidRDefault="00821FCC" w:rsidP="00F41AFB">
      <w:pPr>
        <w:widowControl w:val="0"/>
        <w:ind w:left="360" w:firstLine="42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Разъяснение и реализация решений Конституционного Суда Российской Федерации.</w:t>
      </w:r>
    </w:p>
    <w:p w:rsidR="00854DE4" w:rsidRPr="004C3B46" w:rsidRDefault="00821FCC" w:rsidP="00F41AFB">
      <w:pPr>
        <w:widowControl w:val="0"/>
        <w:ind w:left="360" w:firstLine="42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Юридическая природа решений Конституционного Суда Российской Федерации.</w:t>
      </w:r>
    </w:p>
    <w:p w:rsidR="00854DE4" w:rsidRPr="004C3B46" w:rsidRDefault="00821FCC" w:rsidP="00F41AFB">
      <w:pPr>
        <w:widowControl w:val="0"/>
        <w:ind w:left="360" w:firstLine="42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Возможность пересмотра судебного решения.</w:t>
      </w:r>
    </w:p>
    <w:p w:rsidR="00854DE4" w:rsidRPr="004C3B46" w:rsidRDefault="00821FCC" w:rsidP="00F41AFB">
      <w:pPr>
        <w:widowControl w:val="0"/>
        <w:ind w:left="360" w:firstLine="42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Понятие, природа и виды правовых позиций Конституционного Суда Российской Федерации.</w:t>
      </w:r>
    </w:p>
    <w:p w:rsidR="00854DE4" w:rsidRPr="004C3B46" w:rsidRDefault="00821FCC" w:rsidP="00F41AFB">
      <w:pPr>
        <w:widowControl w:val="0"/>
        <w:ind w:left="360" w:firstLine="42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Система правовых позиций Конституционного Суда Российской Федерации по основным правам и свободам личности (1995-2007).</w:t>
      </w:r>
    </w:p>
    <w:p w:rsidR="00854DE4" w:rsidRPr="004C3B46" w:rsidRDefault="00854DE4" w:rsidP="00F41AFB">
      <w:pPr>
        <w:widowControl w:val="0"/>
        <w:ind w:left="360" w:firstLine="4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DE4" w:rsidRPr="004C3B46" w:rsidRDefault="00821FCC" w:rsidP="00F41AFB">
      <w:pPr>
        <w:pStyle w:val="af3"/>
        <w:widowControl w:val="0"/>
        <w:numPr>
          <w:ilvl w:val="0"/>
          <w:numId w:val="3"/>
        </w:numPr>
        <w:tabs>
          <w:tab w:val="left" w:pos="284"/>
        </w:tabs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B46">
        <w:rPr>
          <w:rFonts w:ascii="Times New Roman" w:hAnsi="Times New Roman" w:cs="Times New Roman"/>
          <w:b/>
          <w:sz w:val="24"/>
          <w:szCs w:val="24"/>
        </w:rPr>
        <w:t xml:space="preserve">Материалы текущего контроля успеваемости </w:t>
      </w:r>
      <w:proofErr w:type="gramStart"/>
      <w:r w:rsidRPr="004C3B4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C3B46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854DE4" w:rsidRPr="004C3B46" w:rsidRDefault="00821FCC" w:rsidP="00F41AFB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C3B46">
        <w:rPr>
          <w:rFonts w:ascii="Times New Roman" w:hAnsi="Times New Roman" w:cs="Times New Roman"/>
          <w:b/>
          <w:sz w:val="24"/>
          <w:szCs w:val="24"/>
        </w:rPr>
        <w:t>фонд оценочных сре</w:t>
      </w:r>
      <w:proofErr w:type="gramStart"/>
      <w:r w:rsidRPr="004C3B46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4C3B46">
        <w:rPr>
          <w:rFonts w:ascii="Times New Roman" w:hAnsi="Times New Roman" w:cs="Times New Roman"/>
          <w:b/>
          <w:sz w:val="24"/>
          <w:szCs w:val="24"/>
        </w:rPr>
        <w:t>омежуточной аттестации по дисциплине</w:t>
      </w:r>
    </w:p>
    <w:p w:rsidR="00854DE4" w:rsidRPr="004C3B46" w:rsidRDefault="00821FCC" w:rsidP="00F41AFB">
      <w:pPr>
        <w:widowControl w:val="0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3B46">
        <w:rPr>
          <w:rFonts w:ascii="Times New Roman" w:hAnsi="Times New Roman" w:cs="Times New Roman"/>
          <w:b/>
          <w:bCs/>
          <w:sz w:val="24"/>
          <w:szCs w:val="24"/>
        </w:rPr>
        <w:t xml:space="preserve">Формы и методы текущего контроля успеваемости </w:t>
      </w:r>
      <w:proofErr w:type="gramStart"/>
      <w:r w:rsidRPr="004C3B46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4C3B46">
        <w:rPr>
          <w:rFonts w:ascii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</w:p>
    <w:p w:rsidR="00854DE4" w:rsidRPr="004C3B46" w:rsidRDefault="00821FCC" w:rsidP="00F41AFB">
      <w:pPr>
        <w:widowControl w:val="0"/>
        <w:ind w:firstLineChars="183" w:firstLine="439"/>
        <w:rPr>
          <w:rFonts w:ascii="Times New Roman" w:hAnsi="Times New Roman" w:cs="Times New Roman"/>
          <w:sz w:val="24"/>
          <w:szCs w:val="24"/>
        </w:rPr>
      </w:pPr>
      <w:r w:rsidRPr="004C3B46">
        <w:rPr>
          <w:rFonts w:ascii="Times New Roman" w:hAnsi="Times New Roman" w:cs="Times New Roman"/>
          <w:sz w:val="24"/>
          <w:szCs w:val="24"/>
        </w:rPr>
        <w:t>Промежуточная аттестация может проводиться с использованием дистанционных образовательных технологий.</w:t>
      </w:r>
    </w:p>
    <w:p w:rsidR="00854DE4" w:rsidRPr="004C3B46" w:rsidRDefault="00821FCC" w:rsidP="00F41AFB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4C3B46">
        <w:rPr>
          <w:rFonts w:ascii="Times New Roman" w:hAnsi="Times New Roman" w:cs="Times New Roman"/>
          <w:sz w:val="24"/>
          <w:szCs w:val="24"/>
        </w:rPr>
        <w:t>4.1.1. В ходе реализации дисциплины «</w:t>
      </w:r>
      <w:r w:rsidRPr="004C3B46">
        <w:rPr>
          <w:rFonts w:ascii="Times New Roman" w:hAnsi="Times New Roman" w:cs="Times New Roman"/>
          <w:color w:val="000000"/>
          <w:sz w:val="24"/>
          <w:szCs w:val="24"/>
        </w:rPr>
        <w:t>Конституционно-правовой механизм защиты прав и свобод человека и гражданина</w:t>
      </w:r>
      <w:r w:rsidRPr="004C3B46">
        <w:rPr>
          <w:rFonts w:ascii="Times New Roman" w:hAnsi="Times New Roman" w:cs="Times New Roman"/>
          <w:sz w:val="24"/>
          <w:szCs w:val="24"/>
        </w:rPr>
        <w:t xml:space="preserve">» используются следующие методы текущего контроля успеваемости обучающихся: </w:t>
      </w:r>
    </w:p>
    <w:p w:rsidR="00854DE4" w:rsidRPr="004C3B46" w:rsidRDefault="00821FCC" w:rsidP="00F41AFB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4C3B46">
        <w:rPr>
          <w:rFonts w:ascii="Times New Roman" w:hAnsi="Times New Roman" w:cs="Times New Roman"/>
          <w:sz w:val="24"/>
          <w:szCs w:val="24"/>
        </w:rPr>
        <w:t xml:space="preserve">– при проведении занятий лекционного </w:t>
      </w:r>
      <w:proofErr w:type="spellStart"/>
      <w:r w:rsidRPr="004C3B46">
        <w:rPr>
          <w:rFonts w:ascii="Times New Roman" w:hAnsi="Times New Roman" w:cs="Times New Roman"/>
          <w:sz w:val="24"/>
          <w:szCs w:val="24"/>
        </w:rPr>
        <w:t>типа</w:t>
      </w:r>
      <w:proofErr w:type="gramStart"/>
      <w:r w:rsidRPr="004C3B46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4C3B46">
        <w:rPr>
          <w:rFonts w:ascii="Times New Roman" w:hAnsi="Times New Roman" w:cs="Times New Roman"/>
          <w:sz w:val="24"/>
          <w:szCs w:val="24"/>
        </w:rPr>
        <w:t>стный</w:t>
      </w:r>
      <w:proofErr w:type="spellEnd"/>
      <w:r w:rsidRPr="004C3B46">
        <w:rPr>
          <w:rFonts w:ascii="Times New Roman" w:hAnsi="Times New Roman" w:cs="Times New Roman"/>
          <w:sz w:val="24"/>
          <w:szCs w:val="24"/>
        </w:rPr>
        <w:t xml:space="preserve"> опрос</w:t>
      </w:r>
    </w:p>
    <w:p w:rsidR="00854DE4" w:rsidRPr="004C3B46" w:rsidRDefault="00821FCC" w:rsidP="00F41AFB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4C3B46">
        <w:rPr>
          <w:rFonts w:ascii="Times New Roman" w:hAnsi="Times New Roman" w:cs="Times New Roman"/>
          <w:sz w:val="24"/>
          <w:szCs w:val="24"/>
        </w:rPr>
        <w:lastRenderedPageBreak/>
        <w:t xml:space="preserve">– при проведении занятий семинарского </w:t>
      </w:r>
      <w:proofErr w:type="spellStart"/>
      <w:r w:rsidRPr="004C3B46">
        <w:rPr>
          <w:rFonts w:ascii="Times New Roman" w:hAnsi="Times New Roman" w:cs="Times New Roman"/>
          <w:sz w:val="24"/>
          <w:szCs w:val="24"/>
        </w:rPr>
        <w:t>типа</w:t>
      </w:r>
      <w:proofErr w:type="gramStart"/>
      <w:r w:rsidRPr="004C3B46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4C3B46">
        <w:rPr>
          <w:rFonts w:ascii="Times New Roman" w:hAnsi="Times New Roman" w:cs="Times New Roman"/>
          <w:sz w:val="24"/>
          <w:szCs w:val="24"/>
        </w:rPr>
        <w:t>стный</w:t>
      </w:r>
      <w:proofErr w:type="spellEnd"/>
      <w:r w:rsidRPr="004C3B46">
        <w:rPr>
          <w:rFonts w:ascii="Times New Roman" w:hAnsi="Times New Roman" w:cs="Times New Roman"/>
          <w:sz w:val="24"/>
          <w:szCs w:val="24"/>
        </w:rPr>
        <w:t xml:space="preserve"> опрос</w:t>
      </w:r>
    </w:p>
    <w:p w:rsidR="00854DE4" w:rsidRPr="004C3B46" w:rsidRDefault="00821FCC" w:rsidP="00F41AFB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4C3B46">
        <w:rPr>
          <w:rFonts w:ascii="Times New Roman" w:hAnsi="Times New Roman" w:cs="Times New Roman"/>
          <w:sz w:val="24"/>
          <w:szCs w:val="24"/>
        </w:rPr>
        <w:softHyphen/>
      </w:r>
      <w:r w:rsidRPr="004C3B46"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практических занятиях используются следующие активные и интерактивные методы обучения: </w:t>
      </w:r>
      <w:r w:rsidRPr="004C3B46">
        <w:rPr>
          <w:rFonts w:ascii="Times New Roman" w:hAnsi="Times New Roman" w:cs="Times New Roman"/>
          <w:sz w:val="24"/>
          <w:szCs w:val="24"/>
          <w:lang w:eastAsia="ru-RU"/>
        </w:rPr>
        <w:t>презентаци</w:t>
      </w:r>
      <w:r w:rsidRPr="004C3B46">
        <w:rPr>
          <w:rFonts w:ascii="Times New Roman" w:hAnsi="Times New Roman" w:cs="Times New Roman"/>
          <w:sz w:val="24"/>
          <w:szCs w:val="24"/>
        </w:rPr>
        <w:t>я</w:t>
      </w:r>
      <w:r w:rsidRPr="004C3B46">
        <w:rPr>
          <w:rFonts w:ascii="Times New Roman" w:hAnsi="Times New Roman" w:cs="Times New Roman"/>
          <w:color w:val="000000"/>
          <w:sz w:val="24"/>
          <w:szCs w:val="24"/>
        </w:rPr>
        <w:t xml:space="preserve"> в группах, </w:t>
      </w:r>
      <w:r w:rsidRPr="004C3B46">
        <w:rPr>
          <w:rFonts w:ascii="Times New Roman" w:hAnsi="Times New Roman" w:cs="Times New Roman"/>
          <w:sz w:val="24"/>
          <w:szCs w:val="24"/>
          <w:lang w:eastAsia="ru-RU"/>
        </w:rPr>
        <w:t>использование видеофильмов</w:t>
      </w:r>
      <w:r w:rsidRPr="004C3B46">
        <w:rPr>
          <w:rFonts w:ascii="Times New Roman" w:hAnsi="Times New Roman" w:cs="Times New Roman"/>
          <w:sz w:val="24"/>
          <w:szCs w:val="24"/>
        </w:rPr>
        <w:t>,</w:t>
      </w:r>
      <w:r w:rsidRPr="004C3B46">
        <w:rPr>
          <w:rFonts w:ascii="Times New Roman" w:hAnsi="Times New Roman" w:cs="Times New Roman"/>
          <w:color w:val="000000"/>
          <w:sz w:val="24"/>
          <w:szCs w:val="24"/>
        </w:rPr>
        <w:t xml:space="preserve"> круглый стол, дискуссия, дебаты, </w:t>
      </w:r>
      <w:r w:rsidRPr="004C3B46">
        <w:rPr>
          <w:rFonts w:ascii="Times New Roman" w:hAnsi="Times New Roman" w:cs="Times New Roman"/>
          <w:color w:val="000000"/>
          <w:sz w:val="24"/>
          <w:szCs w:val="24"/>
          <w:lang w:val="en-US"/>
        </w:rPr>
        <w:t>Case</w:t>
      </w:r>
      <w:r w:rsidRPr="004C3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B46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study</w:t>
      </w:r>
      <w:r w:rsidRPr="004C3B4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C3B46">
        <w:rPr>
          <w:rFonts w:ascii="Times New Roman" w:hAnsi="Times New Roman" w:cs="Times New Roman"/>
          <w:sz w:val="24"/>
          <w:szCs w:val="24"/>
          <w:lang w:eastAsia="ru-RU"/>
        </w:rPr>
        <w:t>анал</w:t>
      </w:r>
      <w:r w:rsidRPr="004C3B46">
        <w:rPr>
          <w:rFonts w:ascii="Times New Roman" w:hAnsi="Times New Roman" w:cs="Times New Roman"/>
          <w:sz w:val="24"/>
          <w:szCs w:val="24"/>
        </w:rPr>
        <w:t>из конкретных правовых ситуаций, метод ситуационного анализа), коллективное решение задач, обеспечивающих формирование аналитического мышления и рефлексивной профессиональной и личностной позиции обучающихся.</w:t>
      </w:r>
    </w:p>
    <w:p w:rsidR="00854DE4" w:rsidRPr="004C3B46" w:rsidRDefault="00821FCC" w:rsidP="00F41AFB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4C3B46">
        <w:rPr>
          <w:rFonts w:ascii="Times New Roman" w:hAnsi="Times New Roman" w:cs="Times New Roman"/>
          <w:sz w:val="24"/>
          <w:szCs w:val="24"/>
        </w:rPr>
        <w:t>4.1.2. Экзамен проводится с применением следующих методов (средств):</w:t>
      </w:r>
    </w:p>
    <w:p w:rsidR="00854DE4" w:rsidRPr="004C3B46" w:rsidRDefault="00821FCC" w:rsidP="00F41AFB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4C3B46">
        <w:rPr>
          <w:rFonts w:ascii="Times New Roman" w:hAnsi="Times New Roman" w:cs="Times New Roman"/>
          <w:sz w:val="24"/>
          <w:szCs w:val="24"/>
        </w:rPr>
        <w:t>устный ответ по вопросам к экзамену.</w:t>
      </w:r>
    </w:p>
    <w:p w:rsidR="00854DE4" w:rsidRPr="00C5364F" w:rsidRDefault="00821FCC" w:rsidP="00C5364F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4C3B46">
        <w:rPr>
          <w:rFonts w:ascii="Times New Roman" w:hAnsi="Times New Roman" w:cs="Times New Roman"/>
          <w:sz w:val="24"/>
          <w:szCs w:val="24"/>
        </w:rPr>
        <w:t>4.2. Материалы текущего контроля успеваемости.</w:t>
      </w:r>
    </w:p>
    <w:p w:rsidR="00854DE4" w:rsidRPr="004C3B46" w:rsidRDefault="00821FCC" w:rsidP="00F41AFB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C3B46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C3B46">
        <w:rPr>
          <w:rFonts w:ascii="Times New Roman" w:hAnsi="Times New Roman" w:cs="Times New Roman"/>
          <w:color w:val="000000"/>
          <w:sz w:val="24"/>
          <w:szCs w:val="24"/>
        </w:rPr>
        <w:tab/>
        <w:t>Содержание конституционно-правового статуса личности.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4C3B46">
        <w:rPr>
          <w:rFonts w:ascii="Times New Roman" w:hAnsi="Times New Roman" w:cs="Times New Roman"/>
          <w:color w:val="000000"/>
          <w:sz w:val="24"/>
          <w:szCs w:val="24"/>
        </w:rPr>
        <w:tab/>
        <w:t>Принципы конституционно-правового статуса личности.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4C3B46">
        <w:rPr>
          <w:rFonts w:ascii="Times New Roman" w:hAnsi="Times New Roman" w:cs="Times New Roman"/>
          <w:color w:val="000000"/>
          <w:sz w:val="24"/>
          <w:szCs w:val="24"/>
        </w:rPr>
        <w:tab/>
        <w:t>Основания ограничения конституционных прав и свобод человека и гражданина по Конституции РФ.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4C3B46">
        <w:rPr>
          <w:rFonts w:ascii="Times New Roman" w:hAnsi="Times New Roman" w:cs="Times New Roman"/>
          <w:color w:val="000000"/>
          <w:sz w:val="24"/>
          <w:szCs w:val="24"/>
        </w:rPr>
        <w:tab/>
        <w:t>Гарантии естественных прав человека по Конституции РФ.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4C3B46">
        <w:rPr>
          <w:rFonts w:ascii="Times New Roman" w:hAnsi="Times New Roman" w:cs="Times New Roman"/>
          <w:color w:val="000000"/>
          <w:sz w:val="24"/>
          <w:szCs w:val="24"/>
        </w:rPr>
        <w:tab/>
        <w:t>Взаимосвязь прав, обязанностей и ответственности в правовом статусе личности.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4C3B46">
        <w:rPr>
          <w:rFonts w:ascii="Times New Roman" w:hAnsi="Times New Roman" w:cs="Times New Roman"/>
          <w:color w:val="000000"/>
          <w:sz w:val="24"/>
          <w:szCs w:val="24"/>
        </w:rPr>
        <w:tab/>
        <w:t>Основные подходы к классификации прав и свобод человека и гражданина.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4C3B46">
        <w:rPr>
          <w:rFonts w:ascii="Times New Roman" w:hAnsi="Times New Roman" w:cs="Times New Roman"/>
          <w:color w:val="000000"/>
          <w:sz w:val="24"/>
          <w:szCs w:val="24"/>
        </w:rPr>
        <w:tab/>
        <w:t>Индивидуальные и коллективные права и свободы личности.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4C3B46">
        <w:rPr>
          <w:rFonts w:ascii="Times New Roman" w:hAnsi="Times New Roman" w:cs="Times New Roman"/>
          <w:color w:val="000000"/>
          <w:sz w:val="24"/>
          <w:szCs w:val="24"/>
        </w:rPr>
        <w:tab/>
        <w:t>Система охраны и защиты прав и свобод человека и гражданина по Конституции РФ.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4C3B46">
        <w:rPr>
          <w:rFonts w:ascii="Times New Roman" w:hAnsi="Times New Roman" w:cs="Times New Roman"/>
          <w:color w:val="000000"/>
          <w:sz w:val="24"/>
          <w:szCs w:val="24"/>
        </w:rPr>
        <w:tab/>
        <w:t>Понятие и классификация гарантий прав и свобод личности.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4C3B46">
        <w:rPr>
          <w:rFonts w:ascii="Times New Roman" w:hAnsi="Times New Roman" w:cs="Times New Roman"/>
          <w:color w:val="000000"/>
          <w:sz w:val="24"/>
          <w:szCs w:val="24"/>
        </w:rPr>
        <w:tab/>
        <w:t>Сочетание межгосударственных и национальных механизмов охраны и защиты прав и свобод человека и гражданина.</w:t>
      </w:r>
    </w:p>
    <w:p w:rsidR="00854DE4" w:rsidRPr="004C3B46" w:rsidRDefault="00821FCC" w:rsidP="00F41AFB">
      <w:pPr>
        <w:widowControl w:val="0"/>
        <w:ind w:left="72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b/>
          <w:sz w:val="24"/>
          <w:szCs w:val="24"/>
          <w:lang w:eastAsia="ru-RU"/>
        </w:rPr>
        <w:t>ПРИМЕРЫ ВОПРОСОВ УСТНОГО ОПРОСА</w:t>
      </w:r>
    </w:p>
    <w:p w:rsidR="00854DE4" w:rsidRPr="004C3B46" w:rsidRDefault="00821FCC" w:rsidP="00F41AFB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>1. Система охраны и защиты прав и свобод человека и гражданина по Конституции РФ.</w:t>
      </w:r>
    </w:p>
    <w:p w:rsidR="00854DE4" w:rsidRPr="004C3B46" w:rsidRDefault="00821FCC" w:rsidP="00F41AFB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>2. Понятие и классификация гарантий прав и свобод личности.</w:t>
      </w:r>
    </w:p>
    <w:p w:rsidR="00854DE4" w:rsidRPr="004C3B46" w:rsidRDefault="00821FCC" w:rsidP="00F41AFB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>3. Сочетание межгосударственных и национальных механизмов охраны и защиты прав и свобод человека и гражданина.</w:t>
      </w:r>
    </w:p>
    <w:p w:rsidR="00854DE4" w:rsidRPr="004C3B46" w:rsidRDefault="00821FCC" w:rsidP="00F41AFB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>4. Основные формы несудебной защиты прав и свобод человека и гражданина.</w:t>
      </w:r>
    </w:p>
    <w:p w:rsidR="00854DE4" w:rsidRPr="004C3B46" w:rsidRDefault="00821FCC" w:rsidP="00F41AFB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>5. Функции и полномочия Уполномоченного по правам человека РФ.</w:t>
      </w:r>
    </w:p>
    <w:p w:rsidR="00854DE4" w:rsidRPr="004C3B46" w:rsidRDefault="00821FCC" w:rsidP="00F41AFB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>6. Роль общественных приемных политических партий, депутатов всех уровней в механизме обеспечения прав и свобод личности.</w:t>
      </w:r>
    </w:p>
    <w:p w:rsidR="00854DE4" w:rsidRPr="004C3B46" w:rsidRDefault="00821FCC" w:rsidP="00F41AFB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>7. Понятие и признаки общественной организации.</w:t>
      </w:r>
    </w:p>
    <w:p w:rsidR="00854DE4" w:rsidRPr="004C3B46" w:rsidRDefault="00821FCC" w:rsidP="00F41AFB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>8. Понятие и признаки неправительственной правозащитной организации.</w:t>
      </w:r>
    </w:p>
    <w:p w:rsidR="00854DE4" w:rsidRPr="004C3B46" w:rsidRDefault="00821FCC" w:rsidP="00F41AFB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>9. Основные формы взаимодействия НПО с международными институтами защиты прав человека.</w:t>
      </w:r>
    </w:p>
    <w:p w:rsidR="00854DE4" w:rsidRPr="004C3B46" w:rsidRDefault="00821FCC" w:rsidP="00F41AFB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>10. Роль НПО в механизме охраны и защиты прав и свобод человека и гражданина в РФ.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1"/>
        <w:gridCol w:w="1628"/>
        <w:gridCol w:w="6011"/>
      </w:tblGrid>
      <w:tr w:rsidR="00854DE4" w:rsidRPr="004C3B46" w:rsidTr="00C5364F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4" w:rsidRPr="004C3B46" w:rsidRDefault="00821FCC" w:rsidP="00C5364F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Оценочные средства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4" w:rsidRPr="004C3B46" w:rsidRDefault="00821FCC" w:rsidP="00C5364F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Показатели</w:t>
            </w:r>
          </w:p>
          <w:p w:rsidR="00854DE4" w:rsidRPr="004C3B46" w:rsidRDefault="00821FCC" w:rsidP="00F41AFB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4" w:rsidRPr="004C3B46" w:rsidRDefault="00821FCC" w:rsidP="00F41AFB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Критерии</w:t>
            </w:r>
          </w:p>
          <w:p w:rsidR="00854DE4" w:rsidRPr="004C3B46" w:rsidRDefault="00821FCC" w:rsidP="00F41AFB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оценки</w:t>
            </w:r>
          </w:p>
        </w:tc>
      </w:tr>
      <w:tr w:rsidR="00854DE4" w:rsidRPr="004C3B46" w:rsidTr="00C5364F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4" w:rsidRPr="004C3B46" w:rsidRDefault="00821FCC" w:rsidP="00F41AFB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Устный опрос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4" w:rsidRPr="004C3B46" w:rsidRDefault="00821FCC" w:rsidP="00C5364F">
            <w:pPr>
              <w:widowControl w:val="0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Корректность и полнота ответов.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4" w:rsidRPr="004C3B46" w:rsidRDefault="00821FCC" w:rsidP="00F41AF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 аргументированный ответ – 3 балла.</w:t>
            </w:r>
          </w:p>
          <w:p w:rsidR="00854DE4" w:rsidRPr="004C3B46" w:rsidRDefault="00821FCC" w:rsidP="00C536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 ответ с незначительными неточностями – 2 балла.</w:t>
            </w:r>
          </w:p>
          <w:p w:rsidR="00854DE4" w:rsidRPr="004C3B46" w:rsidRDefault="00821FCC" w:rsidP="00F41AF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 неаргументированный ответ – 1 балл.</w:t>
            </w:r>
          </w:p>
          <w:p w:rsidR="00854DE4" w:rsidRPr="004C3B46" w:rsidRDefault="00821FCC" w:rsidP="00F41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Неправильный ответ – 0 баллов.</w:t>
            </w:r>
          </w:p>
          <w:p w:rsidR="00854DE4" w:rsidRPr="004C3B46" w:rsidRDefault="00821FCC" w:rsidP="00F41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(В сумме до 9 баллов по данной форме контроля).</w:t>
            </w:r>
          </w:p>
        </w:tc>
      </w:tr>
    </w:tbl>
    <w:p w:rsidR="00854DE4" w:rsidRPr="004C3B46" w:rsidRDefault="00854DE4" w:rsidP="00F41AFB">
      <w:pPr>
        <w:widowControl w:val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854DE4" w:rsidRPr="004C3B46" w:rsidRDefault="00821FCC" w:rsidP="00F41AFB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C3B46">
        <w:rPr>
          <w:rFonts w:ascii="Times New Roman" w:hAnsi="Times New Roman" w:cs="Times New Roman"/>
          <w:b/>
          <w:sz w:val="24"/>
          <w:szCs w:val="24"/>
        </w:rPr>
        <w:t>4.3. Оценочные средства для промежуточной аттестации.</w:t>
      </w:r>
    </w:p>
    <w:p w:rsidR="00854DE4" w:rsidRPr="004C3B46" w:rsidRDefault="00821FCC" w:rsidP="00F41AFB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C3B46">
        <w:rPr>
          <w:rFonts w:ascii="Times New Roman" w:hAnsi="Times New Roman" w:cs="Times New Roman"/>
          <w:b/>
          <w:sz w:val="24"/>
          <w:szCs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Style w:val="af2"/>
        <w:tblW w:w="0" w:type="auto"/>
        <w:tblInd w:w="108" w:type="dxa"/>
        <w:tblLook w:val="04A0"/>
      </w:tblPr>
      <w:tblGrid>
        <w:gridCol w:w="1565"/>
        <w:gridCol w:w="3329"/>
        <w:gridCol w:w="1565"/>
        <w:gridCol w:w="3004"/>
      </w:tblGrid>
      <w:tr w:rsidR="00854DE4" w:rsidRPr="004C3B46">
        <w:tc>
          <w:tcPr>
            <w:tcW w:w="1565" w:type="dxa"/>
          </w:tcPr>
          <w:p w:rsidR="00854DE4" w:rsidRPr="004C3B46" w:rsidRDefault="00821FCC" w:rsidP="00F41AFB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329" w:type="dxa"/>
          </w:tcPr>
          <w:p w:rsidR="00854DE4" w:rsidRPr="004C3B46" w:rsidRDefault="00821FCC" w:rsidP="00F41AFB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565" w:type="dxa"/>
          </w:tcPr>
          <w:p w:rsidR="00854DE4" w:rsidRPr="004C3B46" w:rsidRDefault="00821FCC" w:rsidP="00F41AFB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Код этапа освоения </w:t>
            </w: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компетенции</w:t>
            </w:r>
          </w:p>
        </w:tc>
        <w:tc>
          <w:tcPr>
            <w:tcW w:w="3004" w:type="dxa"/>
          </w:tcPr>
          <w:p w:rsidR="00854DE4" w:rsidRPr="004C3B46" w:rsidRDefault="00821FCC" w:rsidP="00F41AFB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Наименование этапа освоения компетенции</w:t>
            </w:r>
          </w:p>
        </w:tc>
      </w:tr>
      <w:tr w:rsidR="00854DE4" w:rsidRPr="004C3B46">
        <w:tc>
          <w:tcPr>
            <w:tcW w:w="1565" w:type="dxa"/>
          </w:tcPr>
          <w:p w:rsidR="00854DE4" w:rsidRPr="004C3B46" w:rsidRDefault="00821FCC" w:rsidP="00F41AFB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ПК-9</w:t>
            </w:r>
          </w:p>
        </w:tc>
        <w:tc>
          <w:tcPr>
            <w:tcW w:w="3329" w:type="dxa"/>
          </w:tcPr>
          <w:p w:rsidR="00854DE4" w:rsidRPr="004C3B46" w:rsidRDefault="00821FCC" w:rsidP="00F41AFB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1565" w:type="dxa"/>
          </w:tcPr>
          <w:p w:rsidR="00854DE4" w:rsidRPr="004C3B46" w:rsidRDefault="00821FCC" w:rsidP="00F41AFB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ПК-9.2</w:t>
            </w:r>
          </w:p>
        </w:tc>
        <w:tc>
          <w:tcPr>
            <w:tcW w:w="3004" w:type="dxa"/>
          </w:tcPr>
          <w:p w:rsidR="00854DE4" w:rsidRPr="004C3B46" w:rsidRDefault="00821FCC" w:rsidP="00F41AFB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приемами и методами обеспечения и защиты прав и свобод человека и гражданина</w:t>
            </w:r>
          </w:p>
        </w:tc>
      </w:tr>
    </w:tbl>
    <w:p w:rsidR="00854DE4" w:rsidRPr="004C3B46" w:rsidRDefault="004C3B46" w:rsidP="00F41AFB">
      <w:pPr>
        <w:widowControl w:val="0"/>
        <w:rPr>
          <w:rFonts w:ascii="Times New Roman" w:hAnsi="Times New Roman" w:cs="Times New Roman"/>
          <w:spacing w:val="-20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b/>
          <w:spacing w:val="-20"/>
          <w:sz w:val="24"/>
          <w:szCs w:val="24"/>
        </w:rPr>
        <w:t>Показатели и критерии оценивания компетенций с учетом этапа их формирования</w:t>
      </w:r>
    </w:p>
    <w:tbl>
      <w:tblPr>
        <w:tblW w:w="950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6"/>
        <w:gridCol w:w="3296"/>
        <w:gridCol w:w="4536"/>
      </w:tblGrid>
      <w:tr w:rsidR="00854DE4" w:rsidRPr="004C3B46" w:rsidTr="00F41AFB">
        <w:trPr>
          <w:trHeight w:val="432"/>
          <w:tblHeader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4DE4" w:rsidRPr="004C3B46" w:rsidRDefault="00821FCC" w:rsidP="00F41AFB">
            <w:pPr>
              <w:widowControl w:val="0"/>
              <w:ind w:right="191"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4DE4" w:rsidRPr="004C3B46" w:rsidRDefault="00821FCC" w:rsidP="00F41AFB">
            <w:pPr>
              <w:widowControl w:val="0"/>
              <w:ind w:left="149" w:right="170" w:hanging="149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854DE4" w:rsidRPr="004C3B46" w:rsidRDefault="00821FCC" w:rsidP="00F41AFB">
            <w:pPr>
              <w:widowControl w:val="0"/>
              <w:ind w:left="149" w:right="170" w:hanging="149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4DE4" w:rsidRPr="004C3B46" w:rsidRDefault="00821FCC" w:rsidP="00F41AFB">
            <w:pPr>
              <w:widowControl w:val="0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854DE4" w:rsidRPr="004C3B46" w:rsidTr="00F41AFB">
        <w:trPr>
          <w:trHeight w:val="6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4DE4" w:rsidRPr="004C3B46" w:rsidRDefault="00821FCC" w:rsidP="00F41AFB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ПК-9.2</w:t>
            </w:r>
          </w:p>
        </w:tc>
        <w:tc>
          <w:tcPr>
            <w:tcW w:w="3296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4DE4" w:rsidRPr="004C3B46" w:rsidRDefault="00821FCC" w:rsidP="00F41AFB">
            <w:pPr>
              <w:pStyle w:val="af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Способность владеть приемами и методами обеспечения и </w:t>
            </w:r>
            <w:proofErr w:type="gramStart"/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защиты</w:t>
            </w:r>
            <w:proofErr w:type="gramEnd"/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собственных прав и свобод </w:t>
            </w:r>
          </w:p>
          <w:p w:rsidR="00854DE4" w:rsidRPr="004C3B46" w:rsidRDefault="00821FCC" w:rsidP="00F41AFB">
            <w:pPr>
              <w:pStyle w:val="af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способность владеть приемами и методами обеспечения и защиты прав и свобод других членов общества </w:t>
            </w:r>
          </w:p>
        </w:tc>
        <w:tc>
          <w:tcPr>
            <w:tcW w:w="4536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4DE4" w:rsidRPr="004C3B46" w:rsidRDefault="00821FCC" w:rsidP="00F41AFB">
            <w:pPr>
              <w:pStyle w:val="af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Продемонстрированы основные приемы и методы, используемые обучающимся для обеспечения и </w:t>
            </w:r>
            <w:proofErr w:type="gramStart"/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защиты</w:t>
            </w:r>
            <w:proofErr w:type="gramEnd"/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собственных прав и свобод</w:t>
            </w:r>
          </w:p>
          <w:p w:rsidR="00854DE4" w:rsidRPr="004C3B46" w:rsidRDefault="00821FCC" w:rsidP="00F41AFB">
            <w:pPr>
              <w:pStyle w:val="af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обучающийся в состоянии показать, какими методами он будет пользоваться в практической деятельности для обеспечения и защиты прав и свобод других членов общества.</w:t>
            </w:r>
          </w:p>
        </w:tc>
      </w:tr>
    </w:tbl>
    <w:p w:rsidR="00854DE4" w:rsidRPr="004C3B46" w:rsidRDefault="00854DE4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DE4" w:rsidRPr="004C3B46" w:rsidRDefault="00821FCC" w:rsidP="00F41AFB">
      <w:pPr>
        <w:widowControl w:val="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b/>
          <w:color w:val="000000"/>
          <w:sz w:val="24"/>
          <w:szCs w:val="24"/>
        </w:rPr>
        <w:t>4.3.2. Типовые оценочные средства</w:t>
      </w:r>
    </w:p>
    <w:p w:rsidR="00854DE4" w:rsidRPr="004C3B46" w:rsidRDefault="00821FCC" w:rsidP="00F41AFB">
      <w:pPr>
        <w:widowControl w:val="0"/>
        <w:jc w:val="center"/>
        <w:rPr>
          <w:rFonts w:ascii="Times New Roman" w:hAnsi="Times New Roman" w:cs="Times New Roman"/>
          <w:b/>
          <w:caps/>
          <w:w w:val="101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Вопросы к ЭКЗАМЕНУ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Конституционное право России как юридическая наука: содержание, этапы развития.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Источники Конституционного права России как отрасли права.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Общепризнанные принципы международного права как источники Конституционного права России.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Международные договоры РФ как источники международного права России.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Правовые акты Конституционного Суда РФ как источники Конституционного права России.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Конституционно-правовые нормы: понятие, признаки, классификация.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Понятие Конституции: различные подходы.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Юридические свойства Конституции РФ.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Механизм охраны российской Конституции.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Теория разделения властей в современном конституционном праве.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Конституционно-правовые отношения и их роль в конституционном праве.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Конституционные поправки и порядок пересмотра Конституции РФ: теоретические и практические проблемы.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Основные этапы развития российской Конституции.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Правовой статус личности в РФ: понятие, содержание. 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Принципы конституционно-правового статуса личности в российском и международном праве.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Институт гражданства в РФ: основные направления реформирования. 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Основные пути приобретения российского гражданства.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Облегчённый порядок приобретения российского гражданства: законодательные положения и практика их реализации.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Особенности конституционно-правового статуса иностранных граждан и лиц без гражданства на территории РФ.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Гарантии прав и свобод человека и гражданина: значение, виды, основные проблемы реализации.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Международные механизмы защиты прав и свобод человека и гражданина.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Конституционные гарантии соблюдения правового статуса личности в РФ.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Конституционные обязанности человека и гражданина.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Основания и формы ограничения прав и свобод человека и гражданина.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Конституционное право граждан на обжалование действий органов государственной власти, органов местного самоуправления, должностных лиц и </w:t>
      </w:r>
      <w:r w:rsidRPr="004C3B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государственных служащих.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Типология избирательных систем в современном мире.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Общая характеристика избирательной системы РФ.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Государственная территория: единство, целостность, </w:t>
      </w:r>
      <w:proofErr w:type="spellStart"/>
      <w:r w:rsidRPr="004C3B46">
        <w:rPr>
          <w:rFonts w:ascii="Times New Roman" w:hAnsi="Times New Roman" w:cs="Times New Roman"/>
          <w:sz w:val="24"/>
          <w:szCs w:val="24"/>
          <w:lang w:eastAsia="ru-RU"/>
        </w:rPr>
        <w:t>неотчуждаемость</w:t>
      </w:r>
      <w:proofErr w:type="spellEnd"/>
      <w:r w:rsidRPr="004C3B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Современный федерализм: понятие, особенности развития.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Федеративный Договор 1992 г. как регулятор федеративных отношений.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Договорные основы российского федерализма: различные подходы.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Проблемы современного российского федерализма: политический, правовой, экономический аспекты.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Правовые механизмы обеспечения верховенства федеральной Конституции и законодательства в России.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Институт «федерального вмешательства» в России: вопросы теории и практики. 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Конституционно-правовой статус субъектов РФ и их административно-территориальное устройство.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Конституционно-правовой статус республик в составе РФ: проблемы и противоречия.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Статус автономных округов: проблемы и противоречия.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Организация законодательной и исполнительной власти в субъектах РФ.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Конституционные институты непосредственной демократии: всероссийский и местный референдум.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Гарантии депутатской деятельности в РФ: понятие, виды, содержание, проблемы.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Правовой статус депутатов представительных органов государственной власти в РФ: понятие, виды, содержание, проблемы.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Институт Президента (сравнительно-правовой анализ).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Конституционно-правовой статус Президента РФ.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Отрешение Президента РФ от должности: теоретические и практические проблемы. 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Правовые акты Президента РФ: особенности правовой природы, принятия, вступления в силу.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Президента РФ в законодательном процессе: вопросы теории и практики. 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Особенности порядка выборов депутатов Государственной Думы РФ.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нового порядка формирования Совета Федерации: 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Законодательный проце</w:t>
      </w:r>
      <w:proofErr w:type="gramStart"/>
      <w:r w:rsidRPr="004C3B46">
        <w:rPr>
          <w:rFonts w:ascii="Times New Roman" w:hAnsi="Times New Roman" w:cs="Times New Roman"/>
          <w:sz w:val="24"/>
          <w:szCs w:val="24"/>
          <w:lang w:eastAsia="ru-RU"/>
        </w:rPr>
        <w:t>сс в РФ</w:t>
      </w:r>
      <w:proofErr w:type="gramEnd"/>
      <w:r w:rsidRPr="004C3B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Единая система исполнительной власти в РФ.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Общая характеристика судебной системы в РФ.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судебной реформы в РФ.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Конституционная юстиция в современном мире.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Конституционный Суд в системе государственной власти РФ.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Прокуратура РФ в общей системе органов государственной власти.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Конституционно-правовой статус судей в РФ,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местного самоуправления.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Территориальные основы местного самоуправления.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местного самоуправления.</w:t>
      </w:r>
    </w:p>
    <w:p w:rsidR="00854DE4" w:rsidRPr="004C3B46" w:rsidRDefault="00821FCC" w:rsidP="00F41AFB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>Ответственность органов местного самоуправления и должностных лиц местного самоуправления.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1578"/>
        <w:gridCol w:w="6862"/>
      </w:tblGrid>
      <w:tr w:rsidR="00854DE4" w:rsidRPr="004C3B46" w:rsidTr="004C3B46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Экзамен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4" w:rsidRPr="004C3B46" w:rsidRDefault="00821FCC" w:rsidP="00F41AFB">
            <w:pPr>
              <w:widowControl w:val="0"/>
              <w:ind w:left="33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Проводится по билетам. Каждый билет содержит либо 2 вопроса, либо вариант итогового теста </w:t>
            </w: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из 30 заданий.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4" w:rsidRPr="004C3B46" w:rsidRDefault="00821FCC" w:rsidP="00F41AFB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Ответы на вопросы (в сумме – до 15 баллов за каждый вопрос). По каждому вопросу начисляются:</w:t>
            </w:r>
          </w:p>
          <w:p w:rsidR="00854DE4" w:rsidRPr="004C3B46" w:rsidRDefault="00821FCC" w:rsidP="00F41AFB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1–5 баллов – за ответ, подтверждающий знания в рамках лекций и обязательной литературы;</w:t>
            </w:r>
          </w:p>
          <w:p w:rsidR="00854DE4" w:rsidRPr="004C3B46" w:rsidRDefault="00821FCC" w:rsidP="00F41AFB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6–10 баллов – за ответ, подтверждающий знания в рамках лекций, обязательной и дополнительной литературы;</w:t>
            </w:r>
          </w:p>
          <w:p w:rsidR="00854DE4" w:rsidRPr="004C3B46" w:rsidRDefault="00821FCC" w:rsidP="00F41AF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11–15 баллов – за ответ, подтверждающий знания в рамках лекций, </w:t>
            </w: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обязательной и дополнительной литературы, и содержащий элементы самостоятельного анализа.</w:t>
            </w:r>
          </w:p>
          <w:p w:rsidR="00854DE4" w:rsidRPr="004C3B46" w:rsidRDefault="00821FCC" w:rsidP="001E200A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Ответы на задания итогового теста:</w:t>
            </w:r>
            <w:r w:rsidR="001E2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 1 баллу за каждое правильно выполненное задание (в сумме – до 30 баллов за экзаменационный тест).</w:t>
            </w:r>
          </w:p>
        </w:tc>
      </w:tr>
    </w:tbl>
    <w:p w:rsidR="00854DE4" w:rsidRPr="004C3B46" w:rsidRDefault="00854DE4" w:rsidP="00F41AFB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854DE4" w:rsidRPr="004C3B46" w:rsidRDefault="00821FCC" w:rsidP="00F41AFB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B46">
        <w:rPr>
          <w:rFonts w:ascii="Times New Roman" w:hAnsi="Times New Roman" w:cs="Times New Roman"/>
          <w:b/>
          <w:sz w:val="24"/>
          <w:szCs w:val="24"/>
        </w:rPr>
        <w:t>Шкала оценивания</w:t>
      </w:r>
    </w:p>
    <w:p w:rsidR="00854DE4" w:rsidRPr="001E200A" w:rsidRDefault="00821FCC" w:rsidP="00F41AFB">
      <w:pPr>
        <w:widowControl w:val="0"/>
        <w:ind w:firstLine="567"/>
        <w:rPr>
          <w:rFonts w:ascii="Times New Roman" w:hAnsi="Times New Roman" w:cs="Times New Roman"/>
          <w:spacing w:val="-20"/>
          <w:sz w:val="24"/>
          <w:szCs w:val="24"/>
        </w:rPr>
      </w:pPr>
      <w:r w:rsidRPr="001E200A">
        <w:rPr>
          <w:rFonts w:ascii="Times New Roman" w:hAnsi="Times New Roman" w:cs="Times New Roman"/>
          <w:spacing w:val="-20"/>
          <w:sz w:val="24"/>
          <w:szCs w:val="24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:rsidR="00854DE4" w:rsidRPr="001E200A" w:rsidRDefault="00821FCC" w:rsidP="00F41AFB">
      <w:pPr>
        <w:widowControl w:val="0"/>
        <w:ind w:firstLine="567"/>
        <w:rPr>
          <w:rFonts w:ascii="Times New Roman" w:hAnsi="Times New Roman" w:cs="Times New Roman"/>
          <w:spacing w:val="-20"/>
          <w:sz w:val="24"/>
          <w:szCs w:val="24"/>
        </w:rPr>
      </w:pPr>
      <w:r w:rsidRPr="001E200A">
        <w:rPr>
          <w:rFonts w:ascii="Times New Roman" w:hAnsi="Times New Roman" w:cs="Times New Roman"/>
          <w:spacing w:val="-20"/>
          <w:sz w:val="24"/>
          <w:szCs w:val="24"/>
        </w:rPr>
        <w:t xml:space="preserve">- «Отлично» (A, </w:t>
      </w:r>
      <w:r w:rsidRPr="001E200A">
        <w:rPr>
          <w:rFonts w:ascii="Times New Roman" w:hAnsi="Times New Roman" w:cs="Times New Roman"/>
          <w:spacing w:val="-20"/>
          <w:sz w:val="24"/>
          <w:szCs w:val="24"/>
          <w:lang w:val="en-US"/>
        </w:rPr>
        <w:t>B</w:t>
      </w:r>
      <w:r w:rsidRPr="001E200A">
        <w:rPr>
          <w:rFonts w:ascii="Times New Roman" w:hAnsi="Times New Roman" w:cs="Times New Roman"/>
          <w:spacing w:val="-20"/>
          <w:sz w:val="24"/>
          <w:szCs w:val="24"/>
        </w:rPr>
        <w:t xml:space="preserve">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</w:t>
      </w:r>
      <w:proofErr w:type="gramStart"/>
      <w:r w:rsidRPr="001E200A">
        <w:rPr>
          <w:rFonts w:ascii="Times New Roman" w:hAnsi="Times New Roman" w:cs="Times New Roman"/>
          <w:spacing w:val="-20"/>
          <w:sz w:val="24"/>
          <w:szCs w:val="24"/>
        </w:rPr>
        <w:t>максимальному</w:t>
      </w:r>
      <w:proofErr w:type="gramEnd"/>
      <w:r w:rsidRPr="001E200A">
        <w:rPr>
          <w:rFonts w:ascii="Times New Roman" w:hAnsi="Times New Roman" w:cs="Times New Roman"/>
          <w:spacing w:val="-20"/>
          <w:sz w:val="24"/>
          <w:szCs w:val="24"/>
        </w:rPr>
        <w:t xml:space="preserve">. </w:t>
      </w:r>
    </w:p>
    <w:p w:rsidR="00854DE4" w:rsidRPr="001E200A" w:rsidRDefault="00821FCC" w:rsidP="00F41AFB">
      <w:pPr>
        <w:widowControl w:val="0"/>
        <w:ind w:firstLine="567"/>
        <w:rPr>
          <w:rFonts w:ascii="Times New Roman" w:hAnsi="Times New Roman" w:cs="Times New Roman"/>
          <w:spacing w:val="-20"/>
          <w:sz w:val="24"/>
          <w:szCs w:val="24"/>
        </w:rPr>
      </w:pPr>
      <w:r w:rsidRPr="001E200A">
        <w:rPr>
          <w:rFonts w:ascii="Times New Roman" w:hAnsi="Times New Roman" w:cs="Times New Roman"/>
          <w:spacing w:val="-20"/>
          <w:sz w:val="24"/>
          <w:szCs w:val="24"/>
        </w:rPr>
        <w:t xml:space="preserve">- «Хорошо» (C, </w:t>
      </w:r>
      <w:r w:rsidRPr="001E200A">
        <w:rPr>
          <w:rFonts w:ascii="Times New Roman" w:hAnsi="Times New Roman" w:cs="Times New Roman"/>
          <w:spacing w:val="-20"/>
          <w:sz w:val="24"/>
          <w:szCs w:val="24"/>
          <w:lang w:val="en-US"/>
        </w:rPr>
        <w:t>D</w:t>
      </w:r>
      <w:r w:rsidRPr="001E200A">
        <w:rPr>
          <w:rFonts w:ascii="Times New Roman" w:hAnsi="Times New Roman" w:cs="Times New Roman"/>
          <w:spacing w:val="-20"/>
          <w:sz w:val="24"/>
          <w:szCs w:val="24"/>
        </w:rPr>
        <w:t>) - от 61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854DE4" w:rsidRPr="001E200A" w:rsidRDefault="00821FCC" w:rsidP="00F41AFB">
      <w:pPr>
        <w:widowControl w:val="0"/>
        <w:ind w:firstLine="567"/>
        <w:rPr>
          <w:rFonts w:ascii="Times New Roman" w:hAnsi="Times New Roman" w:cs="Times New Roman"/>
          <w:spacing w:val="-20"/>
          <w:sz w:val="24"/>
          <w:szCs w:val="24"/>
        </w:rPr>
      </w:pPr>
      <w:r w:rsidRPr="001E200A">
        <w:rPr>
          <w:rFonts w:ascii="Times New Roman" w:hAnsi="Times New Roman" w:cs="Times New Roman"/>
          <w:spacing w:val="-20"/>
          <w:sz w:val="24"/>
          <w:szCs w:val="24"/>
        </w:rPr>
        <w:t>- «Удовлетворительно» (E) - от 51 до 60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:rsidR="00854DE4" w:rsidRPr="001E200A" w:rsidRDefault="00821FCC" w:rsidP="00F41AFB">
      <w:pPr>
        <w:widowControl w:val="0"/>
        <w:ind w:firstLine="567"/>
        <w:rPr>
          <w:rFonts w:ascii="Times New Roman" w:hAnsi="Times New Roman" w:cs="Times New Roman"/>
          <w:spacing w:val="-20"/>
          <w:sz w:val="24"/>
          <w:szCs w:val="24"/>
        </w:rPr>
      </w:pPr>
      <w:r w:rsidRPr="001E200A">
        <w:rPr>
          <w:rFonts w:ascii="Times New Roman" w:hAnsi="Times New Roman" w:cs="Times New Roman"/>
          <w:spacing w:val="-20"/>
          <w:sz w:val="24"/>
          <w:szCs w:val="24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:rsidR="00854DE4" w:rsidRPr="001E200A" w:rsidRDefault="00821FCC" w:rsidP="00F41AFB">
      <w:pPr>
        <w:widowControl w:val="0"/>
        <w:ind w:firstLine="567"/>
        <w:rPr>
          <w:rFonts w:ascii="Times New Roman" w:hAnsi="Times New Roman" w:cs="Times New Roman"/>
          <w:strike/>
          <w:spacing w:val="-20"/>
          <w:sz w:val="24"/>
          <w:szCs w:val="24"/>
        </w:rPr>
      </w:pPr>
      <w:r w:rsidRPr="001E200A">
        <w:rPr>
          <w:rFonts w:ascii="Times New Roman" w:hAnsi="Times New Roman" w:cs="Times New Roman"/>
          <w:bCs/>
          <w:color w:val="000000"/>
          <w:spacing w:val="-20"/>
          <w:sz w:val="24"/>
          <w:szCs w:val="24"/>
        </w:rPr>
        <w:t xml:space="preserve">Оценка результатов производится на основе </w:t>
      </w:r>
      <w:proofErr w:type="spellStart"/>
      <w:r w:rsidRPr="001E200A">
        <w:rPr>
          <w:rFonts w:ascii="Times New Roman" w:hAnsi="Times New Roman" w:cs="Times New Roman"/>
          <w:bCs/>
          <w:color w:val="000000"/>
          <w:spacing w:val="-20"/>
          <w:sz w:val="24"/>
          <w:szCs w:val="24"/>
        </w:rPr>
        <w:t>балльно-рейтинговой</w:t>
      </w:r>
      <w:proofErr w:type="spellEnd"/>
      <w:r w:rsidRPr="001E200A">
        <w:rPr>
          <w:rFonts w:ascii="Times New Roman" w:hAnsi="Times New Roman" w:cs="Times New Roman"/>
          <w:bCs/>
          <w:color w:val="000000"/>
          <w:spacing w:val="-20"/>
          <w:sz w:val="24"/>
          <w:szCs w:val="24"/>
        </w:rPr>
        <w:t xml:space="preserve">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1E200A">
        <w:rPr>
          <w:rFonts w:ascii="Times New Roman" w:hAnsi="Times New Roman" w:cs="Times New Roman"/>
          <w:bCs/>
          <w:color w:val="000000"/>
          <w:spacing w:val="-20"/>
          <w:sz w:val="24"/>
          <w:szCs w:val="24"/>
        </w:rPr>
        <w:t>балльно-рейтинговой</w:t>
      </w:r>
      <w:proofErr w:type="spellEnd"/>
      <w:r w:rsidRPr="001E200A">
        <w:rPr>
          <w:rFonts w:ascii="Times New Roman" w:hAnsi="Times New Roman" w:cs="Times New Roman"/>
          <w:bCs/>
          <w:color w:val="000000"/>
          <w:spacing w:val="-20"/>
          <w:sz w:val="24"/>
          <w:szCs w:val="24"/>
        </w:rPr>
        <w:t xml:space="preserve"> системы оценки знаний студентов». </w:t>
      </w:r>
    </w:p>
    <w:p w:rsidR="00854DE4" w:rsidRPr="001E200A" w:rsidRDefault="00821FCC" w:rsidP="00F41AFB">
      <w:pPr>
        <w:widowControl w:val="0"/>
        <w:rPr>
          <w:rFonts w:ascii="Times New Roman" w:hAnsi="Times New Roman" w:cs="Times New Roman"/>
          <w:spacing w:val="-20"/>
          <w:sz w:val="24"/>
          <w:szCs w:val="24"/>
        </w:rPr>
      </w:pPr>
      <w:r w:rsidRPr="001E200A">
        <w:rPr>
          <w:rFonts w:ascii="Times New Roman" w:hAnsi="Times New Roman" w:cs="Times New Roman"/>
          <w:spacing w:val="-20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1E200A">
        <w:rPr>
          <w:rFonts w:ascii="Times New Roman" w:hAnsi="Times New Roman" w:cs="Times New Roman"/>
          <w:iCs/>
          <w:spacing w:val="-20"/>
          <w:sz w:val="24"/>
          <w:szCs w:val="24"/>
        </w:rPr>
        <w:t xml:space="preserve">. </w:t>
      </w:r>
      <w:r w:rsidRPr="001E200A">
        <w:rPr>
          <w:rFonts w:ascii="Times New Roman" w:hAnsi="Times New Roman" w:cs="Times New Roman"/>
          <w:spacing w:val="-20"/>
          <w:sz w:val="24"/>
          <w:szCs w:val="24"/>
        </w:rPr>
        <w:t xml:space="preserve">На основании п. 14 Положения о </w:t>
      </w:r>
      <w:proofErr w:type="spellStart"/>
      <w:r w:rsidRPr="001E200A">
        <w:rPr>
          <w:rFonts w:ascii="Times New Roman" w:hAnsi="Times New Roman" w:cs="Times New Roman"/>
          <w:spacing w:val="-20"/>
          <w:sz w:val="24"/>
          <w:szCs w:val="24"/>
        </w:rPr>
        <w:t>балльно-рейтинговой</w:t>
      </w:r>
      <w:proofErr w:type="spellEnd"/>
      <w:r w:rsidRPr="001E200A">
        <w:rPr>
          <w:rFonts w:ascii="Times New Roman" w:hAnsi="Times New Roman" w:cs="Times New Roman"/>
          <w:spacing w:val="-20"/>
          <w:sz w:val="24"/>
          <w:szCs w:val="24"/>
        </w:rPr>
        <w:t xml:space="preserve"> системе оценки знаний обучающихся в </w:t>
      </w:r>
      <w:proofErr w:type="spellStart"/>
      <w:r w:rsidRPr="001E200A">
        <w:rPr>
          <w:rFonts w:ascii="Times New Roman" w:hAnsi="Times New Roman" w:cs="Times New Roman"/>
          <w:spacing w:val="-20"/>
          <w:sz w:val="24"/>
          <w:szCs w:val="24"/>
        </w:rPr>
        <w:t>РАНХиГС</w:t>
      </w:r>
      <w:proofErr w:type="spellEnd"/>
      <w:r w:rsidRPr="001E200A">
        <w:rPr>
          <w:rFonts w:ascii="Times New Roman" w:hAnsi="Times New Roman" w:cs="Times New Roman"/>
          <w:spacing w:val="-20"/>
          <w:sz w:val="24"/>
          <w:szCs w:val="24"/>
        </w:rPr>
        <w:t xml:space="preserve"> в институте принята следующая шкала перевода оценки из </w:t>
      </w:r>
      <w:proofErr w:type="spellStart"/>
      <w:r w:rsidRPr="001E200A">
        <w:rPr>
          <w:rFonts w:ascii="Times New Roman" w:hAnsi="Times New Roman" w:cs="Times New Roman"/>
          <w:spacing w:val="-20"/>
          <w:sz w:val="24"/>
          <w:szCs w:val="24"/>
        </w:rPr>
        <w:t>многобалльной</w:t>
      </w:r>
      <w:proofErr w:type="spellEnd"/>
      <w:r w:rsidRPr="001E200A">
        <w:rPr>
          <w:rFonts w:ascii="Times New Roman" w:hAnsi="Times New Roman" w:cs="Times New Roman"/>
          <w:spacing w:val="-20"/>
          <w:sz w:val="24"/>
          <w:szCs w:val="24"/>
        </w:rPr>
        <w:t xml:space="preserve"> системы в </w:t>
      </w:r>
      <w:proofErr w:type="gramStart"/>
      <w:r w:rsidRPr="001E200A">
        <w:rPr>
          <w:rFonts w:ascii="Times New Roman" w:hAnsi="Times New Roman" w:cs="Times New Roman"/>
          <w:spacing w:val="-20"/>
          <w:sz w:val="24"/>
          <w:szCs w:val="24"/>
        </w:rPr>
        <w:t>пятибалльную</w:t>
      </w:r>
      <w:proofErr w:type="gramEnd"/>
      <w:r w:rsidRPr="001E200A">
        <w:rPr>
          <w:rFonts w:ascii="Times New Roman" w:hAnsi="Times New Roman" w:cs="Times New Roman"/>
          <w:spacing w:val="-2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7"/>
        <w:gridCol w:w="3018"/>
        <w:gridCol w:w="2787"/>
      </w:tblGrid>
      <w:tr w:rsidR="00854DE4" w:rsidRPr="001E200A">
        <w:trPr>
          <w:trHeight w:val="414"/>
        </w:trPr>
        <w:tc>
          <w:tcPr>
            <w:tcW w:w="3657" w:type="dxa"/>
            <w:vMerge w:val="restart"/>
            <w:shd w:val="clear" w:color="auto" w:fill="auto"/>
          </w:tcPr>
          <w:p w:rsidR="00854DE4" w:rsidRPr="001E200A" w:rsidRDefault="00821FCC" w:rsidP="00F41AFB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2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854DE4" w:rsidRPr="001E200A" w:rsidRDefault="00821FCC" w:rsidP="00F41AFB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2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Оценка</w:t>
            </w:r>
          </w:p>
        </w:tc>
      </w:tr>
      <w:tr w:rsidR="00854DE4" w:rsidRPr="001E200A">
        <w:trPr>
          <w:trHeight w:val="414"/>
        </w:trPr>
        <w:tc>
          <w:tcPr>
            <w:tcW w:w="3657" w:type="dxa"/>
            <w:vMerge/>
            <w:shd w:val="clear" w:color="auto" w:fill="auto"/>
          </w:tcPr>
          <w:p w:rsidR="00854DE4" w:rsidRPr="001E200A" w:rsidRDefault="00854DE4" w:rsidP="00F41AFB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:rsidR="00854DE4" w:rsidRPr="001E200A" w:rsidRDefault="00821FCC" w:rsidP="00F41AFB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2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прописью</w:t>
            </w:r>
          </w:p>
        </w:tc>
        <w:tc>
          <w:tcPr>
            <w:tcW w:w="2787" w:type="dxa"/>
            <w:shd w:val="clear" w:color="auto" w:fill="auto"/>
          </w:tcPr>
          <w:p w:rsidR="00854DE4" w:rsidRPr="001E200A" w:rsidRDefault="00821FCC" w:rsidP="00F41AFB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2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буквой</w:t>
            </w:r>
          </w:p>
        </w:tc>
      </w:tr>
      <w:tr w:rsidR="00854DE4" w:rsidRPr="001E200A">
        <w:trPr>
          <w:trHeight w:val="414"/>
        </w:trPr>
        <w:tc>
          <w:tcPr>
            <w:tcW w:w="3657" w:type="dxa"/>
            <w:shd w:val="clear" w:color="auto" w:fill="auto"/>
          </w:tcPr>
          <w:p w:rsidR="00854DE4" w:rsidRPr="001E200A" w:rsidRDefault="00821FCC" w:rsidP="00F41AFB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2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96-100</w:t>
            </w:r>
          </w:p>
        </w:tc>
        <w:tc>
          <w:tcPr>
            <w:tcW w:w="3018" w:type="dxa"/>
            <w:shd w:val="clear" w:color="auto" w:fill="auto"/>
          </w:tcPr>
          <w:p w:rsidR="00854DE4" w:rsidRPr="001E200A" w:rsidRDefault="00821FCC" w:rsidP="00F41AFB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2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854DE4" w:rsidRPr="001E200A" w:rsidRDefault="00821FCC" w:rsidP="00F41AFB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2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854DE4" w:rsidRPr="001E200A">
        <w:trPr>
          <w:trHeight w:val="414"/>
        </w:trPr>
        <w:tc>
          <w:tcPr>
            <w:tcW w:w="3657" w:type="dxa"/>
            <w:shd w:val="clear" w:color="auto" w:fill="auto"/>
          </w:tcPr>
          <w:p w:rsidR="00854DE4" w:rsidRPr="001E200A" w:rsidRDefault="00821FCC" w:rsidP="00F41AFB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2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86-95</w:t>
            </w:r>
          </w:p>
        </w:tc>
        <w:tc>
          <w:tcPr>
            <w:tcW w:w="3018" w:type="dxa"/>
            <w:shd w:val="clear" w:color="auto" w:fill="auto"/>
          </w:tcPr>
          <w:p w:rsidR="00854DE4" w:rsidRPr="001E200A" w:rsidRDefault="00821FCC" w:rsidP="00F41AFB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2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854DE4" w:rsidRPr="001E200A" w:rsidRDefault="00821FCC" w:rsidP="00F41AFB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2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</w:t>
            </w:r>
          </w:p>
        </w:tc>
      </w:tr>
      <w:tr w:rsidR="00854DE4" w:rsidRPr="001E200A">
        <w:trPr>
          <w:trHeight w:val="414"/>
        </w:trPr>
        <w:tc>
          <w:tcPr>
            <w:tcW w:w="3657" w:type="dxa"/>
            <w:shd w:val="clear" w:color="auto" w:fill="auto"/>
          </w:tcPr>
          <w:p w:rsidR="00854DE4" w:rsidRPr="001E200A" w:rsidRDefault="00821FCC" w:rsidP="00F41AFB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2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71-85</w:t>
            </w:r>
          </w:p>
        </w:tc>
        <w:tc>
          <w:tcPr>
            <w:tcW w:w="3018" w:type="dxa"/>
            <w:shd w:val="clear" w:color="auto" w:fill="auto"/>
          </w:tcPr>
          <w:p w:rsidR="00854DE4" w:rsidRPr="001E200A" w:rsidRDefault="00821FCC" w:rsidP="00F41AFB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2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854DE4" w:rsidRPr="001E200A" w:rsidRDefault="00821FCC" w:rsidP="00F41AFB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2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</w:t>
            </w:r>
          </w:p>
        </w:tc>
      </w:tr>
      <w:tr w:rsidR="00854DE4" w:rsidRPr="001E200A">
        <w:trPr>
          <w:trHeight w:val="414"/>
        </w:trPr>
        <w:tc>
          <w:tcPr>
            <w:tcW w:w="3657" w:type="dxa"/>
            <w:shd w:val="clear" w:color="auto" w:fill="auto"/>
          </w:tcPr>
          <w:p w:rsidR="00854DE4" w:rsidRPr="001E200A" w:rsidRDefault="00821FCC" w:rsidP="00F41AFB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2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61-70</w:t>
            </w:r>
          </w:p>
        </w:tc>
        <w:tc>
          <w:tcPr>
            <w:tcW w:w="3018" w:type="dxa"/>
            <w:shd w:val="clear" w:color="auto" w:fill="auto"/>
          </w:tcPr>
          <w:p w:rsidR="00854DE4" w:rsidRPr="001E200A" w:rsidRDefault="00821FCC" w:rsidP="00F41AFB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2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854DE4" w:rsidRPr="001E200A" w:rsidRDefault="00821FCC" w:rsidP="00F41AFB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1E200A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D</w:t>
            </w:r>
          </w:p>
        </w:tc>
      </w:tr>
      <w:tr w:rsidR="00854DE4" w:rsidRPr="001E200A">
        <w:trPr>
          <w:trHeight w:val="414"/>
        </w:trPr>
        <w:tc>
          <w:tcPr>
            <w:tcW w:w="3657" w:type="dxa"/>
            <w:shd w:val="clear" w:color="auto" w:fill="auto"/>
          </w:tcPr>
          <w:p w:rsidR="00854DE4" w:rsidRPr="001E200A" w:rsidRDefault="00821FCC" w:rsidP="00F41AFB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1E200A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51-60</w:t>
            </w:r>
          </w:p>
        </w:tc>
        <w:tc>
          <w:tcPr>
            <w:tcW w:w="3018" w:type="dxa"/>
            <w:shd w:val="clear" w:color="auto" w:fill="auto"/>
          </w:tcPr>
          <w:p w:rsidR="00854DE4" w:rsidRPr="001E200A" w:rsidRDefault="00821FCC" w:rsidP="00F41AFB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2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удовлетворительно</w:t>
            </w:r>
          </w:p>
        </w:tc>
        <w:tc>
          <w:tcPr>
            <w:tcW w:w="2787" w:type="dxa"/>
            <w:shd w:val="clear" w:color="auto" w:fill="auto"/>
          </w:tcPr>
          <w:p w:rsidR="00854DE4" w:rsidRPr="001E200A" w:rsidRDefault="00821FCC" w:rsidP="00F41AFB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2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</w:t>
            </w:r>
          </w:p>
        </w:tc>
      </w:tr>
    </w:tbl>
    <w:p w:rsidR="00854DE4" w:rsidRPr="004C3B46" w:rsidRDefault="00854DE4" w:rsidP="00F41AFB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4C3B46">
        <w:rPr>
          <w:rFonts w:ascii="Times New Roman" w:hAnsi="Times New Roman" w:cs="Times New Roman"/>
          <w:b/>
          <w:sz w:val="24"/>
          <w:szCs w:val="24"/>
        </w:rPr>
        <w:t>4.4. Методические материалы</w:t>
      </w:r>
    </w:p>
    <w:p w:rsidR="004C3B46" w:rsidRPr="004C3B46" w:rsidRDefault="00821FCC" w:rsidP="00F41AFB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 w:rsidRPr="004C3B46">
        <w:rPr>
          <w:rFonts w:ascii="Times New Roman" w:hAnsi="Times New Roman" w:cs="Times New Roman"/>
          <w:sz w:val="24"/>
          <w:szCs w:val="24"/>
        </w:rPr>
        <w:t xml:space="preserve">Экзамены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экзамена для каждого студента не может превышать четырех академических часов. Экзамен не может начинаться ранее 9.00 часов и заканчиваться позднее 21.00 часа. Экзамен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4C3B46">
        <w:rPr>
          <w:rFonts w:ascii="Times New Roman" w:hAnsi="Times New Roman" w:cs="Times New Roman"/>
          <w:sz w:val="24"/>
          <w:szCs w:val="24"/>
        </w:rPr>
        <w:t>экзамен</w:t>
      </w:r>
      <w:proofErr w:type="gramEnd"/>
      <w:r w:rsidRPr="004C3B46">
        <w:rPr>
          <w:rFonts w:ascii="Times New Roman" w:hAnsi="Times New Roman" w:cs="Times New Roman"/>
          <w:sz w:val="24"/>
          <w:szCs w:val="24"/>
        </w:rPr>
        <w:t xml:space="preserve"> обучающийся должен иметь </w:t>
      </w:r>
      <w:r w:rsidRPr="004C3B46">
        <w:rPr>
          <w:rFonts w:ascii="Times New Roman" w:hAnsi="Times New Roman" w:cs="Times New Roman"/>
          <w:sz w:val="24"/>
          <w:szCs w:val="24"/>
        </w:rPr>
        <w:lastRenderedPageBreak/>
        <w:t>при себе зачетную книжку. Во время экзамена обучающиеся по решению преподавателя могут пользоваться учебной программой дисциплины и справочной литературой.</w:t>
      </w:r>
      <w:r w:rsidR="004C3B46" w:rsidRPr="004C3B4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4DE4" w:rsidRPr="004C3B46" w:rsidRDefault="00854DE4" w:rsidP="00F41AFB">
      <w:pPr>
        <w:widowContro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4DE4" w:rsidRPr="004C3B46" w:rsidRDefault="00821FCC" w:rsidP="00F41AFB">
      <w:pPr>
        <w:pStyle w:val="3"/>
        <w:widowControl w:val="0"/>
        <w:numPr>
          <w:ilvl w:val="0"/>
          <w:numId w:val="3"/>
        </w:numPr>
        <w:snapToGri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B46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</w:t>
      </w:r>
      <w:proofErr w:type="gramStart"/>
      <w:r w:rsidRPr="004C3B4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C3B46">
        <w:rPr>
          <w:rFonts w:ascii="Times New Roman" w:hAnsi="Times New Roman" w:cs="Times New Roman"/>
          <w:b/>
          <w:sz w:val="24"/>
          <w:szCs w:val="24"/>
        </w:rPr>
        <w:t xml:space="preserve"> по освоению дисциплины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pacing w:val="-7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дисциплины «Конституционно-правовой механизм защиты прав и свобод человека и гражданина» направлено на понимание </w:t>
      </w:r>
      <w:r w:rsidRPr="004C3B46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особенностей </w:t>
      </w:r>
      <w:proofErr w:type="spellStart"/>
      <w:r w:rsidRPr="004C3B46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правореализации</w:t>
      </w:r>
      <w:proofErr w:type="spellEnd"/>
      <w:r w:rsidRPr="004C3B46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4C3B46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конституционно-правовых механизмов защиты прав и свобод человека и гражданина в современной России</w:t>
      </w:r>
      <w:r w:rsidRPr="004C3B46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. </w:t>
      </w:r>
    </w:p>
    <w:p w:rsidR="00854DE4" w:rsidRPr="004C3B46" w:rsidRDefault="00821FCC" w:rsidP="00F41AFB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Устный опрос проводится для оценки уровня знаний терминов и понятий, а также для выявления навыков аналитического и системного мышления. Для успешной подготовки </w:t>
      </w:r>
      <w:proofErr w:type="gramStart"/>
      <w:r w:rsidRPr="004C3B46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3B46">
        <w:rPr>
          <w:rFonts w:ascii="Times New Roman" w:hAnsi="Times New Roman" w:cs="Times New Roman"/>
          <w:sz w:val="24"/>
          <w:szCs w:val="24"/>
          <w:lang w:eastAsia="ru-RU"/>
        </w:rPr>
        <w:t>устному</w:t>
      </w:r>
      <w:proofErr w:type="gramEnd"/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 опросу студенту следует обратить внимание на основные термины и понятия, а также контрольные вопросы.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Обучающийся должен готовиться к семинарским занятиям: прорабатывать лекционный материал, готовить доклады и выступления по темам семинарского занятия в соответствие с тематическим планом. При подготовке к семинарскому занятию, обучающемуся следует обратиться к литературе библиотеки Северо-Западного института управления. 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правовых актов Конституционного суда Российской Федерации, Верховного суда Российской Федерации, иных правовых актов. </w:t>
      </w:r>
      <w:proofErr w:type="gramStart"/>
      <w:r w:rsidRPr="004C3B46">
        <w:rPr>
          <w:rFonts w:ascii="Times New Roman" w:hAnsi="Times New Roman" w:cs="Times New Roman"/>
          <w:sz w:val="24"/>
          <w:szCs w:val="24"/>
          <w:lang w:eastAsia="ru-RU"/>
        </w:rPr>
        <w:t>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литературы, но и действующего законодательства представляется необходимым обращение обучающегося к текстам нормативно-правовых актов, в том числе Федеральных конституционных, Федеральных законов, законов субъектов Российской Федерации и правовых актов органов местного самоуправления.</w:t>
      </w:r>
      <w:proofErr w:type="gramEnd"/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Ряд тем курса может быть </w:t>
      </w:r>
      <w:proofErr w:type="gramStart"/>
      <w:r w:rsidRPr="004C3B46">
        <w:rPr>
          <w:rFonts w:ascii="Times New Roman" w:hAnsi="Times New Roman" w:cs="Times New Roman"/>
          <w:sz w:val="24"/>
          <w:szCs w:val="24"/>
          <w:lang w:eastAsia="ru-RU"/>
        </w:rPr>
        <w:t>вынесена</w:t>
      </w:r>
      <w:proofErr w:type="gramEnd"/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 преподавателем на самостоятельное изучение, с обсуждением соответствующих вопросов на семинарских занятиях. Поэтому подготовка к сдаче экзамена и групповой работе на семинарах подразумевает самостоятельную работу обучающихся в течение всего семестра по материалам рекомендуемых источников (раздел учебно-методического и информационного обеспечения и ресурсов информационно-телекоммуникационной сети).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задачей при изучении курса является не столько приобретение профессиональных навыков, сколько обучение определённому типу правового мышления, формирование определённых установок – профессиональных принципов, ценностей и норм-моделей мышления и поведения, основанного на правовых знаниях.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C3B46">
        <w:rPr>
          <w:rFonts w:ascii="Times New Roman" w:hAnsi="Times New Roman" w:cs="Times New Roman"/>
          <w:b/>
          <w:sz w:val="24"/>
          <w:szCs w:val="24"/>
        </w:rPr>
        <w:t>Студенты заочной формы</w:t>
      </w:r>
      <w:r w:rsidRPr="004C3B46">
        <w:rPr>
          <w:rFonts w:ascii="Times New Roman" w:hAnsi="Times New Roman" w:cs="Times New Roman"/>
          <w:sz w:val="24"/>
          <w:szCs w:val="24"/>
        </w:rPr>
        <w:t xml:space="preserve"> обучения нуждаются во всесторонней педагогической поддержке для овладения ими способами и методами эффективной самостоятельной учебной деятельности. В процессе обучения студенты постепенно получают навыки все более сложных действий самостоятельной работы, благодаря чему у будущих специалистов более четко выстраивается смысловой ориентир, позволяющий ему практиковать и разрабатывать собственные подходы к решению проблемы саморазвития и самообразования. В тоже время студенты заочной формы обучения учатся определять цели предстоящей работы, определять ее задачи, планировать свои действия, выбирать способы и средства выполнения спланированных действий, самостоятельно анализировать и контролировать результаты и корректировать свою дельнейшую деятельность. В процессе выполнения самостоятельной работы при изучении дисциплины у студентов заочной формы обучения формируются навыки работы с учебной и научной литературой, развиваются умения и навыки самостоятельной познавательной деятельности, вырабатываются привычки к </w:t>
      </w:r>
      <w:proofErr w:type="gramStart"/>
      <w:r w:rsidRPr="004C3B46">
        <w:rPr>
          <w:rFonts w:ascii="Times New Roman" w:hAnsi="Times New Roman" w:cs="Times New Roman"/>
          <w:sz w:val="24"/>
          <w:szCs w:val="24"/>
        </w:rPr>
        <w:t>систематическому</w:t>
      </w:r>
      <w:proofErr w:type="gramEnd"/>
      <w:r w:rsidRPr="004C3B46">
        <w:rPr>
          <w:rFonts w:ascii="Times New Roman" w:hAnsi="Times New Roman" w:cs="Times New Roman"/>
          <w:sz w:val="24"/>
          <w:szCs w:val="24"/>
        </w:rPr>
        <w:t xml:space="preserve"> самообразования. Самостоятельная работа студентов направлена не только на усвоение материала, но и на </w:t>
      </w:r>
      <w:r w:rsidRPr="004C3B46">
        <w:rPr>
          <w:rFonts w:ascii="Times New Roman" w:hAnsi="Times New Roman" w:cs="Times New Roman"/>
          <w:sz w:val="24"/>
          <w:szCs w:val="24"/>
        </w:rPr>
        <w:lastRenderedPageBreak/>
        <w:t>развитие у студентов навыков самостоятельной деятельности, самоорганизации и самосовершенствования, что позволит им стать квалифицированными компетентными и наиболее востребованными специалистами.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C3B46">
        <w:rPr>
          <w:rFonts w:ascii="Times New Roman" w:hAnsi="Times New Roman" w:cs="Times New Roman"/>
          <w:sz w:val="24"/>
          <w:szCs w:val="24"/>
        </w:rPr>
        <w:t>Методические рекомендации по работе над конспектом лекций во время и после проведения лекции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C3B4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C3B46">
        <w:rPr>
          <w:rFonts w:ascii="Times New Roman" w:hAnsi="Times New Roman" w:cs="Times New Roman"/>
          <w:sz w:val="24"/>
          <w:szCs w:val="24"/>
        </w:rPr>
        <w:t xml:space="preserve"> рекомендуется в ходе лекционных занятий выполнять следующее: вести конспектирование учебного материала, 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применению, задавать преподавателю вопросы.</w:t>
      </w:r>
      <w:r w:rsidR="001E200A">
        <w:rPr>
          <w:rFonts w:ascii="Times New Roman" w:hAnsi="Times New Roman" w:cs="Times New Roman"/>
          <w:sz w:val="24"/>
          <w:szCs w:val="24"/>
        </w:rPr>
        <w:t xml:space="preserve"> </w:t>
      </w:r>
      <w:r w:rsidRPr="004C3B46">
        <w:rPr>
          <w:rFonts w:ascii="Times New Roman" w:hAnsi="Times New Roman" w:cs="Times New Roman"/>
          <w:sz w:val="24"/>
          <w:szCs w:val="24"/>
        </w:rPr>
        <w:t xml:space="preserve">Целесообразно в конспектах лекций рабочих конспектах формировать поля, на которых возможно делать пометки из рекомендованной литературы, дополняющие материал прослушанной лекции, а также подчеркивающие особую важность тех или иных положений. 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C3B46">
        <w:rPr>
          <w:rFonts w:ascii="Times New Roman" w:hAnsi="Times New Roman" w:cs="Times New Roman"/>
          <w:sz w:val="24"/>
          <w:szCs w:val="24"/>
        </w:rPr>
        <w:t>Методические рекомендации к семинарским (практическим) занятиям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C3B46">
        <w:rPr>
          <w:rFonts w:ascii="Times New Roman" w:hAnsi="Times New Roman" w:cs="Times New Roman"/>
          <w:sz w:val="24"/>
          <w:szCs w:val="24"/>
        </w:rPr>
        <w:t>На семинарских занятиях в зависимости от темы занятия выполняется поиск информации по решению проблем, выработка индивидуальных или групповых решений, решение задач, итоговое обсуждение с обменом знаниями, участие в круглых столах, разбор конкретных ситуаций, командная работа, решение индивидуальных тестов, участие в деловых играх.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C3B46">
        <w:rPr>
          <w:rFonts w:ascii="Times New Roman" w:hAnsi="Times New Roman" w:cs="Times New Roman"/>
          <w:sz w:val="24"/>
          <w:szCs w:val="24"/>
        </w:rPr>
        <w:t>Подготовка к контрольным мероприятиям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C3B46">
        <w:rPr>
          <w:rFonts w:ascii="Times New Roman" w:hAnsi="Times New Roman" w:cs="Times New Roman"/>
          <w:sz w:val="24"/>
          <w:szCs w:val="24"/>
        </w:rPr>
        <w:t>При подготовке к контрольным мероприятиям обучающийся должен освоить теоретический материал, повторить материал лекционных и практических занятий, материал для самостоятельной работы по указанным преподавателям темам.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 w:rsidRPr="004C3B46">
        <w:rPr>
          <w:rFonts w:ascii="Times New Roman" w:hAnsi="Times New Roman" w:cs="Times New Roman"/>
          <w:sz w:val="24"/>
          <w:szCs w:val="24"/>
        </w:rPr>
        <w:t>Самостоятельная работа осуществляется в виде изучения литературы, эмпирических данных по публикациям и конкретных ситуаций, подготовке индивидуальных работ, работа с лекционным материалом, самостоятельное изучение отдельных тем дисциплины; поиск и обзор учебной литературы, в т.ч. электронных источников; научной литературы, справочников и справочных изданий, нормативной литературы и информационных изданий. Учебники из списка основной литературы взаимозаменяемы.</w:t>
      </w:r>
      <w:r w:rsidR="004C3B46">
        <w:rPr>
          <w:rFonts w:ascii="Times New Roman" w:hAnsi="Times New Roman" w:cs="Times New Roman"/>
          <w:sz w:val="24"/>
          <w:szCs w:val="24"/>
        </w:rPr>
        <w:t xml:space="preserve"> </w:t>
      </w:r>
      <w:r w:rsidRPr="004C3B46">
        <w:rPr>
          <w:rFonts w:ascii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</w:t>
      </w:r>
      <w:proofErr w:type="gramStart"/>
      <w:r w:rsidRPr="004C3B46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4C3B46">
        <w:rPr>
          <w:rFonts w:ascii="Times New Roman" w:hAnsi="Times New Roman" w:cs="Times New Roman"/>
          <w:i/>
          <w:sz w:val="24"/>
          <w:szCs w:val="24"/>
        </w:rPr>
        <w:t xml:space="preserve"> по темам дисциплины приведен в р.6.3.</w:t>
      </w:r>
    </w:p>
    <w:p w:rsidR="00854DE4" w:rsidRPr="004C3B46" w:rsidRDefault="00854DE4" w:rsidP="00F41AFB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4DE4" w:rsidRPr="004C3B46" w:rsidRDefault="00821FCC" w:rsidP="00F41AFB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B46">
        <w:rPr>
          <w:rFonts w:ascii="Times New Roman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"Интернет"</w:t>
      </w:r>
      <w:r w:rsidRPr="004C3B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включая перечень учебно-методического обеспечения для самостоятельной работы обучающихся по дисциплине </w:t>
      </w:r>
    </w:p>
    <w:p w:rsidR="00854DE4" w:rsidRPr="004C3B46" w:rsidRDefault="00821FCC" w:rsidP="00F41AFB">
      <w:pPr>
        <w:pStyle w:val="af3"/>
        <w:widowControl w:val="0"/>
        <w:ind w:left="502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b/>
          <w:color w:val="000000"/>
          <w:sz w:val="24"/>
          <w:szCs w:val="24"/>
        </w:rPr>
        <w:t>6.1 Основная литература</w:t>
      </w:r>
    </w:p>
    <w:p w:rsidR="00854DE4" w:rsidRDefault="00DE1B17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DE1B17">
        <w:rPr>
          <w:rFonts w:ascii="Times New Roman" w:hAnsi="Times New Roman" w:cs="Times New Roman"/>
          <w:sz w:val="24"/>
          <w:szCs w:val="24"/>
          <w:lang w:eastAsia="ru-RU"/>
        </w:rPr>
        <w:t>Шапорева, Д. С. Конституционное право человека и гражданина на свободу творчества в России</w:t>
      </w:r>
      <w:proofErr w:type="gramStart"/>
      <w:r w:rsidRPr="00DE1B1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1B17">
        <w:rPr>
          <w:rFonts w:ascii="Times New Roman" w:hAnsi="Times New Roman" w:cs="Times New Roman"/>
          <w:sz w:val="24"/>
          <w:szCs w:val="24"/>
          <w:lang w:eastAsia="ru-RU"/>
        </w:rPr>
        <w:t xml:space="preserve"> монография / Д. С. </w:t>
      </w:r>
      <w:proofErr w:type="spellStart"/>
      <w:r w:rsidRPr="00DE1B17">
        <w:rPr>
          <w:rFonts w:ascii="Times New Roman" w:hAnsi="Times New Roman" w:cs="Times New Roman"/>
          <w:sz w:val="24"/>
          <w:szCs w:val="24"/>
          <w:lang w:eastAsia="ru-RU"/>
        </w:rPr>
        <w:t>Шапорева</w:t>
      </w:r>
      <w:proofErr w:type="spellEnd"/>
      <w:r w:rsidRPr="00DE1B17">
        <w:rPr>
          <w:rFonts w:ascii="Times New Roman" w:hAnsi="Times New Roman" w:cs="Times New Roman"/>
          <w:sz w:val="24"/>
          <w:szCs w:val="24"/>
          <w:lang w:eastAsia="ru-RU"/>
        </w:rPr>
        <w:t xml:space="preserve"> ; под редакцией В. Т. </w:t>
      </w:r>
      <w:proofErr w:type="spellStart"/>
      <w:r w:rsidRPr="00DE1B17">
        <w:rPr>
          <w:rFonts w:ascii="Times New Roman" w:hAnsi="Times New Roman" w:cs="Times New Roman"/>
          <w:sz w:val="24"/>
          <w:szCs w:val="24"/>
          <w:lang w:eastAsia="ru-RU"/>
        </w:rPr>
        <w:t>Кабышев</w:t>
      </w:r>
      <w:proofErr w:type="spellEnd"/>
      <w:r w:rsidRPr="00DE1B17">
        <w:rPr>
          <w:rFonts w:ascii="Times New Roman" w:hAnsi="Times New Roman" w:cs="Times New Roman"/>
          <w:sz w:val="24"/>
          <w:szCs w:val="24"/>
          <w:lang w:eastAsia="ru-RU"/>
        </w:rPr>
        <w:t xml:space="preserve">. — 2-е изд. — Саратов : </w:t>
      </w:r>
      <w:proofErr w:type="gramStart"/>
      <w:r w:rsidRPr="00DE1B17">
        <w:rPr>
          <w:rFonts w:ascii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DE1B17">
        <w:rPr>
          <w:rFonts w:ascii="Times New Roman" w:hAnsi="Times New Roman" w:cs="Times New Roman"/>
          <w:sz w:val="24"/>
          <w:szCs w:val="24"/>
          <w:lang w:eastAsia="ru-RU"/>
        </w:rPr>
        <w:t xml:space="preserve"> Пи Эр </w:t>
      </w:r>
      <w:proofErr w:type="spellStart"/>
      <w:r w:rsidRPr="00DE1B17">
        <w:rPr>
          <w:rFonts w:ascii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DE1B17">
        <w:rPr>
          <w:rFonts w:ascii="Times New Roman" w:hAnsi="Times New Roman" w:cs="Times New Roman"/>
          <w:sz w:val="24"/>
          <w:szCs w:val="24"/>
          <w:lang w:eastAsia="ru-RU"/>
        </w:rPr>
        <w:t xml:space="preserve">, 2019. — 125 </w:t>
      </w:r>
      <w:proofErr w:type="spellStart"/>
      <w:r w:rsidRPr="00DE1B17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DE1B17">
        <w:rPr>
          <w:rFonts w:ascii="Times New Roman" w:hAnsi="Times New Roman" w:cs="Times New Roman"/>
          <w:sz w:val="24"/>
          <w:szCs w:val="24"/>
          <w:lang w:eastAsia="ru-RU"/>
        </w:rPr>
        <w:t>. — ISBN 978-5-4486-0473-7. — Текст</w:t>
      </w:r>
      <w:proofErr w:type="gramStart"/>
      <w:r w:rsidRPr="00DE1B1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1B17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электронный // Электронно-библиотечная система IPR BOOKS : [сайт]. — URL: http://www.iprbookshop.ru/79795.html (дата обращения: 25.09.2020). — Режим доступа: для </w:t>
      </w:r>
      <w:proofErr w:type="spellStart"/>
      <w:r w:rsidRPr="00DE1B17">
        <w:rPr>
          <w:rFonts w:ascii="Times New Roman" w:hAnsi="Times New Roman" w:cs="Times New Roman"/>
          <w:sz w:val="24"/>
          <w:szCs w:val="24"/>
          <w:lang w:eastAsia="ru-RU"/>
        </w:rPr>
        <w:t>авторизир</w:t>
      </w:r>
      <w:proofErr w:type="spellEnd"/>
      <w:r w:rsidRPr="00DE1B17">
        <w:rPr>
          <w:rFonts w:ascii="Times New Roman" w:hAnsi="Times New Roman" w:cs="Times New Roman"/>
          <w:sz w:val="24"/>
          <w:szCs w:val="24"/>
          <w:lang w:eastAsia="ru-RU"/>
        </w:rPr>
        <w:t>. Пользователей</w:t>
      </w:r>
    </w:p>
    <w:p w:rsidR="00DE1B17" w:rsidRDefault="00DE1B17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DE1B1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DE1B17">
        <w:rPr>
          <w:rFonts w:ascii="Times New Roman" w:hAnsi="Times New Roman" w:cs="Times New Roman"/>
          <w:sz w:val="24"/>
          <w:szCs w:val="24"/>
          <w:lang w:eastAsia="ru-RU"/>
        </w:rPr>
        <w:t>Субботина, О. М. Обеспечение защиты прав и законных интересов иностранных граждан, отбывающих уголовные наказания в виде лишения свободы</w:t>
      </w:r>
      <w:proofErr w:type="gramStart"/>
      <w:r w:rsidRPr="00DE1B1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1B17">
        <w:rPr>
          <w:rFonts w:ascii="Times New Roman" w:hAnsi="Times New Roman" w:cs="Times New Roman"/>
          <w:sz w:val="24"/>
          <w:szCs w:val="24"/>
          <w:lang w:eastAsia="ru-RU"/>
        </w:rPr>
        <w:t xml:space="preserve"> монография / О. М. Субботина. — Москва</w:t>
      </w:r>
      <w:proofErr w:type="gramStart"/>
      <w:r w:rsidRPr="00DE1B1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1B17">
        <w:rPr>
          <w:rFonts w:ascii="Times New Roman" w:hAnsi="Times New Roman" w:cs="Times New Roman"/>
          <w:sz w:val="24"/>
          <w:szCs w:val="24"/>
          <w:lang w:eastAsia="ru-RU"/>
        </w:rPr>
        <w:t xml:space="preserve"> Научный консультант, 2017. — 142 </w:t>
      </w:r>
      <w:proofErr w:type="spellStart"/>
      <w:r w:rsidRPr="00DE1B17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DE1B17">
        <w:rPr>
          <w:rFonts w:ascii="Times New Roman" w:hAnsi="Times New Roman" w:cs="Times New Roman"/>
          <w:sz w:val="24"/>
          <w:szCs w:val="24"/>
          <w:lang w:eastAsia="ru-RU"/>
        </w:rPr>
        <w:t>. — ISBN 978-5-9500722-9-1. — Текст</w:t>
      </w:r>
      <w:proofErr w:type="gramStart"/>
      <w:r w:rsidRPr="00DE1B1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1B17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электронный // Электронно-библиотечная система IPR BOOKS : [сайт]. — URL: http://www.iprbookshop.ru/75464.html (дата обращения: 25.09.2020). — Режим доступа: для </w:t>
      </w:r>
      <w:proofErr w:type="spellStart"/>
      <w:r w:rsidRPr="00DE1B17">
        <w:rPr>
          <w:rFonts w:ascii="Times New Roman" w:hAnsi="Times New Roman" w:cs="Times New Roman"/>
          <w:sz w:val="24"/>
          <w:szCs w:val="24"/>
          <w:lang w:eastAsia="ru-RU"/>
        </w:rPr>
        <w:t>авторизир</w:t>
      </w:r>
      <w:proofErr w:type="spellEnd"/>
      <w:r w:rsidRPr="00DE1B17">
        <w:rPr>
          <w:rFonts w:ascii="Times New Roman" w:hAnsi="Times New Roman" w:cs="Times New Roman"/>
          <w:sz w:val="24"/>
          <w:szCs w:val="24"/>
          <w:lang w:eastAsia="ru-RU"/>
        </w:rPr>
        <w:t>. пользователей</w:t>
      </w:r>
    </w:p>
    <w:p w:rsidR="00DE1B17" w:rsidRPr="00DE1B17" w:rsidRDefault="00DE1B17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E1B17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DE1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Саблин, Д. А. Общая теория прав человека</w:t>
      </w:r>
      <w:proofErr w:type="gramStart"/>
      <w:r w:rsidRPr="00DE1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E1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/ Д. А. Саблин, Е. И. Максименко, И. А. Воронина. — Оренбург</w:t>
      </w:r>
      <w:proofErr w:type="gramStart"/>
      <w:r w:rsidRPr="00DE1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E1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Оренбургский государственный университет, ЭБС АСВ, 2017. — 258 </w:t>
      </w:r>
      <w:proofErr w:type="spellStart"/>
      <w:r w:rsidRPr="00DE1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DE1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ISBN 978-5-7410-1988-7. — Текст</w:t>
      </w:r>
      <w:proofErr w:type="gramStart"/>
      <w:r w:rsidRPr="00DE1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E1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r w:rsidRPr="00DE1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http://www.iprbookshop.ru/78800.html (дата обращения: 25.09.2020). — Режим доступа: для </w:t>
      </w:r>
      <w:proofErr w:type="spellStart"/>
      <w:r w:rsidRPr="00DE1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DE1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:rsidR="00DE1B17" w:rsidRPr="004C3B46" w:rsidRDefault="00DE1B17" w:rsidP="00F41AFB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505A71" w:rsidRPr="00505A7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505A71" w:rsidRPr="00505A71">
        <w:rPr>
          <w:rFonts w:ascii="Times New Roman" w:hAnsi="Times New Roman" w:cs="Times New Roman"/>
          <w:sz w:val="24"/>
          <w:szCs w:val="24"/>
          <w:lang w:eastAsia="ru-RU"/>
        </w:rPr>
        <w:t>Овсепян, Ж. И. Конституционно-правовой статус человека (гражданина) в России</w:t>
      </w:r>
      <w:proofErr w:type="gramStart"/>
      <w:r w:rsidR="00505A71" w:rsidRPr="00505A71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05A71" w:rsidRPr="00505A71">
        <w:rPr>
          <w:rFonts w:ascii="Times New Roman" w:hAnsi="Times New Roman" w:cs="Times New Roman"/>
          <w:sz w:val="24"/>
          <w:szCs w:val="24"/>
          <w:lang w:eastAsia="ru-RU"/>
        </w:rPr>
        <w:t xml:space="preserve"> монография / Ж. И. Овсепян. — Ростов-на-Дону, Таганрог</w:t>
      </w:r>
      <w:proofErr w:type="gramStart"/>
      <w:r w:rsidR="00505A71" w:rsidRPr="00505A71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05A71" w:rsidRPr="00505A71">
        <w:rPr>
          <w:rFonts w:ascii="Times New Roman" w:hAnsi="Times New Roman" w:cs="Times New Roman"/>
          <w:sz w:val="24"/>
          <w:szCs w:val="24"/>
          <w:lang w:eastAsia="ru-RU"/>
        </w:rPr>
        <w:t xml:space="preserve"> Издательство Южного федерального университета, 2018. — 703 </w:t>
      </w:r>
      <w:proofErr w:type="spellStart"/>
      <w:r w:rsidR="00505A71" w:rsidRPr="00505A71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spellEnd"/>
      <w:r w:rsidR="00505A71" w:rsidRPr="00505A71">
        <w:rPr>
          <w:rFonts w:ascii="Times New Roman" w:hAnsi="Times New Roman" w:cs="Times New Roman"/>
          <w:sz w:val="24"/>
          <w:szCs w:val="24"/>
          <w:lang w:eastAsia="ru-RU"/>
        </w:rPr>
        <w:t>. — ISBN 978-5-9275-2025-1. — Текст</w:t>
      </w:r>
      <w:proofErr w:type="gramStart"/>
      <w:r w:rsidR="00505A71" w:rsidRPr="00505A71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05A71" w:rsidRPr="00505A71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электронный // Электронно-библиотечная система IPR BOOKS : [сайт]. — URL: http://www.iprbookshop.ru/87429.html (дата обращения: 25.09.2020). — Режим доступа: для </w:t>
      </w:r>
      <w:proofErr w:type="spellStart"/>
      <w:r w:rsidR="00505A71" w:rsidRPr="00505A71">
        <w:rPr>
          <w:rFonts w:ascii="Times New Roman" w:hAnsi="Times New Roman" w:cs="Times New Roman"/>
          <w:sz w:val="24"/>
          <w:szCs w:val="24"/>
          <w:lang w:eastAsia="ru-RU"/>
        </w:rPr>
        <w:t>авторизир</w:t>
      </w:r>
      <w:proofErr w:type="spellEnd"/>
      <w:r w:rsidR="00505A71" w:rsidRPr="00505A71">
        <w:rPr>
          <w:rFonts w:ascii="Times New Roman" w:hAnsi="Times New Roman" w:cs="Times New Roman"/>
          <w:sz w:val="24"/>
          <w:szCs w:val="24"/>
          <w:lang w:eastAsia="ru-RU"/>
        </w:rPr>
        <w:t>. пользователей</w:t>
      </w:r>
    </w:p>
    <w:p w:rsidR="00854DE4" w:rsidRPr="004C3B46" w:rsidRDefault="00821FCC" w:rsidP="00F41AFB">
      <w:pPr>
        <w:pStyle w:val="af3"/>
        <w:widowControl w:val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b/>
          <w:color w:val="000000"/>
          <w:sz w:val="24"/>
          <w:szCs w:val="24"/>
        </w:rPr>
        <w:t>6.2 Дополнительная литература</w:t>
      </w:r>
    </w:p>
    <w:p w:rsidR="00B077C6" w:rsidRDefault="00DE1B17" w:rsidP="00F41AFB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E1B17">
        <w:rPr>
          <w:rFonts w:ascii="Times New Roman" w:hAnsi="Times New Roman" w:cs="Times New Roman"/>
          <w:color w:val="000000"/>
          <w:sz w:val="24"/>
          <w:szCs w:val="24"/>
        </w:rPr>
        <w:t>Актуальные проблемы защиты прав человека в России и за рубежом</w:t>
      </w:r>
      <w:proofErr w:type="gramStart"/>
      <w:r w:rsidRPr="00DE1B1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E1B17">
        <w:rPr>
          <w:rFonts w:ascii="Times New Roman" w:hAnsi="Times New Roman" w:cs="Times New Roman"/>
          <w:color w:val="000000"/>
          <w:sz w:val="24"/>
          <w:szCs w:val="24"/>
        </w:rPr>
        <w:t xml:space="preserve"> сборник материалов Международной научно-практической конференции / Н. А. </w:t>
      </w:r>
      <w:proofErr w:type="spellStart"/>
      <w:r w:rsidRPr="00DE1B17">
        <w:rPr>
          <w:rFonts w:ascii="Times New Roman" w:hAnsi="Times New Roman" w:cs="Times New Roman"/>
          <w:color w:val="000000"/>
          <w:sz w:val="24"/>
          <w:szCs w:val="24"/>
        </w:rPr>
        <w:t>Адилов</w:t>
      </w:r>
      <w:proofErr w:type="spellEnd"/>
      <w:r w:rsidRPr="00DE1B17">
        <w:rPr>
          <w:rFonts w:ascii="Times New Roman" w:hAnsi="Times New Roman" w:cs="Times New Roman"/>
          <w:color w:val="000000"/>
          <w:sz w:val="24"/>
          <w:szCs w:val="24"/>
        </w:rPr>
        <w:t xml:space="preserve">, О. В. </w:t>
      </w:r>
      <w:proofErr w:type="spellStart"/>
      <w:r w:rsidRPr="00DE1B17">
        <w:rPr>
          <w:rFonts w:ascii="Times New Roman" w:hAnsi="Times New Roman" w:cs="Times New Roman"/>
          <w:color w:val="000000"/>
          <w:sz w:val="24"/>
          <w:szCs w:val="24"/>
        </w:rPr>
        <w:t>Арустамова</w:t>
      </w:r>
      <w:proofErr w:type="spellEnd"/>
      <w:r w:rsidRPr="00DE1B17">
        <w:rPr>
          <w:rFonts w:ascii="Times New Roman" w:hAnsi="Times New Roman" w:cs="Times New Roman"/>
          <w:color w:val="000000"/>
          <w:sz w:val="24"/>
          <w:szCs w:val="24"/>
        </w:rPr>
        <w:t>, А. В. Ахматов [и др.]. — Москва</w:t>
      </w:r>
      <w:proofErr w:type="gramStart"/>
      <w:r w:rsidRPr="00DE1B1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E1B1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академия адвокатуры и нотариата, 2017. — 225 </w:t>
      </w:r>
      <w:proofErr w:type="spellStart"/>
      <w:r w:rsidRPr="00DE1B17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DE1B17">
        <w:rPr>
          <w:rFonts w:ascii="Times New Roman" w:hAnsi="Times New Roman" w:cs="Times New Roman"/>
          <w:color w:val="000000"/>
          <w:sz w:val="24"/>
          <w:szCs w:val="24"/>
        </w:rPr>
        <w:t>. — ISBN 978-5-93858-082-4. — Текст</w:t>
      </w:r>
      <w:proofErr w:type="gramStart"/>
      <w:r w:rsidRPr="00DE1B1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E1B17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Электронно-библиотечная система IPR BOOKS : [сайт]. — URL: http://www.iprbookshop.ru/72637.html (дата обращения: 25.09.2020). — Режим доступа: для </w:t>
      </w:r>
      <w:proofErr w:type="spellStart"/>
      <w:r w:rsidRPr="00DE1B17">
        <w:rPr>
          <w:rFonts w:ascii="Times New Roman" w:hAnsi="Times New Roman" w:cs="Times New Roman"/>
          <w:color w:val="000000"/>
          <w:sz w:val="24"/>
          <w:szCs w:val="24"/>
        </w:rPr>
        <w:t>авторизир</w:t>
      </w:r>
      <w:proofErr w:type="spellEnd"/>
      <w:r w:rsidRPr="00DE1B17">
        <w:rPr>
          <w:rFonts w:ascii="Times New Roman" w:hAnsi="Times New Roman" w:cs="Times New Roman"/>
          <w:color w:val="000000"/>
          <w:sz w:val="24"/>
          <w:szCs w:val="24"/>
        </w:rPr>
        <w:t>. Пользователей</w:t>
      </w:r>
    </w:p>
    <w:p w:rsidR="00DE1B17" w:rsidRPr="00DE1B17" w:rsidRDefault="00DE1B17" w:rsidP="00F41AFB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E1B17">
        <w:rPr>
          <w:rFonts w:ascii="Times New Roman" w:hAnsi="Times New Roman" w:cs="Times New Roman"/>
          <w:color w:val="000000"/>
          <w:sz w:val="24"/>
          <w:szCs w:val="24"/>
        </w:rPr>
        <w:t>Постановления Европейского Суда по правам человека, использованные в постановлениях и обзорах Верховного Суда Российской Федерации (2010–2015 гг.)</w:t>
      </w:r>
      <w:proofErr w:type="gramStart"/>
      <w:r w:rsidRPr="00DE1B1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E1B17">
        <w:rPr>
          <w:rFonts w:ascii="Times New Roman" w:hAnsi="Times New Roman" w:cs="Times New Roman"/>
          <w:color w:val="000000"/>
          <w:sz w:val="24"/>
          <w:szCs w:val="24"/>
        </w:rPr>
        <w:t xml:space="preserve"> учебно-практическое пособие / под редакцией В. С. </w:t>
      </w:r>
      <w:proofErr w:type="spellStart"/>
      <w:r w:rsidRPr="00DE1B17">
        <w:rPr>
          <w:rFonts w:ascii="Times New Roman" w:hAnsi="Times New Roman" w:cs="Times New Roman"/>
          <w:color w:val="000000"/>
          <w:sz w:val="24"/>
          <w:szCs w:val="24"/>
        </w:rPr>
        <w:t>Ламбина</w:t>
      </w:r>
      <w:proofErr w:type="spellEnd"/>
      <w:r w:rsidRPr="00DE1B17">
        <w:rPr>
          <w:rFonts w:ascii="Times New Roman" w:hAnsi="Times New Roman" w:cs="Times New Roman"/>
          <w:color w:val="000000"/>
          <w:sz w:val="24"/>
          <w:szCs w:val="24"/>
        </w:rPr>
        <w:t xml:space="preserve">, сост., перевод О. Ю. </w:t>
      </w:r>
      <w:proofErr w:type="spellStart"/>
      <w:r w:rsidRPr="00DE1B17">
        <w:rPr>
          <w:rFonts w:ascii="Times New Roman" w:hAnsi="Times New Roman" w:cs="Times New Roman"/>
          <w:color w:val="000000"/>
          <w:sz w:val="24"/>
          <w:szCs w:val="24"/>
        </w:rPr>
        <w:t>Журид</w:t>
      </w:r>
      <w:proofErr w:type="spellEnd"/>
      <w:r w:rsidRPr="00DE1B17">
        <w:rPr>
          <w:rFonts w:ascii="Times New Roman" w:hAnsi="Times New Roman" w:cs="Times New Roman"/>
          <w:color w:val="000000"/>
          <w:sz w:val="24"/>
          <w:szCs w:val="24"/>
        </w:rPr>
        <w:t xml:space="preserve">, В. С. </w:t>
      </w:r>
      <w:proofErr w:type="spellStart"/>
      <w:r w:rsidRPr="00DE1B17">
        <w:rPr>
          <w:rFonts w:ascii="Times New Roman" w:hAnsi="Times New Roman" w:cs="Times New Roman"/>
          <w:color w:val="000000"/>
          <w:sz w:val="24"/>
          <w:szCs w:val="24"/>
        </w:rPr>
        <w:t>Ламбина</w:t>
      </w:r>
      <w:proofErr w:type="spellEnd"/>
      <w:r w:rsidRPr="00DE1B17">
        <w:rPr>
          <w:rFonts w:ascii="Times New Roman" w:hAnsi="Times New Roman" w:cs="Times New Roman"/>
          <w:color w:val="000000"/>
          <w:sz w:val="24"/>
          <w:szCs w:val="24"/>
        </w:rPr>
        <w:t>, Т. Н. Мартынова. — Москва</w:t>
      </w:r>
      <w:proofErr w:type="gramStart"/>
      <w:r w:rsidRPr="00DE1B1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E1B17">
        <w:rPr>
          <w:rFonts w:ascii="Times New Roman" w:hAnsi="Times New Roman" w:cs="Times New Roman"/>
          <w:color w:val="000000"/>
          <w:sz w:val="24"/>
          <w:szCs w:val="24"/>
        </w:rPr>
        <w:t xml:space="preserve"> Статут, 2016. — 224 </w:t>
      </w:r>
      <w:proofErr w:type="spellStart"/>
      <w:r w:rsidRPr="00DE1B17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DE1B17">
        <w:rPr>
          <w:rFonts w:ascii="Times New Roman" w:hAnsi="Times New Roman" w:cs="Times New Roman"/>
          <w:color w:val="000000"/>
          <w:sz w:val="24"/>
          <w:szCs w:val="24"/>
        </w:rPr>
        <w:t>. — ISBN 978-5-8354-1284-6. — Текст</w:t>
      </w:r>
      <w:proofErr w:type="gramStart"/>
      <w:r w:rsidRPr="00DE1B1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E1B17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Электронно-библиотечная система IPR BOOKS : [сайт]. — URL: http://www.iprbookshop.ru/58271.html (дата обращения: 25.09.2020). — Режим доступа: для </w:t>
      </w:r>
      <w:proofErr w:type="spellStart"/>
      <w:r w:rsidRPr="00DE1B17">
        <w:rPr>
          <w:rFonts w:ascii="Times New Roman" w:hAnsi="Times New Roman" w:cs="Times New Roman"/>
          <w:color w:val="000000"/>
          <w:sz w:val="24"/>
          <w:szCs w:val="24"/>
        </w:rPr>
        <w:t>авторизир</w:t>
      </w:r>
      <w:proofErr w:type="spellEnd"/>
      <w:r w:rsidRPr="00DE1B17">
        <w:rPr>
          <w:rFonts w:ascii="Times New Roman" w:hAnsi="Times New Roman" w:cs="Times New Roman"/>
          <w:color w:val="000000"/>
          <w:sz w:val="24"/>
          <w:szCs w:val="24"/>
        </w:rPr>
        <w:t>. пользователей</w:t>
      </w:r>
    </w:p>
    <w:p w:rsidR="00DE1B17" w:rsidRDefault="00DE1B17" w:rsidP="00F41AFB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DE1B17">
        <w:rPr>
          <w:rFonts w:ascii="Times New Roman" w:hAnsi="Times New Roman" w:cs="Times New Roman"/>
          <w:sz w:val="24"/>
          <w:szCs w:val="24"/>
          <w:lang w:eastAsia="ru-RU"/>
        </w:rPr>
        <w:t>Фомиченко, М. П. Международные и национальные способы защиты прав и свобод личности</w:t>
      </w:r>
      <w:proofErr w:type="gramStart"/>
      <w:r w:rsidRPr="00DE1B1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1B17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учебное пособие / М. П. </w:t>
      </w:r>
      <w:proofErr w:type="spellStart"/>
      <w:r w:rsidRPr="00DE1B17">
        <w:rPr>
          <w:rFonts w:ascii="Times New Roman" w:hAnsi="Times New Roman" w:cs="Times New Roman"/>
          <w:sz w:val="24"/>
          <w:szCs w:val="24"/>
          <w:lang w:eastAsia="ru-RU"/>
        </w:rPr>
        <w:t>Фомиченко</w:t>
      </w:r>
      <w:proofErr w:type="spellEnd"/>
      <w:r w:rsidRPr="00DE1B17">
        <w:rPr>
          <w:rFonts w:ascii="Times New Roman" w:hAnsi="Times New Roman" w:cs="Times New Roman"/>
          <w:sz w:val="24"/>
          <w:szCs w:val="24"/>
          <w:lang w:eastAsia="ru-RU"/>
        </w:rPr>
        <w:t>. — Москва</w:t>
      </w:r>
      <w:proofErr w:type="gramStart"/>
      <w:r w:rsidRPr="00DE1B1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1B17">
        <w:rPr>
          <w:rFonts w:ascii="Times New Roman" w:hAnsi="Times New Roman" w:cs="Times New Roman"/>
          <w:sz w:val="24"/>
          <w:szCs w:val="24"/>
          <w:lang w:eastAsia="ru-RU"/>
        </w:rPr>
        <w:t xml:space="preserve"> Всероссийский государственный университет юстиции (РПА Минюста России), 2015. — 128 </w:t>
      </w:r>
      <w:proofErr w:type="spellStart"/>
      <w:r w:rsidRPr="00DE1B17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DE1B17">
        <w:rPr>
          <w:rFonts w:ascii="Times New Roman" w:hAnsi="Times New Roman" w:cs="Times New Roman"/>
          <w:sz w:val="24"/>
          <w:szCs w:val="24"/>
          <w:lang w:eastAsia="ru-RU"/>
        </w:rPr>
        <w:t>. — ISBN 978-5-00094-148-5. — Текст</w:t>
      </w:r>
      <w:proofErr w:type="gramStart"/>
      <w:r w:rsidRPr="00DE1B1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1B17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электронный // Электронно-библиотечная система IPR BOOKS : [сайт]. — URL: http://www.iprbookshop.ru/43223.html (дата обращения: 25.09.2020). — Режим доступа: для </w:t>
      </w:r>
      <w:proofErr w:type="spellStart"/>
      <w:r w:rsidRPr="00DE1B17">
        <w:rPr>
          <w:rFonts w:ascii="Times New Roman" w:hAnsi="Times New Roman" w:cs="Times New Roman"/>
          <w:sz w:val="24"/>
          <w:szCs w:val="24"/>
          <w:lang w:eastAsia="ru-RU"/>
        </w:rPr>
        <w:t>авторизир</w:t>
      </w:r>
      <w:proofErr w:type="spellEnd"/>
      <w:r w:rsidRPr="00DE1B17">
        <w:rPr>
          <w:rFonts w:ascii="Times New Roman" w:hAnsi="Times New Roman" w:cs="Times New Roman"/>
          <w:sz w:val="24"/>
          <w:szCs w:val="24"/>
          <w:lang w:eastAsia="ru-RU"/>
        </w:rPr>
        <w:t>. пользователей</w:t>
      </w:r>
    </w:p>
    <w:p w:rsidR="00854DE4" w:rsidRPr="004C3B46" w:rsidRDefault="00821FCC" w:rsidP="00F41AFB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b/>
          <w:i/>
          <w:color w:val="000000"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3279"/>
        <w:gridCol w:w="5635"/>
      </w:tblGrid>
      <w:tr w:rsidR="00854DE4" w:rsidRPr="004C3B46" w:rsidTr="00C5364F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4" w:rsidRPr="004C3B46" w:rsidRDefault="00821FCC" w:rsidP="00F41AF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54DE4" w:rsidRPr="004C3B46" w:rsidRDefault="00821FCC" w:rsidP="00F41AF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C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C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C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4" w:rsidRPr="004C3B46" w:rsidRDefault="00821FCC" w:rsidP="00F41AF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854DE4" w:rsidRPr="004C3B46" w:rsidRDefault="00821FCC" w:rsidP="00F41AF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Раздела/темы</w:t>
            </w:r>
          </w:p>
          <w:p w:rsidR="00854DE4" w:rsidRPr="004C3B46" w:rsidRDefault="00821FCC" w:rsidP="00F41AF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4" w:rsidRPr="004C3B46" w:rsidRDefault="00821FCC" w:rsidP="00F41AF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54DE4" w:rsidRPr="004C3B46" w:rsidTr="00C5364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4" w:rsidRPr="004C3B46" w:rsidRDefault="00821FCC" w:rsidP="00F41AFB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854DE4" w:rsidRPr="004C3B46" w:rsidRDefault="00821FCC" w:rsidP="00C5364F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Общее понятие и содержание правового статуса личности в РФ. Конституционно-правовой статус личности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4" w:rsidRPr="004C3B46" w:rsidRDefault="00C5364F" w:rsidP="00C5364F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Овсепян, Ж. И. Конституционно-правовой статус человека (гражданина) в России</w:t>
            </w:r>
            <w:proofErr w:type="gram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монография / Ж. И. Овсепян. — Ростов-на-Дону, Таганрог</w:t>
            </w:r>
            <w:proofErr w:type="gram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Издательство Южного федерального университета, 2018. — 703 </w:t>
            </w:r>
            <w:proofErr w:type="spell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</w:t>
            </w:r>
            <w:proofErr w:type="spell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— </w:t>
            </w:r>
          </w:p>
        </w:tc>
      </w:tr>
      <w:tr w:rsidR="00854DE4" w:rsidRPr="004C3B46" w:rsidTr="00C5364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4" w:rsidRPr="004C3B46" w:rsidRDefault="00821FCC" w:rsidP="00F41AFB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DE4" w:rsidRPr="004C3B46" w:rsidRDefault="00C5364F" w:rsidP="00F41AFB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Шапорева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Д. С. Конституционное право человека и гражданина на свободу творчества в России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монография / Д. С.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Шапорева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; под редакцией В. Т.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Кабышев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— 2-е изд. — Саратов :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Ай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Пи Эр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2019. — 125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854DE4" w:rsidRPr="004C3B46" w:rsidTr="00C5364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4" w:rsidRPr="004C3B46" w:rsidRDefault="00821FCC" w:rsidP="00F41AFB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854DE4" w:rsidRPr="004C3B46" w:rsidRDefault="00821FCC" w:rsidP="00F41AFB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DE4" w:rsidRPr="004C3B46" w:rsidRDefault="00C5364F" w:rsidP="001E200A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Саблин, Д. А. Общая теория прав человека</w:t>
            </w:r>
            <w:proofErr w:type="gram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учебное пособие / Д. А. Саблин, Е. И. Максименко, И. А. Воронина. </w:t>
            </w:r>
            <w:r w:rsidR="001E2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Оренбург</w:t>
            </w:r>
            <w:proofErr w:type="gram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Оренбургский государственный университет, ЭБС АСВ, 2017. </w:t>
            </w:r>
            <w:r w:rsidR="001E2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258 </w:t>
            </w:r>
            <w:proofErr w:type="spell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</w:t>
            </w:r>
            <w:proofErr w:type="spell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854DE4" w:rsidRPr="004C3B46" w:rsidTr="00C5364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4" w:rsidRPr="004C3B46" w:rsidRDefault="00821FCC" w:rsidP="00F41AFB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854DE4" w:rsidRPr="004C3B46" w:rsidRDefault="00821FCC" w:rsidP="00C5364F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Государственные институты несудебной защиты прав личности в РФ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DE4" w:rsidRPr="004C3B46" w:rsidRDefault="00C5364F" w:rsidP="001E200A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Саблин, Д. А. Общая теория прав человека</w:t>
            </w:r>
            <w:proofErr w:type="gram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учебное пособие / Д. А. Саблин, Е. И. Максименко, И. А. Воронина. </w:t>
            </w:r>
            <w:r w:rsidR="001E2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Оренбург</w:t>
            </w:r>
            <w:proofErr w:type="gram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Оренбургский государственный университет, ЭБС АСВ, 2017. </w:t>
            </w:r>
            <w:r w:rsidR="001E2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258 </w:t>
            </w:r>
            <w:proofErr w:type="spell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</w:t>
            </w:r>
            <w:proofErr w:type="spell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</w:tr>
      <w:tr w:rsidR="00854DE4" w:rsidRPr="004C3B46" w:rsidTr="00C5364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4" w:rsidRPr="004C3B46" w:rsidRDefault="00821FCC" w:rsidP="00F41AFB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854DE4" w:rsidRPr="004C3B46" w:rsidRDefault="00821FCC" w:rsidP="00F41AFB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Российские правозащитные организации. Неправительственные правозащитные организации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DE4" w:rsidRPr="004C3B46" w:rsidRDefault="00C5364F" w:rsidP="00C5364F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Овсепян, Ж. И. Конституционно-правовой статус человека (гражданина) в России</w:t>
            </w:r>
            <w:proofErr w:type="gram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монография / Ж. И. Овсепян. — Ростов-на-Дону, Таганрог</w:t>
            </w:r>
            <w:proofErr w:type="gram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Издательство Южного </w:t>
            </w:r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федерального университета, 2018. — 703 </w:t>
            </w:r>
            <w:proofErr w:type="spell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</w:t>
            </w:r>
            <w:proofErr w:type="spell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854DE4" w:rsidRPr="004C3B46" w:rsidTr="00C5364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4" w:rsidRPr="004C3B46" w:rsidRDefault="00821FCC" w:rsidP="00F41AFB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2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854DE4" w:rsidRPr="004C3B46" w:rsidRDefault="00821FCC" w:rsidP="00C5364F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Международная защита прав человека. Соотношение международно-правовых норм и российского законодательства в сфере прав человека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DE4" w:rsidRPr="004C3B46" w:rsidRDefault="00C5364F" w:rsidP="00C5364F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Фомиченко</w:t>
            </w:r>
            <w:proofErr w:type="spell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М. П. Международные и национальные способы защиты прав и свобод личности</w:t>
            </w:r>
            <w:proofErr w:type="gram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учебное пособие / М. П. </w:t>
            </w:r>
            <w:proofErr w:type="spell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Фомиченко</w:t>
            </w:r>
            <w:proofErr w:type="spell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— Москва</w:t>
            </w:r>
            <w:proofErr w:type="gram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Всероссийский государственный университет юстиции (РПА Минюста России), 2015. — 128 </w:t>
            </w:r>
            <w:proofErr w:type="spell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</w:t>
            </w:r>
            <w:proofErr w:type="spell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</w:tr>
      <w:tr w:rsidR="00854DE4" w:rsidRPr="004C3B46" w:rsidTr="00C5364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4" w:rsidRPr="004C3B46" w:rsidRDefault="00821FCC" w:rsidP="00F41AFB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854DE4" w:rsidRPr="004C3B46" w:rsidRDefault="00821FCC" w:rsidP="00F41AFB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Европейская система защиты прав человека и основных свобод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DE4" w:rsidRPr="004C3B46" w:rsidRDefault="00C5364F" w:rsidP="00C5364F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Субботина, О. М. Обеспечение защиты прав и законных интересов иностранных граждан, отбывающих уголовные наказания в виде лишения свободы</w:t>
            </w:r>
            <w:proofErr w:type="gram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монография / О. М. Субботина. — Москва</w:t>
            </w:r>
            <w:proofErr w:type="gram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Научный консультант, 2017.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142 </w:t>
            </w:r>
            <w:proofErr w:type="spell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</w:t>
            </w:r>
            <w:proofErr w:type="spell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</w:tr>
      <w:tr w:rsidR="00854DE4" w:rsidRPr="004C3B46" w:rsidTr="00C5364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4" w:rsidRPr="004C3B46" w:rsidRDefault="00854DE4" w:rsidP="00F41AFB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854DE4" w:rsidRPr="004C3B46" w:rsidRDefault="00821FCC" w:rsidP="001E200A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Порядок подачи жалобы в Европейский суд по правам человека. Рассмотрение Европейским судом по правам человека индивидуальных и коллективных жалоб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DE4" w:rsidRPr="004C3B46" w:rsidRDefault="00C5364F" w:rsidP="00C5364F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Постановления Европейского Суда по правам человека, использованные в постановлениях и обзорах Верховного Суда Российской Федерации (2010–2015 гг.)</w:t>
            </w:r>
            <w:proofErr w:type="gram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учебно-практическое пособие / под редакцией В. С. </w:t>
            </w:r>
            <w:proofErr w:type="spell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Ламбина</w:t>
            </w:r>
            <w:proofErr w:type="spell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сост., перевод О. Ю. </w:t>
            </w:r>
            <w:proofErr w:type="spell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Журид</w:t>
            </w:r>
            <w:proofErr w:type="spell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В. С. </w:t>
            </w:r>
            <w:proofErr w:type="spell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Ламбина</w:t>
            </w:r>
            <w:proofErr w:type="spell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Т. Н. Мартынова. — Москва</w:t>
            </w:r>
            <w:proofErr w:type="gram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Статут, 2016. — 224 </w:t>
            </w:r>
            <w:proofErr w:type="spell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</w:t>
            </w:r>
            <w:proofErr w:type="spell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854DE4" w:rsidRPr="004C3B46" w:rsidTr="00C5364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E4" w:rsidRPr="004C3B46" w:rsidRDefault="00854DE4" w:rsidP="00F41AFB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854DE4" w:rsidRPr="004C3B46" w:rsidRDefault="00821FCC" w:rsidP="00C5364F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C3B4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Решения и правовые позиции Конституционного Суда Российской Федерации по вопросам реализации основных прав и свобод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DE4" w:rsidRPr="004C3B46" w:rsidRDefault="00C5364F" w:rsidP="00C5364F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Актуальные проблемы защиты прав человека в России и за рубежом</w:t>
            </w:r>
            <w:proofErr w:type="gram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сборник материалов Международной научно-практической конференции / Н. А. </w:t>
            </w:r>
            <w:proofErr w:type="spell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Адилов</w:t>
            </w:r>
            <w:proofErr w:type="spell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О. В. </w:t>
            </w:r>
            <w:proofErr w:type="spell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Арустамова</w:t>
            </w:r>
            <w:proofErr w:type="spell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А. В. Ахматов [и др.]. — Москва</w:t>
            </w:r>
            <w:proofErr w:type="gram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:</w:t>
            </w:r>
            <w:proofErr w:type="gram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Российская академия адвокатуры и нотариата, 2017. — 225 </w:t>
            </w:r>
            <w:proofErr w:type="spellStart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</w:t>
            </w:r>
            <w:proofErr w:type="spellEnd"/>
            <w:r w:rsidRPr="00C5364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</w:tr>
    </w:tbl>
    <w:p w:rsidR="00854DE4" w:rsidRPr="004C3B46" w:rsidRDefault="00854DE4" w:rsidP="00F41AFB">
      <w:pPr>
        <w:widowControl w:val="0"/>
        <w:ind w:left="1117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DE4" w:rsidRPr="004C3B46" w:rsidRDefault="00821FCC" w:rsidP="00F41AFB">
      <w:pPr>
        <w:pStyle w:val="af3"/>
        <w:widowControl w:val="0"/>
        <w:ind w:left="502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b/>
          <w:sz w:val="24"/>
          <w:szCs w:val="24"/>
          <w:lang w:eastAsia="ru-RU"/>
        </w:rPr>
        <w:t>6.4. Нормативные правовые документы</w:t>
      </w:r>
    </w:p>
    <w:p w:rsidR="004C3B46" w:rsidRPr="004C3B46" w:rsidRDefault="004C3B46" w:rsidP="00F41AF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bCs/>
          <w:sz w:val="24"/>
          <w:szCs w:val="24"/>
          <w:lang w:eastAsia="ru-RU"/>
        </w:rPr>
        <w:t>Конституция Российской Федерации (принята всенародным голосованием 12 декабря 1993 г. с изменениями, одобренными в ходе общероссийского голосования 01.07.2020)</w:t>
      </w: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4C3B46">
          <w:rPr>
            <w:rStyle w:val="af1"/>
            <w:rFonts w:ascii="Times New Roman" w:hAnsi="Times New Roman" w:cs="Times New Roman"/>
            <w:bCs/>
            <w:sz w:val="24"/>
            <w:szCs w:val="24"/>
            <w:lang w:eastAsia="ru-RU"/>
          </w:rPr>
          <w:t>http://www.consultant.ru/document/cons_doc_LAW_28399/</w:t>
        </w:r>
      </w:hyperlink>
    </w:p>
    <w:p w:rsidR="00854DE4" w:rsidRPr="00B077C6" w:rsidRDefault="00821FCC" w:rsidP="00F41AF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077C6">
        <w:rPr>
          <w:rFonts w:ascii="Times New Roman" w:hAnsi="Times New Roman" w:cs="Times New Roman"/>
          <w:sz w:val="24"/>
          <w:szCs w:val="24"/>
          <w:lang w:eastAsia="ru-RU"/>
        </w:rPr>
        <w:t xml:space="preserve">Конвенция о защите прав человека и основных свобод (Заключена в </w:t>
      </w:r>
      <w:proofErr w:type="gramStart"/>
      <w:r w:rsidRPr="00B077C6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077C6">
        <w:rPr>
          <w:rFonts w:ascii="Times New Roman" w:hAnsi="Times New Roman" w:cs="Times New Roman"/>
          <w:sz w:val="24"/>
          <w:szCs w:val="24"/>
          <w:lang w:eastAsia="ru-RU"/>
        </w:rPr>
        <w:t xml:space="preserve">. Риме 04.11.1950) с изменениями от 13.05.2004 // </w:t>
      </w:r>
      <w:r w:rsidRPr="00B077C6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854DE4" w:rsidRPr="004C3B46" w:rsidRDefault="00821FCC" w:rsidP="00F41AF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Всеобщая декларация прав человека (принята Генеральной Ассамблеей ООН 10.12.1948) // </w:t>
      </w:r>
      <w:r w:rsidRPr="004C3B46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854DE4" w:rsidRPr="004C3B46" w:rsidRDefault="00821FCC" w:rsidP="00F41AFB">
      <w:pPr>
        <w:widowControl w:val="0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О Конституционном Суде Российской Федерации: Федеральный Конституционный закон от 21 июля 1994 г. № 1-ФКЗ // </w:t>
      </w:r>
      <w:r w:rsidRPr="004C3B46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854DE4" w:rsidRPr="004C3B46" w:rsidRDefault="00821FCC" w:rsidP="00F41AFB">
      <w:pPr>
        <w:widowControl w:val="0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Кодекс Российской Федерации об административных правонарушениях от 30 декабря 2001 № 195-ФЗ // </w:t>
      </w:r>
      <w:r w:rsidRPr="004C3B46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854DE4" w:rsidRPr="004C3B46" w:rsidRDefault="00821FCC" w:rsidP="00F41AFB">
      <w:pPr>
        <w:widowControl w:val="0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Об основных гарантиях избирательных прав и права на участие в референдуме граждан Российской Федерации: Федеральный закон от 12 июня 2002 г. № 67-ФЗ // </w:t>
      </w:r>
      <w:r w:rsidRPr="004C3B46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854DE4" w:rsidRPr="004C3B46" w:rsidRDefault="00821FCC" w:rsidP="00F41AFB">
      <w:pPr>
        <w:widowControl w:val="0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Федерации: Федеральный закон от 06 октября 2003 г. № 131-ФЗ // </w:t>
      </w:r>
      <w:r w:rsidRPr="004C3B46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854DE4" w:rsidRPr="004C3B46" w:rsidRDefault="00821FCC" w:rsidP="00F41AFB">
      <w:pPr>
        <w:widowControl w:val="0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Федерации: Федеральный Закон от 6 октября 1999 №184-ФЗ // </w:t>
      </w:r>
      <w:r w:rsidRPr="004C3B46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854DE4" w:rsidRPr="004C3B46" w:rsidRDefault="00821FCC" w:rsidP="00F41AFB">
      <w:pPr>
        <w:widowControl w:val="0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О собраниях, митингах, демонстрациях, шествиях и пикетированиях: Федеральный закон от 19 июня 2004г. № 54-ФЗ // </w:t>
      </w:r>
      <w:r w:rsidRPr="004C3B46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854DE4" w:rsidRPr="004C3B46" w:rsidRDefault="00821FCC" w:rsidP="00F41AFB">
      <w:pPr>
        <w:widowControl w:val="0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О средствах массовой информации: Закон РФ от 27 декабря 1991 г. № 2124-1 // </w:t>
      </w:r>
      <w:r w:rsidRPr="004C3B46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854DE4" w:rsidRPr="004C3B46" w:rsidRDefault="00821FCC" w:rsidP="00F41AFB">
      <w:pPr>
        <w:widowControl w:val="0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27.07.2006 N 149-ФЗ «Об информации, информационных технологиях и о защите информации» // </w:t>
      </w:r>
      <w:r w:rsidRPr="004C3B46">
        <w:rPr>
          <w:rFonts w:ascii="Times New Roman" w:hAnsi="Times New Roman" w:cs="Times New Roman"/>
          <w:sz w:val="24"/>
          <w:szCs w:val="24"/>
        </w:rPr>
        <w:t>СПС «Консультант плюс».</w:t>
      </w:r>
      <w:r w:rsidRPr="004C3B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4DE4" w:rsidRPr="004C3B46" w:rsidRDefault="00821FCC" w:rsidP="00F41AFB">
      <w:pPr>
        <w:widowControl w:val="0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Федеральный закон от 27.07.2006 N 152-ФЗ «О персональных данных» // </w:t>
      </w:r>
      <w:r w:rsidRPr="004C3B46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854DE4" w:rsidRPr="004C3B46" w:rsidRDefault="00821FCC" w:rsidP="00F41AFB">
      <w:pPr>
        <w:widowControl w:val="0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C3B46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27.07.2010 N 210-ФЗ «Об организации предоставления государственных и муниципальных услуг» // </w:t>
      </w:r>
      <w:r w:rsidRPr="004C3B46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854DE4" w:rsidRPr="004C3B46" w:rsidRDefault="00821FCC" w:rsidP="00F41AFB">
      <w:pPr>
        <w:widowControl w:val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b/>
          <w:i/>
          <w:color w:val="000000"/>
          <w:sz w:val="24"/>
          <w:szCs w:val="24"/>
        </w:rPr>
        <w:t>6.5. Интернет-ресурсы</w:t>
      </w:r>
    </w:p>
    <w:p w:rsidR="004C3B46" w:rsidRPr="004C3B46" w:rsidRDefault="004C3B46" w:rsidP="00F41AFB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 xml:space="preserve">Для освоения дисциплины следует пользоваться доступом через сайт научной </w:t>
      </w:r>
    </w:p>
    <w:p w:rsidR="004C3B46" w:rsidRPr="004C3B46" w:rsidRDefault="004C3B46" w:rsidP="00F41AFB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библиотеки </w:t>
      </w:r>
      <w:r w:rsidRPr="004C3B46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http://nwapa.spb.ru/</w:t>
      </w:r>
      <w:r w:rsidRPr="004C3B46">
        <w:rPr>
          <w:rFonts w:ascii="Times New Roman" w:hAnsi="Times New Roman" w:cs="Times New Roman"/>
          <w:color w:val="000000"/>
          <w:sz w:val="24"/>
          <w:szCs w:val="24"/>
        </w:rPr>
        <w:t xml:space="preserve"> к следующим подписным электронным ресурсам: </w:t>
      </w:r>
    </w:p>
    <w:p w:rsidR="004C3B46" w:rsidRPr="004C3B46" w:rsidRDefault="004C3B46" w:rsidP="00F41AFB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Русскоязычные ресурсы:</w:t>
      </w:r>
    </w:p>
    <w:p w:rsidR="004C3B46" w:rsidRPr="004C3B46" w:rsidRDefault="004C3B46" w:rsidP="00F41AFB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>- электронные учебники электронно-библиотечной системы (ЭБС) «</w:t>
      </w:r>
      <w:proofErr w:type="spellStart"/>
      <w:r w:rsidRPr="004C3B46">
        <w:rPr>
          <w:rFonts w:ascii="Times New Roman" w:hAnsi="Times New Roman" w:cs="Times New Roman"/>
          <w:b/>
          <w:color w:val="000000"/>
          <w:sz w:val="24"/>
          <w:szCs w:val="24"/>
        </w:rPr>
        <w:t>Айбукс</w:t>
      </w:r>
      <w:proofErr w:type="spellEnd"/>
      <w:r w:rsidRPr="004C3B4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4C3B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3B46" w:rsidRPr="004C3B46" w:rsidRDefault="004C3B46" w:rsidP="00F41AFB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 xml:space="preserve">- электронные учебники </w:t>
      </w:r>
      <w:proofErr w:type="spellStart"/>
      <w:r w:rsidRPr="004C3B46">
        <w:rPr>
          <w:rFonts w:ascii="Times New Roman" w:hAnsi="Times New Roman" w:cs="Times New Roman"/>
          <w:color w:val="000000"/>
          <w:sz w:val="24"/>
          <w:szCs w:val="24"/>
        </w:rPr>
        <w:t>электронно</w:t>
      </w:r>
      <w:proofErr w:type="spellEnd"/>
      <w:r w:rsidRPr="004C3B46">
        <w:rPr>
          <w:rFonts w:ascii="Times New Roman" w:hAnsi="Times New Roman" w:cs="Times New Roman"/>
          <w:color w:val="000000"/>
          <w:sz w:val="24"/>
          <w:szCs w:val="24"/>
        </w:rPr>
        <w:t xml:space="preserve">–библиотечной системы (ЭБС) </w:t>
      </w:r>
      <w:r w:rsidRPr="004C3B46">
        <w:rPr>
          <w:rFonts w:ascii="Times New Roman" w:hAnsi="Times New Roman" w:cs="Times New Roman"/>
          <w:b/>
          <w:color w:val="000000"/>
          <w:sz w:val="24"/>
          <w:szCs w:val="24"/>
        </w:rPr>
        <w:t>«Лань»</w:t>
      </w:r>
      <w:r w:rsidRPr="004C3B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3B46" w:rsidRPr="004C3B46" w:rsidRDefault="004C3B46" w:rsidP="00F41AFB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>- статьи из периодических изданий по общественным и гуманитарным наукам «</w:t>
      </w:r>
      <w:proofErr w:type="spellStart"/>
      <w:r w:rsidRPr="004C3B46">
        <w:rPr>
          <w:rFonts w:ascii="Times New Roman" w:hAnsi="Times New Roman" w:cs="Times New Roman"/>
          <w:b/>
          <w:color w:val="000000"/>
          <w:sz w:val="24"/>
          <w:szCs w:val="24"/>
        </w:rPr>
        <w:t>Ист-Вью</w:t>
      </w:r>
      <w:proofErr w:type="spellEnd"/>
      <w:r w:rsidRPr="004C3B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4C3B46" w:rsidRPr="004C3B46" w:rsidRDefault="004C3B46" w:rsidP="00F41AFB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>- энциклопедии, словари, справочники «</w:t>
      </w:r>
      <w:proofErr w:type="spellStart"/>
      <w:r w:rsidRPr="004C3B46">
        <w:rPr>
          <w:rFonts w:ascii="Times New Roman" w:hAnsi="Times New Roman" w:cs="Times New Roman"/>
          <w:b/>
          <w:color w:val="000000"/>
          <w:sz w:val="24"/>
          <w:szCs w:val="24"/>
        </w:rPr>
        <w:t>Рубрикон</w:t>
      </w:r>
      <w:proofErr w:type="spellEnd"/>
      <w:r w:rsidRPr="004C3B4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4C3B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3B46" w:rsidRPr="00F41AFB" w:rsidRDefault="004C3B46" w:rsidP="00F41AFB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color w:val="000000"/>
          <w:sz w:val="24"/>
          <w:szCs w:val="24"/>
        </w:rPr>
        <w:t xml:space="preserve">- полные тексты диссертаций и авторефератов </w:t>
      </w:r>
      <w:r w:rsidRPr="00F41AFB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Библиотека Диссертаций РГБ </w:t>
      </w:r>
    </w:p>
    <w:p w:rsidR="004C3B46" w:rsidRPr="004C3B46" w:rsidRDefault="004C3B46" w:rsidP="00F41AFB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b/>
          <w:i/>
          <w:color w:val="000000"/>
          <w:sz w:val="24"/>
          <w:szCs w:val="24"/>
        </w:rPr>
        <w:t>Англоязычные ресурсы:</w:t>
      </w:r>
    </w:p>
    <w:p w:rsidR="004C3B46" w:rsidRPr="004C3B46" w:rsidRDefault="004C3B46" w:rsidP="00F41AFB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C3B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EBSCO </w:t>
      </w:r>
      <w:proofErr w:type="spellStart"/>
      <w:r w:rsidRPr="004C3B46">
        <w:rPr>
          <w:rFonts w:ascii="Times New Roman" w:hAnsi="Times New Roman" w:cs="Times New Roman"/>
          <w:b/>
          <w:color w:val="000000"/>
          <w:sz w:val="24"/>
          <w:szCs w:val="24"/>
        </w:rPr>
        <w:t>Publishing</w:t>
      </w:r>
      <w:proofErr w:type="spellEnd"/>
      <w:r w:rsidRPr="004C3B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C3B46">
        <w:rPr>
          <w:rFonts w:ascii="Times New Roman" w:hAnsi="Times New Roman" w:cs="Times New Roman"/>
          <w:color w:val="000000"/>
          <w:sz w:val="24"/>
          <w:szCs w:val="24"/>
        </w:rPr>
        <w:t xml:space="preserve">- доступ к </w:t>
      </w:r>
      <w:proofErr w:type="spellStart"/>
      <w:r w:rsidRPr="004C3B46">
        <w:rPr>
          <w:rFonts w:ascii="Times New Roman" w:hAnsi="Times New Roman" w:cs="Times New Roman"/>
          <w:color w:val="000000"/>
          <w:sz w:val="24"/>
          <w:szCs w:val="24"/>
        </w:rPr>
        <w:t>мультидисциплинарным</w:t>
      </w:r>
      <w:proofErr w:type="spellEnd"/>
      <w:r w:rsidRPr="004C3B46">
        <w:rPr>
          <w:rFonts w:ascii="Times New Roman" w:hAnsi="Times New Roman" w:cs="Times New Roman"/>
          <w:color w:val="000000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854DE4" w:rsidRPr="004C3B46" w:rsidRDefault="00854DE4" w:rsidP="00F41AFB">
      <w:pPr>
        <w:widowControl w:val="0"/>
        <w:ind w:firstLine="567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7" w:name="_Toc320887510"/>
    </w:p>
    <w:p w:rsidR="00854DE4" w:rsidRPr="004C3B46" w:rsidRDefault="00821FCC" w:rsidP="00F41AFB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B46">
        <w:rPr>
          <w:rFonts w:ascii="Times New Roman" w:hAnsi="Times New Roman" w:cs="Times New Roman"/>
          <w:b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4C3B46" w:rsidRPr="004C3B46" w:rsidRDefault="004C3B46" w:rsidP="00F41AFB">
      <w:pPr>
        <w:widowControl w:val="0"/>
        <w:tabs>
          <w:tab w:val="left" w:pos="1477"/>
        </w:tabs>
        <w:rPr>
          <w:rFonts w:ascii="Times New Roman" w:hAnsi="Times New Roman" w:cs="Times New Roman"/>
          <w:sz w:val="24"/>
          <w:szCs w:val="24"/>
        </w:rPr>
      </w:pPr>
      <w:r w:rsidRPr="004C3B46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Pr="004C3B46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4C3B46">
        <w:rPr>
          <w:rFonts w:ascii="Times New Roman" w:hAnsi="Times New Roman" w:cs="Times New Roman"/>
          <w:sz w:val="24"/>
          <w:szCs w:val="24"/>
        </w:rPr>
        <w:t xml:space="preserve">ючает использование программного обеспечения </w:t>
      </w:r>
      <w:proofErr w:type="spellStart"/>
      <w:r w:rsidRPr="004C3B4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C3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B4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4C3B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B4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C3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B4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C3B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B4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C3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B46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4C3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B46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4C3B46">
        <w:rPr>
          <w:rFonts w:ascii="Times New Roman" w:hAnsi="Times New Roman" w:cs="Times New Roman"/>
          <w:sz w:val="24"/>
          <w:szCs w:val="24"/>
        </w:rPr>
        <w:t xml:space="preserve"> для подготовки текстового и табличного материала, графических иллюстраций; </w:t>
      </w:r>
      <w:proofErr w:type="spellStart"/>
      <w:r w:rsidRPr="004C3B46">
        <w:rPr>
          <w:rFonts w:ascii="Times New Roman" w:hAnsi="Times New Roman" w:cs="Times New Roman"/>
          <w:sz w:val="24"/>
          <w:szCs w:val="24"/>
        </w:rPr>
        <w:t>Ramus</w:t>
      </w:r>
      <w:proofErr w:type="spellEnd"/>
      <w:r w:rsidRPr="004C3B46">
        <w:rPr>
          <w:rFonts w:ascii="Times New Roman" w:hAnsi="Times New Roman" w:cs="Times New Roman"/>
          <w:sz w:val="24"/>
          <w:szCs w:val="24"/>
        </w:rPr>
        <w:t xml:space="preserve"> – для моделирования бизнес-пр</w:t>
      </w:r>
      <w:r w:rsidR="00F41AFB">
        <w:rPr>
          <w:rFonts w:ascii="Times New Roman" w:hAnsi="Times New Roman" w:cs="Times New Roman"/>
          <w:sz w:val="24"/>
          <w:szCs w:val="24"/>
        </w:rPr>
        <w:t>о</w:t>
      </w:r>
      <w:r w:rsidRPr="004C3B46">
        <w:rPr>
          <w:rFonts w:ascii="Times New Roman" w:hAnsi="Times New Roman" w:cs="Times New Roman"/>
          <w:sz w:val="24"/>
          <w:szCs w:val="24"/>
        </w:rPr>
        <w:t>цессов.</w:t>
      </w:r>
    </w:p>
    <w:p w:rsidR="004C3B46" w:rsidRPr="004C3B46" w:rsidRDefault="004C3B46" w:rsidP="00F41AFB">
      <w:pPr>
        <w:widowControl w:val="0"/>
        <w:tabs>
          <w:tab w:val="left" w:pos="1477"/>
        </w:tabs>
        <w:ind w:firstLine="454"/>
        <w:rPr>
          <w:rFonts w:ascii="Times New Roman" w:hAnsi="Times New Roman" w:cs="Times New Roman"/>
          <w:sz w:val="24"/>
          <w:szCs w:val="24"/>
        </w:rPr>
      </w:pPr>
      <w:r w:rsidRPr="004C3B46">
        <w:rPr>
          <w:rFonts w:ascii="Times New Roman" w:hAnsi="Times New Roman" w:cs="Times New Roman"/>
          <w:sz w:val="24"/>
          <w:szCs w:val="24"/>
        </w:rPr>
        <w:t xml:space="preserve">Методы обучения с использованием информационных технологий (компьютерное тестирование, демонстрация </w:t>
      </w:r>
      <w:proofErr w:type="spellStart"/>
      <w:r w:rsidRPr="004C3B46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4C3B46">
        <w:rPr>
          <w:rFonts w:ascii="Times New Roman" w:hAnsi="Times New Roman" w:cs="Times New Roman"/>
          <w:sz w:val="24"/>
          <w:szCs w:val="24"/>
        </w:rPr>
        <w:t xml:space="preserve"> материалов)</w:t>
      </w:r>
    </w:p>
    <w:p w:rsidR="004C3B46" w:rsidRPr="004C3B46" w:rsidRDefault="004C3B46" w:rsidP="00F41AFB">
      <w:pPr>
        <w:widowControl w:val="0"/>
        <w:tabs>
          <w:tab w:val="left" w:pos="1477"/>
        </w:tabs>
        <w:ind w:firstLine="454"/>
        <w:rPr>
          <w:rFonts w:ascii="Times New Roman" w:hAnsi="Times New Roman" w:cs="Times New Roman"/>
          <w:sz w:val="24"/>
          <w:szCs w:val="24"/>
        </w:rPr>
      </w:pPr>
      <w:r w:rsidRPr="004C3B46">
        <w:rPr>
          <w:rFonts w:ascii="Times New Roman" w:hAnsi="Times New Roman" w:cs="Times New Roman"/>
          <w:sz w:val="24"/>
          <w:szCs w:val="24"/>
        </w:rPr>
        <w:t xml:space="preserve">Системы дистанционного обучения. </w:t>
      </w:r>
    </w:p>
    <w:p w:rsidR="004C3B46" w:rsidRPr="004C3B46" w:rsidRDefault="004C3B46" w:rsidP="00F41AF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C3B46">
        <w:rPr>
          <w:rFonts w:ascii="Times New Roman" w:hAnsi="Times New Roman" w:cs="Times New Roman"/>
          <w:sz w:val="24"/>
          <w:szCs w:val="24"/>
        </w:rPr>
        <w:t>В процессе освоения дисциплины используются следующие образовательные технологии, способы и методы формирования компетенций:</w:t>
      </w:r>
    </w:p>
    <w:p w:rsidR="004C3B46" w:rsidRPr="004C3B46" w:rsidRDefault="004C3B46" w:rsidP="00F41AF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C3B46">
        <w:rPr>
          <w:rFonts w:ascii="Times New Roman" w:hAnsi="Times New Roman" w:cs="Times New Roman"/>
          <w:sz w:val="24"/>
          <w:szCs w:val="24"/>
        </w:rPr>
        <w:tab/>
        <w:t xml:space="preserve">- лекционные занятия проводятся с использование интерактивных методик обучения в форме лекции-беседы, лекции с разбором </w:t>
      </w:r>
      <w:proofErr w:type="spellStart"/>
      <w:r w:rsidRPr="004C3B46">
        <w:rPr>
          <w:rFonts w:ascii="Times New Roman" w:hAnsi="Times New Roman" w:cs="Times New Roman"/>
          <w:sz w:val="24"/>
          <w:szCs w:val="24"/>
        </w:rPr>
        <w:t>микроситуаций</w:t>
      </w:r>
      <w:proofErr w:type="spellEnd"/>
      <w:r w:rsidRPr="004C3B46">
        <w:rPr>
          <w:rFonts w:ascii="Times New Roman" w:hAnsi="Times New Roman" w:cs="Times New Roman"/>
          <w:sz w:val="24"/>
          <w:szCs w:val="24"/>
        </w:rPr>
        <w:t xml:space="preserve">, лекций с интенсивной обратной связью, лекции-конференции и др.; </w:t>
      </w:r>
    </w:p>
    <w:p w:rsidR="004C3B46" w:rsidRPr="004C3B46" w:rsidRDefault="004C3B46" w:rsidP="00F41AF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C3B46">
        <w:rPr>
          <w:rFonts w:ascii="Times New Roman" w:hAnsi="Times New Roman" w:cs="Times New Roman"/>
          <w:sz w:val="24"/>
          <w:szCs w:val="24"/>
        </w:rPr>
        <w:tab/>
        <w:t>- при проведении практических занятий используются такие интерактивные методики как, ролевые и деловые игры, выполнение творческих заданий, работа в малых группах, дискуссии и другие.</w:t>
      </w:r>
    </w:p>
    <w:p w:rsidR="004C3B46" w:rsidRPr="004C3B46" w:rsidRDefault="004C3B46" w:rsidP="00F41AF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C3B46">
        <w:rPr>
          <w:rFonts w:ascii="Times New Roman" w:hAnsi="Times New Roman" w:cs="Times New Roman"/>
          <w:sz w:val="24"/>
          <w:szCs w:val="24"/>
        </w:rPr>
        <w:tab/>
        <w:t>- внеаудиторная работа с использованием правовой системы Консультант Плюс в целях оптимизации поиска нормативно-правовых актов.</w:t>
      </w:r>
    </w:p>
    <w:bookmarkEnd w:id="7"/>
    <w:p w:rsidR="00B077C6" w:rsidRDefault="00B077C6" w:rsidP="00F41AFB">
      <w:pPr>
        <w:pStyle w:val="af5"/>
        <w:widowControl w:val="0"/>
        <w:rPr>
          <w:spacing w:val="-20"/>
          <w:sz w:val="24"/>
          <w:szCs w:val="24"/>
        </w:rPr>
      </w:pPr>
      <w:r>
        <w:rPr>
          <w:i/>
          <w:spacing w:val="-20"/>
          <w:sz w:val="24"/>
          <w:szCs w:val="24"/>
        </w:rPr>
        <w:t xml:space="preserve">Компьютерные технологии и программные продукты, </w:t>
      </w:r>
      <w:r>
        <w:rPr>
          <w:spacing w:val="-20"/>
          <w:sz w:val="24"/>
          <w:szCs w:val="24"/>
        </w:rPr>
        <w:t xml:space="preserve">необходимые для сбора и систематизации информации, разработки планов и т.д. </w:t>
      </w:r>
      <w:proofErr w:type="spellStart"/>
      <w:proofErr w:type="gramStart"/>
      <w:r>
        <w:rPr>
          <w:spacing w:val="-20"/>
          <w:sz w:val="24"/>
          <w:szCs w:val="24"/>
        </w:rPr>
        <w:t>Интернет-сервисы</w:t>
      </w:r>
      <w:proofErr w:type="spellEnd"/>
      <w:proofErr w:type="gramEnd"/>
      <w:r>
        <w:rPr>
          <w:spacing w:val="-20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</w:t>
      </w:r>
      <w:proofErr w:type="spellStart"/>
      <w:r>
        <w:rPr>
          <w:spacing w:val="-20"/>
          <w:sz w:val="24"/>
          <w:szCs w:val="24"/>
        </w:rPr>
        <w:t>онлайн</w:t>
      </w:r>
      <w:proofErr w:type="spellEnd"/>
      <w:r>
        <w:rPr>
          <w:spacing w:val="-20"/>
          <w:sz w:val="24"/>
          <w:szCs w:val="24"/>
        </w:rPr>
        <w:t xml:space="preserve"> энциклопедии, справочники, библиотеки, электронные учебные и учебно-методические материалы). Кроме вышеперечисленных ресурсов, используются следующие информационные справочные системы: </w:t>
      </w:r>
      <w:r>
        <w:rPr>
          <w:spacing w:val="-20"/>
          <w:sz w:val="24"/>
          <w:szCs w:val="24"/>
          <w:u w:val="single"/>
        </w:rPr>
        <w:t>http://uristy.ucoz.ru/</w:t>
      </w:r>
      <w:r>
        <w:rPr>
          <w:spacing w:val="-20"/>
          <w:sz w:val="24"/>
          <w:szCs w:val="24"/>
        </w:rPr>
        <w:t xml:space="preserve">; </w:t>
      </w:r>
      <w:r>
        <w:rPr>
          <w:spacing w:val="-20"/>
          <w:sz w:val="24"/>
          <w:szCs w:val="24"/>
          <w:u w:val="single"/>
        </w:rPr>
        <w:t>http://www.garant.ru/</w:t>
      </w:r>
      <w:r>
        <w:rPr>
          <w:spacing w:val="-20"/>
          <w:sz w:val="24"/>
          <w:szCs w:val="24"/>
        </w:rPr>
        <w:t xml:space="preserve">; </w:t>
      </w:r>
      <w:r>
        <w:rPr>
          <w:spacing w:val="-20"/>
          <w:sz w:val="24"/>
          <w:szCs w:val="24"/>
          <w:u w:val="single"/>
        </w:rPr>
        <w:t>http://www.kodeks.ru/</w:t>
      </w:r>
      <w:r>
        <w:rPr>
          <w:spacing w:val="-2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/>
      </w:tblPr>
      <w:tblGrid>
        <w:gridCol w:w="892"/>
        <w:gridCol w:w="8469"/>
      </w:tblGrid>
      <w:tr w:rsidR="00B077C6" w:rsidTr="00B077C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7C6" w:rsidRDefault="00B077C6" w:rsidP="00F41AFB">
            <w:pPr>
              <w:pStyle w:val="af5"/>
              <w:widowControl w:val="0"/>
              <w:spacing w:line="256" w:lineRule="auto"/>
              <w:ind w:firstLine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bCs/>
                <w:spacing w:val="-2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spacing w:val="-2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pacing w:val="-20"/>
                <w:sz w:val="24"/>
                <w:szCs w:val="24"/>
              </w:rPr>
              <w:t>/</w:t>
            </w:r>
            <w:proofErr w:type="spellStart"/>
            <w:r>
              <w:rPr>
                <w:bCs/>
                <w:spacing w:val="-2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7C6" w:rsidRDefault="00B077C6" w:rsidP="00F41AFB">
            <w:pPr>
              <w:pStyle w:val="af5"/>
              <w:widowControl w:val="0"/>
              <w:spacing w:line="256" w:lineRule="auto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bCs/>
                <w:spacing w:val="-20"/>
                <w:sz w:val="24"/>
                <w:szCs w:val="24"/>
              </w:rPr>
              <w:t>Наименование</w:t>
            </w:r>
          </w:p>
        </w:tc>
      </w:tr>
      <w:tr w:rsidR="00B077C6" w:rsidTr="00B077C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7C6" w:rsidRDefault="00B077C6" w:rsidP="00F41AFB">
            <w:pPr>
              <w:pStyle w:val="af5"/>
              <w:widowControl w:val="0"/>
              <w:spacing w:line="256" w:lineRule="auto"/>
              <w:ind w:firstLine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bCs/>
                <w:spacing w:val="-20"/>
                <w:sz w:val="24"/>
                <w:szCs w:val="24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7C6" w:rsidRDefault="00B077C6" w:rsidP="00F41AFB">
            <w:pPr>
              <w:pStyle w:val="af5"/>
              <w:widowControl w:val="0"/>
              <w:spacing w:line="256" w:lineRule="auto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bCs/>
                <w:spacing w:val="-20"/>
                <w:sz w:val="24"/>
                <w:szCs w:val="24"/>
              </w:rPr>
              <w:t>Специализированные залы для проведения лекций:</w:t>
            </w:r>
          </w:p>
        </w:tc>
      </w:tr>
      <w:tr w:rsidR="00B077C6" w:rsidTr="00B077C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7C6" w:rsidRDefault="00B077C6" w:rsidP="00F41AFB">
            <w:pPr>
              <w:pStyle w:val="af5"/>
              <w:widowControl w:val="0"/>
              <w:spacing w:line="256" w:lineRule="auto"/>
              <w:ind w:firstLine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bCs/>
                <w:spacing w:val="-20"/>
                <w:sz w:val="24"/>
                <w:szCs w:val="24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7C6" w:rsidRDefault="00B077C6" w:rsidP="00F41AFB">
            <w:pPr>
              <w:pStyle w:val="af5"/>
              <w:widowControl w:val="0"/>
              <w:spacing w:line="256" w:lineRule="auto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bCs/>
                <w:spacing w:val="-20"/>
                <w:sz w:val="24"/>
                <w:szCs w:val="24"/>
              </w:rPr>
              <w:t xml:space="preserve">Специализированная мебель и </w:t>
            </w:r>
            <w:proofErr w:type="spellStart"/>
            <w:r>
              <w:rPr>
                <w:bCs/>
                <w:spacing w:val="-20"/>
                <w:sz w:val="24"/>
                <w:szCs w:val="24"/>
              </w:rPr>
              <w:t>оргсредства</w:t>
            </w:r>
            <w:proofErr w:type="spellEnd"/>
            <w:r>
              <w:rPr>
                <w:bCs/>
                <w:spacing w:val="-20"/>
                <w:sz w:val="24"/>
                <w:szCs w:val="24"/>
              </w:rPr>
              <w:t>: аудитории и компьютерные классы, оборудованные посадочными местами</w:t>
            </w:r>
          </w:p>
        </w:tc>
      </w:tr>
      <w:tr w:rsidR="00B077C6" w:rsidTr="00B077C6">
        <w:trPr>
          <w:trHeight w:val="7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7C6" w:rsidRDefault="00B077C6" w:rsidP="00F41AFB">
            <w:pPr>
              <w:pStyle w:val="af5"/>
              <w:widowControl w:val="0"/>
              <w:spacing w:line="256" w:lineRule="auto"/>
              <w:ind w:firstLine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bCs/>
                <w:spacing w:val="-20"/>
                <w:sz w:val="24"/>
                <w:szCs w:val="24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7C6" w:rsidRDefault="00B077C6" w:rsidP="00F41AFB">
            <w:pPr>
              <w:pStyle w:val="af5"/>
              <w:widowControl w:val="0"/>
              <w:spacing w:line="256" w:lineRule="auto"/>
              <w:ind w:firstLine="0"/>
              <w:rPr>
                <w:rFonts w:eastAsia="SimSun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bCs/>
                <w:spacing w:val="-20"/>
                <w:sz w:val="24"/>
                <w:szCs w:val="24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</w:t>
            </w:r>
            <w:proofErr w:type="spellStart"/>
            <w:r>
              <w:rPr>
                <w:bCs/>
                <w:spacing w:val="-20"/>
                <w:sz w:val="24"/>
                <w:szCs w:val="24"/>
              </w:rPr>
              <w:t>видеофайлов</w:t>
            </w:r>
            <w:proofErr w:type="spellEnd"/>
            <w:r>
              <w:rPr>
                <w:bCs/>
                <w:spacing w:val="-20"/>
                <w:sz w:val="24"/>
                <w:szCs w:val="24"/>
              </w:rPr>
              <w:t xml:space="preserve"> </w:t>
            </w:r>
          </w:p>
        </w:tc>
      </w:tr>
    </w:tbl>
    <w:p w:rsidR="004C3B46" w:rsidRPr="004C3B46" w:rsidRDefault="004C3B46" w:rsidP="00F41AFB">
      <w:pPr>
        <w:widowControl w:val="0"/>
        <w:tabs>
          <w:tab w:val="left" w:pos="1477"/>
        </w:tabs>
        <w:ind w:firstLine="454"/>
        <w:rPr>
          <w:rFonts w:ascii="Times New Roman" w:hAnsi="Times New Roman" w:cs="Times New Roman"/>
          <w:b/>
          <w:sz w:val="24"/>
          <w:szCs w:val="24"/>
        </w:rPr>
      </w:pPr>
    </w:p>
    <w:sectPr w:rsidR="004C3B46" w:rsidRPr="004C3B46" w:rsidSect="00854DE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EC" w:rsidRDefault="00E742EC" w:rsidP="00854DE4">
      <w:r>
        <w:separator/>
      </w:r>
    </w:p>
  </w:endnote>
  <w:endnote w:type="continuationSeparator" w:id="0">
    <w:p w:rsidR="00E742EC" w:rsidRDefault="00E742EC" w:rsidP="00854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8957043"/>
    </w:sdtPr>
    <w:sdtContent>
      <w:p w:rsidR="00B077C6" w:rsidRDefault="00B077C6">
        <w:pPr>
          <w:pStyle w:val="aa"/>
          <w:jc w:val="right"/>
        </w:pPr>
        <w:fldSimple w:instr="PAGE   \* MERGEFORMAT">
          <w:r w:rsidR="001E200A">
            <w:rPr>
              <w:noProof/>
            </w:rPr>
            <w:t>18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EC" w:rsidRDefault="00E742EC" w:rsidP="00854DE4">
      <w:r>
        <w:separator/>
      </w:r>
    </w:p>
  </w:footnote>
  <w:footnote w:type="continuationSeparator" w:id="0">
    <w:p w:rsidR="00E742EC" w:rsidRDefault="00E742EC" w:rsidP="00854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49D"/>
    <w:multiLevelType w:val="multilevel"/>
    <w:tmpl w:val="0128049D"/>
    <w:lvl w:ilvl="0">
      <w:start w:val="1"/>
      <w:numFmt w:val="decimal"/>
      <w:pStyle w:val="a"/>
      <w:lvlText w:val="%1."/>
      <w:lvlJc w:val="left"/>
      <w:pPr>
        <w:tabs>
          <w:tab w:val="left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29425ED"/>
    <w:multiLevelType w:val="multilevel"/>
    <w:tmpl w:val="029425E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BF0DB9"/>
    <w:multiLevelType w:val="multilevel"/>
    <w:tmpl w:val="27BF0DB9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F7195D"/>
    <w:multiLevelType w:val="multilevel"/>
    <w:tmpl w:val="31F7195D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35A21A0"/>
    <w:multiLevelType w:val="multilevel"/>
    <w:tmpl w:val="435A21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2F11F7"/>
    <w:multiLevelType w:val="multilevel"/>
    <w:tmpl w:val="442F11F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00BFE"/>
    <w:multiLevelType w:val="multilevel"/>
    <w:tmpl w:val="48D00BF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7B8271B8"/>
    <w:multiLevelType w:val="multilevel"/>
    <w:tmpl w:val="7B827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0BBC"/>
    <w:rsid w:val="000143AE"/>
    <w:rsid w:val="0001480E"/>
    <w:rsid w:val="00021EC8"/>
    <w:rsid w:val="0002446D"/>
    <w:rsid w:val="00025E55"/>
    <w:rsid w:val="00026963"/>
    <w:rsid w:val="00035DD4"/>
    <w:rsid w:val="00051AAC"/>
    <w:rsid w:val="00063894"/>
    <w:rsid w:val="000709FE"/>
    <w:rsid w:val="00076C38"/>
    <w:rsid w:val="0008230D"/>
    <w:rsid w:val="00092522"/>
    <w:rsid w:val="000951D8"/>
    <w:rsid w:val="000A0279"/>
    <w:rsid w:val="000A16FF"/>
    <w:rsid w:val="000A6500"/>
    <w:rsid w:val="000C0E2D"/>
    <w:rsid w:val="000C553B"/>
    <w:rsid w:val="000D6B9A"/>
    <w:rsid w:val="000D76AC"/>
    <w:rsid w:val="000E78E2"/>
    <w:rsid w:val="000F3C4F"/>
    <w:rsid w:val="001055EB"/>
    <w:rsid w:val="0011406B"/>
    <w:rsid w:val="00125107"/>
    <w:rsid w:val="0013028A"/>
    <w:rsid w:val="001379C0"/>
    <w:rsid w:val="0014116C"/>
    <w:rsid w:val="0014158B"/>
    <w:rsid w:val="001436B4"/>
    <w:rsid w:val="001535B9"/>
    <w:rsid w:val="00160B2B"/>
    <w:rsid w:val="001627C3"/>
    <w:rsid w:val="001672CB"/>
    <w:rsid w:val="00191046"/>
    <w:rsid w:val="00192FAA"/>
    <w:rsid w:val="00193429"/>
    <w:rsid w:val="00194E0B"/>
    <w:rsid w:val="001A34EF"/>
    <w:rsid w:val="001A4DE2"/>
    <w:rsid w:val="001A617B"/>
    <w:rsid w:val="001A7E6A"/>
    <w:rsid w:val="001B0B44"/>
    <w:rsid w:val="001B0F33"/>
    <w:rsid w:val="001C4880"/>
    <w:rsid w:val="001C5F0C"/>
    <w:rsid w:val="001C7507"/>
    <w:rsid w:val="001E104F"/>
    <w:rsid w:val="001E200A"/>
    <w:rsid w:val="001E394B"/>
    <w:rsid w:val="001E4199"/>
    <w:rsid w:val="002059F6"/>
    <w:rsid w:val="00207EC6"/>
    <w:rsid w:val="00212883"/>
    <w:rsid w:val="00222C15"/>
    <w:rsid w:val="0022511E"/>
    <w:rsid w:val="00240297"/>
    <w:rsid w:val="00241A11"/>
    <w:rsid w:val="00242DA5"/>
    <w:rsid w:val="002440FD"/>
    <w:rsid w:val="00244A4D"/>
    <w:rsid w:val="0025480C"/>
    <w:rsid w:val="002568E2"/>
    <w:rsid w:val="00270D9E"/>
    <w:rsid w:val="00281658"/>
    <w:rsid w:val="00294954"/>
    <w:rsid w:val="002974C1"/>
    <w:rsid w:val="002A0CAF"/>
    <w:rsid w:val="002C52ED"/>
    <w:rsid w:val="002D7B2F"/>
    <w:rsid w:val="002E0773"/>
    <w:rsid w:val="002E137B"/>
    <w:rsid w:val="002E601B"/>
    <w:rsid w:val="002E7403"/>
    <w:rsid w:val="002F074C"/>
    <w:rsid w:val="002F0D2C"/>
    <w:rsid w:val="0031108C"/>
    <w:rsid w:val="00313CF2"/>
    <w:rsid w:val="0031661A"/>
    <w:rsid w:val="00327F91"/>
    <w:rsid w:val="003304FD"/>
    <w:rsid w:val="00332B23"/>
    <w:rsid w:val="00334D84"/>
    <w:rsid w:val="00335F84"/>
    <w:rsid w:val="003365C0"/>
    <w:rsid w:val="00340DA2"/>
    <w:rsid w:val="00346236"/>
    <w:rsid w:val="00347C2B"/>
    <w:rsid w:val="00352E7E"/>
    <w:rsid w:val="0035318B"/>
    <w:rsid w:val="00372649"/>
    <w:rsid w:val="00373198"/>
    <w:rsid w:val="00377E87"/>
    <w:rsid w:val="00394491"/>
    <w:rsid w:val="003A031D"/>
    <w:rsid w:val="003A1101"/>
    <w:rsid w:val="003A5A7C"/>
    <w:rsid w:val="003B3951"/>
    <w:rsid w:val="003B6F3A"/>
    <w:rsid w:val="003C575A"/>
    <w:rsid w:val="003D5154"/>
    <w:rsid w:val="003D5A25"/>
    <w:rsid w:val="003E0A5F"/>
    <w:rsid w:val="003E5A7C"/>
    <w:rsid w:val="003F67E0"/>
    <w:rsid w:val="00422B92"/>
    <w:rsid w:val="004243DD"/>
    <w:rsid w:val="004277A1"/>
    <w:rsid w:val="00427B86"/>
    <w:rsid w:val="00456DAC"/>
    <w:rsid w:val="00457B77"/>
    <w:rsid w:val="0048202E"/>
    <w:rsid w:val="00484A2A"/>
    <w:rsid w:val="00491C25"/>
    <w:rsid w:val="00494DA4"/>
    <w:rsid w:val="004A0FD7"/>
    <w:rsid w:val="004A377C"/>
    <w:rsid w:val="004A7ACA"/>
    <w:rsid w:val="004C1D24"/>
    <w:rsid w:val="004C3B46"/>
    <w:rsid w:val="004D4FCE"/>
    <w:rsid w:val="004E06D2"/>
    <w:rsid w:val="004F66FA"/>
    <w:rsid w:val="004F6AEF"/>
    <w:rsid w:val="005055C1"/>
    <w:rsid w:val="00505A71"/>
    <w:rsid w:val="00512F94"/>
    <w:rsid w:val="00512FE0"/>
    <w:rsid w:val="005247C3"/>
    <w:rsid w:val="00527109"/>
    <w:rsid w:val="0053783B"/>
    <w:rsid w:val="0054336C"/>
    <w:rsid w:val="005575D8"/>
    <w:rsid w:val="00577D03"/>
    <w:rsid w:val="00581F82"/>
    <w:rsid w:val="00582E37"/>
    <w:rsid w:val="00590E04"/>
    <w:rsid w:val="00595390"/>
    <w:rsid w:val="005A5C35"/>
    <w:rsid w:val="005B6CD7"/>
    <w:rsid w:val="005C4797"/>
    <w:rsid w:val="005D0387"/>
    <w:rsid w:val="005D63CA"/>
    <w:rsid w:val="005E1219"/>
    <w:rsid w:val="005F0325"/>
    <w:rsid w:val="005F28F7"/>
    <w:rsid w:val="005F3484"/>
    <w:rsid w:val="005F6550"/>
    <w:rsid w:val="005F75B2"/>
    <w:rsid w:val="00603C4F"/>
    <w:rsid w:val="00606CB0"/>
    <w:rsid w:val="00626D86"/>
    <w:rsid w:val="006271EA"/>
    <w:rsid w:val="006276ED"/>
    <w:rsid w:val="006312A0"/>
    <w:rsid w:val="006414D7"/>
    <w:rsid w:val="00656D61"/>
    <w:rsid w:val="00661D90"/>
    <w:rsid w:val="00665B96"/>
    <w:rsid w:val="006668B9"/>
    <w:rsid w:val="0067248E"/>
    <w:rsid w:val="00673012"/>
    <w:rsid w:val="00675F66"/>
    <w:rsid w:val="0068056A"/>
    <w:rsid w:val="0068326A"/>
    <w:rsid w:val="00692335"/>
    <w:rsid w:val="0069597F"/>
    <w:rsid w:val="006A0075"/>
    <w:rsid w:val="006A241D"/>
    <w:rsid w:val="006C362D"/>
    <w:rsid w:val="006C3E0D"/>
    <w:rsid w:val="006D0103"/>
    <w:rsid w:val="006D4D00"/>
    <w:rsid w:val="006F1322"/>
    <w:rsid w:val="007014D4"/>
    <w:rsid w:val="00707F14"/>
    <w:rsid w:val="00720688"/>
    <w:rsid w:val="0072403C"/>
    <w:rsid w:val="00732A22"/>
    <w:rsid w:val="007414D9"/>
    <w:rsid w:val="00743FEA"/>
    <w:rsid w:val="00746E43"/>
    <w:rsid w:val="00752DDD"/>
    <w:rsid w:val="00757CAD"/>
    <w:rsid w:val="00757FFC"/>
    <w:rsid w:val="00790CFB"/>
    <w:rsid w:val="00797048"/>
    <w:rsid w:val="007A2ACA"/>
    <w:rsid w:val="007B5D2F"/>
    <w:rsid w:val="007C1795"/>
    <w:rsid w:val="007C1DC2"/>
    <w:rsid w:val="007C1F7D"/>
    <w:rsid w:val="007C2176"/>
    <w:rsid w:val="007C4F06"/>
    <w:rsid w:val="007F2338"/>
    <w:rsid w:val="007F3D7B"/>
    <w:rsid w:val="008004AB"/>
    <w:rsid w:val="00800884"/>
    <w:rsid w:val="00806D3C"/>
    <w:rsid w:val="00807F82"/>
    <w:rsid w:val="00812E73"/>
    <w:rsid w:val="00816182"/>
    <w:rsid w:val="008203F4"/>
    <w:rsid w:val="00820FCC"/>
    <w:rsid w:val="00821FCC"/>
    <w:rsid w:val="008277C6"/>
    <w:rsid w:val="00844D29"/>
    <w:rsid w:val="00847B0B"/>
    <w:rsid w:val="00850684"/>
    <w:rsid w:val="00854DE4"/>
    <w:rsid w:val="008656CF"/>
    <w:rsid w:val="00874AC3"/>
    <w:rsid w:val="008755D5"/>
    <w:rsid w:val="00884E78"/>
    <w:rsid w:val="008941E7"/>
    <w:rsid w:val="0089515C"/>
    <w:rsid w:val="00896545"/>
    <w:rsid w:val="008B57A9"/>
    <w:rsid w:val="008D29E3"/>
    <w:rsid w:val="008D3678"/>
    <w:rsid w:val="008F2078"/>
    <w:rsid w:val="008F30C3"/>
    <w:rsid w:val="008F6495"/>
    <w:rsid w:val="009039C3"/>
    <w:rsid w:val="009124F0"/>
    <w:rsid w:val="00912AC4"/>
    <w:rsid w:val="0091429C"/>
    <w:rsid w:val="00927C81"/>
    <w:rsid w:val="00930145"/>
    <w:rsid w:val="00941A2D"/>
    <w:rsid w:val="0097796D"/>
    <w:rsid w:val="00982B6D"/>
    <w:rsid w:val="0098367F"/>
    <w:rsid w:val="00984C42"/>
    <w:rsid w:val="009870BD"/>
    <w:rsid w:val="00987CD8"/>
    <w:rsid w:val="009910D7"/>
    <w:rsid w:val="00996B8A"/>
    <w:rsid w:val="009A5061"/>
    <w:rsid w:val="009B308E"/>
    <w:rsid w:val="009B6B37"/>
    <w:rsid w:val="009B6B59"/>
    <w:rsid w:val="009C073F"/>
    <w:rsid w:val="009C13B2"/>
    <w:rsid w:val="009D078B"/>
    <w:rsid w:val="009D3293"/>
    <w:rsid w:val="009D58E6"/>
    <w:rsid w:val="009D6BCC"/>
    <w:rsid w:val="00A1508C"/>
    <w:rsid w:val="00A221E5"/>
    <w:rsid w:val="00A36646"/>
    <w:rsid w:val="00A56AC6"/>
    <w:rsid w:val="00A570FA"/>
    <w:rsid w:val="00A71767"/>
    <w:rsid w:val="00A7346B"/>
    <w:rsid w:val="00A77DF3"/>
    <w:rsid w:val="00A87351"/>
    <w:rsid w:val="00A95651"/>
    <w:rsid w:val="00A96006"/>
    <w:rsid w:val="00AA1E6D"/>
    <w:rsid w:val="00AA5765"/>
    <w:rsid w:val="00AC10FA"/>
    <w:rsid w:val="00AD6A80"/>
    <w:rsid w:val="00AE4806"/>
    <w:rsid w:val="00AE6AA9"/>
    <w:rsid w:val="00AF5858"/>
    <w:rsid w:val="00B06903"/>
    <w:rsid w:val="00B077C6"/>
    <w:rsid w:val="00B25FAB"/>
    <w:rsid w:val="00B33356"/>
    <w:rsid w:val="00B42DFE"/>
    <w:rsid w:val="00B43C2B"/>
    <w:rsid w:val="00B4681D"/>
    <w:rsid w:val="00B53CAD"/>
    <w:rsid w:val="00B57B47"/>
    <w:rsid w:val="00B617F1"/>
    <w:rsid w:val="00B67B81"/>
    <w:rsid w:val="00B91041"/>
    <w:rsid w:val="00B97227"/>
    <w:rsid w:val="00BA010B"/>
    <w:rsid w:val="00BA6CD4"/>
    <w:rsid w:val="00BB07A3"/>
    <w:rsid w:val="00BB6419"/>
    <w:rsid w:val="00BD0643"/>
    <w:rsid w:val="00BD077D"/>
    <w:rsid w:val="00BD438A"/>
    <w:rsid w:val="00BF00A0"/>
    <w:rsid w:val="00BF06EB"/>
    <w:rsid w:val="00BF140B"/>
    <w:rsid w:val="00BF2B12"/>
    <w:rsid w:val="00BF4083"/>
    <w:rsid w:val="00C07CA9"/>
    <w:rsid w:val="00C15067"/>
    <w:rsid w:val="00C265E6"/>
    <w:rsid w:val="00C35CB0"/>
    <w:rsid w:val="00C379E6"/>
    <w:rsid w:val="00C412BD"/>
    <w:rsid w:val="00C42530"/>
    <w:rsid w:val="00C46C81"/>
    <w:rsid w:val="00C52F6C"/>
    <w:rsid w:val="00C5364F"/>
    <w:rsid w:val="00C55082"/>
    <w:rsid w:val="00C614C5"/>
    <w:rsid w:val="00C635BF"/>
    <w:rsid w:val="00C63930"/>
    <w:rsid w:val="00C644D6"/>
    <w:rsid w:val="00C94240"/>
    <w:rsid w:val="00CA28DD"/>
    <w:rsid w:val="00CA4B00"/>
    <w:rsid w:val="00CC372C"/>
    <w:rsid w:val="00CD0DC8"/>
    <w:rsid w:val="00CE4B60"/>
    <w:rsid w:val="00CE5E7C"/>
    <w:rsid w:val="00D106E1"/>
    <w:rsid w:val="00D26024"/>
    <w:rsid w:val="00D33498"/>
    <w:rsid w:val="00D35F06"/>
    <w:rsid w:val="00D449E4"/>
    <w:rsid w:val="00D563A3"/>
    <w:rsid w:val="00D62C0D"/>
    <w:rsid w:val="00D64B54"/>
    <w:rsid w:val="00D737EB"/>
    <w:rsid w:val="00D81010"/>
    <w:rsid w:val="00D82C55"/>
    <w:rsid w:val="00D8695C"/>
    <w:rsid w:val="00D95162"/>
    <w:rsid w:val="00DB3347"/>
    <w:rsid w:val="00DB4353"/>
    <w:rsid w:val="00DC088A"/>
    <w:rsid w:val="00DC7BED"/>
    <w:rsid w:val="00DD54BE"/>
    <w:rsid w:val="00DD7F8D"/>
    <w:rsid w:val="00DE1B17"/>
    <w:rsid w:val="00DE63F7"/>
    <w:rsid w:val="00DF452B"/>
    <w:rsid w:val="00E048CD"/>
    <w:rsid w:val="00E16316"/>
    <w:rsid w:val="00E201DD"/>
    <w:rsid w:val="00E265AB"/>
    <w:rsid w:val="00E3423D"/>
    <w:rsid w:val="00E34400"/>
    <w:rsid w:val="00E36B3E"/>
    <w:rsid w:val="00E41930"/>
    <w:rsid w:val="00E45A88"/>
    <w:rsid w:val="00E570D2"/>
    <w:rsid w:val="00E575C6"/>
    <w:rsid w:val="00E60337"/>
    <w:rsid w:val="00E72107"/>
    <w:rsid w:val="00E722BB"/>
    <w:rsid w:val="00E742EC"/>
    <w:rsid w:val="00E929A4"/>
    <w:rsid w:val="00E94D83"/>
    <w:rsid w:val="00E9728F"/>
    <w:rsid w:val="00EA20A8"/>
    <w:rsid w:val="00EA316D"/>
    <w:rsid w:val="00EA7E59"/>
    <w:rsid w:val="00EB360F"/>
    <w:rsid w:val="00EB3DD3"/>
    <w:rsid w:val="00EC0466"/>
    <w:rsid w:val="00EC2CEA"/>
    <w:rsid w:val="00EC4B93"/>
    <w:rsid w:val="00ED2D3D"/>
    <w:rsid w:val="00ED6E72"/>
    <w:rsid w:val="00ED7150"/>
    <w:rsid w:val="00EE0A9E"/>
    <w:rsid w:val="00EE15D9"/>
    <w:rsid w:val="00F05154"/>
    <w:rsid w:val="00F10BBC"/>
    <w:rsid w:val="00F13C5A"/>
    <w:rsid w:val="00F340DE"/>
    <w:rsid w:val="00F361A7"/>
    <w:rsid w:val="00F41AFB"/>
    <w:rsid w:val="00F557BB"/>
    <w:rsid w:val="00F55F2C"/>
    <w:rsid w:val="00F67034"/>
    <w:rsid w:val="00F73792"/>
    <w:rsid w:val="00F80EE7"/>
    <w:rsid w:val="00F84819"/>
    <w:rsid w:val="00FB1ACA"/>
    <w:rsid w:val="00FC0750"/>
    <w:rsid w:val="00FC3471"/>
    <w:rsid w:val="00FC509E"/>
    <w:rsid w:val="00FC5EA5"/>
    <w:rsid w:val="00FD1C99"/>
    <w:rsid w:val="00FD449D"/>
    <w:rsid w:val="00FD44E2"/>
    <w:rsid w:val="00FD5A2D"/>
    <w:rsid w:val="00FD7074"/>
    <w:rsid w:val="00FE0F4E"/>
    <w:rsid w:val="00FE4179"/>
    <w:rsid w:val="00FE62FD"/>
    <w:rsid w:val="00FE7685"/>
    <w:rsid w:val="00FF4FB2"/>
    <w:rsid w:val="01300BFD"/>
    <w:rsid w:val="09A2555F"/>
    <w:rsid w:val="0DFE19E1"/>
    <w:rsid w:val="1B983E1B"/>
    <w:rsid w:val="31C3377F"/>
    <w:rsid w:val="6F0E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Web 1" w:semiHidden="0" w:unhideWhenUsed="0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4DE4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2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qFormat/>
    <w:rsid w:val="00854DE4"/>
    <w:rPr>
      <w:rFonts w:ascii="Lucida Grande CY" w:hAnsi="Lucida Grande CY" w:cs="Lucida Grande CY"/>
      <w:sz w:val="18"/>
      <w:szCs w:val="18"/>
    </w:rPr>
  </w:style>
  <w:style w:type="paragraph" w:styleId="a6">
    <w:name w:val="Body Text"/>
    <w:basedOn w:val="a0"/>
    <w:link w:val="a7"/>
    <w:uiPriority w:val="99"/>
    <w:semiHidden/>
    <w:unhideWhenUsed/>
    <w:qFormat/>
    <w:rsid w:val="00854DE4"/>
    <w:pPr>
      <w:spacing w:after="120"/>
    </w:pPr>
  </w:style>
  <w:style w:type="paragraph" w:styleId="a8">
    <w:name w:val="annotation text"/>
    <w:basedOn w:val="a0"/>
    <w:link w:val="a9"/>
    <w:rsid w:val="00854DE4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paragraph" w:styleId="aa">
    <w:name w:val="footer"/>
    <w:basedOn w:val="a0"/>
    <w:link w:val="ab"/>
    <w:uiPriority w:val="99"/>
    <w:unhideWhenUsed/>
    <w:qFormat/>
    <w:rsid w:val="00854DE4"/>
    <w:pPr>
      <w:tabs>
        <w:tab w:val="center" w:pos="4677"/>
        <w:tab w:val="right" w:pos="9355"/>
      </w:tabs>
    </w:pPr>
  </w:style>
  <w:style w:type="paragraph" w:styleId="ac">
    <w:name w:val="header"/>
    <w:basedOn w:val="a0"/>
    <w:link w:val="ad"/>
    <w:qFormat/>
    <w:rsid w:val="00854DE4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paragraph" w:styleId="ae">
    <w:name w:val="Normal (Web)"/>
    <w:basedOn w:val="a0"/>
    <w:link w:val="af"/>
    <w:uiPriority w:val="99"/>
    <w:qFormat/>
    <w:rsid w:val="00854DE4"/>
    <w:rPr>
      <w:rFonts w:ascii="Times New Roman" w:hAnsi="Times New Roman" w:cs="Times New Roman"/>
      <w:sz w:val="24"/>
    </w:rPr>
  </w:style>
  <w:style w:type="character" w:styleId="af0">
    <w:name w:val="annotation reference"/>
    <w:qFormat/>
    <w:rsid w:val="00854DE4"/>
    <w:rPr>
      <w:sz w:val="16"/>
      <w:szCs w:val="16"/>
    </w:rPr>
  </w:style>
  <w:style w:type="character" w:styleId="af1">
    <w:name w:val="Hyperlink"/>
    <w:basedOn w:val="a1"/>
    <w:uiPriority w:val="99"/>
    <w:unhideWhenUsed/>
    <w:qFormat/>
    <w:rsid w:val="00854DE4"/>
    <w:rPr>
      <w:color w:val="0000FF"/>
      <w:u w:val="single"/>
    </w:rPr>
  </w:style>
  <w:style w:type="table" w:styleId="af2">
    <w:name w:val="Table Grid"/>
    <w:basedOn w:val="a2"/>
    <w:uiPriority w:val="39"/>
    <w:rsid w:val="00854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854DE4"/>
    <w:pPr>
      <w:spacing w:after="0" w:line="240" w:lineRule="auto"/>
      <w:ind w:firstLine="709"/>
      <w:jc w:val="both"/>
    </w:pPr>
    <w:rPr>
      <w:rFonts w:ascii="Calibri" w:eastAsia="Calibri" w:hAnsi="Calibri" w:cs="Calibri"/>
      <w:sz w:val="22"/>
    </w:rPr>
  </w:style>
  <w:style w:type="paragraph" w:customStyle="1" w:styleId="3">
    <w:name w:val="Абзац списка3"/>
    <w:basedOn w:val="a0"/>
    <w:uiPriority w:val="99"/>
    <w:qFormat/>
    <w:rsid w:val="00854DE4"/>
    <w:pPr>
      <w:ind w:left="720"/>
    </w:pPr>
  </w:style>
  <w:style w:type="paragraph" w:styleId="af3">
    <w:name w:val="List Paragraph"/>
    <w:basedOn w:val="a0"/>
    <w:uiPriority w:val="34"/>
    <w:qFormat/>
    <w:rsid w:val="00854DE4"/>
    <w:pPr>
      <w:ind w:left="720"/>
      <w:contextualSpacing/>
    </w:pPr>
  </w:style>
  <w:style w:type="character" w:customStyle="1" w:styleId="a9">
    <w:name w:val="Текст примечания Знак"/>
    <w:basedOn w:val="a1"/>
    <w:link w:val="a8"/>
    <w:rsid w:val="00854DE4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qFormat/>
    <w:rsid w:val="00854DE4"/>
    <w:rPr>
      <w:rFonts w:ascii="Lucida Grande CY" w:eastAsia="Times New Roman" w:hAnsi="Lucida Grande CY" w:cs="Lucida Grande CY"/>
      <w:sz w:val="18"/>
      <w:szCs w:val="18"/>
    </w:rPr>
  </w:style>
  <w:style w:type="character" w:customStyle="1" w:styleId="ad">
    <w:name w:val="Верхний колонтитул Знак"/>
    <w:basedOn w:val="a1"/>
    <w:link w:val="ac"/>
    <w:rsid w:val="00854DE4"/>
  </w:style>
  <w:style w:type="character" w:customStyle="1" w:styleId="1">
    <w:name w:val="Верхний колонтитул Знак1"/>
    <w:basedOn w:val="a1"/>
    <w:uiPriority w:val="99"/>
    <w:semiHidden/>
    <w:qFormat/>
    <w:rsid w:val="00854DE4"/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854DE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af">
    <w:name w:val="Обычный (веб) Знак"/>
    <w:link w:val="ae"/>
    <w:uiPriority w:val="99"/>
    <w:qFormat/>
    <w:rsid w:val="00854DE4"/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ижний колонтитул Знак"/>
    <w:basedOn w:val="a1"/>
    <w:link w:val="aa"/>
    <w:uiPriority w:val="99"/>
    <w:qFormat/>
    <w:rsid w:val="00854DE4"/>
    <w:rPr>
      <w:rFonts w:ascii="Calibri" w:eastAsia="Times New Roman" w:hAnsi="Calibri" w:cs="Calibri"/>
      <w:szCs w:val="20"/>
    </w:rPr>
  </w:style>
  <w:style w:type="character" w:customStyle="1" w:styleId="FontStyle44">
    <w:name w:val="Font Style44"/>
    <w:qFormat/>
    <w:rsid w:val="00854DE4"/>
    <w:rPr>
      <w:rFonts w:ascii="Times New Roman" w:hAnsi="Times New Roman" w:cs="Times New Roman" w:hint="default"/>
      <w:sz w:val="26"/>
      <w:szCs w:val="26"/>
    </w:rPr>
  </w:style>
  <w:style w:type="paragraph" w:customStyle="1" w:styleId="a">
    <w:name w:val="УМК_Список"/>
    <w:basedOn w:val="ConsPlusNormal"/>
    <w:uiPriority w:val="99"/>
    <w:qFormat/>
    <w:rsid w:val="00854DE4"/>
    <w:pPr>
      <w:numPr>
        <w:numId w:val="1"/>
      </w:numPr>
      <w:tabs>
        <w:tab w:val="clear" w:pos="397"/>
      </w:tabs>
      <w:ind w:left="0" w:firstLine="709"/>
    </w:pPr>
  </w:style>
  <w:style w:type="character" w:customStyle="1" w:styleId="a7">
    <w:name w:val="Основной текст Знак"/>
    <w:basedOn w:val="a1"/>
    <w:link w:val="a6"/>
    <w:uiPriority w:val="99"/>
    <w:semiHidden/>
    <w:qFormat/>
    <w:rsid w:val="00854DE4"/>
    <w:rPr>
      <w:rFonts w:ascii="Calibri" w:eastAsia="Times New Roman" w:hAnsi="Calibri" w:cs="Calibri"/>
      <w:szCs w:val="20"/>
    </w:rPr>
  </w:style>
  <w:style w:type="paragraph" w:styleId="af4">
    <w:name w:val="No Spacing"/>
    <w:uiPriority w:val="1"/>
    <w:qFormat/>
    <w:rsid w:val="00854DE4"/>
    <w:pPr>
      <w:spacing w:after="0" w:line="240" w:lineRule="auto"/>
    </w:pPr>
    <w:rPr>
      <w:rFonts w:eastAsia="Calibri"/>
      <w:sz w:val="28"/>
      <w:szCs w:val="28"/>
      <w:lang w:eastAsia="en-US"/>
    </w:rPr>
  </w:style>
  <w:style w:type="paragraph" w:customStyle="1" w:styleId="af5">
    <w:name w:val="текст"/>
    <w:basedOn w:val="a0"/>
    <w:rsid w:val="00B077C6"/>
    <w:rPr>
      <w:rFonts w:ascii="Times New Roman" w:hAnsi="Times New Roman" w:cs="Times New Roman"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28399/" TargetMode="External"/><Relationship Id="rId4" Type="http://schemas.openxmlformats.org/officeDocument/2006/relationships/styles" Target="styles.xml"/><Relationship Id="rId9" Type="http://schemas.openxmlformats.org/officeDocument/2006/relationships/hyperlink" Target="https://sziu-de.rane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36C4CE-5079-482E-9AE3-A86EAF92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18</Pages>
  <Words>6747</Words>
  <Characters>38459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Любина Дарья Евгеньевна</dc:creator>
  <cp:lastModifiedBy>bateneva</cp:lastModifiedBy>
  <cp:revision>130</cp:revision>
  <dcterms:created xsi:type="dcterms:W3CDTF">2017-04-26T08:50:00Z</dcterms:created>
  <dcterms:modified xsi:type="dcterms:W3CDTF">2020-09-25T12:58:00Z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