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FD" w:rsidRDefault="00993AFD" w:rsidP="00993AFD">
      <w:pPr>
        <w:ind w:firstLine="567"/>
        <w:jc w:val="right"/>
      </w:pPr>
      <w:r>
        <w:rPr>
          <w:sz w:val="24"/>
          <w:szCs w:val="24"/>
        </w:rPr>
        <w:t>Приложение 7 ОП ВО</w:t>
      </w:r>
    </w:p>
    <w:p w:rsidR="00993AFD" w:rsidRDefault="00993AFD" w:rsidP="00993AFD">
      <w:pPr>
        <w:ind w:firstLine="567"/>
        <w:jc w:val="right"/>
      </w:pPr>
    </w:p>
    <w:p w:rsidR="00993AFD" w:rsidRPr="00C762BD" w:rsidRDefault="00993AFD" w:rsidP="00993AFD">
      <w:pPr>
        <w:ind w:right="-284"/>
        <w:jc w:val="center"/>
      </w:pPr>
      <w:r w:rsidRPr="00C762BD">
        <w:rPr>
          <w:b/>
          <w:sz w:val="24"/>
        </w:rPr>
        <w:t>Федеральное государственное бюджетное образовательное</w:t>
      </w:r>
    </w:p>
    <w:p w:rsidR="00993AFD" w:rsidRPr="00C762BD" w:rsidRDefault="00993AFD" w:rsidP="00993AFD">
      <w:pPr>
        <w:ind w:right="-284" w:firstLine="567"/>
        <w:jc w:val="center"/>
      </w:pPr>
      <w:r w:rsidRPr="00C762BD">
        <w:rPr>
          <w:b/>
          <w:sz w:val="24"/>
        </w:rPr>
        <w:t>учреждение высшего образования</w:t>
      </w:r>
    </w:p>
    <w:p w:rsidR="00993AFD" w:rsidRPr="00C762BD" w:rsidRDefault="00993AFD" w:rsidP="00993AFD">
      <w:pPr>
        <w:ind w:right="-284" w:firstLine="567"/>
        <w:jc w:val="center"/>
      </w:pPr>
      <w:r w:rsidRPr="00C762BD">
        <w:rPr>
          <w:b/>
          <w:sz w:val="24"/>
        </w:rPr>
        <w:t xml:space="preserve">«РОССИЙСКАЯ АКАДЕМИЯ НАРОДНОГО ХОЗЯЙСТВА </w:t>
      </w:r>
      <w:r w:rsidRPr="00C762BD">
        <w:rPr>
          <w:b/>
          <w:sz w:val="24"/>
        </w:rPr>
        <w:br/>
        <w:t>И ГОСУДАРСТВЕННОЙ СЛУЖБЫ</w:t>
      </w:r>
    </w:p>
    <w:p w:rsidR="00993AFD" w:rsidRPr="00C762BD" w:rsidRDefault="00993AFD" w:rsidP="00993AFD">
      <w:pPr>
        <w:ind w:right="-284" w:firstLine="567"/>
        <w:jc w:val="center"/>
        <w:rPr>
          <w:b/>
          <w:sz w:val="24"/>
        </w:rPr>
      </w:pPr>
      <w:r w:rsidRPr="00C762BD">
        <w:rPr>
          <w:b/>
          <w:sz w:val="24"/>
        </w:rPr>
        <w:t>ПРИ ПРЕЗИДЕНТЕ РОССИЙСКОЙ ФЕДЕРАЦИИ»</w:t>
      </w:r>
    </w:p>
    <w:p w:rsidR="00993AFD" w:rsidRPr="00C762BD" w:rsidRDefault="00993AFD" w:rsidP="00993AFD">
      <w:pPr>
        <w:ind w:right="-284" w:firstLine="567"/>
        <w:jc w:val="center"/>
        <w:rPr>
          <w:b/>
          <w:sz w:val="24"/>
        </w:rPr>
      </w:pPr>
    </w:p>
    <w:p w:rsidR="00993AFD" w:rsidRPr="00C17C15" w:rsidRDefault="00993AFD" w:rsidP="00993AFD">
      <w:pPr>
        <w:ind w:right="-284" w:firstLine="567"/>
        <w:jc w:val="center"/>
        <w:rPr>
          <w:b/>
          <w:sz w:val="24"/>
        </w:rPr>
      </w:pPr>
      <w:r w:rsidRPr="00C17C15">
        <w:rPr>
          <w:b/>
          <w:sz w:val="24"/>
        </w:rPr>
        <w:t>Северо-Западный институт управления – филиал РАНХиГС</w:t>
      </w:r>
    </w:p>
    <w:p w:rsidR="00993AFD" w:rsidRPr="00C762BD" w:rsidRDefault="00993AFD" w:rsidP="00993AFD">
      <w:r w:rsidRPr="00C762BD">
        <w:rPr>
          <w:sz w:val="24"/>
        </w:rPr>
        <w:t>_____________________________________________________________________________</w:t>
      </w:r>
    </w:p>
    <w:p w:rsidR="00993AFD" w:rsidRPr="00C762BD" w:rsidRDefault="00993AFD" w:rsidP="00993AFD">
      <w:pPr>
        <w:ind w:firstLine="567"/>
        <w:jc w:val="center"/>
      </w:pPr>
    </w:p>
    <w:p w:rsidR="00993AFD" w:rsidRDefault="00993AFD" w:rsidP="00993AFD">
      <w:pPr>
        <w:ind w:firstLine="567"/>
        <w:jc w:val="center"/>
        <w:rPr>
          <w:sz w:val="24"/>
          <w:szCs w:val="24"/>
        </w:rPr>
      </w:pPr>
      <w:r w:rsidRPr="00DF5942">
        <w:rPr>
          <w:sz w:val="24"/>
          <w:szCs w:val="24"/>
        </w:rPr>
        <w:t>Кафедра экономики и финансов</w:t>
      </w:r>
    </w:p>
    <w:p w:rsidR="00993AFD" w:rsidRPr="00DF5942" w:rsidRDefault="00993AFD" w:rsidP="00993AFD">
      <w:pPr>
        <w:ind w:firstLine="567"/>
        <w:jc w:val="center"/>
        <w:rPr>
          <w:sz w:val="24"/>
          <w:szCs w:val="24"/>
        </w:rPr>
      </w:pPr>
      <w:r w:rsidRPr="00AC5EB2">
        <w:rPr>
          <w:i/>
          <w:sz w:val="16"/>
          <w:szCs w:val="16"/>
        </w:rPr>
        <w:t xml:space="preserve">(наименование </w:t>
      </w:r>
      <w:r>
        <w:rPr>
          <w:i/>
          <w:sz w:val="16"/>
          <w:szCs w:val="16"/>
        </w:rPr>
        <w:t>кафедры</w:t>
      </w:r>
      <w:r w:rsidRPr="00AC5EB2">
        <w:rPr>
          <w:i/>
          <w:sz w:val="16"/>
          <w:szCs w:val="16"/>
        </w:rPr>
        <w:t>)</w:t>
      </w:r>
    </w:p>
    <w:tbl>
      <w:tblPr>
        <w:tblW w:w="9747" w:type="dxa"/>
        <w:tblLayout w:type="fixed"/>
        <w:tblCellMar>
          <w:left w:w="10" w:type="dxa"/>
          <w:right w:w="10" w:type="dxa"/>
        </w:tblCellMar>
        <w:tblLook w:val="0000" w:firstRow="0" w:lastRow="0" w:firstColumn="0" w:lastColumn="0" w:noHBand="0" w:noVBand="0"/>
      </w:tblPr>
      <w:tblGrid>
        <w:gridCol w:w="5070"/>
        <w:gridCol w:w="4677"/>
      </w:tblGrid>
      <w:tr w:rsidR="00B05F4B" w:rsidRPr="00C762BD" w:rsidTr="00456D25">
        <w:trPr>
          <w:trHeight w:val="2430"/>
        </w:trPr>
        <w:tc>
          <w:tcPr>
            <w:tcW w:w="5070" w:type="dxa"/>
            <w:shd w:val="clear" w:color="auto" w:fill="auto"/>
            <w:tcMar>
              <w:top w:w="0" w:type="dxa"/>
              <w:left w:w="108" w:type="dxa"/>
              <w:bottom w:w="0" w:type="dxa"/>
              <w:right w:w="108" w:type="dxa"/>
            </w:tcMar>
          </w:tcPr>
          <w:p w:rsidR="00B05F4B" w:rsidRPr="00C762BD" w:rsidRDefault="00B05F4B" w:rsidP="00B05F4B">
            <w:pPr>
              <w:ind w:firstLine="567"/>
              <w:jc w:val="center"/>
            </w:pPr>
          </w:p>
          <w:p w:rsidR="00B05F4B" w:rsidRPr="00C762BD" w:rsidRDefault="00B05F4B" w:rsidP="00B05F4B">
            <w:pPr>
              <w:ind w:firstLine="567"/>
              <w:jc w:val="center"/>
            </w:pPr>
          </w:p>
        </w:tc>
        <w:tc>
          <w:tcPr>
            <w:tcW w:w="4677" w:type="dxa"/>
            <w:shd w:val="clear" w:color="auto" w:fill="auto"/>
            <w:tcMar>
              <w:top w:w="0" w:type="dxa"/>
              <w:left w:w="108" w:type="dxa"/>
              <w:bottom w:w="0" w:type="dxa"/>
              <w:right w:w="108" w:type="dxa"/>
            </w:tcMar>
          </w:tcPr>
          <w:p w:rsidR="00B05F4B" w:rsidRPr="00C17C15" w:rsidRDefault="00B05F4B" w:rsidP="00B05F4B">
            <w:pPr>
              <w:spacing w:before="120" w:after="120"/>
              <w:ind w:firstLine="567"/>
              <w:rPr>
                <w:szCs w:val="24"/>
              </w:rPr>
            </w:pPr>
          </w:p>
          <w:p w:rsidR="00B05F4B" w:rsidRPr="00C17C15" w:rsidRDefault="00B05F4B" w:rsidP="00B05F4B">
            <w:pPr>
              <w:ind w:firstLine="459"/>
              <w:rPr>
                <w:szCs w:val="24"/>
              </w:rPr>
            </w:pPr>
            <w:r w:rsidRPr="00C17C15">
              <w:rPr>
                <w:szCs w:val="24"/>
              </w:rPr>
              <w:t>УТВЕРЖДЕНА</w:t>
            </w:r>
          </w:p>
          <w:p w:rsidR="005E2F71" w:rsidRDefault="005E2F71" w:rsidP="005E2F71">
            <w:pPr>
              <w:widowControl w:val="0"/>
              <w:suppressAutoHyphens/>
              <w:overflowPunct w:val="0"/>
              <w:autoSpaceDE w:val="0"/>
              <w:autoSpaceDN w:val="0"/>
              <w:spacing w:before="120" w:after="120"/>
              <w:ind w:left="460"/>
              <w:textAlignment w:val="baseline"/>
              <w:rPr>
                <w:sz w:val="24"/>
                <w:szCs w:val="24"/>
              </w:rPr>
            </w:pPr>
            <w:r w:rsidRPr="00C762BD">
              <w:rPr>
                <w:sz w:val="24"/>
                <w:szCs w:val="24"/>
              </w:rPr>
              <w:t>решением методической комиссии по направлению подготовки Экономика</w:t>
            </w:r>
            <w:r w:rsidRPr="004B1CD0">
              <w:rPr>
                <w:sz w:val="24"/>
                <w:szCs w:val="24"/>
              </w:rPr>
              <w:t xml:space="preserve"> </w:t>
            </w:r>
            <w:r w:rsidRPr="00C762BD">
              <w:rPr>
                <w:sz w:val="24"/>
                <w:szCs w:val="24"/>
              </w:rPr>
              <w:t>СЗИУ РАНХиГС</w:t>
            </w:r>
          </w:p>
          <w:p w:rsidR="005E2F71" w:rsidRPr="00C762BD" w:rsidRDefault="005E2F71" w:rsidP="005E2F71">
            <w:pPr>
              <w:widowControl w:val="0"/>
              <w:suppressAutoHyphens/>
              <w:overflowPunct w:val="0"/>
              <w:autoSpaceDE w:val="0"/>
              <w:autoSpaceDN w:val="0"/>
              <w:spacing w:before="120" w:after="120"/>
              <w:ind w:left="460"/>
              <w:textAlignment w:val="baseline"/>
              <w:rPr>
                <w:kern w:val="3"/>
              </w:rPr>
            </w:pPr>
            <w:r w:rsidRPr="00C762BD">
              <w:rPr>
                <w:kern w:val="3"/>
              </w:rPr>
              <w:t>Протокол от «</w:t>
            </w:r>
            <w:r>
              <w:rPr>
                <w:kern w:val="3"/>
                <w:lang w:val="en-US"/>
              </w:rPr>
              <w:t>17</w:t>
            </w:r>
            <w:r w:rsidRPr="00C762BD">
              <w:rPr>
                <w:kern w:val="3"/>
              </w:rPr>
              <w:t xml:space="preserve">» </w:t>
            </w:r>
            <w:r>
              <w:rPr>
                <w:kern w:val="3"/>
              </w:rPr>
              <w:t>мая</w:t>
            </w:r>
            <w:r w:rsidRPr="00C762BD">
              <w:rPr>
                <w:kern w:val="3"/>
              </w:rPr>
              <w:t xml:space="preserve"> 201</w:t>
            </w:r>
            <w:r>
              <w:rPr>
                <w:kern w:val="3"/>
              </w:rPr>
              <w:t>7</w:t>
            </w:r>
            <w:r w:rsidRPr="00C762BD">
              <w:rPr>
                <w:kern w:val="3"/>
              </w:rPr>
              <w:t xml:space="preserve"> г. №</w:t>
            </w:r>
            <w:r>
              <w:rPr>
                <w:kern w:val="3"/>
              </w:rPr>
              <w:t>2</w:t>
            </w:r>
          </w:p>
          <w:p w:rsidR="00B05F4B" w:rsidRPr="00C17C15" w:rsidRDefault="00B05F4B" w:rsidP="00B05F4B">
            <w:pPr>
              <w:ind w:firstLine="567"/>
              <w:rPr>
                <w:szCs w:val="24"/>
              </w:rPr>
            </w:pPr>
          </w:p>
          <w:p w:rsidR="00B05F4B" w:rsidRPr="00C17C15" w:rsidRDefault="00B05F4B" w:rsidP="00B05F4B">
            <w:pPr>
              <w:ind w:firstLine="567"/>
              <w:rPr>
                <w:szCs w:val="24"/>
              </w:rPr>
            </w:pPr>
          </w:p>
        </w:tc>
      </w:tr>
    </w:tbl>
    <w:p w:rsidR="00993AFD" w:rsidRDefault="00993AFD" w:rsidP="00993AFD">
      <w:pPr>
        <w:ind w:right="-284" w:firstLine="567"/>
        <w:jc w:val="center"/>
        <w:rPr>
          <w:b/>
          <w:bCs/>
          <w:sz w:val="24"/>
          <w:szCs w:val="24"/>
        </w:rPr>
      </w:pPr>
      <w:r>
        <w:rPr>
          <w:b/>
          <w:bCs/>
          <w:sz w:val="24"/>
          <w:szCs w:val="24"/>
        </w:rPr>
        <w:t>РАБОЧАЯ ПРОГРАММА ДИСЦИПЛИНЫ</w:t>
      </w:r>
    </w:p>
    <w:p w:rsidR="00A04E8A" w:rsidRDefault="00A04E8A" w:rsidP="00993AFD">
      <w:pPr>
        <w:ind w:right="-284" w:firstLine="567"/>
        <w:jc w:val="center"/>
      </w:pPr>
      <w:r w:rsidRPr="008B66AF">
        <w:rPr>
          <w:bCs/>
          <w:sz w:val="24"/>
          <w:szCs w:val="24"/>
        </w:rPr>
        <w:t>ада</w:t>
      </w:r>
      <w:r>
        <w:rPr>
          <w:bCs/>
          <w:sz w:val="24"/>
          <w:szCs w:val="24"/>
        </w:rPr>
        <w:t xml:space="preserve">птированная для обучающихся </w:t>
      </w:r>
      <w:r w:rsidRPr="008B66AF">
        <w:rPr>
          <w:bCs/>
          <w:sz w:val="24"/>
          <w:szCs w:val="24"/>
        </w:rPr>
        <w:t>инвалидов и обучающихся с ограниченными возможностями здоровья</w:t>
      </w:r>
    </w:p>
    <w:p w:rsidR="00993AFD" w:rsidRPr="00413B90" w:rsidRDefault="000713C0" w:rsidP="00993AFD">
      <w:pPr>
        <w:ind w:firstLine="567"/>
        <w:jc w:val="center"/>
        <w:rPr>
          <w:sz w:val="24"/>
          <w:szCs w:val="24"/>
        </w:rPr>
      </w:pPr>
      <w:r>
        <w:rPr>
          <w:sz w:val="24"/>
          <w:szCs w:val="24"/>
        </w:rPr>
        <w:t>Б1.В.ДВ.04.02</w:t>
      </w:r>
      <w:r w:rsidR="00993AFD" w:rsidRPr="00993AFD">
        <w:rPr>
          <w:sz w:val="24"/>
          <w:szCs w:val="24"/>
        </w:rPr>
        <w:t xml:space="preserve">  Технологии социальной интеграции инвалидов в условиях образовательной и трудовой деятельности</w:t>
      </w:r>
    </w:p>
    <w:p w:rsidR="00993AFD" w:rsidRDefault="009C7C1C" w:rsidP="00993AFD">
      <w:pPr>
        <w:ind w:firstLine="567"/>
        <w:jc w:val="center"/>
        <w:rPr>
          <w:i/>
          <w:iCs/>
          <w:sz w:val="16"/>
          <w:szCs w:val="16"/>
        </w:rPr>
      </w:pPr>
      <w:r>
        <w:rPr>
          <w:szCs w:val="24"/>
        </w:rPr>
        <w:t xml:space="preserve">ТСИ инвалидов в условиях </w:t>
      </w:r>
      <w:proofErr w:type="spellStart"/>
      <w:r>
        <w:rPr>
          <w:szCs w:val="24"/>
        </w:rPr>
        <w:t>ОиТД</w:t>
      </w:r>
      <w:proofErr w:type="spellEnd"/>
    </w:p>
    <w:p w:rsidR="00993AFD" w:rsidRDefault="00993AFD" w:rsidP="00993AFD">
      <w:pPr>
        <w:ind w:firstLine="567"/>
        <w:jc w:val="center"/>
        <w:rPr>
          <w:i/>
          <w:iCs/>
          <w:sz w:val="16"/>
          <w:szCs w:val="16"/>
        </w:rPr>
      </w:pPr>
      <w:r>
        <w:rPr>
          <w:i/>
          <w:iCs/>
          <w:sz w:val="16"/>
          <w:szCs w:val="16"/>
        </w:rPr>
        <w:t>(краткое наименование дисциплины)</w:t>
      </w:r>
    </w:p>
    <w:p w:rsidR="00993AFD" w:rsidRDefault="00993AFD" w:rsidP="00993AFD">
      <w:pPr>
        <w:ind w:firstLine="567"/>
        <w:jc w:val="center"/>
        <w:rPr>
          <w:i/>
          <w:iCs/>
          <w:sz w:val="16"/>
          <w:szCs w:val="16"/>
        </w:rPr>
      </w:pPr>
    </w:p>
    <w:p w:rsidR="005E2F71" w:rsidRPr="004801C9" w:rsidRDefault="005E2F71" w:rsidP="005E2F71">
      <w:pPr>
        <w:widowControl w:val="0"/>
        <w:suppressAutoHyphens/>
        <w:overflowPunct w:val="0"/>
        <w:autoSpaceDE w:val="0"/>
        <w:autoSpaceDN w:val="0"/>
        <w:ind w:firstLine="567"/>
        <w:jc w:val="center"/>
        <w:textAlignment w:val="baseline"/>
        <w:rPr>
          <w:kern w:val="3"/>
          <w:sz w:val="24"/>
        </w:rPr>
      </w:pPr>
      <w:r w:rsidRPr="00C762BD">
        <w:rPr>
          <w:kern w:val="3"/>
          <w:sz w:val="24"/>
        </w:rPr>
        <w:t>38.0</w:t>
      </w:r>
      <w:r w:rsidRPr="004801C9">
        <w:rPr>
          <w:kern w:val="3"/>
          <w:sz w:val="24"/>
        </w:rPr>
        <w:t>6</w:t>
      </w:r>
      <w:r w:rsidRPr="00C762BD">
        <w:rPr>
          <w:kern w:val="3"/>
          <w:sz w:val="24"/>
        </w:rPr>
        <w:t>.0</w:t>
      </w:r>
      <w:r>
        <w:rPr>
          <w:kern w:val="3"/>
          <w:sz w:val="24"/>
        </w:rPr>
        <w:t>1</w:t>
      </w:r>
      <w:r w:rsidRPr="00C762BD">
        <w:rPr>
          <w:kern w:val="3"/>
          <w:sz w:val="24"/>
        </w:rPr>
        <w:t xml:space="preserve"> </w:t>
      </w:r>
      <w:r>
        <w:rPr>
          <w:kern w:val="3"/>
          <w:sz w:val="24"/>
        </w:rPr>
        <w:t>Экономика</w:t>
      </w:r>
    </w:p>
    <w:p w:rsidR="005E2F71" w:rsidRPr="00C762BD" w:rsidRDefault="005E2F71" w:rsidP="005E2F71">
      <w:pPr>
        <w:widowControl w:val="0"/>
        <w:suppressAutoHyphens/>
        <w:overflowPunct w:val="0"/>
        <w:autoSpaceDE w:val="0"/>
        <w:autoSpaceDN w:val="0"/>
        <w:ind w:firstLine="567"/>
        <w:jc w:val="center"/>
        <w:textAlignment w:val="baseline"/>
        <w:rPr>
          <w:kern w:val="3"/>
          <w:sz w:val="24"/>
        </w:rPr>
      </w:pPr>
      <w:r>
        <w:rPr>
          <w:kern w:val="3"/>
          <w:sz w:val="24"/>
        </w:rPr>
        <w:t>направленность</w:t>
      </w:r>
      <w:r w:rsidRPr="00C762BD">
        <w:rPr>
          <w:kern w:val="3"/>
          <w:sz w:val="24"/>
        </w:rPr>
        <w:t xml:space="preserve"> </w:t>
      </w:r>
      <w:r w:rsidR="002D533C">
        <w:rPr>
          <w:kern w:val="3"/>
          <w:sz w:val="24"/>
        </w:rPr>
        <w:t>«</w:t>
      </w:r>
      <w:r w:rsidRPr="004801C9">
        <w:rPr>
          <w:kern w:val="3"/>
          <w:sz w:val="24"/>
        </w:rPr>
        <w:t>Экономика и управление народным хозяйством</w:t>
      </w:r>
      <w:r>
        <w:rPr>
          <w:kern w:val="3"/>
          <w:sz w:val="24"/>
        </w:rPr>
        <w:t xml:space="preserve"> (</w:t>
      </w:r>
      <w:r w:rsidR="00EC1BAF">
        <w:rPr>
          <w:kern w:val="3"/>
          <w:sz w:val="24"/>
        </w:rPr>
        <w:t>управление инновациями</w:t>
      </w:r>
      <w:r>
        <w:rPr>
          <w:kern w:val="3"/>
          <w:sz w:val="24"/>
        </w:rPr>
        <w:t>)</w:t>
      </w:r>
      <w:r w:rsidR="002D533C">
        <w:rPr>
          <w:kern w:val="3"/>
          <w:sz w:val="24"/>
        </w:rPr>
        <w:t>»</w:t>
      </w:r>
    </w:p>
    <w:p w:rsidR="00993AFD" w:rsidRPr="00C40917" w:rsidRDefault="005E2F71" w:rsidP="005E2F71">
      <w:pPr>
        <w:ind w:firstLine="567"/>
        <w:jc w:val="center"/>
        <w:rPr>
          <w:i/>
          <w:sz w:val="16"/>
          <w:szCs w:val="16"/>
        </w:rPr>
      </w:pPr>
      <w:r>
        <w:rPr>
          <w:i/>
          <w:sz w:val="16"/>
          <w:szCs w:val="16"/>
        </w:rPr>
        <w:t xml:space="preserve"> </w:t>
      </w:r>
      <w:r w:rsidR="00993AFD">
        <w:rPr>
          <w:i/>
          <w:sz w:val="16"/>
          <w:szCs w:val="16"/>
        </w:rPr>
        <w:t>(</w:t>
      </w:r>
      <w:r w:rsidR="00993AFD" w:rsidRPr="00AC5EB2">
        <w:rPr>
          <w:i/>
          <w:sz w:val="16"/>
          <w:szCs w:val="16"/>
        </w:rPr>
        <w:t>направлен</w:t>
      </w:r>
      <w:r w:rsidR="00993AFD">
        <w:rPr>
          <w:i/>
          <w:sz w:val="16"/>
          <w:szCs w:val="16"/>
        </w:rPr>
        <w:t>ность</w:t>
      </w:r>
      <w:r w:rsidR="00993AFD" w:rsidRPr="002B45E8">
        <w:rPr>
          <w:i/>
          <w:sz w:val="16"/>
          <w:szCs w:val="16"/>
        </w:rPr>
        <w:t>)</w:t>
      </w:r>
    </w:p>
    <w:p w:rsidR="00993AFD" w:rsidRPr="00C762BD" w:rsidRDefault="00993AFD" w:rsidP="00993AFD">
      <w:pPr>
        <w:ind w:firstLine="567"/>
        <w:jc w:val="center"/>
        <w:rPr>
          <w:sz w:val="24"/>
        </w:rPr>
      </w:pPr>
    </w:p>
    <w:p w:rsidR="00993AFD" w:rsidRPr="00413B90" w:rsidRDefault="005E2F71" w:rsidP="00993AFD">
      <w:pPr>
        <w:ind w:firstLine="567"/>
        <w:jc w:val="center"/>
        <w:rPr>
          <w:sz w:val="24"/>
          <w:szCs w:val="24"/>
        </w:rPr>
      </w:pPr>
      <w:r>
        <w:rPr>
          <w:sz w:val="24"/>
          <w:szCs w:val="24"/>
        </w:rPr>
        <w:t>Исследователь. П</w:t>
      </w:r>
      <w:r w:rsidR="00993AFD" w:rsidRPr="00413B90">
        <w:rPr>
          <w:sz w:val="24"/>
          <w:szCs w:val="24"/>
        </w:rPr>
        <w:t>реподаватель-исследователь</w:t>
      </w:r>
    </w:p>
    <w:p w:rsidR="00993AFD" w:rsidRPr="00C40917" w:rsidRDefault="00993AFD" w:rsidP="00993AFD">
      <w:pPr>
        <w:ind w:firstLine="567"/>
        <w:jc w:val="center"/>
        <w:rPr>
          <w:i/>
          <w:sz w:val="16"/>
          <w:szCs w:val="16"/>
        </w:rPr>
      </w:pPr>
      <w:r w:rsidRPr="002B45E8">
        <w:rPr>
          <w:i/>
          <w:sz w:val="16"/>
          <w:szCs w:val="16"/>
        </w:rPr>
        <w:t xml:space="preserve">(квалификация) </w:t>
      </w:r>
    </w:p>
    <w:p w:rsidR="00993AFD" w:rsidRPr="00C762BD" w:rsidRDefault="00993AFD" w:rsidP="00993AFD">
      <w:pPr>
        <w:ind w:firstLine="567"/>
        <w:jc w:val="center"/>
        <w:rPr>
          <w:sz w:val="24"/>
        </w:rPr>
      </w:pPr>
      <w:r w:rsidRPr="00C762BD">
        <w:rPr>
          <w:sz w:val="24"/>
        </w:rPr>
        <w:t xml:space="preserve"> </w:t>
      </w:r>
    </w:p>
    <w:p w:rsidR="00993AFD" w:rsidRPr="00413B90" w:rsidRDefault="00993AFD" w:rsidP="00993AFD">
      <w:pPr>
        <w:ind w:firstLine="567"/>
        <w:jc w:val="center"/>
        <w:rPr>
          <w:sz w:val="24"/>
          <w:szCs w:val="24"/>
        </w:rPr>
      </w:pPr>
      <w:r w:rsidRPr="00413B90">
        <w:rPr>
          <w:sz w:val="24"/>
          <w:szCs w:val="24"/>
        </w:rPr>
        <w:t>очная/заочная</w:t>
      </w:r>
    </w:p>
    <w:p w:rsidR="00993AFD" w:rsidRPr="00C40917" w:rsidRDefault="00993AFD" w:rsidP="00993AFD">
      <w:pPr>
        <w:ind w:firstLine="567"/>
        <w:jc w:val="center"/>
        <w:rPr>
          <w:i/>
          <w:sz w:val="16"/>
          <w:szCs w:val="16"/>
        </w:rPr>
      </w:pPr>
      <w:r w:rsidRPr="002B45E8">
        <w:rPr>
          <w:i/>
          <w:sz w:val="16"/>
          <w:szCs w:val="16"/>
        </w:rPr>
        <w:t>(форм</w:t>
      </w:r>
      <w:r w:rsidR="002D23A1">
        <w:rPr>
          <w:i/>
          <w:sz w:val="16"/>
          <w:szCs w:val="16"/>
        </w:rPr>
        <w:t>ы</w:t>
      </w:r>
      <w:bookmarkStart w:id="0" w:name="_GoBack"/>
      <w:bookmarkEnd w:id="0"/>
      <w:r w:rsidRPr="002B45E8">
        <w:rPr>
          <w:i/>
          <w:sz w:val="16"/>
          <w:szCs w:val="16"/>
        </w:rPr>
        <w:t xml:space="preserve"> обучения)</w:t>
      </w:r>
    </w:p>
    <w:p w:rsidR="00993AFD" w:rsidRPr="00C762BD" w:rsidRDefault="00993AFD" w:rsidP="00993AFD">
      <w:pPr>
        <w:ind w:firstLine="567"/>
        <w:jc w:val="center"/>
        <w:rPr>
          <w:sz w:val="24"/>
        </w:rPr>
      </w:pPr>
    </w:p>
    <w:p w:rsidR="00993AFD" w:rsidRPr="00C762BD" w:rsidRDefault="00993AFD" w:rsidP="00993AFD">
      <w:pPr>
        <w:ind w:firstLine="567"/>
        <w:jc w:val="center"/>
        <w:rPr>
          <w:sz w:val="24"/>
        </w:rPr>
      </w:pPr>
    </w:p>
    <w:p w:rsidR="00993AFD" w:rsidRPr="00C762BD" w:rsidRDefault="00993AFD" w:rsidP="00993AFD">
      <w:pPr>
        <w:ind w:firstLine="567"/>
        <w:jc w:val="center"/>
        <w:rPr>
          <w:sz w:val="24"/>
        </w:rPr>
      </w:pPr>
      <w:r w:rsidRPr="00C762BD">
        <w:rPr>
          <w:sz w:val="24"/>
        </w:rPr>
        <w:t>Год набора – 201</w:t>
      </w:r>
      <w:r w:rsidR="006D7E03" w:rsidRPr="005E2F71">
        <w:rPr>
          <w:sz w:val="24"/>
        </w:rPr>
        <w:t>7</w:t>
      </w:r>
      <w:r w:rsidRPr="00C762BD">
        <w:rPr>
          <w:sz w:val="24"/>
        </w:rPr>
        <w:t xml:space="preserve"> </w:t>
      </w:r>
    </w:p>
    <w:p w:rsidR="00993AFD" w:rsidRPr="00C762BD" w:rsidRDefault="00993AFD" w:rsidP="00993AFD">
      <w:pPr>
        <w:ind w:firstLine="567"/>
        <w:jc w:val="center"/>
        <w:rPr>
          <w:sz w:val="28"/>
          <w:szCs w:val="28"/>
        </w:rPr>
      </w:pPr>
    </w:p>
    <w:p w:rsidR="00993AFD" w:rsidRPr="00C762BD" w:rsidRDefault="00993AFD" w:rsidP="00993AFD">
      <w:pPr>
        <w:ind w:firstLine="567"/>
        <w:jc w:val="center"/>
        <w:rPr>
          <w:sz w:val="28"/>
          <w:szCs w:val="28"/>
        </w:rPr>
      </w:pPr>
    </w:p>
    <w:p w:rsidR="00993AFD" w:rsidRPr="00C762BD" w:rsidRDefault="00993AFD" w:rsidP="00993AFD">
      <w:pPr>
        <w:ind w:firstLine="567"/>
        <w:jc w:val="center"/>
        <w:rPr>
          <w:sz w:val="28"/>
          <w:szCs w:val="28"/>
        </w:rPr>
      </w:pPr>
    </w:p>
    <w:p w:rsidR="00993AFD" w:rsidRDefault="00993AFD" w:rsidP="00993AFD">
      <w:pPr>
        <w:spacing w:after="160" w:line="259" w:lineRule="auto"/>
        <w:jc w:val="center"/>
        <w:rPr>
          <w:sz w:val="24"/>
        </w:rPr>
      </w:pPr>
      <w:r w:rsidRPr="00C762BD">
        <w:rPr>
          <w:sz w:val="24"/>
        </w:rPr>
        <w:t>Санкт-Петербург, 201</w:t>
      </w:r>
      <w:r w:rsidR="006D7E03" w:rsidRPr="005E2F71">
        <w:rPr>
          <w:sz w:val="24"/>
        </w:rPr>
        <w:t>7</w:t>
      </w:r>
      <w:r w:rsidRPr="00C762BD">
        <w:rPr>
          <w:sz w:val="24"/>
        </w:rPr>
        <w:t xml:space="preserve"> г.</w:t>
      </w:r>
      <w:r>
        <w:rPr>
          <w:sz w:val="24"/>
        </w:rPr>
        <w:br w:type="page"/>
      </w:r>
    </w:p>
    <w:p w:rsidR="00234EBF" w:rsidRPr="00F078DE" w:rsidRDefault="00234EBF" w:rsidP="00234EBF">
      <w:pPr>
        <w:rPr>
          <w:rFonts w:eastAsia="MS Mincho"/>
          <w:b/>
          <w:sz w:val="24"/>
        </w:rPr>
      </w:pPr>
      <w:r w:rsidRPr="00AB6E7A">
        <w:rPr>
          <w:rFonts w:eastAsia="MS Mincho"/>
          <w:b/>
          <w:sz w:val="24"/>
        </w:rPr>
        <w:lastRenderedPageBreak/>
        <w:t>Автор(ы)–составитель(и):</w:t>
      </w:r>
    </w:p>
    <w:p w:rsidR="00A31D9A" w:rsidRPr="00F078DE" w:rsidRDefault="00A31D9A" w:rsidP="00234EBF">
      <w:pPr>
        <w:rPr>
          <w:rFonts w:eastAsia="MS Mincho"/>
          <w:b/>
          <w:sz w:val="24"/>
        </w:rPr>
      </w:pPr>
    </w:p>
    <w:p w:rsidR="00234EBF" w:rsidRPr="001B5DA6" w:rsidRDefault="00993AFD" w:rsidP="00234EBF">
      <w:pPr>
        <w:rPr>
          <w:rFonts w:eastAsia="MS Mincho"/>
          <w:sz w:val="24"/>
        </w:rPr>
      </w:pPr>
      <w:r>
        <w:rPr>
          <w:rFonts w:eastAsia="MS Mincho"/>
          <w:sz w:val="24"/>
        </w:rPr>
        <w:t>Канди</w:t>
      </w:r>
      <w:r w:rsidR="005E2F71">
        <w:rPr>
          <w:rFonts w:eastAsia="MS Mincho"/>
          <w:sz w:val="24"/>
        </w:rPr>
        <w:t>дат педагогических наук, доцент</w:t>
      </w:r>
      <w:r w:rsidR="00234EBF">
        <w:rPr>
          <w:rFonts w:eastAsia="MS Mincho"/>
          <w:sz w:val="24"/>
        </w:rPr>
        <w:t>, доцент кафедры социальных технологий</w:t>
      </w:r>
      <w:r w:rsidR="00DB3C43">
        <w:rPr>
          <w:rFonts w:eastAsia="MS Mincho"/>
          <w:sz w:val="24"/>
        </w:rPr>
        <w:t xml:space="preserve"> </w:t>
      </w:r>
      <w:r w:rsidRPr="00993AFD">
        <w:rPr>
          <w:rFonts w:eastAsia="MS Mincho"/>
          <w:sz w:val="24"/>
        </w:rPr>
        <w:t>Орлова</w:t>
      </w:r>
      <w:r>
        <w:rPr>
          <w:rFonts w:eastAsia="MS Mincho"/>
          <w:sz w:val="24"/>
        </w:rPr>
        <w:t xml:space="preserve"> </w:t>
      </w:r>
      <w:r w:rsidRPr="00993AFD">
        <w:rPr>
          <w:rFonts w:eastAsia="MS Mincho"/>
          <w:sz w:val="24"/>
        </w:rPr>
        <w:t>Инна Степановна</w:t>
      </w:r>
      <w:r w:rsidR="00234EBF">
        <w:rPr>
          <w:rFonts w:eastAsia="MS Mincho"/>
          <w:sz w:val="24"/>
        </w:rPr>
        <w:t>.</w:t>
      </w:r>
    </w:p>
    <w:p w:rsidR="00234EBF" w:rsidRPr="001B5DA6" w:rsidRDefault="00234EBF" w:rsidP="00234EBF">
      <w:pPr>
        <w:rPr>
          <w:rFonts w:eastAsia="MS Mincho"/>
          <w:i/>
          <w:sz w:val="16"/>
          <w:szCs w:val="16"/>
        </w:rPr>
      </w:pPr>
    </w:p>
    <w:p w:rsidR="00234EBF" w:rsidRPr="001B5DA6" w:rsidRDefault="00234EBF" w:rsidP="00234EBF">
      <w:pPr>
        <w:rPr>
          <w:rFonts w:eastAsia="MS Mincho"/>
          <w:i/>
          <w:sz w:val="16"/>
          <w:szCs w:val="16"/>
        </w:rPr>
      </w:pPr>
    </w:p>
    <w:p w:rsidR="00993AFD" w:rsidRPr="00413B90" w:rsidRDefault="00993AFD" w:rsidP="00993AFD">
      <w:pPr>
        <w:ind w:right="-6"/>
        <w:jc w:val="both"/>
        <w:rPr>
          <w:sz w:val="24"/>
          <w:szCs w:val="24"/>
        </w:rPr>
      </w:pPr>
      <w:r w:rsidRPr="00413B90">
        <w:rPr>
          <w:sz w:val="24"/>
          <w:szCs w:val="24"/>
        </w:rPr>
        <w:t>Заведующий кафедрой экономики и финансов, доктор исторических наук, профессор Исаев Алексей Петрович.</w:t>
      </w:r>
    </w:p>
    <w:p w:rsidR="00234EBF" w:rsidRDefault="00234EBF" w:rsidP="00234EBF">
      <w:pPr>
        <w:rPr>
          <w:sz w:val="20"/>
          <w:szCs w:val="20"/>
        </w:rPr>
      </w:pPr>
      <w:r>
        <w:rPr>
          <w:sz w:val="20"/>
          <w:szCs w:val="20"/>
        </w:rPr>
        <w:br w:type="page"/>
      </w:r>
    </w:p>
    <w:p w:rsidR="00993AFD" w:rsidRPr="00BA7725" w:rsidRDefault="00993AFD" w:rsidP="00993AFD">
      <w:pPr>
        <w:jc w:val="center"/>
      </w:pPr>
      <w:r w:rsidRPr="00BA7725">
        <w:rPr>
          <w:b/>
          <w:sz w:val="24"/>
        </w:rPr>
        <w:lastRenderedPageBreak/>
        <w:t>СОДЕРЖАНИЕ</w:t>
      </w:r>
    </w:p>
    <w:p w:rsidR="00993AFD" w:rsidRPr="00BA7725" w:rsidRDefault="00993AFD" w:rsidP="00993AFD">
      <w:pPr>
        <w:ind w:firstLine="567"/>
        <w:jc w:val="both"/>
      </w:pPr>
    </w:p>
    <w:tbl>
      <w:tblPr>
        <w:tblW w:w="8923" w:type="dxa"/>
        <w:tblLayout w:type="fixed"/>
        <w:tblCellMar>
          <w:left w:w="10" w:type="dxa"/>
          <w:right w:w="10" w:type="dxa"/>
        </w:tblCellMar>
        <w:tblLook w:val="04A0" w:firstRow="1" w:lastRow="0" w:firstColumn="1" w:lastColumn="0" w:noHBand="0" w:noVBand="1"/>
      </w:tblPr>
      <w:tblGrid>
        <w:gridCol w:w="8923"/>
      </w:tblGrid>
      <w:tr w:rsidR="00993AFD" w:rsidRPr="00BA7725" w:rsidTr="00456D25">
        <w:tc>
          <w:tcPr>
            <w:tcW w:w="8923" w:type="dxa"/>
            <w:shd w:val="clear" w:color="auto" w:fill="auto"/>
            <w:tcMar>
              <w:top w:w="0" w:type="dxa"/>
              <w:left w:w="108" w:type="dxa"/>
              <w:bottom w:w="0" w:type="dxa"/>
              <w:right w:w="108" w:type="dxa"/>
            </w:tcMar>
          </w:tcPr>
          <w:p w:rsidR="00993AFD" w:rsidRPr="00BA7725" w:rsidRDefault="00993AFD" w:rsidP="00993AFD">
            <w:pPr>
              <w:numPr>
                <w:ilvl w:val="0"/>
                <w:numId w:val="30"/>
              </w:numPr>
              <w:spacing w:line="360" w:lineRule="auto"/>
              <w:ind w:left="0" w:firstLine="0"/>
              <w:jc w:val="both"/>
              <w:rPr>
                <w:sz w:val="24"/>
                <w:szCs w:val="24"/>
              </w:rPr>
            </w:pPr>
            <w:r w:rsidRPr="00BA7725">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r>
      <w:tr w:rsidR="00993AFD" w:rsidRPr="00BA7725" w:rsidTr="00456D25">
        <w:tc>
          <w:tcPr>
            <w:tcW w:w="8923" w:type="dxa"/>
            <w:shd w:val="clear" w:color="auto" w:fill="auto"/>
            <w:tcMar>
              <w:top w:w="0" w:type="dxa"/>
              <w:left w:w="108" w:type="dxa"/>
              <w:bottom w:w="0" w:type="dxa"/>
              <w:right w:w="108" w:type="dxa"/>
            </w:tcMar>
          </w:tcPr>
          <w:p w:rsidR="00993AFD" w:rsidRPr="00BA7725" w:rsidRDefault="00993AFD" w:rsidP="00993AFD">
            <w:pPr>
              <w:numPr>
                <w:ilvl w:val="0"/>
                <w:numId w:val="30"/>
              </w:numPr>
              <w:spacing w:line="360" w:lineRule="auto"/>
              <w:ind w:left="0" w:firstLine="0"/>
              <w:jc w:val="both"/>
              <w:rPr>
                <w:sz w:val="24"/>
                <w:szCs w:val="24"/>
              </w:rPr>
            </w:pPr>
            <w:r w:rsidRPr="00BA7725">
              <w:rPr>
                <w:sz w:val="24"/>
                <w:szCs w:val="24"/>
              </w:rPr>
              <w:t>Объем и место дисциплины в структуре образовательной программы</w:t>
            </w:r>
          </w:p>
        </w:tc>
      </w:tr>
      <w:tr w:rsidR="00993AFD" w:rsidRPr="00BA7725" w:rsidTr="00456D25">
        <w:tc>
          <w:tcPr>
            <w:tcW w:w="8923" w:type="dxa"/>
            <w:shd w:val="clear" w:color="auto" w:fill="auto"/>
            <w:tcMar>
              <w:top w:w="0" w:type="dxa"/>
              <w:left w:w="108" w:type="dxa"/>
              <w:bottom w:w="0" w:type="dxa"/>
              <w:right w:w="108" w:type="dxa"/>
            </w:tcMar>
          </w:tcPr>
          <w:p w:rsidR="00993AFD" w:rsidRPr="00BA7725" w:rsidRDefault="00993AFD" w:rsidP="00993AFD">
            <w:pPr>
              <w:numPr>
                <w:ilvl w:val="0"/>
                <w:numId w:val="30"/>
              </w:numPr>
              <w:spacing w:line="360" w:lineRule="auto"/>
              <w:ind w:left="0" w:firstLine="0"/>
              <w:rPr>
                <w:sz w:val="24"/>
                <w:szCs w:val="24"/>
              </w:rPr>
            </w:pPr>
            <w:r w:rsidRPr="00BA7725">
              <w:rPr>
                <w:sz w:val="24"/>
                <w:szCs w:val="24"/>
              </w:rPr>
              <w:t xml:space="preserve">Содержание и структура дисциплины </w:t>
            </w:r>
          </w:p>
        </w:tc>
      </w:tr>
      <w:tr w:rsidR="00993AFD" w:rsidRPr="00BA7725" w:rsidTr="00456D25">
        <w:tc>
          <w:tcPr>
            <w:tcW w:w="8923" w:type="dxa"/>
            <w:shd w:val="clear" w:color="auto" w:fill="auto"/>
            <w:tcMar>
              <w:top w:w="0" w:type="dxa"/>
              <w:left w:w="108" w:type="dxa"/>
              <w:bottom w:w="0" w:type="dxa"/>
              <w:right w:w="108" w:type="dxa"/>
            </w:tcMar>
          </w:tcPr>
          <w:p w:rsidR="00993AFD" w:rsidRDefault="00993AFD" w:rsidP="00993AFD">
            <w:pPr>
              <w:numPr>
                <w:ilvl w:val="0"/>
                <w:numId w:val="30"/>
              </w:numPr>
              <w:spacing w:line="360" w:lineRule="auto"/>
              <w:ind w:left="0" w:firstLine="0"/>
              <w:jc w:val="both"/>
              <w:rPr>
                <w:sz w:val="24"/>
                <w:szCs w:val="24"/>
              </w:rPr>
            </w:pPr>
            <w:r w:rsidRPr="00BA7725">
              <w:rPr>
                <w:sz w:val="24"/>
                <w:szCs w:val="24"/>
              </w:rPr>
              <w:t xml:space="preserve">Материалы текущего контроля успеваемости обучающихся и фонд оценочных средств промежуточной аттестации по дисциплине </w:t>
            </w:r>
          </w:p>
          <w:p w:rsidR="00993AFD" w:rsidRDefault="00993AFD" w:rsidP="00456D25">
            <w:pPr>
              <w:spacing w:line="360" w:lineRule="auto"/>
              <w:ind w:left="567"/>
              <w:jc w:val="both"/>
              <w:rPr>
                <w:sz w:val="24"/>
                <w:szCs w:val="24"/>
              </w:rPr>
            </w:pPr>
            <w:r w:rsidRPr="00DF5942">
              <w:rPr>
                <w:sz w:val="24"/>
                <w:szCs w:val="24"/>
              </w:rPr>
              <w:t>4.1. Формы и методы текущего контроля успеваемости обучающихся и промежуточной аттестации</w:t>
            </w:r>
          </w:p>
          <w:p w:rsidR="00993AFD" w:rsidRDefault="00993AFD" w:rsidP="00456D25">
            <w:pPr>
              <w:spacing w:line="360" w:lineRule="auto"/>
              <w:ind w:left="567"/>
              <w:jc w:val="both"/>
              <w:rPr>
                <w:sz w:val="24"/>
                <w:szCs w:val="24"/>
              </w:rPr>
            </w:pPr>
            <w:r w:rsidRPr="002830EE">
              <w:rPr>
                <w:sz w:val="24"/>
                <w:szCs w:val="24"/>
              </w:rPr>
              <w:t>4.2. Материалы текущего ко</w:t>
            </w:r>
            <w:r>
              <w:rPr>
                <w:sz w:val="24"/>
                <w:szCs w:val="24"/>
              </w:rPr>
              <w:t>нтроля успеваемости обучающихся</w:t>
            </w:r>
          </w:p>
          <w:p w:rsidR="00993AFD" w:rsidRDefault="00993AFD" w:rsidP="00456D25">
            <w:pPr>
              <w:spacing w:line="360" w:lineRule="auto"/>
              <w:ind w:left="567"/>
              <w:jc w:val="both"/>
              <w:rPr>
                <w:sz w:val="24"/>
                <w:szCs w:val="24"/>
              </w:rPr>
            </w:pPr>
            <w:r w:rsidRPr="002830EE">
              <w:rPr>
                <w:sz w:val="24"/>
                <w:szCs w:val="24"/>
              </w:rPr>
              <w:t>4.3. Оценочные средст</w:t>
            </w:r>
            <w:r>
              <w:rPr>
                <w:sz w:val="24"/>
                <w:szCs w:val="24"/>
              </w:rPr>
              <w:t>ва для промежуточной аттестации</w:t>
            </w:r>
          </w:p>
          <w:p w:rsidR="00993AFD" w:rsidRPr="00BA7725" w:rsidRDefault="00993AFD" w:rsidP="00456D25">
            <w:pPr>
              <w:spacing w:line="360" w:lineRule="auto"/>
              <w:ind w:left="567"/>
              <w:jc w:val="both"/>
              <w:rPr>
                <w:sz w:val="24"/>
                <w:szCs w:val="24"/>
              </w:rPr>
            </w:pPr>
            <w:r w:rsidRPr="002830EE">
              <w:rPr>
                <w:sz w:val="24"/>
                <w:szCs w:val="24"/>
              </w:rPr>
              <w:t>4.4. Методические материалы</w:t>
            </w:r>
          </w:p>
        </w:tc>
      </w:tr>
      <w:tr w:rsidR="00993AFD" w:rsidRPr="00BA7725" w:rsidTr="00456D25">
        <w:tc>
          <w:tcPr>
            <w:tcW w:w="8923" w:type="dxa"/>
            <w:shd w:val="clear" w:color="auto" w:fill="auto"/>
            <w:tcMar>
              <w:top w:w="0" w:type="dxa"/>
              <w:left w:w="108" w:type="dxa"/>
              <w:bottom w:w="0" w:type="dxa"/>
              <w:right w:w="108" w:type="dxa"/>
            </w:tcMar>
          </w:tcPr>
          <w:p w:rsidR="00993AFD" w:rsidRPr="00BA7725" w:rsidRDefault="00993AFD" w:rsidP="00993AFD">
            <w:pPr>
              <w:numPr>
                <w:ilvl w:val="0"/>
                <w:numId w:val="30"/>
              </w:numPr>
              <w:spacing w:line="360" w:lineRule="auto"/>
              <w:ind w:left="0" w:firstLine="0"/>
              <w:jc w:val="both"/>
              <w:rPr>
                <w:sz w:val="24"/>
                <w:szCs w:val="24"/>
              </w:rPr>
            </w:pPr>
            <w:r w:rsidRPr="00BA7725">
              <w:rPr>
                <w:sz w:val="24"/>
                <w:szCs w:val="24"/>
              </w:rPr>
              <w:t xml:space="preserve">Методические указания для обучающихся по освоению дисциплины </w:t>
            </w:r>
          </w:p>
        </w:tc>
      </w:tr>
      <w:tr w:rsidR="00993AFD" w:rsidRPr="00BA7725" w:rsidTr="00456D25">
        <w:tc>
          <w:tcPr>
            <w:tcW w:w="8923" w:type="dxa"/>
            <w:shd w:val="clear" w:color="auto" w:fill="auto"/>
            <w:tcMar>
              <w:top w:w="0" w:type="dxa"/>
              <w:left w:w="108" w:type="dxa"/>
              <w:bottom w:w="0" w:type="dxa"/>
              <w:right w:w="108" w:type="dxa"/>
            </w:tcMar>
          </w:tcPr>
          <w:p w:rsidR="00993AFD" w:rsidRPr="00BA7725" w:rsidRDefault="00993AFD" w:rsidP="00993AFD">
            <w:pPr>
              <w:numPr>
                <w:ilvl w:val="0"/>
                <w:numId w:val="30"/>
              </w:numPr>
              <w:spacing w:line="360" w:lineRule="auto"/>
              <w:ind w:left="0" w:firstLine="0"/>
              <w:jc w:val="both"/>
              <w:rPr>
                <w:sz w:val="24"/>
                <w:szCs w:val="24"/>
              </w:rPr>
            </w:pPr>
            <w:r w:rsidRPr="00BA7725">
              <w:rPr>
                <w:sz w:val="24"/>
                <w:szCs w:val="24"/>
              </w:rPr>
              <w:t xml:space="preserve">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 </w:t>
            </w:r>
          </w:p>
        </w:tc>
      </w:tr>
      <w:tr w:rsidR="00993AFD" w:rsidRPr="00BA7725" w:rsidTr="00456D25">
        <w:tc>
          <w:tcPr>
            <w:tcW w:w="8923" w:type="dxa"/>
            <w:shd w:val="clear" w:color="auto" w:fill="auto"/>
            <w:tcMar>
              <w:top w:w="0" w:type="dxa"/>
              <w:left w:w="108" w:type="dxa"/>
              <w:bottom w:w="0" w:type="dxa"/>
              <w:right w:w="108" w:type="dxa"/>
            </w:tcMar>
          </w:tcPr>
          <w:p w:rsidR="00993AFD" w:rsidRPr="00BA7725" w:rsidRDefault="00993AFD" w:rsidP="00456D25">
            <w:pPr>
              <w:spacing w:line="360" w:lineRule="auto"/>
              <w:ind w:left="567"/>
              <w:rPr>
                <w:sz w:val="24"/>
                <w:szCs w:val="24"/>
              </w:rPr>
            </w:pPr>
            <w:r w:rsidRPr="00BA7725">
              <w:rPr>
                <w:sz w:val="24"/>
                <w:szCs w:val="24"/>
              </w:rPr>
              <w:t>6.1. Основная литература</w:t>
            </w:r>
          </w:p>
        </w:tc>
      </w:tr>
      <w:tr w:rsidR="00993AFD" w:rsidRPr="00BA7725" w:rsidTr="00456D25">
        <w:tc>
          <w:tcPr>
            <w:tcW w:w="8923" w:type="dxa"/>
            <w:shd w:val="clear" w:color="auto" w:fill="auto"/>
            <w:tcMar>
              <w:top w:w="0" w:type="dxa"/>
              <w:left w:w="108" w:type="dxa"/>
              <w:bottom w:w="0" w:type="dxa"/>
              <w:right w:w="108" w:type="dxa"/>
            </w:tcMar>
          </w:tcPr>
          <w:p w:rsidR="00993AFD" w:rsidRPr="00BA7725" w:rsidRDefault="00993AFD" w:rsidP="00456D25">
            <w:pPr>
              <w:tabs>
                <w:tab w:val="left" w:pos="0"/>
                <w:tab w:val="left" w:pos="540"/>
              </w:tabs>
              <w:spacing w:line="360" w:lineRule="auto"/>
              <w:ind w:left="567"/>
              <w:rPr>
                <w:sz w:val="24"/>
                <w:szCs w:val="24"/>
              </w:rPr>
            </w:pPr>
            <w:r w:rsidRPr="00BA7725">
              <w:rPr>
                <w:sz w:val="24"/>
                <w:szCs w:val="24"/>
              </w:rPr>
              <w:t>6.2. Дополнительная литература</w:t>
            </w:r>
          </w:p>
        </w:tc>
      </w:tr>
      <w:tr w:rsidR="00993AFD" w:rsidRPr="00BA7725" w:rsidTr="00456D25">
        <w:tc>
          <w:tcPr>
            <w:tcW w:w="8923" w:type="dxa"/>
            <w:shd w:val="clear" w:color="auto" w:fill="auto"/>
            <w:tcMar>
              <w:top w:w="0" w:type="dxa"/>
              <w:left w:w="108" w:type="dxa"/>
              <w:bottom w:w="0" w:type="dxa"/>
              <w:right w:w="108" w:type="dxa"/>
            </w:tcMar>
          </w:tcPr>
          <w:p w:rsidR="00993AFD" w:rsidRPr="00BA7725" w:rsidRDefault="00993AFD" w:rsidP="00456D25">
            <w:pPr>
              <w:spacing w:line="360" w:lineRule="auto"/>
              <w:ind w:left="567"/>
              <w:rPr>
                <w:sz w:val="24"/>
                <w:szCs w:val="24"/>
              </w:rPr>
            </w:pPr>
            <w:r w:rsidRPr="00BA7725">
              <w:rPr>
                <w:sz w:val="24"/>
                <w:szCs w:val="24"/>
              </w:rPr>
              <w:t>6.3. Учебно-методическое обеспечение самостоятельной работы</w:t>
            </w:r>
          </w:p>
        </w:tc>
      </w:tr>
      <w:tr w:rsidR="00993AFD" w:rsidRPr="00BA7725" w:rsidTr="00456D25">
        <w:tc>
          <w:tcPr>
            <w:tcW w:w="8923" w:type="dxa"/>
            <w:shd w:val="clear" w:color="auto" w:fill="auto"/>
            <w:tcMar>
              <w:top w:w="0" w:type="dxa"/>
              <w:left w:w="108" w:type="dxa"/>
              <w:bottom w:w="0" w:type="dxa"/>
              <w:right w:w="108" w:type="dxa"/>
            </w:tcMar>
          </w:tcPr>
          <w:p w:rsidR="00993AFD" w:rsidRPr="00BA7725" w:rsidRDefault="00993AFD" w:rsidP="00456D25">
            <w:pPr>
              <w:spacing w:line="360" w:lineRule="auto"/>
              <w:ind w:left="567"/>
              <w:rPr>
                <w:sz w:val="24"/>
                <w:szCs w:val="24"/>
              </w:rPr>
            </w:pPr>
            <w:r w:rsidRPr="00BA7725">
              <w:rPr>
                <w:sz w:val="24"/>
                <w:szCs w:val="24"/>
              </w:rPr>
              <w:t>6.4. Нормативные правовые документы</w:t>
            </w:r>
          </w:p>
        </w:tc>
      </w:tr>
      <w:tr w:rsidR="00993AFD" w:rsidRPr="00BA7725" w:rsidTr="00456D25">
        <w:tc>
          <w:tcPr>
            <w:tcW w:w="8923" w:type="dxa"/>
            <w:shd w:val="clear" w:color="auto" w:fill="auto"/>
            <w:tcMar>
              <w:top w:w="0" w:type="dxa"/>
              <w:left w:w="108" w:type="dxa"/>
              <w:bottom w:w="0" w:type="dxa"/>
              <w:right w:w="108" w:type="dxa"/>
            </w:tcMar>
          </w:tcPr>
          <w:p w:rsidR="00993AFD" w:rsidRPr="00BA7725" w:rsidRDefault="00993AFD" w:rsidP="00456D25">
            <w:pPr>
              <w:spacing w:line="360" w:lineRule="auto"/>
              <w:ind w:left="567"/>
              <w:rPr>
                <w:sz w:val="24"/>
                <w:szCs w:val="24"/>
              </w:rPr>
            </w:pPr>
            <w:r w:rsidRPr="00BA7725">
              <w:rPr>
                <w:sz w:val="24"/>
                <w:szCs w:val="24"/>
              </w:rPr>
              <w:t>6.5. Интернет-ресурсы</w:t>
            </w:r>
          </w:p>
        </w:tc>
      </w:tr>
      <w:tr w:rsidR="00993AFD" w:rsidRPr="00BA7725" w:rsidTr="00456D25">
        <w:tc>
          <w:tcPr>
            <w:tcW w:w="8923" w:type="dxa"/>
            <w:shd w:val="clear" w:color="auto" w:fill="auto"/>
            <w:tcMar>
              <w:top w:w="0" w:type="dxa"/>
              <w:left w:w="108" w:type="dxa"/>
              <w:bottom w:w="0" w:type="dxa"/>
              <w:right w:w="108" w:type="dxa"/>
            </w:tcMar>
          </w:tcPr>
          <w:p w:rsidR="00993AFD" w:rsidRPr="00BA7725" w:rsidRDefault="00993AFD" w:rsidP="00456D25">
            <w:pPr>
              <w:spacing w:line="360" w:lineRule="auto"/>
              <w:ind w:left="567"/>
              <w:rPr>
                <w:sz w:val="24"/>
                <w:szCs w:val="24"/>
              </w:rPr>
            </w:pPr>
            <w:r w:rsidRPr="00BA7725">
              <w:rPr>
                <w:sz w:val="24"/>
                <w:szCs w:val="24"/>
              </w:rPr>
              <w:t>6.6. Иные источники</w:t>
            </w:r>
          </w:p>
        </w:tc>
      </w:tr>
      <w:tr w:rsidR="00993AFD" w:rsidRPr="00BA7725" w:rsidTr="00456D25">
        <w:tc>
          <w:tcPr>
            <w:tcW w:w="8923" w:type="dxa"/>
            <w:shd w:val="clear" w:color="auto" w:fill="auto"/>
            <w:tcMar>
              <w:top w:w="0" w:type="dxa"/>
              <w:left w:w="108" w:type="dxa"/>
              <w:bottom w:w="0" w:type="dxa"/>
              <w:right w:w="108" w:type="dxa"/>
            </w:tcMar>
          </w:tcPr>
          <w:p w:rsidR="00993AFD" w:rsidRPr="00BA7725" w:rsidRDefault="00993AFD" w:rsidP="00993AFD">
            <w:pPr>
              <w:numPr>
                <w:ilvl w:val="0"/>
                <w:numId w:val="30"/>
              </w:numPr>
              <w:spacing w:line="360" w:lineRule="auto"/>
              <w:ind w:left="0" w:firstLine="0"/>
              <w:jc w:val="both"/>
              <w:rPr>
                <w:sz w:val="24"/>
                <w:szCs w:val="24"/>
              </w:rPr>
            </w:pPr>
            <w:r w:rsidRPr="00BA7725">
              <w:rPr>
                <w:sz w:val="24"/>
                <w:szCs w:val="24"/>
              </w:rPr>
              <w:t xml:space="preserve">Материально-техническая база, информационные технологии, программное обеспечение и информационные справочные системы </w:t>
            </w:r>
          </w:p>
        </w:tc>
      </w:tr>
    </w:tbl>
    <w:p w:rsidR="00993AFD" w:rsidRPr="00DF5942" w:rsidRDefault="00993AFD" w:rsidP="00993AFD">
      <w:pPr>
        <w:sectPr w:rsidR="00993AFD" w:rsidRPr="00DF5942">
          <w:headerReference w:type="default" r:id="rId9"/>
          <w:pgSz w:w="11906" w:h="16838"/>
          <w:pgMar w:top="1134" w:right="850" w:bottom="1134" w:left="1701" w:header="720" w:footer="720" w:gutter="0"/>
          <w:cols w:space="720"/>
        </w:sectPr>
      </w:pPr>
    </w:p>
    <w:p w:rsidR="00146583" w:rsidRDefault="00146583" w:rsidP="009531AE">
      <w:pPr>
        <w:rPr>
          <w:sz w:val="24"/>
          <w:szCs w:val="24"/>
        </w:rPr>
      </w:pPr>
    </w:p>
    <w:p w:rsidR="00234EBF" w:rsidRPr="009C7C1C" w:rsidRDefault="00234EBF" w:rsidP="00234EBF">
      <w:pPr>
        <w:jc w:val="center"/>
        <w:rPr>
          <w:b/>
          <w:sz w:val="24"/>
          <w:szCs w:val="24"/>
        </w:rPr>
      </w:pPr>
      <w:r>
        <w:rPr>
          <w:b/>
          <w:sz w:val="24"/>
          <w:szCs w:val="24"/>
        </w:rPr>
        <w:t xml:space="preserve">1. </w:t>
      </w:r>
      <w:r w:rsidRPr="009C7C1C">
        <w:rPr>
          <w:b/>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234EBF" w:rsidRPr="009C7C1C" w:rsidRDefault="00234EBF" w:rsidP="00234EBF">
      <w:pPr>
        <w:jc w:val="center"/>
        <w:rPr>
          <w:b/>
          <w:sz w:val="24"/>
          <w:szCs w:val="24"/>
        </w:rPr>
      </w:pPr>
    </w:p>
    <w:p w:rsidR="00234EBF" w:rsidRPr="009C7C1C" w:rsidRDefault="00234EBF" w:rsidP="00B32133">
      <w:pPr>
        <w:pStyle w:val="ab"/>
        <w:numPr>
          <w:ilvl w:val="1"/>
          <w:numId w:val="21"/>
        </w:numPr>
        <w:ind w:left="357" w:hanging="357"/>
        <w:jc w:val="both"/>
        <w:rPr>
          <w:sz w:val="24"/>
          <w:szCs w:val="24"/>
        </w:rPr>
      </w:pPr>
      <w:r w:rsidRPr="009C7C1C">
        <w:rPr>
          <w:sz w:val="24"/>
          <w:szCs w:val="24"/>
        </w:rPr>
        <w:t xml:space="preserve">Дисциплина </w:t>
      </w:r>
      <w:r w:rsidR="000713C0">
        <w:rPr>
          <w:sz w:val="24"/>
          <w:szCs w:val="24"/>
        </w:rPr>
        <w:t>Б1.В.ДВ.04.02</w:t>
      </w:r>
      <w:r w:rsidRPr="009C7C1C">
        <w:rPr>
          <w:b/>
          <w:sz w:val="24"/>
          <w:szCs w:val="24"/>
        </w:rPr>
        <w:t xml:space="preserve"> </w:t>
      </w:r>
      <w:r w:rsidRPr="009C7C1C">
        <w:rPr>
          <w:sz w:val="24"/>
          <w:szCs w:val="24"/>
        </w:rPr>
        <w:t>«Технологии социальной интеграции инвалидов в условиях образовательной и трудовой деятельности» обеспечивает овладение следующими компетенциями:</w:t>
      </w:r>
    </w:p>
    <w:p w:rsidR="00F62298" w:rsidRDefault="00F62298" w:rsidP="00233AFA">
      <w:pPr>
        <w:widowControl w:val="0"/>
        <w:tabs>
          <w:tab w:val="left" w:pos="835"/>
        </w:tabs>
        <w:autoSpaceDE w:val="0"/>
        <w:autoSpaceDN w:val="0"/>
        <w:adjustRightInd w:val="0"/>
        <w:ind w:left="840"/>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2665"/>
        <w:gridCol w:w="2665"/>
        <w:gridCol w:w="2665"/>
      </w:tblGrid>
      <w:tr w:rsidR="00F62298" w:rsidRPr="009C7C1C" w:rsidTr="008E7AF8">
        <w:trPr>
          <w:tblHeader/>
        </w:trPr>
        <w:tc>
          <w:tcPr>
            <w:tcW w:w="824" w:type="pct"/>
            <w:tcBorders>
              <w:top w:val="single" w:sz="4" w:space="0" w:color="000000"/>
              <w:left w:val="single" w:sz="4" w:space="0" w:color="000000"/>
              <w:bottom w:val="single" w:sz="4" w:space="0" w:color="000000"/>
              <w:right w:val="single" w:sz="4" w:space="0" w:color="000000"/>
            </w:tcBorders>
            <w:vAlign w:val="center"/>
            <w:hideMark/>
          </w:tcPr>
          <w:p w:rsidR="00F62298" w:rsidRPr="009C7C1C" w:rsidRDefault="00F62298" w:rsidP="00456D25">
            <w:pPr>
              <w:ind w:right="-108"/>
              <w:jc w:val="center"/>
              <w:rPr>
                <w:b/>
                <w:sz w:val="20"/>
                <w:szCs w:val="20"/>
              </w:rPr>
            </w:pPr>
            <w:r w:rsidRPr="009C7C1C">
              <w:rPr>
                <w:b/>
                <w:sz w:val="20"/>
                <w:szCs w:val="20"/>
              </w:rPr>
              <w:t>Код компетенции</w:t>
            </w:r>
          </w:p>
        </w:tc>
        <w:tc>
          <w:tcPr>
            <w:tcW w:w="1392" w:type="pct"/>
            <w:tcBorders>
              <w:top w:val="single" w:sz="4" w:space="0" w:color="000000"/>
              <w:left w:val="single" w:sz="4" w:space="0" w:color="000000"/>
              <w:bottom w:val="single" w:sz="4" w:space="0" w:color="000000"/>
              <w:right w:val="single" w:sz="4" w:space="0" w:color="auto"/>
            </w:tcBorders>
            <w:vAlign w:val="center"/>
            <w:hideMark/>
          </w:tcPr>
          <w:p w:rsidR="00F62298" w:rsidRPr="009C7C1C" w:rsidRDefault="00F62298" w:rsidP="00456D25">
            <w:pPr>
              <w:ind w:right="-108"/>
              <w:jc w:val="center"/>
              <w:rPr>
                <w:b/>
                <w:sz w:val="20"/>
                <w:szCs w:val="20"/>
              </w:rPr>
            </w:pPr>
            <w:r w:rsidRPr="009C7C1C">
              <w:rPr>
                <w:b/>
                <w:sz w:val="20"/>
                <w:szCs w:val="20"/>
              </w:rPr>
              <w:t>Содержание компетенции</w:t>
            </w:r>
          </w:p>
        </w:tc>
        <w:tc>
          <w:tcPr>
            <w:tcW w:w="1392" w:type="pct"/>
            <w:tcBorders>
              <w:top w:val="single" w:sz="4" w:space="0" w:color="000000"/>
              <w:left w:val="single" w:sz="4" w:space="0" w:color="000000"/>
              <w:bottom w:val="single" w:sz="4" w:space="0" w:color="000000"/>
              <w:right w:val="single" w:sz="4" w:space="0" w:color="auto"/>
            </w:tcBorders>
          </w:tcPr>
          <w:p w:rsidR="00F62298" w:rsidRPr="009C7C1C" w:rsidRDefault="00F62298" w:rsidP="00456D25">
            <w:pPr>
              <w:jc w:val="both"/>
              <w:rPr>
                <w:sz w:val="20"/>
                <w:szCs w:val="20"/>
              </w:rPr>
            </w:pPr>
            <w:r w:rsidRPr="009C7C1C">
              <w:rPr>
                <w:sz w:val="20"/>
                <w:szCs w:val="20"/>
              </w:rPr>
              <w:t xml:space="preserve">Код </w:t>
            </w:r>
          </w:p>
          <w:p w:rsidR="00F62298" w:rsidRPr="009C7C1C" w:rsidRDefault="00F62298" w:rsidP="00456D25">
            <w:pPr>
              <w:jc w:val="both"/>
              <w:rPr>
                <w:sz w:val="20"/>
                <w:szCs w:val="20"/>
              </w:rPr>
            </w:pPr>
            <w:r w:rsidRPr="009C7C1C">
              <w:rPr>
                <w:sz w:val="20"/>
                <w:szCs w:val="20"/>
              </w:rPr>
              <w:t>этапа освоения компетенции</w:t>
            </w:r>
          </w:p>
        </w:tc>
        <w:tc>
          <w:tcPr>
            <w:tcW w:w="1393" w:type="pct"/>
            <w:tcBorders>
              <w:top w:val="single" w:sz="4" w:space="0" w:color="000000"/>
              <w:left w:val="single" w:sz="4" w:space="0" w:color="000000"/>
              <w:bottom w:val="single" w:sz="4" w:space="0" w:color="000000"/>
              <w:right w:val="single" w:sz="4" w:space="0" w:color="auto"/>
            </w:tcBorders>
          </w:tcPr>
          <w:p w:rsidR="00F62298" w:rsidRPr="009C7C1C" w:rsidRDefault="00F62298" w:rsidP="00456D25">
            <w:pPr>
              <w:jc w:val="both"/>
              <w:rPr>
                <w:sz w:val="20"/>
                <w:szCs w:val="20"/>
              </w:rPr>
            </w:pPr>
            <w:r w:rsidRPr="009C7C1C">
              <w:rPr>
                <w:sz w:val="20"/>
                <w:szCs w:val="20"/>
              </w:rPr>
              <w:t>Наименование этапа освоения компетенции</w:t>
            </w:r>
          </w:p>
        </w:tc>
      </w:tr>
      <w:tr w:rsidR="00F62298" w:rsidRPr="009C7C1C" w:rsidTr="000713C0">
        <w:trPr>
          <w:trHeight w:val="1136"/>
        </w:trPr>
        <w:tc>
          <w:tcPr>
            <w:tcW w:w="824" w:type="pct"/>
            <w:tcBorders>
              <w:top w:val="single" w:sz="4" w:space="0" w:color="000000"/>
              <w:left w:val="single" w:sz="4" w:space="0" w:color="000000"/>
              <w:bottom w:val="single" w:sz="4" w:space="0" w:color="000000"/>
              <w:right w:val="single" w:sz="4" w:space="0" w:color="000000"/>
            </w:tcBorders>
            <w:hideMark/>
          </w:tcPr>
          <w:p w:rsidR="00F62298" w:rsidRPr="009C7C1C" w:rsidRDefault="008E7AF8" w:rsidP="008E7AF8">
            <w:pPr>
              <w:jc w:val="both"/>
              <w:rPr>
                <w:sz w:val="20"/>
                <w:szCs w:val="20"/>
              </w:rPr>
            </w:pPr>
            <w:r w:rsidRPr="009C7C1C">
              <w:rPr>
                <w:sz w:val="20"/>
                <w:szCs w:val="20"/>
              </w:rPr>
              <w:t>У</w:t>
            </w:r>
            <w:r w:rsidR="00F62298" w:rsidRPr="009C7C1C">
              <w:rPr>
                <w:sz w:val="20"/>
                <w:szCs w:val="20"/>
              </w:rPr>
              <w:t>К-</w:t>
            </w:r>
            <w:r w:rsidRPr="009C7C1C">
              <w:rPr>
                <w:sz w:val="20"/>
                <w:szCs w:val="20"/>
              </w:rPr>
              <w:t>6</w:t>
            </w:r>
          </w:p>
        </w:tc>
        <w:tc>
          <w:tcPr>
            <w:tcW w:w="1392" w:type="pct"/>
            <w:tcBorders>
              <w:top w:val="single" w:sz="4" w:space="0" w:color="000000"/>
              <w:left w:val="single" w:sz="4" w:space="0" w:color="000000"/>
              <w:bottom w:val="single" w:sz="4" w:space="0" w:color="000000"/>
              <w:right w:val="single" w:sz="4" w:space="0" w:color="auto"/>
            </w:tcBorders>
          </w:tcPr>
          <w:p w:rsidR="00F62298" w:rsidRPr="009C7C1C" w:rsidRDefault="008E7AF8" w:rsidP="00456D25">
            <w:pPr>
              <w:jc w:val="both"/>
              <w:rPr>
                <w:sz w:val="20"/>
                <w:szCs w:val="20"/>
              </w:rPr>
            </w:pPr>
            <w:r w:rsidRPr="009C7C1C">
              <w:rPr>
                <w:bCs/>
                <w:sz w:val="20"/>
                <w:szCs w:val="20"/>
              </w:rPr>
              <w:t>способностью планировать и решать задачи собственного профессионального и личностного развития</w:t>
            </w:r>
          </w:p>
        </w:tc>
        <w:tc>
          <w:tcPr>
            <w:tcW w:w="1392" w:type="pct"/>
            <w:tcBorders>
              <w:top w:val="single" w:sz="4" w:space="0" w:color="000000"/>
              <w:left w:val="single" w:sz="4" w:space="0" w:color="000000"/>
              <w:bottom w:val="single" w:sz="4" w:space="0" w:color="000000"/>
              <w:right w:val="single" w:sz="4" w:space="0" w:color="auto"/>
            </w:tcBorders>
          </w:tcPr>
          <w:p w:rsidR="00F62298" w:rsidRPr="009C7C1C" w:rsidRDefault="008E7AF8" w:rsidP="008E7AF8">
            <w:pPr>
              <w:jc w:val="both"/>
              <w:rPr>
                <w:bCs/>
                <w:sz w:val="20"/>
                <w:szCs w:val="20"/>
              </w:rPr>
            </w:pPr>
            <w:r w:rsidRPr="009C7C1C">
              <w:rPr>
                <w:bCs/>
                <w:sz w:val="20"/>
                <w:szCs w:val="20"/>
              </w:rPr>
              <w:t>У</w:t>
            </w:r>
            <w:r w:rsidR="00F62298" w:rsidRPr="009C7C1C">
              <w:rPr>
                <w:bCs/>
                <w:sz w:val="20"/>
                <w:szCs w:val="20"/>
              </w:rPr>
              <w:t>К -</w:t>
            </w:r>
            <w:r w:rsidRPr="009C7C1C">
              <w:rPr>
                <w:bCs/>
                <w:sz w:val="20"/>
                <w:szCs w:val="20"/>
              </w:rPr>
              <w:t>6</w:t>
            </w:r>
            <w:r w:rsidR="00F62298" w:rsidRPr="009C7C1C">
              <w:rPr>
                <w:bCs/>
                <w:sz w:val="20"/>
                <w:szCs w:val="20"/>
              </w:rPr>
              <w:t>.</w:t>
            </w:r>
            <w:r w:rsidRPr="009C7C1C">
              <w:rPr>
                <w:bCs/>
                <w:sz w:val="20"/>
                <w:szCs w:val="20"/>
              </w:rPr>
              <w:t>2</w:t>
            </w:r>
          </w:p>
        </w:tc>
        <w:tc>
          <w:tcPr>
            <w:tcW w:w="1393" w:type="pct"/>
            <w:tcBorders>
              <w:top w:val="single" w:sz="4" w:space="0" w:color="000000"/>
              <w:left w:val="single" w:sz="4" w:space="0" w:color="000000"/>
              <w:bottom w:val="single" w:sz="4" w:space="0" w:color="000000"/>
              <w:right w:val="single" w:sz="4" w:space="0" w:color="auto"/>
            </w:tcBorders>
          </w:tcPr>
          <w:p w:rsidR="00F62298" w:rsidRPr="009C7C1C" w:rsidRDefault="00EC1BAF" w:rsidP="00456D25">
            <w:pPr>
              <w:jc w:val="both"/>
              <w:rPr>
                <w:sz w:val="20"/>
                <w:szCs w:val="20"/>
              </w:rPr>
            </w:pPr>
            <w:r w:rsidRPr="00EC1BAF">
              <w:rPr>
                <w:sz w:val="20"/>
                <w:szCs w:val="20"/>
              </w:rPr>
              <w:t>умеет планировать задачи  собственного профессионального и личностного развития</w:t>
            </w:r>
          </w:p>
        </w:tc>
      </w:tr>
      <w:tr w:rsidR="000713C0" w:rsidRPr="009C7C1C" w:rsidTr="009C7C1C">
        <w:trPr>
          <w:trHeight w:val="1136"/>
        </w:trPr>
        <w:tc>
          <w:tcPr>
            <w:tcW w:w="824" w:type="pct"/>
            <w:tcBorders>
              <w:top w:val="single" w:sz="4" w:space="0" w:color="000000"/>
              <w:left w:val="single" w:sz="4" w:space="0" w:color="000000"/>
              <w:bottom w:val="single" w:sz="4" w:space="0" w:color="000000"/>
              <w:right w:val="single" w:sz="4" w:space="0" w:color="000000"/>
            </w:tcBorders>
          </w:tcPr>
          <w:p w:rsidR="000713C0" w:rsidRPr="009C7C1C" w:rsidRDefault="000713C0" w:rsidP="008E7AF8">
            <w:pPr>
              <w:jc w:val="both"/>
              <w:rPr>
                <w:sz w:val="20"/>
                <w:szCs w:val="20"/>
              </w:rPr>
            </w:pPr>
            <w:r>
              <w:rPr>
                <w:sz w:val="20"/>
                <w:szCs w:val="20"/>
              </w:rPr>
              <w:t>ПК-2</w:t>
            </w:r>
          </w:p>
        </w:tc>
        <w:tc>
          <w:tcPr>
            <w:tcW w:w="1392" w:type="pct"/>
            <w:tcBorders>
              <w:top w:val="single" w:sz="4" w:space="0" w:color="000000"/>
              <w:left w:val="single" w:sz="4" w:space="0" w:color="000000"/>
              <w:bottom w:val="single" w:sz="4" w:space="0" w:color="000000"/>
              <w:right w:val="single" w:sz="4" w:space="0" w:color="auto"/>
            </w:tcBorders>
          </w:tcPr>
          <w:p w:rsidR="000713C0" w:rsidRPr="009C7C1C" w:rsidRDefault="000713C0" w:rsidP="00456D25">
            <w:pPr>
              <w:jc w:val="both"/>
              <w:rPr>
                <w:bCs/>
                <w:sz w:val="20"/>
                <w:szCs w:val="20"/>
              </w:rPr>
            </w:pPr>
            <w:r w:rsidRPr="000713C0">
              <w:rPr>
                <w:bCs/>
                <w:sz w:val="20"/>
                <w:szCs w:val="20"/>
              </w:rPr>
              <w:t>быть способными характеризовать, измерять и предлагать мероприятия в области развития интеграционных процессов в инновационной среде и владеть формами их практической реализации и обновления</w:t>
            </w:r>
          </w:p>
        </w:tc>
        <w:tc>
          <w:tcPr>
            <w:tcW w:w="1392" w:type="pct"/>
            <w:tcBorders>
              <w:top w:val="single" w:sz="4" w:space="0" w:color="000000"/>
              <w:left w:val="single" w:sz="4" w:space="0" w:color="000000"/>
              <w:right w:val="single" w:sz="4" w:space="0" w:color="auto"/>
            </w:tcBorders>
          </w:tcPr>
          <w:p w:rsidR="000713C0" w:rsidRPr="009C7C1C" w:rsidRDefault="000713C0" w:rsidP="008E7AF8">
            <w:pPr>
              <w:jc w:val="both"/>
              <w:rPr>
                <w:bCs/>
                <w:sz w:val="20"/>
                <w:szCs w:val="20"/>
              </w:rPr>
            </w:pPr>
            <w:r>
              <w:rPr>
                <w:bCs/>
                <w:sz w:val="20"/>
                <w:szCs w:val="20"/>
              </w:rPr>
              <w:t>ПК-2.2</w:t>
            </w:r>
          </w:p>
        </w:tc>
        <w:tc>
          <w:tcPr>
            <w:tcW w:w="1393" w:type="pct"/>
            <w:tcBorders>
              <w:top w:val="single" w:sz="4" w:space="0" w:color="000000"/>
              <w:left w:val="single" w:sz="4" w:space="0" w:color="000000"/>
              <w:right w:val="single" w:sz="4" w:space="0" w:color="auto"/>
            </w:tcBorders>
          </w:tcPr>
          <w:p w:rsidR="000713C0" w:rsidRPr="00EC1BAF" w:rsidRDefault="000713C0" w:rsidP="00456D25">
            <w:pPr>
              <w:jc w:val="both"/>
              <w:rPr>
                <w:sz w:val="20"/>
                <w:szCs w:val="20"/>
              </w:rPr>
            </w:pPr>
            <w:r>
              <w:rPr>
                <w:sz w:val="20"/>
                <w:szCs w:val="20"/>
              </w:rPr>
              <w:t>у</w:t>
            </w:r>
            <w:r w:rsidRPr="000713C0">
              <w:rPr>
                <w:sz w:val="20"/>
                <w:szCs w:val="20"/>
              </w:rPr>
              <w:t>меть использовать и владеть формами  практической реализации и обновления в области развития интеграционных процессов в инновационной среде исследований</w:t>
            </w:r>
          </w:p>
        </w:tc>
      </w:tr>
    </w:tbl>
    <w:p w:rsidR="00F62298" w:rsidRPr="00F93D1F" w:rsidRDefault="00F62298" w:rsidP="00F62298">
      <w:pPr>
        <w:jc w:val="both"/>
      </w:pPr>
    </w:p>
    <w:p w:rsidR="00F62298" w:rsidRPr="00F93D1F" w:rsidRDefault="00F62298" w:rsidP="00F62298">
      <w:pPr>
        <w:widowControl w:val="0"/>
        <w:shd w:val="clear" w:color="auto" w:fill="FFFFFF"/>
        <w:tabs>
          <w:tab w:val="left" w:pos="835"/>
        </w:tabs>
        <w:autoSpaceDE w:val="0"/>
        <w:autoSpaceDN w:val="0"/>
        <w:adjustRightInd w:val="0"/>
        <w:jc w:val="both"/>
        <w:rPr>
          <w:szCs w:val="24"/>
        </w:rPr>
      </w:pPr>
      <w:r w:rsidRPr="00F93D1F">
        <w:rPr>
          <w:szCs w:val="24"/>
        </w:rPr>
        <w:t>1.2.</w:t>
      </w:r>
      <w:r w:rsidRPr="00F93D1F">
        <w:rPr>
          <w:szCs w:val="24"/>
        </w:rPr>
        <w:tab/>
        <w:t>В результате освоения дисциплины у аспирантов должны быть сформированы:</w:t>
      </w:r>
    </w:p>
    <w:p w:rsidR="00F62298" w:rsidRPr="00F93D1F" w:rsidRDefault="00F62298" w:rsidP="00F62298"/>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127"/>
        <w:gridCol w:w="5634"/>
      </w:tblGrid>
      <w:tr w:rsidR="00F62298" w:rsidRPr="009C7C1C" w:rsidTr="00456D25">
        <w:tc>
          <w:tcPr>
            <w:tcW w:w="1809" w:type="dxa"/>
          </w:tcPr>
          <w:p w:rsidR="00F62298" w:rsidRPr="009C7C1C" w:rsidRDefault="00F62298" w:rsidP="00456D25">
            <w:pPr>
              <w:jc w:val="center"/>
              <w:rPr>
                <w:b/>
                <w:sz w:val="20"/>
                <w:szCs w:val="20"/>
              </w:rPr>
            </w:pPr>
            <w:r w:rsidRPr="009C7C1C">
              <w:rPr>
                <w:b/>
                <w:sz w:val="20"/>
                <w:szCs w:val="20"/>
              </w:rPr>
              <w:t>ОТФ/ТФ/</w:t>
            </w:r>
          </w:p>
          <w:p w:rsidR="00F62298" w:rsidRPr="009C7C1C" w:rsidRDefault="00F62298" w:rsidP="00456D25">
            <w:pPr>
              <w:jc w:val="center"/>
              <w:rPr>
                <w:b/>
                <w:sz w:val="20"/>
                <w:szCs w:val="20"/>
              </w:rPr>
            </w:pPr>
            <w:r w:rsidRPr="009C7C1C">
              <w:rPr>
                <w:b/>
                <w:sz w:val="20"/>
                <w:szCs w:val="20"/>
              </w:rPr>
              <w:t>профессиональные действия</w:t>
            </w:r>
          </w:p>
        </w:tc>
        <w:tc>
          <w:tcPr>
            <w:tcW w:w="2127" w:type="dxa"/>
          </w:tcPr>
          <w:p w:rsidR="00F62298" w:rsidRPr="009C7C1C" w:rsidRDefault="00F62298" w:rsidP="00456D25">
            <w:pPr>
              <w:jc w:val="center"/>
              <w:rPr>
                <w:b/>
                <w:sz w:val="20"/>
                <w:szCs w:val="20"/>
              </w:rPr>
            </w:pPr>
            <w:r w:rsidRPr="009C7C1C">
              <w:rPr>
                <w:b/>
                <w:sz w:val="20"/>
                <w:szCs w:val="20"/>
              </w:rPr>
              <w:t>Код этапа освоения компетенции</w:t>
            </w:r>
          </w:p>
        </w:tc>
        <w:tc>
          <w:tcPr>
            <w:tcW w:w="5634" w:type="dxa"/>
          </w:tcPr>
          <w:p w:rsidR="00F62298" w:rsidRPr="009C7C1C" w:rsidRDefault="00F62298" w:rsidP="00456D25">
            <w:pPr>
              <w:jc w:val="center"/>
              <w:rPr>
                <w:b/>
                <w:sz w:val="20"/>
                <w:szCs w:val="20"/>
              </w:rPr>
            </w:pPr>
            <w:r w:rsidRPr="009C7C1C">
              <w:rPr>
                <w:b/>
                <w:sz w:val="20"/>
                <w:szCs w:val="20"/>
              </w:rPr>
              <w:t>Результаты обучения</w:t>
            </w:r>
          </w:p>
        </w:tc>
      </w:tr>
      <w:tr w:rsidR="00F62298" w:rsidRPr="009C7C1C" w:rsidTr="00456D25">
        <w:tc>
          <w:tcPr>
            <w:tcW w:w="1809" w:type="dxa"/>
            <w:vMerge w:val="restart"/>
          </w:tcPr>
          <w:p w:rsidR="00F62298" w:rsidRPr="009C7C1C" w:rsidRDefault="00F62298" w:rsidP="00304817">
            <w:pPr>
              <w:jc w:val="both"/>
              <w:rPr>
                <w:sz w:val="20"/>
                <w:szCs w:val="20"/>
              </w:rPr>
            </w:pPr>
          </w:p>
        </w:tc>
        <w:tc>
          <w:tcPr>
            <w:tcW w:w="2127" w:type="dxa"/>
            <w:vMerge w:val="restart"/>
          </w:tcPr>
          <w:p w:rsidR="00F62298" w:rsidRDefault="008E7AF8" w:rsidP="00304817">
            <w:pPr>
              <w:jc w:val="both"/>
              <w:rPr>
                <w:sz w:val="20"/>
                <w:szCs w:val="20"/>
              </w:rPr>
            </w:pPr>
            <w:r w:rsidRPr="009C7C1C">
              <w:rPr>
                <w:sz w:val="20"/>
                <w:szCs w:val="20"/>
              </w:rPr>
              <w:t>У</w:t>
            </w:r>
            <w:r w:rsidR="00F62298" w:rsidRPr="009C7C1C">
              <w:rPr>
                <w:sz w:val="20"/>
                <w:szCs w:val="20"/>
              </w:rPr>
              <w:t>К-</w:t>
            </w:r>
            <w:r w:rsidRPr="009C7C1C">
              <w:rPr>
                <w:sz w:val="20"/>
                <w:szCs w:val="20"/>
              </w:rPr>
              <w:t>6</w:t>
            </w:r>
            <w:r w:rsidR="00F62298" w:rsidRPr="009C7C1C">
              <w:rPr>
                <w:sz w:val="20"/>
                <w:szCs w:val="20"/>
              </w:rPr>
              <w:t>.</w:t>
            </w:r>
            <w:r w:rsidRPr="009C7C1C">
              <w:rPr>
                <w:sz w:val="20"/>
                <w:szCs w:val="20"/>
              </w:rPr>
              <w:t>2</w:t>
            </w:r>
          </w:p>
          <w:p w:rsidR="000713C0" w:rsidRPr="009C7C1C" w:rsidRDefault="000713C0" w:rsidP="00304817">
            <w:pPr>
              <w:jc w:val="both"/>
              <w:rPr>
                <w:sz w:val="20"/>
                <w:szCs w:val="20"/>
              </w:rPr>
            </w:pPr>
            <w:r>
              <w:rPr>
                <w:sz w:val="20"/>
                <w:szCs w:val="20"/>
              </w:rPr>
              <w:t>ПК-2.2</w:t>
            </w:r>
          </w:p>
        </w:tc>
        <w:tc>
          <w:tcPr>
            <w:tcW w:w="5634" w:type="dxa"/>
          </w:tcPr>
          <w:p w:rsidR="00F62298" w:rsidRPr="009C7C1C" w:rsidRDefault="00F62298" w:rsidP="00304817">
            <w:pPr>
              <w:tabs>
                <w:tab w:val="left" w:pos="720"/>
              </w:tabs>
              <w:suppressAutoHyphens/>
              <w:jc w:val="both"/>
              <w:rPr>
                <w:b/>
                <w:sz w:val="20"/>
                <w:szCs w:val="20"/>
              </w:rPr>
            </w:pPr>
            <w:r w:rsidRPr="009C7C1C">
              <w:rPr>
                <w:b/>
                <w:sz w:val="20"/>
                <w:szCs w:val="20"/>
              </w:rPr>
              <w:t>На уровне знаний:</w:t>
            </w:r>
          </w:p>
          <w:p w:rsidR="00304817" w:rsidRPr="009C7C1C" w:rsidRDefault="00F62298" w:rsidP="00B32133">
            <w:pPr>
              <w:pStyle w:val="ab"/>
              <w:widowControl w:val="0"/>
              <w:numPr>
                <w:ilvl w:val="0"/>
                <w:numId w:val="25"/>
              </w:numPr>
              <w:tabs>
                <w:tab w:val="left" w:pos="1191"/>
              </w:tabs>
              <w:suppressAutoHyphens/>
              <w:overflowPunct w:val="0"/>
              <w:autoSpaceDE w:val="0"/>
              <w:autoSpaceDN w:val="0"/>
              <w:contextualSpacing w:val="0"/>
              <w:jc w:val="both"/>
              <w:textAlignment w:val="baseline"/>
              <w:rPr>
                <w:sz w:val="20"/>
                <w:szCs w:val="20"/>
              </w:rPr>
            </w:pPr>
            <w:r w:rsidRPr="009C7C1C">
              <w:rPr>
                <w:b/>
                <w:i/>
                <w:sz w:val="20"/>
                <w:szCs w:val="20"/>
              </w:rPr>
              <w:t>Знать:</w:t>
            </w:r>
            <w:r w:rsidRPr="009C7C1C">
              <w:rPr>
                <w:sz w:val="20"/>
                <w:szCs w:val="20"/>
              </w:rPr>
              <w:t xml:space="preserve"> </w:t>
            </w:r>
            <w:r w:rsidR="00304817" w:rsidRPr="009C7C1C">
              <w:rPr>
                <w:sz w:val="20"/>
                <w:szCs w:val="20"/>
              </w:rPr>
              <w:t xml:space="preserve">основных принципов и норм международного права в области социальной защиты и реабилитации инвалидов и других категорий лиц с ограничениями жизнедеятельности </w:t>
            </w:r>
          </w:p>
          <w:p w:rsidR="00304817" w:rsidRPr="009C7C1C" w:rsidRDefault="00304817" w:rsidP="00B32133">
            <w:pPr>
              <w:pStyle w:val="ab"/>
              <w:widowControl w:val="0"/>
              <w:numPr>
                <w:ilvl w:val="0"/>
                <w:numId w:val="25"/>
              </w:numPr>
              <w:tabs>
                <w:tab w:val="left" w:pos="1155"/>
              </w:tabs>
              <w:suppressAutoHyphens/>
              <w:overflowPunct w:val="0"/>
              <w:autoSpaceDE w:val="0"/>
              <w:autoSpaceDN w:val="0"/>
              <w:contextualSpacing w:val="0"/>
              <w:jc w:val="both"/>
              <w:textAlignment w:val="baseline"/>
              <w:rPr>
                <w:sz w:val="20"/>
                <w:szCs w:val="20"/>
              </w:rPr>
            </w:pPr>
            <w:r w:rsidRPr="009C7C1C">
              <w:rPr>
                <w:sz w:val="20"/>
                <w:szCs w:val="20"/>
              </w:rPr>
              <w:t>принципов и порядка формирования индивидуальной программы реабилитации инвалида;</w:t>
            </w:r>
          </w:p>
          <w:p w:rsidR="00304817" w:rsidRPr="009C7C1C" w:rsidRDefault="00304817" w:rsidP="00B32133">
            <w:pPr>
              <w:pStyle w:val="ab"/>
              <w:widowControl w:val="0"/>
              <w:numPr>
                <w:ilvl w:val="0"/>
                <w:numId w:val="25"/>
              </w:numPr>
              <w:tabs>
                <w:tab w:val="left" w:pos="1100"/>
              </w:tabs>
              <w:suppressAutoHyphens/>
              <w:overflowPunct w:val="0"/>
              <w:autoSpaceDE w:val="0"/>
              <w:autoSpaceDN w:val="0"/>
              <w:contextualSpacing w:val="0"/>
              <w:jc w:val="both"/>
              <w:textAlignment w:val="baseline"/>
              <w:rPr>
                <w:sz w:val="20"/>
                <w:szCs w:val="20"/>
              </w:rPr>
            </w:pPr>
            <w:r w:rsidRPr="009C7C1C">
              <w:rPr>
                <w:sz w:val="20"/>
                <w:szCs w:val="20"/>
              </w:rPr>
              <w:t xml:space="preserve">основных принципов и направлений медико-социальной реабилитации </w:t>
            </w:r>
          </w:p>
          <w:p w:rsidR="00304817" w:rsidRPr="009C7C1C" w:rsidRDefault="00304817" w:rsidP="00B32133">
            <w:pPr>
              <w:pStyle w:val="ab"/>
              <w:widowControl w:val="0"/>
              <w:numPr>
                <w:ilvl w:val="0"/>
                <w:numId w:val="25"/>
              </w:numPr>
              <w:tabs>
                <w:tab w:val="left" w:pos="1237"/>
              </w:tabs>
              <w:suppressAutoHyphens/>
              <w:overflowPunct w:val="0"/>
              <w:autoSpaceDE w:val="0"/>
              <w:autoSpaceDN w:val="0"/>
              <w:contextualSpacing w:val="0"/>
              <w:jc w:val="both"/>
              <w:textAlignment w:val="baseline"/>
              <w:rPr>
                <w:sz w:val="20"/>
                <w:szCs w:val="20"/>
              </w:rPr>
            </w:pPr>
            <w:r w:rsidRPr="009C7C1C">
              <w:rPr>
                <w:sz w:val="20"/>
                <w:szCs w:val="20"/>
              </w:rPr>
              <w:t>организации мероприятий по социальной интеграции инвалидов и иных категорий с ограничениями жизнедеятельности ;</w:t>
            </w:r>
          </w:p>
          <w:p w:rsidR="00304817" w:rsidRPr="009C7C1C" w:rsidRDefault="00304817" w:rsidP="00B32133">
            <w:pPr>
              <w:pStyle w:val="ab"/>
              <w:widowControl w:val="0"/>
              <w:numPr>
                <w:ilvl w:val="0"/>
                <w:numId w:val="25"/>
              </w:numPr>
              <w:tabs>
                <w:tab w:val="left" w:pos="1153"/>
              </w:tabs>
              <w:suppressAutoHyphens/>
              <w:overflowPunct w:val="0"/>
              <w:autoSpaceDE w:val="0"/>
              <w:autoSpaceDN w:val="0"/>
              <w:contextualSpacing w:val="0"/>
              <w:jc w:val="both"/>
              <w:textAlignment w:val="baseline"/>
              <w:rPr>
                <w:sz w:val="20"/>
                <w:szCs w:val="20"/>
              </w:rPr>
            </w:pPr>
            <w:r w:rsidRPr="009C7C1C">
              <w:rPr>
                <w:sz w:val="20"/>
                <w:szCs w:val="20"/>
              </w:rPr>
              <w:t>структуры и содержания социальной реабилитации различных категорий лиц с ограничениями жизнедеятельности;</w:t>
            </w:r>
          </w:p>
          <w:p w:rsidR="00304817" w:rsidRPr="009C7C1C" w:rsidRDefault="00304817" w:rsidP="00B32133">
            <w:pPr>
              <w:pStyle w:val="ab"/>
              <w:widowControl w:val="0"/>
              <w:numPr>
                <w:ilvl w:val="0"/>
                <w:numId w:val="25"/>
              </w:numPr>
              <w:tabs>
                <w:tab w:val="left" w:pos="1138"/>
              </w:tabs>
              <w:suppressAutoHyphens/>
              <w:overflowPunct w:val="0"/>
              <w:autoSpaceDE w:val="0"/>
              <w:autoSpaceDN w:val="0"/>
              <w:contextualSpacing w:val="0"/>
              <w:jc w:val="both"/>
              <w:textAlignment w:val="baseline"/>
              <w:rPr>
                <w:sz w:val="20"/>
                <w:szCs w:val="20"/>
              </w:rPr>
            </w:pPr>
            <w:r w:rsidRPr="009C7C1C">
              <w:rPr>
                <w:sz w:val="20"/>
                <w:szCs w:val="20"/>
              </w:rPr>
              <w:t>структурно-функциональных моделей учреждений, осуществляющих социальную реабилитацию инвалидов и иных категорий лиц;</w:t>
            </w:r>
          </w:p>
          <w:p w:rsidR="00304817" w:rsidRPr="009C7C1C" w:rsidRDefault="00304817" w:rsidP="00B32133">
            <w:pPr>
              <w:pStyle w:val="ab"/>
              <w:widowControl w:val="0"/>
              <w:numPr>
                <w:ilvl w:val="0"/>
                <w:numId w:val="25"/>
              </w:numPr>
              <w:tabs>
                <w:tab w:val="left" w:pos="1191"/>
              </w:tabs>
              <w:suppressAutoHyphens/>
              <w:overflowPunct w:val="0"/>
              <w:autoSpaceDE w:val="0"/>
              <w:autoSpaceDN w:val="0"/>
              <w:contextualSpacing w:val="0"/>
              <w:jc w:val="both"/>
              <w:textAlignment w:val="baseline"/>
              <w:rPr>
                <w:sz w:val="20"/>
                <w:szCs w:val="20"/>
              </w:rPr>
            </w:pPr>
            <w:r w:rsidRPr="009C7C1C">
              <w:rPr>
                <w:sz w:val="20"/>
                <w:szCs w:val="20"/>
              </w:rPr>
              <w:t>принципов создания доступной (</w:t>
            </w:r>
            <w:proofErr w:type="spellStart"/>
            <w:r w:rsidRPr="009C7C1C">
              <w:rPr>
                <w:sz w:val="20"/>
                <w:szCs w:val="20"/>
              </w:rPr>
              <w:t>безбарьерной</w:t>
            </w:r>
            <w:proofErr w:type="spellEnd"/>
            <w:r w:rsidRPr="009C7C1C">
              <w:rPr>
                <w:sz w:val="20"/>
                <w:szCs w:val="20"/>
              </w:rPr>
              <w:t>) среды жизнедеятельности для различных категорий лиц с ограничениями жизнедеятельности;</w:t>
            </w:r>
          </w:p>
          <w:p w:rsidR="00304817" w:rsidRPr="009C7C1C" w:rsidRDefault="00304817" w:rsidP="00B32133">
            <w:pPr>
              <w:pStyle w:val="ab"/>
              <w:widowControl w:val="0"/>
              <w:numPr>
                <w:ilvl w:val="0"/>
                <w:numId w:val="25"/>
              </w:numPr>
              <w:tabs>
                <w:tab w:val="left" w:pos="1213"/>
              </w:tabs>
              <w:suppressAutoHyphens/>
              <w:overflowPunct w:val="0"/>
              <w:autoSpaceDE w:val="0"/>
              <w:autoSpaceDN w:val="0"/>
              <w:contextualSpacing w:val="0"/>
              <w:jc w:val="both"/>
              <w:textAlignment w:val="baseline"/>
              <w:rPr>
                <w:sz w:val="20"/>
                <w:szCs w:val="20"/>
              </w:rPr>
            </w:pPr>
            <w:r w:rsidRPr="009C7C1C">
              <w:rPr>
                <w:sz w:val="20"/>
                <w:szCs w:val="20"/>
              </w:rPr>
              <w:t xml:space="preserve">места и роли специалиста по социальной работе (социального </w:t>
            </w:r>
            <w:proofErr w:type="spellStart"/>
            <w:r w:rsidRPr="009C7C1C">
              <w:rPr>
                <w:sz w:val="20"/>
                <w:szCs w:val="20"/>
              </w:rPr>
              <w:t>реабилитолога</w:t>
            </w:r>
            <w:proofErr w:type="spellEnd"/>
            <w:r w:rsidRPr="009C7C1C">
              <w:rPr>
                <w:sz w:val="20"/>
                <w:szCs w:val="20"/>
              </w:rPr>
              <w:t xml:space="preserve">) в организации и проведении социальной реабилитации инвалидов </w:t>
            </w:r>
          </w:p>
          <w:p w:rsidR="00304817" w:rsidRPr="009C7C1C" w:rsidRDefault="00304817" w:rsidP="00B32133">
            <w:pPr>
              <w:pStyle w:val="ab"/>
              <w:widowControl w:val="0"/>
              <w:numPr>
                <w:ilvl w:val="0"/>
                <w:numId w:val="25"/>
              </w:numPr>
              <w:tabs>
                <w:tab w:val="left" w:pos="1198"/>
              </w:tabs>
              <w:suppressAutoHyphens/>
              <w:overflowPunct w:val="0"/>
              <w:autoSpaceDE w:val="0"/>
              <w:autoSpaceDN w:val="0"/>
              <w:contextualSpacing w:val="0"/>
              <w:jc w:val="both"/>
              <w:textAlignment w:val="baseline"/>
              <w:rPr>
                <w:sz w:val="20"/>
                <w:szCs w:val="20"/>
              </w:rPr>
            </w:pPr>
            <w:r w:rsidRPr="009C7C1C">
              <w:rPr>
                <w:sz w:val="20"/>
                <w:szCs w:val="20"/>
              </w:rPr>
              <w:t>основ здорового образа жизни, факторов образа жизни, влияющих на здоровье;</w:t>
            </w:r>
          </w:p>
          <w:p w:rsidR="00304817" w:rsidRPr="009C7C1C" w:rsidRDefault="00304817" w:rsidP="00B32133">
            <w:pPr>
              <w:pStyle w:val="ab"/>
              <w:widowControl w:val="0"/>
              <w:numPr>
                <w:ilvl w:val="0"/>
                <w:numId w:val="25"/>
              </w:numPr>
              <w:tabs>
                <w:tab w:val="left" w:pos="1182"/>
              </w:tabs>
              <w:suppressAutoHyphens/>
              <w:overflowPunct w:val="0"/>
              <w:autoSpaceDE w:val="0"/>
              <w:autoSpaceDN w:val="0"/>
              <w:contextualSpacing w:val="0"/>
              <w:jc w:val="both"/>
              <w:textAlignment w:val="baseline"/>
              <w:rPr>
                <w:sz w:val="20"/>
                <w:szCs w:val="20"/>
              </w:rPr>
            </w:pPr>
            <w:r w:rsidRPr="009C7C1C">
              <w:rPr>
                <w:sz w:val="20"/>
                <w:szCs w:val="20"/>
              </w:rPr>
              <w:t>характеристик здоровья, факторов риска, детерминирующих различные заболевания;</w:t>
            </w:r>
          </w:p>
          <w:p w:rsidR="00304817" w:rsidRPr="009C7C1C" w:rsidRDefault="00304817" w:rsidP="00B32133">
            <w:pPr>
              <w:pStyle w:val="ab"/>
              <w:widowControl w:val="0"/>
              <w:numPr>
                <w:ilvl w:val="0"/>
                <w:numId w:val="25"/>
              </w:numPr>
              <w:tabs>
                <w:tab w:val="left" w:pos="1141"/>
              </w:tabs>
              <w:suppressAutoHyphens/>
              <w:overflowPunct w:val="0"/>
              <w:autoSpaceDE w:val="0"/>
              <w:autoSpaceDN w:val="0"/>
              <w:contextualSpacing w:val="0"/>
              <w:jc w:val="both"/>
              <w:textAlignment w:val="baseline"/>
              <w:rPr>
                <w:sz w:val="20"/>
                <w:szCs w:val="20"/>
              </w:rPr>
            </w:pPr>
            <w:r w:rsidRPr="009C7C1C">
              <w:rPr>
                <w:sz w:val="20"/>
                <w:szCs w:val="20"/>
              </w:rPr>
              <w:t xml:space="preserve">основ рационального питания, физической культуры, </w:t>
            </w:r>
            <w:r w:rsidRPr="009C7C1C">
              <w:rPr>
                <w:sz w:val="20"/>
                <w:szCs w:val="20"/>
              </w:rPr>
              <w:lastRenderedPageBreak/>
              <w:t>охраны психического здоровья, обеспечивающих полноценное качество жизни;</w:t>
            </w:r>
          </w:p>
          <w:p w:rsidR="00F62298" w:rsidRPr="009C7C1C" w:rsidRDefault="00304817" w:rsidP="00B32133">
            <w:pPr>
              <w:pStyle w:val="a"/>
              <w:numPr>
                <w:ilvl w:val="0"/>
                <w:numId w:val="24"/>
              </w:numPr>
              <w:spacing w:before="0" w:line="240" w:lineRule="auto"/>
              <w:ind w:left="0" w:firstLine="0"/>
              <w:rPr>
                <w:sz w:val="20"/>
                <w:szCs w:val="20"/>
              </w:rPr>
            </w:pPr>
            <w:r w:rsidRPr="009C7C1C">
              <w:rPr>
                <w:sz w:val="20"/>
                <w:szCs w:val="20"/>
              </w:rPr>
              <w:t>мер предупреждения вредных привычек, алкоголизма и наркомании в молодежной среде</w:t>
            </w:r>
            <w:r w:rsidR="00F62298" w:rsidRPr="009C7C1C">
              <w:rPr>
                <w:sz w:val="20"/>
                <w:szCs w:val="20"/>
              </w:rPr>
              <w:t>;</w:t>
            </w:r>
          </w:p>
        </w:tc>
      </w:tr>
      <w:tr w:rsidR="00F62298" w:rsidRPr="009C7C1C" w:rsidTr="00456D25">
        <w:tc>
          <w:tcPr>
            <w:tcW w:w="1809" w:type="dxa"/>
            <w:vMerge/>
          </w:tcPr>
          <w:p w:rsidR="00F62298" w:rsidRPr="009C7C1C" w:rsidRDefault="00F62298" w:rsidP="00304817">
            <w:pPr>
              <w:rPr>
                <w:sz w:val="20"/>
                <w:szCs w:val="20"/>
              </w:rPr>
            </w:pPr>
          </w:p>
        </w:tc>
        <w:tc>
          <w:tcPr>
            <w:tcW w:w="2127" w:type="dxa"/>
            <w:vMerge/>
          </w:tcPr>
          <w:p w:rsidR="00F62298" w:rsidRPr="009C7C1C" w:rsidRDefault="00F62298" w:rsidP="00304817">
            <w:pPr>
              <w:rPr>
                <w:sz w:val="20"/>
                <w:szCs w:val="20"/>
              </w:rPr>
            </w:pPr>
          </w:p>
        </w:tc>
        <w:tc>
          <w:tcPr>
            <w:tcW w:w="5634" w:type="dxa"/>
          </w:tcPr>
          <w:p w:rsidR="00F62298" w:rsidRPr="009C7C1C" w:rsidRDefault="00F62298" w:rsidP="00304817">
            <w:pPr>
              <w:jc w:val="both"/>
              <w:rPr>
                <w:b/>
                <w:sz w:val="20"/>
                <w:szCs w:val="20"/>
              </w:rPr>
            </w:pPr>
            <w:r w:rsidRPr="009C7C1C">
              <w:rPr>
                <w:b/>
                <w:sz w:val="20"/>
                <w:szCs w:val="20"/>
              </w:rPr>
              <w:t>На уровне умений:</w:t>
            </w:r>
          </w:p>
          <w:p w:rsidR="00304817" w:rsidRPr="009C7C1C" w:rsidRDefault="00F62298" w:rsidP="00B32133">
            <w:pPr>
              <w:pStyle w:val="ab"/>
              <w:widowControl w:val="0"/>
              <w:numPr>
                <w:ilvl w:val="0"/>
                <w:numId w:val="26"/>
              </w:numPr>
              <w:suppressAutoHyphens/>
              <w:overflowPunct w:val="0"/>
              <w:autoSpaceDE w:val="0"/>
              <w:autoSpaceDN w:val="0"/>
              <w:contextualSpacing w:val="0"/>
              <w:textAlignment w:val="baseline"/>
              <w:rPr>
                <w:sz w:val="20"/>
                <w:szCs w:val="20"/>
              </w:rPr>
            </w:pPr>
            <w:r w:rsidRPr="009C7C1C">
              <w:rPr>
                <w:b/>
                <w:i/>
                <w:sz w:val="20"/>
                <w:szCs w:val="20"/>
              </w:rPr>
              <w:t>Уметь:</w:t>
            </w:r>
            <w:r w:rsidRPr="009C7C1C">
              <w:rPr>
                <w:sz w:val="20"/>
                <w:szCs w:val="20"/>
              </w:rPr>
              <w:t xml:space="preserve"> </w:t>
            </w:r>
            <w:r w:rsidR="00304817" w:rsidRPr="009C7C1C">
              <w:rPr>
                <w:sz w:val="20"/>
                <w:szCs w:val="20"/>
              </w:rPr>
              <w:t>разрабатывать учебно-методические материалы;</w:t>
            </w:r>
          </w:p>
          <w:p w:rsidR="00304817" w:rsidRPr="009C7C1C" w:rsidRDefault="00304817" w:rsidP="00B32133">
            <w:pPr>
              <w:pStyle w:val="ab"/>
              <w:widowControl w:val="0"/>
              <w:numPr>
                <w:ilvl w:val="0"/>
                <w:numId w:val="26"/>
              </w:numPr>
              <w:tabs>
                <w:tab w:val="left" w:pos="1100"/>
              </w:tabs>
              <w:suppressAutoHyphens/>
              <w:overflowPunct w:val="0"/>
              <w:autoSpaceDE w:val="0"/>
              <w:autoSpaceDN w:val="0"/>
              <w:contextualSpacing w:val="0"/>
              <w:jc w:val="both"/>
              <w:textAlignment w:val="baseline"/>
              <w:rPr>
                <w:sz w:val="20"/>
                <w:szCs w:val="20"/>
              </w:rPr>
            </w:pPr>
            <w:r w:rsidRPr="009C7C1C">
              <w:rPr>
                <w:sz w:val="20"/>
                <w:szCs w:val="20"/>
              </w:rPr>
              <w:t xml:space="preserve">разрабатывать программу социальной реабилитации для различных категорий лиц с ограничениями жизнедеятельности; </w:t>
            </w:r>
          </w:p>
          <w:p w:rsidR="00304817" w:rsidRPr="009C7C1C" w:rsidRDefault="00304817" w:rsidP="00B32133">
            <w:pPr>
              <w:pStyle w:val="ab"/>
              <w:widowControl w:val="0"/>
              <w:numPr>
                <w:ilvl w:val="0"/>
                <w:numId w:val="26"/>
              </w:numPr>
              <w:tabs>
                <w:tab w:val="left" w:pos="420"/>
              </w:tabs>
              <w:suppressAutoHyphens/>
              <w:overflowPunct w:val="0"/>
              <w:autoSpaceDE w:val="0"/>
              <w:autoSpaceDN w:val="0"/>
              <w:contextualSpacing w:val="0"/>
              <w:jc w:val="both"/>
              <w:textAlignment w:val="baseline"/>
              <w:rPr>
                <w:sz w:val="20"/>
                <w:szCs w:val="20"/>
              </w:rPr>
            </w:pPr>
            <w:r w:rsidRPr="009C7C1C">
              <w:rPr>
                <w:sz w:val="20"/>
                <w:szCs w:val="20"/>
              </w:rPr>
              <w:t xml:space="preserve">организовывать мероприятия в рамках социальной адаптации различных категорий лиц с ограничениями жизнедеятельности в социальных учреждениях; </w:t>
            </w:r>
          </w:p>
          <w:p w:rsidR="00304817" w:rsidRPr="009C7C1C" w:rsidRDefault="00304817" w:rsidP="00B32133">
            <w:pPr>
              <w:pStyle w:val="ab"/>
              <w:widowControl w:val="0"/>
              <w:numPr>
                <w:ilvl w:val="0"/>
                <w:numId w:val="29"/>
              </w:numPr>
              <w:tabs>
                <w:tab w:val="left" w:pos="1380"/>
              </w:tabs>
              <w:suppressAutoHyphens/>
              <w:overflowPunct w:val="0"/>
              <w:autoSpaceDE w:val="0"/>
              <w:autoSpaceDN w:val="0"/>
              <w:contextualSpacing w:val="0"/>
              <w:jc w:val="both"/>
              <w:textAlignment w:val="baseline"/>
              <w:rPr>
                <w:sz w:val="20"/>
                <w:szCs w:val="20"/>
              </w:rPr>
            </w:pPr>
            <w:r w:rsidRPr="009C7C1C">
              <w:rPr>
                <w:sz w:val="20"/>
                <w:szCs w:val="20"/>
              </w:rPr>
              <w:t>взаимодействовать с различными учреждениями и организациями,</w:t>
            </w:r>
          </w:p>
          <w:p w:rsidR="00304817" w:rsidRPr="009C7C1C" w:rsidRDefault="00304817" w:rsidP="00B32133">
            <w:pPr>
              <w:pStyle w:val="ab"/>
              <w:widowControl w:val="0"/>
              <w:numPr>
                <w:ilvl w:val="0"/>
                <w:numId w:val="29"/>
              </w:numPr>
              <w:suppressAutoHyphens/>
              <w:overflowPunct w:val="0"/>
              <w:autoSpaceDE w:val="0"/>
              <w:autoSpaceDN w:val="0"/>
              <w:contextualSpacing w:val="0"/>
              <w:jc w:val="both"/>
              <w:textAlignment w:val="baseline"/>
              <w:rPr>
                <w:sz w:val="20"/>
                <w:szCs w:val="20"/>
              </w:rPr>
            </w:pPr>
            <w:r w:rsidRPr="009C7C1C">
              <w:rPr>
                <w:sz w:val="20"/>
                <w:szCs w:val="20"/>
              </w:rPr>
              <w:t>специалистами, осуществляющими мероприятия по социальной адаптации лиц с ограничениями жизнедеятельности.</w:t>
            </w:r>
          </w:p>
          <w:p w:rsidR="00304817" w:rsidRPr="009C7C1C" w:rsidRDefault="00304817" w:rsidP="00B32133">
            <w:pPr>
              <w:pStyle w:val="ab"/>
              <w:widowControl w:val="0"/>
              <w:numPr>
                <w:ilvl w:val="0"/>
                <w:numId w:val="29"/>
              </w:numPr>
              <w:tabs>
                <w:tab w:val="left" w:pos="1170"/>
              </w:tabs>
              <w:suppressAutoHyphens/>
              <w:overflowPunct w:val="0"/>
              <w:autoSpaceDE w:val="0"/>
              <w:autoSpaceDN w:val="0"/>
              <w:contextualSpacing w:val="0"/>
              <w:jc w:val="both"/>
              <w:textAlignment w:val="baseline"/>
              <w:rPr>
                <w:sz w:val="20"/>
                <w:szCs w:val="20"/>
              </w:rPr>
            </w:pPr>
            <w:r w:rsidRPr="009C7C1C">
              <w:rPr>
                <w:sz w:val="20"/>
                <w:szCs w:val="20"/>
              </w:rPr>
              <w:t>разрабатывать личную программу здоровья, режим питания, рациональный режим труда и отдыха, оптимальный двигательный режим, выбрать программу эффективной физической тренировки;</w:t>
            </w:r>
          </w:p>
          <w:p w:rsidR="00F62298" w:rsidRPr="009C7C1C" w:rsidRDefault="00304817" w:rsidP="00B32133">
            <w:pPr>
              <w:pStyle w:val="ab"/>
              <w:numPr>
                <w:ilvl w:val="0"/>
                <w:numId w:val="29"/>
              </w:numPr>
              <w:jc w:val="both"/>
              <w:rPr>
                <w:sz w:val="20"/>
                <w:szCs w:val="20"/>
              </w:rPr>
            </w:pPr>
            <w:r w:rsidRPr="009C7C1C">
              <w:rPr>
                <w:sz w:val="20"/>
                <w:szCs w:val="20"/>
              </w:rPr>
              <w:t>использовать интернет-ресурсы и литературу для поиска, сбора и анализа информации с целью подготовки сообщений, докладов, рефератов.</w:t>
            </w:r>
          </w:p>
        </w:tc>
      </w:tr>
      <w:tr w:rsidR="00F62298" w:rsidRPr="009C7C1C" w:rsidTr="00456D25">
        <w:tc>
          <w:tcPr>
            <w:tcW w:w="1809" w:type="dxa"/>
            <w:vMerge/>
          </w:tcPr>
          <w:p w:rsidR="00F62298" w:rsidRPr="009C7C1C" w:rsidRDefault="00F62298" w:rsidP="00304817">
            <w:pPr>
              <w:rPr>
                <w:sz w:val="20"/>
                <w:szCs w:val="20"/>
              </w:rPr>
            </w:pPr>
          </w:p>
        </w:tc>
        <w:tc>
          <w:tcPr>
            <w:tcW w:w="2127" w:type="dxa"/>
            <w:vMerge/>
          </w:tcPr>
          <w:p w:rsidR="00F62298" w:rsidRPr="009C7C1C" w:rsidRDefault="00F62298" w:rsidP="00304817">
            <w:pPr>
              <w:rPr>
                <w:sz w:val="20"/>
                <w:szCs w:val="20"/>
              </w:rPr>
            </w:pPr>
          </w:p>
        </w:tc>
        <w:tc>
          <w:tcPr>
            <w:tcW w:w="5634" w:type="dxa"/>
          </w:tcPr>
          <w:p w:rsidR="00F62298" w:rsidRPr="009C7C1C" w:rsidRDefault="00F62298" w:rsidP="00304817">
            <w:pPr>
              <w:jc w:val="both"/>
              <w:rPr>
                <w:b/>
                <w:sz w:val="20"/>
                <w:szCs w:val="20"/>
              </w:rPr>
            </w:pPr>
            <w:r w:rsidRPr="009C7C1C">
              <w:rPr>
                <w:b/>
                <w:sz w:val="20"/>
                <w:szCs w:val="20"/>
              </w:rPr>
              <w:t>На уровне владений:</w:t>
            </w:r>
          </w:p>
          <w:p w:rsidR="00304817" w:rsidRPr="009C7C1C" w:rsidRDefault="00F62298" w:rsidP="00B32133">
            <w:pPr>
              <w:widowControl w:val="0"/>
              <w:numPr>
                <w:ilvl w:val="0"/>
                <w:numId w:val="27"/>
              </w:numPr>
              <w:autoSpaceDE w:val="0"/>
              <w:autoSpaceDN w:val="0"/>
              <w:adjustRightInd w:val="0"/>
              <w:jc w:val="both"/>
              <w:rPr>
                <w:color w:val="000000"/>
                <w:sz w:val="20"/>
                <w:szCs w:val="20"/>
              </w:rPr>
            </w:pPr>
            <w:r w:rsidRPr="009C7C1C">
              <w:rPr>
                <w:b/>
                <w:i/>
                <w:sz w:val="20"/>
                <w:szCs w:val="20"/>
              </w:rPr>
              <w:t>Владеть:</w:t>
            </w:r>
            <w:r w:rsidRPr="009C7C1C">
              <w:rPr>
                <w:sz w:val="20"/>
                <w:szCs w:val="20"/>
              </w:rPr>
              <w:t xml:space="preserve"> </w:t>
            </w:r>
            <w:r w:rsidR="00304817" w:rsidRPr="009C7C1C">
              <w:rPr>
                <w:color w:val="000000"/>
                <w:sz w:val="20"/>
                <w:szCs w:val="20"/>
              </w:rPr>
              <w:t xml:space="preserve">современными инфокоммуникационными технологиями; </w:t>
            </w:r>
          </w:p>
          <w:p w:rsidR="00304817" w:rsidRPr="009C7C1C" w:rsidRDefault="00304817" w:rsidP="00B32133">
            <w:pPr>
              <w:widowControl w:val="0"/>
              <w:numPr>
                <w:ilvl w:val="0"/>
                <w:numId w:val="27"/>
              </w:numPr>
              <w:autoSpaceDE w:val="0"/>
              <w:autoSpaceDN w:val="0"/>
              <w:adjustRightInd w:val="0"/>
              <w:jc w:val="both"/>
              <w:rPr>
                <w:color w:val="000000"/>
                <w:sz w:val="20"/>
                <w:szCs w:val="20"/>
              </w:rPr>
            </w:pPr>
            <w:r w:rsidRPr="009C7C1C">
              <w:rPr>
                <w:color w:val="000000"/>
                <w:sz w:val="20"/>
                <w:szCs w:val="20"/>
              </w:rPr>
              <w:t xml:space="preserve">методикой научного исследования;  </w:t>
            </w:r>
          </w:p>
          <w:p w:rsidR="00304817" w:rsidRPr="009C7C1C" w:rsidRDefault="00304817" w:rsidP="00B32133">
            <w:pPr>
              <w:numPr>
                <w:ilvl w:val="0"/>
                <w:numId w:val="27"/>
              </w:numPr>
              <w:adjustRightInd w:val="0"/>
              <w:jc w:val="both"/>
              <w:rPr>
                <w:sz w:val="20"/>
                <w:szCs w:val="20"/>
              </w:rPr>
            </w:pPr>
            <w:r w:rsidRPr="009C7C1C">
              <w:rPr>
                <w:color w:val="000000"/>
                <w:sz w:val="20"/>
                <w:szCs w:val="20"/>
              </w:rPr>
              <w:t>методикой написания диссертационной работы;</w:t>
            </w:r>
          </w:p>
          <w:p w:rsidR="00304817" w:rsidRPr="009C7C1C" w:rsidRDefault="00304817" w:rsidP="00B32133">
            <w:pPr>
              <w:numPr>
                <w:ilvl w:val="0"/>
                <w:numId w:val="27"/>
              </w:numPr>
              <w:adjustRightInd w:val="0"/>
              <w:jc w:val="both"/>
              <w:rPr>
                <w:sz w:val="20"/>
                <w:szCs w:val="20"/>
              </w:rPr>
            </w:pPr>
            <w:r w:rsidRPr="009C7C1C">
              <w:rPr>
                <w:sz w:val="20"/>
                <w:szCs w:val="20"/>
              </w:rPr>
              <w:t xml:space="preserve">навыками оценки уровня </w:t>
            </w:r>
            <w:proofErr w:type="spellStart"/>
            <w:r w:rsidRPr="009C7C1C">
              <w:rPr>
                <w:sz w:val="20"/>
                <w:szCs w:val="20"/>
              </w:rPr>
              <w:t>обученности</w:t>
            </w:r>
            <w:proofErr w:type="spellEnd"/>
            <w:r w:rsidRPr="009C7C1C">
              <w:rPr>
                <w:sz w:val="20"/>
                <w:szCs w:val="20"/>
              </w:rPr>
              <w:t>;</w:t>
            </w:r>
          </w:p>
          <w:p w:rsidR="00304817" w:rsidRPr="009C7C1C" w:rsidRDefault="00304817" w:rsidP="00B32133">
            <w:pPr>
              <w:pStyle w:val="ab"/>
              <w:widowControl w:val="0"/>
              <w:numPr>
                <w:ilvl w:val="0"/>
                <w:numId w:val="27"/>
              </w:numPr>
              <w:suppressAutoHyphens/>
              <w:overflowPunct w:val="0"/>
              <w:autoSpaceDE w:val="0"/>
              <w:autoSpaceDN w:val="0"/>
              <w:contextualSpacing w:val="0"/>
              <w:jc w:val="both"/>
              <w:textAlignment w:val="baseline"/>
              <w:rPr>
                <w:sz w:val="20"/>
                <w:szCs w:val="20"/>
              </w:rPr>
            </w:pPr>
            <w:r w:rsidRPr="009C7C1C">
              <w:rPr>
                <w:sz w:val="20"/>
                <w:szCs w:val="20"/>
              </w:rPr>
              <w:t>навыками диагностики социальных проблем лиц с ограничениями жизнедеятельности;</w:t>
            </w:r>
          </w:p>
          <w:p w:rsidR="00304817" w:rsidRPr="009C7C1C" w:rsidRDefault="00304817" w:rsidP="00B32133">
            <w:pPr>
              <w:pStyle w:val="ab"/>
              <w:widowControl w:val="0"/>
              <w:numPr>
                <w:ilvl w:val="0"/>
                <w:numId w:val="27"/>
              </w:numPr>
              <w:tabs>
                <w:tab w:val="left" w:pos="1213"/>
              </w:tabs>
              <w:suppressAutoHyphens/>
              <w:overflowPunct w:val="0"/>
              <w:autoSpaceDE w:val="0"/>
              <w:autoSpaceDN w:val="0"/>
              <w:contextualSpacing w:val="0"/>
              <w:jc w:val="both"/>
              <w:textAlignment w:val="baseline"/>
              <w:rPr>
                <w:sz w:val="20"/>
                <w:szCs w:val="20"/>
              </w:rPr>
            </w:pPr>
            <w:r w:rsidRPr="009C7C1C">
              <w:rPr>
                <w:sz w:val="20"/>
                <w:szCs w:val="20"/>
              </w:rPr>
              <w:t xml:space="preserve">технологиями профилактики социальной </w:t>
            </w:r>
            <w:proofErr w:type="spellStart"/>
            <w:r w:rsidRPr="009C7C1C">
              <w:rPr>
                <w:sz w:val="20"/>
                <w:szCs w:val="20"/>
              </w:rPr>
              <w:t>дезадаптации</w:t>
            </w:r>
            <w:proofErr w:type="spellEnd"/>
            <w:r w:rsidRPr="009C7C1C">
              <w:rPr>
                <w:sz w:val="20"/>
                <w:szCs w:val="20"/>
              </w:rPr>
              <w:t xml:space="preserve"> инвалидов и других категорий лиц с ограничениями жизнедеятельности.</w:t>
            </w:r>
          </w:p>
          <w:p w:rsidR="00304817" w:rsidRPr="009C7C1C" w:rsidRDefault="00304817" w:rsidP="00B32133">
            <w:pPr>
              <w:pStyle w:val="ab"/>
              <w:widowControl w:val="0"/>
              <w:numPr>
                <w:ilvl w:val="0"/>
                <w:numId w:val="28"/>
              </w:numPr>
              <w:tabs>
                <w:tab w:val="left" w:pos="1172"/>
              </w:tabs>
              <w:suppressAutoHyphens/>
              <w:overflowPunct w:val="0"/>
              <w:autoSpaceDE w:val="0"/>
              <w:autoSpaceDN w:val="0"/>
              <w:contextualSpacing w:val="0"/>
              <w:jc w:val="both"/>
              <w:textAlignment w:val="baseline"/>
              <w:rPr>
                <w:sz w:val="20"/>
                <w:szCs w:val="20"/>
              </w:rPr>
            </w:pPr>
            <w:r w:rsidRPr="009C7C1C">
              <w:rPr>
                <w:sz w:val="20"/>
                <w:szCs w:val="20"/>
              </w:rPr>
              <w:t>способностью и готовностью осуществлять свою деятельность в различных сферах общественной жизни с учетом принятых в обществе моральных и правовых норм и ценностей;</w:t>
            </w:r>
          </w:p>
          <w:p w:rsidR="00F62298" w:rsidRPr="009C7C1C" w:rsidRDefault="00304817" w:rsidP="00B32133">
            <w:pPr>
              <w:pStyle w:val="ab"/>
              <w:numPr>
                <w:ilvl w:val="0"/>
                <w:numId w:val="28"/>
              </w:numPr>
              <w:jc w:val="both"/>
              <w:rPr>
                <w:sz w:val="20"/>
                <w:szCs w:val="20"/>
              </w:rPr>
            </w:pPr>
            <w:r w:rsidRPr="009C7C1C">
              <w:rPr>
                <w:sz w:val="20"/>
                <w:szCs w:val="20"/>
              </w:rPr>
              <w:t>культурой поведения, способностью работать в коллективе, руководить людьми и подчиняться</w:t>
            </w:r>
          </w:p>
        </w:tc>
      </w:tr>
    </w:tbl>
    <w:p w:rsidR="006E5E11" w:rsidRPr="00DB3C43" w:rsidRDefault="006E5E11" w:rsidP="00F80BC1">
      <w:pPr>
        <w:jc w:val="both"/>
        <w:rPr>
          <w:sz w:val="28"/>
          <w:szCs w:val="28"/>
        </w:rPr>
      </w:pPr>
    </w:p>
    <w:p w:rsidR="006E5E11" w:rsidRPr="009C7C1C" w:rsidRDefault="006E5E11" w:rsidP="006E5E11">
      <w:pPr>
        <w:jc w:val="center"/>
        <w:rPr>
          <w:b/>
          <w:sz w:val="24"/>
          <w:szCs w:val="24"/>
        </w:rPr>
      </w:pPr>
      <w:r w:rsidRPr="00DB3C43">
        <w:rPr>
          <w:b/>
          <w:sz w:val="28"/>
          <w:szCs w:val="28"/>
        </w:rPr>
        <w:t xml:space="preserve">2. </w:t>
      </w:r>
      <w:r w:rsidRPr="009C7C1C">
        <w:rPr>
          <w:b/>
          <w:sz w:val="24"/>
          <w:szCs w:val="24"/>
        </w:rPr>
        <w:t>Объем и место дисциплины (модуля) в структуре ОП ВО</w:t>
      </w:r>
    </w:p>
    <w:p w:rsidR="006E5E11" w:rsidRPr="009C7C1C" w:rsidRDefault="006E5E11" w:rsidP="006E5E11">
      <w:pPr>
        <w:pStyle w:val="ad"/>
        <w:ind w:firstLine="709"/>
        <w:jc w:val="both"/>
        <w:rPr>
          <w:sz w:val="24"/>
          <w:szCs w:val="24"/>
        </w:rPr>
      </w:pPr>
      <w:r w:rsidRPr="009C7C1C">
        <w:rPr>
          <w:sz w:val="24"/>
          <w:szCs w:val="24"/>
        </w:rPr>
        <w:t xml:space="preserve">Учебная дисциплина </w:t>
      </w:r>
      <w:r w:rsidR="000713C0">
        <w:rPr>
          <w:sz w:val="24"/>
          <w:szCs w:val="24"/>
        </w:rPr>
        <w:t>Б1.В.ДВ.04.02</w:t>
      </w:r>
      <w:r w:rsidRPr="009C7C1C">
        <w:rPr>
          <w:b/>
          <w:sz w:val="24"/>
          <w:szCs w:val="24"/>
        </w:rPr>
        <w:t xml:space="preserve">  </w:t>
      </w:r>
      <w:r w:rsidRPr="009C7C1C">
        <w:rPr>
          <w:sz w:val="24"/>
          <w:szCs w:val="24"/>
        </w:rPr>
        <w:t xml:space="preserve">«Технологии социальной интеграции инвалидов в условиях образовательной и трудовой деятельности» </w:t>
      </w:r>
      <w:r w:rsidR="00304817" w:rsidRPr="009C7C1C">
        <w:rPr>
          <w:sz w:val="24"/>
          <w:szCs w:val="24"/>
        </w:rPr>
        <w:t xml:space="preserve"> изучается на </w:t>
      </w:r>
      <w:r w:rsidR="005E2F71">
        <w:rPr>
          <w:sz w:val="24"/>
          <w:szCs w:val="24"/>
        </w:rPr>
        <w:t>втором</w:t>
      </w:r>
      <w:r w:rsidR="00304817" w:rsidRPr="009C7C1C">
        <w:rPr>
          <w:sz w:val="24"/>
          <w:szCs w:val="24"/>
        </w:rPr>
        <w:t xml:space="preserve"> курсе. Она </w:t>
      </w:r>
      <w:r w:rsidRPr="009C7C1C">
        <w:rPr>
          <w:sz w:val="24"/>
          <w:szCs w:val="24"/>
        </w:rPr>
        <w:t xml:space="preserve">относится к вариативной части дисциплин по направлению подготовки </w:t>
      </w:r>
      <w:r w:rsidR="005E2F71">
        <w:rPr>
          <w:sz w:val="24"/>
          <w:szCs w:val="24"/>
        </w:rPr>
        <w:t xml:space="preserve">аспирантов </w:t>
      </w:r>
      <w:r w:rsidR="005E2F71" w:rsidRPr="005E2F71">
        <w:rPr>
          <w:sz w:val="24"/>
          <w:szCs w:val="24"/>
        </w:rPr>
        <w:t>08.00.05  Экономика и управление народным хозяйством (</w:t>
      </w:r>
      <w:r w:rsidR="00EC1BAF">
        <w:rPr>
          <w:sz w:val="24"/>
          <w:szCs w:val="24"/>
        </w:rPr>
        <w:t>управление инновациями</w:t>
      </w:r>
      <w:r w:rsidR="005E2F71" w:rsidRPr="005E2F71">
        <w:rPr>
          <w:sz w:val="24"/>
          <w:szCs w:val="24"/>
        </w:rPr>
        <w:t>)</w:t>
      </w:r>
      <w:r w:rsidRPr="009C7C1C">
        <w:rPr>
          <w:sz w:val="24"/>
          <w:szCs w:val="24"/>
        </w:rPr>
        <w:t>»</w:t>
      </w:r>
      <w:r w:rsidR="005E2F71">
        <w:rPr>
          <w:sz w:val="24"/>
          <w:szCs w:val="24"/>
        </w:rPr>
        <w:t>.</w:t>
      </w:r>
    </w:p>
    <w:p w:rsidR="00304817" w:rsidRPr="009C7C1C" w:rsidRDefault="00304817" w:rsidP="00304817">
      <w:pPr>
        <w:widowControl w:val="0"/>
        <w:autoSpaceDE w:val="0"/>
        <w:autoSpaceDN w:val="0"/>
        <w:adjustRightInd w:val="0"/>
        <w:ind w:firstLine="709"/>
        <w:jc w:val="both"/>
        <w:rPr>
          <w:iCs/>
          <w:sz w:val="24"/>
          <w:szCs w:val="24"/>
        </w:rPr>
      </w:pPr>
      <w:r w:rsidRPr="009C7C1C">
        <w:rPr>
          <w:iCs/>
          <w:sz w:val="24"/>
          <w:szCs w:val="24"/>
        </w:rPr>
        <w:t>Дисциплина изучается на основе ранее изученных дисциплин обр</w:t>
      </w:r>
      <w:r w:rsidR="000713C0">
        <w:rPr>
          <w:iCs/>
          <w:sz w:val="24"/>
          <w:szCs w:val="24"/>
        </w:rPr>
        <w:t>азовательной программы: Б1.В.0</w:t>
      </w:r>
      <w:r w:rsidR="005E2F71">
        <w:rPr>
          <w:iCs/>
          <w:sz w:val="24"/>
          <w:szCs w:val="24"/>
        </w:rPr>
        <w:t>7</w:t>
      </w:r>
      <w:r w:rsidRPr="009C7C1C">
        <w:rPr>
          <w:iCs/>
          <w:sz w:val="24"/>
          <w:szCs w:val="24"/>
        </w:rPr>
        <w:t>.</w:t>
      </w:r>
      <w:r w:rsidR="000713C0">
        <w:rPr>
          <w:iCs/>
          <w:sz w:val="24"/>
          <w:szCs w:val="24"/>
        </w:rPr>
        <w:t>0</w:t>
      </w:r>
      <w:r w:rsidRPr="009C7C1C">
        <w:rPr>
          <w:iCs/>
          <w:sz w:val="24"/>
          <w:szCs w:val="24"/>
        </w:rPr>
        <w:t xml:space="preserve">1 «Педагогика и психология высшей школы», </w:t>
      </w:r>
      <w:r w:rsidR="000713C0">
        <w:rPr>
          <w:iCs/>
          <w:sz w:val="24"/>
          <w:szCs w:val="24"/>
        </w:rPr>
        <w:t>Б1.В</w:t>
      </w:r>
      <w:r w:rsidRPr="009C7C1C">
        <w:rPr>
          <w:iCs/>
          <w:sz w:val="24"/>
          <w:szCs w:val="24"/>
        </w:rPr>
        <w:t>.</w:t>
      </w:r>
      <w:r w:rsidR="000713C0">
        <w:rPr>
          <w:iCs/>
          <w:sz w:val="24"/>
          <w:szCs w:val="24"/>
        </w:rPr>
        <w:t>0</w:t>
      </w:r>
      <w:r w:rsidR="005E2F71">
        <w:rPr>
          <w:iCs/>
          <w:sz w:val="24"/>
          <w:szCs w:val="24"/>
        </w:rPr>
        <w:t>7</w:t>
      </w:r>
      <w:r w:rsidRPr="009C7C1C">
        <w:rPr>
          <w:iCs/>
          <w:sz w:val="24"/>
          <w:szCs w:val="24"/>
        </w:rPr>
        <w:t>.</w:t>
      </w:r>
      <w:r w:rsidR="000713C0">
        <w:rPr>
          <w:iCs/>
          <w:sz w:val="24"/>
          <w:szCs w:val="24"/>
        </w:rPr>
        <w:t>0</w:t>
      </w:r>
      <w:r w:rsidRPr="009C7C1C">
        <w:rPr>
          <w:iCs/>
          <w:sz w:val="24"/>
          <w:szCs w:val="24"/>
        </w:rPr>
        <w:t>2 «Пути формирования педаг</w:t>
      </w:r>
      <w:r w:rsidR="000713C0">
        <w:rPr>
          <w:iCs/>
          <w:sz w:val="24"/>
          <w:szCs w:val="24"/>
        </w:rPr>
        <w:t>огического мастерства», Б1.В.0</w:t>
      </w:r>
      <w:r w:rsidR="005E2F71">
        <w:rPr>
          <w:iCs/>
          <w:sz w:val="24"/>
          <w:szCs w:val="24"/>
        </w:rPr>
        <w:t>7</w:t>
      </w:r>
      <w:r w:rsidRPr="009C7C1C">
        <w:rPr>
          <w:iCs/>
          <w:sz w:val="24"/>
          <w:szCs w:val="24"/>
        </w:rPr>
        <w:t>.</w:t>
      </w:r>
      <w:r w:rsidR="000713C0">
        <w:rPr>
          <w:iCs/>
          <w:sz w:val="24"/>
          <w:szCs w:val="24"/>
        </w:rPr>
        <w:t>0</w:t>
      </w:r>
      <w:r w:rsidRPr="009C7C1C">
        <w:rPr>
          <w:iCs/>
          <w:sz w:val="24"/>
          <w:szCs w:val="24"/>
        </w:rPr>
        <w:t>3 «Развитие гуманитарной компетенции преподавателя: психолого-педагогический аспект». Дисциплина изучается одновременно с дисциплиной Б1.Б.</w:t>
      </w:r>
      <w:r w:rsidR="000713C0">
        <w:rPr>
          <w:iCs/>
          <w:sz w:val="24"/>
          <w:szCs w:val="24"/>
        </w:rPr>
        <w:t>0</w:t>
      </w:r>
      <w:r w:rsidRPr="009C7C1C">
        <w:rPr>
          <w:iCs/>
          <w:sz w:val="24"/>
          <w:szCs w:val="24"/>
        </w:rPr>
        <w:t>1 «История и философия науки». Освоение дисциплины опирается на минимально необходимый объем теоретических знаний в области социальных институтов и процессов, а также на приобретенные ранее умения и навыки философии и социологии.</w:t>
      </w:r>
    </w:p>
    <w:p w:rsidR="006E5E11" w:rsidRPr="009C7C1C" w:rsidRDefault="006E5E11" w:rsidP="006E5E11">
      <w:pPr>
        <w:pStyle w:val="ad"/>
        <w:ind w:firstLine="709"/>
        <w:jc w:val="both"/>
        <w:rPr>
          <w:sz w:val="24"/>
          <w:szCs w:val="24"/>
        </w:rPr>
      </w:pPr>
      <w:r w:rsidRPr="009C7C1C">
        <w:rPr>
          <w:sz w:val="24"/>
          <w:szCs w:val="24"/>
        </w:rPr>
        <w:lastRenderedPageBreak/>
        <w:t xml:space="preserve">Знания, умения и навыки, полученные при изучении дисциплины, используются </w:t>
      </w:r>
      <w:r w:rsidR="00304817" w:rsidRPr="009C7C1C">
        <w:rPr>
          <w:sz w:val="24"/>
          <w:szCs w:val="24"/>
        </w:rPr>
        <w:t xml:space="preserve">аспирантами </w:t>
      </w:r>
      <w:r w:rsidRPr="009C7C1C">
        <w:rPr>
          <w:sz w:val="24"/>
          <w:szCs w:val="24"/>
        </w:rPr>
        <w:t>при выполнении выпускных квалификационных работ, а также в дальнейшей практической коммуникационной деятельности.</w:t>
      </w:r>
    </w:p>
    <w:p w:rsidR="006E5E11" w:rsidRPr="009C7C1C" w:rsidRDefault="006E5E11" w:rsidP="006E5E11">
      <w:pPr>
        <w:pStyle w:val="ad"/>
        <w:ind w:firstLine="709"/>
        <w:jc w:val="both"/>
        <w:rPr>
          <w:sz w:val="24"/>
          <w:szCs w:val="24"/>
        </w:rPr>
      </w:pPr>
      <w:r w:rsidRPr="009C7C1C">
        <w:rPr>
          <w:color w:val="000000"/>
          <w:sz w:val="24"/>
          <w:szCs w:val="24"/>
        </w:rPr>
        <w:t>Общая трудоемкость</w:t>
      </w:r>
      <w:r w:rsidRPr="009C7C1C">
        <w:rPr>
          <w:snapToGrid w:val="0"/>
          <w:sz w:val="24"/>
          <w:szCs w:val="24"/>
        </w:rPr>
        <w:t xml:space="preserve"> дисциплины состав</w:t>
      </w:r>
      <w:r w:rsidR="00E408D3" w:rsidRPr="009C7C1C">
        <w:rPr>
          <w:snapToGrid w:val="0"/>
          <w:sz w:val="24"/>
          <w:szCs w:val="24"/>
        </w:rPr>
        <w:t xml:space="preserve">ляет </w:t>
      </w:r>
      <w:r w:rsidR="005E2F71">
        <w:rPr>
          <w:snapToGrid w:val="0"/>
          <w:sz w:val="24"/>
          <w:szCs w:val="24"/>
        </w:rPr>
        <w:t>1</w:t>
      </w:r>
      <w:r w:rsidR="0000114C" w:rsidRPr="009C7C1C">
        <w:rPr>
          <w:snapToGrid w:val="0"/>
          <w:sz w:val="24"/>
          <w:szCs w:val="24"/>
        </w:rPr>
        <w:t xml:space="preserve"> </w:t>
      </w:r>
      <w:r w:rsidR="00E408D3" w:rsidRPr="009C7C1C">
        <w:rPr>
          <w:snapToGrid w:val="0"/>
          <w:sz w:val="24"/>
          <w:szCs w:val="24"/>
        </w:rPr>
        <w:t>зачетн</w:t>
      </w:r>
      <w:r w:rsidR="005E2F71">
        <w:rPr>
          <w:snapToGrid w:val="0"/>
          <w:sz w:val="24"/>
          <w:szCs w:val="24"/>
        </w:rPr>
        <w:t>ую</w:t>
      </w:r>
      <w:r w:rsidR="00E408D3" w:rsidRPr="009C7C1C">
        <w:rPr>
          <w:snapToGrid w:val="0"/>
          <w:sz w:val="24"/>
          <w:szCs w:val="24"/>
        </w:rPr>
        <w:t xml:space="preserve"> единиц</w:t>
      </w:r>
      <w:r w:rsidR="005E2F71">
        <w:rPr>
          <w:snapToGrid w:val="0"/>
          <w:sz w:val="24"/>
          <w:szCs w:val="24"/>
        </w:rPr>
        <w:t>у</w:t>
      </w:r>
      <w:r w:rsidRPr="009C7C1C">
        <w:rPr>
          <w:snapToGrid w:val="0"/>
          <w:sz w:val="24"/>
          <w:szCs w:val="24"/>
        </w:rPr>
        <w:t xml:space="preserve">, </w:t>
      </w:r>
      <w:r w:rsidR="005E2F71">
        <w:rPr>
          <w:snapToGrid w:val="0"/>
          <w:sz w:val="24"/>
          <w:szCs w:val="24"/>
        </w:rPr>
        <w:t>36</w:t>
      </w:r>
      <w:r w:rsidRPr="009C7C1C">
        <w:rPr>
          <w:snapToGrid w:val="0"/>
          <w:sz w:val="24"/>
          <w:szCs w:val="24"/>
        </w:rPr>
        <w:t xml:space="preserve"> </w:t>
      </w:r>
      <w:r w:rsidRPr="009C7C1C">
        <w:rPr>
          <w:color w:val="000000"/>
          <w:sz w:val="24"/>
          <w:szCs w:val="24"/>
        </w:rPr>
        <w:t xml:space="preserve">акад. </w:t>
      </w:r>
      <w:r w:rsidR="003E66EC" w:rsidRPr="009C7C1C">
        <w:rPr>
          <w:snapToGrid w:val="0"/>
          <w:sz w:val="24"/>
          <w:szCs w:val="24"/>
        </w:rPr>
        <w:t>часа</w:t>
      </w:r>
      <w:r w:rsidRPr="009C7C1C">
        <w:rPr>
          <w:snapToGrid w:val="0"/>
          <w:sz w:val="24"/>
          <w:szCs w:val="24"/>
        </w:rPr>
        <w:t>.</w:t>
      </w:r>
    </w:p>
    <w:p w:rsidR="005E2F71" w:rsidRDefault="005E2F71" w:rsidP="006E5E11">
      <w:pPr>
        <w:pStyle w:val="12"/>
        <w:spacing w:before="0" w:line="240" w:lineRule="auto"/>
        <w:ind w:firstLine="709"/>
        <w:jc w:val="right"/>
        <w:rPr>
          <w:b/>
          <w:i/>
          <w:sz w:val="24"/>
          <w:szCs w:val="24"/>
        </w:rPr>
      </w:pPr>
    </w:p>
    <w:p w:rsidR="005E2F71" w:rsidRDefault="005E2F71" w:rsidP="006E5E11">
      <w:pPr>
        <w:pStyle w:val="12"/>
        <w:spacing w:before="0" w:line="240" w:lineRule="auto"/>
        <w:ind w:firstLine="709"/>
        <w:jc w:val="right"/>
        <w:rPr>
          <w:b/>
          <w:i/>
          <w:sz w:val="24"/>
          <w:szCs w:val="24"/>
        </w:rPr>
      </w:pPr>
    </w:p>
    <w:p w:rsidR="006E5E11" w:rsidRPr="009C7C1C" w:rsidRDefault="006E5E11" w:rsidP="006E5E11">
      <w:pPr>
        <w:pStyle w:val="12"/>
        <w:spacing w:before="0" w:line="240" w:lineRule="auto"/>
        <w:ind w:firstLine="709"/>
        <w:jc w:val="right"/>
        <w:rPr>
          <w:b/>
          <w:i/>
          <w:sz w:val="24"/>
          <w:szCs w:val="24"/>
        </w:rPr>
      </w:pPr>
      <w:r w:rsidRPr="009C7C1C">
        <w:rPr>
          <w:b/>
          <w:i/>
          <w:sz w:val="24"/>
          <w:szCs w:val="24"/>
        </w:rPr>
        <w:t>Таблица 1</w:t>
      </w:r>
    </w:p>
    <w:p w:rsidR="009C7C1C" w:rsidRPr="009C7C1C" w:rsidRDefault="009C7C1C" w:rsidP="00DB3C43">
      <w:pPr>
        <w:pStyle w:val="12"/>
        <w:spacing w:before="0" w:line="240" w:lineRule="auto"/>
        <w:ind w:firstLine="709"/>
        <w:jc w:val="center"/>
        <w:rPr>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6024"/>
      </w:tblGrid>
      <w:tr w:rsidR="009C7C1C" w:rsidRPr="009C7C1C" w:rsidTr="00456D25">
        <w:trPr>
          <w:trHeight w:val="715"/>
        </w:trPr>
        <w:tc>
          <w:tcPr>
            <w:tcW w:w="1853" w:type="pct"/>
          </w:tcPr>
          <w:p w:rsidR="009C7C1C" w:rsidRPr="009C7C1C" w:rsidRDefault="009C7C1C" w:rsidP="00456D25">
            <w:pPr>
              <w:pStyle w:val="ad"/>
              <w:jc w:val="center"/>
              <w:rPr>
                <w:sz w:val="20"/>
                <w:szCs w:val="20"/>
              </w:rPr>
            </w:pPr>
            <w:r w:rsidRPr="009C7C1C">
              <w:rPr>
                <w:sz w:val="20"/>
                <w:szCs w:val="20"/>
              </w:rPr>
              <w:t>Вид работы</w:t>
            </w:r>
          </w:p>
        </w:tc>
        <w:tc>
          <w:tcPr>
            <w:tcW w:w="3147" w:type="pct"/>
            <w:vAlign w:val="center"/>
          </w:tcPr>
          <w:p w:rsidR="009C7C1C" w:rsidRPr="009C7C1C" w:rsidRDefault="009C7C1C" w:rsidP="00456D25">
            <w:pPr>
              <w:jc w:val="center"/>
              <w:rPr>
                <w:sz w:val="20"/>
                <w:szCs w:val="20"/>
              </w:rPr>
            </w:pPr>
            <w:r w:rsidRPr="009C7C1C">
              <w:rPr>
                <w:sz w:val="20"/>
                <w:szCs w:val="20"/>
              </w:rPr>
              <w:t>Трудоемкость</w:t>
            </w:r>
          </w:p>
          <w:p w:rsidR="009C7C1C" w:rsidRPr="009C7C1C" w:rsidRDefault="005E2F71" w:rsidP="005E2F71">
            <w:pPr>
              <w:jc w:val="center"/>
              <w:rPr>
                <w:sz w:val="20"/>
                <w:szCs w:val="20"/>
              </w:rPr>
            </w:pPr>
            <w:r>
              <w:rPr>
                <w:sz w:val="20"/>
                <w:szCs w:val="20"/>
              </w:rPr>
              <w:t xml:space="preserve">в </w:t>
            </w:r>
            <w:proofErr w:type="spellStart"/>
            <w:r>
              <w:rPr>
                <w:sz w:val="20"/>
                <w:szCs w:val="20"/>
              </w:rPr>
              <w:t>академ</w:t>
            </w:r>
            <w:proofErr w:type="spellEnd"/>
            <w:r>
              <w:rPr>
                <w:sz w:val="20"/>
                <w:szCs w:val="20"/>
              </w:rPr>
              <w:t>.</w:t>
            </w:r>
            <w:r w:rsidR="009C7C1C" w:rsidRPr="009C7C1C">
              <w:rPr>
                <w:sz w:val="20"/>
                <w:szCs w:val="20"/>
              </w:rPr>
              <w:t xml:space="preserve"> часах очно/заочно</w:t>
            </w:r>
          </w:p>
        </w:tc>
      </w:tr>
      <w:tr w:rsidR="009C7C1C" w:rsidRPr="009C7C1C" w:rsidTr="00456D25">
        <w:tc>
          <w:tcPr>
            <w:tcW w:w="1853" w:type="pct"/>
          </w:tcPr>
          <w:p w:rsidR="009C7C1C" w:rsidRPr="009C7C1C" w:rsidRDefault="009C7C1C" w:rsidP="00456D25">
            <w:pPr>
              <w:pStyle w:val="ad"/>
              <w:rPr>
                <w:b/>
                <w:sz w:val="20"/>
                <w:szCs w:val="20"/>
              </w:rPr>
            </w:pPr>
            <w:r w:rsidRPr="009C7C1C">
              <w:rPr>
                <w:b/>
                <w:sz w:val="20"/>
                <w:szCs w:val="20"/>
              </w:rPr>
              <w:t>Общая трудоемкость</w:t>
            </w:r>
          </w:p>
        </w:tc>
        <w:tc>
          <w:tcPr>
            <w:tcW w:w="3147" w:type="pct"/>
            <w:vAlign w:val="center"/>
          </w:tcPr>
          <w:p w:rsidR="009C7C1C" w:rsidRPr="009C7C1C" w:rsidRDefault="005E2F71" w:rsidP="005E2F71">
            <w:pPr>
              <w:shd w:val="clear" w:color="auto" w:fill="FFFFFF" w:themeFill="background1"/>
              <w:jc w:val="center"/>
              <w:rPr>
                <w:sz w:val="20"/>
                <w:szCs w:val="20"/>
              </w:rPr>
            </w:pPr>
            <w:r>
              <w:rPr>
                <w:sz w:val="20"/>
                <w:szCs w:val="20"/>
              </w:rPr>
              <w:t>36</w:t>
            </w:r>
            <w:r w:rsidR="009C7C1C" w:rsidRPr="009C7C1C">
              <w:rPr>
                <w:sz w:val="20"/>
                <w:szCs w:val="20"/>
                <w:lang w:val="en-US"/>
              </w:rPr>
              <w:t>/</w:t>
            </w:r>
            <w:r>
              <w:rPr>
                <w:sz w:val="20"/>
                <w:szCs w:val="20"/>
              </w:rPr>
              <w:t>36</w:t>
            </w:r>
          </w:p>
        </w:tc>
      </w:tr>
      <w:tr w:rsidR="009C7C1C" w:rsidRPr="009C7C1C" w:rsidTr="00456D25">
        <w:tc>
          <w:tcPr>
            <w:tcW w:w="1853" w:type="pct"/>
          </w:tcPr>
          <w:p w:rsidR="009C7C1C" w:rsidRPr="009C7C1C" w:rsidRDefault="009C7C1C" w:rsidP="00456D25">
            <w:pPr>
              <w:pStyle w:val="ad"/>
              <w:rPr>
                <w:b/>
                <w:sz w:val="20"/>
                <w:szCs w:val="20"/>
              </w:rPr>
            </w:pPr>
            <w:r w:rsidRPr="009C7C1C">
              <w:rPr>
                <w:b/>
                <w:sz w:val="20"/>
                <w:szCs w:val="20"/>
              </w:rPr>
              <w:t>Контактная работа с преподавателем</w:t>
            </w:r>
          </w:p>
        </w:tc>
        <w:tc>
          <w:tcPr>
            <w:tcW w:w="3147" w:type="pct"/>
            <w:vAlign w:val="center"/>
          </w:tcPr>
          <w:p w:rsidR="009C7C1C" w:rsidRPr="009C7C1C" w:rsidRDefault="005E2F71" w:rsidP="005E2F71">
            <w:pPr>
              <w:shd w:val="clear" w:color="auto" w:fill="FFFFFF" w:themeFill="background1"/>
              <w:jc w:val="center"/>
              <w:rPr>
                <w:sz w:val="20"/>
                <w:szCs w:val="20"/>
              </w:rPr>
            </w:pPr>
            <w:r>
              <w:rPr>
                <w:sz w:val="20"/>
                <w:szCs w:val="20"/>
              </w:rPr>
              <w:t>12/8</w:t>
            </w:r>
          </w:p>
        </w:tc>
      </w:tr>
      <w:tr w:rsidR="009C7C1C" w:rsidRPr="009C7C1C" w:rsidTr="00456D25">
        <w:tc>
          <w:tcPr>
            <w:tcW w:w="1853" w:type="pct"/>
          </w:tcPr>
          <w:p w:rsidR="009C7C1C" w:rsidRPr="009C7C1C" w:rsidRDefault="009C7C1C" w:rsidP="00456D25">
            <w:pPr>
              <w:pStyle w:val="ad"/>
              <w:rPr>
                <w:sz w:val="20"/>
                <w:szCs w:val="20"/>
              </w:rPr>
            </w:pPr>
            <w:r w:rsidRPr="009C7C1C">
              <w:rPr>
                <w:sz w:val="20"/>
                <w:szCs w:val="20"/>
              </w:rPr>
              <w:t>Лекции</w:t>
            </w:r>
          </w:p>
        </w:tc>
        <w:tc>
          <w:tcPr>
            <w:tcW w:w="3147" w:type="pct"/>
            <w:vAlign w:val="center"/>
          </w:tcPr>
          <w:p w:rsidR="009C7C1C" w:rsidRPr="005E2F71" w:rsidRDefault="005E2F71" w:rsidP="00456D25">
            <w:pPr>
              <w:shd w:val="clear" w:color="auto" w:fill="FFFFFF" w:themeFill="background1"/>
              <w:jc w:val="center"/>
              <w:rPr>
                <w:sz w:val="20"/>
                <w:szCs w:val="20"/>
              </w:rPr>
            </w:pPr>
            <w:r>
              <w:rPr>
                <w:sz w:val="20"/>
                <w:szCs w:val="20"/>
              </w:rPr>
              <w:t>4</w:t>
            </w:r>
            <w:r w:rsidR="009C7C1C" w:rsidRPr="009C7C1C">
              <w:rPr>
                <w:sz w:val="20"/>
                <w:szCs w:val="20"/>
              </w:rPr>
              <w:t>/</w:t>
            </w:r>
            <w:r w:rsidR="009C7C1C" w:rsidRPr="009C7C1C">
              <w:rPr>
                <w:sz w:val="20"/>
                <w:szCs w:val="20"/>
                <w:lang w:val="en-US"/>
              </w:rPr>
              <w:t>4</w:t>
            </w:r>
          </w:p>
        </w:tc>
      </w:tr>
      <w:tr w:rsidR="009C7C1C" w:rsidRPr="009C7C1C" w:rsidTr="00456D25">
        <w:tc>
          <w:tcPr>
            <w:tcW w:w="1853" w:type="pct"/>
          </w:tcPr>
          <w:p w:rsidR="009C7C1C" w:rsidRPr="009C7C1C" w:rsidRDefault="009C7C1C" w:rsidP="00456D25">
            <w:pPr>
              <w:pStyle w:val="ad"/>
              <w:rPr>
                <w:sz w:val="20"/>
                <w:szCs w:val="20"/>
              </w:rPr>
            </w:pPr>
            <w:r w:rsidRPr="009C7C1C">
              <w:rPr>
                <w:sz w:val="20"/>
                <w:szCs w:val="20"/>
              </w:rPr>
              <w:t>Практические занятия</w:t>
            </w:r>
          </w:p>
        </w:tc>
        <w:tc>
          <w:tcPr>
            <w:tcW w:w="3147" w:type="pct"/>
            <w:vAlign w:val="center"/>
          </w:tcPr>
          <w:p w:rsidR="009C7C1C" w:rsidRPr="005E2F71" w:rsidRDefault="005E2F71" w:rsidP="005E2F71">
            <w:pPr>
              <w:shd w:val="clear" w:color="auto" w:fill="FFFFFF" w:themeFill="background1"/>
              <w:jc w:val="center"/>
              <w:rPr>
                <w:sz w:val="20"/>
                <w:szCs w:val="20"/>
              </w:rPr>
            </w:pPr>
            <w:r>
              <w:rPr>
                <w:sz w:val="20"/>
                <w:szCs w:val="20"/>
              </w:rPr>
              <w:t>8</w:t>
            </w:r>
            <w:r w:rsidR="009C7C1C" w:rsidRPr="009C7C1C">
              <w:rPr>
                <w:sz w:val="20"/>
                <w:szCs w:val="20"/>
              </w:rPr>
              <w:t>/</w:t>
            </w:r>
            <w:r>
              <w:rPr>
                <w:sz w:val="20"/>
                <w:szCs w:val="20"/>
              </w:rPr>
              <w:t>4</w:t>
            </w:r>
          </w:p>
        </w:tc>
      </w:tr>
      <w:tr w:rsidR="009C7C1C" w:rsidRPr="009C7C1C" w:rsidTr="00456D25">
        <w:tc>
          <w:tcPr>
            <w:tcW w:w="1853" w:type="pct"/>
          </w:tcPr>
          <w:p w:rsidR="009C7C1C" w:rsidRPr="009C7C1C" w:rsidRDefault="009C7C1C" w:rsidP="00456D25">
            <w:pPr>
              <w:pStyle w:val="ad"/>
              <w:rPr>
                <w:sz w:val="20"/>
                <w:szCs w:val="20"/>
              </w:rPr>
            </w:pPr>
            <w:r w:rsidRPr="009C7C1C">
              <w:rPr>
                <w:sz w:val="20"/>
                <w:szCs w:val="20"/>
              </w:rPr>
              <w:t>Лабораторные занятия</w:t>
            </w:r>
          </w:p>
        </w:tc>
        <w:tc>
          <w:tcPr>
            <w:tcW w:w="3147" w:type="pct"/>
            <w:vAlign w:val="center"/>
          </w:tcPr>
          <w:p w:rsidR="009C7C1C" w:rsidRPr="009C7C1C" w:rsidRDefault="009C7C1C" w:rsidP="00456D25">
            <w:pPr>
              <w:shd w:val="clear" w:color="auto" w:fill="FFFFFF" w:themeFill="background1"/>
              <w:jc w:val="center"/>
              <w:rPr>
                <w:sz w:val="20"/>
                <w:szCs w:val="20"/>
              </w:rPr>
            </w:pPr>
            <w:r w:rsidRPr="009C7C1C">
              <w:rPr>
                <w:sz w:val="20"/>
                <w:szCs w:val="20"/>
              </w:rPr>
              <w:t>-</w:t>
            </w:r>
          </w:p>
        </w:tc>
      </w:tr>
      <w:tr w:rsidR="009C7C1C" w:rsidRPr="009C7C1C" w:rsidTr="00456D25">
        <w:tc>
          <w:tcPr>
            <w:tcW w:w="1853" w:type="pct"/>
          </w:tcPr>
          <w:p w:rsidR="009C7C1C" w:rsidRPr="009C7C1C" w:rsidRDefault="009C7C1C" w:rsidP="00456D25">
            <w:pPr>
              <w:pStyle w:val="ad"/>
              <w:rPr>
                <w:b/>
                <w:sz w:val="20"/>
                <w:szCs w:val="20"/>
              </w:rPr>
            </w:pPr>
            <w:r w:rsidRPr="009C7C1C">
              <w:rPr>
                <w:b/>
                <w:sz w:val="20"/>
                <w:szCs w:val="20"/>
              </w:rPr>
              <w:t>Самостоятельная работа</w:t>
            </w:r>
          </w:p>
        </w:tc>
        <w:tc>
          <w:tcPr>
            <w:tcW w:w="3147" w:type="pct"/>
            <w:vAlign w:val="center"/>
          </w:tcPr>
          <w:p w:rsidR="009C7C1C" w:rsidRPr="009C7C1C" w:rsidRDefault="005E2F71" w:rsidP="005E2F71">
            <w:pPr>
              <w:shd w:val="clear" w:color="auto" w:fill="FFFFFF" w:themeFill="background1"/>
              <w:jc w:val="center"/>
              <w:rPr>
                <w:sz w:val="20"/>
                <w:szCs w:val="20"/>
              </w:rPr>
            </w:pPr>
            <w:r>
              <w:rPr>
                <w:sz w:val="20"/>
                <w:szCs w:val="20"/>
              </w:rPr>
              <w:t>24/28</w:t>
            </w:r>
          </w:p>
        </w:tc>
      </w:tr>
      <w:tr w:rsidR="009C7C1C" w:rsidRPr="009C7C1C" w:rsidTr="00456D25">
        <w:tc>
          <w:tcPr>
            <w:tcW w:w="1853" w:type="pct"/>
          </w:tcPr>
          <w:p w:rsidR="009C7C1C" w:rsidRPr="009C7C1C" w:rsidRDefault="009C7C1C" w:rsidP="00456D25">
            <w:pPr>
              <w:pStyle w:val="ad"/>
              <w:rPr>
                <w:sz w:val="20"/>
                <w:szCs w:val="20"/>
              </w:rPr>
            </w:pPr>
            <w:r w:rsidRPr="009C7C1C">
              <w:rPr>
                <w:sz w:val="20"/>
                <w:szCs w:val="20"/>
              </w:rPr>
              <w:t>Контроль</w:t>
            </w:r>
          </w:p>
        </w:tc>
        <w:tc>
          <w:tcPr>
            <w:tcW w:w="3147" w:type="pct"/>
            <w:vAlign w:val="center"/>
          </w:tcPr>
          <w:p w:rsidR="009C7C1C" w:rsidRPr="009C7C1C" w:rsidRDefault="005E2F71" w:rsidP="00456D25">
            <w:pPr>
              <w:shd w:val="clear" w:color="auto" w:fill="FFFFFF" w:themeFill="background1"/>
              <w:jc w:val="center"/>
              <w:rPr>
                <w:sz w:val="20"/>
                <w:szCs w:val="20"/>
              </w:rPr>
            </w:pPr>
            <w:r>
              <w:rPr>
                <w:sz w:val="20"/>
                <w:szCs w:val="20"/>
              </w:rPr>
              <w:t>-/-</w:t>
            </w:r>
          </w:p>
        </w:tc>
      </w:tr>
      <w:tr w:rsidR="009C7C1C" w:rsidRPr="009C7C1C" w:rsidTr="00456D25">
        <w:tc>
          <w:tcPr>
            <w:tcW w:w="1853" w:type="pct"/>
          </w:tcPr>
          <w:p w:rsidR="009C7C1C" w:rsidRPr="009C7C1C" w:rsidRDefault="009C7C1C" w:rsidP="00456D25">
            <w:pPr>
              <w:pStyle w:val="ad"/>
              <w:rPr>
                <w:sz w:val="20"/>
                <w:szCs w:val="20"/>
              </w:rPr>
            </w:pPr>
            <w:r w:rsidRPr="009C7C1C">
              <w:rPr>
                <w:sz w:val="20"/>
                <w:szCs w:val="20"/>
              </w:rPr>
              <w:t>Формы текущего контроля</w:t>
            </w:r>
          </w:p>
        </w:tc>
        <w:tc>
          <w:tcPr>
            <w:tcW w:w="3147" w:type="pct"/>
            <w:vAlign w:val="center"/>
          </w:tcPr>
          <w:p w:rsidR="009C7C1C" w:rsidRPr="009C7C1C" w:rsidRDefault="009C7C1C" w:rsidP="00456D25">
            <w:pPr>
              <w:tabs>
                <w:tab w:val="right" w:leader="underscore" w:pos="9639"/>
              </w:tabs>
              <w:jc w:val="center"/>
              <w:rPr>
                <w:b/>
                <w:color w:val="000000"/>
                <w:sz w:val="20"/>
                <w:szCs w:val="20"/>
              </w:rPr>
            </w:pPr>
            <w:r w:rsidRPr="009C7C1C">
              <w:rPr>
                <w:bCs/>
                <w:sz w:val="20"/>
                <w:szCs w:val="20"/>
              </w:rPr>
              <w:t>Устное выступление, тестирование, собеседование по терминам</w:t>
            </w:r>
          </w:p>
        </w:tc>
      </w:tr>
      <w:tr w:rsidR="009C7C1C" w:rsidRPr="009C7C1C" w:rsidTr="00456D25">
        <w:tc>
          <w:tcPr>
            <w:tcW w:w="1853" w:type="pct"/>
          </w:tcPr>
          <w:p w:rsidR="009C7C1C" w:rsidRPr="009C7C1C" w:rsidRDefault="009C7C1C" w:rsidP="00456D25">
            <w:pPr>
              <w:pStyle w:val="ad"/>
              <w:rPr>
                <w:b/>
                <w:sz w:val="20"/>
                <w:szCs w:val="20"/>
              </w:rPr>
            </w:pPr>
            <w:r w:rsidRPr="009C7C1C">
              <w:rPr>
                <w:b/>
                <w:sz w:val="20"/>
                <w:szCs w:val="20"/>
              </w:rPr>
              <w:t>Форма промежуточной аттестации</w:t>
            </w:r>
          </w:p>
        </w:tc>
        <w:tc>
          <w:tcPr>
            <w:tcW w:w="3147" w:type="pct"/>
            <w:vAlign w:val="center"/>
          </w:tcPr>
          <w:p w:rsidR="009C7C1C" w:rsidRPr="009C7C1C" w:rsidRDefault="009C7C1C" w:rsidP="00456D25">
            <w:pPr>
              <w:shd w:val="clear" w:color="auto" w:fill="FFFFFF" w:themeFill="background1"/>
              <w:jc w:val="center"/>
              <w:rPr>
                <w:sz w:val="20"/>
                <w:szCs w:val="20"/>
                <w:lang w:val="uk-UA"/>
              </w:rPr>
            </w:pPr>
            <w:r w:rsidRPr="009C7C1C">
              <w:rPr>
                <w:sz w:val="20"/>
                <w:szCs w:val="20"/>
              </w:rPr>
              <w:t>Зачет</w:t>
            </w:r>
          </w:p>
        </w:tc>
      </w:tr>
    </w:tbl>
    <w:p w:rsidR="00F80BC1" w:rsidRPr="001C2CF0" w:rsidRDefault="00F80BC1" w:rsidP="00F80BC1">
      <w:pPr>
        <w:spacing w:line="360" w:lineRule="exact"/>
        <w:jc w:val="center"/>
        <w:rPr>
          <w:b/>
          <w:bCs/>
          <w:sz w:val="24"/>
          <w:szCs w:val="24"/>
        </w:rPr>
      </w:pPr>
      <w:r w:rsidRPr="001C2CF0">
        <w:rPr>
          <w:b/>
          <w:bCs/>
          <w:sz w:val="24"/>
          <w:szCs w:val="24"/>
        </w:rPr>
        <w:t>3. Содержание и структура дисциплины (модуля)</w:t>
      </w:r>
    </w:p>
    <w:p w:rsidR="00F80BC1" w:rsidRDefault="00F80BC1" w:rsidP="00F80BC1">
      <w:pPr>
        <w:jc w:val="center"/>
        <w:rPr>
          <w:b/>
          <w:i/>
          <w:sz w:val="24"/>
          <w:szCs w:val="24"/>
        </w:rPr>
      </w:pPr>
      <w:r w:rsidRPr="001C2CF0">
        <w:rPr>
          <w:b/>
          <w:i/>
          <w:sz w:val="24"/>
          <w:szCs w:val="24"/>
        </w:rPr>
        <w:t>3.1. Учебно-тематический план</w:t>
      </w:r>
    </w:p>
    <w:p w:rsidR="009531AE" w:rsidRPr="000F41FF" w:rsidRDefault="00F80BC1" w:rsidP="00F80BC1">
      <w:pPr>
        <w:tabs>
          <w:tab w:val="left" w:pos="2020"/>
        </w:tabs>
        <w:jc w:val="right"/>
        <w:rPr>
          <w:bCs/>
          <w:i/>
          <w:sz w:val="20"/>
          <w:szCs w:val="20"/>
        </w:rPr>
      </w:pPr>
      <w:r w:rsidRPr="00F80BC1">
        <w:rPr>
          <w:bCs/>
          <w:i/>
          <w:sz w:val="20"/>
          <w:szCs w:val="20"/>
        </w:rPr>
        <w:t xml:space="preserve">Таблица 2. </w:t>
      </w:r>
    </w:p>
    <w:p w:rsidR="009C7C1C" w:rsidRPr="005E2F71" w:rsidRDefault="009C7C1C" w:rsidP="005E2F71">
      <w:pPr>
        <w:tabs>
          <w:tab w:val="left" w:pos="2020"/>
        </w:tabs>
        <w:jc w:val="center"/>
        <w:rPr>
          <w:b/>
          <w:bCs/>
          <w:sz w:val="24"/>
          <w:szCs w:val="24"/>
        </w:rPr>
      </w:pPr>
      <w:r w:rsidRPr="005E2F71">
        <w:rPr>
          <w:b/>
          <w:bCs/>
          <w:sz w:val="24"/>
          <w:szCs w:val="24"/>
        </w:rPr>
        <w:t>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0"/>
        <w:gridCol w:w="2104"/>
        <w:gridCol w:w="796"/>
        <w:gridCol w:w="944"/>
        <w:gridCol w:w="877"/>
        <w:gridCol w:w="745"/>
        <w:gridCol w:w="132"/>
        <w:gridCol w:w="622"/>
        <w:gridCol w:w="823"/>
        <w:gridCol w:w="1648"/>
      </w:tblGrid>
      <w:tr w:rsidR="009C7C1C" w:rsidRPr="008E3DE2" w:rsidTr="009C7C1C">
        <w:trPr>
          <w:trHeight w:val="80"/>
          <w:tblHeader/>
        </w:trPr>
        <w:tc>
          <w:tcPr>
            <w:tcW w:w="460" w:type="pct"/>
            <w:vMerge w:val="restart"/>
            <w:shd w:val="clear" w:color="auto" w:fill="FFFFFF"/>
            <w:vAlign w:val="center"/>
          </w:tcPr>
          <w:p w:rsidR="009C7C1C" w:rsidRPr="001C2CF0" w:rsidRDefault="009C7C1C" w:rsidP="00456D25">
            <w:pPr>
              <w:jc w:val="center"/>
              <w:rPr>
                <w:i/>
                <w:sz w:val="20"/>
                <w:szCs w:val="20"/>
              </w:rPr>
            </w:pPr>
            <w:r w:rsidRPr="001C2CF0">
              <w:rPr>
                <w:i/>
                <w:sz w:val="20"/>
                <w:szCs w:val="20"/>
              </w:rPr>
              <w:t>№ п/п</w:t>
            </w:r>
          </w:p>
        </w:tc>
        <w:tc>
          <w:tcPr>
            <w:tcW w:w="1099" w:type="pct"/>
            <w:vMerge w:val="restart"/>
            <w:shd w:val="clear" w:color="auto" w:fill="FFFFFF"/>
            <w:vAlign w:val="center"/>
          </w:tcPr>
          <w:p w:rsidR="009C7C1C" w:rsidRPr="001C2CF0" w:rsidRDefault="009C7C1C" w:rsidP="009C7C1C">
            <w:pPr>
              <w:jc w:val="center"/>
              <w:rPr>
                <w:i/>
                <w:sz w:val="20"/>
                <w:szCs w:val="20"/>
              </w:rPr>
            </w:pPr>
            <w:r w:rsidRPr="001C2CF0">
              <w:rPr>
                <w:i/>
                <w:sz w:val="20"/>
                <w:szCs w:val="20"/>
              </w:rPr>
              <w:t xml:space="preserve">Наименование тем </w:t>
            </w:r>
          </w:p>
        </w:tc>
        <w:tc>
          <w:tcPr>
            <w:tcW w:w="2580" w:type="pct"/>
            <w:gridSpan w:val="7"/>
            <w:shd w:val="clear" w:color="auto" w:fill="FFFFFF"/>
            <w:vAlign w:val="center"/>
          </w:tcPr>
          <w:p w:rsidR="009C7C1C" w:rsidRPr="001C2CF0" w:rsidRDefault="009C7C1C" w:rsidP="00456D25">
            <w:pPr>
              <w:jc w:val="center"/>
              <w:rPr>
                <w:i/>
                <w:sz w:val="20"/>
                <w:szCs w:val="20"/>
              </w:rPr>
            </w:pPr>
            <w:r w:rsidRPr="001C2CF0">
              <w:rPr>
                <w:i/>
                <w:sz w:val="20"/>
                <w:szCs w:val="20"/>
              </w:rPr>
              <w:t>Объем дисциплины (модуля), час.</w:t>
            </w:r>
          </w:p>
        </w:tc>
        <w:tc>
          <w:tcPr>
            <w:tcW w:w="861" w:type="pct"/>
            <w:vMerge w:val="restart"/>
            <w:shd w:val="clear" w:color="auto" w:fill="FFFFFF"/>
            <w:vAlign w:val="center"/>
          </w:tcPr>
          <w:p w:rsidR="009C7C1C" w:rsidRPr="001C2CF0" w:rsidRDefault="009C7C1C" w:rsidP="00456D25">
            <w:pPr>
              <w:jc w:val="center"/>
              <w:rPr>
                <w:i/>
                <w:sz w:val="20"/>
                <w:szCs w:val="20"/>
              </w:rPr>
            </w:pPr>
            <w:r w:rsidRPr="001C2CF0">
              <w:rPr>
                <w:i/>
                <w:sz w:val="20"/>
                <w:szCs w:val="20"/>
              </w:rPr>
              <w:t>Форма</w:t>
            </w:r>
            <w:r w:rsidRPr="001C2CF0">
              <w:rPr>
                <w:i/>
                <w:sz w:val="20"/>
                <w:szCs w:val="20"/>
              </w:rPr>
              <w:br/>
              <w:t xml:space="preserve">текущего </w:t>
            </w:r>
            <w:r w:rsidRPr="001C2CF0">
              <w:rPr>
                <w:i/>
                <w:sz w:val="20"/>
                <w:szCs w:val="20"/>
              </w:rPr>
              <w:br/>
              <w:t>контроля успеваемости</w:t>
            </w:r>
            <w:r w:rsidRPr="001C2CF0">
              <w:rPr>
                <w:i/>
                <w:sz w:val="20"/>
                <w:szCs w:val="20"/>
                <w:vertAlign w:val="superscript"/>
              </w:rPr>
              <w:t>*</w:t>
            </w:r>
            <w:r w:rsidRPr="001C2CF0">
              <w:rPr>
                <w:i/>
                <w:sz w:val="20"/>
                <w:szCs w:val="20"/>
              </w:rPr>
              <w:t>, промежуточной аттестации</w:t>
            </w:r>
          </w:p>
        </w:tc>
      </w:tr>
      <w:tr w:rsidR="009C7C1C" w:rsidRPr="008E3DE2" w:rsidTr="009C7C1C">
        <w:trPr>
          <w:trHeight w:val="80"/>
          <w:tblHeader/>
        </w:trPr>
        <w:tc>
          <w:tcPr>
            <w:tcW w:w="460" w:type="pct"/>
            <w:vMerge/>
            <w:shd w:val="clear" w:color="auto" w:fill="FFFFFF"/>
            <w:vAlign w:val="center"/>
          </w:tcPr>
          <w:p w:rsidR="009C7C1C" w:rsidRPr="001C2CF0" w:rsidRDefault="009C7C1C" w:rsidP="00456D25">
            <w:pPr>
              <w:ind w:firstLine="567"/>
              <w:jc w:val="center"/>
              <w:rPr>
                <w:b/>
                <w:sz w:val="20"/>
                <w:szCs w:val="20"/>
              </w:rPr>
            </w:pPr>
          </w:p>
        </w:tc>
        <w:tc>
          <w:tcPr>
            <w:tcW w:w="1099" w:type="pct"/>
            <w:vMerge/>
            <w:shd w:val="clear" w:color="auto" w:fill="FFFFFF"/>
            <w:vAlign w:val="center"/>
          </w:tcPr>
          <w:p w:rsidR="009C7C1C" w:rsidRPr="001C2CF0" w:rsidRDefault="009C7C1C" w:rsidP="00456D25">
            <w:pPr>
              <w:ind w:firstLine="567"/>
              <w:jc w:val="center"/>
              <w:rPr>
                <w:b/>
                <w:sz w:val="20"/>
                <w:szCs w:val="20"/>
              </w:rPr>
            </w:pPr>
          </w:p>
        </w:tc>
        <w:tc>
          <w:tcPr>
            <w:tcW w:w="416" w:type="pct"/>
            <w:vMerge w:val="restart"/>
            <w:tcBorders>
              <w:top w:val="nil"/>
            </w:tcBorders>
            <w:shd w:val="clear" w:color="auto" w:fill="FFFFFF"/>
            <w:vAlign w:val="center"/>
          </w:tcPr>
          <w:p w:rsidR="009C7C1C" w:rsidRPr="001C2CF0" w:rsidRDefault="009C7C1C" w:rsidP="00456D25">
            <w:pPr>
              <w:jc w:val="center"/>
              <w:rPr>
                <w:i/>
                <w:sz w:val="20"/>
                <w:szCs w:val="20"/>
              </w:rPr>
            </w:pPr>
            <w:r w:rsidRPr="001C2CF0">
              <w:rPr>
                <w:i/>
                <w:sz w:val="20"/>
                <w:szCs w:val="20"/>
              </w:rPr>
              <w:t>Всего</w:t>
            </w:r>
          </w:p>
        </w:tc>
        <w:tc>
          <w:tcPr>
            <w:tcW w:w="1734" w:type="pct"/>
            <w:gridSpan w:val="5"/>
            <w:shd w:val="clear" w:color="auto" w:fill="FFFFFF"/>
            <w:vAlign w:val="center"/>
          </w:tcPr>
          <w:p w:rsidR="009C7C1C" w:rsidRPr="001C2CF0" w:rsidRDefault="009C7C1C" w:rsidP="00456D25">
            <w:pPr>
              <w:jc w:val="center"/>
              <w:rPr>
                <w:i/>
                <w:sz w:val="20"/>
                <w:szCs w:val="20"/>
              </w:rPr>
            </w:pPr>
            <w:r w:rsidRPr="001C2CF0">
              <w:rPr>
                <w:i/>
                <w:sz w:val="20"/>
                <w:szCs w:val="20"/>
              </w:rPr>
              <w:t>Контактная работа обучающихся с преподавателем</w:t>
            </w:r>
            <w:r w:rsidRPr="001C2CF0">
              <w:rPr>
                <w:i/>
                <w:sz w:val="20"/>
                <w:szCs w:val="20"/>
              </w:rPr>
              <w:br/>
              <w:t>по видам учебных занятий</w:t>
            </w:r>
          </w:p>
        </w:tc>
        <w:tc>
          <w:tcPr>
            <w:tcW w:w="430" w:type="pct"/>
            <w:vMerge w:val="restart"/>
            <w:tcBorders>
              <w:top w:val="nil"/>
            </w:tcBorders>
            <w:shd w:val="clear" w:color="auto" w:fill="FFFFFF"/>
            <w:vAlign w:val="center"/>
          </w:tcPr>
          <w:p w:rsidR="009C7C1C" w:rsidRPr="001C2CF0" w:rsidRDefault="009C7C1C" w:rsidP="00456D25">
            <w:pPr>
              <w:jc w:val="center"/>
              <w:rPr>
                <w:i/>
                <w:sz w:val="20"/>
                <w:szCs w:val="20"/>
              </w:rPr>
            </w:pPr>
            <w:r w:rsidRPr="001C2CF0">
              <w:rPr>
                <w:i/>
                <w:sz w:val="20"/>
                <w:szCs w:val="20"/>
              </w:rPr>
              <w:t>СР</w:t>
            </w:r>
          </w:p>
        </w:tc>
        <w:tc>
          <w:tcPr>
            <w:tcW w:w="861" w:type="pct"/>
            <w:vMerge/>
            <w:shd w:val="clear" w:color="auto" w:fill="FFFFFF"/>
            <w:vAlign w:val="center"/>
          </w:tcPr>
          <w:p w:rsidR="009C7C1C" w:rsidRPr="001C2CF0" w:rsidRDefault="009C7C1C" w:rsidP="00456D25">
            <w:pPr>
              <w:ind w:firstLine="567"/>
              <w:jc w:val="center"/>
              <w:rPr>
                <w:b/>
                <w:sz w:val="20"/>
                <w:szCs w:val="20"/>
              </w:rPr>
            </w:pPr>
          </w:p>
        </w:tc>
      </w:tr>
      <w:tr w:rsidR="009C7C1C" w:rsidRPr="008E3DE2" w:rsidTr="009C7C1C">
        <w:trPr>
          <w:trHeight w:val="80"/>
          <w:tblHeader/>
        </w:trPr>
        <w:tc>
          <w:tcPr>
            <w:tcW w:w="460" w:type="pct"/>
            <w:vMerge/>
            <w:shd w:val="clear" w:color="auto" w:fill="FFFFFF"/>
            <w:vAlign w:val="center"/>
          </w:tcPr>
          <w:p w:rsidR="009C7C1C" w:rsidRPr="001C2CF0" w:rsidRDefault="009C7C1C" w:rsidP="00456D25">
            <w:pPr>
              <w:ind w:firstLine="567"/>
              <w:jc w:val="center"/>
              <w:rPr>
                <w:b/>
                <w:sz w:val="20"/>
                <w:szCs w:val="20"/>
              </w:rPr>
            </w:pPr>
          </w:p>
        </w:tc>
        <w:tc>
          <w:tcPr>
            <w:tcW w:w="1099" w:type="pct"/>
            <w:vMerge/>
            <w:shd w:val="clear" w:color="auto" w:fill="FFFFFF"/>
            <w:vAlign w:val="center"/>
          </w:tcPr>
          <w:p w:rsidR="009C7C1C" w:rsidRPr="001C2CF0" w:rsidRDefault="009C7C1C" w:rsidP="00456D25">
            <w:pPr>
              <w:ind w:firstLine="567"/>
              <w:jc w:val="center"/>
              <w:rPr>
                <w:b/>
                <w:sz w:val="20"/>
                <w:szCs w:val="20"/>
              </w:rPr>
            </w:pPr>
          </w:p>
        </w:tc>
        <w:tc>
          <w:tcPr>
            <w:tcW w:w="416" w:type="pct"/>
            <w:vMerge/>
            <w:shd w:val="clear" w:color="auto" w:fill="FFFFFF"/>
            <w:vAlign w:val="center"/>
          </w:tcPr>
          <w:p w:rsidR="009C7C1C" w:rsidRPr="001C2CF0" w:rsidRDefault="009C7C1C" w:rsidP="00456D25">
            <w:pPr>
              <w:ind w:firstLine="567"/>
              <w:jc w:val="center"/>
              <w:rPr>
                <w:i/>
                <w:sz w:val="20"/>
                <w:szCs w:val="20"/>
              </w:rPr>
            </w:pPr>
          </w:p>
        </w:tc>
        <w:tc>
          <w:tcPr>
            <w:tcW w:w="493" w:type="pct"/>
            <w:shd w:val="clear" w:color="auto" w:fill="FFFFFF"/>
            <w:vAlign w:val="center"/>
          </w:tcPr>
          <w:p w:rsidR="009C7C1C" w:rsidRPr="001C2CF0" w:rsidRDefault="009C7C1C" w:rsidP="00456D25">
            <w:pPr>
              <w:ind w:firstLine="34"/>
              <w:jc w:val="center"/>
              <w:rPr>
                <w:i/>
                <w:sz w:val="20"/>
                <w:szCs w:val="20"/>
              </w:rPr>
            </w:pPr>
            <w:r w:rsidRPr="001C2CF0">
              <w:rPr>
                <w:i/>
                <w:sz w:val="20"/>
                <w:szCs w:val="20"/>
              </w:rPr>
              <w:t>Л</w:t>
            </w:r>
          </w:p>
        </w:tc>
        <w:tc>
          <w:tcPr>
            <w:tcW w:w="458" w:type="pct"/>
            <w:shd w:val="clear" w:color="auto" w:fill="FFFFFF"/>
            <w:vAlign w:val="center"/>
          </w:tcPr>
          <w:p w:rsidR="009C7C1C" w:rsidRPr="001C2CF0" w:rsidRDefault="009C7C1C" w:rsidP="00456D25">
            <w:pPr>
              <w:ind w:firstLine="34"/>
              <w:jc w:val="center"/>
              <w:rPr>
                <w:i/>
                <w:sz w:val="20"/>
                <w:szCs w:val="20"/>
              </w:rPr>
            </w:pPr>
            <w:r w:rsidRPr="001C2CF0">
              <w:rPr>
                <w:i/>
                <w:sz w:val="20"/>
                <w:szCs w:val="20"/>
              </w:rPr>
              <w:t>ЛР</w:t>
            </w:r>
          </w:p>
        </w:tc>
        <w:tc>
          <w:tcPr>
            <w:tcW w:w="389" w:type="pct"/>
            <w:shd w:val="clear" w:color="auto" w:fill="FFFFFF"/>
            <w:vAlign w:val="center"/>
          </w:tcPr>
          <w:p w:rsidR="009C7C1C" w:rsidRPr="001C2CF0" w:rsidRDefault="009C7C1C" w:rsidP="00456D25">
            <w:pPr>
              <w:ind w:firstLine="34"/>
              <w:jc w:val="center"/>
              <w:rPr>
                <w:i/>
                <w:sz w:val="20"/>
                <w:szCs w:val="20"/>
              </w:rPr>
            </w:pPr>
            <w:r w:rsidRPr="001C2CF0">
              <w:rPr>
                <w:i/>
                <w:sz w:val="20"/>
                <w:szCs w:val="20"/>
              </w:rPr>
              <w:t>ПЗ</w:t>
            </w:r>
          </w:p>
        </w:tc>
        <w:tc>
          <w:tcPr>
            <w:tcW w:w="394" w:type="pct"/>
            <w:gridSpan w:val="2"/>
            <w:shd w:val="clear" w:color="auto" w:fill="FFFFFF"/>
            <w:vAlign w:val="center"/>
          </w:tcPr>
          <w:p w:rsidR="009C7C1C" w:rsidRPr="001C2CF0" w:rsidRDefault="009C7C1C" w:rsidP="00456D25">
            <w:pPr>
              <w:ind w:firstLine="34"/>
              <w:jc w:val="center"/>
              <w:rPr>
                <w:i/>
                <w:sz w:val="20"/>
                <w:szCs w:val="20"/>
                <w:vertAlign w:val="superscript"/>
              </w:rPr>
            </w:pPr>
            <w:r w:rsidRPr="001C2CF0">
              <w:rPr>
                <w:i/>
                <w:sz w:val="20"/>
                <w:szCs w:val="20"/>
              </w:rPr>
              <w:t>КСР</w:t>
            </w:r>
          </w:p>
        </w:tc>
        <w:tc>
          <w:tcPr>
            <w:tcW w:w="430" w:type="pct"/>
            <w:vMerge/>
            <w:shd w:val="clear" w:color="auto" w:fill="FFFFFF"/>
            <w:vAlign w:val="center"/>
          </w:tcPr>
          <w:p w:rsidR="009C7C1C" w:rsidRPr="001C2CF0" w:rsidRDefault="009C7C1C" w:rsidP="00456D25">
            <w:pPr>
              <w:ind w:firstLine="567"/>
              <w:jc w:val="center"/>
              <w:rPr>
                <w:b/>
                <w:sz w:val="20"/>
                <w:szCs w:val="20"/>
              </w:rPr>
            </w:pPr>
          </w:p>
        </w:tc>
        <w:tc>
          <w:tcPr>
            <w:tcW w:w="861" w:type="pct"/>
            <w:vMerge/>
            <w:shd w:val="clear" w:color="auto" w:fill="FFFFFF"/>
            <w:vAlign w:val="center"/>
          </w:tcPr>
          <w:p w:rsidR="009C7C1C" w:rsidRPr="001C2CF0" w:rsidRDefault="009C7C1C" w:rsidP="00456D25">
            <w:pPr>
              <w:ind w:firstLine="567"/>
              <w:jc w:val="center"/>
              <w:rPr>
                <w:b/>
                <w:sz w:val="20"/>
                <w:szCs w:val="20"/>
              </w:rPr>
            </w:pPr>
          </w:p>
        </w:tc>
      </w:tr>
      <w:tr w:rsidR="009C7C1C" w:rsidRPr="003E66EC" w:rsidTr="009C7C1C">
        <w:tc>
          <w:tcPr>
            <w:tcW w:w="460" w:type="pct"/>
            <w:shd w:val="clear" w:color="auto" w:fill="FFFFFF"/>
            <w:vAlign w:val="center"/>
          </w:tcPr>
          <w:p w:rsidR="009C7C1C" w:rsidRPr="003E66EC" w:rsidRDefault="009C7C1C" w:rsidP="00456D25">
            <w:pPr>
              <w:ind w:left="-36" w:firstLine="36"/>
              <w:rPr>
                <w:sz w:val="20"/>
                <w:szCs w:val="20"/>
              </w:rPr>
            </w:pPr>
            <w:r w:rsidRPr="003E66EC">
              <w:rPr>
                <w:sz w:val="20"/>
                <w:szCs w:val="20"/>
              </w:rPr>
              <w:t>Тема 1</w:t>
            </w:r>
          </w:p>
        </w:tc>
        <w:tc>
          <w:tcPr>
            <w:tcW w:w="1099" w:type="pct"/>
            <w:shd w:val="clear" w:color="auto" w:fill="FFFFFF"/>
          </w:tcPr>
          <w:p w:rsidR="009C7C1C" w:rsidRPr="003E66EC" w:rsidRDefault="009C7C1C" w:rsidP="00456D25">
            <w:pPr>
              <w:ind w:firstLine="36"/>
              <w:rPr>
                <w:sz w:val="20"/>
                <w:szCs w:val="20"/>
              </w:rPr>
            </w:pPr>
            <w:r w:rsidRPr="003E66EC">
              <w:rPr>
                <w:sz w:val="20"/>
                <w:szCs w:val="20"/>
              </w:rPr>
              <w:t>Понятие, сущность и содержание социальной интеграции.</w:t>
            </w:r>
          </w:p>
        </w:tc>
        <w:tc>
          <w:tcPr>
            <w:tcW w:w="416" w:type="pct"/>
            <w:shd w:val="clear" w:color="auto" w:fill="FFFFFF"/>
            <w:vAlign w:val="center"/>
          </w:tcPr>
          <w:p w:rsidR="009C7C1C" w:rsidRPr="003E66EC" w:rsidRDefault="005E2F71" w:rsidP="00456D25">
            <w:pPr>
              <w:jc w:val="center"/>
              <w:rPr>
                <w:sz w:val="20"/>
                <w:szCs w:val="20"/>
              </w:rPr>
            </w:pPr>
            <w:r>
              <w:rPr>
                <w:sz w:val="20"/>
                <w:szCs w:val="20"/>
              </w:rPr>
              <w:t>4</w:t>
            </w:r>
          </w:p>
        </w:tc>
        <w:tc>
          <w:tcPr>
            <w:tcW w:w="493" w:type="pct"/>
            <w:shd w:val="clear" w:color="auto" w:fill="FFFFFF"/>
            <w:vAlign w:val="center"/>
          </w:tcPr>
          <w:p w:rsidR="009C7C1C" w:rsidRPr="003E66EC" w:rsidRDefault="005E2F71" w:rsidP="00456D25">
            <w:pPr>
              <w:jc w:val="center"/>
              <w:rPr>
                <w:sz w:val="20"/>
                <w:szCs w:val="20"/>
              </w:rPr>
            </w:pPr>
            <w:r>
              <w:rPr>
                <w:sz w:val="20"/>
                <w:szCs w:val="20"/>
              </w:rPr>
              <w:t>1</w:t>
            </w:r>
          </w:p>
        </w:tc>
        <w:tc>
          <w:tcPr>
            <w:tcW w:w="458" w:type="pct"/>
            <w:shd w:val="clear" w:color="auto" w:fill="FFFFFF"/>
          </w:tcPr>
          <w:p w:rsidR="009C7C1C" w:rsidRPr="003E66EC" w:rsidRDefault="009C7C1C" w:rsidP="00456D25">
            <w:pPr>
              <w:jc w:val="center"/>
              <w:rPr>
                <w:sz w:val="20"/>
                <w:szCs w:val="20"/>
              </w:rPr>
            </w:pPr>
          </w:p>
        </w:tc>
        <w:tc>
          <w:tcPr>
            <w:tcW w:w="389" w:type="pct"/>
            <w:shd w:val="clear" w:color="auto" w:fill="FFFFFF"/>
            <w:vAlign w:val="center"/>
          </w:tcPr>
          <w:p w:rsidR="009C7C1C" w:rsidRPr="003E66EC" w:rsidRDefault="009C7C1C" w:rsidP="00456D25">
            <w:pPr>
              <w:jc w:val="center"/>
              <w:rPr>
                <w:sz w:val="20"/>
                <w:szCs w:val="20"/>
              </w:rPr>
            </w:pPr>
          </w:p>
        </w:tc>
        <w:tc>
          <w:tcPr>
            <w:tcW w:w="394" w:type="pct"/>
            <w:gridSpan w:val="2"/>
            <w:shd w:val="clear" w:color="auto" w:fill="FFFFFF"/>
          </w:tcPr>
          <w:p w:rsidR="009C7C1C" w:rsidRPr="003E66EC" w:rsidRDefault="009C7C1C" w:rsidP="00456D25">
            <w:pPr>
              <w:jc w:val="center"/>
              <w:rPr>
                <w:sz w:val="20"/>
                <w:szCs w:val="20"/>
              </w:rPr>
            </w:pPr>
          </w:p>
        </w:tc>
        <w:tc>
          <w:tcPr>
            <w:tcW w:w="430" w:type="pct"/>
            <w:shd w:val="clear" w:color="auto" w:fill="FFFFFF"/>
            <w:vAlign w:val="center"/>
          </w:tcPr>
          <w:p w:rsidR="009C7C1C" w:rsidRPr="003E66EC" w:rsidRDefault="005E2F71" w:rsidP="00456D25">
            <w:pPr>
              <w:jc w:val="center"/>
              <w:rPr>
                <w:sz w:val="20"/>
                <w:szCs w:val="20"/>
              </w:rPr>
            </w:pPr>
            <w:r>
              <w:rPr>
                <w:sz w:val="20"/>
                <w:szCs w:val="20"/>
              </w:rPr>
              <w:t>3</w:t>
            </w:r>
          </w:p>
        </w:tc>
        <w:tc>
          <w:tcPr>
            <w:tcW w:w="861" w:type="pct"/>
            <w:shd w:val="clear" w:color="auto" w:fill="FFFFFF"/>
            <w:vAlign w:val="center"/>
          </w:tcPr>
          <w:p w:rsidR="009C7C1C" w:rsidRPr="003E66EC" w:rsidRDefault="009C7C1C" w:rsidP="00456D25">
            <w:pPr>
              <w:jc w:val="center"/>
              <w:rPr>
                <w:sz w:val="20"/>
                <w:szCs w:val="20"/>
              </w:rPr>
            </w:pPr>
            <w:r w:rsidRPr="003E66EC">
              <w:rPr>
                <w:sz w:val="20"/>
                <w:szCs w:val="20"/>
              </w:rPr>
              <w:t xml:space="preserve">УО* </w:t>
            </w:r>
          </w:p>
        </w:tc>
      </w:tr>
      <w:tr w:rsidR="009C7C1C" w:rsidRPr="003E66EC" w:rsidTr="009C7C1C">
        <w:tc>
          <w:tcPr>
            <w:tcW w:w="460" w:type="pct"/>
            <w:shd w:val="clear" w:color="auto" w:fill="FFFFFF"/>
            <w:vAlign w:val="center"/>
          </w:tcPr>
          <w:p w:rsidR="009C7C1C" w:rsidRPr="003E66EC" w:rsidRDefault="009C7C1C" w:rsidP="00456D25">
            <w:pPr>
              <w:ind w:left="-36" w:firstLine="36"/>
              <w:rPr>
                <w:sz w:val="20"/>
                <w:szCs w:val="20"/>
              </w:rPr>
            </w:pPr>
            <w:r w:rsidRPr="003E66EC">
              <w:rPr>
                <w:sz w:val="20"/>
                <w:szCs w:val="20"/>
              </w:rPr>
              <w:t>Тема 2</w:t>
            </w:r>
          </w:p>
        </w:tc>
        <w:tc>
          <w:tcPr>
            <w:tcW w:w="1099" w:type="pct"/>
            <w:shd w:val="clear" w:color="auto" w:fill="FFFFFF"/>
          </w:tcPr>
          <w:p w:rsidR="009C7C1C" w:rsidRPr="003E66EC" w:rsidRDefault="009C7C1C" w:rsidP="00456D25">
            <w:pPr>
              <w:ind w:firstLine="36"/>
              <w:rPr>
                <w:sz w:val="20"/>
                <w:szCs w:val="20"/>
              </w:rPr>
            </w:pPr>
            <w:r w:rsidRPr="003E66EC">
              <w:rPr>
                <w:sz w:val="20"/>
                <w:szCs w:val="20"/>
              </w:rPr>
              <w:t>Медико-социальная экспертиза и ее роль в разработке индивидуальной программы реабилитации инвалида.</w:t>
            </w:r>
          </w:p>
        </w:tc>
        <w:tc>
          <w:tcPr>
            <w:tcW w:w="416" w:type="pct"/>
            <w:shd w:val="clear" w:color="auto" w:fill="FFFFFF"/>
            <w:vAlign w:val="center"/>
          </w:tcPr>
          <w:p w:rsidR="009C7C1C" w:rsidRPr="003E66EC" w:rsidRDefault="005E2F71" w:rsidP="00456D25">
            <w:pPr>
              <w:jc w:val="center"/>
              <w:rPr>
                <w:sz w:val="20"/>
                <w:szCs w:val="20"/>
              </w:rPr>
            </w:pPr>
            <w:r>
              <w:rPr>
                <w:sz w:val="20"/>
                <w:szCs w:val="20"/>
              </w:rPr>
              <w:t>3</w:t>
            </w:r>
          </w:p>
        </w:tc>
        <w:tc>
          <w:tcPr>
            <w:tcW w:w="493" w:type="pct"/>
            <w:shd w:val="clear" w:color="auto" w:fill="FFFFFF"/>
            <w:vAlign w:val="center"/>
          </w:tcPr>
          <w:p w:rsidR="009C7C1C" w:rsidRPr="003E66EC" w:rsidRDefault="009C7C1C" w:rsidP="00456D25">
            <w:pPr>
              <w:jc w:val="center"/>
              <w:rPr>
                <w:sz w:val="20"/>
                <w:szCs w:val="20"/>
              </w:rPr>
            </w:pPr>
          </w:p>
        </w:tc>
        <w:tc>
          <w:tcPr>
            <w:tcW w:w="458" w:type="pct"/>
            <w:shd w:val="clear" w:color="auto" w:fill="FFFFFF"/>
          </w:tcPr>
          <w:p w:rsidR="009C7C1C" w:rsidRPr="003E66EC" w:rsidRDefault="009C7C1C" w:rsidP="00456D25">
            <w:pPr>
              <w:jc w:val="center"/>
              <w:rPr>
                <w:sz w:val="20"/>
                <w:szCs w:val="20"/>
              </w:rPr>
            </w:pPr>
          </w:p>
        </w:tc>
        <w:tc>
          <w:tcPr>
            <w:tcW w:w="389" w:type="pct"/>
            <w:shd w:val="clear" w:color="auto" w:fill="FFFFFF"/>
            <w:vAlign w:val="center"/>
          </w:tcPr>
          <w:p w:rsidR="009C7C1C" w:rsidRPr="003E66EC" w:rsidRDefault="005E2F71" w:rsidP="00456D25">
            <w:pPr>
              <w:jc w:val="center"/>
              <w:rPr>
                <w:sz w:val="20"/>
                <w:szCs w:val="20"/>
              </w:rPr>
            </w:pPr>
            <w:r>
              <w:rPr>
                <w:sz w:val="20"/>
                <w:szCs w:val="20"/>
              </w:rPr>
              <w:t>1</w:t>
            </w:r>
          </w:p>
        </w:tc>
        <w:tc>
          <w:tcPr>
            <w:tcW w:w="394" w:type="pct"/>
            <w:gridSpan w:val="2"/>
            <w:shd w:val="clear" w:color="auto" w:fill="FFFFFF"/>
          </w:tcPr>
          <w:p w:rsidR="009C7C1C" w:rsidRPr="003E66EC" w:rsidRDefault="009C7C1C" w:rsidP="00456D25">
            <w:pPr>
              <w:jc w:val="center"/>
              <w:rPr>
                <w:sz w:val="20"/>
                <w:szCs w:val="20"/>
              </w:rPr>
            </w:pPr>
          </w:p>
        </w:tc>
        <w:tc>
          <w:tcPr>
            <w:tcW w:w="430" w:type="pct"/>
            <w:shd w:val="clear" w:color="auto" w:fill="FFFFFF"/>
            <w:vAlign w:val="center"/>
          </w:tcPr>
          <w:p w:rsidR="009C7C1C" w:rsidRPr="003E66EC" w:rsidRDefault="005E2F71" w:rsidP="00456D25">
            <w:pPr>
              <w:jc w:val="center"/>
              <w:rPr>
                <w:sz w:val="20"/>
                <w:szCs w:val="20"/>
              </w:rPr>
            </w:pPr>
            <w:r>
              <w:rPr>
                <w:sz w:val="20"/>
                <w:szCs w:val="20"/>
              </w:rPr>
              <w:t>2</w:t>
            </w:r>
          </w:p>
        </w:tc>
        <w:tc>
          <w:tcPr>
            <w:tcW w:w="861" w:type="pct"/>
            <w:shd w:val="clear" w:color="auto" w:fill="FFFFFF"/>
            <w:vAlign w:val="center"/>
          </w:tcPr>
          <w:p w:rsidR="009C7C1C" w:rsidRPr="003E66EC" w:rsidRDefault="009C7C1C" w:rsidP="00456D25">
            <w:pPr>
              <w:jc w:val="center"/>
              <w:rPr>
                <w:sz w:val="20"/>
                <w:szCs w:val="20"/>
              </w:rPr>
            </w:pPr>
            <w:r w:rsidRPr="003E66EC">
              <w:rPr>
                <w:sz w:val="20"/>
                <w:szCs w:val="20"/>
              </w:rPr>
              <w:t xml:space="preserve">УО* </w:t>
            </w:r>
          </w:p>
        </w:tc>
      </w:tr>
      <w:tr w:rsidR="009C7C1C" w:rsidRPr="003E66EC" w:rsidTr="009C7C1C">
        <w:tc>
          <w:tcPr>
            <w:tcW w:w="460" w:type="pct"/>
            <w:shd w:val="clear" w:color="auto" w:fill="FFFFFF"/>
            <w:vAlign w:val="center"/>
          </w:tcPr>
          <w:p w:rsidR="009C7C1C" w:rsidRPr="003E66EC" w:rsidRDefault="009C7C1C" w:rsidP="00456D25">
            <w:pPr>
              <w:ind w:left="-36" w:firstLine="36"/>
              <w:rPr>
                <w:sz w:val="20"/>
                <w:szCs w:val="20"/>
              </w:rPr>
            </w:pPr>
            <w:r w:rsidRPr="003E66EC">
              <w:rPr>
                <w:sz w:val="20"/>
                <w:szCs w:val="20"/>
              </w:rPr>
              <w:t>Тема 3</w:t>
            </w:r>
          </w:p>
        </w:tc>
        <w:tc>
          <w:tcPr>
            <w:tcW w:w="1099" w:type="pct"/>
            <w:shd w:val="clear" w:color="auto" w:fill="FFFFFF"/>
          </w:tcPr>
          <w:p w:rsidR="009C7C1C" w:rsidRPr="003E66EC" w:rsidRDefault="009C7C1C" w:rsidP="00456D25">
            <w:pPr>
              <w:ind w:firstLine="36"/>
              <w:rPr>
                <w:sz w:val="20"/>
                <w:szCs w:val="20"/>
              </w:rPr>
            </w:pPr>
            <w:r w:rsidRPr="003E66EC">
              <w:rPr>
                <w:sz w:val="20"/>
                <w:szCs w:val="20"/>
              </w:rPr>
              <w:t xml:space="preserve">Формирование </w:t>
            </w:r>
            <w:proofErr w:type="spellStart"/>
            <w:r w:rsidRPr="003E66EC">
              <w:rPr>
                <w:sz w:val="20"/>
                <w:szCs w:val="20"/>
              </w:rPr>
              <w:t>безбарьерной</w:t>
            </w:r>
            <w:proofErr w:type="spellEnd"/>
            <w:r w:rsidRPr="003E66EC">
              <w:rPr>
                <w:sz w:val="20"/>
                <w:szCs w:val="20"/>
              </w:rPr>
              <w:t xml:space="preserve"> среды для лиц с ограниченными возможностями здоровья в системе образования и трудовой деятельности.</w:t>
            </w:r>
          </w:p>
        </w:tc>
        <w:tc>
          <w:tcPr>
            <w:tcW w:w="416" w:type="pct"/>
            <w:shd w:val="clear" w:color="auto" w:fill="FFFFFF"/>
            <w:vAlign w:val="center"/>
          </w:tcPr>
          <w:p w:rsidR="009C7C1C" w:rsidRPr="003E66EC" w:rsidRDefault="005E2F71" w:rsidP="00456D25">
            <w:pPr>
              <w:jc w:val="center"/>
              <w:rPr>
                <w:sz w:val="20"/>
                <w:szCs w:val="20"/>
              </w:rPr>
            </w:pPr>
            <w:r>
              <w:rPr>
                <w:sz w:val="20"/>
                <w:szCs w:val="20"/>
              </w:rPr>
              <w:t>3</w:t>
            </w:r>
          </w:p>
        </w:tc>
        <w:tc>
          <w:tcPr>
            <w:tcW w:w="493" w:type="pct"/>
            <w:shd w:val="clear" w:color="auto" w:fill="FFFFFF"/>
            <w:vAlign w:val="center"/>
          </w:tcPr>
          <w:p w:rsidR="009C7C1C" w:rsidRPr="003E66EC" w:rsidRDefault="009C7C1C" w:rsidP="00456D25">
            <w:pPr>
              <w:jc w:val="center"/>
              <w:rPr>
                <w:sz w:val="20"/>
                <w:szCs w:val="20"/>
              </w:rPr>
            </w:pPr>
          </w:p>
        </w:tc>
        <w:tc>
          <w:tcPr>
            <w:tcW w:w="458" w:type="pct"/>
            <w:shd w:val="clear" w:color="auto" w:fill="FFFFFF"/>
          </w:tcPr>
          <w:p w:rsidR="009C7C1C" w:rsidRPr="003E66EC" w:rsidRDefault="009C7C1C" w:rsidP="00456D25">
            <w:pPr>
              <w:jc w:val="center"/>
              <w:rPr>
                <w:sz w:val="20"/>
                <w:szCs w:val="20"/>
              </w:rPr>
            </w:pPr>
          </w:p>
        </w:tc>
        <w:tc>
          <w:tcPr>
            <w:tcW w:w="389" w:type="pct"/>
            <w:shd w:val="clear" w:color="auto" w:fill="FFFFFF"/>
            <w:vAlign w:val="center"/>
          </w:tcPr>
          <w:p w:rsidR="009C7C1C" w:rsidRPr="003E66EC" w:rsidRDefault="005E2F71" w:rsidP="00456D25">
            <w:pPr>
              <w:jc w:val="center"/>
              <w:rPr>
                <w:sz w:val="20"/>
                <w:szCs w:val="20"/>
              </w:rPr>
            </w:pPr>
            <w:r>
              <w:rPr>
                <w:sz w:val="20"/>
                <w:szCs w:val="20"/>
              </w:rPr>
              <w:t>1</w:t>
            </w:r>
          </w:p>
        </w:tc>
        <w:tc>
          <w:tcPr>
            <w:tcW w:w="394" w:type="pct"/>
            <w:gridSpan w:val="2"/>
            <w:shd w:val="clear" w:color="auto" w:fill="FFFFFF"/>
          </w:tcPr>
          <w:p w:rsidR="009C7C1C" w:rsidRPr="003E66EC" w:rsidRDefault="009C7C1C" w:rsidP="00456D25">
            <w:pPr>
              <w:jc w:val="center"/>
              <w:rPr>
                <w:sz w:val="20"/>
                <w:szCs w:val="20"/>
              </w:rPr>
            </w:pPr>
          </w:p>
        </w:tc>
        <w:tc>
          <w:tcPr>
            <w:tcW w:w="430" w:type="pct"/>
            <w:shd w:val="clear" w:color="auto" w:fill="FFFFFF"/>
            <w:vAlign w:val="center"/>
          </w:tcPr>
          <w:p w:rsidR="009C7C1C" w:rsidRPr="003E66EC" w:rsidRDefault="005E2F71" w:rsidP="00456D25">
            <w:pPr>
              <w:jc w:val="center"/>
              <w:rPr>
                <w:sz w:val="20"/>
                <w:szCs w:val="20"/>
              </w:rPr>
            </w:pPr>
            <w:r>
              <w:rPr>
                <w:sz w:val="20"/>
                <w:szCs w:val="20"/>
              </w:rPr>
              <w:t>2</w:t>
            </w:r>
          </w:p>
        </w:tc>
        <w:tc>
          <w:tcPr>
            <w:tcW w:w="861" w:type="pct"/>
            <w:shd w:val="clear" w:color="auto" w:fill="FFFFFF"/>
            <w:vAlign w:val="center"/>
          </w:tcPr>
          <w:p w:rsidR="009C7C1C" w:rsidRPr="003E66EC" w:rsidRDefault="009C7C1C" w:rsidP="00456D25">
            <w:pPr>
              <w:jc w:val="center"/>
              <w:rPr>
                <w:sz w:val="20"/>
                <w:szCs w:val="20"/>
              </w:rPr>
            </w:pPr>
            <w:r w:rsidRPr="003E66EC">
              <w:rPr>
                <w:sz w:val="20"/>
                <w:szCs w:val="20"/>
              </w:rPr>
              <w:t>УО*</w:t>
            </w:r>
          </w:p>
        </w:tc>
      </w:tr>
      <w:tr w:rsidR="009C7C1C" w:rsidRPr="003E66EC" w:rsidTr="009C7C1C">
        <w:tc>
          <w:tcPr>
            <w:tcW w:w="460" w:type="pct"/>
            <w:shd w:val="clear" w:color="auto" w:fill="FFFFFF"/>
            <w:vAlign w:val="center"/>
          </w:tcPr>
          <w:p w:rsidR="009C7C1C" w:rsidRPr="003E66EC" w:rsidRDefault="009C7C1C" w:rsidP="00456D25">
            <w:pPr>
              <w:ind w:left="-36" w:firstLine="36"/>
              <w:rPr>
                <w:sz w:val="20"/>
                <w:szCs w:val="20"/>
              </w:rPr>
            </w:pPr>
            <w:r w:rsidRPr="003E66EC">
              <w:rPr>
                <w:sz w:val="20"/>
                <w:szCs w:val="20"/>
              </w:rPr>
              <w:t xml:space="preserve">Тема </w:t>
            </w:r>
            <w:r w:rsidRPr="003E66EC">
              <w:rPr>
                <w:sz w:val="20"/>
                <w:szCs w:val="20"/>
                <w:lang w:val="en-US"/>
              </w:rPr>
              <w:t>4</w:t>
            </w:r>
          </w:p>
        </w:tc>
        <w:tc>
          <w:tcPr>
            <w:tcW w:w="1099" w:type="pct"/>
            <w:shd w:val="clear" w:color="auto" w:fill="FFFFFF"/>
          </w:tcPr>
          <w:p w:rsidR="009C7C1C" w:rsidRPr="003E66EC" w:rsidRDefault="009C7C1C" w:rsidP="00456D25">
            <w:pPr>
              <w:ind w:firstLine="36"/>
              <w:rPr>
                <w:sz w:val="20"/>
                <w:szCs w:val="20"/>
              </w:rPr>
            </w:pPr>
            <w:r w:rsidRPr="003E66EC">
              <w:rPr>
                <w:sz w:val="20"/>
                <w:szCs w:val="20"/>
              </w:rPr>
              <w:t>Развитие физкультуры и спорта для инвалидов как направление социальной реабилитации.</w:t>
            </w:r>
          </w:p>
        </w:tc>
        <w:tc>
          <w:tcPr>
            <w:tcW w:w="416" w:type="pct"/>
            <w:shd w:val="clear" w:color="auto" w:fill="FFFFFF"/>
            <w:vAlign w:val="center"/>
          </w:tcPr>
          <w:p w:rsidR="009C7C1C" w:rsidRPr="003E66EC" w:rsidRDefault="005E2F71" w:rsidP="00456D25">
            <w:pPr>
              <w:jc w:val="center"/>
              <w:rPr>
                <w:sz w:val="20"/>
                <w:szCs w:val="20"/>
              </w:rPr>
            </w:pPr>
            <w:r>
              <w:rPr>
                <w:sz w:val="20"/>
                <w:szCs w:val="20"/>
              </w:rPr>
              <w:t>4</w:t>
            </w:r>
          </w:p>
        </w:tc>
        <w:tc>
          <w:tcPr>
            <w:tcW w:w="493" w:type="pct"/>
            <w:shd w:val="clear" w:color="auto" w:fill="FFFFFF"/>
            <w:vAlign w:val="center"/>
          </w:tcPr>
          <w:p w:rsidR="009C7C1C" w:rsidRPr="003E66EC" w:rsidRDefault="005E2F71" w:rsidP="00456D25">
            <w:pPr>
              <w:jc w:val="center"/>
              <w:rPr>
                <w:sz w:val="20"/>
                <w:szCs w:val="20"/>
              </w:rPr>
            </w:pPr>
            <w:r>
              <w:rPr>
                <w:sz w:val="20"/>
                <w:szCs w:val="20"/>
              </w:rPr>
              <w:t>1</w:t>
            </w:r>
          </w:p>
        </w:tc>
        <w:tc>
          <w:tcPr>
            <w:tcW w:w="458" w:type="pct"/>
            <w:shd w:val="clear" w:color="auto" w:fill="FFFFFF"/>
          </w:tcPr>
          <w:p w:rsidR="009C7C1C" w:rsidRPr="003E66EC" w:rsidRDefault="009C7C1C" w:rsidP="00456D25">
            <w:pPr>
              <w:jc w:val="center"/>
              <w:rPr>
                <w:sz w:val="20"/>
                <w:szCs w:val="20"/>
              </w:rPr>
            </w:pPr>
          </w:p>
        </w:tc>
        <w:tc>
          <w:tcPr>
            <w:tcW w:w="389" w:type="pct"/>
            <w:shd w:val="clear" w:color="auto" w:fill="FFFFFF"/>
            <w:vAlign w:val="center"/>
          </w:tcPr>
          <w:p w:rsidR="009C7C1C" w:rsidRPr="003E66EC" w:rsidRDefault="009C7C1C" w:rsidP="00456D25">
            <w:pPr>
              <w:jc w:val="center"/>
              <w:rPr>
                <w:sz w:val="20"/>
                <w:szCs w:val="20"/>
              </w:rPr>
            </w:pPr>
          </w:p>
        </w:tc>
        <w:tc>
          <w:tcPr>
            <w:tcW w:w="394" w:type="pct"/>
            <w:gridSpan w:val="2"/>
            <w:shd w:val="clear" w:color="auto" w:fill="FFFFFF"/>
          </w:tcPr>
          <w:p w:rsidR="009C7C1C" w:rsidRPr="003E66EC" w:rsidRDefault="009C7C1C" w:rsidP="00456D25">
            <w:pPr>
              <w:jc w:val="center"/>
              <w:rPr>
                <w:sz w:val="20"/>
                <w:szCs w:val="20"/>
              </w:rPr>
            </w:pPr>
          </w:p>
        </w:tc>
        <w:tc>
          <w:tcPr>
            <w:tcW w:w="430" w:type="pct"/>
            <w:shd w:val="clear" w:color="auto" w:fill="FFFFFF"/>
            <w:vAlign w:val="center"/>
          </w:tcPr>
          <w:p w:rsidR="009C7C1C" w:rsidRPr="003E66EC" w:rsidRDefault="005E2F71" w:rsidP="005E2F71">
            <w:pPr>
              <w:jc w:val="center"/>
              <w:rPr>
                <w:sz w:val="20"/>
                <w:szCs w:val="20"/>
              </w:rPr>
            </w:pPr>
            <w:r>
              <w:rPr>
                <w:sz w:val="20"/>
                <w:szCs w:val="20"/>
              </w:rPr>
              <w:t>3</w:t>
            </w:r>
          </w:p>
        </w:tc>
        <w:tc>
          <w:tcPr>
            <w:tcW w:w="861" w:type="pct"/>
            <w:shd w:val="clear" w:color="auto" w:fill="FFFFFF"/>
            <w:vAlign w:val="center"/>
          </w:tcPr>
          <w:p w:rsidR="009C7C1C" w:rsidRPr="003E66EC" w:rsidRDefault="009C7C1C" w:rsidP="00456D25">
            <w:pPr>
              <w:jc w:val="center"/>
              <w:rPr>
                <w:sz w:val="20"/>
                <w:szCs w:val="20"/>
              </w:rPr>
            </w:pPr>
            <w:r>
              <w:rPr>
                <w:sz w:val="20"/>
                <w:szCs w:val="20"/>
              </w:rPr>
              <w:t>УО*</w:t>
            </w:r>
          </w:p>
        </w:tc>
      </w:tr>
      <w:tr w:rsidR="009C7C1C" w:rsidRPr="003E66EC" w:rsidTr="009C7C1C">
        <w:tc>
          <w:tcPr>
            <w:tcW w:w="460" w:type="pct"/>
            <w:shd w:val="clear" w:color="auto" w:fill="FFFFFF"/>
            <w:vAlign w:val="center"/>
          </w:tcPr>
          <w:p w:rsidR="009C7C1C" w:rsidRPr="003E66EC" w:rsidRDefault="009C7C1C" w:rsidP="00456D25">
            <w:pPr>
              <w:ind w:left="-36" w:firstLine="36"/>
              <w:rPr>
                <w:sz w:val="20"/>
                <w:szCs w:val="20"/>
              </w:rPr>
            </w:pPr>
            <w:r w:rsidRPr="003E66EC">
              <w:rPr>
                <w:sz w:val="20"/>
                <w:szCs w:val="20"/>
              </w:rPr>
              <w:t>Тема 5</w:t>
            </w:r>
          </w:p>
        </w:tc>
        <w:tc>
          <w:tcPr>
            <w:tcW w:w="1099" w:type="pct"/>
            <w:shd w:val="clear" w:color="auto" w:fill="FFFFFF"/>
          </w:tcPr>
          <w:p w:rsidR="009C7C1C" w:rsidRPr="003E66EC" w:rsidRDefault="009C7C1C" w:rsidP="00456D25">
            <w:pPr>
              <w:ind w:firstLine="36"/>
              <w:rPr>
                <w:sz w:val="20"/>
                <w:szCs w:val="20"/>
              </w:rPr>
            </w:pPr>
            <w:r w:rsidRPr="003E66EC">
              <w:rPr>
                <w:sz w:val="20"/>
                <w:szCs w:val="20"/>
              </w:rPr>
              <w:t xml:space="preserve">Лекарственное, санаторно-курортное </w:t>
            </w:r>
            <w:r w:rsidRPr="003E66EC">
              <w:rPr>
                <w:sz w:val="20"/>
                <w:szCs w:val="20"/>
              </w:rPr>
              <w:lastRenderedPageBreak/>
              <w:t>и материальное обеспечение инвалидов.</w:t>
            </w:r>
          </w:p>
        </w:tc>
        <w:tc>
          <w:tcPr>
            <w:tcW w:w="416" w:type="pct"/>
            <w:shd w:val="clear" w:color="auto" w:fill="FFFFFF"/>
            <w:vAlign w:val="center"/>
          </w:tcPr>
          <w:p w:rsidR="009C7C1C" w:rsidRPr="003E66EC" w:rsidRDefault="005E2F71" w:rsidP="00456D25">
            <w:pPr>
              <w:jc w:val="center"/>
              <w:rPr>
                <w:sz w:val="20"/>
                <w:szCs w:val="20"/>
              </w:rPr>
            </w:pPr>
            <w:r>
              <w:rPr>
                <w:sz w:val="20"/>
                <w:szCs w:val="20"/>
              </w:rPr>
              <w:lastRenderedPageBreak/>
              <w:t>4</w:t>
            </w:r>
          </w:p>
        </w:tc>
        <w:tc>
          <w:tcPr>
            <w:tcW w:w="493" w:type="pct"/>
            <w:shd w:val="clear" w:color="auto" w:fill="FFFFFF"/>
            <w:vAlign w:val="center"/>
          </w:tcPr>
          <w:p w:rsidR="009C7C1C" w:rsidRPr="003E66EC" w:rsidRDefault="009C7C1C" w:rsidP="00456D25">
            <w:pPr>
              <w:jc w:val="center"/>
              <w:rPr>
                <w:sz w:val="20"/>
                <w:szCs w:val="20"/>
              </w:rPr>
            </w:pPr>
          </w:p>
        </w:tc>
        <w:tc>
          <w:tcPr>
            <w:tcW w:w="458" w:type="pct"/>
            <w:shd w:val="clear" w:color="auto" w:fill="FFFFFF"/>
          </w:tcPr>
          <w:p w:rsidR="009C7C1C" w:rsidRPr="003E66EC" w:rsidRDefault="009C7C1C" w:rsidP="00456D25">
            <w:pPr>
              <w:jc w:val="center"/>
              <w:rPr>
                <w:sz w:val="20"/>
                <w:szCs w:val="20"/>
              </w:rPr>
            </w:pPr>
          </w:p>
        </w:tc>
        <w:tc>
          <w:tcPr>
            <w:tcW w:w="389" w:type="pct"/>
            <w:shd w:val="clear" w:color="auto" w:fill="FFFFFF"/>
            <w:vAlign w:val="center"/>
          </w:tcPr>
          <w:p w:rsidR="009C7C1C" w:rsidRPr="003E66EC" w:rsidRDefault="005E2F71" w:rsidP="00456D25">
            <w:pPr>
              <w:jc w:val="center"/>
              <w:rPr>
                <w:sz w:val="20"/>
                <w:szCs w:val="20"/>
              </w:rPr>
            </w:pPr>
            <w:r>
              <w:rPr>
                <w:sz w:val="20"/>
                <w:szCs w:val="20"/>
              </w:rPr>
              <w:t>2</w:t>
            </w:r>
          </w:p>
        </w:tc>
        <w:tc>
          <w:tcPr>
            <w:tcW w:w="394" w:type="pct"/>
            <w:gridSpan w:val="2"/>
            <w:shd w:val="clear" w:color="auto" w:fill="FFFFFF"/>
          </w:tcPr>
          <w:p w:rsidR="009C7C1C" w:rsidRPr="003E66EC" w:rsidRDefault="009C7C1C" w:rsidP="00456D25">
            <w:pPr>
              <w:jc w:val="center"/>
              <w:rPr>
                <w:sz w:val="20"/>
                <w:szCs w:val="20"/>
              </w:rPr>
            </w:pPr>
          </w:p>
        </w:tc>
        <w:tc>
          <w:tcPr>
            <w:tcW w:w="430" w:type="pct"/>
            <w:shd w:val="clear" w:color="auto" w:fill="FFFFFF"/>
            <w:vAlign w:val="center"/>
          </w:tcPr>
          <w:p w:rsidR="009C7C1C" w:rsidRPr="003E66EC" w:rsidRDefault="005E2F71" w:rsidP="00456D25">
            <w:pPr>
              <w:jc w:val="center"/>
              <w:rPr>
                <w:sz w:val="20"/>
                <w:szCs w:val="20"/>
              </w:rPr>
            </w:pPr>
            <w:r>
              <w:rPr>
                <w:sz w:val="20"/>
                <w:szCs w:val="20"/>
              </w:rPr>
              <w:t>2</w:t>
            </w:r>
          </w:p>
        </w:tc>
        <w:tc>
          <w:tcPr>
            <w:tcW w:w="861" w:type="pct"/>
            <w:shd w:val="clear" w:color="auto" w:fill="FFFFFF"/>
            <w:vAlign w:val="center"/>
          </w:tcPr>
          <w:p w:rsidR="009C7C1C" w:rsidRPr="003E66EC" w:rsidRDefault="009C7C1C" w:rsidP="00456D25">
            <w:pPr>
              <w:jc w:val="center"/>
              <w:rPr>
                <w:sz w:val="20"/>
                <w:szCs w:val="20"/>
              </w:rPr>
            </w:pPr>
          </w:p>
        </w:tc>
      </w:tr>
      <w:tr w:rsidR="009C7C1C" w:rsidRPr="003E66EC" w:rsidTr="009C7C1C">
        <w:tc>
          <w:tcPr>
            <w:tcW w:w="460" w:type="pct"/>
            <w:shd w:val="clear" w:color="auto" w:fill="FFFFFF"/>
            <w:vAlign w:val="center"/>
          </w:tcPr>
          <w:p w:rsidR="009C7C1C" w:rsidRPr="003E66EC" w:rsidRDefault="009C7C1C" w:rsidP="00456D25">
            <w:pPr>
              <w:ind w:left="-36" w:firstLine="36"/>
              <w:rPr>
                <w:sz w:val="20"/>
                <w:szCs w:val="20"/>
              </w:rPr>
            </w:pPr>
            <w:r w:rsidRPr="003E66EC">
              <w:rPr>
                <w:sz w:val="20"/>
                <w:szCs w:val="20"/>
              </w:rPr>
              <w:lastRenderedPageBreak/>
              <w:t>Тема 6</w:t>
            </w:r>
          </w:p>
        </w:tc>
        <w:tc>
          <w:tcPr>
            <w:tcW w:w="1099" w:type="pct"/>
            <w:shd w:val="clear" w:color="auto" w:fill="FFFFFF"/>
          </w:tcPr>
          <w:p w:rsidR="009C7C1C" w:rsidRPr="003E66EC" w:rsidRDefault="009C7C1C" w:rsidP="00456D25">
            <w:pPr>
              <w:ind w:firstLine="36"/>
              <w:rPr>
                <w:sz w:val="20"/>
                <w:szCs w:val="20"/>
              </w:rPr>
            </w:pPr>
            <w:r w:rsidRPr="003E66EC">
              <w:rPr>
                <w:sz w:val="20"/>
                <w:szCs w:val="20"/>
              </w:rPr>
              <w:t>Организация социокультурной реабилитации инвалидов.</w:t>
            </w:r>
          </w:p>
        </w:tc>
        <w:tc>
          <w:tcPr>
            <w:tcW w:w="416" w:type="pct"/>
            <w:shd w:val="clear" w:color="auto" w:fill="FFFFFF"/>
            <w:vAlign w:val="center"/>
          </w:tcPr>
          <w:p w:rsidR="009C7C1C" w:rsidRPr="003E66EC" w:rsidRDefault="005E2F71" w:rsidP="00456D25">
            <w:pPr>
              <w:jc w:val="center"/>
              <w:rPr>
                <w:sz w:val="20"/>
                <w:szCs w:val="20"/>
              </w:rPr>
            </w:pPr>
            <w:r>
              <w:rPr>
                <w:sz w:val="20"/>
                <w:szCs w:val="20"/>
              </w:rPr>
              <w:t>4</w:t>
            </w:r>
          </w:p>
        </w:tc>
        <w:tc>
          <w:tcPr>
            <w:tcW w:w="493" w:type="pct"/>
            <w:shd w:val="clear" w:color="auto" w:fill="FFFFFF"/>
            <w:vAlign w:val="center"/>
          </w:tcPr>
          <w:p w:rsidR="009C7C1C" w:rsidRPr="003E66EC" w:rsidRDefault="005E2F71" w:rsidP="00456D25">
            <w:pPr>
              <w:jc w:val="center"/>
              <w:rPr>
                <w:sz w:val="20"/>
                <w:szCs w:val="20"/>
              </w:rPr>
            </w:pPr>
            <w:r>
              <w:rPr>
                <w:sz w:val="20"/>
                <w:szCs w:val="20"/>
              </w:rPr>
              <w:t>1</w:t>
            </w:r>
          </w:p>
        </w:tc>
        <w:tc>
          <w:tcPr>
            <w:tcW w:w="458" w:type="pct"/>
            <w:shd w:val="clear" w:color="auto" w:fill="FFFFFF"/>
          </w:tcPr>
          <w:p w:rsidR="009C7C1C" w:rsidRPr="003E66EC" w:rsidRDefault="009C7C1C" w:rsidP="00456D25">
            <w:pPr>
              <w:jc w:val="center"/>
              <w:rPr>
                <w:sz w:val="20"/>
                <w:szCs w:val="20"/>
              </w:rPr>
            </w:pPr>
          </w:p>
        </w:tc>
        <w:tc>
          <w:tcPr>
            <w:tcW w:w="389" w:type="pct"/>
            <w:shd w:val="clear" w:color="auto" w:fill="FFFFFF"/>
            <w:vAlign w:val="center"/>
          </w:tcPr>
          <w:p w:rsidR="009C7C1C" w:rsidRPr="003E66EC" w:rsidRDefault="009C7C1C" w:rsidP="00456D25">
            <w:pPr>
              <w:jc w:val="center"/>
              <w:rPr>
                <w:sz w:val="20"/>
                <w:szCs w:val="20"/>
              </w:rPr>
            </w:pPr>
          </w:p>
        </w:tc>
        <w:tc>
          <w:tcPr>
            <w:tcW w:w="394" w:type="pct"/>
            <w:gridSpan w:val="2"/>
            <w:shd w:val="clear" w:color="auto" w:fill="FFFFFF"/>
          </w:tcPr>
          <w:p w:rsidR="009C7C1C" w:rsidRPr="003E66EC" w:rsidRDefault="009C7C1C" w:rsidP="00456D25">
            <w:pPr>
              <w:jc w:val="center"/>
              <w:rPr>
                <w:sz w:val="20"/>
                <w:szCs w:val="20"/>
              </w:rPr>
            </w:pPr>
          </w:p>
        </w:tc>
        <w:tc>
          <w:tcPr>
            <w:tcW w:w="430" w:type="pct"/>
            <w:shd w:val="clear" w:color="auto" w:fill="FFFFFF"/>
            <w:vAlign w:val="center"/>
          </w:tcPr>
          <w:p w:rsidR="009C7C1C" w:rsidRPr="003E66EC" w:rsidRDefault="005E2F71" w:rsidP="00456D25">
            <w:pPr>
              <w:jc w:val="center"/>
              <w:rPr>
                <w:sz w:val="20"/>
                <w:szCs w:val="20"/>
              </w:rPr>
            </w:pPr>
            <w:r>
              <w:rPr>
                <w:sz w:val="20"/>
                <w:szCs w:val="20"/>
              </w:rPr>
              <w:t>3</w:t>
            </w:r>
          </w:p>
        </w:tc>
        <w:tc>
          <w:tcPr>
            <w:tcW w:w="861" w:type="pct"/>
            <w:shd w:val="clear" w:color="auto" w:fill="FFFFFF"/>
            <w:vAlign w:val="center"/>
          </w:tcPr>
          <w:p w:rsidR="009C7C1C" w:rsidRPr="003E66EC" w:rsidRDefault="009C7C1C" w:rsidP="00456D25">
            <w:pPr>
              <w:jc w:val="center"/>
              <w:rPr>
                <w:sz w:val="20"/>
                <w:szCs w:val="20"/>
              </w:rPr>
            </w:pPr>
          </w:p>
        </w:tc>
      </w:tr>
      <w:tr w:rsidR="009C7C1C" w:rsidRPr="003E66EC" w:rsidTr="009C7C1C">
        <w:tc>
          <w:tcPr>
            <w:tcW w:w="460" w:type="pct"/>
            <w:shd w:val="clear" w:color="auto" w:fill="FFFFFF"/>
            <w:vAlign w:val="center"/>
          </w:tcPr>
          <w:p w:rsidR="009C7C1C" w:rsidRPr="003E66EC" w:rsidRDefault="009C7C1C" w:rsidP="00456D25">
            <w:pPr>
              <w:ind w:left="-36" w:firstLine="36"/>
              <w:rPr>
                <w:sz w:val="20"/>
                <w:szCs w:val="20"/>
              </w:rPr>
            </w:pPr>
            <w:r w:rsidRPr="003E66EC">
              <w:rPr>
                <w:sz w:val="20"/>
                <w:szCs w:val="20"/>
              </w:rPr>
              <w:t>Тема 7</w:t>
            </w:r>
          </w:p>
        </w:tc>
        <w:tc>
          <w:tcPr>
            <w:tcW w:w="1099" w:type="pct"/>
            <w:shd w:val="clear" w:color="auto" w:fill="FFFFFF"/>
          </w:tcPr>
          <w:p w:rsidR="009C7C1C" w:rsidRPr="003E66EC" w:rsidRDefault="009C7C1C" w:rsidP="00456D25">
            <w:pPr>
              <w:ind w:firstLine="36"/>
              <w:rPr>
                <w:sz w:val="20"/>
                <w:szCs w:val="20"/>
              </w:rPr>
            </w:pPr>
            <w:r w:rsidRPr="003E66EC">
              <w:rPr>
                <w:sz w:val="20"/>
                <w:szCs w:val="20"/>
              </w:rPr>
              <w:t>Особенности социальной реабилитации различных категорий инвалидов.</w:t>
            </w:r>
          </w:p>
        </w:tc>
        <w:tc>
          <w:tcPr>
            <w:tcW w:w="416" w:type="pct"/>
            <w:shd w:val="clear" w:color="auto" w:fill="FFFFFF"/>
            <w:vAlign w:val="center"/>
          </w:tcPr>
          <w:p w:rsidR="009C7C1C" w:rsidRPr="003E66EC" w:rsidRDefault="005E2F71" w:rsidP="00456D25">
            <w:pPr>
              <w:jc w:val="center"/>
              <w:rPr>
                <w:sz w:val="20"/>
                <w:szCs w:val="20"/>
              </w:rPr>
            </w:pPr>
            <w:r>
              <w:rPr>
                <w:sz w:val="20"/>
                <w:szCs w:val="20"/>
              </w:rPr>
              <w:t>5</w:t>
            </w:r>
          </w:p>
        </w:tc>
        <w:tc>
          <w:tcPr>
            <w:tcW w:w="493" w:type="pct"/>
            <w:shd w:val="clear" w:color="auto" w:fill="FFFFFF"/>
            <w:vAlign w:val="center"/>
          </w:tcPr>
          <w:p w:rsidR="009C7C1C" w:rsidRPr="003E66EC" w:rsidRDefault="009C7C1C" w:rsidP="00456D25">
            <w:pPr>
              <w:jc w:val="center"/>
              <w:rPr>
                <w:sz w:val="20"/>
                <w:szCs w:val="20"/>
              </w:rPr>
            </w:pPr>
          </w:p>
        </w:tc>
        <w:tc>
          <w:tcPr>
            <w:tcW w:w="458" w:type="pct"/>
            <w:shd w:val="clear" w:color="auto" w:fill="FFFFFF"/>
          </w:tcPr>
          <w:p w:rsidR="009C7C1C" w:rsidRPr="003E66EC" w:rsidRDefault="009C7C1C" w:rsidP="00456D25">
            <w:pPr>
              <w:jc w:val="center"/>
              <w:rPr>
                <w:sz w:val="20"/>
                <w:szCs w:val="20"/>
              </w:rPr>
            </w:pPr>
          </w:p>
        </w:tc>
        <w:tc>
          <w:tcPr>
            <w:tcW w:w="389" w:type="pct"/>
            <w:shd w:val="clear" w:color="auto" w:fill="FFFFFF"/>
            <w:vAlign w:val="center"/>
          </w:tcPr>
          <w:p w:rsidR="009C7C1C" w:rsidRPr="003E66EC" w:rsidRDefault="005E2F71" w:rsidP="00456D25">
            <w:pPr>
              <w:jc w:val="center"/>
              <w:rPr>
                <w:sz w:val="20"/>
                <w:szCs w:val="20"/>
              </w:rPr>
            </w:pPr>
            <w:r>
              <w:rPr>
                <w:sz w:val="20"/>
                <w:szCs w:val="20"/>
              </w:rPr>
              <w:t>2</w:t>
            </w:r>
          </w:p>
        </w:tc>
        <w:tc>
          <w:tcPr>
            <w:tcW w:w="394" w:type="pct"/>
            <w:gridSpan w:val="2"/>
            <w:shd w:val="clear" w:color="auto" w:fill="FFFFFF"/>
          </w:tcPr>
          <w:p w:rsidR="009C7C1C" w:rsidRPr="003E66EC" w:rsidRDefault="009C7C1C" w:rsidP="00456D25">
            <w:pPr>
              <w:jc w:val="center"/>
              <w:rPr>
                <w:sz w:val="20"/>
                <w:szCs w:val="20"/>
              </w:rPr>
            </w:pPr>
          </w:p>
        </w:tc>
        <w:tc>
          <w:tcPr>
            <w:tcW w:w="430" w:type="pct"/>
            <w:shd w:val="clear" w:color="auto" w:fill="FFFFFF"/>
            <w:vAlign w:val="center"/>
          </w:tcPr>
          <w:p w:rsidR="009C7C1C" w:rsidRPr="003E66EC" w:rsidRDefault="005E2F71" w:rsidP="00456D25">
            <w:pPr>
              <w:jc w:val="center"/>
              <w:rPr>
                <w:sz w:val="20"/>
                <w:szCs w:val="20"/>
              </w:rPr>
            </w:pPr>
            <w:r>
              <w:rPr>
                <w:sz w:val="20"/>
                <w:szCs w:val="20"/>
              </w:rPr>
              <w:t>3</w:t>
            </w:r>
          </w:p>
        </w:tc>
        <w:tc>
          <w:tcPr>
            <w:tcW w:w="861" w:type="pct"/>
            <w:shd w:val="clear" w:color="auto" w:fill="FFFFFF"/>
            <w:vAlign w:val="center"/>
          </w:tcPr>
          <w:p w:rsidR="009C7C1C" w:rsidRPr="003E66EC" w:rsidRDefault="009C7C1C" w:rsidP="00456D25">
            <w:pPr>
              <w:jc w:val="center"/>
              <w:rPr>
                <w:sz w:val="20"/>
                <w:szCs w:val="20"/>
              </w:rPr>
            </w:pPr>
          </w:p>
        </w:tc>
      </w:tr>
      <w:tr w:rsidR="009C7C1C" w:rsidRPr="003E66EC" w:rsidTr="009C7C1C">
        <w:tc>
          <w:tcPr>
            <w:tcW w:w="460" w:type="pct"/>
            <w:shd w:val="clear" w:color="auto" w:fill="FFFFFF"/>
            <w:vAlign w:val="center"/>
          </w:tcPr>
          <w:p w:rsidR="009C7C1C" w:rsidRPr="003E66EC" w:rsidRDefault="009C7C1C" w:rsidP="00456D25">
            <w:pPr>
              <w:ind w:left="-36" w:firstLine="36"/>
              <w:rPr>
                <w:sz w:val="20"/>
                <w:szCs w:val="20"/>
              </w:rPr>
            </w:pPr>
            <w:r w:rsidRPr="003E66EC">
              <w:rPr>
                <w:sz w:val="20"/>
                <w:szCs w:val="20"/>
              </w:rPr>
              <w:t>Тема 8</w:t>
            </w:r>
          </w:p>
        </w:tc>
        <w:tc>
          <w:tcPr>
            <w:tcW w:w="1099" w:type="pct"/>
            <w:shd w:val="clear" w:color="auto" w:fill="FFFFFF"/>
          </w:tcPr>
          <w:p w:rsidR="009C7C1C" w:rsidRPr="003E66EC" w:rsidRDefault="009C7C1C" w:rsidP="009C7C1C">
            <w:pPr>
              <w:jc w:val="both"/>
              <w:rPr>
                <w:sz w:val="20"/>
                <w:szCs w:val="20"/>
              </w:rPr>
            </w:pPr>
            <w:r w:rsidRPr="003E66EC">
              <w:rPr>
                <w:sz w:val="20"/>
                <w:szCs w:val="20"/>
              </w:rPr>
              <w:t>Государственные программы в сфере социальной реабилитации и социальной интеграции лиц с ограниченными возможностями здоровья.</w:t>
            </w:r>
          </w:p>
        </w:tc>
        <w:tc>
          <w:tcPr>
            <w:tcW w:w="416" w:type="pct"/>
            <w:shd w:val="clear" w:color="auto" w:fill="FFFFFF"/>
            <w:vAlign w:val="center"/>
          </w:tcPr>
          <w:p w:rsidR="009C7C1C" w:rsidRPr="003E66EC" w:rsidRDefault="005E2F71" w:rsidP="00456D25">
            <w:pPr>
              <w:jc w:val="center"/>
              <w:rPr>
                <w:sz w:val="20"/>
                <w:szCs w:val="20"/>
              </w:rPr>
            </w:pPr>
            <w:r>
              <w:rPr>
                <w:sz w:val="20"/>
                <w:szCs w:val="20"/>
              </w:rPr>
              <w:t>4</w:t>
            </w:r>
          </w:p>
        </w:tc>
        <w:tc>
          <w:tcPr>
            <w:tcW w:w="493" w:type="pct"/>
            <w:shd w:val="clear" w:color="auto" w:fill="FFFFFF"/>
            <w:vAlign w:val="center"/>
          </w:tcPr>
          <w:p w:rsidR="009C7C1C" w:rsidRPr="003E66EC" w:rsidRDefault="005E2F71" w:rsidP="00456D25">
            <w:pPr>
              <w:jc w:val="center"/>
              <w:rPr>
                <w:sz w:val="20"/>
                <w:szCs w:val="20"/>
              </w:rPr>
            </w:pPr>
            <w:r>
              <w:rPr>
                <w:sz w:val="20"/>
                <w:szCs w:val="20"/>
              </w:rPr>
              <w:t>1</w:t>
            </w:r>
          </w:p>
        </w:tc>
        <w:tc>
          <w:tcPr>
            <w:tcW w:w="458" w:type="pct"/>
            <w:shd w:val="clear" w:color="auto" w:fill="FFFFFF"/>
          </w:tcPr>
          <w:p w:rsidR="009C7C1C" w:rsidRPr="003E66EC" w:rsidRDefault="009C7C1C" w:rsidP="00456D25">
            <w:pPr>
              <w:jc w:val="center"/>
              <w:rPr>
                <w:sz w:val="20"/>
                <w:szCs w:val="20"/>
              </w:rPr>
            </w:pPr>
          </w:p>
        </w:tc>
        <w:tc>
          <w:tcPr>
            <w:tcW w:w="389" w:type="pct"/>
            <w:shd w:val="clear" w:color="auto" w:fill="FFFFFF"/>
            <w:vAlign w:val="center"/>
          </w:tcPr>
          <w:p w:rsidR="009C7C1C" w:rsidRPr="003E66EC" w:rsidRDefault="009C7C1C" w:rsidP="00456D25">
            <w:pPr>
              <w:jc w:val="center"/>
              <w:rPr>
                <w:sz w:val="20"/>
                <w:szCs w:val="20"/>
              </w:rPr>
            </w:pPr>
          </w:p>
        </w:tc>
        <w:tc>
          <w:tcPr>
            <w:tcW w:w="394" w:type="pct"/>
            <w:gridSpan w:val="2"/>
            <w:shd w:val="clear" w:color="auto" w:fill="FFFFFF"/>
          </w:tcPr>
          <w:p w:rsidR="009C7C1C" w:rsidRPr="003E66EC" w:rsidRDefault="009C7C1C" w:rsidP="00456D25">
            <w:pPr>
              <w:jc w:val="center"/>
              <w:rPr>
                <w:sz w:val="20"/>
                <w:szCs w:val="20"/>
              </w:rPr>
            </w:pPr>
          </w:p>
        </w:tc>
        <w:tc>
          <w:tcPr>
            <w:tcW w:w="430" w:type="pct"/>
            <w:shd w:val="clear" w:color="auto" w:fill="FFFFFF"/>
            <w:vAlign w:val="center"/>
          </w:tcPr>
          <w:p w:rsidR="009C7C1C" w:rsidRPr="003E66EC" w:rsidRDefault="005E2F71" w:rsidP="00456D25">
            <w:pPr>
              <w:jc w:val="center"/>
              <w:rPr>
                <w:sz w:val="20"/>
                <w:szCs w:val="20"/>
              </w:rPr>
            </w:pPr>
            <w:r>
              <w:rPr>
                <w:sz w:val="20"/>
                <w:szCs w:val="20"/>
              </w:rPr>
              <w:t>3</w:t>
            </w:r>
          </w:p>
        </w:tc>
        <w:tc>
          <w:tcPr>
            <w:tcW w:w="861" w:type="pct"/>
            <w:shd w:val="clear" w:color="auto" w:fill="FFFFFF"/>
            <w:vAlign w:val="center"/>
          </w:tcPr>
          <w:p w:rsidR="009C7C1C" w:rsidRPr="003E66EC" w:rsidRDefault="009C7C1C" w:rsidP="00456D25">
            <w:pPr>
              <w:jc w:val="center"/>
              <w:rPr>
                <w:sz w:val="20"/>
                <w:szCs w:val="20"/>
              </w:rPr>
            </w:pPr>
          </w:p>
        </w:tc>
      </w:tr>
      <w:tr w:rsidR="009C7C1C" w:rsidRPr="003E66EC" w:rsidTr="009C7C1C">
        <w:tc>
          <w:tcPr>
            <w:tcW w:w="460" w:type="pct"/>
            <w:shd w:val="clear" w:color="auto" w:fill="FFFFFF"/>
            <w:vAlign w:val="center"/>
          </w:tcPr>
          <w:p w:rsidR="009C7C1C" w:rsidRPr="003E66EC" w:rsidRDefault="009C7C1C" w:rsidP="00456D25">
            <w:pPr>
              <w:ind w:left="-36" w:firstLine="36"/>
              <w:rPr>
                <w:sz w:val="20"/>
                <w:szCs w:val="20"/>
              </w:rPr>
            </w:pPr>
            <w:r w:rsidRPr="003E66EC">
              <w:rPr>
                <w:sz w:val="20"/>
                <w:szCs w:val="20"/>
              </w:rPr>
              <w:t>Тема 9</w:t>
            </w:r>
          </w:p>
        </w:tc>
        <w:tc>
          <w:tcPr>
            <w:tcW w:w="1099" w:type="pct"/>
            <w:shd w:val="clear" w:color="auto" w:fill="FFFFFF"/>
          </w:tcPr>
          <w:p w:rsidR="009C7C1C" w:rsidRPr="003E66EC" w:rsidRDefault="009C7C1C" w:rsidP="00456D25">
            <w:pPr>
              <w:jc w:val="both"/>
              <w:rPr>
                <w:sz w:val="20"/>
                <w:szCs w:val="20"/>
              </w:rPr>
            </w:pPr>
            <w:r w:rsidRPr="003E66EC">
              <w:rPr>
                <w:sz w:val="20"/>
                <w:szCs w:val="20"/>
              </w:rPr>
              <w:t>Роль общественных, религиозных и иных негосударственных организаций в</w:t>
            </w:r>
          </w:p>
          <w:p w:rsidR="009C7C1C" w:rsidRPr="003E66EC" w:rsidRDefault="009C7C1C" w:rsidP="00456D25">
            <w:pPr>
              <w:ind w:firstLine="36"/>
              <w:rPr>
                <w:sz w:val="20"/>
                <w:szCs w:val="20"/>
              </w:rPr>
            </w:pPr>
            <w:r w:rsidRPr="003E66EC">
              <w:rPr>
                <w:sz w:val="20"/>
                <w:szCs w:val="20"/>
              </w:rPr>
              <w:t>социальной интеграции инвалидов.</w:t>
            </w:r>
          </w:p>
        </w:tc>
        <w:tc>
          <w:tcPr>
            <w:tcW w:w="416" w:type="pct"/>
            <w:shd w:val="clear" w:color="auto" w:fill="FFFFFF"/>
            <w:vAlign w:val="center"/>
          </w:tcPr>
          <w:p w:rsidR="009C7C1C" w:rsidRPr="003E66EC" w:rsidRDefault="005E2F71" w:rsidP="00456D25">
            <w:pPr>
              <w:jc w:val="center"/>
              <w:rPr>
                <w:sz w:val="20"/>
                <w:szCs w:val="20"/>
              </w:rPr>
            </w:pPr>
            <w:r>
              <w:rPr>
                <w:sz w:val="20"/>
                <w:szCs w:val="20"/>
              </w:rPr>
              <w:t>5</w:t>
            </w:r>
          </w:p>
        </w:tc>
        <w:tc>
          <w:tcPr>
            <w:tcW w:w="493" w:type="pct"/>
            <w:shd w:val="clear" w:color="auto" w:fill="FFFFFF"/>
            <w:vAlign w:val="center"/>
          </w:tcPr>
          <w:p w:rsidR="009C7C1C" w:rsidRPr="003E66EC" w:rsidRDefault="009C7C1C" w:rsidP="00456D25">
            <w:pPr>
              <w:jc w:val="center"/>
              <w:rPr>
                <w:sz w:val="20"/>
                <w:szCs w:val="20"/>
              </w:rPr>
            </w:pPr>
          </w:p>
        </w:tc>
        <w:tc>
          <w:tcPr>
            <w:tcW w:w="458" w:type="pct"/>
            <w:shd w:val="clear" w:color="auto" w:fill="FFFFFF"/>
          </w:tcPr>
          <w:p w:rsidR="009C7C1C" w:rsidRPr="003E66EC" w:rsidRDefault="009C7C1C" w:rsidP="00456D25">
            <w:pPr>
              <w:jc w:val="center"/>
              <w:rPr>
                <w:sz w:val="20"/>
                <w:szCs w:val="20"/>
              </w:rPr>
            </w:pPr>
          </w:p>
        </w:tc>
        <w:tc>
          <w:tcPr>
            <w:tcW w:w="389" w:type="pct"/>
            <w:shd w:val="clear" w:color="auto" w:fill="FFFFFF"/>
            <w:vAlign w:val="center"/>
          </w:tcPr>
          <w:p w:rsidR="009C7C1C" w:rsidRPr="003E66EC" w:rsidRDefault="005E2F71" w:rsidP="00456D25">
            <w:pPr>
              <w:jc w:val="center"/>
              <w:rPr>
                <w:sz w:val="20"/>
                <w:szCs w:val="20"/>
              </w:rPr>
            </w:pPr>
            <w:r>
              <w:rPr>
                <w:sz w:val="20"/>
                <w:szCs w:val="20"/>
              </w:rPr>
              <w:t>2</w:t>
            </w:r>
          </w:p>
        </w:tc>
        <w:tc>
          <w:tcPr>
            <w:tcW w:w="394" w:type="pct"/>
            <w:gridSpan w:val="2"/>
            <w:shd w:val="clear" w:color="auto" w:fill="FFFFFF"/>
          </w:tcPr>
          <w:p w:rsidR="009C7C1C" w:rsidRPr="003E66EC" w:rsidRDefault="009C7C1C" w:rsidP="00456D25">
            <w:pPr>
              <w:jc w:val="center"/>
              <w:rPr>
                <w:sz w:val="20"/>
                <w:szCs w:val="20"/>
              </w:rPr>
            </w:pPr>
          </w:p>
        </w:tc>
        <w:tc>
          <w:tcPr>
            <w:tcW w:w="430" w:type="pct"/>
            <w:shd w:val="clear" w:color="auto" w:fill="FFFFFF"/>
            <w:vAlign w:val="center"/>
          </w:tcPr>
          <w:p w:rsidR="009C7C1C" w:rsidRPr="003E66EC" w:rsidRDefault="005E2F71" w:rsidP="00456D25">
            <w:pPr>
              <w:jc w:val="center"/>
              <w:rPr>
                <w:sz w:val="20"/>
                <w:szCs w:val="20"/>
              </w:rPr>
            </w:pPr>
            <w:r>
              <w:rPr>
                <w:sz w:val="20"/>
                <w:szCs w:val="20"/>
              </w:rPr>
              <w:t>3</w:t>
            </w:r>
          </w:p>
        </w:tc>
        <w:tc>
          <w:tcPr>
            <w:tcW w:w="861" w:type="pct"/>
            <w:shd w:val="clear" w:color="auto" w:fill="FFFFFF"/>
            <w:vAlign w:val="center"/>
          </w:tcPr>
          <w:p w:rsidR="009C7C1C" w:rsidRPr="003E66EC" w:rsidRDefault="009C7C1C" w:rsidP="00456D25">
            <w:pPr>
              <w:jc w:val="center"/>
              <w:rPr>
                <w:sz w:val="20"/>
                <w:szCs w:val="20"/>
              </w:rPr>
            </w:pPr>
          </w:p>
        </w:tc>
      </w:tr>
      <w:tr w:rsidR="009C7C1C" w:rsidRPr="008E3DE2" w:rsidTr="009C7C1C">
        <w:tc>
          <w:tcPr>
            <w:tcW w:w="1559" w:type="pct"/>
            <w:gridSpan w:val="2"/>
            <w:shd w:val="clear" w:color="auto" w:fill="FFFFFF"/>
            <w:vAlign w:val="center"/>
          </w:tcPr>
          <w:p w:rsidR="009C7C1C" w:rsidRPr="002953C1" w:rsidRDefault="009C7C1C" w:rsidP="00456D25">
            <w:pPr>
              <w:jc w:val="center"/>
              <w:rPr>
                <w:sz w:val="20"/>
                <w:szCs w:val="20"/>
              </w:rPr>
            </w:pPr>
            <w:r w:rsidRPr="002953C1">
              <w:rPr>
                <w:sz w:val="20"/>
                <w:szCs w:val="20"/>
              </w:rPr>
              <w:t>Контроль</w:t>
            </w:r>
          </w:p>
        </w:tc>
        <w:tc>
          <w:tcPr>
            <w:tcW w:w="416" w:type="pct"/>
            <w:shd w:val="clear" w:color="auto" w:fill="FFFFFF"/>
            <w:vAlign w:val="center"/>
          </w:tcPr>
          <w:p w:rsidR="009C7C1C" w:rsidRPr="002953C1" w:rsidRDefault="009C7C1C" w:rsidP="00456D25">
            <w:pPr>
              <w:jc w:val="center"/>
              <w:rPr>
                <w:sz w:val="20"/>
                <w:szCs w:val="20"/>
                <w:lang w:val="en-US"/>
              </w:rPr>
            </w:pPr>
          </w:p>
        </w:tc>
        <w:tc>
          <w:tcPr>
            <w:tcW w:w="493" w:type="pct"/>
            <w:shd w:val="clear" w:color="auto" w:fill="FFFFFF"/>
            <w:vAlign w:val="center"/>
          </w:tcPr>
          <w:p w:rsidR="009C7C1C" w:rsidRPr="002953C1" w:rsidRDefault="009C7C1C" w:rsidP="00456D25">
            <w:pPr>
              <w:jc w:val="center"/>
              <w:rPr>
                <w:sz w:val="20"/>
                <w:szCs w:val="20"/>
              </w:rPr>
            </w:pPr>
          </w:p>
        </w:tc>
        <w:tc>
          <w:tcPr>
            <w:tcW w:w="458" w:type="pct"/>
            <w:shd w:val="clear" w:color="auto" w:fill="FFFFFF"/>
            <w:vAlign w:val="center"/>
          </w:tcPr>
          <w:p w:rsidR="009C7C1C" w:rsidRPr="002953C1" w:rsidRDefault="009C7C1C" w:rsidP="00456D25">
            <w:pPr>
              <w:jc w:val="center"/>
              <w:rPr>
                <w:sz w:val="20"/>
                <w:szCs w:val="20"/>
              </w:rPr>
            </w:pPr>
          </w:p>
        </w:tc>
        <w:tc>
          <w:tcPr>
            <w:tcW w:w="389" w:type="pct"/>
            <w:shd w:val="clear" w:color="auto" w:fill="FFFFFF"/>
            <w:vAlign w:val="center"/>
          </w:tcPr>
          <w:p w:rsidR="009C7C1C" w:rsidRPr="002953C1" w:rsidRDefault="009C7C1C" w:rsidP="00456D25">
            <w:pPr>
              <w:jc w:val="center"/>
              <w:rPr>
                <w:sz w:val="20"/>
                <w:szCs w:val="20"/>
              </w:rPr>
            </w:pPr>
          </w:p>
        </w:tc>
        <w:tc>
          <w:tcPr>
            <w:tcW w:w="394" w:type="pct"/>
            <w:gridSpan w:val="2"/>
            <w:shd w:val="clear" w:color="auto" w:fill="FFFFFF"/>
            <w:vAlign w:val="center"/>
          </w:tcPr>
          <w:p w:rsidR="009C7C1C" w:rsidRPr="002953C1" w:rsidRDefault="009C7C1C" w:rsidP="00456D25">
            <w:pPr>
              <w:jc w:val="center"/>
              <w:rPr>
                <w:sz w:val="20"/>
                <w:szCs w:val="20"/>
                <w:lang w:val="en-US"/>
              </w:rPr>
            </w:pPr>
          </w:p>
        </w:tc>
        <w:tc>
          <w:tcPr>
            <w:tcW w:w="430" w:type="pct"/>
            <w:shd w:val="clear" w:color="auto" w:fill="FFFFFF"/>
            <w:vAlign w:val="center"/>
          </w:tcPr>
          <w:p w:rsidR="009C7C1C" w:rsidRPr="002953C1" w:rsidRDefault="009C7C1C" w:rsidP="00456D25">
            <w:pPr>
              <w:jc w:val="center"/>
              <w:rPr>
                <w:sz w:val="20"/>
                <w:szCs w:val="20"/>
              </w:rPr>
            </w:pPr>
          </w:p>
        </w:tc>
        <w:tc>
          <w:tcPr>
            <w:tcW w:w="861" w:type="pct"/>
            <w:shd w:val="clear" w:color="auto" w:fill="FFFFFF"/>
            <w:vAlign w:val="center"/>
          </w:tcPr>
          <w:p w:rsidR="009C7C1C" w:rsidRPr="002953C1" w:rsidRDefault="009C7C1C" w:rsidP="00456D25">
            <w:pPr>
              <w:jc w:val="center"/>
              <w:rPr>
                <w:sz w:val="20"/>
                <w:szCs w:val="20"/>
              </w:rPr>
            </w:pPr>
            <w:r w:rsidRPr="002953C1">
              <w:rPr>
                <w:sz w:val="20"/>
                <w:szCs w:val="20"/>
              </w:rPr>
              <w:t>Зачет</w:t>
            </w:r>
          </w:p>
        </w:tc>
      </w:tr>
      <w:tr w:rsidR="009C7C1C" w:rsidRPr="008E3DE2" w:rsidTr="009C7C1C">
        <w:tc>
          <w:tcPr>
            <w:tcW w:w="1559" w:type="pct"/>
            <w:gridSpan w:val="2"/>
            <w:tcBorders>
              <w:bottom w:val="single" w:sz="4" w:space="0" w:color="auto"/>
            </w:tcBorders>
            <w:shd w:val="clear" w:color="auto" w:fill="FFFFFF"/>
            <w:vAlign w:val="center"/>
          </w:tcPr>
          <w:p w:rsidR="009C7C1C" w:rsidRPr="002953C1" w:rsidRDefault="009C7C1C" w:rsidP="00456D25">
            <w:pPr>
              <w:rPr>
                <w:sz w:val="20"/>
                <w:szCs w:val="20"/>
              </w:rPr>
            </w:pPr>
            <w:r w:rsidRPr="002953C1">
              <w:rPr>
                <w:sz w:val="20"/>
                <w:szCs w:val="20"/>
              </w:rPr>
              <w:t>Всего (акад./астр. часы):</w:t>
            </w:r>
          </w:p>
        </w:tc>
        <w:tc>
          <w:tcPr>
            <w:tcW w:w="416" w:type="pct"/>
            <w:tcBorders>
              <w:bottom w:val="single" w:sz="4" w:space="0" w:color="auto"/>
            </w:tcBorders>
            <w:shd w:val="clear" w:color="auto" w:fill="FFFFFF"/>
            <w:vAlign w:val="center"/>
          </w:tcPr>
          <w:p w:rsidR="009C7C1C" w:rsidRPr="002953C1" w:rsidRDefault="005E2F71" w:rsidP="005E2F71">
            <w:pPr>
              <w:jc w:val="center"/>
              <w:rPr>
                <w:sz w:val="20"/>
                <w:szCs w:val="20"/>
              </w:rPr>
            </w:pPr>
            <w:r>
              <w:rPr>
                <w:sz w:val="20"/>
                <w:szCs w:val="20"/>
              </w:rPr>
              <w:t>36/27</w:t>
            </w:r>
          </w:p>
        </w:tc>
        <w:tc>
          <w:tcPr>
            <w:tcW w:w="493" w:type="pct"/>
            <w:tcBorders>
              <w:bottom w:val="single" w:sz="4" w:space="0" w:color="auto"/>
            </w:tcBorders>
            <w:shd w:val="clear" w:color="auto" w:fill="FFFFFF"/>
            <w:vAlign w:val="center"/>
          </w:tcPr>
          <w:p w:rsidR="009C7C1C" w:rsidRPr="002953C1" w:rsidRDefault="005E2F71" w:rsidP="00456D25">
            <w:pPr>
              <w:jc w:val="center"/>
              <w:rPr>
                <w:sz w:val="20"/>
                <w:szCs w:val="20"/>
              </w:rPr>
            </w:pPr>
            <w:r>
              <w:rPr>
                <w:sz w:val="20"/>
                <w:szCs w:val="20"/>
              </w:rPr>
              <w:t>4/3</w:t>
            </w:r>
          </w:p>
        </w:tc>
        <w:tc>
          <w:tcPr>
            <w:tcW w:w="458" w:type="pct"/>
            <w:tcBorders>
              <w:bottom w:val="single" w:sz="4" w:space="0" w:color="auto"/>
            </w:tcBorders>
            <w:shd w:val="clear" w:color="auto" w:fill="FFFFFF"/>
            <w:vAlign w:val="center"/>
          </w:tcPr>
          <w:p w:rsidR="009C7C1C" w:rsidRPr="002953C1" w:rsidRDefault="009C7C1C" w:rsidP="00456D25">
            <w:pPr>
              <w:jc w:val="center"/>
              <w:rPr>
                <w:sz w:val="20"/>
                <w:szCs w:val="20"/>
              </w:rPr>
            </w:pPr>
          </w:p>
        </w:tc>
        <w:tc>
          <w:tcPr>
            <w:tcW w:w="389" w:type="pct"/>
            <w:tcBorders>
              <w:bottom w:val="single" w:sz="4" w:space="0" w:color="auto"/>
            </w:tcBorders>
            <w:shd w:val="clear" w:color="auto" w:fill="FFFFFF"/>
            <w:vAlign w:val="center"/>
          </w:tcPr>
          <w:p w:rsidR="009C7C1C" w:rsidRPr="002953C1" w:rsidRDefault="005E2F71" w:rsidP="00456D25">
            <w:pPr>
              <w:jc w:val="center"/>
              <w:rPr>
                <w:sz w:val="20"/>
                <w:szCs w:val="20"/>
              </w:rPr>
            </w:pPr>
            <w:r>
              <w:rPr>
                <w:sz w:val="20"/>
                <w:szCs w:val="20"/>
              </w:rPr>
              <w:t>8/6</w:t>
            </w:r>
          </w:p>
        </w:tc>
        <w:tc>
          <w:tcPr>
            <w:tcW w:w="394" w:type="pct"/>
            <w:gridSpan w:val="2"/>
            <w:tcBorders>
              <w:bottom w:val="single" w:sz="4" w:space="0" w:color="auto"/>
            </w:tcBorders>
            <w:shd w:val="clear" w:color="auto" w:fill="FFFFFF"/>
            <w:vAlign w:val="center"/>
          </w:tcPr>
          <w:p w:rsidR="009C7C1C" w:rsidRPr="005E2F71" w:rsidRDefault="005E2F71" w:rsidP="00456D25">
            <w:pPr>
              <w:jc w:val="center"/>
              <w:rPr>
                <w:sz w:val="20"/>
                <w:szCs w:val="20"/>
              </w:rPr>
            </w:pPr>
            <w:r>
              <w:rPr>
                <w:sz w:val="20"/>
                <w:szCs w:val="20"/>
              </w:rPr>
              <w:t>-</w:t>
            </w:r>
          </w:p>
        </w:tc>
        <w:tc>
          <w:tcPr>
            <w:tcW w:w="430" w:type="pct"/>
            <w:tcBorders>
              <w:bottom w:val="single" w:sz="4" w:space="0" w:color="auto"/>
            </w:tcBorders>
            <w:shd w:val="clear" w:color="auto" w:fill="FFFFFF"/>
            <w:vAlign w:val="center"/>
          </w:tcPr>
          <w:p w:rsidR="009C7C1C" w:rsidRPr="002953C1" w:rsidRDefault="005E2F71" w:rsidP="00456D25">
            <w:pPr>
              <w:jc w:val="center"/>
              <w:rPr>
                <w:sz w:val="20"/>
                <w:szCs w:val="20"/>
              </w:rPr>
            </w:pPr>
            <w:r>
              <w:rPr>
                <w:sz w:val="20"/>
                <w:szCs w:val="20"/>
              </w:rPr>
              <w:t>24/18</w:t>
            </w:r>
          </w:p>
        </w:tc>
        <w:tc>
          <w:tcPr>
            <w:tcW w:w="861" w:type="pct"/>
            <w:tcBorders>
              <w:bottom w:val="single" w:sz="4" w:space="0" w:color="auto"/>
            </w:tcBorders>
            <w:shd w:val="clear" w:color="auto" w:fill="FFFFFF"/>
            <w:vAlign w:val="center"/>
          </w:tcPr>
          <w:p w:rsidR="009C7C1C" w:rsidRPr="002953C1" w:rsidRDefault="009C7C1C" w:rsidP="00456D25">
            <w:pPr>
              <w:rPr>
                <w:sz w:val="20"/>
                <w:szCs w:val="20"/>
              </w:rPr>
            </w:pPr>
          </w:p>
        </w:tc>
      </w:tr>
      <w:tr w:rsidR="009C7C1C" w:rsidRPr="002953C1" w:rsidTr="00456D25">
        <w:trPr>
          <w:trHeight w:val="190"/>
          <w:tblHeader/>
        </w:trPr>
        <w:tc>
          <w:tcPr>
            <w:tcW w:w="5000" w:type="pct"/>
            <w:gridSpan w:val="10"/>
            <w:tcBorders>
              <w:left w:val="nil"/>
              <w:right w:val="nil"/>
            </w:tcBorders>
            <w:shd w:val="clear" w:color="auto" w:fill="FFFFFF"/>
          </w:tcPr>
          <w:p w:rsidR="009C7C1C" w:rsidRPr="005E2F71" w:rsidRDefault="009C7C1C" w:rsidP="005E2F71">
            <w:pPr>
              <w:ind w:firstLine="567"/>
              <w:jc w:val="center"/>
              <w:rPr>
                <w:b/>
                <w:sz w:val="24"/>
                <w:szCs w:val="24"/>
              </w:rPr>
            </w:pPr>
            <w:r w:rsidRPr="005E2F71">
              <w:rPr>
                <w:b/>
                <w:sz w:val="24"/>
                <w:szCs w:val="24"/>
              </w:rPr>
              <w:t>Заочная форма обучения</w:t>
            </w:r>
          </w:p>
        </w:tc>
      </w:tr>
      <w:tr w:rsidR="005E2F71" w:rsidRPr="003E66EC" w:rsidTr="00456D25">
        <w:tc>
          <w:tcPr>
            <w:tcW w:w="460" w:type="pct"/>
            <w:shd w:val="clear" w:color="auto" w:fill="FFFFFF"/>
            <w:vAlign w:val="center"/>
          </w:tcPr>
          <w:p w:rsidR="005E2F71" w:rsidRPr="003E66EC" w:rsidRDefault="005E2F71" w:rsidP="00456D25">
            <w:pPr>
              <w:ind w:left="-36" w:firstLine="36"/>
              <w:rPr>
                <w:sz w:val="20"/>
                <w:szCs w:val="20"/>
              </w:rPr>
            </w:pPr>
            <w:r w:rsidRPr="003E66EC">
              <w:rPr>
                <w:sz w:val="20"/>
                <w:szCs w:val="20"/>
              </w:rPr>
              <w:t>Тема 1</w:t>
            </w:r>
          </w:p>
        </w:tc>
        <w:tc>
          <w:tcPr>
            <w:tcW w:w="1099" w:type="pct"/>
            <w:shd w:val="clear" w:color="auto" w:fill="FFFFFF"/>
          </w:tcPr>
          <w:p w:rsidR="005E2F71" w:rsidRPr="003E66EC" w:rsidRDefault="005E2F71" w:rsidP="00456D25">
            <w:pPr>
              <w:ind w:firstLine="36"/>
              <w:rPr>
                <w:sz w:val="20"/>
                <w:szCs w:val="20"/>
              </w:rPr>
            </w:pPr>
            <w:r w:rsidRPr="003E66EC">
              <w:rPr>
                <w:sz w:val="20"/>
                <w:szCs w:val="20"/>
              </w:rPr>
              <w:t>Понятие, сущность и содержание социальной интеграции.</w:t>
            </w:r>
          </w:p>
        </w:tc>
        <w:tc>
          <w:tcPr>
            <w:tcW w:w="416" w:type="pct"/>
            <w:shd w:val="clear" w:color="auto" w:fill="FFFFFF"/>
            <w:vAlign w:val="center"/>
          </w:tcPr>
          <w:p w:rsidR="005E2F71" w:rsidRPr="003E66EC" w:rsidRDefault="005E2F71" w:rsidP="00456D25">
            <w:pPr>
              <w:jc w:val="center"/>
              <w:rPr>
                <w:sz w:val="20"/>
                <w:szCs w:val="20"/>
              </w:rPr>
            </w:pPr>
            <w:r>
              <w:rPr>
                <w:sz w:val="20"/>
                <w:szCs w:val="20"/>
              </w:rPr>
              <w:t>4</w:t>
            </w:r>
          </w:p>
        </w:tc>
        <w:tc>
          <w:tcPr>
            <w:tcW w:w="493" w:type="pct"/>
            <w:shd w:val="clear" w:color="auto" w:fill="FFFFFF"/>
            <w:vAlign w:val="center"/>
          </w:tcPr>
          <w:p w:rsidR="005E2F71" w:rsidRPr="003E66EC" w:rsidRDefault="005E2F71" w:rsidP="00456D25">
            <w:pPr>
              <w:jc w:val="center"/>
              <w:rPr>
                <w:sz w:val="20"/>
                <w:szCs w:val="20"/>
              </w:rPr>
            </w:pPr>
            <w:r>
              <w:rPr>
                <w:sz w:val="20"/>
                <w:szCs w:val="20"/>
              </w:rPr>
              <w:t>1</w:t>
            </w:r>
          </w:p>
        </w:tc>
        <w:tc>
          <w:tcPr>
            <w:tcW w:w="458" w:type="pct"/>
            <w:shd w:val="clear" w:color="auto" w:fill="FFFFFF"/>
            <w:vAlign w:val="center"/>
          </w:tcPr>
          <w:p w:rsidR="005E2F71" w:rsidRPr="003E66EC" w:rsidRDefault="005E2F71" w:rsidP="00456D25">
            <w:pPr>
              <w:jc w:val="center"/>
              <w:rPr>
                <w:sz w:val="20"/>
                <w:szCs w:val="20"/>
              </w:rPr>
            </w:pPr>
          </w:p>
        </w:tc>
        <w:tc>
          <w:tcPr>
            <w:tcW w:w="458" w:type="pct"/>
            <w:gridSpan w:val="2"/>
            <w:shd w:val="clear" w:color="auto" w:fill="FFFFFF"/>
            <w:vAlign w:val="center"/>
          </w:tcPr>
          <w:p w:rsidR="005E2F71" w:rsidRPr="003E66EC" w:rsidRDefault="005E2F71" w:rsidP="00456D25">
            <w:pPr>
              <w:jc w:val="center"/>
              <w:rPr>
                <w:sz w:val="20"/>
                <w:szCs w:val="20"/>
              </w:rPr>
            </w:pPr>
          </w:p>
        </w:tc>
        <w:tc>
          <w:tcPr>
            <w:tcW w:w="325" w:type="pct"/>
            <w:shd w:val="clear" w:color="auto" w:fill="FFFFFF"/>
          </w:tcPr>
          <w:p w:rsidR="005E2F71" w:rsidRPr="003E66EC" w:rsidRDefault="005E2F71" w:rsidP="00456D25">
            <w:pPr>
              <w:jc w:val="center"/>
              <w:rPr>
                <w:sz w:val="20"/>
                <w:szCs w:val="20"/>
              </w:rPr>
            </w:pPr>
          </w:p>
        </w:tc>
        <w:tc>
          <w:tcPr>
            <w:tcW w:w="430" w:type="pct"/>
            <w:shd w:val="clear" w:color="auto" w:fill="FFFFFF"/>
            <w:vAlign w:val="center"/>
          </w:tcPr>
          <w:p w:rsidR="005E2F71" w:rsidRPr="003E66EC" w:rsidRDefault="005E2F71" w:rsidP="00456D25">
            <w:pPr>
              <w:jc w:val="center"/>
              <w:rPr>
                <w:sz w:val="20"/>
                <w:szCs w:val="20"/>
              </w:rPr>
            </w:pPr>
            <w:r>
              <w:rPr>
                <w:sz w:val="20"/>
                <w:szCs w:val="20"/>
              </w:rPr>
              <w:t>3</w:t>
            </w:r>
          </w:p>
        </w:tc>
        <w:tc>
          <w:tcPr>
            <w:tcW w:w="861" w:type="pct"/>
            <w:shd w:val="clear" w:color="auto" w:fill="FFFFFF"/>
            <w:vAlign w:val="center"/>
          </w:tcPr>
          <w:p w:rsidR="005E2F71" w:rsidRPr="003E66EC" w:rsidRDefault="005E2F71" w:rsidP="00456D25">
            <w:pPr>
              <w:jc w:val="center"/>
              <w:rPr>
                <w:sz w:val="20"/>
                <w:szCs w:val="20"/>
              </w:rPr>
            </w:pPr>
            <w:r w:rsidRPr="003E66EC">
              <w:rPr>
                <w:sz w:val="20"/>
                <w:szCs w:val="20"/>
              </w:rPr>
              <w:t xml:space="preserve">УО* </w:t>
            </w:r>
          </w:p>
        </w:tc>
      </w:tr>
      <w:tr w:rsidR="005E2F71" w:rsidRPr="003E66EC" w:rsidTr="00456D25">
        <w:tc>
          <w:tcPr>
            <w:tcW w:w="460" w:type="pct"/>
            <w:shd w:val="clear" w:color="auto" w:fill="FFFFFF"/>
            <w:vAlign w:val="center"/>
          </w:tcPr>
          <w:p w:rsidR="005E2F71" w:rsidRPr="003E66EC" w:rsidRDefault="005E2F71" w:rsidP="00456D25">
            <w:pPr>
              <w:ind w:left="-36" w:firstLine="36"/>
              <w:rPr>
                <w:sz w:val="20"/>
                <w:szCs w:val="20"/>
              </w:rPr>
            </w:pPr>
            <w:r w:rsidRPr="003E66EC">
              <w:rPr>
                <w:sz w:val="20"/>
                <w:szCs w:val="20"/>
              </w:rPr>
              <w:t>Тема 2</w:t>
            </w:r>
          </w:p>
        </w:tc>
        <w:tc>
          <w:tcPr>
            <w:tcW w:w="1099" w:type="pct"/>
            <w:shd w:val="clear" w:color="auto" w:fill="FFFFFF"/>
          </w:tcPr>
          <w:p w:rsidR="005E2F71" w:rsidRPr="003E66EC" w:rsidRDefault="005E2F71" w:rsidP="00456D25">
            <w:pPr>
              <w:ind w:firstLine="36"/>
              <w:rPr>
                <w:sz w:val="20"/>
                <w:szCs w:val="20"/>
              </w:rPr>
            </w:pPr>
            <w:r w:rsidRPr="003E66EC">
              <w:rPr>
                <w:sz w:val="20"/>
                <w:szCs w:val="20"/>
              </w:rPr>
              <w:t>Медико-социальная экспертиза и ее роль в разработке индивидуальной программы реабилитации инвалида.</w:t>
            </w:r>
          </w:p>
        </w:tc>
        <w:tc>
          <w:tcPr>
            <w:tcW w:w="416" w:type="pct"/>
            <w:shd w:val="clear" w:color="auto" w:fill="FFFFFF"/>
            <w:vAlign w:val="center"/>
          </w:tcPr>
          <w:p w:rsidR="005E2F71" w:rsidRPr="003E66EC" w:rsidRDefault="005E2F71" w:rsidP="00456D25">
            <w:pPr>
              <w:jc w:val="center"/>
              <w:rPr>
                <w:sz w:val="20"/>
                <w:szCs w:val="20"/>
              </w:rPr>
            </w:pPr>
            <w:r>
              <w:rPr>
                <w:sz w:val="20"/>
                <w:szCs w:val="20"/>
              </w:rPr>
              <w:t>4</w:t>
            </w:r>
          </w:p>
        </w:tc>
        <w:tc>
          <w:tcPr>
            <w:tcW w:w="493" w:type="pct"/>
            <w:shd w:val="clear" w:color="auto" w:fill="FFFFFF"/>
            <w:vAlign w:val="center"/>
          </w:tcPr>
          <w:p w:rsidR="005E2F71" w:rsidRPr="003E66EC" w:rsidRDefault="005E2F71" w:rsidP="00456D25">
            <w:pPr>
              <w:jc w:val="center"/>
              <w:rPr>
                <w:sz w:val="20"/>
                <w:szCs w:val="20"/>
              </w:rPr>
            </w:pPr>
          </w:p>
        </w:tc>
        <w:tc>
          <w:tcPr>
            <w:tcW w:w="458" w:type="pct"/>
            <w:shd w:val="clear" w:color="auto" w:fill="FFFFFF"/>
            <w:vAlign w:val="center"/>
          </w:tcPr>
          <w:p w:rsidR="005E2F71" w:rsidRPr="003E66EC" w:rsidRDefault="005E2F71" w:rsidP="00456D25">
            <w:pPr>
              <w:jc w:val="center"/>
              <w:rPr>
                <w:sz w:val="20"/>
                <w:szCs w:val="20"/>
              </w:rPr>
            </w:pPr>
          </w:p>
        </w:tc>
        <w:tc>
          <w:tcPr>
            <w:tcW w:w="458" w:type="pct"/>
            <w:gridSpan w:val="2"/>
            <w:shd w:val="clear" w:color="auto" w:fill="FFFFFF"/>
            <w:vAlign w:val="center"/>
          </w:tcPr>
          <w:p w:rsidR="005E2F71" w:rsidRPr="003E66EC" w:rsidRDefault="005E2F71" w:rsidP="00456D25">
            <w:pPr>
              <w:jc w:val="center"/>
              <w:rPr>
                <w:sz w:val="20"/>
                <w:szCs w:val="20"/>
              </w:rPr>
            </w:pPr>
          </w:p>
        </w:tc>
        <w:tc>
          <w:tcPr>
            <w:tcW w:w="325" w:type="pct"/>
            <w:shd w:val="clear" w:color="auto" w:fill="FFFFFF"/>
          </w:tcPr>
          <w:p w:rsidR="005E2F71" w:rsidRPr="003E66EC" w:rsidRDefault="005E2F71" w:rsidP="00456D25">
            <w:pPr>
              <w:jc w:val="center"/>
              <w:rPr>
                <w:sz w:val="20"/>
                <w:szCs w:val="20"/>
              </w:rPr>
            </w:pPr>
          </w:p>
        </w:tc>
        <w:tc>
          <w:tcPr>
            <w:tcW w:w="430" w:type="pct"/>
            <w:shd w:val="clear" w:color="auto" w:fill="FFFFFF"/>
            <w:vAlign w:val="center"/>
          </w:tcPr>
          <w:p w:rsidR="005E2F71" w:rsidRDefault="005E2F71" w:rsidP="00456D25">
            <w:pPr>
              <w:jc w:val="center"/>
              <w:rPr>
                <w:sz w:val="20"/>
                <w:szCs w:val="20"/>
              </w:rPr>
            </w:pPr>
          </w:p>
          <w:p w:rsidR="005E2F71" w:rsidRPr="005E2F71" w:rsidRDefault="005E2F71" w:rsidP="005E2F71">
            <w:pPr>
              <w:rPr>
                <w:sz w:val="20"/>
                <w:szCs w:val="20"/>
              </w:rPr>
            </w:pPr>
          </w:p>
          <w:p w:rsidR="005E2F71" w:rsidRDefault="005E2F71" w:rsidP="005E2F71">
            <w:pPr>
              <w:rPr>
                <w:sz w:val="20"/>
                <w:szCs w:val="20"/>
              </w:rPr>
            </w:pPr>
          </w:p>
          <w:p w:rsidR="005E2F71" w:rsidRPr="005E2F71" w:rsidRDefault="005E2F71" w:rsidP="005E2F71">
            <w:pPr>
              <w:jc w:val="center"/>
              <w:rPr>
                <w:sz w:val="20"/>
                <w:szCs w:val="20"/>
              </w:rPr>
            </w:pPr>
            <w:r>
              <w:rPr>
                <w:sz w:val="20"/>
                <w:szCs w:val="20"/>
              </w:rPr>
              <w:t>4</w:t>
            </w:r>
          </w:p>
          <w:p w:rsidR="005E2F71" w:rsidRPr="005E2F71" w:rsidRDefault="005E2F71" w:rsidP="005E2F71">
            <w:pPr>
              <w:rPr>
                <w:sz w:val="20"/>
                <w:szCs w:val="20"/>
              </w:rPr>
            </w:pPr>
          </w:p>
          <w:p w:rsidR="005E2F71" w:rsidRDefault="005E2F71" w:rsidP="005E2F71">
            <w:pPr>
              <w:rPr>
                <w:sz w:val="20"/>
                <w:szCs w:val="20"/>
              </w:rPr>
            </w:pPr>
          </w:p>
          <w:p w:rsidR="005E2F71" w:rsidRPr="005E2F71" w:rsidRDefault="005E2F71" w:rsidP="005E2F71">
            <w:pPr>
              <w:rPr>
                <w:sz w:val="20"/>
                <w:szCs w:val="20"/>
              </w:rPr>
            </w:pPr>
          </w:p>
        </w:tc>
        <w:tc>
          <w:tcPr>
            <w:tcW w:w="861" w:type="pct"/>
            <w:shd w:val="clear" w:color="auto" w:fill="FFFFFF"/>
            <w:vAlign w:val="center"/>
          </w:tcPr>
          <w:p w:rsidR="005E2F71" w:rsidRPr="003E66EC" w:rsidRDefault="005E2F71" w:rsidP="00456D25">
            <w:pPr>
              <w:jc w:val="center"/>
              <w:rPr>
                <w:sz w:val="20"/>
                <w:szCs w:val="20"/>
              </w:rPr>
            </w:pPr>
            <w:r w:rsidRPr="003E66EC">
              <w:rPr>
                <w:sz w:val="20"/>
                <w:szCs w:val="20"/>
              </w:rPr>
              <w:t xml:space="preserve">УО* </w:t>
            </w:r>
          </w:p>
        </w:tc>
      </w:tr>
      <w:tr w:rsidR="005E2F71" w:rsidRPr="003E66EC" w:rsidTr="00456D25">
        <w:tc>
          <w:tcPr>
            <w:tcW w:w="460" w:type="pct"/>
            <w:shd w:val="clear" w:color="auto" w:fill="FFFFFF"/>
            <w:vAlign w:val="center"/>
          </w:tcPr>
          <w:p w:rsidR="005E2F71" w:rsidRPr="003E66EC" w:rsidRDefault="005E2F71" w:rsidP="00456D25">
            <w:pPr>
              <w:ind w:left="-36" w:firstLine="36"/>
              <w:rPr>
                <w:sz w:val="20"/>
                <w:szCs w:val="20"/>
              </w:rPr>
            </w:pPr>
            <w:r w:rsidRPr="003E66EC">
              <w:rPr>
                <w:sz w:val="20"/>
                <w:szCs w:val="20"/>
              </w:rPr>
              <w:t>Тема 3</w:t>
            </w:r>
          </w:p>
        </w:tc>
        <w:tc>
          <w:tcPr>
            <w:tcW w:w="1099" w:type="pct"/>
            <w:shd w:val="clear" w:color="auto" w:fill="FFFFFF"/>
          </w:tcPr>
          <w:p w:rsidR="005E2F71" w:rsidRPr="003E66EC" w:rsidRDefault="005E2F71" w:rsidP="00456D25">
            <w:pPr>
              <w:ind w:firstLine="36"/>
              <w:rPr>
                <w:sz w:val="20"/>
                <w:szCs w:val="20"/>
              </w:rPr>
            </w:pPr>
            <w:r w:rsidRPr="003E66EC">
              <w:rPr>
                <w:sz w:val="20"/>
                <w:szCs w:val="20"/>
              </w:rPr>
              <w:t xml:space="preserve">Формирование </w:t>
            </w:r>
            <w:proofErr w:type="spellStart"/>
            <w:r w:rsidRPr="003E66EC">
              <w:rPr>
                <w:sz w:val="20"/>
                <w:szCs w:val="20"/>
              </w:rPr>
              <w:t>безбарьерной</w:t>
            </w:r>
            <w:proofErr w:type="spellEnd"/>
            <w:r w:rsidRPr="003E66EC">
              <w:rPr>
                <w:sz w:val="20"/>
                <w:szCs w:val="20"/>
              </w:rPr>
              <w:t xml:space="preserve"> среды для лиц с ограниченными возможностями здоровья в системе образования и трудовой деятельности.</w:t>
            </w:r>
          </w:p>
        </w:tc>
        <w:tc>
          <w:tcPr>
            <w:tcW w:w="416" w:type="pct"/>
            <w:shd w:val="clear" w:color="auto" w:fill="FFFFFF"/>
            <w:vAlign w:val="center"/>
          </w:tcPr>
          <w:p w:rsidR="005E2F71" w:rsidRPr="003E66EC" w:rsidRDefault="005E2F71" w:rsidP="00456D25">
            <w:pPr>
              <w:jc w:val="center"/>
              <w:rPr>
                <w:sz w:val="20"/>
                <w:szCs w:val="20"/>
              </w:rPr>
            </w:pPr>
            <w:r>
              <w:rPr>
                <w:sz w:val="20"/>
                <w:szCs w:val="20"/>
              </w:rPr>
              <w:t>4</w:t>
            </w:r>
          </w:p>
        </w:tc>
        <w:tc>
          <w:tcPr>
            <w:tcW w:w="493" w:type="pct"/>
            <w:shd w:val="clear" w:color="auto" w:fill="FFFFFF"/>
            <w:vAlign w:val="center"/>
          </w:tcPr>
          <w:p w:rsidR="005E2F71" w:rsidRPr="003E66EC" w:rsidRDefault="005E2F71" w:rsidP="00456D25">
            <w:pPr>
              <w:jc w:val="center"/>
              <w:rPr>
                <w:sz w:val="20"/>
                <w:szCs w:val="20"/>
              </w:rPr>
            </w:pPr>
          </w:p>
        </w:tc>
        <w:tc>
          <w:tcPr>
            <w:tcW w:w="458" w:type="pct"/>
            <w:shd w:val="clear" w:color="auto" w:fill="FFFFFF"/>
            <w:vAlign w:val="center"/>
          </w:tcPr>
          <w:p w:rsidR="005E2F71" w:rsidRPr="003E66EC" w:rsidRDefault="005E2F71" w:rsidP="00456D25">
            <w:pPr>
              <w:jc w:val="center"/>
              <w:rPr>
                <w:sz w:val="20"/>
                <w:szCs w:val="20"/>
              </w:rPr>
            </w:pPr>
          </w:p>
        </w:tc>
        <w:tc>
          <w:tcPr>
            <w:tcW w:w="458" w:type="pct"/>
            <w:gridSpan w:val="2"/>
            <w:shd w:val="clear" w:color="auto" w:fill="FFFFFF"/>
            <w:vAlign w:val="center"/>
          </w:tcPr>
          <w:p w:rsidR="005E2F71" w:rsidRPr="003E66EC" w:rsidRDefault="005E2F71" w:rsidP="00456D25">
            <w:pPr>
              <w:jc w:val="center"/>
              <w:rPr>
                <w:sz w:val="20"/>
                <w:szCs w:val="20"/>
              </w:rPr>
            </w:pPr>
            <w:r>
              <w:rPr>
                <w:sz w:val="20"/>
                <w:szCs w:val="20"/>
              </w:rPr>
              <w:t>1</w:t>
            </w:r>
          </w:p>
        </w:tc>
        <w:tc>
          <w:tcPr>
            <w:tcW w:w="325" w:type="pct"/>
            <w:shd w:val="clear" w:color="auto" w:fill="FFFFFF"/>
          </w:tcPr>
          <w:p w:rsidR="005E2F71" w:rsidRPr="003E66EC" w:rsidRDefault="005E2F71" w:rsidP="00456D25">
            <w:pPr>
              <w:jc w:val="center"/>
              <w:rPr>
                <w:sz w:val="20"/>
                <w:szCs w:val="20"/>
              </w:rPr>
            </w:pPr>
          </w:p>
        </w:tc>
        <w:tc>
          <w:tcPr>
            <w:tcW w:w="430" w:type="pct"/>
            <w:shd w:val="clear" w:color="auto" w:fill="FFFFFF"/>
            <w:vAlign w:val="center"/>
          </w:tcPr>
          <w:p w:rsidR="005E2F71" w:rsidRPr="003E66EC" w:rsidRDefault="005E2F71" w:rsidP="00456D25">
            <w:pPr>
              <w:jc w:val="center"/>
              <w:rPr>
                <w:sz w:val="20"/>
                <w:szCs w:val="20"/>
              </w:rPr>
            </w:pPr>
            <w:r>
              <w:rPr>
                <w:sz w:val="20"/>
                <w:szCs w:val="20"/>
              </w:rPr>
              <w:t>3</w:t>
            </w:r>
          </w:p>
        </w:tc>
        <w:tc>
          <w:tcPr>
            <w:tcW w:w="861" w:type="pct"/>
            <w:shd w:val="clear" w:color="auto" w:fill="FFFFFF"/>
            <w:vAlign w:val="center"/>
          </w:tcPr>
          <w:p w:rsidR="005E2F71" w:rsidRPr="003E66EC" w:rsidRDefault="005E2F71" w:rsidP="00456D25">
            <w:pPr>
              <w:jc w:val="center"/>
              <w:rPr>
                <w:sz w:val="20"/>
                <w:szCs w:val="20"/>
              </w:rPr>
            </w:pPr>
            <w:r w:rsidRPr="003E66EC">
              <w:rPr>
                <w:sz w:val="20"/>
                <w:szCs w:val="20"/>
              </w:rPr>
              <w:t>УО*</w:t>
            </w:r>
          </w:p>
        </w:tc>
      </w:tr>
      <w:tr w:rsidR="005E2F71" w:rsidRPr="003E66EC" w:rsidTr="00456D25">
        <w:tc>
          <w:tcPr>
            <w:tcW w:w="460" w:type="pct"/>
            <w:shd w:val="clear" w:color="auto" w:fill="FFFFFF"/>
            <w:vAlign w:val="center"/>
          </w:tcPr>
          <w:p w:rsidR="005E2F71" w:rsidRPr="003E66EC" w:rsidRDefault="005E2F71" w:rsidP="00456D25">
            <w:pPr>
              <w:ind w:left="-36" w:firstLine="36"/>
              <w:rPr>
                <w:sz w:val="20"/>
                <w:szCs w:val="20"/>
              </w:rPr>
            </w:pPr>
            <w:r w:rsidRPr="003E66EC">
              <w:rPr>
                <w:sz w:val="20"/>
                <w:szCs w:val="20"/>
              </w:rPr>
              <w:t xml:space="preserve">Тема </w:t>
            </w:r>
            <w:r w:rsidRPr="003E66EC">
              <w:rPr>
                <w:sz w:val="20"/>
                <w:szCs w:val="20"/>
                <w:lang w:val="en-US"/>
              </w:rPr>
              <w:t>4</w:t>
            </w:r>
          </w:p>
        </w:tc>
        <w:tc>
          <w:tcPr>
            <w:tcW w:w="1099" w:type="pct"/>
            <w:shd w:val="clear" w:color="auto" w:fill="FFFFFF"/>
          </w:tcPr>
          <w:p w:rsidR="005E2F71" w:rsidRPr="003E66EC" w:rsidRDefault="005E2F71" w:rsidP="00456D25">
            <w:pPr>
              <w:ind w:firstLine="36"/>
              <w:rPr>
                <w:sz w:val="20"/>
                <w:szCs w:val="20"/>
              </w:rPr>
            </w:pPr>
            <w:r w:rsidRPr="003E66EC">
              <w:rPr>
                <w:sz w:val="20"/>
                <w:szCs w:val="20"/>
              </w:rPr>
              <w:t xml:space="preserve">Развитие физкультуры и спорта для инвалидов как направление социальной </w:t>
            </w:r>
            <w:r w:rsidRPr="003E66EC">
              <w:rPr>
                <w:sz w:val="20"/>
                <w:szCs w:val="20"/>
              </w:rPr>
              <w:lastRenderedPageBreak/>
              <w:t>реабилитации.</w:t>
            </w:r>
          </w:p>
        </w:tc>
        <w:tc>
          <w:tcPr>
            <w:tcW w:w="416" w:type="pct"/>
            <w:shd w:val="clear" w:color="auto" w:fill="FFFFFF"/>
            <w:vAlign w:val="center"/>
          </w:tcPr>
          <w:p w:rsidR="005E2F71" w:rsidRPr="003E66EC" w:rsidRDefault="005E2F71" w:rsidP="00456D25">
            <w:pPr>
              <w:jc w:val="center"/>
              <w:rPr>
                <w:sz w:val="20"/>
                <w:szCs w:val="20"/>
              </w:rPr>
            </w:pPr>
            <w:r>
              <w:rPr>
                <w:sz w:val="20"/>
                <w:szCs w:val="20"/>
              </w:rPr>
              <w:lastRenderedPageBreak/>
              <w:t>4</w:t>
            </w:r>
          </w:p>
        </w:tc>
        <w:tc>
          <w:tcPr>
            <w:tcW w:w="493" w:type="pct"/>
            <w:shd w:val="clear" w:color="auto" w:fill="FFFFFF"/>
            <w:vAlign w:val="center"/>
          </w:tcPr>
          <w:p w:rsidR="005E2F71" w:rsidRPr="003E66EC" w:rsidRDefault="005E2F71" w:rsidP="00456D25">
            <w:pPr>
              <w:jc w:val="center"/>
              <w:rPr>
                <w:sz w:val="20"/>
                <w:szCs w:val="20"/>
              </w:rPr>
            </w:pPr>
            <w:r>
              <w:rPr>
                <w:sz w:val="20"/>
                <w:szCs w:val="20"/>
              </w:rPr>
              <w:t>1</w:t>
            </w:r>
          </w:p>
        </w:tc>
        <w:tc>
          <w:tcPr>
            <w:tcW w:w="458" w:type="pct"/>
            <w:shd w:val="clear" w:color="auto" w:fill="FFFFFF"/>
            <w:vAlign w:val="center"/>
          </w:tcPr>
          <w:p w:rsidR="005E2F71" w:rsidRPr="003E66EC" w:rsidRDefault="005E2F71" w:rsidP="00456D25">
            <w:pPr>
              <w:jc w:val="center"/>
              <w:rPr>
                <w:sz w:val="20"/>
                <w:szCs w:val="20"/>
              </w:rPr>
            </w:pPr>
          </w:p>
        </w:tc>
        <w:tc>
          <w:tcPr>
            <w:tcW w:w="458" w:type="pct"/>
            <w:gridSpan w:val="2"/>
            <w:shd w:val="clear" w:color="auto" w:fill="FFFFFF"/>
            <w:vAlign w:val="center"/>
          </w:tcPr>
          <w:p w:rsidR="005E2F71" w:rsidRPr="003E66EC" w:rsidRDefault="005E2F71" w:rsidP="00456D25">
            <w:pPr>
              <w:jc w:val="center"/>
              <w:rPr>
                <w:sz w:val="20"/>
                <w:szCs w:val="20"/>
              </w:rPr>
            </w:pPr>
          </w:p>
        </w:tc>
        <w:tc>
          <w:tcPr>
            <w:tcW w:w="325" w:type="pct"/>
            <w:shd w:val="clear" w:color="auto" w:fill="FFFFFF"/>
          </w:tcPr>
          <w:p w:rsidR="005E2F71" w:rsidRPr="003E66EC" w:rsidRDefault="005E2F71" w:rsidP="00456D25">
            <w:pPr>
              <w:jc w:val="center"/>
              <w:rPr>
                <w:sz w:val="20"/>
                <w:szCs w:val="20"/>
              </w:rPr>
            </w:pPr>
          </w:p>
        </w:tc>
        <w:tc>
          <w:tcPr>
            <w:tcW w:w="430" w:type="pct"/>
            <w:shd w:val="clear" w:color="auto" w:fill="FFFFFF"/>
            <w:vAlign w:val="center"/>
          </w:tcPr>
          <w:p w:rsidR="005E2F71" w:rsidRPr="003E66EC" w:rsidRDefault="005E2F71" w:rsidP="00456D25">
            <w:pPr>
              <w:jc w:val="center"/>
              <w:rPr>
                <w:sz w:val="20"/>
                <w:szCs w:val="20"/>
              </w:rPr>
            </w:pPr>
            <w:r>
              <w:rPr>
                <w:sz w:val="20"/>
                <w:szCs w:val="20"/>
              </w:rPr>
              <w:t>3</w:t>
            </w:r>
          </w:p>
        </w:tc>
        <w:tc>
          <w:tcPr>
            <w:tcW w:w="861" w:type="pct"/>
            <w:shd w:val="clear" w:color="auto" w:fill="FFFFFF"/>
            <w:vAlign w:val="center"/>
          </w:tcPr>
          <w:p w:rsidR="005E2F71" w:rsidRPr="003E66EC" w:rsidRDefault="005E2F71" w:rsidP="00456D25">
            <w:pPr>
              <w:jc w:val="center"/>
              <w:rPr>
                <w:sz w:val="20"/>
                <w:szCs w:val="20"/>
              </w:rPr>
            </w:pPr>
            <w:r>
              <w:rPr>
                <w:sz w:val="20"/>
                <w:szCs w:val="20"/>
              </w:rPr>
              <w:t>УО*</w:t>
            </w:r>
          </w:p>
        </w:tc>
      </w:tr>
      <w:tr w:rsidR="005E2F71" w:rsidRPr="003E66EC" w:rsidTr="00456D25">
        <w:tc>
          <w:tcPr>
            <w:tcW w:w="460" w:type="pct"/>
            <w:shd w:val="clear" w:color="auto" w:fill="FFFFFF"/>
            <w:vAlign w:val="center"/>
          </w:tcPr>
          <w:p w:rsidR="005E2F71" w:rsidRPr="003E66EC" w:rsidRDefault="005E2F71" w:rsidP="00456D25">
            <w:pPr>
              <w:ind w:left="-36" w:firstLine="36"/>
              <w:rPr>
                <w:sz w:val="20"/>
                <w:szCs w:val="20"/>
              </w:rPr>
            </w:pPr>
            <w:r w:rsidRPr="003E66EC">
              <w:rPr>
                <w:sz w:val="20"/>
                <w:szCs w:val="20"/>
              </w:rPr>
              <w:lastRenderedPageBreak/>
              <w:t>Тема 5</w:t>
            </w:r>
          </w:p>
        </w:tc>
        <w:tc>
          <w:tcPr>
            <w:tcW w:w="1099" w:type="pct"/>
            <w:shd w:val="clear" w:color="auto" w:fill="FFFFFF"/>
          </w:tcPr>
          <w:p w:rsidR="005E2F71" w:rsidRPr="003E66EC" w:rsidRDefault="005E2F71" w:rsidP="00456D25">
            <w:pPr>
              <w:ind w:firstLine="36"/>
              <w:rPr>
                <w:sz w:val="20"/>
                <w:szCs w:val="20"/>
              </w:rPr>
            </w:pPr>
            <w:r w:rsidRPr="003E66EC">
              <w:rPr>
                <w:sz w:val="20"/>
                <w:szCs w:val="20"/>
              </w:rPr>
              <w:t>Лекарственное, санаторно-курортное и материальное обеспечение инвалидов.</w:t>
            </w:r>
          </w:p>
        </w:tc>
        <w:tc>
          <w:tcPr>
            <w:tcW w:w="416" w:type="pct"/>
            <w:shd w:val="clear" w:color="auto" w:fill="FFFFFF"/>
            <w:vAlign w:val="center"/>
          </w:tcPr>
          <w:p w:rsidR="005E2F71" w:rsidRPr="003E66EC" w:rsidRDefault="005E2F71" w:rsidP="00456D25">
            <w:pPr>
              <w:jc w:val="center"/>
              <w:rPr>
                <w:sz w:val="20"/>
                <w:szCs w:val="20"/>
              </w:rPr>
            </w:pPr>
            <w:r>
              <w:rPr>
                <w:sz w:val="20"/>
                <w:szCs w:val="20"/>
              </w:rPr>
              <w:t>4</w:t>
            </w:r>
          </w:p>
        </w:tc>
        <w:tc>
          <w:tcPr>
            <w:tcW w:w="493" w:type="pct"/>
            <w:shd w:val="clear" w:color="auto" w:fill="FFFFFF"/>
            <w:vAlign w:val="center"/>
          </w:tcPr>
          <w:p w:rsidR="005E2F71" w:rsidRPr="003E66EC" w:rsidRDefault="005E2F71" w:rsidP="00456D25">
            <w:pPr>
              <w:jc w:val="center"/>
              <w:rPr>
                <w:sz w:val="20"/>
                <w:szCs w:val="20"/>
              </w:rPr>
            </w:pPr>
          </w:p>
        </w:tc>
        <w:tc>
          <w:tcPr>
            <w:tcW w:w="458" w:type="pct"/>
            <w:shd w:val="clear" w:color="auto" w:fill="FFFFFF"/>
            <w:vAlign w:val="center"/>
          </w:tcPr>
          <w:p w:rsidR="005E2F71" w:rsidRPr="003E66EC" w:rsidRDefault="005E2F71" w:rsidP="00456D25">
            <w:pPr>
              <w:jc w:val="center"/>
              <w:rPr>
                <w:sz w:val="20"/>
                <w:szCs w:val="20"/>
              </w:rPr>
            </w:pPr>
          </w:p>
        </w:tc>
        <w:tc>
          <w:tcPr>
            <w:tcW w:w="458" w:type="pct"/>
            <w:gridSpan w:val="2"/>
            <w:shd w:val="clear" w:color="auto" w:fill="FFFFFF"/>
            <w:vAlign w:val="center"/>
          </w:tcPr>
          <w:p w:rsidR="005E2F71" w:rsidRPr="003E66EC" w:rsidRDefault="005E2F71" w:rsidP="00456D25">
            <w:pPr>
              <w:jc w:val="center"/>
              <w:rPr>
                <w:sz w:val="20"/>
                <w:szCs w:val="20"/>
              </w:rPr>
            </w:pPr>
            <w:r>
              <w:rPr>
                <w:sz w:val="20"/>
                <w:szCs w:val="20"/>
              </w:rPr>
              <w:t>1</w:t>
            </w:r>
          </w:p>
        </w:tc>
        <w:tc>
          <w:tcPr>
            <w:tcW w:w="325" w:type="pct"/>
            <w:shd w:val="clear" w:color="auto" w:fill="FFFFFF"/>
          </w:tcPr>
          <w:p w:rsidR="005E2F71" w:rsidRPr="003E66EC" w:rsidRDefault="005E2F71" w:rsidP="00456D25">
            <w:pPr>
              <w:jc w:val="center"/>
              <w:rPr>
                <w:sz w:val="20"/>
                <w:szCs w:val="20"/>
              </w:rPr>
            </w:pPr>
          </w:p>
        </w:tc>
        <w:tc>
          <w:tcPr>
            <w:tcW w:w="430" w:type="pct"/>
            <w:shd w:val="clear" w:color="auto" w:fill="FFFFFF"/>
            <w:vAlign w:val="center"/>
          </w:tcPr>
          <w:p w:rsidR="005E2F71" w:rsidRPr="003E66EC" w:rsidRDefault="005E2F71" w:rsidP="00456D25">
            <w:pPr>
              <w:jc w:val="center"/>
              <w:rPr>
                <w:sz w:val="20"/>
                <w:szCs w:val="20"/>
              </w:rPr>
            </w:pPr>
            <w:r>
              <w:rPr>
                <w:sz w:val="20"/>
                <w:szCs w:val="20"/>
              </w:rPr>
              <w:t>3</w:t>
            </w:r>
          </w:p>
        </w:tc>
        <w:tc>
          <w:tcPr>
            <w:tcW w:w="861" w:type="pct"/>
            <w:shd w:val="clear" w:color="auto" w:fill="FFFFFF"/>
            <w:vAlign w:val="center"/>
          </w:tcPr>
          <w:p w:rsidR="005E2F71" w:rsidRPr="003E66EC" w:rsidRDefault="005E2F71" w:rsidP="00456D25">
            <w:pPr>
              <w:jc w:val="center"/>
              <w:rPr>
                <w:sz w:val="20"/>
                <w:szCs w:val="20"/>
              </w:rPr>
            </w:pPr>
          </w:p>
        </w:tc>
      </w:tr>
      <w:tr w:rsidR="005E2F71" w:rsidRPr="003E66EC" w:rsidTr="00456D25">
        <w:tc>
          <w:tcPr>
            <w:tcW w:w="460" w:type="pct"/>
            <w:shd w:val="clear" w:color="auto" w:fill="FFFFFF"/>
            <w:vAlign w:val="center"/>
          </w:tcPr>
          <w:p w:rsidR="005E2F71" w:rsidRPr="003E66EC" w:rsidRDefault="005E2F71" w:rsidP="00456D25">
            <w:pPr>
              <w:ind w:left="-36" w:firstLine="36"/>
              <w:rPr>
                <w:sz w:val="20"/>
                <w:szCs w:val="20"/>
              </w:rPr>
            </w:pPr>
            <w:r w:rsidRPr="003E66EC">
              <w:rPr>
                <w:sz w:val="20"/>
                <w:szCs w:val="20"/>
              </w:rPr>
              <w:t>Тема 6</w:t>
            </w:r>
          </w:p>
        </w:tc>
        <w:tc>
          <w:tcPr>
            <w:tcW w:w="1099" w:type="pct"/>
            <w:shd w:val="clear" w:color="auto" w:fill="FFFFFF"/>
          </w:tcPr>
          <w:p w:rsidR="005E2F71" w:rsidRPr="003E66EC" w:rsidRDefault="005E2F71" w:rsidP="00456D25">
            <w:pPr>
              <w:ind w:firstLine="36"/>
              <w:rPr>
                <w:sz w:val="20"/>
                <w:szCs w:val="20"/>
              </w:rPr>
            </w:pPr>
            <w:r w:rsidRPr="003E66EC">
              <w:rPr>
                <w:sz w:val="20"/>
                <w:szCs w:val="20"/>
              </w:rPr>
              <w:t>Организация социокультурной реабилитации инвалидов.</w:t>
            </w:r>
          </w:p>
        </w:tc>
        <w:tc>
          <w:tcPr>
            <w:tcW w:w="416" w:type="pct"/>
            <w:shd w:val="clear" w:color="auto" w:fill="FFFFFF"/>
            <w:vAlign w:val="center"/>
          </w:tcPr>
          <w:p w:rsidR="005E2F71" w:rsidRPr="003E66EC" w:rsidRDefault="005E2F71" w:rsidP="00456D25">
            <w:pPr>
              <w:jc w:val="center"/>
              <w:rPr>
                <w:sz w:val="20"/>
                <w:szCs w:val="20"/>
              </w:rPr>
            </w:pPr>
            <w:r>
              <w:rPr>
                <w:sz w:val="20"/>
                <w:szCs w:val="20"/>
              </w:rPr>
              <w:t>4</w:t>
            </w:r>
          </w:p>
        </w:tc>
        <w:tc>
          <w:tcPr>
            <w:tcW w:w="493" w:type="pct"/>
            <w:shd w:val="clear" w:color="auto" w:fill="FFFFFF"/>
            <w:vAlign w:val="center"/>
          </w:tcPr>
          <w:p w:rsidR="005E2F71" w:rsidRPr="003E66EC" w:rsidRDefault="005E2F71" w:rsidP="00456D25">
            <w:pPr>
              <w:jc w:val="center"/>
              <w:rPr>
                <w:sz w:val="20"/>
                <w:szCs w:val="20"/>
              </w:rPr>
            </w:pPr>
            <w:r>
              <w:rPr>
                <w:sz w:val="20"/>
                <w:szCs w:val="20"/>
              </w:rPr>
              <w:t>1</w:t>
            </w:r>
          </w:p>
        </w:tc>
        <w:tc>
          <w:tcPr>
            <w:tcW w:w="458" w:type="pct"/>
            <w:shd w:val="clear" w:color="auto" w:fill="FFFFFF"/>
            <w:vAlign w:val="center"/>
          </w:tcPr>
          <w:p w:rsidR="005E2F71" w:rsidRPr="003E66EC" w:rsidRDefault="005E2F71" w:rsidP="00456D25">
            <w:pPr>
              <w:jc w:val="center"/>
              <w:rPr>
                <w:sz w:val="20"/>
                <w:szCs w:val="20"/>
              </w:rPr>
            </w:pPr>
          </w:p>
        </w:tc>
        <w:tc>
          <w:tcPr>
            <w:tcW w:w="458" w:type="pct"/>
            <w:gridSpan w:val="2"/>
            <w:shd w:val="clear" w:color="auto" w:fill="FFFFFF"/>
            <w:vAlign w:val="center"/>
          </w:tcPr>
          <w:p w:rsidR="005E2F71" w:rsidRPr="003E66EC" w:rsidRDefault="005E2F71" w:rsidP="00456D25">
            <w:pPr>
              <w:jc w:val="center"/>
              <w:rPr>
                <w:sz w:val="20"/>
                <w:szCs w:val="20"/>
              </w:rPr>
            </w:pPr>
          </w:p>
        </w:tc>
        <w:tc>
          <w:tcPr>
            <w:tcW w:w="325" w:type="pct"/>
            <w:shd w:val="clear" w:color="auto" w:fill="FFFFFF"/>
          </w:tcPr>
          <w:p w:rsidR="005E2F71" w:rsidRPr="003E66EC" w:rsidRDefault="005E2F71" w:rsidP="00456D25">
            <w:pPr>
              <w:jc w:val="center"/>
              <w:rPr>
                <w:sz w:val="20"/>
                <w:szCs w:val="20"/>
              </w:rPr>
            </w:pPr>
          </w:p>
        </w:tc>
        <w:tc>
          <w:tcPr>
            <w:tcW w:w="430" w:type="pct"/>
            <w:shd w:val="clear" w:color="auto" w:fill="FFFFFF"/>
            <w:vAlign w:val="center"/>
          </w:tcPr>
          <w:p w:rsidR="005E2F71" w:rsidRPr="003E66EC" w:rsidRDefault="005E2F71" w:rsidP="00456D25">
            <w:pPr>
              <w:jc w:val="center"/>
              <w:rPr>
                <w:sz w:val="20"/>
                <w:szCs w:val="20"/>
              </w:rPr>
            </w:pPr>
            <w:r>
              <w:rPr>
                <w:sz w:val="20"/>
                <w:szCs w:val="20"/>
              </w:rPr>
              <w:t>3</w:t>
            </w:r>
          </w:p>
        </w:tc>
        <w:tc>
          <w:tcPr>
            <w:tcW w:w="861" w:type="pct"/>
            <w:shd w:val="clear" w:color="auto" w:fill="FFFFFF"/>
            <w:vAlign w:val="center"/>
          </w:tcPr>
          <w:p w:rsidR="005E2F71" w:rsidRPr="003E66EC" w:rsidRDefault="005E2F71" w:rsidP="00456D25">
            <w:pPr>
              <w:jc w:val="center"/>
              <w:rPr>
                <w:sz w:val="20"/>
                <w:szCs w:val="20"/>
              </w:rPr>
            </w:pPr>
          </w:p>
        </w:tc>
      </w:tr>
      <w:tr w:rsidR="005E2F71" w:rsidRPr="003E66EC" w:rsidTr="00456D25">
        <w:tc>
          <w:tcPr>
            <w:tcW w:w="460" w:type="pct"/>
            <w:shd w:val="clear" w:color="auto" w:fill="FFFFFF"/>
            <w:vAlign w:val="center"/>
          </w:tcPr>
          <w:p w:rsidR="005E2F71" w:rsidRPr="003E66EC" w:rsidRDefault="005E2F71" w:rsidP="00456D25">
            <w:pPr>
              <w:ind w:left="-36" w:firstLine="36"/>
              <w:rPr>
                <w:sz w:val="20"/>
                <w:szCs w:val="20"/>
              </w:rPr>
            </w:pPr>
            <w:r w:rsidRPr="003E66EC">
              <w:rPr>
                <w:sz w:val="20"/>
                <w:szCs w:val="20"/>
              </w:rPr>
              <w:t>Тема 7</w:t>
            </w:r>
          </w:p>
        </w:tc>
        <w:tc>
          <w:tcPr>
            <w:tcW w:w="1099" w:type="pct"/>
            <w:shd w:val="clear" w:color="auto" w:fill="FFFFFF"/>
          </w:tcPr>
          <w:p w:rsidR="005E2F71" w:rsidRPr="003E66EC" w:rsidRDefault="005E2F71" w:rsidP="00456D25">
            <w:pPr>
              <w:ind w:firstLine="36"/>
              <w:rPr>
                <w:sz w:val="20"/>
                <w:szCs w:val="20"/>
              </w:rPr>
            </w:pPr>
            <w:r w:rsidRPr="003E66EC">
              <w:rPr>
                <w:sz w:val="20"/>
                <w:szCs w:val="20"/>
              </w:rPr>
              <w:t>Особенности социальной реабилитации различных категорий инвалидов.</w:t>
            </w:r>
          </w:p>
        </w:tc>
        <w:tc>
          <w:tcPr>
            <w:tcW w:w="416" w:type="pct"/>
            <w:shd w:val="clear" w:color="auto" w:fill="FFFFFF"/>
            <w:vAlign w:val="center"/>
          </w:tcPr>
          <w:p w:rsidR="005E2F71" w:rsidRPr="003E66EC" w:rsidRDefault="005E2F71" w:rsidP="00456D25">
            <w:pPr>
              <w:jc w:val="center"/>
              <w:rPr>
                <w:sz w:val="20"/>
                <w:szCs w:val="20"/>
              </w:rPr>
            </w:pPr>
            <w:r>
              <w:rPr>
                <w:sz w:val="20"/>
                <w:szCs w:val="20"/>
              </w:rPr>
              <w:t>4</w:t>
            </w:r>
          </w:p>
        </w:tc>
        <w:tc>
          <w:tcPr>
            <w:tcW w:w="493" w:type="pct"/>
            <w:shd w:val="clear" w:color="auto" w:fill="FFFFFF"/>
            <w:vAlign w:val="center"/>
          </w:tcPr>
          <w:p w:rsidR="005E2F71" w:rsidRPr="003E66EC" w:rsidRDefault="005E2F71" w:rsidP="00456D25">
            <w:pPr>
              <w:jc w:val="center"/>
              <w:rPr>
                <w:sz w:val="20"/>
                <w:szCs w:val="20"/>
              </w:rPr>
            </w:pPr>
          </w:p>
        </w:tc>
        <w:tc>
          <w:tcPr>
            <w:tcW w:w="458" w:type="pct"/>
            <w:shd w:val="clear" w:color="auto" w:fill="FFFFFF"/>
            <w:vAlign w:val="center"/>
          </w:tcPr>
          <w:p w:rsidR="005E2F71" w:rsidRPr="003E66EC" w:rsidRDefault="005E2F71" w:rsidP="00456D25">
            <w:pPr>
              <w:jc w:val="center"/>
              <w:rPr>
                <w:sz w:val="20"/>
                <w:szCs w:val="20"/>
              </w:rPr>
            </w:pPr>
          </w:p>
        </w:tc>
        <w:tc>
          <w:tcPr>
            <w:tcW w:w="458" w:type="pct"/>
            <w:gridSpan w:val="2"/>
            <w:shd w:val="clear" w:color="auto" w:fill="FFFFFF"/>
            <w:vAlign w:val="center"/>
          </w:tcPr>
          <w:p w:rsidR="005E2F71" w:rsidRPr="003E66EC" w:rsidRDefault="005E2F71" w:rsidP="00456D25">
            <w:pPr>
              <w:jc w:val="center"/>
              <w:rPr>
                <w:sz w:val="20"/>
                <w:szCs w:val="20"/>
              </w:rPr>
            </w:pPr>
            <w:r>
              <w:rPr>
                <w:sz w:val="20"/>
                <w:szCs w:val="20"/>
              </w:rPr>
              <w:t>1</w:t>
            </w:r>
          </w:p>
        </w:tc>
        <w:tc>
          <w:tcPr>
            <w:tcW w:w="325" w:type="pct"/>
            <w:shd w:val="clear" w:color="auto" w:fill="FFFFFF"/>
          </w:tcPr>
          <w:p w:rsidR="005E2F71" w:rsidRPr="003E66EC" w:rsidRDefault="005E2F71" w:rsidP="00456D25">
            <w:pPr>
              <w:jc w:val="center"/>
              <w:rPr>
                <w:sz w:val="20"/>
                <w:szCs w:val="20"/>
              </w:rPr>
            </w:pPr>
          </w:p>
        </w:tc>
        <w:tc>
          <w:tcPr>
            <w:tcW w:w="430" w:type="pct"/>
            <w:shd w:val="clear" w:color="auto" w:fill="FFFFFF"/>
            <w:vAlign w:val="center"/>
          </w:tcPr>
          <w:p w:rsidR="005E2F71" w:rsidRPr="003E66EC" w:rsidRDefault="005E2F71" w:rsidP="00456D25">
            <w:pPr>
              <w:jc w:val="center"/>
              <w:rPr>
                <w:sz w:val="20"/>
                <w:szCs w:val="20"/>
              </w:rPr>
            </w:pPr>
            <w:r>
              <w:rPr>
                <w:sz w:val="20"/>
                <w:szCs w:val="20"/>
              </w:rPr>
              <w:t>3</w:t>
            </w:r>
          </w:p>
        </w:tc>
        <w:tc>
          <w:tcPr>
            <w:tcW w:w="861" w:type="pct"/>
            <w:shd w:val="clear" w:color="auto" w:fill="FFFFFF"/>
            <w:vAlign w:val="center"/>
          </w:tcPr>
          <w:p w:rsidR="005E2F71" w:rsidRPr="003E66EC" w:rsidRDefault="005E2F71" w:rsidP="00456D25">
            <w:pPr>
              <w:jc w:val="center"/>
              <w:rPr>
                <w:sz w:val="20"/>
                <w:szCs w:val="20"/>
              </w:rPr>
            </w:pPr>
          </w:p>
        </w:tc>
      </w:tr>
      <w:tr w:rsidR="005E2F71" w:rsidRPr="003E66EC" w:rsidTr="00456D25">
        <w:tc>
          <w:tcPr>
            <w:tcW w:w="460" w:type="pct"/>
            <w:shd w:val="clear" w:color="auto" w:fill="FFFFFF"/>
            <w:vAlign w:val="center"/>
          </w:tcPr>
          <w:p w:rsidR="005E2F71" w:rsidRPr="003E66EC" w:rsidRDefault="005E2F71" w:rsidP="00456D25">
            <w:pPr>
              <w:ind w:left="-36" w:firstLine="36"/>
              <w:rPr>
                <w:sz w:val="20"/>
                <w:szCs w:val="20"/>
              </w:rPr>
            </w:pPr>
            <w:r w:rsidRPr="003E66EC">
              <w:rPr>
                <w:sz w:val="20"/>
                <w:szCs w:val="20"/>
              </w:rPr>
              <w:t>Тема 8</w:t>
            </w:r>
          </w:p>
        </w:tc>
        <w:tc>
          <w:tcPr>
            <w:tcW w:w="1099" w:type="pct"/>
            <w:shd w:val="clear" w:color="auto" w:fill="FFFFFF"/>
          </w:tcPr>
          <w:p w:rsidR="005E2F71" w:rsidRPr="003E66EC" w:rsidRDefault="005E2F71" w:rsidP="00456D25">
            <w:pPr>
              <w:jc w:val="both"/>
              <w:rPr>
                <w:sz w:val="20"/>
                <w:szCs w:val="20"/>
              </w:rPr>
            </w:pPr>
            <w:r w:rsidRPr="003E66EC">
              <w:rPr>
                <w:sz w:val="20"/>
                <w:szCs w:val="20"/>
              </w:rPr>
              <w:t>Государственные программы в сфере социальной реабилитации и социальной интеграции лиц с ограниченными возможностями здоровья.</w:t>
            </w:r>
          </w:p>
          <w:p w:rsidR="005E2F71" w:rsidRPr="003E66EC" w:rsidRDefault="005E2F71" w:rsidP="00456D25">
            <w:pPr>
              <w:ind w:firstLine="36"/>
              <w:rPr>
                <w:sz w:val="20"/>
                <w:szCs w:val="20"/>
              </w:rPr>
            </w:pPr>
          </w:p>
        </w:tc>
        <w:tc>
          <w:tcPr>
            <w:tcW w:w="416" w:type="pct"/>
            <w:shd w:val="clear" w:color="auto" w:fill="FFFFFF"/>
            <w:vAlign w:val="center"/>
          </w:tcPr>
          <w:p w:rsidR="005E2F71" w:rsidRPr="003E66EC" w:rsidRDefault="005E2F71" w:rsidP="00456D25">
            <w:pPr>
              <w:jc w:val="center"/>
              <w:rPr>
                <w:sz w:val="20"/>
                <w:szCs w:val="20"/>
              </w:rPr>
            </w:pPr>
            <w:r>
              <w:rPr>
                <w:sz w:val="20"/>
                <w:szCs w:val="20"/>
              </w:rPr>
              <w:t>4</w:t>
            </w:r>
          </w:p>
        </w:tc>
        <w:tc>
          <w:tcPr>
            <w:tcW w:w="493" w:type="pct"/>
            <w:shd w:val="clear" w:color="auto" w:fill="FFFFFF"/>
            <w:vAlign w:val="center"/>
          </w:tcPr>
          <w:p w:rsidR="005E2F71" w:rsidRPr="003E66EC" w:rsidRDefault="005E2F71" w:rsidP="00456D25">
            <w:pPr>
              <w:jc w:val="center"/>
              <w:rPr>
                <w:sz w:val="20"/>
                <w:szCs w:val="20"/>
              </w:rPr>
            </w:pPr>
            <w:r>
              <w:rPr>
                <w:sz w:val="20"/>
                <w:szCs w:val="20"/>
              </w:rPr>
              <w:t>1</w:t>
            </w:r>
          </w:p>
        </w:tc>
        <w:tc>
          <w:tcPr>
            <w:tcW w:w="458" w:type="pct"/>
            <w:shd w:val="clear" w:color="auto" w:fill="FFFFFF"/>
            <w:vAlign w:val="center"/>
          </w:tcPr>
          <w:p w:rsidR="005E2F71" w:rsidRPr="003E66EC" w:rsidRDefault="005E2F71" w:rsidP="00456D25">
            <w:pPr>
              <w:jc w:val="center"/>
              <w:rPr>
                <w:sz w:val="20"/>
                <w:szCs w:val="20"/>
              </w:rPr>
            </w:pPr>
          </w:p>
        </w:tc>
        <w:tc>
          <w:tcPr>
            <w:tcW w:w="458" w:type="pct"/>
            <w:gridSpan w:val="2"/>
            <w:shd w:val="clear" w:color="auto" w:fill="FFFFFF"/>
            <w:vAlign w:val="center"/>
          </w:tcPr>
          <w:p w:rsidR="005E2F71" w:rsidRPr="003E66EC" w:rsidRDefault="005E2F71" w:rsidP="00456D25">
            <w:pPr>
              <w:jc w:val="center"/>
              <w:rPr>
                <w:sz w:val="20"/>
                <w:szCs w:val="20"/>
              </w:rPr>
            </w:pPr>
          </w:p>
        </w:tc>
        <w:tc>
          <w:tcPr>
            <w:tcW w:w="325" w:type="pct"/>
            <w:shd w:val="clear" w:color="auto" w:fill="FFFFFF"/>
          </w:tcPr>
          <w:p w:rsidR="005E2F71" w:rsidRPr="003E66EC" w:rsidRDefault="005E2F71" w:rsidP="00456D25">
            <w:pPr>
              <w:jc w:val="center"/>
              <w:rPr>
                <w:sz w:val="20"/>
                <w:szCs w:val="20"/>
              </w:rPr>
            </w:pPr>
          </w:p>
        </w:tc>
        <w:tc>
          <w:tcPr>
            <w:tcW w:w="430" w:type="pct"/>
            <w:shd w:val="clear" w:color="auto" w:fill="FFFFFF"/>
            <w:vAlign w:val="center"/>
          </w:tcPr>
          <w:p w:rsidR="005E2F71" w:rsidRPr="003E66EC" w:rsidRDefault="005E2F71" w:rsidP="00456D25">
            <w:pPr>
              <w:jc w:val="center"/>
              <w:rPr>
                <w:sz w:val="20"/>
                <w:szCs w:val="20"/>
              </w:rPr>
            </w:pPr>
            <w:r>
              <w:rPr>
                <w:sz w:val="20"/>
                <w:szCs w:val="20"/>
              </w:rPr>
              <w:t>3</w:t>
            </w:r>
          </w:p>
        </w:tc>
        <w:tc>
          <w:tcPr>
            <w:tcW w:w="861" w:type="pct"/>
            <w:shd w:val="clear" w:color="auto" w:fill="FFFFFF"/>
            <w:vAlign w:val="center"/>
          </w:tcPr>
          <w:p w:rsidR="005E2F71" w:rsidRPr="003E66EC" w:rsidRDefault="005E2F71" w:rsidP="00456D25">
            <w:pPr>
              <w:jc w:val="center"/>
              <w:rPr>
                <w:sz w:val="20"/>
                <w:szCs w:val="20"/>
              </w:rPr>
            </w:pPr>
          </w:p>
        </w:tc>
      </w:tr>
      <w:tr w:rsidR="005E2F71" w:rsidRPr="003E66EC" w:rsidTr="00456D25">
        <w:tc>
          <w:tcPr>
            <w:tcW w:w="460" w:type="pct"/>
            <w:shd w:val="clear" w:color="auto" w:fill="FFFFFF"/>
            <w:vAlign w:val="center"/>
          </w:tcPr>
          <w:p w:rsidR="005E2F71" w:rsidRPr="003E66EC" w:rsidRDefault="005E2F71" w:rsidP="00456D25">
            <w:pPr>
              <w:ind w:left="-36" w:firstLine="36"/>
              <w:rPr>
                <w:sz w:val="20"/>
                <w:szCs w:val="20"/>
              </w:rPr>
            </w:pPr>
            <w:r w:rsidRPr="003E66EC">
              <w:rPr>
                <w:sz w:val="20"/>
                <w:szCs w:val="20"/>
              </w:rPr>
              <w:t>Тема 9</w:t>
            </w:r>
          </w:p>
        </w:tc>
        <w:tc>
          <w:tcPr>
            <w:tcW w:w="1099" w:type="pct"/>
            <w:shd w:val="clear" w:color="auto" w:fill="FFFFFF"/>
          </w:tcPr>
          <w:p w:rsidR="005E2F71" w:rsidRPr="003E66EC" w:rsidRDefault="005E2F71" w:rsidP="00456D25">
            <w:pPr>
              <w:jc w:val="both"/>
              <w:rPr>
                <w:sz w:val="20"/>
                <w:szCs w:val="20"/>
              </w:rPr>
            </w:pPr>
            <w:r w:rsidRPr="003E66EC">
              <w:rPr>
                <w:sz w:val="20"/>
                <w:szCs w:val="20"/>
              </w:rPr>
              <w:t>Роль общественных, религиозных и иных негосударственных организаций в</w:t>
            </w:r>
          </w:p>
          <w:p w:rsidR="005E2F71" w:rsidRPr="003E66EC" w:rsidRDefault="005E2F71" w:rsidP="00456D25">
            <w:pPr>
              <w:ind w:firstLine="36"/>
              <w:rPr>
                <w:sz w:val="20"/>
                <w:szCs w:val="20"/>
              </w:rPr>
            </w:pPr>
            <w:r w:rsidRPr="003E66EC">
              <w:rPr>
                <w:sz w:val="20"/>
                <w:szCs w:val="20"/>
              </w:rPr>
              <w:t>социальной интеграции инвалидов.</w:t>
            </w:r>
          </w:p>
        </w:tc>
        <w:tc>
          <w:tcPr>
            <w:tcW w:w="416" w:type="pct"/>
            <w:shd w:val="clear" w:color="auto" w:fill="FFFFFF"/>
            <w:vAlign w:val="center"/>
          </w:tcPr>
          <w:p w:rsidR="005E2F71" w:rsidRPr="003E66EC" w:rsidRDefault="005E2F71" w:rsidP="00456D25">
            <w:pPr>
              <w:jc w:val="center"/>
              <w:rPr>
                <w:sz w:val="20"/>
                <w:szCs w:val="20"/>
              </w:rPr>
            </w:pPr>
            <w:r>
              <w:rPr>
                <w:sz w:val="20"/>
                <w:szCs w:val="20"/>
              </w:rPr>
              <w:t>4</w:t>
            </w:r>
          </w:p>
        </w:tc>
        <w:tc>
          <w:tcPr>
            <w:tcW w:w="493" w:type="pct"/>
            <w:shd w:val="clear" w:color="auto" w:fill="FFFFFF"/>
            <w:vAlign w:val="center"/>
          </w:tcPr>
          <w:p w:rsidR="005E2F71" w:rsidRPr="003E66EC" w:rsidRDefault="005E2F71" w:rsidP="00456D25">
            <w:pPr>
              <w:jc w:val="center"/>
              <w:rPr>
                <w:sz w:val="20"/>
                <w:szCs w:val="20"/>
              </w:rPr>
            </w:pPr>
          </w:p>
        </w:tc>
        <w:tc>
          <w:tcPr>
            <w:tcW w:w="458" w:type="pct"/>
            <w:shd w:val="clear" w:color="auto" w:fill="FFFFFF"/>
            <w:vAlign w:val="center"/>
          </w:tcPr>
          <w:p w:rsidR="005E2F71" w:rsidRPr="003E66EC" w:rsidRDefault="005E2F71" w:rsidP="00456D25">
            <w:pPr>
              <w:jc w:val="center"/>
              <w:rPr>
                <w:sz w:val="20"/>
                <w:szCs w:val="20"/>
              </w:rPr>
            </w:pPr>
          </w:p>
        </w:tc>
        <w:tc>
          <w:tcPr>
            <w:tcW w:w="458" w:type="pct"/>
            <w:gridSpan w:val="2"/>
            <w:shd w:val="clear" w:color="auto" w:fill="FFFFFF"/>
            <w:vAlign w:val="center"/>
          </w:tcPr>
          <w:p w:rsidR="005E2F71" w:rsidRPr="003E66EC" w:rsidRDefault="005E2F71" w:rsidP="00456D25">
            <w:pPr>
              <w:jc w:val="center"/>
              <w:rPr>
                <w:sz w:val="20"/>
                <w:szCs w:val="20"/>
              </w:rPr>
            </w:pPr>
            <w:r>
              <w:rPr>
                <w:sz w:val="20"/>
                <w:szCs w:val="20"/>
              </w:rPr>
              <w:t>1</w:t>
            </w:r>
          </w:p>
        </w:tc>
        <w:tc>
          <w:tcPr>
            <w:tcW w:w="325" w:type="pct"/>
            <w:shd w:val="clear" w:color="auto" w:fill="FFFFFF"/>
          </w:tcPr>
          <w:p w:rsidR="005E2F71" w:rsidRPr="003E66EC" w:rsidRDefault="005E2F71" w:rsidP="00456D25">
            <w:pPr>
              <w:jc w:val="center"/>
              <w:rPr>
                <w:sz w:val="20"/>
                <w:szCs w:val="20"/>
              </w:rPr>
            </w:pPr>
          </w:p>
        </w:tc>
        <w:tc>
          <w:tcPr>
            <w:tcW w:w="430" w:type="pct"/>
            <w:shd w:val="clear" w:color="auto" w:fill="FFFFFF"/>
            <w:vAlign w:val="center"/>
          </w:tcPr>
          <w:p w:rsidR="005E2F71" w:rsidRPr="003E66EC" w:rsidRDefault="005E2F71" w:rsidP="00456D25">
            <w:pPr>
              <w:jc w:val="center"/>
              <w:rPr>
                <w:sz w:val="20"/>
                <w:szCs w:val="20"/>
              </w:rPr>
            </w:pPr>
            <w:r>
              <w:rPr>
                <w:sz w:val="20"/>
                <w:szCs w:val="20"/>
              </w:rPr>
              <w:t>3</w:t>
            </w:r>
          </w:p>
        </w:tc>
        <w:tc>
          <w:tcPr>
            <w:tcW w:w="861" w:type="pct"/>
            <w:shd w:val="clear" w:color="auto" w:fill="FFFFFF"/>
            <w:vAlign w:val="center"/>
          </w:tcPr>
          <w:p w:rsidR="005E2F71" w:rsidRPr="003E66EC" w:rsidRDefault="005E2F71" w:rsidP="00456D25">
            <w:pPr>
              <w:jc w:val="center"/>
              <w:rPr>
                <w:sz w:val="20"/>
                <w:szCs w:val="20"/>
              </w:rPr>
            </w:pPr>
          </w:p>
        </w:tc>
      </w:tr>
      <w:tr w:rsidR="009C7C1C" w:rsidRPr="008E3DE2" w:rsidTr="009C7C1C">
        <w:tc>
          <w:tcPr>
            <w:tcW w:w="1559" w:type="pct"/>
            <w:gridSpan w:val="2"/>
            <w:shd w:val="clear" w:color="auto" w:fill="FFFFFF"/>
            <w:vAlign w:val="center"/>
          </w:tcPr>
          <w:p w:rsidR="009C7C1C" w:rsidRPr="002953C1" w:rsidRDefault="009C7C1C" w:rsidP="00456D25">
            <w:pPr>
              <w:jc w:val="center"/>
              <w:rPr>
                <w:sz w:val="20"/>
                <w:szCs w:val="20"/>
              </w:rPr>
            </w:pPr>
            <w:r w:rsidRPr="002953C1">
              <w:rPr>
                <w:sz w:val="20"/>
                <w:szCs w:val="20"/>
              </w:rPr>
              <w:t>Контроль</w:t>
            </w:r>
          </w:p>
        </w:tc>
        <w:tc>
          <w:tcPr>
            <w:tcW w:w="416" w:type="pct"/>
            <w:shd w:val="clear" w:color="auto" w:fill="FFFFFF"/>
            <w:vAlign w:val="center"/>
          </w:tcPr>
          <w:p w:rsidR="009C7C1C" w:rsidRPr="005E2F71" w:rsidRDefault="005E2F71" w:rsidP="00456D25">
            <w:pPr>
              <w:jc w:val="center"/>
              <w:rPr>
                <w:sz w:val="20"/>
                <w:szCs w:val="20"/>
              </w:rPr>
            </w:pPr>
            <w:r>
              <w:rPr>
                <w:sz w:val="20"/>
                <w:szCs w:val="20"/>
              </w:rPr>
              <w:t>-/3</w:t>
            </w:r>
          </w:p>
        </w:tc>
        <w:tc>
          <w:tcPr>
            <w:tcW w:w="493" w:type="pct"/>
            <w:shd w:val="clear" w:color="auto" w:fill="FFFFFF"/>
            <w:vAlign w:val="center"/>
          </w:tcPr>
          <w:p w:rsidR="009C7C1C" w:rsidRPr="002953C1" w:rsidRDefault="009C7C1C" w:rsidP="00456D25">
            <w:pPr>
              <w:jc w:val="center"/>
              <w:rPr>
                <w:sz w:val="20"/>
                <w:szCs w:val="20"/>
              </w:rPr>
            </w:pPr>
          </w:p>
        </w:tc>
        <w:tc>
          <w:tcPr>
            <w:tcW w:w="458" w:type="pct"/>
            <w:shd w:val="clear" w:color="auto" w:fill="FFFFFF"/>
            <w:vAlign w:val="center"/>
          </w:tcPr>
          <w:p w:rsidR="009C7C1C" w:rsidRPr="002953C1" w:rsidRDefault="009C7C1C" w:rsidP="00456D25">
            <w:pPr>
              <w:jc w:val="center"/>
              <w:rPr>
                <w:sz w:val="20"/>
                <w:szCs w:val="20"/>
              </w:rPr>
            </w:pPr>
          </w:p>
        </w:tc>
        <w:tc>
          <w:tcPr>
            <w:tcW w:w="458" w:type="pct"/>
            <w:gridSpan w:val="2"/>
            <w:shd w:val="clear" w:color="auto" w:fill="FFFFFF"/>
            <w:vAlign w:val="center"/>
          </w:tcPr>
          <w:p w:rsidR="009C7C1C" w:rsidRPr="002953C1" w:rsidRDefault="009C7C1C" w:rsidP="00456D25">
            <w:pPr>
              <w:jc w:val="center"/>
              <w:rPr>
                <w:sz w:val="20"/>
                <w:szCs w:val="20"/>
              </w:rPr>
            </w:pPr>
          </w:p>
        </w:tc>
        <w:tc>
          <w:tcPr>
            <w:tcW w:w="325" w:type="pct"/>
            <w:shd w:val="clear" w:color="auto" w:fill="FFFFFF"/>
            <w:vAlign w:val="center"/>
          </w:tcPr>
          <w:p w:rsidR="009C7C1C" w:rsidRPr="002953C1" w:rsidRDefault="009C7C1C" w:rsidP="00456D25">
            <w:pPr>
              <w:jc w:val="center"/>
              <w:rPr>
                <w:sz w:val="20"/>
                <w:szCs w:val="20"/>
                <w:lang w:val="en-US"/>
              </w:rPr>
            </w:pPr>
          </w:p>
        </w:tc>
        <w:tc>
          <w:tcPr>
            <w:tcW w:w="430" w:type="pct"/>
            <w:shd w:val="clear" w:color="auto" w:fill="FFFFFF"/>
            <w:vAlign w:val="center"/>
          </w:tcPr>
          <w:p w:rsidR="009C7C1C" w:rsidRPr="002953C1" w:rsidRDefault="009C7C1C" w:rsidP="00456D25">
            <w:pPr>
              <w:jc w:val="center"/>
              <w:rPr>
                <w:sz w:val="20"/>
                <w:szCs w:val="20"/>
              </w:rPr>
            </w:pPr>
          </w:p>
        </w:tc>
        <w:tc>
          <w:tcPr>
            <w:tcW w:w="861" w:type="pct"/>
            <w:shd w:val="clear" w:color="auto" w:fill="FFFFFF"/>
            <w:vAlign w:val="center"/>
          </w:tcPr>
          <w:p w:rsidR="009C7C1C" w:rsidRPr="002953C1" w:rsidRDefault="009C7C1C" w:rsidP="00456D25">
            <w:pPr>
              <w:jc w:val="center"/>
              <w:rPr>
                <w:sz w:val="20"/>
                <w:szCs w:val="20"/>
              </w:rPr>
            </w:pPr>
            <w:r w:rsidRPr="002953C1">
              <w:rPr>
                <w:sz w:val="20"/>
                <w:szCs w:val="20"/>
              </w:rPr>
              <w:t>Зачет</w:t>
            </w:r>
          </w:p>
        </w:tc>
      </w:tr>
      <w:tr w:rsidR="009C7C1C" w:rsidRPr="008E3DE2" w:rsidTr="009C7C1C">
        <w:tc>
          <w:tcPr>
            <w:tcW w:w="1559" w:type="pct"/>
            <w:gridSpan w:val="2"/>
            <w:shd w:val="clear" w:color="auto" w:fill="FFFFFF"/>
            <w:vAlign w:val="center"/>
          </w:tcPr>
          <w:p w:rsidR="009C7C1C" w:rsidRPr="002953C1" w:rsidRDefault="009C7C1C" w:rsidP="00456D25">
            <w:pPr>
              <w:rPr>
                <w:sz w:val="20"/>
                <w:szCs w:val="20"/>
              </w:rPr>
            </w:pPr>
            <w:r w:rsidRPr="002953C1">
              <w:rPr>
                <w:sz w:val="20"/>
                <w:szCs w:val="20"/>
              </w:rPr>
              <w:t>Всего (акад./астр. часы):</w:t>
            </w:r>
          </w:p>
        </w:tc>
        <w:tc>
          <w:tcPr>
            <w:tcW w:w="416" w:type="pct"/>
            <w:shd w:val="clear" w:color="auto" w:fill="FFFFFF"/>
            <w:vAlign w:val="center"/>
          </w:tcPr>
          <w:p w:rsidR="009C7C1C" w:rsidRPr="002953C1" w:rsidRDefault="005E2F71" w:rsidP="00456D25">
            <w:pPr>
              <w:jc w:val="center"/>
              <w:rPr>
                <w:sz w:val="20"/>
                <w:szCs w:val="20"/>
              </w:rPr>
            </w:pPr>
            <w:r>
              <w:rPr>
                <w:sz w:val="20"/>
                <w:szCs w:val="20"/>
              </w:rPr>
              <w:t>36/27</w:t>
            </w:r>
          </w:p>
        </w:tc>
        <w:tc>
          <w:tcPr>
            <w:tcW w:w="493" w:type="pct"/>
            <w:shd w:val="clear" w:color="auto" w:fill="FFFFFF"/>
            <w:vAlign w:val="center"/>
          </w:tcPr>
          <w:p w:rsidR="009C7C1C" w:rsidRPr="002953C1" w:rsidRDefault="009C7C1C" w:rsidP="00456D25">
            <w:pPr>
              <w:jc w:val="center"/>
              <w:rPr>
                <w:sz w:val="20"/>
                <w:szCs w:val="20"/>
                <w:lang w:val="en-US"/>
              </w:rPr>
            </w:pPr>
            <w:r w:rsidRPr="002953C1">
              <w:rPr>
                <w:sz w:val="20"/>
                <w:szCs w:val="20"/>
                <w:lang w:val="en-US"/>
              </w:rPr>
              <w:t>4/3</w:t>
            </w:r>
          </w:p>
        </w:tc>
        <w:tc>
          <w:tcPr>
            <w:tcW w:w="458" w:type="pct"/>
            <w:shd w:val="clear" w:color="auto" w:fill="FFFFFF"/>
            <w:vAlign w:val="center"/>
          </w:tcPr>
          <w:p w:rsidR="009C7C1C" w:rsidRPr="002953C1" w:rsidRDefault="009C7C1C" w:rsidP="00456D25">
            <w:pPr>
              <w:jc w:val="center"/>
              <w:rPr>
                <w:sz w:val="20"/>
                <w:szCs w:val="20"/>
              </w:rPr>
            </w:pPr>
          </w:p>
        </w:tc>
        <w:tc>
          <w:tcPr>
            <w:tcW w:w="458" w:type="pct"/>
            <w:gridSpan w:val="2"/>
            <w:shd w:val="clear" w:color="auto" w:fill="FFFFFF"/>
            <w:vAlign w:val="center"/>
          </w:tcPr>
          <w:p w:rsidR="009C7C1C" w:rsidRPr="005E2F71" w:rsidRDefault="005E2F71" w:rsidP="00456D25">
            <w:pPr>
              <w:jc w:val="center"/>
              <w:rPr>
                <w:sz w:val="20"/>
                <w:szCs w:val="20"/>
              </w:rPr>
            </w:pPr>
            <w:r>
              <w:rPr>
                <w:sz w:val="20"/>
                <w:szCs w:val="20"/>
              </w:rPr>
              <w:t>4</w:t>
            </w:r>
            <w:r w:rsidR="009C7C1C" w:rsidRPr="002953C1">
              <w:rPr>
                <w:sz w:val="20"/>
                <w:szCs w:val="20"/>
              </w:rPr>
              <w:t>/</w:t>
            </w:r>
            <w:r>
              <w:rPr>
                <w:sz w:val="20"/>
                <w:szCs w:val="20"/>
              </w:rPr>
              <w:t>3</w:t>
            </w:r>
          </w:p>
        </w:tc>
        <w:tc>
          <w:tcPr>
            <w:tcW w:w="325" w:type="pct"/>
            <w:shd w:val="clear" w:color="auto" w:fill="FFFFFF"/>
            <w:vAlign w:val="center"/>
          </w:tcPr>
          <w:p w:rsidR="009C7C1C" w:rsidRPr="002953C1" w:rsidRDefault="005E2F71" w:rsidP="005E2F71">
            <w:pPr>
              <w:jc w:val="center"/>
              <w:rPr>
                <w:sz w:val="20"/>
                <w:szCs w:val="20"/>
              </w:rPr>
            </w:pPr>
            <w:r>
              <w:rPr>
                <w:sz w:val="20"/>
                <w:szCs w:val="20"/>
              </w:rPr>
              <w:t>-</w:t>
            </w:r>
          </w:p>
        </w:tc>
        <w:tc>
          <w:tcPr>
            <w:tcW w:w="430" w:type="pct"/>
            <w:shd w:val="clear" w:color="auto" w:fill="FFFFFF"/>
            <w:vAlign w:val="center"/>
          </w:tcPr>
          <w:p w:rsidR="009C7C1C" w:rsidRPr="002953C1" w:rsidRDefault="005E2F71" w:rsidP="00456D25">
            <w:pPr>
              <w:shd w:val="clear" w:color="auto" w:fill="FFFFFF" w:themeFill="background1"/>
              <w:jc w:val="center"/>
              <w:rPr>
                <w:sz w:val="20"/>
                <w:szCs w:val="20"/>
              </w:rPr>
            </w:pPr>
            <w:r>
              <w:rPr>
                <w:sz w:val="20"/>
                <w:szCs w:val="20"/>
              </w:rPr>
              <w:t>28/18</w:t>
            </w:r>
          </w:p>
        </w:tc>
        <w:tc>
          <w:tcPr>
            <w:tcW w:w="861" w:type="pct"/>
            <w:shd w:val="clear" w:color="auto" w:fill="FFFFFF"/>
            <w:vAlign w:val="center"/>
          </w:tcPr>
          <w:p w:rsidR="009C7C1C" w:rsidRPr="002953C1" w:rsidRDefault="009C7C1C" w:rsidP="00456D25">
            <w:pPr>
              <w:jc w:val="center"/>
              <w:rPr>
                <w:sz w:val="20"/>
                <w:szCs w:val="20"/>
              </w:rPr>
            </w:pPr>
          </w:p>
        </w:tc>
      </w:tr>
    </w:tbl>
    <w:p w:rsidR="009C7C1C" w:rsidRPr="00F80BC1" w:rsidRDefault="009C7C1C" w:rsidP="009C7C1C">
      <w:pPr>
        <w:pStyle w:val="ab"/>
        <w:numPr>
          <w:ilvl w:val="0"/>
          <w:numId w:val="1"/>
        </w:numPr>
        <w:rPr>
          <w:sz w:val="24"/>
          <w:szCs w:val="24"/>
        </w:rPr>
      </w:pPr>
      <w:r w:rsidRPr="00F80BC1">
        <w:rPr>
          <w:sz w:val="24"/>
          <w:szCs w:val="24"/>
        </w:rPr>
        <w:t xml:space="preserve">УО* – устный опрос </w:t>
      </w:r>
    </w:p>
    <w:p w:rsidR="00284952" w:rsidRPr="009C7C1C" w:rsidRDefault="00284952" w:rsidP="00284952">
      <w:pPr>
        <w:jc w:val="center"/>
        <w:rPr>
          <w:b/>
          <w:i/>
          <w:sz w:val="24"/>
          <w:szCs w:val="24"/>
        </w:rPr>
      </w:pPr>
      <w:r w:rsidRPr="009C7C1C">
        <w:rPr>
          <w:b/>
          <w:i/>
          <w:sz w:val="24"/>
          <w:szCs w:val="24"/>
        </w:rPr>
        <w:t>3.2. Содержание дисциплины (модуля)</w:t>
      </w:r>
    </w:p>
    <w:p w:rsidR="00A31D9A" w:rsidRPr="009C7C1C" w:rsidRDefault="00A31D9A" w:rsidP="00711A2C">
      <w:pPr>
        <w:jc w:val="both"/>
        <w:rPr>
          <w:b/>
          <w:bCs/>
          <w:sz w:val="24"/>
          <w:szCs w:val="24"/>
        </w:rPr>
      </w:pPr>
      <w:r w:rsidRPr="009C7C1C">
        <w:rPr>
          <w:b/>
          <w:bCs/>
          <w:sz w:val="24"/>
          <w:szCs w:val="24"/>
        </w:rPr>
        <w:t xml:space="preserve">Тема № 1: «Понятие, сущность и содержание социальной интеграции инвалидов».  </w:t>
      </w:r>
    </w:p>
    <w:p w:rsidR="00A31D9A" w:rsidRPr="009C7C1C" w:rsidRDefault="00A31D9A" w:rsidP="00711A2C">
      <w:pPr>
        <w:ind w:firstLine="595"/>
        <w:jc w:val="both"/>
        <w:rPr>
          <w:bCs/>
          <w:sz w:val="24"/>
          <w:szCs w:val="24"/>
        </w:rPr>
      </w:pPr>
      <w:r w:rsidRPr="009C7C1C">
        <w:rPr>
          <w:bCs/>
          <w:sz w:val="24"/>
          <w:szCs w:val="24"/>
        </w:rPr>
        <w:t xml:space="preserve">Сущность и содержание понятия «инвалид», «инвалидность» «интеграция инвалидов». </w:t>
      </w:r>
      <w:proofErr w:type="spellStart"/>
      <w:r w:rsidRPr="009C7C1C">
        <w:rPr>
          <w:bCs/>
          <w:sz w:val="24"/>
          <w:szCs w:val="24"/>
        </w:rPr>
        <w:t>Биопсихосоциальная</w:t>
      </w:r>
      <w:proofErr w:type="spellEnd"/>
      <w:r w:rsidRPr="009C7C1C">
        <w:rPr>
          <w:bCs/>
          <w:sz w:val="24"/>
          <w:szCs w:val="24"/>
        </w:rPr>
        <w:t xml:space="preserve"> модель инвалидности, теоретические и методологические аспекты инвалидности. Понятие интеграции инвалидов. Основные реабилитационные подходы в реабилитации инвалидов.   </w:t>
      </w:r>
    </w:p>
    <w:p w:rsidR="00A31D9A" w:rsidRPr="009C7C1C" w:rsidRDefault="00A31D9A" w:rsidP="00711A2C">
      <w:pPr>
        <w:jc w:val="both"/>
        <w:rPr>
          <w:b/>
          <w:bCs/>
          <w:sz w:val="24"/>
          <w:szCs w:val="24"/>
        </w:rPr>
      </w:pPr>
      <w:r w:rsidRPr="009C7C1C">
        <w:rPr>
          <w:b/>
          <w:bCs/>
          <w:sz w:val="24"/>
          <w:szCs w:val="24"/>
        </w:rPr>
        <w:t>Тема № 2: «Медико-социальная экспертиза и ее роль в разработке и реализации индивидуальной программы реабилитации инвалида»</w:t>
      </w:r>
    </w:p>
    <w:p w:rsidR="00A31D9A" w:rsidRPr="009C7C1C" w:rsidRDefault="00A31D9A" w:rsidP="00711A2C">
      <w:pPr>
        <w:ind w:firstLine="820"/>
        <w:jc w:val="both"/>
        <w:rPr>
          <w:sz w:val="24"/>
          <w:szCs w:val="24"/>
        </w:rPr>
      </w:pPr>
      <w:r w:rsidRPr="009C7C1C">
        <w:rPr>
          <w:bCs/>
          <w:sz w:val="24"/>
          <w:szCs w:val="24"/>
        </w:rPr>
        <w:t xml:space="preserve">Понятие медико-социальной экспертизы , организация прохождения процедуры </w:t>
      </w:r>
      <w:r w:rsidR="004C7096" w:rsidRPr="009C7C1C">
        <w:rPr>
          <w:bCs/>
          <w:sz w:val="24"/>
          <w:szCs w:val="24"/>
        </w:rPr>
        <w:t>освидетельствования</w:t>
      </w:r>
      <w:r w:rsidRPr="009C7C1C">
        <w:rPr>
          <w:bCs/>
          <w:sz w:val="24"/>
          <w:szCs w:val="24"/>
        </w:rPr>
        <w:t xml:space="preserve"> инвалидов. Бюро медико-социальной экспертизы, главное бюро медико-социальной эк</w:t>
      </w:r>
      <w:r w:rsidR="004C7096">
        <w:rPr>
          <w:bCs/>
          <w:sz w:val="24"/>
          <w:szCs w:val="24"/>
        </w:rPr>
        <w:t>с</w:t>
      </w:r>
      <w:r w:rsidRPr="009C7C1C">
        <w:rPr>
          <w:bCs/>
          <w:sz w:val="24"/>
          <w:szCs w:val="24"/>
        </w:rPr>
        <w:t>пертизы, функции, пор</w:t>
      </w:r>
      <w:r w:rsidR="004C7096">
        <w:rPr>
          <w:bCs/>
          <w:sz w:val="24"/>
          <w:szCs w:val="24"/>
        </w:rPr>
        <w:t>ядок работы, структура. Граждан</w:t>
      </w:r>
      <w:r w:rsidRPr="009C7C1C">
        <w:rPr>
          <w:bCs/>
          <w:sz w:val="24"/>
          <w:szCs w:val="24"/>
        </w:rPr>
        <w:t xml:space="preserve">ско-правовая экспертиза, порядок проведения. Основные документы, выдаваемые инвалидам по результатам МСЭ. </w:t>
      </w:r>
    </w:p>
    <w:p w:rsidR="00711A2C" w:rsidRPr="009C7C1C" w:rsidRDefault="00A31D9A" w:rsidP="00711A2C">
      <w:pPr>
        <w:ind w:firstLine="566"/>
        <w:jc w:val="both"/>
        <w:rPr>
          <w:b/>
          <w:bCs/>
          <w:sz w:val="24"/>
          <w:szCs w:val="24"/>
        </w:rPr>
      </w:pPr>
      <w:r w:rsidRPr="009C7C1C">
        <w:rPr>
          <w:b/>
          <w:bCs/>
          <w:sz w:val="24"/>
          <w:szCs w:val="24"/>
        </w:rPr>
        <w:t xml:space="preserve">Тема № 3: «Формирование </w:t>
      </w:r>
      <w:proofErr w:type="spellStart"/>
      <w:r w:rsidRPr="009C7C1C">
        <w:rPr>
          <w:b/>
          <w:bCs/>
          <w:sz w:val="24"/>
          <w:szCs w:val="24"/>
        </w:rPr>
        <w:t>безбарьерной</w:t>
      </w:r>
      <w:proofErr w:type="spellEnd"/>
      <w:r w:rsidRPr="009C7C1C">
        <w:rPr>
          <w:b/>
          <w:bCs/>
          <w:sz w:val="24"/>
          <w:szCs w:val="24"/>
        </w:rPr>
        <w:t xml:space="preserve"> среды для лиц с ограниченными возможностями здоровья в системе образования. Практика обеспечения инвалидов транспортом и техническими средствами реабилитации»</w:t>
      </w:r>
    </w:p>
    <w:p w:rsidR="00A31D9A" w:rsidRPr="009C7C1C" w:rsidRDefault="00A31D9A" w:rsidP="00711A2C">
      <w:pPr>
        <w:ind w:firstLine="566"/>
        <w:jc w:val="both"/>
        <w:rPr>
          <w:bCs/>
          <w:sz w:val="24"/>
          <w:szCs w:val="24"/>
        </w:rPr>
      </w:pPr>
      <w:r w:rsidRPr="009C7C1C">
        <w:rPr>
          <w:bCs/>
          <w:sz w:val="24"/>
          <w:szCs w:val="24"/>
        </w:rPr>
        <w:lastRenderedPageBreak/>
        <w:t xml:space="preserve">Мадридская конвенция о соблюдении прав инвалидов и обеспечении равных возможностей. Понятие доступной среды. Понятие средовых барьеров. Федеральная государственная программа «Доступная среда». Понятие паспортизации объекта, </w:t>
      </w:r>
      <w:proofErr w:type="spellStart"/>
      <w:r w:rsidRPr="009C7C1C">
        <w:rPr>
          <w:bCs/>
          <w:sz w:val="24"/>
          <w:szCs w:val="24"/>
        </w:rPr>
        <w:t>СНИПы</w:t>
      </w:r>
      <w:proofErr w:type="spellEnd"/>
      <w:r w:rsidRPr="009C7C1C">
        <w:rPr>
          <w:bCs/>
          <w:sz w:val="24"/>
          <w:szCs w:val="24"/>
        </w:rPr>
        <w:t>, норматив</w:t>
      </w:r>
      <w:r w:rsidR="004C7096">
        <w:rPr>
          <w:bCs/>
          <w:sz w:val="24"/>
          <w:szCs w:val="24"/>
        </w:rPr>
        <w:t>н</w:t>
      </w:r>
      <w:r w:rsidRPr="009C7C1C">
        <w:rPr>
          <w:bCs/>
          <w:sz w:val="24"/>
          <w:szCs w:val="24"/>
        </w:rPr>
        <w:t xml:space="preserve">о-правовые документы обеспечения доступности объектов социального назначения. </w:t>
      </w:r>
    </w:p>
    <w:p w:rsidR="00A31D9A" w:rsidRPr="009C7C1C" w:rsidRDefault="00A31D9A" w:rsidP="00711A2C">
      <w:pPr>
        <w:jc w:val="both"/>
        <w:rPr>
          <w:sz w:val="24"/>
          <w:szCs w:val="24"/>
        </w:rPr>
      </w:pPr>
      <w:r w:rsidRPr="009C7C1C">
        <w:rPr>
          <w:b/>
          <w:bCs/>
          <w:sz w:val="24"/>
          <w:szCs w:val="24"/>
        </w:rPr>
        <w:t>Тема № 4: «Лекарственное, санаторно-курортное и материальное обеспечение</w:t>
      </w:r>
    </w:p>
    <w:p w:rsidR="00A31D9A" w:rsidRPr="009C7C1C" w:rsidRDefault="00A31D9A" w:rsidP="00711A2C">
      <w:pPr>
        <w:jc w:val="both"/>
        <w:rPr>
          <w:sz w:val="24"/>
          <w:szCs w:val="24"/>
        </w:rPr>
      </w:pPr>
      <w:r w:rsidRPr="009C7C1C">
        <w:rPr>
          <w:b/>
          <w:bCs/>
          <w:sz w:val="24"/>
          <w:szCs w:val="24"/>
        </w:rPr>
        <w:t>инвалидов»</w:t>
      </w:r>
    </w:p>
    <w:p w:rsidR="00A31D9A" w:rsidRPr="009C7C1C" w:rsidRDefault="00711A2C" w:rsidP="00711A2C">
      <w:pPr>
        <w:tabs>
          <w:tab w:val="left" w:pos="851"/>
        </w:tabs>
        <w:jc w:val="both"/>
        <w:rPr>
          <w:sz w:val="24"/>
          <w:szCs w:val="24"/>
        </w:rPr>
      </w:pPr>
      <w:r w:rsidRPr="009C7C1C">
        <w:rPr>
          <w:sz w:val="24"/>
          <w:szCs w:val="24"/>
        </w:rPr>
        <w:tab/>
      </w:r>
      <w:r w:rsidR="00A31D9A" w:rsidRPr="009C7C1C">
        <w:rPr>
          <w:sz w:val="24"/>
          <w:szCs w:val="24"/>
        </w:rPr>
        <w:t>Лекарственное обеспечение граждан Российской Федерации.  Федеральное законодательство в сфере лекарственного обеспечения населения. Основные нормати</w:t>
      </w:r>
      <w:r w:rsidR="004C7096">
        <w:rPr>
          <w:sz w:val="24"/>
          <w:szCs w:val="24"/>
        </w:rPr>
        <w:t>в</w:t>
      </w:r>
      <w:r w:rsidR="00A31D9A" w:rsidRPr="009C7C1C">
        <w:rPr>
          <w:sz w:val="24"/>
          <w:szCs w:val="24"/>
        </w:rPr>
        <w:t>ные документы, обеспечивающие лекарственное и санаторно-курортное обслуживание населения. Санаторно-курортные учреждения и их роль в осуществлении медиц</w:t>
      </w:r>
      <w:r w:rsidR="004C7096">
        <w:rPr>
          <w:sz w:val="24"/>
          <w:szCs w:val="24"/>
        </w:rPr>
        <w:t>инской реабилитации инвалидов. О</w:t>
      </w:r>
      <w:r w:rsidR="00A31D9A" w:rsidRPr="009C7C1C">
        <w:rPr>
          <w:sz w:val="24"/>
          <w:szCs w:val="24"/>
        </w:rPr>
        <w:t>сновные виды материального обеспечения инвалидов: пенсии,</w:t>
      </w:r>
    </w:p>
    <w:p w:rsidR="00A31D9A" w:rsidRPr="009C7C1C" w:rsidRDefault="00A31D9A" w:rsidP="00711A2C">
      <w:pPr>
        <w:tabs>
          <w:tab w:val="left" w:pos="1249"/>
        </w:tabs>
        <w:jc w:val="both"/>
        <w:rPr>
          <w:sz w:val="24"/>
          <w:szCs w:val="24"/>
        </w:rPr>
      </w:pPr>
      <w:r w:rsidRPr="009C7C1C">
        <w:rPr>
          <w:sz w:val="24"/>
          <w:szCs w:val="24"/>
        </w:rPr>
        <w:t>пособия, страховые выплаты при страховании риска нарушения здоровья, выплаты в счет возмещения вреда, причиненного здоровью</w:t>
      </w:r>
      <w:r w:rsidR="004C7096">
        <w:rPr>
          <w:sz w:val="24"/>
          <w:szCs w:val="24"/>
        </w:rPr>
        <w:t>.</w:t>
      </w:r>
    </w:p>
    <w:p w:rsidR="00A31D9A" w:rsidRPr="009C7C1C" w:rsidRDefault="00A31D9A" w:rsidP="00711A2C">
      <w:pPr>
        <w:tabs>
          <w:tab w:val="left" w:pos="1520"/>
          <w:tab w:val="left" w:pos="2100"/>
          <w:tab w:val="left" w:pos="2360"/>
          <w:tab w:val="left" w:pos="4300"/>
          <w:tab w:val="left" w:pos="6160"/>
          <w:tab w:val="left" w:pos="6720"/>
          <w:tab w:val="left" w:pos="8320"/>
        </w:tabs>
        <w:jc w:val="both"/>
        <w:rPr>
          <w:b/>
          <w:bCs/>
          <w:sz w:val="24"/>
          <w:szCs w:val="24"/>
        </w:rPr>
      </w:pPr>
      <w:r w:rsidRPr="009C7C1C">
        <w:rPr>
          <w:b/>
          <w:bCs/>
          <w:sz w:val="24"/>
          <w:szCs w:val="24"/>
        </w:rPr>
        <w:t>Тема № 5: «Место развития физкуль</w:t>
      </w:r>
      <w:r w:rsidR="004C7096">
        <w:rPr>
          <w:b/>
          <w:bCs/>
          <w:sz w:val="24"/>
          <w:szCs w:val="24"/>
        </w:rPr>
        <w:t>туры и спорта для инвалидов</w:t>
      </w:r>
      <w:r w:rsidR="004C7096">
        <w:rPr>
          <w:b/>
          <w:bCs/>
          <w:sz w:val="24"/>
          <w:szCs w:val="24"/>
        </w:rPr>
        <w:tab/>
        <w:t xml:space="preserve">как </w:t>
      </w:r>
      <w:r w:rsidRPr="009C7C1C">
        <w:rPr>
          <w:b/>
          <w:bCs/>
          <w:sz w:val="24"/>
          <w:szCs w:val="24"/>
        </w:rPr>
        <w:t>направления социальной реабилитации»</w:t>
      </w:r>
    </w:p>
    <w:p w:rsidR="00A31D9A" w:rsidRPr="009C7C1C" w:rsidRDefault="00711A2C" w:rsidP="00711A2C">
      <w:pPr>
        <w:tabs>
          <w:tab w:val="left" w:pos="851"/>
        </w:tabs>
        <w:jc w:val="both"/>
        <w:rPr>
          <w:sz w:val="24"/>
          <w:szCs w:val="24"/>
        </w:rPr>
      </w:pPr>
      <w:r w:rsidRPr="009C7C1C">
        <w:rPr>
          <w:bCs/>
          <w:sz w:val="24"/>
          <w:szCs w:val="24"/>
        </w:rPr>
        <w:tab/>
      </w:r>
      <w:r w:rsidR="00A31D9A" w:rsidRPr="009C7C1C">
        <w:rPr>
          <w:bCs/>
          <w:sz w:val="24"/>
          <w:szCs w:val="24"/>
        </w:rPr>
        <w:t xml:space="preserve">Физкультурно-спортивная реабилитация инвалидов, </w:t>
      </w:r>
      <w:r w:rsidR="00A31D9A" w:rsidRPr="009C7C1C">
        <w:rPr>
          <w:sz w:val="24"/>
          <w:szCs w:val="24"/>
        </w:rPr>
        <w:t xml:space="preserve">основные  задачи  физического  воспитания  инвалидов. </w:t>
      </w:r>
      <w:proofErr w:type="spellStart"/>
      <w:r w:rsidR="00A31D9A" w:rsidRPr="009C7C1C">
        <w:rPr>
          <w:sz w:val="24"/>
          <w:szCs w:val="24"/>
        </w:rPr>
        <w:t>Инваспорт</w:t>
      </w:r>
      <w:proofErr w:type="spellEnd"/>
      <w:r w:rsidR="00A31D9A" w:rsidRPr="009C7C1C">
        <w:rPr>
          <w:sz w:val="24"/>
          <w:szCs w:val="24"/>
        </w:rPr>
        <w:t>: история развития, современные параолимпийские игры. Спортивно-оздоровительные игры как одна из форм спортивной реабилитации инвалидов</w:t>
      </w:r>
      <w:r w:rsidR="004C7096">
        <w:rPr>
          <w:sz w:val="24"/>
          <w:szCs w:val="24"/>
        </w:rPr>
        <w:t>.</w:t>
      </w:r>
    </w:p>
    <w:p w:rsidR="00711A2C" w:rsidRPr="009C7C1C" w:rsidRDefault="00711A2C" w:rsidP="00711A2C">
      <w:pPr>
        <w:jc w:val="both"/>
        <w:rPr>
          <w:sz w:val="24"/>
          <w:szCs w:val="24"/>
        </w:rPr>
      </w:pPr>
      <w:r w:rsidRPr="009C7C1C">
        <w:rPr>
          <w:b/>
          <w:bCs/>
          <w:sz w:val="24"/>
          <w:szCs w:val="24"/>
        </w:rPr>
        <w:t>Тема № 6: «Организация социокультурной реабилитации инвалидов и других</w:t>
      </w:r>
    </w:p>
    <w:p w:rsidR="00711A2C" w:rsidRPr="009C7C1C" w:rsidRDefault="00711A2C" w:rsidP="00711A2C">
      <w:pPr>
        <w:jc w:val="both"/>
        <w:rPr>
          <w:b/>
          <w:bCs/>
          <w:sz w:val="24"/>
          <w:szCs w:val="24"/>
        </w:rPr>
      </w:pPr>
      <w:r w:rsidRPr="009C7C1C">
        <w:rPr>
          <w:b/>
          <w:bCs/>
          <w:sz w:val="24"/>
          <w:szCs w:val="24"/>
        </w:rPr>
        <w:t>категорий лиц с ограниченными возможностями здоровья»</w:t>
      </w:r>
    </w:p>
    <w:p w:rsidR="00711A2C" w:rsidRPr="009C7C1C" w:rsidRDefault="00711A2C" w:rsidP="00711A2C">
      <w:pPr>
        <w:tabs>
          <w:tab w:val="left" w:pos="851"/>
        </w:tabs>
        <w:jc w:val="both"/>
        <w:rPr>
          <w:sz w:val="24"/>
          <w:szCs w:val="24"/>
        </w:rPr>
      </w:pPr>
      <w:r w:rsidRPr="009C7C1C">
        <w:rPr>
          <w:bCs/>
          <w:sz w:val="24"/>
          <w:szCs w:val="24"/>
        </w:rPr>
        <w:tab/>
        <w:t xml:space="preserve">Сущность и содержание </w:t>
      </w:r>
      <w:r w:rsidRPr="009C7C1C">
        <w:rPr>
          <w:sz w:val="24"/>
          <w:szCs w:val="24"/>
        </w:rPr>
        <w:t>социокультурной реабилитации. Нормативное правовое обеспечение социокультурной реабилитации. Потребности детей-инвалидов в организации досуга и отдыха. Проблемы организации и проведения социокультурной реабилитации инвалидов и опишите пути их решения</w:t>
      </w:r>
      <w:r w:rsidR="004C7096">
        <w:rPr>
          <w:sz w:val="24"/>
          <w:szCs w:val="24"/>
        </w:rPr>
        <w:t>.</w:t>
      </w:r>
    </w:p>
    <w:p w:rsidR="00711A2C" w:rsidRPr="009C7C1C" w:rsidRDefault="00711A2C" w:rsidP="00711A2C">
      <w:pPr>
        <w:jc w:val="both"/>
        <w:rPr>
          <w:b/>
          <w:bCs/>
          <w:sz w:val="24"/>
          <w:szCs w:val="24"/>
        </w:rPr>
      </w:pPr>
      <w:r w:rsidRPr="009C7C1C">
        <w:rPr>
          <w:b/>
          <w:bCs/>
          <w:sz w:val="24"/>
          <w:szCs w:val="24"/>
        </w:rPr>
        <w:t>Тема № 7: «Особенности социальной реабилитации различных категорий инвалидов». Контрольные вопросы по теме № 7:</w:t>
      </w:r>
    </w:p>
    <w:p w:rsidR="00711A2C" w:rsidRPr="009C7C1C" w:rsidRDefault="00711A2C" w:rsidP="00711A2C">
      <w:pPr>
        <w:ind w:firstLine="708"/>
        <w:jc w:val="both"/>
        <w:rPr>
          <w:sz w:val="24"/>
          <w:szCs w:val="24"/>
        </w:rPr>
      </w:pPr>
      <w:r w:rsidRPr="009C7C1C">
        <w:rPr>
          <w:sz w:val="24"/>
          <w:szCs w:val="24"/>
        </w:rPr>
        <w:t xml:space="preserve">Социальные проблемы и потребности в социальной реабилитации военнослужащих, увольняющихся с военной службы, и членов их семей. Социальные проблемы и потребности в социальной реабилитации лиц, освобожденных из мест лишения свободы. Социальные проблемы лиц без определенного места жительства. </w:t>
      </w:r>
    </w:p>
    <w:p w:rsidR="00711A2C" w:rsidRPr="009C7C1C" w:rsidRDefault="00711A2C" w:rsidP="00711A2C">
      <w:pPr>
        <w:jc w:val="both"/>
        <w:rPr>
          <w:sz w:val="24"/>
          <w:szCs w:val="24"/>
        </w:rPr>
      </w:pPr>
      <w:r w:rsidRPr="009C7C1C">
        <w:rPr>
          <w:b/>
          <w:bCs/>
          <w:sz w:val="24"/>
          <w:szCs w:val="24"/>
        </w:rPr>
        <w:t>Тема № 8: «Государственные программы в сфере социальной реабилитации и социальной интеграции лиц с ограниченными возможностями здоровья»</w:t>
      </w:r>
    </w:p>
    <w:p w:rsidR="00711A2C" w:rsidRPr="009C7C1C" w:rsidRDefault="00711A2C" w:rsidP="004C7096">
      <w:pPr>
        <w:tabs>
          <w:tab w:val="left" w:pos="851"/>
        </w:tabs>
        <w:jc w:val="both"/>
        <w:rPr>
          <w:sz w:val="24"/>
          <w:szCs w:val="24"/>
        </w:rPr>
      </w:pPr>
      <w:r w:rsidRPr="009C7C1C">
        <w:rPr>
          <w:sz w:val="24"/>
          <w:szCs w:val="24"/>
        </w:rPr>
        <w:tab/>
        <w:t xml:space="preserve">Сущность и содержание комплексной реабилитации инвалидов как </w:t>
      </w:r>
      <w:proofErr w:type="spellStart"/>
      <w:r w:rsidRPr="009C7C1C">
        <w:rPr>
          <w:sz w:val="24"/>
          <w:szCs w:val="24"/>
        </w:rPr>
        <w:t>межсекторальной</w:t>
      </w:r>
      <w:proofErr w:type="spellEnd"/>
      <w:r w:rsidRPr="009C7C1C">
        <w:rPr>
          <w:sz w:val="24"/>
          <w:szCs w:val="24"/>
        </w:rPr>
        <w:t xml:space="preserve"> проблемы. Разработка и реализация государственных (федеральных и региональных) программ в сфере социальной реабилитации различных категорий лиц. Опыт разработки, реализации и оценки результатов государственной программы «Дети-инвалиды». Государственные  программы  в  сфере  социальной  реабилитации  инвалидов,</w:t>
      </w:r>
      <w:r w:rsidR="004C7096">
        <w:rPr>
          <w:sz w:val="24"/>
          <w:szCs w:val="24"/>
        </w:rPr>
        <w:t xml:space="preserve"> </w:t>
      </w:r>
      <w:r w:rsidRPr="009C7C1C">
        <w:rPr>
          <w:sz w:val="24"/>
          <w:szCs w:val="24"/>
        </w:rPr>
        <w:t>ре</w:t>
      </w:r>
      <w:r w:rsidR="004C7096">
        <w:rPr>
          <w:sz w:val="24"/>
          <w:szCs w:val="24"/>
        </w:rPr>
        <w:t>ализуемые на федеральном уровне.</w:t>
      </w:r>
    </w:p>
    <w:p w:rsidR="00711A2C" w:rsidRPr="009C7C1C" w:rsidRDefault="00711A2C" w:rsidP="00711A2C">
      <w:pPr>
        <w:ind w:firstLine="566"/>
        <w:jc w:val="both"/>
        <w:rPr>
          <w:b/>
          <w:bCs/>
          <w:sz w:val="24"/>
          <w:szCs w:val="24"/>
        </w:rPr>
      </w:pPr>
      <w:r w:rsidRPr="009C7C1C">
        <w:rPr>
          <w:b/>
          <w:bCs/>
          <w:sz w:val="24"/>
          <w:szCs w:val="24"/>
        </w:rPr>
        <w:t>Тема № 9: «Роль общественных, религиозных и иных негосударственных организаций в социальной интеграции инвалидов и других категорий лиц с ограниченными возможностями здоровья»</w:t>
      </w:r>
    </w:p>
    <w:p w:rsidR="00711A2C" w:rsidRPr="009C7C1C" w:rsidRDefault="00711A2C" w:rsidP="00711A2C">
      <w:pPr>
        <w:tabs>
          <w:tab w:val="left" w:pos="1313"/>
        </w:tabs>
        <w:jc w:val="both"/>
        <w:rPr>
          <w:sz w:val="24"/>
          <w:szCs w:val="24"/>
        </w:rPr>
      </w:pPr>
      <w:r w:rsidRPr="009C7C1C">
        <w:rPr>
          <w:sz w:val="24"/>
          <w:szCs w:val="24"/>
        </w:rPr>
        <w:t>Общественные объединения инвалидов: общественные организации; общественные движения, общественные фонды и органы общественной самодеятельности. Цели и задачи Всероссийского общества инвалидов (ВОИ), Всероссийского общества глухих (ВОГ) и Всероссийского общества слепых (ВОС). Службы милосердия российского общества Красного Креста. Деятельность РПЦ по оказанию социальной помощи инвалидам и другим категориям лиц с ограничениями жизнедеятельности</w:t>
      </w:r>
      <w:r w:rsidR="004C7096">
        <w:rPr>
          <w:sz w:val="24"/>
          <w:szCs w:val="24"/>
        </w:rPr>
        <w:t>.</w:t>
      </w:r>
    </w:p>
    <w:p w:rsidR="00E43DA5" w:rsidRPr="009C7C1C" w:rsidRDefault="00E43DA5" w:rsidP="00E43DA5">
      <w:pPr>
        <w:rPr>
          <w:b/>
          <w:color w:val="000000"/>
          <w:sz w:val="24"/>
          <w:szCs w:val="24"/>
        </w:rPr>
      </w:pPr>
      <w:r w:rsidRPr="009C7C1C">
        <w:rPr>
          <w:b/>
          <w:color w:val="000000"/>
          <w:sz w:val="24"/>
          <w:szCs w:val="24"/>
        </w:rPr>
        <w:t>4. Фонд оценочных средств промежуточной аттестации по дисциплине (модулю)</w:t>
      </w:r>
    </w:p>
    <w:p w:rsidR="00E43DA5" w:rsidRPr="009C7C1C" w:rsidRDefault="00E43DA5" w:rsidP="00E43DA5">
      <w:pPr>
        <w:ind w:firstLine="567"/>
        <w:jc w:val="center"/>
        <w:rPr>
          <w:b/>
          <w:i/>
          <w:sz w:val="24"/>
          <w:szCs w:val="24"/>
        </w:rPr>
      </w:pPr>
      <w:r w:rsidRPr="009C7C1C">
        <w:rPr>
          <w:b/>
          <w:i/>
          <w:sz w:val="24"/>
          <w:szCs w:val="24"/>
        </w:rPr>
        <w:t>4.1. Формы и методы текущего контроля успеваемости и промежуточной аттестации</w:t>
      </w:r>
    </w:p>
    <w:p w:rsidR="00E43DA5" w:rsidRPr="009C7C1C" w:rsidRDefault="00E43DA5" w:rsidP="00233AFA">
      <w:pPr>
        <w:ind w:firstLine="567"/>
        <w:jc w:val="both"/>
        <w:rPr>
          <w:sz w:val="24"/>
          <w:szCs w:val="24"/>
        </w:rPr>
      </w:pPr>
      <w:r w:rsidRPr="009C7C1C">
        <w:rPr>
          <w:sz w:val="24"/>
          <w:szCs w:val="24"/>
        </w:rPr>
        <w:lastRenderedPageBreak/>
        <w:t xml:space="preserve">4.1.1. В ходе реализации дисциплины используются следующие методы текущего контроля успеваемости обучающихся: </w:t>
      </w:r>
    </w:p>
    <w:p w:rsidR="00E43DA5" w:rsidRPr="009C7C1C" w:rsidRDefault="00E43DA5" w:rsidP="00233AFA">
      <w:pPr>
        <w:ind w:firstLine="567"/>
        <w:jc w:val="both"/>
        <w:rPr>
          <w:sz w:val="24"/>
          <w:szCs w:val="24"/>
        </w:rPr>
      </w:pPr>
      <w:r w:rsidRPr="009C7C1C">
        <w:rPr>
          <w:sz w:val="24"/>
          <w:szCs w:val="24"/>
        </w:rPr>
        <w:t>– при проведении занятий лекционного типа: устный опрос;</w:t>
      </w:r>
    </w:p>
    <w:p w:rsidR="00E43DA5" w:rsidRPr="009C7C1C" w:rsidRDefault="00E43DA5" w:rsidP="00233AFA">
      <w:pPr>
        <w:ind w:firstLine="567"/>
        <w:jc w:val="both"/>
        <w:rPr>
          <w:sz w:val="24"/>
          <w:szCs w:val="24"/>
        </w:rPr>
      </w:pPr>
      <w:r w:rsidRPr="009C7C1C">
        <w:rPr>
          <w:sz w:val="24"/>
          <w:szCs w:val="24"/>
        </w:rPr>
        <w:t>– при проведении занятий семинарского типа: устный опрос, защита проектов, собеседование по терминам, тестирование.</w:t>
      </w:r>
    </w:p>
    <w:p w:rsidR="00E43DA5" w:rsidRPr="009C7C1C" w:rsidRDefault="00E43DA5" w:rsidP="00233AFA">
      <w:pPr>
        <w:widowControl w:val="0"/>
        <w:ind w:firstLine="708"/>
        <w:jc w:val="both"/>
        <w:rPr>
          <w:sz w:val="24"/>
          <w:szCs w:val="24"/>
        </w:rPr>
      </w:pPr>
      <w:r w:rsidRPr="009C7C1C">
        <w:rPr>
          <w:sz w:val="24"/>
          <w:szCs w:val="24"/>
        </w:rPr>
        <w:t xml:space="preserve">На занятиях для решения воспитательных и учебных задач применяются следующие формы интерактивной работы: </w:t>
      </w:r>
      <w:proofErr w:type="spellStart"/>
      <w:r w:rsidRPr="009C7C1C">
        <w:rPr>
          <w:color w:val="000000"/>
          <w:sz w:val="24"/>
          <w:szCs w:val="24"/>
        </w:rPr>
        <w:t>диалого</w:t>
      </w:r>
      <w:proofErr w:type="spellEnd"/>
      <w:r w:rsidRPr="009C7C1C">
        <w:rPr>
          <w:color w:val="000000"/>
          <w:sz w:val="24"/>
          <w:szCs w:val="24"/>
        </w:rPr>
        <w:t>-дискуссионное обсуждение проблем, поисковый метод, исследовательский метод,</w:t>
      </w:r>
      <w:r w:rsidRPr="009C7C1C">
        <w:rPr>
          <w:sz w:val="24"/>
          <w:szCs w:val="24"/>
        </w:rPr>
        <w:t xml:space="preserve"> деловые игры, разбор конкретных ситуаций.</w:t>
      </w:r>
    </w:p>
    <w:p w:rsidR="00E43DA5" w:rsidRPr="009C7C1C" w:rsidRDefault="00E43DA5" w:rsidP="00233AFA">
      <w:pPr>
        <w:ind w:firstLine="567"/>
        <w:jc w:val="both"/>
        <w:rPr>
          <w:sz w:val="24"/>
          <w:szCs w:val="24"/>
        </w:rPr>
      </w:pPr>
      <w:r w:rsidRPr="009C7C1C">
        <w:rPr>
          <w:sz w:val="24"/>
          <w:szCs w:val="24"/>
        </w:rPr>
        <w:t>4.1.2. Промежуточная аттестация</w:t>
      </w:r>
      <w:r w:rsidR="00456D25">
        <w:rPr>
          <w:sz w:val="24"/>
          <w:szCs w:val="24"/>
        </w:rPr>
        <w:t xml:space="preserve"> (зачет)</w:t>
      </w:r>
      <w:r w:rsidRPr="009C7C1C">
        <w:rPr>
          <w:sz w:val="24"/>
          <w:szCs w:val="24"/>
        </w:rPr>
        <w:t xml:space="preserve"> проводится в форме собеседования по вопросам.</w:t>
      </w:r>
    </w:p>
    <w:p w:rsidR="00E43DA5" w:rsidRPr="009C7C1C" w:rsidRDefault="00E43DA5" w:rsidP="00E43DA5">
      <w:pPr>
        <w:ind w:firstLine="567"/>
        <w:jc w:val="center"/>
        <w:rPr>
          <w:b/>
          <w:i/>
          <w:sz w:val="24"/>
          <w:szCs w:val="24"/>
        </w:rPr>
      </w:pPr>
      <w:r w:rsidRPr="009C7C1C">
        <w:rPr>
          <w:b/>
          <w:i/>
          <w:sz w:val="24"/>
          <w:szCs w:val="24"/>
        </w:rPr>
        <w:t>4.2. Материалы текущего контроля успеваемости</w:t>
      </w:r>
    </w:p>
    <w:p w:rsidR="00E43DA5" w:rsidRPr="009C7C1C" w:rsidRDefault="00E43DA5" w:rsidP="00E43DA5">
      <w:pPr>
        <w:ind w:firstLine="708"/>
        <w:rPr>
          <w:sz w:val="24"/>
          <w:szCs w:val="24"/>
        </w:rPr>
      </w:pPr>
      <w:r w:rsidRPr="009C7C1C">
        <w:rPr>
          <w:sz w:val="24"/>
          <w:szCs w:val="24"/>
        </w:rPr>
        <w:t>Формами контроля освоения дисциплины «Технологии социальной интеграции инвалидов  в условиях образовательной и трудовой деятельности» являются: рейтинг-контроль, зачет.</w:t>
      </w:r>
    </w:p>
    <w:p w:rsidR="00E43DA5" w:rsidRPr="009C7C1C" w:rsidRDefault="00E43DA5" w:rsidP="00E43DA5">
      <w:pPr>
        <w:ind w:firstLine="708"/>
        <w:rPr>
          <w:sz w:val="24"/>
          <w:szCs w:val="24"/>
        </w:rPr>
      </w:pPr>
      <w:r w:rsidRPr="009C7C1C">
        <w:rPr>
          <w:sz w:val="24"/>
          <w:szCs w:val="24"/>
        </w:rPr>
        <w:t>Текущий контроль студентов производится во время проведения практических занятий в форме:</w:t>
      </w:r>
    </w:p>
    <w:p w:rsidR="00E43DA5" w:rsidRPr="009C7C1C" w:rsidRDefault="00E43DA5" w:rsidP="000F41FF">
      <w:pPr>
        <w:numPr>
          <w:ilvl w:val="0"/>
          <w:numId w:val="33"/>
        </w:numPr>
        <w:tabs>
          <w:tab w:val="left" w:pos="1400"/>
        </w:tabs>
        <w:ind w:firstLine="567"/>
        <w:rPr>
          <w:sz w:val="24"/>
          <w:szCs w:val="24"/>
        </w:rPr>
      </w:pPr>
      <w:r w:rsidRPr="009C7C1C">
        <w:rPr>
          <w:sz w:val="24"/>
          <w:szCs w:val="24"/>
        </w:rPr>
        <w:t>устного опроса;</w:t>
      </w:r>
    </w:p>
    <w:p w:rsidR="00E43DA5" w:rsidRPr="009C7C1C" w:rsidRDefault="00E43DA5" w:rsidP="000F41FF">
      <w:pPr>
        <w:numPr>
          <w:ilvl w:val="0"/>
          <w:numId w:val="33"/>
        </w:numPr>
        <w:tabs>
          <w:tab w:val="left" w:pos="1400"/>
        </w:tabs>
        <w:ind w:firstLine="567"/>
        <w:rPr>
          <w:sz w:val="24"/>
          <w:szCs w:val="24"/>
        </w:rPr>
      </w:pPr>
      <w:r w:rsidRPr="009C7C1C">
        <w:rPr>
          <w:sz w:val="24"/>
          <w:szCs w:val="24"/>
        </w:rPr>
        <w:t>проверки выполнения письменных домашних заданий;</w:t>
      </w:r>
    </w:p>
    <w:p w:rsidR="00E43DA5" w:rsidRPr="009C7C1C" w:rsidRDefault="00E43DA5" w:rsidP="00E43DA5">
      <w:pPr>
        <w:ind w:firstLine="852"/>
        <w:jc w:val="both"/>
        <w:rPr>
          <w:sz w:val="24"/>
          <w:szCs w:val="24"/>
        </w:rPr>
      </w:pPr>
      <w:r w:rsidRPr="009C7C1C">
        <w:rPr>
          <w:sz w:val="24"/>
          <w:szCs w:val="24"/>
        </w:rPr>
        <w:t>Отдельно оцениваются личностные качества студента (аккуратность, исполнительность, инициативность) – своевременная сдача тестов и письменных домашних заданий.</w:t>
      </w:r>
    </w:p>
    <w:p w:rsidR="00E43DA5" w:rsidRPr="009C7C1C" w:rsidRDefault="00E43DA5" w:rsidP="00E43DA5">
      <w:pPr>
        <w:ind w:firstLine="852"/>
        <w:jc w:val="both"/>
        <w:rPr>
          <w:sz w:val="24"/>
          <w:szCs w:val="24"/>
        </w:rPr>
      </w:pPr>
      <w:r w:rsidRPr="009C7C1C">
        <w:rPr>
          <w:sz w:val="24"/>
          <w:szCs w:val="24"/>
        </w:rPr>
        <w:t>Дополнительно оцениваются посещаемость, исполнительность, инициативность студента, его активность на практических занятиях, своевременная сдача письменных заданий.</w:t>
      </w:r>
    </w:p>
    <w:p w:rsidR="00E43DA5" w:rsidRPr="009C7C1C" w:rsidRDefault="00E43DA5" w:rsidP="00E43DA5">
      <w:pPr>
        <w:ind w:firstLine="708"/>
        <w:jc w:val="both"/>
        <w:rPr>
          <w:sz w:val="24"/>
          <w:szCs w:val="24"/>
        </w:rPr>
      </w:pPr>
      <w:r w:rsidRPr="009C7C1C">
        <w:rPr>
          <w:sz w:val="24"/>
          <w:szCs w:val="24"/>
        </w:rPr>
        <w:t>Промежуточная аттестация по результатам семестра по дисциплине «Технологии социальной интеграции инвалидов в условиях образовательной и трудовой деятельности» проходит в форме зачета, который включает в себя письменный ответ на один теоретический вопрос.</w:t>
      </w:r>
    </w:p>
    <w:p w:rsidR="00E43DA5" w:rsidRPr="009C7C1C" w:rsidRDefault="00E43DA5" w:rsidP="008429AD">
      <w:pPr>
        <w:ind w:firstLine="426"/>
        <w:jc w:val="both"/>
        <w:rPr>
          <w:sz w:val="24"/>
          <w:szCs w:val="24"/>
        </w:rPr>
      </w:pPr>
      <w:r w:rsidRPr="009C7C1C">
        <w:rPr>
          <w:b/>
          <w:bCs/>
          <w:sz w:val="24"/>
          <w:szCs w:val="24"/>
        </w:rPr>
        <w:t>ТЕМЫ ДЛЯ САМОСТОЯТЕЛЬНОЙ РАБОТЫ И КОНТРОЛЬНЫЕ ВОПРОСЫ ДЛЯ ПРОВЕРКИ ЗНАНИЙ</w:t>
      </w:r>
    </w:p>
    <w:p w:rsidR="00E43DA5" w:rsidRPr="009C7C1C" w:rsidRDefault="00E43DA5" w:rsidP="00E43DA5">
      <w:pPr>
        <w:jc w:val="both"/>
        <w:rPr>
          <w:b/>
          <w:bCs/>
          <w:sz w:val="24"/>
          <w:szCs w:val="24"/>
        </w:rPr>
      </w:pPr>
      <w:r w:rsidRPr="009C7C1C">
        <w:rPr>
          <w:b/>
          <w:bCs/>
          <w:sz w:val="24"/>
          <w:szCs w:val="24"/>
        </w:rPr>
        <w:t xml:space="preserve">Тема № 1: «Понятие, сущность и содержание социальной интеграции инвалидов».  Контрольные вопросы по теме. </w:t>
      </w:r>
    </w:p>
    <w:p w:rsidR="00E43DA5" w:rsidRPr="009C7C1C" w:rsidRDefault="00E43DA5" w:rsidP="000F41FF">
      <w:pPr>
        <w:numPr>
          <w:ilvl w:val="0"/>
          <w:numId w:val="37"/>
        </w:numPr>
        <w:ind w:left="0" w:firstLine="284"/>
        <w:jc w:val="both"/>
        <w:rPr>
          <w:sz w:val="24"/>
          <w:szCs w:val="24"/>
        </w:rPr>
      </w:pPr>
      <w:r w:rsidRPr="009C7C1C">
        <w:rPr>
          <w:sz w:val="24"/>
          <w:szCs w:val="24"/>
        </w:rPr>
        <w:t>Дайте определение понятий «инвалид», «инвалидность», «лицо с ограниченными возможностями здоровья».</w:t>
      </w:r>
    </w:p>
    <w:p w:rsidR="00E43DA5" w:rsidRPr="009C7C1C" w:rsidRDefault="00E43DA5" w:rsidP="000F41FF">
      <w:pPr>
        <w:numPr>
          <w:ilvl w:val="0"/>
          <w:numId w:val="37"/>
        </w:numPr>
        <w:tabs>
          <w:tab w:val="left" w:pos="1321"/>
        </w:tabs>
        <w:ind w:left="0" w:firstLine="284"/>
        <w:jc w:val="both"/>
        <w:rPr>
          <w:sz w:val="24"/>
          <w:szCs w:val="24"/>
        </w:rPr>
      </w:pPr>
      <w:r w:rsidRPr="009C7C1C">
        <w:rPr>
          <w:sz w:val="24"/>
          <w:szCs w:val="24"/>
        </w:rPr>
        <w:t>Опишите теоретико-методологические и организационно-правовые аспекты проблем инвалидности и инвалидов.</w:t>
      </w:r>
    </w:p>
    <w:p w:rsidR="00E43DA5" w:rsidRPr="009C7C1C" w:rsidRDefault="00E43DA5" w:rsidP="000F41FF">
      <w:pPr>
        <w:numPr>
          <w:ilvl w:val="0"/>
          <w:numId w:val="37"/>
        </w:numPr>
        <w:tabs>
          <w:tab w:val="left" w:pos="1388"/>
        </w:tabs>
        <w:ind w:left="0" w:firstLine="284"/>
        <w:jc w:val="both"/>
        <w:rPr>
          <w:sz w:val="24"/>
          <w:szCs w:val="24"/>
        </w:rPr>
      </w:pPr>
      <w:r w:rsidRPr="009C7C1C">
        <w:rPr>
          <w:sz w:val="24"/>
          <w:szCs w:val="24"/>
        </w:rPr>
        <w:t>Составьте модели инвалидности: медицинскую, политическую, модель независимой жизни, медико-социальную. Дайте их характеристику.</w:t>
      </w:r>
    </w:p>
    <w:p w:rsidR="00E43DA5" w:rsidRPr="009C7C1C" w:rsidRDefault="00E43DA5" w:rsidP="000F41FF">
      <w:pPr>
        <w:numPr>
          <w:ilvl w:val="0"/>
          <w:numId w:val="37"/>
        </w:numPr>
        <w:tabs>
          <w:tab w:val="left" w:pos="1417"/>
        </w:tabs>
        <w:ind w:left="0" w:firstLine="284"/>
        <w:jc w:val="both"/>
        <w:rPr>
          <w:sz w:val="24"/>
          <w:szCs w:val="24"/>
        </w:rPr>
      </w:pPr>
      <w:r w:rsidRPr="009C7C1C">
        <w:rPr>
          <w:sz w:val="24"/>
          <w:szCs w:val="24"/>
        </w:rPr>
        <w:t>Дайте определение и раскройте содержание понятий «интеграция», «реабилитация», «</w:t>
      </w:r>
      <w:proofErr w:type="spellStart"/>
      <w:r w:rsidRPr="009C7C1C">
        <w:rPr>
          <w:sz w:val="24"/>
          <w:szCs w:val="24"/>
        </w:rPr>
        <w:t>абилитация</w:t>
      </w:r>
      <w:proofErr w:type="spellEnd"/>
      <w:r w:rsidRPr="009C7C1C">
        <w:rPr>
          <w:sz w:val="24"/>
          <w:szCs w:val="24"/>
        </w:rPr>
        <w:t>», «адаптация», «социальная интеграция».</w:t>
      </w:r>
    </w:p>
    <w:p w:rsidR="00E43DA5" w:rsidRPr="000F41FF" w:rsidRDefault="00E43DA5" w:rsidP="000F41FF">
      <w:pPr>
        <w:numPr>
          <w:ilvl w:val="0"/>
          <w:numId w:val="37"/>
        </w:numPr>
        <w:tabs>
          <w:tab w:val="left" w:pos="1300"/>
        </w:tabs>
        <w:ind w:left="0" w:firstLine="284"/>
        <w:jc w:val="both"/>
        <w:rPr>
          <w:sz w:val="24"/>
          <w:szCs w:val="24"/>
        </w:rPr>
      </w:pPr>
      <w:r w:rsidRPr="000F41FF">
        <w:rPr>
          <w:sz w:val="24"/>
          <w:szCs w:val="24"/>
        </w:rPr>
        <w:t>Опишите  основные  направления  реабилитации:  восстановительное  лечение,</w:t>
      </w:r>
      <w:r w:rsidR="000F41FF" w:rsidRPr="000F41FF">
        <w:rPr>
          <w:sz w:val="24"/>
          <w:szCs w:val="24"/>
        </w:rPr>
        <w:t xml:space="preserve"> </w:t>
      </w:r>
      <w:r w:rsidRPr="000F41FF">
        <w:rPr>
          <w:sz w:val="24"/>
          <w:szCs w:val="24"/>
        </w:rPr>
        <w:t>профессиональная ориентация, обучение и образование, содействие в трудоустройстве, производственная адаптация, социальная реабилитация, физкультурно-оздоровительные мероприятия, спорт. Их содержание и особенности для лиц с различными видами и степенью ограничения жизнедеятельности.</w:t>
      </w:r>
    </w:p>
    <w:p w:rsidR="00E43DA5" w:rsidRPr="009C7C1C" w:rsidRDefault="00E43DA5" w:rsidP="000F41FF">
      <w:pPr>
        <w:numPr>
          <w:ilvl w:val="0"/>
          <w:numId w:val="37"/>
        </w:numPr>
        <w:ind w:left="0" w:firstLine="284"/>
        <w:jc w:val="both"/>
        <w:rPr>
          <w:sz w:val="24"/>
          <w:szCs w:val="24"/>
        </w:rPr>
      </w:pPr>
      <w:r w:rsidRPr="009C7C1C">
        <w:rPr>
          <w:sz w:val="24"/>
          <w:szCs w:val="24"/>
        </w:rPr>
        <w:t>Составьте структурную схему социальной интеграции.</w:t>
      </w:r>
    </w:p>
    <w:p w:rsidR="00E43DA5" w:rsidRPr="009C7C1C" w:rsidRDefault="00E43DA5" w:rsidP="00E43DA5">
      <w:pPr>
        <w:jc w:val="both"/>
        <w:rPr>
          <w:b/>
          <w:bCs/>
          <w:sz w:val="24"/>
          <w:szCs w:val="24"/>
        </w:rPr>
      </w:pPr>
      <w:r w:rsidRPr="009C7C1C">
        <w:rPr>
          <w:b/>
          <w:bCs/>
          <w:sz w:val="24"/>
          <w:szCs w:val="24"/>
        </w:rPr>
        <w:t>Тема № 2: «Медико-социальная экспертиза и ее роль в разработке и реализации индивидуальной программы реабилитации инвалида»</w:t>
      </w:r>
    </w:p>
    <w:p w:rsidR="00E43DA5" w:rsidRPr="009C7C1C" w:rsidRDefault="00E43DA5" w:rsidP="00E43DA5">
      <w:pPr>
        <w:jc w:val="both"/>
        <w:rPr>
          <w:sz w:val="24"/>
          <w:szCs w:val="24"/>
        </w:rPr>
      </w:pPr>
      <w:r w:rsidRPr="009C7C1C">
        <w:rPr>
          <w:b/>
          <w:bCs/>
          <w:sz w:val="24"/>
          <w:szCs w:val="24"/>
        </w:rPr>
        <w:t>Контрольные вопросы по теме № 2:</w:t>
      </w:r>
    </w:p>
    <w:p w:rsidR="00E43DA5" w:rsidRPr="009C7C1C" w:rsidRDefault="00E43DA5" w:rsidP="000F41FF">
      <w:pPr>
        <w:numPr>
          <w:ilvl w:val="0"/>
          <w:numId w:val="36"/>
        </w:numPr>
        <w:tabs>
          <w:tab w:val="left" w:pos="1220"/>
        </w:tabs>
        <w:jc w:val="both"/>
        <w:rPr>
          <w:sz w:val="24"/>
          <w:szCs w:val="24"/>
        </w:rPr>
      </w:pPr>
      <w:r w:rsidRPr="009C7C1C">
        <w:rPr>
          <w:sz w:val="24"/>
          <w:szCs w:val="24"/>
        </w:rPr>
        <w:t>Дайте понятие медико-социальной экспертизы.</w:t>
      </w:r>
    </w:p>
    <w:p w:rsidR="00E43DA5" w:rsidRPr="009C7C1C" w:rsidRDefault="00E43DA5" w:rsidP="000F41FF">
      <w:pPr>
        <w:numPr>
          <w:ilvl w:val="0"/>
          <w:numId w:val="36"/>
        </w:numPr>
        <w:tabs>
          <w:tab w:val="left" w:pos="1220"/>
        </w:tabs>
        <w:jc w:val="both"/>
        <w:rPr>
          <w:sz w:val="24"/>
          <w:szCs w:val="24"/>
        </w:rPr>
      </w:pPr>
      <w:r w:rsidRPr="009C7C1C">
        <w:rPr>
          <w:sz w:val="24"/>
          <w:szCs w:val="24"/>
        </w:rPr>
        <w:t>Назовите учреждения, осуществляющие медико-социальную экспертизу.</w:t>
      </w:r>
    </w:p>
    <w:p w:rsidR="00E43DA5" w:rsidRPr="009C7C1C" w:rsidRDefault="00E43DA5" w:rsidP="000F41FF">
      <w:pPr>
        <w:numPr>
          <w:ilvl w:val="0"/>
          <w:numId w:val="36"/>
        </w:numPr>
        <w:tabs>
          <w:tab w:val="left" w:pos="1220"/>
        </w:tabs>
        <w:jc w:val="both"/>
        <w:rPr>
          <w:sz w:val="24"/>
          <w:szCs w:val="24"/>
        </w:rPr>
      </w:pPr>
      <w:r w:rsidRPr="009C7C1C">
        <w:rPr>
          <w:sz w:val="24"/>
          <w:szCs w:val="24"/>
        </w:rPr>
        <w:lastRenderedPageBreak/>
        <w:t>Составьте таблицу: структура, организация, задачи и основные направления деятельности Федеральных государственных учреждений медико-социальной экспертизы.</w:t>
      </w:r>
    </w:p>
    <w:p w:rsidR="00E43DA5" w:rsidRPr="008429AD" w:rsidRDefault="00E43DA5" w:rsidP="00456D25">
      <w:pPr>
        <w:numPr>
          <w:ilvl w:val="0"/>
          <w:numId w:val="36"/>
        </w:numPr>
        <w:tabs>
          <w:tab w:val="left" w:pos="1300"/>
        </w:tabs>
        <w:jc w:val="both"/>
        <w:rPr>
          <w:sz w:val="24"/>
          <w:szCs w:val="24"/>
        </w:rPr>
      </w:pPr>
      <w:r w:rsidRPr="008429AD">
        <w:rPr>
          <w:sz w:val="24"/>
          <w:szCs w:val="24"/>
        </w:rPr>
        <w:t>Опишите  порядок  направления  граждан  на  медико-социальную  экспертизу,</w:t>
      </w:r>
      <w:r w:rsidR="008429AD" w:rsidRPr="008429AD">
        <w:rPr>
          <w:sz w:val="24"/>
          <w:szCs w:val="24"/>
        </w:rPr>
        <w:t xml:space="preserve"> </w:t>
      </w:r>
      <w:r w:rsidRPr="008429AD">
        <w:rPr>
          <w:sz w:val="24"/>
          <w:szCs w:val="24"/>
        </w:rPr>
        <w:t>по</w:t>
      </w:r>
      <w:r w:rsidR="008429AD" w:rsidRPr="008429AD">
        <w:rPr>
          <w:sz w:val="24"/>
          <w:szCs w:val="24"/>
        </w:rPr>
        <w:t>р</w:t>
      </w:r>
      <w:r w:rsidRPr="008429AD">
        <w:rPr>
          <w:sz w:val="24"/>
          <w:szCs w:val="24"/>
        </w:rPr>
        <w:t>ядок ее проведения.</w:t>
      </w:r>
    </w:p>
    <w:p w:rsidR="00E43DA5" w:rsidRPr="000F41FF" w:rsidRDefault="00E43DA5" w:rsidP="000F41FF">
      <w:pPr>
        <w:pStyle w:val="ab"/>
        <w:numPr>
          <w:ilvl w:val="0"/>
          <w:numId w:val="36"/>
        </w:numPr>
        <w:jc w:val="both"/>
        <w:rPr>
          <w:sz w:val="24"/>
          <w:szCs w:val="24"/>
        </w:rPr>
      </w:pPr>
      <w:r w:rsidRPr="000F41FF">
        <w:rPr>
          <w:sz w:val="24"/>
          <w:szCs w:val="24"/>
        </w:rPr>
        <w:t>Сформулируйте основания для признания гражданина инвалидом, порядок и сроки переосвидетельствования инвалидов.</w:t>
      </w:r>
    </w:p>
    <w:p w:rsidR="00E43DA5" w:rsidRPr="000F41FF" w:rsidRDefault="00E43DA5" w:rsidP="000F41FF">
      <w:pPr>
        <w:pStyle w:val="ab"/>
        <w:numPr>
          <w:ilvl w:val="0"/>
          <w:numId w:val="36"/>
        </w:numPr>
        <w:tabs>
          <w:tab w:val="left" w:pos="1220"/>
        </w:tabs>
        <w:jc w:val="both"/>
        <w:rPr>
          <w:sz w:val="24"/>
          <w:szCs w:val="24"/>
        </w:rPr>
      </w:pPr>
      <w:r w:rsidRPr="000F41FF">
        <w:rPr>
          <w:sz w:val="24"/>
          <w:szCs w:val="24"/>
        </w:rPr>
        <w:t>Опишите индивидуальную программу реабилитации: сущность, цель, структура.</w:t>
      </w:r>
    </w:p>
    <w:p w:rsidR="00E43DA5" w:rsidRPr="009C7C1C" w:rsidRDefault="00E43DA5" w:rsidP="00E43DA5">
      <w:pPr>
        <w:ind w:firstLine="566"/>
        <w:jc w:val="both"/>
        <w:rPr>
          <w:b/>
          <w:bCs/>
          <w:sz w:val="24"/>
          <w:szCs w:val="24"/>
        </w:rPr>
      </w:pPr>
      <w:r w:rsidRPr="009C7C1C">
        <w:rPr>
          <w:b/>
          <w:bCs/>
          <w:sz w:val="24"/>
          <w:szCs w:val="24"/>
        </w:rPr>
        <w:t xml:space="preserve">Тема № 3: «Формирование </w:t>
      </w:r>
      <w:proofErr w:type="spellStart"/>
      <w:r w:rsidRPr="009C7C1C">
        <w:rPr>
          <w:b/>
          <w:bCs/>
          <w:sz w:val="24"/>
          <w:szCs w:val="24"/>
        </w:rPr>
        <w:t>безбарьерной</w:t>
      </w:r>
      <w:proofErr w:type="spellEnd"/>
      <w:r w:rsidRPr="009C7C1C">
        <w:rPr>
          <w:b/>
          <w:bCs/>
          <w:sz w:val="24"/>
          <w:szCs w:val="24"/>
        </w:rPr>
        <w:t xml:space="preserve"> среды для лиц с ограниченными возможностями здоровья в системе образования. Практика обеспечения инвалидов транспортом и техническими средствами реабилитации»</w:t>
      </w:r>
    </w:p>
    <w:p w:rsidR="00E43DA5" w:rsidRPr="009C7C1C" w:rsidRDefault="00E43DA5" w:rsidP="00E43DA5">
      <w:pPr>
        <w:jc w:val="both"/>
        <w:rPr>
          <w:b/>
          <w:bCs/>
          <w:sz w:val="24"/>
          <w:szCs w:val="24"/>
        </w:rPr>
      </w:pPr>
      <w:r w:rsidRPr="009C7C1C">
        <w:rPr>
          <w:b/>
          <w:bCs/>
          <w:sz w:val="24"/>
          <w:szCs w:val="24"/>
        </w:rPr>
        <w:t>Контрольные вопросы по теме № 3.</w:t>
      </w:r>
    </w:p>
    <w:p w:rsidR="00E43DA5" w:rsidRPr="000F41FF" w:rsidRDefault="00E43DA5" w:rsidP="000F41FF">
      <w:pPr>
        <w:pStyle w:val="ab"/>
        <w:numPr>
          <w:ilvl w:val="0"/>
          <w:numId w:val="35"/>
        </w:numPr>
        <w:tabs>
          <w:tab w:val="left" w:pos="1239"/>
        </w:tabs>
        <w:jc w:val="both"/>
        <w:rPr>
          <w:sz w:val="24"/>
          <w:szCs w:val="24"/>
        </w:rPr>
      </w:pPr>
      <w:r w:rsidRPr="000F41FF">
        <w:rPr>
          <w:sz w:val="24"/>
          <w:szCs w:val="24"/>
        </w:rPr>
        <w:t xml:space="preserve">Назовите особенности </w:t>
      </w:r>
      <w:proofErr w:type="spellStart"/>
      <w:r w:rsidRPr="000F41FF">
        <w:rPr>
          <w:sz w:val="24"/>
          <w:szCs w:val="24"/>
        </w:rPr>
        <w:t>безбарьерной</w:t>
      </w:r>
      <w:proofErr w:type="spellEnd"/>
      <w:r w:rsidRPr="000F41FF">
        <w:rPr>
          <w:sz w:val="24"/>
          <w:szCs w:val="24"/>
        </w:rPr>
        <w:t xml:space="preserve"> (доступной) среды жизнедеятельности для лиц с ограниченными физическими возможностями в системе образования.</w:t>
      </w:r>
    </w:p>
    <w:p w:rsidR="00E43DA5" w:rsidRPr="000F41FF" w:rsidRDefault="00E43DA5" w:rsidP="000F41FF">
      <w:pPr>
        <w:pStyle w:val="ab"/>
        <w:numPr>
          <w:ilvl w:val="0"/>
          <w:numId w:val="35"/>
        </w:numPr>
        <w:tabs>
          <w:tab w:val="left" w:pos="1297"/>
        </w:tabs>
        <w:jc w:val="both"/>
        <w:rPr>
          <w:sz w:val="24"/>
          <w:szCs w:val="24"/>
        </w:rPr>
      </w:pPr>
      <w:r w:rsidRPr="000F41FF">
        <w:rPr>
          <w:sz w:val="24"/>
          <w:szCs w:val="24"/>
        </w:rPr>
        <w:t xml:space="preserve">Права лиц с ограниченными возможностями на </w:t>
      </w:r>
      <w:proofErr w:type="spellStart"/>
      <w:r w:rsidRPr="000F41FF">
        <w:rPr>
          <w:sz w:val="24"/>
          <w:szCs w:val="24"/>
        </w:rPr>
        <w:t>безбарьерную</w:t>
      </w:r>
      <w:proofErr w:type="spellEnd"/>
      <w:r w:rsidRPr="000F41FF">
        <w:rPr>
          <w:sz w:val="24"/>
          <w:szCs w:val="24"/>
        </w:rPr>
        <w:t xml:space="preserve"> среду и их нормативное правовое обеспечение. </w:t>
      </w:r>
    </w:p>
    <w:p w:rsidR="00E43DA5" w:rsidRPr="000F41FF" w:rsidRDefault="00E43DA5" w:rsidP="000F41FF">
      <w:pPr>
        <w:pStyle w:val="ab"/>
        <w:numPr>
          <w:ilvl w:val="0"/>
          <w:numId w:val="35"/>
        </w:numPr>
        <w:tabs>
          <w:tab w:val="left" w:pos="1297"/>
        </w:tabs>
        <w:jc w:val="both"/>
        <w:rPr>
          <w:sz w:val="24"/>
          <w:szCs w:val="24"/>
        </w:rPr>
      </w:pPr>
      <w:r w:rsidRPr="000F41FF">
        <w:rPr>
          <w:sz w:val="24"/>
          <w:szCs w:val="24"/>
        </w:rPr>
        <w:t xml:space="preserve">В чем особенности формирования </w:t>
      </w:r>
      <w:proofErr w:type="spellStart"/>
      <w:r w:rsidRPr="000F41FF">
        <w:rPr>
          <w:sz w:val="24"/>
          <w:szCs w:val="24"/>
        </w:rPr>
        <w:t>безбарьерной</w:t>
      </w:r>
      <w:proofErr w:type="spellEnd"/>
      <w:r w:rsidRPr="000F41FF">
        <w:rPr>
          <w:sz w:val="24"/>
          <w:szCs w:val="24"/>
        </w:rPr>
        <w:t xml:space="preserve"> среды для лиц с ограниченными возможностями здоровья?</w:t>
      </w:r>
    </w:p>
    <w:p w:rsidR="00E43DA5" w:rsidRPr="000F41FF" w:rsidRDefault="00E43DA5" w:rsidP="000F41FF">
      <w:pPr>
        <w:pStyle w:val="ab"/>
        <w:numPr>
          <w:ilvl w:val="0"/>
          <w:numId w:val="35"/>
        </w:numPr>
        <w:tabs>
          <w:tab w:val="left" w:pos="1213"/>
        </w:tabs>
        <w:jc w:val="both"/>
        <w:rPr>
          <w:sz w:val="24"/>
          <w:szCs w:val="24"/>
        </w:rPr>
      </w:pPr>
      <w:r w:rsidRPr="000F41FF">
        <w:rPr>
          <w:sz w:val="24"/>
          <w:szCs w:val="24"/>
        </w:rPr>
        <w:t>Охарактеризуйте особенности градостроительной среды: планировка и застройка городов, формирование жилых и рекреационных зон, объектов социальной инфраструктуры (спортивных и культурно- зрелищных учреждений, учреждений здравоохранения и социального обслуживания населения и др.) с учетом потребностей и физических возможностей лиц с ограничениями жизнедеятельности.</w:t>
      </w:r>
    </w:p>
    <w:p w:rsidR="00E43DA5" w:rsidRPr="000F41FF" w:rsidRDefault="00E43DA5" w:rsidP="000F41FF">
      <w:pPr>
        <w:pStyle w:val="ab"/>
        <w:numPr>
          <w:ilvl w:val="0"/>
          <w:numId w:val="35"/>
        </w:numPr>
        <w:tabs>
          <w:tab w:val="left" w:pos="1376"/>
        </w:tabs>
        <w:jc w:val="both"/>
        <w:rPr>
          <w:sz w:val="24"/>
          <w:szCs w:val="24"/>
        </w:rPr>
      </w:pPr>
      <w:r w:rsidRPr="000F41FF">
        <w:rPr>
          <w:sz w:val="24"/>
          <w:szCs w:val="24"/>
        </w:rPr>
        <w:t>Разработка и эксплуатация средств пассажирского и индивидуального транспорта инвалидов, средств информации и связи с учетом приспособления их для лиц с ограниченными возможностями.</w:t>
      </w:r>
    </w:p>
    <w:p w:rsidR="00E43DA5" w:rsidRPr="000F41FF" w:rsidRDefault="00E43DA5" w:rsidP="000F41FF">
      <w:pPr>
        <w:pStyle w:val="ab"/>
        <w:numPr>
          <w:ilvl w:val="0"/>
          <w:numId w:val="35"/>
        </w:numPr>
        <w:tabs>
          <w:tab w:val="left" w:pos="1215"/>
        </w:tabs>
        <w:jc w:val="both"/>
        <w:rPr>
          <w:sz w:val="24"/>
          <w:szCs w:val="24"/>
        </w:rPr>
      </w:pPr>
      <w:r w:rsidRPr="000F41FF">
        <w:rPr>
          <w:sz w:val="24"/>
          <w:szCs w:val="24"/>
        </w:rPr>
        <w:t xml:space="preserve">Опишите состояние и перспективы развития доступной и комфортной среды для лиц с ограниченными физическими возможностями. В чем состоит нормативно-правовое регулирование прав лиц с ограниченными возможностями здоровья на </w:t>
      </w:r>
      <w:proofErr w:type="spellStart"/>
      <w:r w:rsidRPr="000F41FF">
        <w:rPr>
          <w:sz w:val="24"/>
          <w:szCs w:val="24"/>
        </w:rPr>
        <w:t>безбарьерную</w:t>
      </w:r>
      <w:proofErr w:type="spellEnd"/>
      <w:r w:rsidRPr="000F41FF">
        <w:rPr>
          <w:sz w:val="24"/>
          <w:szCs w:val="24"/>
        </w:rPr>
        <w:t xml:space="preserve"> среду.</w:t>
      </w:r>
    </w:p>
    <w:p w:rsidR="00E43DA5" w:rsidRPr="000F41FF" w:rsidRDefault="00E43DA5" w:rsidP="000F41FF">
      <w:pPr>
        <w:pStyle w:val="ab"/>
        <w:numPr>
          <w:ilvl w:val="0"/>
          <w:numId w:val="35"/>
        </w:numPr>
        <w:tabs>
          <w:tab w:val="left" w:pos="1301"/>
        </w:tabs>
        <w:jc w:val="both"/>
        <w:rPr>
          <w:sz w:val="24"/>
          <w:szCs w:val="24"/>
        </w:rPr>
      </w:pPr>
      <w:r w:rsidRPr="000F41FF">
        <w:rPr>
          <w:sz w:val="24"/>
          <w:szCs w:val="24"/>
        </w:rPr>
        <w:t xml:space="preserve">Приведите примеры государственных программ по развитию </w:t>
      </w:r>
      <w:proofErr w:type="spellStart"/>
      <w:r w:rsidRPr="000F41FF">
        <w:rPr>
          <w:sz w:val="24"/>
          <w:szCs w:val="24"/>
        </w:rPr>
        <w:t>безбарьерной</w:t>
      </w:r>
      <w:proofErr w:type="spellEnd"/>
      <w:r w:rsidRPr="000F41FF">
        <w:rPr>
          <w:sz w:val="24"/>
          <w:szCs w:val="24"/>
        </w:rPr>
        <w:t xml:space="preserve"> среды для лиц с ограничениями жизнедеятельности, их цели и задачи, механизмы реализации, результаты.</w:t>
      </w:r>
    </w:p>
    <w:p w:rsidR="00E43DA5" w:rsidRPr="000F41FF" w:rsidRDefault="00E43DA5" w:rsidP="000F41FF">
      <w:pPr>
        <w:pStyle w:val="ab"/>
        <w:numPr>
          <w:ilvl w:val="0"/>
          <w:numId w:val="35"/>
        </w:numPr>
        <w:tabs>
          <w:tab w:val="left" w:pos="1400"/>
        </w:tabs>
        <w:jc w:val="both"/>
        <w:rPr>
          <w:sz w:val="24"/>
          <w:szCs w:val="24"/>
        </w:rPr>
      </w:pPr>
      <w:r w:rsidRPr="000F41FF">
        <w:rPr>
          <w:sz w:val="24"/>
          <w:szCs w:val="24"/>
        </w:rPr>
        <w:t>Охарактеризуйте   различные   виды   технических   средств   реабилитации:</w:t>
      </w:r>
    </w:p>
    <w:p w:rsidR="00E43DA5" w:rsidRPr="000F41FF" w:rsidRDefault="00E43DA5" w:rsidP="000F41FF">
      <w:pPr>
        <w:pStyle w:val="ab"/>
        <w:numPr>
          <w:ilvl w:val="0"/>
          <w:numId w:val="35"/>
        </w:numPr>
        <w:jc w:val="both"/>
        <w:rPr>
          <w:sz w:val="24"/>
          <w:szCs w:val="24"/>
        </w:rPr>
      </w:pPr>
      <w:r w:rsidRPr="000F41FF">
        <w:rPr>
          <w:sz w:val="24"/>
          <w:szCs w:val="24"/>
        </w:rPr>
        <w:t>специальных средств для самообслуживания и ухода; специальных средств для ориентирования, общения и обмена информацией; специальных средств для обучения и образования; протезных изделий; специального тренажерного и спортивного оборудования, спортивного инвентаря.</w:t>
      </w:r>
    </w:p>
    <w:p w:rsidR="00E43DA5" w:rsidRPr="009C7C1C" w:rsidRDefault="00E43DA5" w:rsidP="00E43DA5">
      <w:pPr>
        <w:jc w:val="both"/>
        <w:rPr>
          <w:sz w:val="24"/>
          <w:szCs w:val="24"/>
        </w:rPr>
      </w:pPr>
      <w:r w:rsidRPr="009C7C1C">
        <w:rPr>
          <w:b/>
          <w:bCs/>
          <w:sz w:val="24"/>
          <w:szCs w:val="24"/>
        </w:rPr>
        <w:t>Тема № 4: «Лекарственное, санаторно-курортное и материальное обеспечение</w:t>
      </w:r>
    </w:p>
    <w:p w:rsidR="00E43DA5" w:rsidRPr="009C7C1C" w:rsidRDefault="00E43DA5" w:rsidP="00E43DA5">
      <w:pPr>
        <w:jc w:val="both"/>
        <w:rPr>
          <w:sz w:val="24"/>
          <w:szCs w:val="24"/>
        </w:rPr>
      </w:pPr>
      <w:r w:rsidRPr="009C7C1C">
        <w:rPr>
          <w:b/>
          <w:bCs/>
          <w:sz w:val="24"/>
          <w:szCs w:val="24"/>
        </w:rPr>
        <w:t>инвалидов»</w:t>
      </w:r>
    </w:p>
    <w:p w:rsidR="00E43DA5" w:rsidRPr="009C7C1C" w:rsidRDefault="00E43DA5" w:rsidP="00E43DA5">
      <w:pPr>
        <w:jc w:val="both"/>
        <w:rPr>
          <w:sz w:val="24"/>
          <w:szCs w:val="24"/>
        </w:rPr>
      </w:pPr>
      <w:r w:rsidRPr="009C7C1C">
        <w:rPr>
          <w:b/>
          <w:bCs/>
          <w:sz w:val="24"/>
          <w:szCs w:val="24"/>
        </w:rPr>
        <w:t>Контрольные вопросы по теме № 4:</w:t>
      </w:r>
    </w:p>
    <w:p w:rsidR="00E43DA5" w:rsidRPr="009C7C1C" w:rsidRDefault="00E43DA5" w:rsidP="00B32133">
      <w:pPr>
        <w:numPr>
          <w:ilvl w:val="0"/>
          <w:numId w:val="7"/>
        </w:numPr>
        <w:tabs>
          <w:tab w:val="left" w:pos="1249"/>
        </w:tabs>
        <w:ind w:firstLine="710"/>
        <w:jc w:val="both"/>
        <w:rPr>
          <w:sz w:val="24"/>
          <w:szCs w:val="24"/>
        </w:rPr>
      </w:pPr>
      <w:r w:rsidRPr="009C7C1C">
        <w:rPr>
          <w:sz w:val="24"/>
          <w:szCs w:val="24"/>
        </w:rPr>
        <w:t>Лекарственное обеспечение граждан Российской Федерации как неотъемлемая составляющая медико-социальной помощи населению. Федеральное законодательство в сфере лекарственного обеспечения населения: состояние, проблемы и перспективы развития.</w:t>
      </w:r>
    </w:p>
    <w:p w:rsidR="00E43DA5" w:rsidRPr="009C7C1C" w:rsidRDefault="00E43DA5" w:rsidP="00B32133">
      <w:pPr>
        <w:numPr>
          <w:ilvl w:val="0"/>
          <w:numId w:val="7"/>
        </w:numPr>
        <w:tabs>
          <w:tab w:val="left" w:pos="1376"/>
        </w:tabs>
        <w:ind w:firstLine="710"/>
        <w:jc w:val="both"/>
        <w:rPr>
          <w:sz w:val="24"/>
          <w:szCs w:val="24"/>
        </w:rPr>
      </w:pPr>
      <w:r w:rsidRPr="009C7C1C">
        <w:rPr>
          <w:sz w:val="24"/>
          <w:szCs w:val="24"/>
        </w:rPr>
        <w:t>Назовите проблемы лекарственного обеспечения населения Российской Федерации в современных условиях.</w:t>
      </w:r>
    </w:p>
    <w:p w:rsidR="00E43DA5" w:rsidRPr="009C7C1C" w:rsidRDefault="00E43DA5" w:rsidP="00B32133">
      <w:pPr>
        <w:numPr>
          <w:ilvl w:val="0"/>
          <w:numId w:val="7"/>
        </w:numPr>
        <w:tabs>
          <w:tab w:val="left" w:pos="1301"/>
        </w:tabs>
        <w:ind w:firstLine="710"/>
        <w:jc w:val="both"/>
        <w:rPr>
          <w:sz w:val="24"/>
          <w:szCs w:val="24"/>
        </w:rPr>
      </w:pPr>
      <w:r w:rsidRPr="009C7C1C">
        <w:rPr>
          <w:sz w:val="24"/>
          <w:szCs w:val="24"/>
        </w:rPr>
        <w:t>Назовите государственные программы по обеспечению прав инвалидов на доступное лекарственное обеспечение.</w:t>
      </w:r>
    </w:p>
    <w:p w:rsidR="00E43DA5" w:rsidRPr="009C7C1C" w:rsidRDefault="00E43DA5" w:rsidP="00E43DA5">
      <w:pPr>
        <w:tabs>
          <w:tab w:val="left" w:pos="1280"/>
        </w:tabs>
        <w:jc w:val="both"/>
        <w:rPr>
          <w:sz w:val="24"/>
          <w:szCs w:val="24"/>
        </w:rPr>
      </w:pPr>
      <w:r w:rsidRPr="009C7C1C">
        <w:rPr>
          <w:sz w:val="24"/>
          <w:szCs w:val="24"/>
        </w:rPr>
        <w:t>4. Санаторно-курортные учреждения и их роль в осуществлении медицинской реабилитации инвалидов. Назовите проблемы санаторно-курортного обеспечения инвалидов и пути их решения.</w:t>
      </w:r>
    </w:p>
    <w:p w:rsidR="00E43DA5" w:rsidRPr="009C7C1C" w:rsidRDefault="00E43DA5" w:rsidP="00E43DA5">
      <w:pPr>
        <w:tabs>
          <w:tab w:val="left" w:pos="1335"/>
        </w:tabs>
        <w:jc w:val="both"/>
        <w:rPr>
          <w:sz w:val="24"/>
          <w:szCs w:val="24"/>
        </w:rPr>
      </w:pPr>
      <w:r w:rsidRPr="009C7C1C">
        <w:rPr>
          <w:sz w:val="24"/>
          <w:szCs w:val="24"/>
        </w:rPr>
        <w:lastRenderedPageBreak/>
        <w:t>5. В чем заключаются пути совершенствования системы лекарственного и санаторно-курортного обеспечения инвалидов.</w:t>
      </w:r>
    </w:p>
    <w:p w:rsidR="00E43DA5" w:rsidRPr="009C7C1C" w:rsidRDefault="00E43DA5" w:rsidP="00E43DA5">
      <w:pPr>
        <w:tabs>
          <w:tab w:val="left" w:pos="1220"/>
        </w:tabs>
        <w:jc w:val="both"/>
        <w:rPr>
          <w:sz w:val="24"/>
          <w:szCs w:val="24"/>
        </w:rPr>
      </w:pPr>
      <w:r w:rsidRPr="009C7C1C">
        <w:rPr>
          <w:sz w:val="24"/>
          <w:szCs w:val="24"/>
        </w:rPr>
        <w:t>6. Охарактеризуйте основные виды материального обеспечения инвалидов: пенсии,</w:t>
      </w:r>
    </w:p>
    <w:p w:rsidR="00E43DA5" w:rsidRPr="009C7C1C" w:rsidRDefault="00E43DA5" w:rsidP="00E43DA5">
      <w:pPr>
        <w:jc w:val="both"/>
        <w:rPr>
          <w:sz w:val="24"/>
          <w:szCs w:val="24"/>
        </w:rPr>
      </w:pPr>
      <w:r w:rsidRPr="009C7C1C">
        <w:rPr>
          <w:sz w:val="24"/>
          <w:szCs w:val="24"/>
        </w:rPr>
        <w:t>пособия, страховые выплаты при страховании риска нарушения здоровья, выплаты в счет возмещения вреда, причиненного здоровью и др.</w:t>
      </w:r>
    </w:p>
    <w:p w:rsidR="00E43DA5" w:rsidRPr="009C7C1C" w:rsidRDefault="00E43DA5" w:rsidP="00E43DA5">
      <w:pPr>
        <w:tabs>
          <w:tab w:val="left" w:pos="1520"/>
          <w:tab w:val="left" w:pos="2100"/>
          <w:tab w:val="left" w:pos="2360"/>
          <w:tab w:val="left" w:pos="4300"/>
          <w:tab w:val="left" w:pos="6160"/>
          <w:tab w:val="left" w:pos="6720"/>
          <w:tab w:val="left" w:pos="8320"/>
        </w:tabs>
        <w:jc w:val="both"/>
        <w:rPr>
          <w:b/>
          <w:bCs/>
          <w:sz w:val="24"/>
          <w:szCs w:val="24"/>
        </w:rPr>
      </w:pPr>
      <w:r w:rsidRPr="009C7C1C">
        <w:rPr>
          <w:b/>
          <w:bCs/>
          <w:sz w:val="24"/>
          <w:szCs w:val="24"/>
        </w:rPr>
        <w:t>Тема № 5: «Место развития физкультуры и спорта для инвалидов</w:t>
      </w:r>
      <w:r w:rsidRPr="009C7C1C">
        <w:rPr>
          <w:b/>
          <w:bCs/>
          <w:sz w:val="24"/>
          <w:szCs w:val="24"/>
        </w:rPr>
        <w:tab/>
        <w:t>как</w:t>
      </w:r>
      <w:r w:rsidRPr="009C7C1C">
        <w:rPr>
          <w:b/>
          <w:bCs/>
          <w:sz w:val="24"/>
          <w:szCs w:val="24"/>
        </w:rPr>
        <w:tab/>
        <w:t>направления социальной реабилитации»</w:t>
      </w:r>
    </w:p>
    <w:p w:rsidR="00E43DA5" w:rsidRPr="009C7C1C" w:rsidRDefault="00E43DA5" w:rsidP="00E43DA5">
      <w:pPr>
        <w:tabs>
          <w:tab w:val="left" w:pos="1520"/>
          <w:tab w:val="left" w:pos="2100"/>
          <w:tab w:val="left" w:pos="2360"/>
          <w:tab w:val="left" w:pos="4300"/>
          <w:tab w:val="left" w:pos="6160"/>
          <w:tab w:val="left" w:pos="6720"/>
          <w:tab w:val="left" w:pos="8320"/>
        </w:tabs>
        <w:jc w:val="both"/>
        <w:rPr>
          <w:sz w:val="24"/>
          <w:szCs w:val="24"/>
        </w:rPr>
      </w:pPr>
    </w:p>
    <w:p w:rsidR="00E43DA5" w:rsidRPr="009C7C1C" w:rsidRDefault="00E43DA5" w:rsidP="00E43DA5">
      <w:pPr>
        <w:jc w:val="both"/>
        <w:rPr>
          <w:sz w:val="24"/>
          <w:szCs w:val="24"/>
        </w:rPr>
      </w:pPr>
      <w:r w:rsidRPr="009C7C1C">
        <w:rPr>
          <w:b/>
          <w:bCs/>
          <w:sz w:val="24"/>
          <w:szCs w:val="24"/>
        </w:rPr>
        <w:t>Контрольные вопросы по теме № 5:</w:t>
      </w:r>
    </w:p>
    <w:p w:rsidR="00E43DA5" w:rsidRPr="009C7C1C" w:rsidRDefault="00E43DA5" w:rsidP="000F41FF">
      <w:pPr>
        <w:numPr>
          <w:ilvl w:val="0"/>
          <w:numId w:val="8"/>
        </w:numPr>
        <w:tabs>
          <w:tab w:val="left" w:pos="1254"/>
        </w:tabs>
        <w:ind w:firstLine="710"/>
        <w:jc w:val="both"/>
        <w:rPr>
          <w:sz w:val="24"/>
          <w:szCs w:val="24"/>
        </w:rPr>
      </w:pPr>
      <w:r w:rsidRPr="009C7C1C">
        <w:rPr>
          <w:sz w:val="24"/>
          <w:szCs w:val="24"/>
        </w:rPr>
        <w:t>В чем особенность физкультурно-оздоровительных мероприятий и спорта как одного из основных направлений реабилитации инвалидов?</w:t>
      </w:r>
    </w:p>
    <w:p w:rsidR="00E43DA5" w:rsidRPr="009C7C1C" w:rsidRDefault="00E43DA5" w:rsidP="000F41FF">
      <w:pPr>
        <w:numPr>
          <w:ilvl w:val="0"/>
          <w:numId w:val="8"/>
        </w:numPr>
        <w:tabs>
          <w:tab w:val="left" w:pos="1292"/>
        </w:tabs>
        <w:ind w:firstLine="710"/>
        <w:jc w:val="both"/>
        <w:rPr>
          <w:sz w:val="24"/>
          <w:szCs w:val="24"/>
        </w:rPr>
      </w:pPr>
      <w:r w:rsidRPr="009C7C1C">
        <w:rPr>
          <w:sz w:val="24"/>
          <w:szCs w:val="24"/>
        </w:rPr>
        <w:t>Напишите сочинение на тему «Физическая культура и спорт как один из механизмов социальной реабилитации и путей вовлечения инвалидов в активную социальную жизнь и профессиональную деятельность».</w:t>
      </w:r>
    </w:p>
    <w:p w:rsidR="00E43DA5" w:rsidRPr="009C7C1C" w:rsidRDefault="00E43DA5" w:rsidP="000F41FF">
      <w:pPr>
        <w:numPr>
          <w:ilvl w:val="0"/>
          <w:numId w:val="8"/>
        </w:numPr>
        <w:tabs>
          <w:tab w:val="left" w:pos="1320"/>
        </w:tabs>
        <w:ind w:firstLine="710"/>
        <w:jc w:val="both"/>
        <w:rPr>
          <w:sz w:val="24"/>
          <w:szCs w:val="24"/>
        </w:rPr>
      </w:pPr>
      <w:r w:rsidRPr="009C7C1C">
        <w:rPr>
          <w:sz w:val="24"/>
          <w:szCs w:val="24"/>
        </w:rPr>
        <w:t>В  чем  заключаются  основные  задачи  физического  воспитания  инвалидов.</w:t>
      </w:r>
    </w:p>
    <w:p w:rsidR="00E43DA5" w:rsidRPr="009C7C1C" w:rsidRDefault="00E43DA5" w:rsidP="000F41FF">
      <w:pPr>
        <w:ind w:firstLine="710"/>
        <w:jc w:val="both"/>
        <w:rPr>
          <w:sz w:val="24"/>
          <w:szCs w:val="24"/>
        </w:rPr>
      </w:pPr>
      <w:r w:rsidRPr="009C7C1C">
        <w:rPr>
          <w:sz w:val="24"/>
          <w:szCs w:val="24"/>
        </w:rPr>
        <w:t>Назовите основные формы физического воспитания инвалидов и охарактеризуйте их:</w:t>
      </w:r>
    </w:p>
    <w:p w:rsidR="00E43DA5" w:rsidRPr="009C7C1C" w:rsidRDefault="00E43DA5" w:rsidP="000F41FF">
      <w:pPr>
        <w:numPr>
          <w:ilvl w:val="0"/>
          <w:numId w:val="9"/>
        </w:numPr>
        <w:tabs>
          <w:tab w:val="left" w:pos="1220"/>
        </w:tabs>
        <w:ind w:firstLine="710"/>
        <w:jc w:val="both"/>
        <w:rPr>
          <w:sz w:val="24"/>
          <w:szCs w:val="24"/>
        </w:rPr>
      </w:pPr>
      <w:proofErr w:type="spellStart"/>
      <w:r w:rsidRPr="009C7C1C">
        <w:rPr>
          <w:sz w:val="24"/>
          <w:szCs w:val="24"/>
        </w:rPr>
        <w:t>Инваспорт</w:t>
      </w:r>
      <w:proofErr w:type="spellEnd"/>
      <w:r w:rsidRPr="009C7C1C">
        <w:rPr>
          <w:sz w:val="24"/>
          <w:szCs w:val="24"/>
        </w:rPr>
        <w:t>: история развития, современные параолимпийские игры.</w:t>
      </w:r>
    </w:p>
    <w:p w:rsidR="00E43DA5" w:rsidRPr="009C7C1C" w:rsidRDefault="00E43DA5" w:rsidP="000F41FF">
      <w:pPr>
        <w:numPr>
          <w:ilvl w:val="0"/>
          <w:numId w:val="9"/>
        </w:numPr>
        <w:tabs>
          <w:tab w:val="left" w:pos="1318"/>
        </w:tabs>
        <w:ind w:firstLine="710"/>
        <w:jc w:val="both"/>
        <w:rPr>
          <w:sz w:val="24"/>
          <w:szCs w:val="24"/>
        </w:rPr>
      </w:pPr>
      <w:r w:rsidRPr="009C7C1C">
        <w:rPr>
          <w:sz w:val="24"/>
          <w:szCs w:val="24"/>
        </w:rPr>
        <w:t>Лечебная физкультура как одна из основных форм организации занятий физическими упражнениями для инвалидов. Перечислите основные принципы лечебной физкультуры.</w:t>
      </w:r>
    </w:p>
    <w:p w:rsidR="00E43DA5" w:rsidRPr="009C7C1C" w:rsidRDefault="00E43DA5" w:rsidP="000F41FF">
      <w:pPr>
        <w:numPr>
          <w:ilvl w:val="0"/>
          <w:numId w:val="9"/>
        </w:numPr>
        <w:tabs>
          <w:tab w:val="left" w:pos="1244"/>
        </w:tabs>
        <w:ind w:firstLine="710"/>
        <w:jc w:val="both"/>
        <w:rPr>
          <w:sz w:val="24"/>
          <w:szCs w:val="24"/>
        </w:rPr>
      </w:pPr>
      <w:r w:rsidRPr="009C7C1C">
        <w:rPr>
          <w:sz w:val="24"/>
          <w:szCs w:val="24"/>
        </w:rPr>
        <w:t>Спортивно-оздоровительные игры как одна из форм спортивной реабилитации инвалидов.</w:t>
      </w:r>
    </w:p>
    <w:p w:rsidR="00E43DA5" w:rsidRPr="009C7C1C" w:rsidRDefault="00E43DA5" w:rsidP="00E43DA5">
      <w:pPr>
        <w:jc w:val="both"/>
        <w:rPr>
          <w:sz w:val="24"/>
          <w:szCs w:val="24"/>
        </w:rPr>
      </w:pPr>
      <w:r w:rsidRPr="009C7C1C">
        <w:rPr>
          <w:b/>
          <w:bCs/>
          <w:sz w:val="24"/>
          <w:szCs w:val="24"/>
        </w:rPr>
        <w:t>Тема № 6: «Организация социокультурной реабилитации инвалидов и других</w:t>
      </w:r>
      <w:r w:rsidRPr="009C7C1C">
        <w:rPr>
          <w:sz w:val="24"/>
          <w:szCs w:val="24"/>
        </w:rPr>
        <w:t xml:space="preserve"> </w:t>
      </w:r>
      <w:r w:rsidRPr="009C7C1C">
        <w:rPr>
          <w:b/>
          <w:bCs/>
          <w:sz w:val="24"/>
          <w:szCs w:val="24"/>
        </w:rPr>
        <w:t>категорий лиц с ограниченными возможностями здоровья»</w:t>
      </w:r>
    </w:p>
    <w:p w:rsidR="00E43DA5" w:rsidRPr="009C7C1C" w:rsidRDefault="00E43DA5" w:rsidP="00E43DA5">
      <w:pPr>
        <w:jc w:val="both"/>
        <w:rPr>
          <w:sz w:val="24"/>
          <w:szCs w:val="24"/>
        </w:rPr>
      </w:pPr>
      <w:r w:rsidRPr="009C7C1C">
        <w:rPr>
          <w:b/>
          <w:bCs/>
          <w:sz w:val="24"/>
          <w:szCs w:val="24"/>
        </w:rPr>
        <w:t>Контрольные вопросы по теме № 6:</w:t>
      </w:r>
    </w:p>
    <w:p w:rsidR="00E43DA5" w:rsidRPr="009C7C1C" w:rsidRDefault="00E43DA5" w:rsidP="000F41FF">
      <w:pPr>
        <w:numPr>
          <w:ilvl w:val="0"/>
          <w:numId w:val="10"/>
        </w:numPr>
        <w:tabs>
          <w:tab w:val="left" w:pos="1220"/>
        </w:tabs>
        <w:ind w:firstLine="709"/>
        <w:jc w:val="both"/>
        <w:rPr>
          <w:sz w:val="24"/>
          <w:szCs w:val="24"/>
        </w:rPr>
      </w:pPr>
      <w:r w:rsidRPr="009C7C1C">
        <w:rPr>
          <w:sz w:val="24"/>
          <w:szCs w:val="24"/>
        </w:rPr>
        <w:t>Дайте определение социокультурной реабилитации.</w:t>
      </w:r>
    </w:p>
    <w:p w:rsidR="00E43DA5" w:rsidRPr="009C7C1C" w:rsidRDefault="00E43DA5" w:rsidP="000F41FF">
      <w:pPr>
        <w:numPr>
          <w:ilvl w:val="0"/>
          <w:numId w:val="10"/>
        </w:numPr>
        <w:tabs>
          <w:tab w:val="left" w:pos="1220"/>
        </w:tabs>
        <w:ind w:firstLine="709"/>
        <w:jc w:val="both"/>
        <w:rPr>
          <w:sz w:val="24"/>
          <w:szCs w:val="24"/>
        </w:rPr>
      </w:pPr>
      <w:r w:rsidRPr="009C7C1C">
        <w:rPr>
          <w:sz w:val="24"/>
          <w:szCs w:val="24"/>
        </w:rPr>
        <w:t>В чем состоит нормативное правовое обеспечение социокультурной реабилитации.</w:t>
      </w:r>
    </w:p>
    <w:p w:rsidR="00E43DA5" w:rsidRPr="009C7C1C" w:rsidRDefault="00E43DA5" w:rsidP="000F41FF">
      <w:pPr>
        <w:numPr>
          <w:ilvl w:val="0"/>
          <w:numId w:val="10"/>
        </w:numPr>
        <w:tabs>
          <w:tab w:val="left" w:pos="1220"/>
        </w:tabs>
        <w:ind w:firstLine="709"/>
        <w:jc w:val="both"/>
        <w:rPr>
          <w:sz w:val="24"/>
          <w:szCs w:val="24"/>
        </w:rPr>
      </w:pPr>
      <w:r w:rsidRPr="009C7C1C">
        <w:rPr>
          <w:sz w:val="24"/>
          <w:szCs w:val="24"/>
        </w:rPr>
        <w:t>Опишите потребности детей-инвалидов в организации досуга и отдыха.</w:t>
      </w:r>
    </w:p>
    <w:p w:rsidR="00E43DA5" w:rsidRPr="009C7C1C" w:rsidRDefault="00E43DA5" w:rsidP="000F41FF">
      <w:pPr>
        <w:numPr>
          <w:ilvl w:val="0"/>
          <w:numId w:val="10"/>
        </w:numPr>
        <w:tabs>
          <w:tab w:val="left" w:pos="1220"/>
        </w:tabs>
        <w:ind w:firstLine="709"/>
        <w:jc w:val="both"/>
        <w:rPr>
          <w:sz w:val="24"/>
          <w:szCs w:val="24"/>
        </w:rPr>
      </w:pPr>
      <w:r w:rsidRPr="009C7C1C">
        <w:rPr>
          <w:sz w:val="24"/>
          <w:szCs w:val="24"/>
        </w:rPr>
        <w:t>Опишите особенности социокультурной реабилитации инвалидов пожилого возраста. Специфика организации социокультурной реабилитации инвалидов в учреждениях социального обслуживания населения.</w:t>
      </w:r>
    </w:p>
    <w:p w:rsidR="00E43DA5" w:rsidRPr="009C7C1C" w:rsidRDefault="00E43DA5" w:rsidP="000F41FF">
      <w:pPr>
        <w:numPr>
          <w:ilvl w:val="0"/>
          <w:numId w:val="10"/>
        </w:numPr>
        <w:tabs>
          <w:tab w:val="left" w:pos="1232"/>
        </w:tabs>
        <w:ind w:firstLine="709"/>
        <w:jc w:val="both"/>
        <w:rPr>
          <w:sz w:val="24"/>
          <w:szCs w:val="24"/>
        </w:rPr>
      </w:pPr>
      <w:r w:rsidRPr="009C7C1C">
        <w:rPr>
          <w:sz w:val="24"/>
          <w:szCs w:val="24"/>
        </w:rPr>
        <w:t>Специфика организации социокультурной реабилитации детей-инвалидов в социальных учреждениях и учреждениях культуры</w:t>
      </w:r>
    </w:p>
    <w:p w:rsidR="00E43DA5" w:rsidRPr="009C7C1C" w:rsidRDefault="00E43DA5" w:rsidP="000F41FF">
      <w:pPr>
        <w:numPr>
          <w:ilvl w:val="0"/>
          <w:numId w:val="10"/>
        </w:numPr>
        <w:tabs>
          <w:tab w:val="left" w:pos="1232"/>
        </w:tabs>
        <w:ind w:firstLine="709"/>
        <w:jc w:val="both"/>
        <w:rPr>
          <w:sz w:val="24"/>
          <w:szCs w:val="24"/>
        </w:rPr>
      </w:pPr>
      <w:r w:rsidRPr="009C7C1C">
        <w:rPr>
          <w:sz w:val="24"/>
          <w:szCs w:val="24"/>
        </w:rPr>
        <w:t>Назовите проблемы организации и проведения социокультурной реабилитации инвалидов и опишите пути их решения.</w:t>
      </w:r>
    </w:p>
    <w:p w:rsidR="00E43DA5" w:rsidRPr="009C7C1C" w:rsidRDefault="00E43DA5" w:rsidP="00E43DA5">
      <w:pPr>
        <w:jc w:val="both"/>
        <w:rPr>
          <w:b/>
          <w:bCs/>
          <w:sz w:val="24"/>
          <w:szCs w:val="24"/>
        </w:rPr>
      </w:pPr>
      <w:r w:rsidRPr="009C7C1C">
        <w:rPr>
          <w:b/>
          <w:bCs/>
          <w:sz w:val="24"/>
          <w:szCs w:val="24"/>
        </w:rPr>
        <w:t>Тема № 7: «Особенности социальной реабилитации различных категорий инвалидов». Контрольные вопросы по теме № 7:</w:t>
      </w:r>
    </w:p>
    <w:p w:rsidR="00E43DA5" w:rsidRPr="009C7C1C" w:rsidRDefault="00E43DA5" w:rsidP="000F41FF">
      <w:pPr>
        <w:tabs>
          <w:tab w:val="left" w:pos="1287"/>
        </w:tabs>
        <w:ind w:firstLine="567"/>
        <w:jc w:val="both"/>
        <w:rPr>
          <w:sz w:val="24"/>
          <w:szCs w:val="24"/>
        </w:rPr>
      </w:pPr>
      <w:r w:rsidRPr="009C7C1C">
        <w:rPr>
          <w:sz w:val="24"/>
          <w:szCs w:val="24"/>
        </w:rPr>
        <w:t>1.Назовите социальные проблемы и потребности в социальной реабилитации военнослужащих, увольняющихся с военной службы, и членов их семей.</w:t>
      </w:r>
    </w:p>
    <w:p w:rsidR="00E43DA5" w:rsidRPr="009C7C1C" w:rsidRDefault="00E43DA5" w:rsidP="000F41FF">
      <w:pPr>
        <w:tabs>
          <w:tab w:val="left" w:pos="1287"/>
        </w:tabs>
        <w:ind w:firstLine="567"/>
        <w:jc w:val="both"/>
        <w:rPr>
          <w:sz w:val="24"/>
          <w:szCs w:val="24"/>
        </w:rPr>
      </w:pPr>
      <w:r w:rsidRPr="009C7C1C">
        <w:rPr>
          <w:sz w:val="24"/>
          <w:szCs w:val="24"/>
        </w:rPr>
        <w:t>2. Какие существуют социальные проблемы и потребности в социальной реабилитации лиц, освобожденных из мест лишения свободы. Как организована социальная реабилитация лиц, освобожденных из мест лишения свободы.</w:t>
      </w:r>
    </w:p>
    <w:p w:rsidR="00E43DA5" w:rsidRPr="009C7C1C" w:rsidRDefault="00E43DA5" w:rsidP="000F41FF">
      <w:pPr>
        <w:tabs>
          <w:tab w:val="left" w:pos="1244"/>
        </w:tabs>
        <w:ind w:firstLine="567"/>
        <w:jc w:val="both"/>
        <w:rPr>
          <w:sz w:val="24"/>
          <w:szCs w:val="24"/>
        </w:rPr>
      </w:pPr>
      <w:r w:rsidRPr="009C7C1C">
        <w:rPr>
          <w:sz w:val="24"/>
          <w:szCs w:val="24"/>
        </w:rPr>
        <w:t>3.Назовите социальные проблемы лиц без определенного места жительства. Как организована социальная реабилитация лиц без определенного места жительства.</w:t>
      </w:r>
    </w:p>
    <w:p w:rsidR="00E43DA5" w:rsidRPr="009C7C1C" w:rsidRDefault="00E43DA5" w:rsidP="000F41FF">
      <w:pPr>
        <w:tabs>
          <w:tab w:val="left" w:pos="1229"/>
        </w:tabs>
        <w:ind w:firstLine="567"/>
        <w:jc w:val="both"/>
        <w:rPr>
          <w:sz w:val="24"/>
          <w:szCs w:val="24"/>
        </w:rPr>
      </w:pPr>
      <w:r w:rsidRPr="009C7C1C">
        <w:rPr>
          <w:sz w:val="24"/>
          <w:szCs w:val="24"/>
        </w:rPr>
        <w:t>4.Правовые основы и опыт социальной реабилитации различных категорий лиц в учреждениях социальной сферы.</w:t>
      </w:r>
    </w:p>
    <w:p w:rsidR="00E43DA5" w:rsidRPr="009C7C1C" w:rsidRDefault="00E43DA5" w:rsidP="000F41FF">
      <w:pPr>
        <w:tabs>
          <w:tab w:val="left" w:pos="1240"/>
        </w:tabs>
        <w:ind w:firstLine="567"/>
        <w:jc w:val="both"/>
        <w:rPr>
          <w:sz w:val="24"/>
          <w:szCs w:val="24"/>
        </w:rPr>
      </w:pPr>
      <w:r w:rsidRPr="009C7C1C">
        <w:rPr>
          <w:sz w:val="24"/>
          <w:szCs w:val="24"/>
        </w:rPr>
        <w:t>5.Опишите государственные программы по социальной реабилитации инвалидов,</w:t>
      </w:r>
    </w:p>
    <w:p w:rsidR="00E43DA5" w:rsidRPr="009C7C1C" w:rsidRDefault="00E43DA5" w:rsidP="000F41FF">
      <w:pPr>
        <w:ind w:firstLine="567"/>
        <w:jc w:val="both"/>
        <w:rPr>
          <w:sz w:val="24"/>
          <w:szCs w:val="24"/>
        </w:rPr>
      </w:pPr>
      <w:r w:rsidRPr="009C7C1C">
        <w:rPr>
          <w:sz w:val="24"/>
          <w:szCs w:val="24"/>
        </w:rPr>
        <w:t>других категорий лиц с ограничениями жизнедеятельности, а также лиц при изменении социального статуса.</w:t>
      </w:r>
    </w:p>
    <w:p w:rsidR="00E43DA5" w:rsidRPr="009C7C1C" w:rsidRDefault="00E43DA5" w:rsidP="00E43DA5">
      <w:pPr>
        <w:jc w:val="both"/>
        <w:rPr>
          <w:sz w:val="24"/>
          <w:szCs w:val="24"/>
        </w:rPr>
      </w:pPr>
      <w:r w:rsidRPr="009C7C1C">
        <w:rPr>
          <w:b/>
          <w:bCs/>
          <w:sz w:val="24"/>
          <w:szCs w:val="24"/>
        </w:rPr>
        <w:lastRenderedPageBreak/>
        <w:t>Тема № 8: «Государственные программы в сфере социальной реабилитации и социальной интеграции лиц с ограниченными возможностями здоровья»</w:t>
      </w:r>
    </w:p>
    <w:p w:rsidR="00E43DA5" w:rsidRPr="009C7C1C" w:rsidRDefault="00E43DA5" w:rsidP="00E43DA5">
      <w:pPr>
        <w:jc w:val="both"/>
        <w:rPr>
          <w:sz w:val="24"/>
          <w:szCs w:val="24"/>
        </w:rPr>
      </w:pPr>
      <w:r w:rsidRPr="009C7C1C">
        <w:rPr>
          <w:b/>
          <w:bCs/>
          <w:sz w:val="24"/>
          <w:szCs w:val="24"/>
        </w:rPr>
        <w:t>Контрольные вопросы по теме № 8:</w:t>
      </w:r>
    </w:p>
    <w:p w:rsidR="00E43DA5" w:rsidRPr="000F41FF" w:rsidRDefault="00E43DA5" w:rsidP="000F41FF">
      <w:pPr>
        <w:pStyle w:val="ab"/>
        <w:numPr>
          <w:ilvl w:val="0"/>
          <w:numId w:val="38"/>
        </w:numPr>
        <w:tabs>
          <w:tab w:val="left" w:pos="1333"/>
        </w:tabs>
        <w:jc w:val="both"/>
        <w:rPr>
          <w:sz w:val="24"/>
          <w:szCs w:val="24"/>
        </w:rPr>
      </w:pPr>
      <w:r w:rsidRPr="000F41FF">
        <w:rPr>
          <w:sz w:val="24"/>
          <w:szCs w:val="24"/>
        </w:rPr>
        <w:t xml:space="preserve">В чем суть комплексной реабилитации инвалидов как </w:t>
      </w:r>
      <w:proofErr w:type="spellStart"/>
      <w:r w:rsidRPr="000F41FF">
        <w:rPr>
          <w:sz w:val="24"/>
          <w:szCs w:val="24"/>
        </w:rPr>
        <w:t>межсекторальной</w:t>
      </w:r>
      <w:proofErr w:type="spellEnd"/>
      <w:r w:rsidRPr="000F41FF">
        <w:rPr>
          <w:sz w:val="24"/>
          <w:szCs w:val="24"/>
        </w:rPr>
        <w:t xml:space="preserve"> проблемы.</w:t>
      </w:r>
    </w:p>
    <w:p w:rsidR="00E43DA5" w:rsidRPr="000F41FF" w:rsidRDefault="00E43DA5" w:rsidP="000F41FF">
      <w:pPr>
        <w:pStyle w:val="ab"/>
        <w:numPr>
          <w:ilvl w:val="0"/>
          <w:numId w:val="38"/>
        </w:numPr>
        <w:tabs>
          <w:tab w:val="left" w:pos="1239"/>
        </w:tabs>
        <w:jc w:val="both"/>
        <w:rPr>
          <w:sz w:val="24"/>
          <w:szCs w:val="24"/>
        </w:rPr>
      </w:pPr>
      <w:r w:rsidRPr="000F41FF">
        <w:rPr>
          <w:sz w:val="24"/>
          <w:szCs w:val="24"/>
        </w:rPr>
        <w:t>Как осуществляется разработка и реализация государственных (федеральных и региональных) программ в сфере социальной реабилитации различных категорий лиц.</w:t>
      </w:r>
    </w:p>
    <w:p w:rsidR="00E43DA5" w:rsidRPr="000F41FF" w:rsidRDefault="00E43DA5" w:rsidP="000F41FF">
      <w:pPr>
        <w:pStyle w:val="ab"/>
        <w:numPr>
          <w:ilvl w:val="0"/>
          <w:numId w:val="38"/>
        </w:numPr>
        <w:tabs>
          <w:tab w:val="left" w:pos="1340"/>
        </w:tabs>
        <w:jc w:val="both"/>
        <w:rPr>
          <w:sz w:val="24"/>
          <w:szCs w:val="24"/>
        </w:rPr>
      </w:pPr>
      <w:r w:rsidRPr="000F41FF">
        <w:rPr>
          <w:sz w:val="24"/>
          <w:szCs w:val="24"/>
        </w:rPr>
        <w:t>Опишите  историю  разработки  и  реализации  государственных  программ, направленных на решение проблем инвалидов.</w:t>
      </w:r>
    </w:p>
    <w:p w:rsidR="00E43DA5" w:rsidRPr="000F41FF" w:rsidRDefault="00E43DA5" w:rsidP="000F41FF">
      <w:pPr>
        <w:pStyle w:val="ab"/>
        <w:numPr>
          <w:ilvl w:val="0"/>
          <w:numId w:val="38"/>
        </w:numPr>
        <w:tabs>
          <w:tab w:val="left" w:pos="1251"/>
        </w:tabs>
        <w:jc w:val="both"/>
        <w:rPr>
          <w:sz w:val="24"/>
          <w:szCs w:val="24"/>
        </w:rPr>
      </w:pPr>
      <w:r w:rsidRPr="000F41FF">
        <w:rPr>
          <w:sz w:val="24"/>
          <w:szCs w:val="24"/>
        </w:rPr>
        <w:t>Опишите опыт разработки, реализации и оценки результатов государственной программы «Дети-инвалиды».</w:t>
      </w:r>
    </w:p>
    <w:p w:rsidR="00E43DA5" w:rsidRPr="000F41FF" w:rsidRDefault="00E43DA5" w:rsidP="00456D25">
      <w:pPr>
        <w:pStyle w:val="ab"/>
        <w:numPr>
          <w:ilvl w:val="0"/>
          <w:numId w:val="38"/>
        </w:numPr>
        <w:tabs>
          <w:tab w:val="left" w:pos="1300"/>
        </w:tabs>
        <w:jc w:val="both"/>
        <w:rPr>
          <w:sz w:val="24"/>
          <w:szCs w:val="24"/>
        </w:rPr>
      </w:pPr>
      <w:r w:rsidRPr="000F41FF">
        <w:rPr>
          <w:sz w:val="24"/>
          <w:szCs w:val="24"/>
        </w:rPr>
        <w:t>Государственные  программы  в  сфере  социальной  реабилитации  инвалидов,</w:t>
      </w:r>
      <w:r w:rsidR="000F41FF" w:rsidRPr="000F41FF">
        <w:rPr>
          <w:sz w:val="24"/>
          <w:szCs w:val="24"/>
        </w:rPr>
        <w:t xml:space="preserve"> </w:t>
      </w:r>
      <w:r w:rsidRPr="000F41FF">
        <w:rPr>
          <w:sz w:val="24"/>
          <w:szCs w:val="24"/>
        </w:rPr>
        <w:t>реализуемые на федеральном уровне: цель, задачи, механизмы реализации, ожидаемые результаты.</w:t>
      </w:r>
    </w:p>
    <w:p w:rsidR="00E43DA5" w:rsidRPr="009C7C1C" w:rsidRDefault="00E43DA5" w:rsidP="00E43DA5">
      <w:pPr>
        <w:ind w:firstLine="566"/>
        <w:jc w:val="both"/>
        <w:rPr>
          <w:b/>
          <w:bCs/>
          <w:sz w:val="24"/>
          <w:szCs w:val="24"/>
        </w:rPr>
      </w:pPr>
      <w:r w:rsidRPr="009C7C1C">
        <w:rPr>
          <w:b/>
          <w:bCs/>
          <w:sz w:val="24"/>
          <w:szCs w:val="24"/>
        </w:rPr>
        <w:t>Тема № 9: «Роль общественных, религиозных и иных негосударственных организаций в социальной интеграции инвалидов и других категорий лиц с ограниченными возможностями здоровья»</w:t>
      </w:r>
    </w:p>
    <w:p w:rsidR="00E43DA5" w:rsidRPr="009C7C1C" w:rsidRDefault="00E43DA5" w:rsidP="00E43DA5">
      <w:pPr>
        <w:jc w:val="both"/>
        <w:rPr>
          <w:sz w:val="24"/>
          <w:szCs w:val="24"/>
        </w:rPr>
      </w:pPr>
      <w:r w:rsidRPr="009C7C1C">
        <w:rPr>
          <w:b/>
          <w:bCs/>
          <w:sz w:val="24"/>
          <w:szCs w:val="24"/>
        </w:rPr>
        <w:t>Контрольные вопросы по теме № 9:</w:t>
      </w:r>
    </w:p>
    <w:p w:rsidR="00E43DA5" w:rsidRPr="000F41FF" w:rsidRDefault="00E43DA5" w:rsidP="000F41FF">
      <w:pPr>
        <w:pStyle w:val="ab"/>
        <w:numPr>
          <w:ilvl w:val="0"/>
          <w:numId w:val="39"/>
        </w:numPr>
        <w:jc w:val="both"/>
        <w:rPr>
          <w:sz w:val="24"/>
          <w:szCs w:val="24"/>
        </w:rPr>
      </w:pPr>
      <w:r w:rsidRPr="000F41FF">
        <w:rPr>
          <w:sz w:val="24"/>
          <w:szCs w:val="24"/>
        </w:rPr>
        <w:t>1.Какие существуют общественные объединения инвалидов: общественные организации; общественные движения, общественные фонды и органы общественной самодеятельности и др.</w:t>
      </w:r>
    </w:p>
    <w:p w:rsidR="00E43DA5" w:rsidRPr="009C7C1C" w:rsidRDefault="00E43DA5" w:rsidP="000F41FF">
      <w:pPr>
        <w:numPr>
          <w:ilvl w:val="0"/>
          <w:numId w:val="39"/>
        </w:numPr>
        <w:tabs>
          <w:tab w:val="left" w:pos="1220"/>
        </w:tabs>
        <w:jc w:val="both"/>
        <w:rPr>
          <w:sz w:val="24"/>
          <w:szCs w:val="24"/>
        </w:rPr>
      </w:pPr>
      <w:r w:rsidRPr="009C7C1C">
        <w:rPr>
          <w:sz w:val="24"/>
          <w:szCs w:val="24"/>
        </w:rPr>
        <w:t>Назовите основные цели и задачи Всероссийского общества инвалидов (ВОИ).</w:t>
      </w:r>
    </w:p>
    <w:p w:rsidR="00E43DA5" w:rsidRPr="000F41FF" w:rsidRDefault="00E43DA5" w:rsidP="000F41FF">
      <w:pPr>
        <w:pStyle w:val="ab"/>
        <w:numPr>
          <w:ilvl w:val="0"/>
          <w:numId w:val="39"/>
        </w:numPr>
        <w:tabs>
          <w:tab w:val="left" w:pos="1265"/>
        </w:tabs>
        <w:jc w:val="both"/>
        <w:rPr>
          <w:sz w:val="24"/>
          <w:szCs w:val="24"/>
        </w:rPr>
      </w:pPr>
      <w:r w:rsidRPr="000F41FF">
        <w:rPr>
          <w:sz w:val="24"/>
          <w:szCs w:val="24"/>
        </w:rPr>
        <w:t>Назовите основные цели и задачи Всероссийского общества глухих (ВОГ) и Всероссийского общества слепых (ВОС) как важных звеньев в организации и проведении социальной реабилитации инвалидов.</w:t>
      </w:r>
    </w:p>
    <w:p w:rsidR="00E43DA5" w:rsidRPr="000F41FF" w:rsidRDefault="00E43DA5" w:rsidP="000F41FF">
      <w:pPr>
        <w:pStyle w:val="ab"/>
        <w:numPr>
          <w:ilvl w:val="0"/>
          <w:numId w:val="39"/>
        </w:numPr>
        <w:tabs>
          <w:tab w:val="left" w:pos="1352"/>
        </w:tabs>
        <w:jc w:val="both"/>
        <w:rPr>
          <w:sz w:val="24"/>
          <w:szCs w:val="24"/>
        </w:rPr>
      </w:pPr>
      <w:r w:rsidRPr="000F41FF">
        <w:rPr>
          <w:sz w:val="24"/>
          <w:szCs w:val="24"/>
        </w:rPr>
        <w:t>В чем состоит специфика деятельности общественных организаций по социальной реабилитации лиц без определенного места жительства.</w:t>
      </w:r>
    </w:p>
    <w:p w:rsidR="00E43DA5" w:rsidRPr="000F41FF" w:rsidRDefault="00E43DA5" w:rsidP="000F41FF">
      <w:pPr>
        <w:pStyle w:val="ab"/>
        <w:numPr>
          <w:ilvl w:val="0"/>
          <w:numId w:val="39"/>
        </w:numPr>
        <w:tabs>
          <w:tab w:val="left" w:pos="1313"/>
        </w:tabs>
        <w:jc w:val="both"/>
        <w:rPr>
          <w:sz w:val="24"/>
          <w:szCs w:val="24"/>
        </w:rPr>
      </w:pPr>
      <w:r w:rsidRPr="000F41FF">
        <w:rPr>
          <w:sz w:val="24"/>
          <w:szCs w:val="24"/>
        </w:rPr>
        <w:t>В чем состоит специфика деятельности Службы милосердия российского общества Красного Креста.</w:t>
      </w:r>
    </w:p>
    <w:p w:rsidR="00E43DA5" w:rsidRPr="000F41FF" w:rsidRDefault="00E43DA5" w:rsidP="000F41FF">
      <w:pPr>
        <w:pStyle w:val="ab"/>
        <w:numPr>
          <w:ilvl w:val="0"/>
          <w:numId w:val="39"/>
        </w:numPr>
        <w:tabs>
          <w:tab w:val="left" w:pos="1299"/>
        </w:tabs>
        <w:jc w:val="both"/>
        <w:rPr>
          <w:sz w:val="24"/>
          <w:szCs w:val="24"/>
        </w:rPr>
      </w:pPr>
      <w:r w:rsidRPr="000F41FF">
        <w:rPr>
          <w:sz w:val="24"/>
          <w:szCs w:val="24"/>
        </w:rPr>
        <w:t>Деятельность РПЦ по оказанию социальной помощи инвалидам и другим категориям лиц с ограничениями жизнедеятельности.</w:t>
      </w:r>
    </w:p>
    <w:p w:rsidR="00233AFA" w:rsidRPr="009C7C1C" w:rsidRDefault="00233AFA" w:rsidP="009C7C1C">
      <w:pPr>
        <w:pStyle w:val="1"/>
        <w:spacing w:before="0"/>
        <w:rPr>
          <w:sz w:val="24"/>
          <w:szCs w:val="24"/>
        </w:rPr>
      </w:pPr>
      <w:bookmarkStart w:id="1" w:name="_Toc482455014"/>
      <w:r w:rsidRPr="009C7C1C">
        <w:rPr>
          <w:sz w:val="24"/>
          <w:szCs w:val="24"/>
        </w:rPr>
        <w:t>4.3. Оценочные средства промежуточной аттестации</w:t>
      </w:r>
      <w:bookmarkEnd w:id="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2665"/>
        <w:gridCol w:w="2665"/>
        <w:gridCol w:w="2665"/>
      </w:tblGrid>
      <w:tr w:rsidR="000713C0" w:rsidRPr="009C7C1C" w:rsidTr="008675A1">
        <w:trPr>
          <w:tblHeader/>
        </w:trPr>
        <w:tc>
          <w:tcPr>
            <w:tcW w:w="824" w:type="pct"/>
            <w:tcBorders>
              <w:top w:val="single" w:sz="4" w:space="0" w:color="000000"/>
              <w:left w:val="single" w:sz="4" w:space="0" w:color="000000"/>
              <w:bottom w:val="single" w:sz="4" w:space="0" w:color="000000"/>
              <w:right w:val="single" w:sz="4" w:space="0" w:color="000000"/>
            </w:tcBorders>
            <w:vAlign w:val="center"/>
            <w:hideMark/>
          </w:tcPr>
          <w:p w:rsidR="000713C0" w:rsidRPr="009C7C1C" w:rsidRDefault="000713C0" w:rsidP="008675A1">
            <w:pPr>
              <w:ind w:right="-108"/>
              <w:jc w:val="center"/>
              <w:rPr>
                <w:b/>
                <w:sz w:val="20"/>
                <w:szCs w:val="20"/>
              </w:rPr>
            </w:pPr>
            <w:r w:rsidRPr="009C7C1C">
              <w:rPr>
                <w:b/>
                <w:sz w:val="20"/>
                <w:szCs w:val="20"/>
              </w:rPr>
              <w:t>Код компетенции</w:t>
            </w:r>
          </w:p>
        </w:tc>
        <w:tc>
          <w:tcPr>
            <w:tcW w:w="1392" w:type="pct"/>
            <w:tcBorders>
              <w:top w:val="single" w:sz="4" w:space="0" w:color="000000"/>
              <w:left w:val="single" w:sz="4" w:space="0" w:color="000000"/>
              <w:bottom w:val="single" w:sz="4" w:space="0" w:color="000000"/>
              <w:right w:val="single" w:sz="4" w:space="0" w:color="auto"/>
            </w:tcBorders>
            <w:vAlign w:val="center"/>
            <w:hideMark/>
          </w:tcPr>
          <w:p w:rsidR="000713C0" w:rsidRPr="009C7C1C" w:rsidRDefault="000713C0" w:rsidP="008675A1">
            <w:pPr>
              <w:ind w:right="-108"/>
              <w:jc w:val="center"/>
              <w:rPr>
                <w:b/>
                <w:sz w:val="20"/>
                <w:szCs w:val="20"/>
              </w:rPr>
            </w:pPr>
            <w:r w:rsidRPr="009C7C1C">
              <w:rPr>
                <w:b/>
                <w:sz w:val="20"/>
                <w:szCs w:val="20"/>
              </w:rPr>
              <w:t>Содержание компетенции</w:t>
            </w:r>
          </w:p>
        </w:tc>
        <w:tc>
          <w:tcPr>
            <w:tcW w:w="1392" w:type="pct"/>
            <w:tcBorders>
              <w:top w:val="single" w:sz="4" w:space="0" w:color="000000"/>
              <w:left w:val="single" w:sz="4" w:space="0" w:color="000000"/>
              <w:bottom w:val="single" w:sz="4" w:space="0" w:color="000000"/>
              <w:right w:val="single" w:sz="4" w:space="0" w:color="auto"/>
            </w:tcBorders>
          </w:tcPr>
          <w:p w:rsidR="000713C0" w:rsidRPr="009C7C1C" w:rsidRDefault="000713C0" w:rsidP="008675A1">
            <w:pPr>
              <w:jc w:val="both"/>
              <w:rPr>
                <w:sz w:val="20"/>
                <w:szCs w:val="20"/>
              </w:rPr>
            </w:pPr>
            <w:r w:rsidRPr="009C7C1C">
              <w:rPr>
                <w:sz w:val="20"/>
                <w:szCs w:val="20"/>
              </w:rPr>
              <w:t xml:space="preserve">Код </w:t>
            </w:r>
          </w:p>
          <w:p w:rsidR="000713C0" w:rsidRPr="009C7C1C" w:rsidRDefault="000713C0" w:rsidP="008675A1">
            <w:pPr>
              <w:jc w:val="both"/>
              <w:rPr>
                <w:sz w:val="20"/>
                <w:szCs w:val="20"/>
              </w:rPr>
            </w:pPr>
            <w:r w:rsidRPr="009C7C1C">
              <w:rPr>
                <w:sz w:val="20"/>
                <w:szCs w:val="20"/>
              </w:rPr>
              <w:t>этапа освоения компетенции</w:t>
            </w:r>
          </w:p>
        </w:tc>
        <w:tc>
          <w:tcPr>
            <w:tcW w:w="1393" w:type="pct"/>
            <w:tcBorders>
              <w:top w:val="single" w:sz="4" w:space="0" w:color="000000"/>
              <w:left w:val="single" w:sz="4" w:space="0" w:color="000000"/>
              <w:bottom w:val="single" w:sz="4" w:space="0" w:color="000000"/>
              <w:right w:val="single" w:sz="4" w:space="0" w:color="auto"/>
            </w:tcBorders>
          </w:tcPr>
          <w:p w:rsidR="000713C0" w:rsidRPr="009C7C1C" w:rsidRDefault="000713C0" w:rsidP="008675A1">
            <w:pPr>
              <w:jc w:val="both"/>
              <w:rPr>
                <w:sz w:val="20"/>
                <w:szCs w:val="20"/>
              </w:rPr>
            </w:pPr>
            <w:r w:rsidRPr="009C7C1C">
              <w:rPr>
                <w:sz w:val="20"/>
                <w:szCs w:val="20"/>
              </w:rPr>
              <w:t>Наименование этапа освоения компетенции</w:t>
            </w:r>
          </w:p>
        </w:tc>
      </w:tr>
      <w:tr w:rsidR="000713C0" w:rsidRPr="009C7C1C" w:rsidTr="008675A1">
        <w:trPr>
          <w:trHeight w:val="1136"/>
        </w:trPr>
        <w:tc>
          <w:tcPr>
            <w:tcW w:w="824" w:type="pct"/>
            <w:tcBorders>
              <w:top w:val="single" w:sz="4" w:space="0" w:color="000000"/>
              <w:left w:val="single" w:sz="4" w:space="0" w:color="000000"/>
              <w:bottom w:val="single" w:sz="4" w:space="0" w:color="000000"/>
              <w:right w:val="single" w:sz="4" w:space="0" w:color="000000"/>
            </w:tcBorders>
            <w:hideMark/>
          </w:tcPr>
          <w:p w:rsidR="000713C0" w:rsidRPr="009C7C1C" w:rsidRDefault="000713C0" w:rsidP="008675A1">
            <w:pPr>
              <w:jc w:val="both"/>
              <w:rPr>
                <w:sz w:val="20"/>
                <w:szCs w:val="20"/>
              </w:rPr>
            </w:pPr>
            <w:r w:rsidRPr="009C7C1C">
              <w:rPr>
                <w:sz w:val="20"/>
                <w:szCs w:val="20"/>
              </w:rPr>
              <w:t>УК-6</w:t>
            </w:r>
          </w:p>
        </w:tc>
        <w:tc>
          <w:tcPr>
            <w:tcW w:w="1392" w:type="pct"/>
            <w:tcBorders>
              <w:top w:val="single" w:sz="4" w:space="0" w:color="000000"/>
              <w:left w:val="single" w:sz="4" w:space="0" w:color="000000"/>
              <w:bottom w:val="single" w:sz="4" w:space="0" w:color="000000"/>
              <w:right w:val="single" w:sz="4" w:space="0" w:color="auto"/>
            </w:tcBorders>
          </w:tcPr>
          <w:p w:rsidR="000713C0" w:rsidRPr="009C7C1C" w:rsidRDefault="000713C0" w:rsidP="008675A1">
            <w:pPr>
              <w:jc w:val="both"/>
              <w:rPr>
                <w:sz w:val="20"/>
                <w:szCs w:val="20"/>
              </w:rPr>
            </w:pPr>
            <w:r w:rsidRPr="009C7C1C">
              <w:rPr>
                <w:bCs/>
                <w:sz w:val="20"/>
                <w:szCs w:val="20"/>
              </w:rPr>
              <w:t>способностью планировать и решать задачи собственного профессионального и личностного развития</w:t>
            </w:r>
          </w:p>
        </w:tc>
        <w:tc>
          <w:tcPr>
            <w:tcW w:w="1392" w:type="pct"/>
            <w:tcBorders>
              <w:top w:val="single" w:sz="4" w:space="0" w:color="000000"/>
              <w:left w:val="single" w:sz="4" w:space="0" w:color="000000"/>
              <w:bottom w:val="single" w:sz="4" w:space="0" w:color="000000"/>
              <w:right w:val="single" w:sz="4" w:space="0" w:color="auto"/>
            </w:tcBorders>
          </w:tcPr>
          <w:p w:rsidR="000713C0" w:rsidRPr="009C7C1C" w:rsidRDefault="000713C0" w:rsidP="008675A1">
            <w:pPr>
              <w:jc w:val="both"/>
              <w:rPr>
                <w:bCs/>
                <w:sz w:val="20"/>
                <w:szCs w:val="20"/>
              </w:rPr>
            </w:pPr>
            <w:r w:rsidRPr="009C7C1C">
              <w:rPr>
                <w:bCs/>
                <w:sz w:val="20"/>
                <w:szCs w:val="20"/>
              </w:rPr>
              <w:t>УК -6.2</w:t>
            </w:r>
          </w:p>
        </w:tc>
        <w:tc>
          <w:tcPr>
            <w:tcW w:w="1393" w:type="pct"/>
            <w:tcBorders>
              <w:top w:val="single" w:sz="4" w:space="0" w:color="000000"/>
              <w:left w:val="single" w:sz="4" w:space="0" w:color="000000"/>
              <w:bottom w:val="single" w:sz="4" w:space="0" w:color="000000"/>
              <w:right w:val="single" w:sz="4" w:space="0" w:color="auto"/>
            </w:tcBorders>
          </w:tcPr>
          <w:p w:rsidR="000713C0" w:rsidRPr="009C7C1C" w:rsidRDefault="000713C0" w:rsidP="008675A1">
            <w:pPr>
              <w:jc w:val="both"/>
              <w:rPr>
                <w:sz w:val="20"/>
                <w:szCs w:val="20"/>
              </w:rPr>
            </w:pPr>
            <w:r w:rsidRPr="00EC1BAF">
              <w:rPr>
                <w:sz w:val="20"/>
                <w:szCs w:val="20"/>
              </w:rPr>
              <w:t>умеет планировать задачи  собственного профессионального и личностного развития</w:t>
            </w:r>
          </w:p>
        </w:tc>
      </w:tr>
      <w:tr w:rsidR="000713C0" w:rsidRPr="009C7C1C" w:rsidTr="008675A1">
        <w:trPr>
          <w:trHeight w:val="1136"/>
        </w:trPr>
        <w:tc>
          <w:tcPr>
            <w:tcW w:w="824" w:type="pct"/>
            <w:tcBorders>
              <w:top w:val="single" w:sz="4" w:space="0" w:color="000000"/>
              <w:left w:val="single" w:sz="4" w:space="0" w:color="000000"/>
              <w:bottom w:val="single" w:sz="4" w:space="0" w:color="000000"/>
              <w:right w:val="single" w:sz="4" w:space="0" w:color="000000"/>
            </w:tcBorders>
          </w:tcPr>
          <w:p w:rsidR="000713C0" w:rsidRPr="009C7C1C" w:rsidRDefault="000713C0" w:rsidP="008675A1">
            <w:pPr>
              <w:jc w:val="both"/>
              <w:rPr>
                <w:sz w:val="20"/>
                <w:szCs w:val="20"/>
              </w:rPr>
            </w:pPr>
            <w:r>
              <w:rPr>
                <w:sz w:val="20"/>
                <w:szCs w:val="20"/>
              </w:rPr>
              <w:t>ПК-2</w:t>
            </w:r>
          </w:p>
        </w:tc>
        <w:tc>
          <w:tcPr>
            <w:tcW w:w="1392" w:type="pct"/>
            <w:tcBorders>
              <w:top w:val="single" w:sz="4" w:space="0" w:color="000000"/>
              <w:left w:val="single" w:sz="4" w:space="0" w:color="000000"/>
              <w:bottom w:val="single" w:sz="4" w:space="0" w:color="000000"/>
              <w:right w:val="single" w:sz="4" w:space="0" w:color="auto"/>
            </w:tcBorders>
          </w:tcPr>
          <w:p w:rsidR="000713C0" w:rsidRPr="009C7C1C" w:rsidRDefault="000713C0" w:rsidP="008675A1">
            <w:pPr>
              <w:jc w:val="both"/>
              <w:rPr>
                <w:bCs/>
                <w:sz w:val="20"/>
                <w:szCs w:val="20"/>
              </w:rPr>
            </w:pPr>
            <w:r w:rsidRPr="000713C0">
              <w:rPr>
                <w:bCs/>
                <w:sz w:val="20"/>
                <w:szCs w:val="20"/>
              </w:rPr>
              <w:t>быть способными характеризовать, измерять и предлагать мероприятия в области развития интеграционных процессов в инновационной среде и владеть формами их практической реализации и обновления</w:t>
            </w:r>
          </w:p>
        </w:tc>
        <w:tc>
          <w:tcPr>
            <w:tcW w:w="1392" w:type="pct"/>
            <w:tcBorders>
              <w:top w:val="single" w:sz="4" w:space="0" w:color="000000"/>
              <w:left w:val="single" w:sz="4" w:space="0" w:color="000000"/>
              <w:right w:val="single" w:sz="4" w:space="0" w:color="auto"/>
            </w:tcBorders>
          </w:tcPr>
          <w:p w:rsidR="000713C0" w:rsidRPr="009C7C1C" w:rsidRDefault="000713C0" w:rsidP="008675A1">
            <w:pPr>
              <w:jc w:val="both"/>
              <w:rPr>
                <w:bCs/>
                <w:sz w:val="20"/>
                <w:szCs w:val="20"/>
              </w:rPr>
            </w:pPr>
            <w:r>
              <w:rPr>
                <w:bCs/>
                <w:sz w:val="20"/>
                <w:szCs w:val="20"/>
              </w:rPr>
              <w:t>ПК-2.2</w:t>
            </w:r>
          </w:p>
        </w:tc>
        <w:tc>
          <w:tcPr>
            <w:tcW w:w="1393" w:type="pct"/>
            <w:tcBorders>
              <w:top w:val="single" w:sz="4" w:space="0" w:color="000000"/>
              <w:left w:val="single" w:sz="4" w:space="0" w:color="000000"/>
              <w:right w:val="single" w:sz="4" w:space="0" w:color="auto"/>
            </w:tcBorders>
          </w:tcPr>
          <w:p w:rsidR="000713C0" w:rsidRPr="00EC1BAF" w:rsidRDefault="000713C0" w:rsidP="008675A1">
            <w:pPr>
              <w:jc w:val="both"/>
              <w:rPr>
                <w:sz w:val="20"/>
                <w:szCs w:val="20"/>
              </w:rPr>
            </w:pPr>
            <w:r>
              <w:rPr>
                <w:sz w:val="20"/>
                <w:szCs w:val="20"/>
              </w:rPr>
              <w:t>у</w:t>
            </w:r>
            <w:r w:rsidRPr="000713C0">
              <w:rPr>
                <w:sz w:val="20"/>
                <w:szCs w:val="20"/>
              </w:rPr>
              <w:t>меть использовать и владеть формами  практической реализации и обновления в области развития интеграционных процессов в инновационной среде исследований</w:t>
            </w:r>
          </w:p>
        </w:tc>
      </w:tr>
    </w:tbl>
    <w:p w:rsidR="000F41FF" w:rsidRDefault="000F41FF" w:rsidP="00E43DA5">
      <w:pPr>
        <w:jc w:val="center"/>
        <w:rPr>
          <w:b/>
          <w:bCs/>
          <w:sz w:val="24"/>
          <w:szCs w:val="24"/>
        </w:rPr>
      </w:pPr>
    </w:p>
    <w:p w:rsidR="000713C0" w:rsidRDefault="000713C0" w:rsidP="00E43DA5">
      <w:pPr>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18"/>
        <w:gridCol w:w="3753"/>
        <w:gridCol w:w="4060"/>
      </w:tblGrid>
      <w:tr w:rsidR="000F41FF" w:rsidRPr="00F00FB7" w:rsidTr="000713C0">
        <w:trPr>
          <w:trHeight w:val="432"/>
          <w:tblHeader/>
        </w:trPr>
        <w:tc>
          <w:tcPr>
            <w:tcW w:w="90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0F41FF" w:rsidRPr="00F00FB7" w:rsidRDefault="000F41FF" w:rsidP="00456D25">
            <w:pPr>
              <w:ind w:right="191"/>
              <w:rPr>
                <w:bCs/>
                <w:sz w:val="24"/>
                <w:szCs w:val="24"/>
              </w:rPr>
            </w:pPr>
            <w:r w:rsidRPr="00F00FB7">
              <w:rPr>
                <w:bCs/>
                <w:sz w:val="24"/>
                <w:szCs w:val="24"/>
              </w:rPr>
              <w:t>Этап освоения компетенции</w:t>
            </w:r>
          </w:p>
          <w:p w:rsidR="000F41FF" w:rsidRPr="00F00FB7" w:rsidRDefault="000F41FF" w:rsidP="00456D25">
            <w:pPr>
              <w:pStyle w:val="af1"/>
              <w:ind w:right="191"/>
              <w:jc w:val="center"/>
              <w:rPr>
                <w:rFonts w:ascii="Times New Roman" w:hAnsi="Times New Roman"/>
                <w:sz w:val="24"/>
                <w:szCs w:val="24"/>
              </w:rPr>
            </w:pPr>
          </w:p>
        </w:tc>
        <w:tc>
          <w:tcPr>
            <w:tcW w:w="1969"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0F41FF" w:rsidRPr="00F00FB7" w:rsidRDefault="000F41FF" w:rsidP="00456D25">
            <w:pPr>
              <w:ind w:right="170" w:hanging="149"/>
              <w:jc w:val="center"/>
              <w:rPr>
                <w:bCs/>
                <w:sz w:val="24"/>
                <w:szCs w:val="24"/>
              </w:rPr>
            </w:pPr>
            <w:r w:rsidRPr="00F00FB7">
              <w:rPr>
                <w:bCs/>
                <w:sz w:val="24"/>
                <w:szCs w:val="24"/>
              </w:rPr>
              <w:t>Показатель</w:t>
            </w:r>
          </w:p>
          <w:p w:rsidR="000F41FF" w:rsidRPr="00F00FB7" w:rsidRDefault="000F41FF" w:rsidP="00456D25">
            <w:pPr>
              <w:ind w:right="170" w:hanging="149"/>
              <w:jc w:val="center"/>
              <w:rPr>
                <w:i/>
                <w:iCs/>
                <w:sz w:val="24"/>
                <w:szCs w:val="24"/>
              </w:rPr>
            </w:pPr>
            <w:r w:rsidRPr="00F00FB7">
              <w:rPr>
                <w:bCs/>
                <w:sz w:val="24"/>
                <w:szCs w:val="24"/>
              </w:rPr>
              <w:t>оценивания</w:t>
            </w:r>
          </w:p>
        </w:tc>
        <w:tc>
          <w:tcPr>
            <w:tcW w:w="2130"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0F41FF" w:rsidRPr="00F00FB7" w:rsidRDefault="000F41FF" w:rsidP="00456D25">
            <w:pPr>
              <w:jc w:val="center"/>
              <w:rPr>
                <w:sz w:val="24"/>
                <w:szCs w:val="24"/>
              </w:rPr>
            </w:pPr>
            <w:r w:rsidRPr="00F00FB7">
              <w:rPr>
                <w:bCs/>
                <w:sz w:val="24"/>
                <w:szCs w:val="24"/>
              </w:rPr>
              <w:t>Критерий оценивания</w:t>
            </w:r>
          </w:p>
        </w:tc>
      </w:tr>
      <w:tr w:rsidR="000F41FF" w:rsidRPr="008310B3" w:rsidTr="000713C0">
        <w:trPr>
          <w:trHeight w:val="62"/>
        </w:trPr>
        <w:tc>
          <w:tcPr>
            <w:tcW w:w="90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0F41FF" w:rsidRPr="000F41FF" w:rsidRDefault="000F41FF" w:rsidP="000F41FF">
            <w:pPr>
              <w:jc w:val="both"/>
              <w:rPr>
                <w:sz w:val="24"/>
                <w:szCs w:val="24"/>
              </w:rPr>
            </w:pPr>
            <w:r w:rsidRPr="000F41FF">
              <w:rPr>
                <w:bCs/>
                <w:sz w:val="24"/>
                <w:szCs w:val="24"/>
              </w:rPr>
              <w:lastRenderedPageBreak/>
              <w:t>УК -6.2</w:t>
            </w:r>
          </w:p>
        </w:tc>
        <w:tc>
          <w:tcPr>
            <w:tcW w:w="1969"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0F41FF" w:rsidRDefault="000F41FF" w:rsidP="000F41FF">
            <w:pPr>
              <w:pStyle w:val="ab"/>
              <w:widowControl w:val="0"/>
              <w:numPr>
                <w:ilvl w:val="0"/>
                <w:numId w:val="42"/>
              </w:numPr>
              <w:suppressAutoHyphens/>
              <w:overflowPunct w:val="0"/>
              <w:autoSpaceDE w:val="0"/>
              <w:autoSpaceDN w:val="0"/>
              <w:ind w:left="-42" w:firstLine="42"/>
              <w:contextualSpacing w:val="0"/>
              <w:jc w:val="both"/>
              <w:textAlignment w:val="baseline"/>
              <w:rPr>
                <w:szCs w:val="24"/>
              </w:rPr>
            </w:pPr>
            <w:r>
              <w:rPr>
                <w:szCs w:val="24"/>
              </w:rPr>
              <w:t>Демонстрирует самостоятельность при подготовке к занятиям, активность в выборе методов занятия, обеспечении дидактическими материалами.</w:t>
            </w:r>
          </w:p>
          <w:p w:rsidR="000F41FF" w:rsidRPr="00DF0555" w:rsidRDefault="000F41FF" w:rsidP="000F41FF">
            <w:pPr>
              <w:pStyle w:val="ab"/>
              <w:widowControl w:val="0"/>
              <w:numPr>
                <w:ilvl w:val="0"/>
                <w:numId w:val="42"/>
              </w:numPr>
              <w:suppressAutoHyphens/>
              <w:overflowPunct w:val="0"/>
              <w:autoSpaceDE w:val="0"/>
              <w:autoSpaceDN w:val="0"/>
              <w:ind w:left="-42" w:firstLine="42"/>
              <w:contextualSpacing w:val="0"/>
              <w:jc w:val="both"/>
              <w:textAlignment w:val="baseline"/>
              <w:rPr>
                <w:szCs w:val="24"/>
              </w:rPr>
            </w:pPr>
            <w:r>
              <w:rPr>
                <w:szCs w:val="24"/>
              </w:rPr>
              <w:t>Демонстрирует умение управлять аудиторией во время проведения занятий.</w:t>
            </w:r>
          </w:p>
        </w:tc>
        <w:tc>
          <w:tcPr>
            <w:tcW w:w="2130"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0F41FF" w:rsidRDefault="000F41FF" w:rsidP="000F41FF">
            <w:pPr>
              <w:pStyle w:val="ab"/>
              <w:widowControl w:val="0"/>
              <w:numPr>
                <w:ilvl w:val="0"/>
                <w:numId w:val="43"/>
              </w:numPr>
              <w:suppressAutoHyphens/>
              <w:overflowPunct w:val="0"/>
              <w:autoSpaceDE w:val="0"/>
              <w:autoSpaceDN w:val="0"/>
              <w:ind w:left="0" w:firstLine="360"/>
              <w:contextualSpacing w:val="0"/>
              <w:jc w:val="both"/>
              <w:textAlignment w:val="baseline"/>
              <w:rPr>
                <w:szCs w:val="24"/>
              </w:rPr>
            </w:pPr>
            <w:r>
              <w:rPr>
                <w:szCs w:val="24"/>
              </w:rPr>
              <w:t>Глубина исследования решаемой проблемы.</w:t>
            </w:r>
          </w:p>
          <w:p w:rsidR="000F41FF" w:rsidRDefault="000F41FF" w:rsidP="000F41FF">
            <w:pPr>
              <w:pStyle w:val="ab"/>
              <w:widowControl w:val="0"/>
              <w:numPr>
                <w:ilvl w:val="0"/>
                <w:numId w:val="43"/>
              </w:numPr>
              <w:suppressAutoHyphens/>
              <w:overflowPunct w:val="0"/>
              <w:autoSpaceDE w:val="0"/>
              <w:autoSpaceDN w:val="0"/>
              <w:ind w:left="0" w:firstLine="360"/>
              <w:contextualSpacing w:val="0"/>
              <w:jc w:val="both"/>
              <w:textAlignment w:val="baseline"/>
              <w:rPr>
                <w:szCs w:val="24"/>
              </w:rPr>
            </w:pPr>
            <w:r>
              <w:rPr>
                <w:szCs w:val="24"/>
              </w:rPr>
              <w:t>Качество выполнения заданий, тестирования.</w:t>
            </w:r>
          </w:p>
          <w:p w:rsidR="000F41FF" w:rsidRPr="008310B3" w:rsidRDefault="000F41FF" w:rsidP="000F41FF">
            <w:pPr>
              <w:pStyle w:val="ab"/>
              <w:widowControl w:val="0"/>
              <w:numPr>
                <w:ilvl w:val="0"/>
                <w:numId w:val="43"/>
              </w:numPr>
              <w:suppressAutoHyphens/>
              <w:overflowPunct w:val="0"/>
              <w:autoSpaceDE w:val="0"/>
              <w:autoSpaceDN w:val="0"/>
              <w:ind w:left="0" w:firstLine="360"/>
              <w:contextualSpacing w:val="0"/>
              <w:jc w:val="both"/>
              <w:textAlignment w:val="baseline"/>
              <w:rPr>
                <w:szCs w:val="24"/>
              </w:rPr>
            </w:pPr>
            <w:r>
              <w:rPr>
                <w:szCs w:val="24"/>
              </w:rPr>
              <w:t>Правильность и полнота ответов во время зачета</w:t>
            </w:r>
          </w:p>
        </w:tc>
      </w:tr>
      <w:tr w:rsidR="000713C0" w:rsidRPr="00815C4C" w:rsidTr="000713C0">
        <w:trPr>
          <w:trHeight w:val="62"/>
        </w:trPr>
        <w:tc>
          <w:tcPr>
            <w:tcW w:w="90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0713C0" w:rsidRPr="000713C0" w:rsidRDefault="000713C0" w:rsidP="000713C0">
            <w:pPr>
              <w:jc w:val="both"/>
              <w:rPr>
                <w:bCs/>
                <w:sz w:val="24"/>
                <w:szCs w:val="24"/>
              </w:rPr>
            </w:pPr>
            <w:r w:rsidRPr="000713C0">
              <w:rPr>
                <w:bCs/>
                <w:sz w:val="24"/>
                <w:szCs w:val="24"/>
              </w:rPr>
              <w:t>ПК-2.2</w:t>
            </w:r>
          </w:p>
          <w:p w:rsidR="000713C0" w:rsidRPr="000713C0" w:rsidRDefault="000713C0" w:rsidP="000713C0">
            <w:pPr>
              <w:jc w:val="both"/>
              <w:rPr>
                <w:bCs/>
                <w:sz w:val="24"/>
                <w:szCs w:val="24"/>
              </w:rPr>
            </w:pPr>
          </w:p>
        </w:tc>
        <w:tc>
          <w:tcPr>
            <w:tcW w:w="1969"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0713C0" w:rsidRPr="000713C0" w:rsidRDefault="000713C0" w:rsidP="000713C0">
            <w:pPr>
              <w:pStyle w:val="ab"/>
              <w:widowControl w:val="0"/>
              <w:suppressAutoHyphens/>
              <w:overflowPunct w:val="0"/>
              <w:autoSpaceDE w:val="0"/>
              <w:autoSpaceDN w:val="0"/>
              <w:ind w:left="-42" w:firstLine="42"/>
              <w:textAlignment w:val="baseline"/>
              <w:rPr>
                <w:szCs w:val="24"/>
              </w:rPr>
            </w:pPr>
            <w:r w:rsidRPr="000713C0">
              <w:rPr>
                <w:szCs w:val="24"/>
              </w:rPr>
              <w:t>Самостоятельно формулирует проблему исследования, приводит результаты оценки современного состояния исследуемой предметной области.</w:t>
            </w:r>
          </w:p>
          <w:p w:rsidR="000713C0" w:rsidRPr="000713C0" w:rsidRDefault="000713C0" w:rsidP="000713C0">
            <w:pPr>
              <w:pStyle w:val="ab"/>
              <w:widowControl w:val="0"/>
              <w:suppressAutoHyphens/>
              <w:overflowPunct w:val="0"/>
              <w:autoSpaceDE w:val="0"/>
              <w:autoSpaceDN w:val="0"/>
              <w:ind w:left="-42" w:firstLine="42"/>
              <w:textAlignment w:val="baseline"/>
              <w:rPr>
                <w:szCs w:val="24"/>
              </w:rPr>
            </w:pPr>
            <w:r w:rsidRPr="000713C0">
              <w:rPr>
                <w:szCs w:val="24"/>
              </w:rPr>
              <w:t>Представляет реферат по теме.</w:t>
            </w:r>
          </w:p>
          <w:p w:rsidR="000713C0" w:rsidRPr="000713C0" w:rsidRDefault="000713C0" w:rsidP="000713C0">
            <w:pPr>
              <w:pStyle w:val="ab"/>
              <w:widowControl w:val="0"/>
              <w:suppressAutoHyphens/>
              <w:overflowPunct w:val="0"/>
              <w:autoSpaceDE w:val="0"/>
              <w:autoSpaceDN w:val="0"/>
              <w:ind w:left="-42" w:firstLine="42"/>
              <w:textAlignment w:val="baseline"/>
              <w:rPr>
                <w:szCs w:val="24"/>
              </w:rPr>
            </w:pPr>
            <w:r w:rsidRPr="000713C0">
              <w:rPr>
                <w:szCs w:val="24"/>
              </w:rPr>
              <w:t>Демонстрирует знание основных положений теоретических вопросов, вынесенных на экзамен по специальности</w:t>
            </w:r>
          </w:p>
        </w:tc>
        <w:tc>
          <w:tcPr>
            <w:tcW w:w="2130"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0713C0" w:rsidRPr="000713C0" w:rsidRDefault="000713C0" w:rsidP="000713C0">
            <w:pPr>
              <w:pStyle w:val="ab"/>
              <w:widowControl w:val="0"/>
              <w:suppressAutoHyphens/>
              <w:overflowPunct w:val="0"/>
              <w:autoSpaceDE w:val="0"/>
              <w:autoSpaceDN w:val="0"/>
              <w:ind w:left="0" w:firstLine="360"/>
              <w:textAlignment w:val="baseline"/>
              <w:rPr>
                <w:szCs w:val="24"/>
              </w:rPr>
            </w:pPr>
            <w:r w:rsidRPr="000713C0">
              <w:rPr>
                <w:szCs w:val="24"/>
              </w:rPr>
              <w:t>Полнота и проработанность темы в реферате.</w:t>
            </w:r>
          </w:p>
          <w:p w:rsidR="000713C0" w:rsidRPr="000713C0" w:rsidRDefault="000713C0" w:rsidP="000713C0">
            <w:pPr>
              <w:pStyle w:val="ab"/>
              <w:widowControl w:val="0"/>
              <w:suppressAutoHyphens/>
              <w:overflowPunct w:val="0"/>
              <w:autoSpaceDE w:val="0"/>
              <w:autoSpaceDN w:val="0"/>
              <w:ind w:left="0" w:firstLine="360"/>
              <w:textAlignment w:val="baseline"/>
              <w:rPr>
                <w:szCs w:val="24"/>
              </w:rPr>
            </w:pPr>
            <w:r w:rsidRPr="000713C0">
              <w:rPr>
                <w:szCs w:val="24"/>
              </w:rPr>
              <w:t>Глубина исследования решаемой проблемы.</w:t>
            </w:r>
          </w:p>
          <w:p w:rsidR="000713C0" w:rsidRPr="000713C0" w:rsidRDefault="000713C0" w:rsidP="000713C0">
            <w:pPr>
              <w:pStyle w:val="ab"/>
              <w:widowControl w:val="0"/>
              <w:suppressAutoHyphens/>
              <w:overflowPunct w:val="0"/>
              <w:autoSpaceDE w:val="0"/>
              <w:autoSpaceDN w:val="0"/>
              <w:ind w:left="0" w:firstLine="360"/>
              <w:textAlignment w:val="baseline"/>
              <w:rPr>
                <w:szCs w:val="24"/>
              </w:rPr>
            </w:pPr>
            <w:r w:rsidRPr="000713C0">
              <w:rPr>
                <w:szCs w:val="24"/>
              </w:rPr>
              <w:t xml:space="preserve">Полнота ответов на вопросы экзамена по специальности. </w:t>
            </w:r>
          </w:p>
          <w:p w:rsidR="000713C0" w:rsidRPr="000713C0" w:rsidRDefault="000713C0" w:rsidP="000713C0">
            <w:pPr>
              <w:pStyle w:val="ab"/>
              <w:widowControl w:val="0"/>
              <w:suppressAutoHyphens/>
              <w:overflowPunct w:val="0"/>
              <w:autoSpaceDE w:val="0"/>
              <w:autoSpaceDN w:val="0"/>
              <w:ind w:left="0" w:firstLine="360"/>
              <w:textAlignment w:val="baseline"/>
              <w:rPr>
                <w:szCs w:val="24"/>
              </w:rPr>
            </w:pPr>
            <w:r w:rsidRPr="000713C0">
              <w:rPr>
                <w:szCs w:val="24"/>
              </w:rPr>
              <w:t>Наличие отзыва от научного руководителя, его выводы о результативности работы.</w:t>
            </w:r>
          </w:p>
        </w:tc>
      </w:tr>
    </w:tbl>
    <w:p w:rsidR="000F41FF" w:rsidRDefault="000F41FF" w:rsidP="00E43DA5">
      <w:pPr>
        <w:jc w:val="center"/>
        <w:rPr>
          <w:b/>
          <w:bCs/>
          <w:sz w:val="24"/>
          <w:szCs w:val="24"/>
        </w:rPr>
      </w:pPr>
    </w:p>
    <w:p w:rsidR="00E43DA5" w:rsidRPr="009C7C1C" w:rsidRDefault="00E43DA5" w:rsidP="00E43DA5">
      <w:pPr>
        <w:jc w:val="center"/>
        <w:rPr>
          <w:sz w:val="24"/>
          <w:szCs w:val="24"/>
        </w:rPr>
      </w:pPr>
      <w:r w:rsidRPr="009C7C1C">
        <w:rPr>
          <w:b/>
          <w:bCs/>
          <w:sz w:val="24"/>
          <w:szCs w:val="24"/>
        </w:rPr>
        <w:t>ВОПРОСЫ К ЗАЧЕТУ</w:t>
      </w:r>
    </w:p>
    <w:p w:rsidR="00E43DA5" w:rsidRPr="009C7C1C" w:rsidRDefault="00E43DA5" w:rsidP="00B32133">
      <w:pPr>
        <w:pStyle w:val="ab"/>
        <w:numPr>
          <w:ilvl w:val="0"/>
          <w:numId w:val="22"/>
        </w:numPr>
        <w:tabs>
          <w:tab w:val="left" w:pos="0"/>
        </w:tabs>
        <w:ind w:left="0"/>
        <w:jc w:val="both"/>
        <w:rPr>
          <w:sz w:val="24"/>
          <w:szCs w:val="24"/>
        </w:rPr>
      </w:pPr>
      <w:r w:rsidRPr="009C7C1C">
        <w:rPr>
          <w:sz w:val="24"/>
          <w:szCs w:val="24"/>
        </w:rPr>
        <w:t>Современное представление об инвалидности. Модели инвалидности.</w:t>
      </w:r>
    </w:p>
    <w:p w:rsidR="00E43DA5" w:rsidRPr="009C7C1C" w:rsidRDefault="00E43DA5" w:rsidP="00B32133">
      <w:pPr>
        <w:pStyle w:val="ab"/>
        <w:numPr>
          <w:ilvl w:val="0"/>
          <w:numId w:val="22"/>
        </w:numPr>
        <w:tabs>
          <w:tab w:val="left" w:pos="0"/>
        </w:tabs>
        <w:ind w:left="0"/>
        <w:jc w:val="both"/>
        <w:rPr>
          <w:sz w:val="24"/>
          <w:szCs w:val="24"/>
        </w:rPr>
      </w:pPr>
      <w:r w:rsidRPr="009C7C1C">
        <w:rPr>
          <w:sz w:val="24"/>
          <w:szCs w:val="24"/>
        </w:rPr>
        <w:t>Инвалид: определение понятия, причины инвалидности.</w:t>
      </w:r>
    </w:p>
    <w:p w:rsidR="00E43DA5" w:rsidRPr="009C7C1C" w:rsidRDefault="00E43DA5" w:rsidP="00B32133">
      <w:pPr>
        <w:pStyle w:val="ab"/>
        <w:numPr>
          <w:ilvl w:val="0"/>
          <w:numId w:val="22"/>
        </w:numPr>
        <w:tabs>
          <w:tab w:val="left" w:pos="0"/>
          <w:tab w:val="left" w:pos="1301"/>
        </w:tabs>
        <w:ind w:left="0"/>
        <w:jc w:val="both"/>
        <w:rPr>
          <w:sz w:val="24"/>
          <w:szCs w:val="24"/>
        </w:rPr>
      </w:pPr>
      <w:r w:rsidRPr="009C7C1C">
        <w:rPr>
          <w:sz w:val="24"/>
          <w:szCs w:val="24"/>
        </w:rPr>
        <w:t>Критерии определения инвалидности. Классификация нарушений основных функций организма и основных категорий жизнедеятельности.</w:t>
      </w:r>
    </w:p>
    <w:p w:rsidR="00E43DA5" w:rsidRPr="009C7C1C" w:rsidRDefault="00E43DA5" w:rsidP="00B32133">
      <w:pPr>
        <w:pStyle w:val="ab"/>
        <w:numPr>
          <w:ilvl w:val="0"/>
          <w:numId w:val="22"/>
        </w:numPr>
        <w:tabs>
          <w:tab w:val="left" w:pos="0"/>
        </w:tabs>
        <w:ind w:left="0"/>
        <w:jc w:val="both"/>
        <w:rPr>
          <w:sz w:val="24"/>
          <w:szCs w:val="24"/>
        </w:rPr>
      </w:pPr>
      <w:r w:rsidRPr="009C7C1C">
        <w:rPr>
          <w:sz w:val="24"/>
          <w:szCs w:val="24"/>
        </w:rPr>
        <w:t>Реабилитация инвалидов: определение понятия, цель, принципы.</w:t>
      </w:r>
    </w:p>
    <w:p w:rsidR="00E43DA5" w:rsidRPr="009C7C1C" w:rsidRDefault="00E43DA5" w:rsidP="00B32133">
      <w:pPr>
        <w:pStyle w:val="ab"/>
        <w:numPr>
          <w:ilvl w:val="0"/>
          <w:numId w:val="22"/>
        </w:numPr>
        <w:tabs>
          <w:tab w:val="left" w:pos="0"/>
        </w:tabs>
        <w:ind w:left="0"/>
        <w:jc w:val="both"/>
        <w:rPr>
          <w:sz w:val="24"/>
          <w:szCs w:val="24"/>
        </w:rPr>
      </w:pPr>
      <w:r w:rsidRPr="009C7C1C">
        <w:rPr>
          <w:sz w:val="24"/>
          <w:szCs w:val="24"/>
        </w:rPr>
        <w:t>Медико-социальная экспертиза: определение, цель, нормативная правовая база.</w:t>
      </w:r>
    </w:p>
    <w:p w:rsidR="00E43DA5" w:rsidRPr="009C7C1C" w:rsidRDefault="00E43DA5" w:rsidP="00B32133">
      <w:pPr>
        <w:pStyle w:val="ab"/>
        <w:numPr>
          <w:ilvl w:val="0"/>
          <w:numId w:val="22"/>
        </w:numPr>
        <w:tabs>
          <w:tab w:val="left" w:pos="0"/>
          <w:tab w:val="left" w:pos="1352"/>
        </w:tabs>
        <w:ind w:left="0"/>
        <w:jc w:val="both"/>
        <w:rPr>
          <w:sz w:val="24"/>
          <w:szCs w:val="24"/>
        </w:rPr>
      </w:pPr>
      <w:r w:rsidRPr="009C7C1C">
        <w:rPr>
          <w:sz w:val="24"/>
          <w:szCs w:val="24"/>
        </w:rPr>
        <w:t>Организация нормативной правовой базы деятельности государственных федеральных учреждений медико-социальной экспертизы.</w:t>
      </w:r>
    </w:p>
    <w:p w:rsidR="00E43DA5" w:rsidRPr="009C7C1C" w:rsidRDefault="00E43DA5" w:rsidP="00B32133">
      <w:pPr>
        <w:pStyle w:val="ab"/>
        <w:numPr>
          <w:ilvl w:val="0"/>
          <w:numId w:val="22"/>
        </w:numPr>
        <w:tabs>
          <w:tab w:val="left" w:pos="0"/>
          <w:tab w:val="left" w:pos="1359"/>
        </w:tabs>
        <w:ind w:left="0"/>
        <w:jc w:val="both"/>
        <w:rPr>
          <w:sz w:val="24"/>
          <w:szCs w:val="24"/>
        </w:rPr>
      </w:pPr>
      <w:r w:rsidRPr="009C7C1C">
        <w:rPr>
          <w:sz w:val="24"/>
          <w:szCs w:val="24"/>
        </w:rPr>
        <w:t>Нормативная правовая база деятельности государственных федеральных учреждений медико-социальной экспертизы.</w:t>
      </w:r>
    </w:p>
    <w:p w:rsidR="00E43DA5" w:rsidRPr="009C7C1C" w:rsidRDefault="00E43DA5" w:rsidP="00B32133">
      <w:pPr>
        <w:pStyle w:val="ab"/>
        <w:numPr>
          <w:ilvl w:val="0"/>
          <w:numId w:val="22"/>
        </w:numPr>
        <w:tabs>
          <w:tab w:val="left" w:pos="0"/>
          <w:tab w:val="left" w:pos="1320"/>
        </w:tabs>
        <w:ind w:left="0"/>
        <w:jc w:val="both"/>
        <w:rPr>
          <w:sz w:val="24"/>
          <w:szCs w:val="24"/>
        </w:rPr>
      </w:pPr>
      <w:r w:rsidRPr="009C7C1C">
        <w:rPr>
          <w:sz w:val="24"/>
          <w:szCs w:val="24"/>
        </w:rPr>
        <w:t>Государственные  федеральные  учреждения  медико-социальной  экспертизы: структура, уровни, основные задачи.</w:t>
      </w:r>
    </w:p>
    <w:p w:rsidR="00E43DA5" w:rsidRPr="009C7C1C" w:rsidRDefault="00E43DA5" w:rsidP="00B32133">
      <w:pPr>
        <w:pStyle w:val="ab"/>
        <w:numPr>
          <w:ilvl w:val="0"/>
          <w:numId w:val="22"/>
        </w:numPr>
        <w:tabs>
          <w:tab w:val="left" w:pos="0"/>
        </w:tabs>
        <w:ind w:left="0"/>
        <w:jc w:val="both"/>
        <w:rPr>
          <w:sz w:val="24"/>
          <w:szCs w:val="24"/>
        </w:rPr>
      </w:pPr>
      <w:r w:rsidRPr="009C7C1C">
        <w:rPr>
          <w:sz w:val="24"/>
          <w:szCs w:val="24"/>
        </w:rPr>
        <w:t>Права инвалидов на медико-социальную экспертизу и реабилитацию.</w:t>
      </w:r>
    </w:p>
    <w:p w:rsidR="00E43DA5" w:rsidRPr="009C7C1C" w:rsidRDefault="00E43DA5" w:rsidP="00B32133">
      <w:pPr>
        <w:pStyle w:val="ab"/>
        <w:numPr>
          <w:ilvl w:val="0"/>
          <w:numId w:val="22"/>
        </w:numPr>
        <w:tabs>
          <w:tab w:val="left" w:pos="0"/>
          <w:tab w:val="left" w:pos="1500"/>
        </w:tabs>
        <w:ind w:left="0"/>
        <w:jc w:val="both"/>
        <w:rPr>
          <w:sz w:val="24"/>
          <w:szCs w:val="24"/>
        </w:rPr>
      </w:pPr>
      <w:r w:rsidRPr="009C7C1C">
        <w:rPr>
          <w:sz w:val="24"/>
          <w:szCs w:val="24"/>
        </w:rPr>
        <w:t>Правовое   обеспечение   медико-социальной   экспертизы   и   реабилитации</w:t>
      </w:r>
    </w:p>
    <w:p w:rsidR="00E43DA5" w:rsidRPr="009C7C1C" w:rsidRDefault="00E43DA5" w:rsidP="00233AFA">
      <w:pPr>
        <w:tabs>
          <w:tab w:val="left" w:pos="0"/>
        </w:tabs>
        <w:jc w:val="both"/>
        <w:rPr>
          <w:sz w:val="24"/>
          <w:szCs w:val="24"/>
        </w:rPr>
      </w:pPr>
      <w:r w:rsidRPr="009C7C1C">
        <w:rPr>
          <w:sz w:val="24"/>
          <w:szCs w:val="24"/>
        </w:rPr>
        <w:t>инвалидов.</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Порядок направления граждан на медико-социальную экспертизу.</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Порядок обжалования решения медико-социальной экспертизы.</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Основания для признания гражданина инвалидом.</w:t>
      </w:r>
    </w:p>
    <w:p w:rsidR="00E43DA5" w:rsidRPr="009C7C1C" w:rsidRDefault="00E43DA5" w:rsidP="00B32133">
      <w:pPr>
        <w:pStyle w:val="ab"/>
        <w:numPr>
          <w:ilvl w:val="0"/>
          <w:numId w:val="22"/>
        </w:numPr>
        <w:tabs>
          <w:tab w:val="left" w:pos="0"/>
          <w:tab w:val="left" w:pos="1381"/>
        </w:tabs>
        <w:ind w:left="0"/>
        <w:jc w:val="both"/>
        <w:rPr>
          <w:sz w:val="24"/>
          <w:szCs w:val="24"/>
        </w:rPr>
      </w:pPr>
      <w:r w:rsidRPr="009C7C1C">
        <w:rPr>
          <w:sz w:val="24"/>
          <w:szCs w:val="24"/>
        </w:rPr>
        <w:t>Индивидуальная программа реабилитации инвалида: определение, принципы формирования, структура, этапы разработки и реализации.</w:t>
      </w:r>
    </w:p>
    <w:p w:rsidR="00E43DA5" w:rsidRPr="009C7C1C" w:rsidRDefault="00E43DA5" w:rsidP="00B32133">
      <w:pPr>
        <w:pStyle w:val="ab"/>
        <w:numPr>
          <w:ilvl w:val="0"/>
          <w:numId w:val="22"/>
        </w:numPr>
        <w:tabs>
          <w:tab w:val="left" w:pos="0"/>
          <w:tab w:val="left" w:pos="1551"/>
        </w:tabs>
        <w:ind w:left="0"/>
        <w:jc w:val="both"/>
        <w:rPr>
          <w:sz w:val="24"/>
          <w:szCs w:val="24"/>
        </w:rPr>
      </w:pPr>
      <w:r w:rsidRPr="009C7C1C">
        <w:rPr>
          <w:sz w:val="24"/>
          <w:szCs w:val="24"/>
        </w:rPr>
        <w:t>Особенности разработки и реализации индивидуальной программы реабилитации ребенка-инвалида.</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Социальные меры реабилитации инвалидов: сущность и содержание.</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Особенности и организации социальной реабилитации ребенка-инвалида.</w:t>
      </w:r>
    </w:p>
    <w:p w:rsidR="00E43DA5" w:rsidRPr="009C7C1C" w:rsidRDefault="00E43DA5" w:rsidP="00B32133">
      <w:pPr>
        <w:pStyle w:val="ab"/>
        <w:numPr>
          <w:ilvl w:val="0"/>
          <w:numId w:val="22"/>
        </w:numPr>
        <w:tabs>
          <w:tab w:val="left" w:pos="0"/>
          <w:tab w:val="left" w:pos="1440"/>
        </w:tabs>
        <w:ind w:left="0"/>
        <w:jc w:val="both"/>
        <w:rPr>
          <w:sz w:val="24"/>
          <w:szCs w:val="24"/>
        </w:rPr>
      </w:pPr>
      <w:r w:rsidRPr="009C7C1C">
        <w:rPr>
          <w:sz w:val="24"/>
          <w:szCs w:val="24"/>
        </w:rPr>
        <w:t>Социальное  обслуживание  инвалидов:  определение,  основные  принципы,</w:t>
      </w:r>
    </w:p>
    <w:p w:rsidR="00E43DA5" w:rsidRPr="009C7C1C" w:rsidRDefault="00E43DA5" w:rsidP="00233AFA">
      <w:pPr>
        <w:pStyle w:val="ab"/>
        <w:tabs>
          <w:tab w:val="left" w:pos="0"/>
        </w:tabs>
        <w:ind w:left="0"/>
        <w:jc w:val="both"/>
        <w:rPr>
          <w:sz w:val="24"/>
          <w:szCs w:val="24"/>
        </w:rPr>
      </w:pPr>
      <w:r w:rsidRPr="009C7C1C">
        <w:rPr>
          <w:sz w:val="24"/>
          <w:szCs w:val="24"/>
        </w:rPr>
        <w:t>формы, учреждения.</w:t>
      </w:r>
    </w:p>
    <w:p w:rsidR="00E43DA5" w:rsidRPr="009C7C1C" w:rsidRDefault="00E43DA5" w:rsidP="00B32133">
      <w:pPr>
        <w:pStyle w:val="ab"/>
        <w:numPr>
          <w:ilvl w:val="0"/>
          <w:numId w:val="22"/>
        </w:numPr>
        <w:tabs>
          <w:tab w:val="left" w:pos="0"/>
          <w:tab w:val="left" w:pos="1440"/>
        </w:tabs>
        <w:ind w:left="0"/>
        <w:jc w:val="both"/>
        <w:rPr>
          <w:sz w:val="24"/>
          <w:szCs w:val="24"/>
        </w:rPr>
      </w:pPr>
      <w:r w:rsidRPr="009C7C1C">
        <w:rPr>
          <w:sz w:val="24"/>
          <w:szCs w:val="24"/>
        </w:rPr>
        <w:t>Срочное  социальное  обслуживание  инвалидов:  определение;  содержание,</w:t>
      </w:r>
    </w:p>
    <w:p w:rsidR="00E43DA5" w:rsidRPr="009C7C1C" w:rsidRDefault="00E43DA5" w:rsidP="00233AFA">
      <w:pPr>
        <w:tabs>
          <w:tab w:val="left" w:pos="0"/>
        </w:tabs>
        <w:jc w:val="both"/>
        <w:rPr>
          <w:sz w:val="24"/>
          <w:szCs w:val="24"/>
        </w:rPr>
      </w:pPr>
      <w:r w:rsidRPr="009C7C1C">
        <w:rPr>
          <w:sz w:val="24"/>
          <w:szCs w:val="24"/>
        </w:rPr>
        <w:t>осуществляющие учреждения.</w:t>
      </w:r>
    </w:p>
    <w:p w:rsidR="00E43DA5" w:rsidRPr="009C7C1C" w:rsidRDefault="00E43DA5" w:rsidP="00B32133">
      <w:pPr>
        <w:pStyle w:val="ab"/>
        <w:numPr>
          <w:ilvl w:val="0"/>
          <w:numId w:val="22"/>
        </w:numPr>
        <w:tabs>
          <w:tab w:val="left" w:pos="0"/>
          <w:tab w:val="left" w:pos="1453"/>
        </w:tabs>
        <w:ind w:left="0"/>
        <w:jc w:val="both"/>
        <w:rPr>
          <w:sz w:val="24"/>
          <w:szCs w:val="24"/>
        </w:rPr>
      </w:pPr>
      <w:r w:rsidRPr="009C7C1C">
        <w:rPr>
          <w:sz w:val="24"/>
          <w:szCs w:val="24"/>
        </w:rPr>
        <w:lastRenderedPageBreak/>
        <w:t>Роль срочного социального обслуживания в осуществлении социальной интеграции инвалида.</w:t>
      </w:r>
    </w:p>
    <w:p w:rsidR="00E43DA5" w:rsidRPr="009C7C1C" w:rsidRDefault="00E43DA5" w:rsidP="00B32133">
      <w:pPr>
        <w:pStyle w:val="ab"/>
        <w:numPr>
          <w:ilvl w:val="0"/>
          <w:numId w:val="22"/>
        </w:numPr>
        <w:tabs>
          <w:tab w:val="left" w:pos="0"/>
          <w:tab w:val="left" w:pos="1480"/>
        </w:tabs>
        <w:ind w:left="0"/>
        <w:jc w:val="both"/>
        <w:rPr>
          <w:sz w:val="24"/>
          <w:szCs w:val="24"/>
        </w:rPr>
      </w:pPr>
      <w:r w:rsidRPr="009C7C1C">
        <w:rPr>
          <w:sz w:val="24"/>
          <w:szCs w:val="24"/>
        </w:rPr>
        <w:t>Роль  материального  обеспечения  инвалидов  в  социальной  интеграции</w:t>
      </w:r>
    </w:p>
    <w:p w:rsidR="00E43DA5" w:rsidRPr="009C7C1C" w:rsidRDefault="00E43DA5" w:rsidP="00233AFA">
      <w:pPr>
        <w:pStyle w:val="ab"/>
        <w:tabs>
          <w:tab w:val="left" w:pos="0"/>
        </w:tabs>
        <w:ind w:left="0"/>
        <w:jc w:val="both"/>
        <w:rPr>
          <w:sz w:val="24"/>
          <w:szCs w:val="24"/>
        </w:rPr>
      </w:pPr>
      <w:r w:rsidRPr="009C7C1C">
        <w:rPr>
          <w:sz w:val="24"/>
          <w:szCs w:val="24"/>
        </w:rPr>
        <w:t>характеристика, учреждения, нормативное правовое обеспечение</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Социальные проблемы семей, имеющих детей-инвалидов.</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Особенности социальной реабилитации детей-инвалидов.</w:t>
      </w:r>
    </w:p>
    <w:p w:rsidR="00E43DA5" w:rsidRPr="009C7C1C" w:rsidRDefault="00E43DA5" w:rsidP="00B32133">
      <w:pPr>
        <w:pStyle w:val="ab"/>
        <w:numPr>
          <w:ilvl w:val="0"/>
          <w:numId w:val="22"/>
        </w:numPr>
        <w:tabs>
          <w:tab w:val="left" w:pos="0"/>
          <w:tab w:val="left" w:pos="1347"/>
        </w:tabs>
        <w:ind w:left="0"/>
        <w:jc w:val="both"/>
        <w:rPr>
          <w:sz w:val="24"/>
          <w:szCs w:val="24"/>
        </w:rPr>
      </w:pPr>
      <w:r w:rsidRPr="009C7C1C">
        <w:rPr>
          <w:sz w:val="24"/>
          <w:szCs w:val="24"/>
        </w:rPr>
        <w:t xml:space="preserve">Организация </w:t>
      </w:r>
      <w:proofErr w:type="spellStart"/>
      <w:r w:rsidRPr="009C7C1C">
        <w:rPr>
          <w:sz w:val="24"/>
          <w:szCs w:val="24"/>
        </w:rPr>
        <w:t>безбарьерной</w:t>
      </w:r>
      <w:proofErr w:type="spellEnd"/>
      <w:r w:rsidRPr="009C7C1C">
        <w:rPr>
          <w:sz w:val="24"/>
          <w:szCs w:val="24"/>
        </w:rPr>
        <w:t xml:space="preserve"> среды жизнедеятельности для различных категорий инвалидов.</w:t>
      </w:r>
    </w:p>
    <w:p w:rsidR="00E43DA5" w:rsidRPr="009C7C1C" w:rsidRDefault="00E43DA5" w:rsidP="00B32133">
      <w:pPr>
        <w:pStyle w:val="ab"/>
        <w:numPr>
          <w:ilvl w:val="0"/>
          <w:numId w:val="22"/>
        </w:numPr>
        <w:tabs>
          <w:tab w:val="left" w:pos="0"/>
          <w:tab w:val="left" w:pos="1469"/>
        </w:tabs>
        <w:ind w:left="0"/>
        <w:jc w:val="both"/>
        <w:rPr>
          <w:sz w:val="24"/>
          <w:szCs w:val="24"/>
        </w:rPr>
      </w:pPr>
      <w:r w:rsidRPr="009C7C1C">
        <w:rPr>
          <w:sz w:val="24"/>
          <w:szCs w:val="24"/>
        </w:rPr>
        <w:t xml:space="preserve">Государственные (федеральные и региональные) программы в области обеспечения </w:t>
      </w:r>
      <w:proofErr w:type="spellStart"/>
      <w:r w:rsidRPr="009C7C1C">
        <w:rPr>
          <w:sz w:val="24"/>
          <w:szCs w:val="24"/>
        </w:rPr>
        <w:t>безбарьерной</w:t>
      </w:r>
      <w:proofErr w:type="spellEnd"/>
      <w:r w:rsidRPr="009C7C1C">
        <w:rPr>
          <w:sz w:val="24"/>
          <w:szCs w:val="24"/>
        </w:rPr>
        <w:t xml:space="preserve"> среды жизнедеятельности для различных категорий инвалидов.</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Технические средства реабилитации: понятие, виды.</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Порядок обеспечения инвалидов техническими средствами реабилитации.</w:t>
      </w:r>
    </w:p>
    <w:p w:rsidR="00E43DA5" w:rsidRPr="009C7C1C" w:rsidRDefault="00E43DA5" w:rsidP="00B32133">
      <w:pPr>
        <w:pStyle w:val="ab"/>
        <w:numPr>
          <w:ilvl w:val="0"/>
          <w:numId w:val="22"/>
        </w:numPr>
        <w:tabs>
          <w:tab w:val="left" w:pos="0"/>
          <w:tab w:val="left" w:pos="1373"/>
        </w:tabs>
        <w:ind w:left="0"/>
        <w:jc w:val="both"/>
        <w:rPr>
          <w:sz w:val="24"/>
          <w:szCs w:val="24"/>
        </w:rPr>
      </w:pPr>
      <w:r w:rsidRPr="009C7C1C">
        <w:rPr>
          <w:sz w:val="24"/>
          <w:szCs w:val="24"/>
        </w:rPr>
        <w:t>Проблемы обеспечения инвалидов техническими средствами реабилитации и пути их решения.</w:t>
      </w:r>
    </w:p>
    <w:p w:rsidR="00E43DA5" w:rsidRPr="009C7C1C" w:rsidRDefault="00E43DA5" w:rsidP="00B32133">
      <w:pPr>
        <w:pStyle w:val="ab"/>
        <w:numPr>
          <w:ilvl w:val="0"/>
          <w:numId w:val="22"/>
        </w:numPr>
        <w:tabs>
          <w:tab w:val="left" w:pos="0"/>
          <w:tab w:val="left" w:pos="1600"/>
        </w:tabs>
        <w:ind w:left="0"/>
        <w:jc w:val="both"/>
        <w:rPr>
          <w:sz w:val="24"/>
          <w:szCs w:val="24"/>
        </w:rPr>
      </w:pPr>
      <w:r w:rsidRPr="009C7C1C">
        <w:rPr>
          <w:sz w:val="24"/>
          <w:szCs w:val="24"/>
        </w:rPr>
        <w:t>Зарубежный    опыт    социальной    реабилитации    инвалидов:    модели,</w:t>
      </w:r>
    </w:p>
    <w:p w:rsidR="00E43DA5" w:rsidRPr="009C7C1C" w:rsidRDefault="00E43DA5" w:rsidP="00233AFA">
      <w:pPr>
        <w:pStyle w:val="ab"/>
        <w:tabs>
          <w:tab w:val="left" w:pos="0"/>
        </w:tabs>
        <w:ind w:left="0"/>
        <w:jc w:val="both"/>
        <w:rPr>
          <w:sz w:val="24"/>
          <w:szCs w:val="24"/>
        </w:rPr>
      </w:pPr>
      <w:r w:rsidRPr="009C7C1C">
        <w:rPr>
          <w:sz w:val="24"/>
          <w:szCs w:val="24"/>
        </w:rPr>
        <w:t>законодательная база различных стран.</w:t>
      </w:r>
    </w:p>
    <w:p w:rsidR="00E43DA5" w:rsidRPr="009C7C1C" w:rsidRDefault="00E43DA5" w:rsidP="00B32133">
      <w:pPr>
        <w:pStyle w:val="ab"/>
        <w:numPr>
          <w:ilvl w:val="0"/>
          <w:numId w:val="22"/>
        </w:numPr>
        <w:tabs>
          <w:tab w:val="left" w:pos="0"/>
          <w:tab w:val="left" w:pos="1500"/>
        </w:tabs>
        <w:ind w:left="0"/>
        <w:jc w:val="both"/>
        <w:rPr>
          <w:sz w:val="24"/>
          <w:szCs w:val="24"/>
        </w:rPr>
      </w:pPr>
      <w:r w:rsidRPr="009C7C1C">
        <w:rPr>
          <w:sz w:val="24"/>
          <w:szCs w:val="24"/>
        </w:rPr>
        <w:t>Социальная   реабилитация   лиц   без   определенного   места   жительства:</w:t>
      </w:r>
    </w:p>
    <w:p w:rsidR="00E43DA5" w:rsidRPr="009C7C1C" w:rsidRDefault="00E43DA5" w:rsidP="00233AFA">
      <w:pPr>
        <w:pStyle w:val="ab"/>
        <w:tabs>
          <w:tab w:val="left" w:pos="0"/>
        </w:tabs>
        <w:ind w:left="0"/>
        <w:jc w:val="both"/>
        <w:rPr>
          <w:sz w:val="24"/>
          <w:szCs w:val="24"/>
        </w:rPr>
      </w:pPr>
      <w:r w:rsidRPr="009C7C1C">
        <w:rPr>
          <w:sz w:val="24"/>
          <w:szCs w:val="24"/>
        </w:rPr>
        <w:t>зарубежный опыт.</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Нормативная правовая база и практика обеспечения инвалидов транспортными</w:t>
      </w:r>
    </w:p>
    <w:p w:rsidR="00E43DA5" w:rsidRPr="009C7C1C" w:rsidRDefault="00E43DA5" w:rsidP="00233AFA">
      <w:pPr>
        <w:pStyle w:val="ab"/>
        <w:tabs>
          <w:tab w:val="left" w:pos="0"/>
          <w:tab w:val="left" w:pos="460"/>
        </w:tabs>
        <w:ind w:left="0"/>
        <w:jc w:val="both"/>
        <w:rPr>
          <w:sz w:val="24"/>
          <w:szCs w:val="24"/>
        </w:rPr>
      </w:pPr>
      <w:r w:rsidRPr="009C7C1C">
        <w:rPr>
          <w:sz w:val="24"/>
          <w:szCs w:val="24"/>
        </w:rPr>
        <w:t>техническими средствами социальной реабилитации.</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Проблемы лекарственного обеспечения инвалидов и пути их решения.</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Порядок обеспечения инвалидов лекарственными средствами.</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Санаторно-курортное лечение: цель, задачи, организация.</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Порядок обеспечения инвалидов санаторно-курортным лечением.</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Организация санаторно-курортного лечения инвалидов.</w:t>
      </w:r>
    </w:p>
    <w:p w:rsidR="00E43DA5" w:rsidRPr="009C7C1C" w:rsidRDefault="00E43DA5" w:rsidP="00B32133">
      <w:pPr>
        <w:pStyle w:val="ab"/>
        <w:numPr>
          <w:ilvl w:val="0"/>
          <w:numId w:val="22"/>
        </w:numPr>
        <w:tabs>
          <w:tab w:val="left" w:pos="0"/>
          <w:tab w:val="left" w:pos="1340"/>
        </w:tabs>
        <w:ind w:left="0"/>
        <w:jc w:val="both"/>
        <w:rPr>
          <w:sz w:val="24"/>
          <w:szCs w:val="24"/>
        </w:rPr>
      </w:pPr>
      <w:r w:rsidRPr="009C7C1C">
        <w:rPr>
          <w:sz w:val="24"/>
          <w:szCs w:val="24"/>
        </w:rPr>
        <w:t>Особенности санаторно-курортного обеспечения детей - инвалидов.</w:t>
      </w:r>
    </w:p>
    <w:p w:rsidR="00E43DA5" w:rsidRPr="009C7C1C" w:rsidRDefault="00E43DA5" w:rsidP="00B32133">
      <w:pPr>
        <w:pStyle w:val="ab"/>
        <w:numPr>
          <w:ilvl w:val="0"/>
          <w:numId w:val="22"/>
        </w:numPr>
        <w:tabs>
          <w:tab w:val="left" w:pos="0"/>
          <w:tab w:val="left" w:pos="1335"/>
        </w:tabs>
        <w:ind w:left="0"/>
        <w:jc w:val="both"/>
        <w:rPr>
          <w:sz w:val="24"/>
          <w:szCs w:val="24"/>
        </w:rPr>
      </w:pPr>
      <w:r w:rsidRPr="009C7C1C">
        <w:rPr>
          <w:sz w:val="24"/>
          <w:szCs w:val="24"/>
        </w:rPr>
        <w:t>Роль профессионального социального работника в обеспечении прав инвалидов на социальную реабилитацию.</w:t>
      </w:r>
    </w:p>
    <w:p w:rsidR="00E43DA5" w:rsidRPr="009C7C1C" w:rsidRDefault="00E43DA5" w:rsidP="00B32133">
      <w:pPr>
        <w:pStyle w:val="ab"/>
        <w:numPr>
          <w:ilvl w:val="0"/>
          <w:numId w:val="22"/>
        </w:numPr>
        <w:tabs>
          <w:tab w:val="left" w:pos="0"/>
          <w:tab w:val="left" w:pos="1335"/>
        </w:tabs>
        <w:ind w:left="0"/>
        <w:jc w:val="both"/>
        <w:rPr>
          <w:sz w:val="24"/>
          <w:szCs w:val="24"/>
        </w:rPr>
      </w:pPr>
      <w:r w:rsidRPr="009C7C1C">
        <w:rPr>
          <w:sz w:val="24"/>
          <w:szCs w:val="24"/>
        </w:rPr>
        <w:t>Социальные  проблемы  лиц,  пострадавших  в  результате  чрезвычайных</w:t>
      </w:r>
    </w:p>
    <w:p w:rsidR="00E43DA5" w:rsidRPr="009C7C1C" w:rsidRDefault="00E43DA5" w:rsidP="00233AFA">
      <w:pPr>
        <w:pStyle w:val="ab"/>
        <w:tabs>
          <w:tab w:val="left" w:pos="0"/>
        </w:tabs>
        <w:ind w:left="0"/>
        <w:jc w:val="both"/>
        <w:rPr>
          <w:sz w:val="24"/>
          <w:szCs w:val="24"/>
        </w:rPr>
      </w:pPr>
      <w:r w:rsidRPr="009C7C1C">
        <w:rPr>
          <w:sz w:val="24"/>
          <w:szCs w:val="24"/>
        </w:rPr>
        <w:t>ситуаций.</w:t>
      </w:r>
    </w:p>
    <w:p w:rsidR="00E43DA5" w:rsidRPr="009C7C1C" w:rsidRDefault="00E43DA5" w:rsidP="00B32133">
      <w:pPr>
        <w:pStyle w:val="ab"/>
        <w:numPr>
          <w:ilvl w:val="0"/>
          <w:numId w:val="22"/>
        </w:numPr>
        <w:tabs>
          <w:tab w:val="left" w:pos="0"/>
        </w:tabs>
        <w:ind w:left="0"/>
        <w:jc w:val="both"/>
        <w:rPr>
          <w:sz w:val="24"/>
          <w:szCs w:val="24"/>
        </w:rPr>
      </w:pPr>
      <w:r w:rsidRPr="009C7C1C">
        <w:rPr>
          <w:sz w:val="24"/>
          <w:szCs w:val="24"/>
        </w:rPr>
        <w:t>Организация социальной реабилитации лиц, пострадавших в результате чрезвычайных ситуаций.</w:t>
      </w:r>
    </w:p>
    <w:p w:rsidR="00E43DA5" w:rsidRPr="009C7C1C" w:rsidRDefault="00E43DA5" w:rsidP="00B32133">
      <w:pPr>
        <w:pStyle w:val="ab"/>
        <w:numPr>
          <w:ilvl w:val="0"/>
          <w:numId w:val="22"/>
        </w:numPr>
        <w:tabs>
          <w:tab w:val="left" w:pos="0"/>
        </w:tabs>
        <w:ind w:left="0"/>
        <w:jc w:val="both"/>
        <w:rPr>
          <w:sz w:val="24"/>
          <w:szCs w:val="24"/>
        </w:rPr>
      </w:pPr>
      <w:r w:rsidRPr="009C7C1C">
        <w:rPr>
          <w:sz w:val="24"/>
          <w:szCs w:val="24"/>
        </w:rPr>
        <w:t>Социальные проблемы лиц без определенного места жительства.</w:t>
      </w:r>
    </w:p>
    <w:p w:rsidR="00E43DA5" w:rsidRPr="009C7C1C" w:rsidRDefault="00E43DA5" w:rsidP="00B32133">
      <w:pPr>
        <w:pStyle w:val="ab"/>
        <w:numPr>
          <w:ilvl w:val="0"/>
          <w:numId w:val="22"/>
        </w:numPr>
        <w:tabs>
          <w:tab w:val="left" w:pos="0"/>
        </w:tabs>
        <w:ind w:left="0"/>
        <w:jc w:val="both"/>
        <w:rPr>
          <w:sz w:val="24"/>
          <w:szCs w:val="24"/>
        </w:rPr>
      </w:pPr>
      <w:r w:rsidRPr="009C7C1C">
        <w:rPr>
          <w:sz w:val="24"/>
          <w:szCs w:val="24"/>
        </w:rPr>
        <w:t>Организация социальной реабилитации лиц без определенного места жительства.</w:t>
      </w:r>
    </w:p>
    <w:p w:rsidR="00E43DA5" w:rsidRPr="009C7C1C" w:rsidRDefault="00E43DA5" w:rsidP="00B32133">
      <w:pPr>
        <w:pStyle w:val="ab"/>
        <w:numPr>
          <w:ilvl w:val="0"/>
          <w:numId w:val="22"/>
        </w:numPr>
        <w:tabs>
          <w:tab w:val="left" w:pos="0"/>
        </w:tabs>
        <w:ind w:left="0"/>
        <w:jc w:val="both"/>
        <w:rPr>
          <w:sz w:val="24"/>
          <w:szCs w:val="24"/>
        </w:rPr>
      </w:pPr>
      <w:r w:rsidRPr="009C7C1C">
        <w:rPr>
          <w:sz w:val="24"/>
          <w:szCs w:val="24"/>
        </w:rPr>
        <w:t>Деятельность общественных организаций по социальной реабилитации инвалидов.</w:t>
      </w:r>
    </w:p>
    <w:p w:rsidR="00E43DA5" w:rsidRPr="009C7C1C" w:rsidRDefault="00E43DA5" w:rsidP="00B32133">
      <w:pPr>
        <w:pStyle w:val="ab"/>
        <w:numPr>
          <w:ilvl w:val="0"/>
          <w:numId w:val="22"/>
        </w:numPr>
        <w:tabs>
          <w:tab w:val="left" w:pos="0"/>
        </w:tabs>
        <w:ind w:left="0"/>
        <w:jc w:val="both"/>
        <w:rPr>
          <w:sz w:val="24"/>
          <w:szCs w:val="24"/>
        </w:rPr>
      </w:pPr>
      <w:r w:rsidRPr="009C7C1C">
        <w:rPr>
          <w:sz w:val="24"/>
          <w:szCs w:val="24"/>
        </w:rPr>
        <w:t>Государственные  программы  в  сфере  социальной  реабилитации  инвалидов: цель, задачи, механизмы реализации, ожидаемые результаты.</w:t>
      </w:r>
    </w:p>
    <w:p w:rsidR="00EC1BAF" w:rsidRDefault="00EC1BAF" w:rsidP="00711A2C">
      <w:pPr>
        <w:jc w:val="both"/>
        <w:rPr>
          <w:b/>
          <w:color w:val="000000"/>
          <w:sz w:val="24"/>
          <w:szCs w:val="24"/>
        </w:rPr>
      </w:pPr>
    </w:p>
    <w:p w:rsidR="00284952" w:rsidRPr="009C7C1C" w:rsidRDefault="00284952" w:rsidP="00711A2C">
      <w:pPr>
        <w:jc w:val="both"/>
        <w:rPr>
          <w:b/>
          <w:color w:val="000000"/>
          <w:sz w:val="24"/>
          <w:szCs w:val="24"/>
        </w:rPr>
      </w:pPr>
      <w:r w:rsidRPr="009C7C1C">
        <w:rPr>
          <w:b/>
          <w:color w:val="000000"/>
          <w:sz w:val="24"/>
          <w:szCs w:val="24"/>
        </w:rPr>
        <w:t>5. Методические указания для обучающихся по освоению дисциплины (модуля)</w:t>
      </w:r>
    </w:p>
    <w:p w:rsidR="009531AE" w:rsidRPr="009C7C1C" w:rsidRDefault="00284952" w:rsidP="00711A2C">
      <w:pPr>
        <w:pStyle w:val="ad"/>
        <w:jc w:val="both"/>
        <w:rPr>
          <w:color w:val="000000"/>
          <w:sz w:val="24"/>
          <w:szCs w:val="24"/>
        </w:rPr>
      </w:pPr>
      <w:r w:rsidRPr="009C7C1C">
        <w:rPr>
          <w:color w:val="000000"/>
          <w:sz w:val="24"/>
          <w:szCs w:val="24"/>
          <w:u w:val="single"/>
        </w:rPr>
        <w:t>Устный опрос</w:t>
      </w:r>
      <w:r w:rsidRPr="009C7C1C">
        <w:rPr>
          <w:color w:val="000000"/>
          <w:sz w:val="24"/>
          <w:szCs w:val="24"/>
        </w:rPr>
        <w:t>. Этот вид работы предусмотрен на семинарских занятиях и включает в себя ответы на вопросы и ответы при проверке заданий. Студенты распределяют в группе вопросы из списка вопросов для обсуждения в плане каждого семинарского занятия. Ответ на вопрос должен быть кратким, по существу и, как правило, не превышающим 3 минут монологической речи. Готовиться к устному опросу по планам семинаров следует по списку основной и дополнительной литературы. Ответ студента при проверке письменного домашнего задания из плана семинарского занятия является разновидностью устного опроса. На семинарских занятиях также предусмотрены дополнительные, кроме домашней работы, задания, собеседование по дополнительным вопросам и дополнительным заданиям на семинарских занятиях рассматривается как устный опрос.</w:t>
      </w:r>
    </w:p>
    <w:p w:rsidR="009531AE" w:rsidRPr="009C7C1C" w:rsidRDefault="009531AE" w:rsidP="00711A2C">
      <w:pPr>
        <w:ind w:firstLine="708"/>
        <w:jc w:val="both"/>
        <w:rPr>
          <w:sz w:val="24"/>
          <w:szCs w:val="24"/>
        </w:rPr>
      </w:pPr>
      <w:r w:rsidRPr="009C7C1C">
        <w:rPr>
          <w:sz w:val="24"/>
          <w:szCs w:val="24"/>
        </w:rPr>
        <w:t xml:space="preserve">Методологической основой ФГОС ВО является применение </w:t>
      </w:r>
      <w:proofErr w:type="spellStart"/>
      <w:r w:rsidRPr="009C7C1C">
        <w:rPr>
          <w:sz w:val="24"/>
          <w:szCs w:val="24"/>
        </w:rPr>
        <w:t>компетентностного</w:t>
      </w:r>
      <w:proofErr w:type="spellEnd"/>
      <w:r w:rsidRPr="009C7C1C">
        <w:rPr>
          <w:sz w:val="24"/>
          <w:szCs w:val="24"/>
        </w:rPr>
        <w:t xml:space="preserve"> подхода (способность применять знания, умения и личностные качества для успешной деятельности в профессиональной области) и мультимедийных технологий на основе </w:t>
      </w:r>
      <w:r w:rsidRPr="009C7C1C">
        <w:rPr>
          <w:sz w:val="24"/>
          <w:szCs w:val="24"/>
        </w:rPr>
        <w:lastRenderedPageBreak/>
        <w:t>электронных образовательных ресурсов в сочетании с активными и интерактивными формами проведения занятий (компьютерные презентации, дискуссии, разбор конкретных ситуаций, в т.ч. на жестовом языке). Удельный вес занятий, проводимых в интерактивных формах</w:t>
      </w:r>
      <w:r w:rsidR="008D4F72" w:rsidRPr="009C7C1C">
        <w:rPr>
          <w:sz w:val="24"/>
          <w:szCs w:val="24"/>
        </w:rPr>
        <w:t>,</w:t>
      </w:r>
      <w:r w:rsidRPr="009C7C1C">
        <w:rPr>
          <w:sz w:val="24"/>
          <w:szCs w:val="24"/>
        </w:rPr>
        <w:t xml:space="preserve"> составляет не менее 50 % аудиторных занятий.</w:t>
      </w:r>
    </w:p>
    <w:p w:rsidR="009531AE" w:rsidRPr="009C7C1C" w:rsidRDefault="009531AE" w:rsidP="00711A2C">
      <w:pPr>
        <w:ind w:firstLine="708"/>
        <w:jc w:val="both"/>
        <w:rPr>
          <w:sz w:val="24"/>
          <w:szCs w:val="24"/>
        </w:rPr>
      </w:pPr>
      <w:r w:rsidRPr="009C7C1C">
        <w:rPr>
          <w:sz w:val="24"/>
          <w:szCs w:val="24"/>
        </w:rPr>
        <w:t xml:space="preserve">При проведении всех видов занятий со студентами-инвалидами по слуху применяются ординарные технологии обучения (ОТО): </w:t>
      </w:r>
      <w:proofErr w:type="spellStart"/>
      <w:r w:rsidRPr="009C7C1C">
        <w:rPr>
          <w:sz w:val="24"/>
          <w:szCs w:val="24"/>
        </w:rPr>
        <w:t>сурдоперевод</w:t>
      </w:r>
      <w:proofErr w:type="spellEnd"/>
      <w:r w:rsidRPr="009C7C1C">
        <w:rPr>
          <w:sz w:val="24"/>
          <w:szCs w:val="24"/>
        </w:rPr>
        <w:t>, записывание лекций, использование надписей на экране (титров), демонстрация диапозитивов и диафильмов и др. Применение ОТО частично облегчает решение проблемы доступа к информации для лиц с дефектами слуха, но не решает ее принципиально, поскольку они не обеспечивают существенного повышения качества обучения при заданном в образовательном учреждении уровне и темпе подачи и освоения знаний.</w:t>
      </w:r>
    </w:p>
    <w:p w:rsidR="009531AE" w:rsidRPr="009C7C1C" w:rsidRDefault="00711A2C" w:rsidP="00711A2C">
      <w:pPr>
        <w:tabs>
          <w:tab w:val="left" w:pos="851"/>
        </w:tabs>
        <w:jc w:val="both"/>
        <w:rPr>
          <w:sz w:val="24"/>
          <w:szCs w:val="24"/>
        </w:rPr>
      </w:pPr>
      <w:r w:rsidRPr="009C7C1C">
        <w:rPr>
          <w:sz w:val="24"/>
          <w:szCs w:val="24"/>
        </w:rPr>
        <w:tab/>
        <w:t xml:space="preserve">В </w:t>
      </w:r>
      <w:r w:rsidR="009531AE" w:rsidRPr="009C7C1C">
        <w:rPr>
          <w:sz w:val="24"/>
          <w:szCs w:val="24"/>
        </w:rPr>
        <w:t xml:space="preserve">этой связи существенную роль в создании </w:t>
      </w:r>
      <w:proofErr w:type="spellStart"/>
      <w:r w:rsidR="009531AE" w:rsidRPr="009C7C1C">
        <w:rPr>
          <w:sz w:val="24"/>
          <w:szCs w:val="24"/>
        </w:rPr>
        <w:t>безбарьерной</w:t>
      </w:r>
      <w:proofErr w:type="spellEnd"/>
      <w:r w:rsidR="009531AE" w:rsidRPr="009C7C1C">
        <w:rPr>
          <w:sz w:val="24"/>
          <w:szCs w:val="24"/>
        </w:rPr>
        <w:t xml:space="preserve"> образовательной среды призваны выполнять интенсивные технологии обучения (ИТО): компьютерные технологии; технологии проблемной ориентации и частично «гуверн</w:t>
      </w:r>
      <w:r w:rsidR="008D4F72" w:rsidRPr="009C7C1C">
        <w:rPr>
          <w:sz w:val="24"/>
          <w:szCs w:val="24"/>
        </w:rPr>
        <w:t>ё</w:t>
      </w:r>
      <w:r w:rsidR="009531AE" w:rsidRPr="009C7C1C">
        <w:rPr>
          <w:sz w:val="24"/>
          <w:szCs w:val="24"/>
        </w:rPr>
        <w:t>рского» обучения;</w:t>
      </w:r>
    </w:p>
    <w:p w:rsidR="009531AE" w:rsidRPr="009C7C1C" w:rsidRDefault="009531AE" w:rsidP="00711A2C">
      <w:pPr>
        <w:jc w:val="both"/>
        <w:rPr>
          <w:sz w:val="24"/>
          <w:szCs w:val="24"/>
        </w:rPr>
      </w:pPr>
      <w:r w:rsidRPr="009C7C1C">
        <w:rPr>
          <w:sz w:val="24"/>
          <w:szCs w:val="24"/>
        </w:rPr>
        <w:t>технологии графического, матричного и стенографического сжатия информации (опорный конспект); технологии тотальной индивидуализации и др.</w:t>
      </w:r>
    </w:p>
    <w:p w:rsidR="009531AE" w:rsidRPr="009C7C1C" w:rsidRDefault="009531AE" w:rsidP="00711A2C">
      <w:pPr>
        <w:ind w:firstLine="708"/>
        <w:jc w:val="both"/>
        <w:rPr>
          <w:sz w:val="24"/>
          <w:szCs w:val="24"/>
        </w:rPr>
      </w:pPr>
      <w:r w:rsidRPr="009C7C1C">
        <w:rPr>
          <w:sz w:val="24"/>
          <w:szCs w:val="24"/>
        </w:rPr>
        <w:t>Особое место в обеспечении высшего качества образовательных и реабилитационных услуг для контингента со специальными потребностями должны занять высокие технологии обучения (ВТО): мультимедиа технологии, реализуемые на основе специально структурированных баз данных, электронных пособий и учебников и адаптированного программно-апп</w:t>
      </w:r>
      <w:r w:rsidR="00972C18" w:rsidRPr="009C7C1C">
        <w:rPr>
          <w:sz w:val="24"/>
          <w:szCs w:val="24"/>
        </w:rPr>
        <w:t>аратного обеспечения</w:t>
      </w:r>
      <w:r w:rsidRPr="009C7C1C">
        <w:rPr>
          <w:sz w:val="24"/>
          <w:szCs w:val="24"/>
        </w:rPr>
        <w:t>; мультимедиа технологии в живом контакте педагога и учащегося и т.д. Применение ВТО оптимальным образом обеспечивает формирование у проблемных обучаемых лиц с дефектами здоровья императива генерирования и воспроизводства новых знаний, т.е. таких профессиональных качеств, которые наиболее востребованы на рынке интеллектуального труда.</w:t>
      </w:r>
    </w:p>
    <w:p w:rsidR="009531AE" w:rsidRPr="009C7C1C" w:rsidRDefault="009531AE" w:rsidP="00711A2C">
      <w:pPr>
        <w:ind w:firstLine="708"/>
        <w:jc w:val="both"/>
        <w:rPr>
          <w:sz w:val="24"/>
          <w:szCs w:val="24"/>
        </w:rPr>
      </w:pPr>
      <w:r w:rsidRPr="009C7C1C">
        <w:rPr>
          <w:sz w:val="24"/>
          <w:szCs w:val="24"/>
        </w:rPr>
        <w:t>Все формы аудиторных занятий с глухими и слабослышащими студентами ЦПОИ проводятся с помощью иллюстративно-демонстрационного метода учебной работы, характеризующегося применением ОТО (</w:t>
      </w:r>
      <w:proofErr w:type="spellStart"/>
      <w:r w:rsidRPr="009C7C1C">
        <w:rPr>
          <w:sz w:val="24"/>
          <w:szCs w:val="24"/>
        </w:rPr>
        <w:t>сурдоперевод</w:t>
      </w:r>
      <w:proofErr w:type="spellEnd"/>
      <w:r w:rsidRPr="009C7C1C">
        <w:rPr>
          <w:sz w:val="24"/>
          <w:szCs w:val="24"/>
        </w:rPr>
        <w:t>), ИТО (CALS, CASE, OLAP и OLTP - компьютерные технологии интеллектуальной поддержки, в частности</w:t>
      </w:r>
      <w:r w:rsidR="008D4F72" w:rsidRPr="009C7C1C">
        <w:rPr>
          <w:sz w:val="24"/>
          <w:szCs w:val="24"/>
        </w:rPr>
        <w:t>,</w:t>
      </w:r>
      <w:r w:rsidRPr="009C7C1C">
        <w:rPr>
          <w:sz w:val="24"/>
          <w:szCs w:val="24"/>
        </w:rPr>
        <w:t xml:space="preserve"> принятия управленческих решений) и ВТО (анимации, демонстрация наглядных и интерактивных материалов с помощью мультимедийных и дистанционных образовательных технологий).</w:t>
      </w:r>
    </w:p>
    <w:p w:rsidR="009531AE" w:rsidRPr="009C7C1C" w:rsidRDefault="009531AE" w:rsidP="00711A2C">
      <w:pPr>
        <w:ind w:firstLine="708"/>
        <w:jc w:val="both"/>
        <w:rPr>
          <w:sz w:val="24"/>
          <w:szCs w:val="24"/>
        </w:rPr>
      </w:pPr>
      <w:r w:rsidRPr="009C7C1C">
        <w:rPr>
          <w:sz w:val="24"/>
          <w:szCs w:val="24"/>
        </w:rPr>
        <w:t xml:space="preserve">Система поддержки учебного процесса включает в себя: коррекционную составляющую, </w:t>
      </w:r>
      <w:proofErr w:type="spellStart"/>
      <w:r w:rsidRPr="009C7C1C">
        <w:rPr>
          <w:sz w:val="24"/>
          <w:szCs w:val="24"/>
        </w:rPr>
        <w:t>сурдоперевод</w:t>
      </w:r>
      <w:proofErr w:type="spellEnd"/>
      <w:r w:rsidRPr="009C7C1C">
        <w:rPr>
          <w:sz w:val="24"/>
          <w:szCs w:val="24"/>
        </w:rPr>
        <w:t xml:space="preserve">, </w:t>
      </w:r>
      <w:proofErr w:type="spellStart"/>
      <w:r w:rsidRPr="009C7C1C">
        <w:rPr>
          <w:sz w:val="24"/>
          <w:szCs w:val="24"/>
        </w:rPr>
        <w:t>тьюторинг</w:t>
      </w:r>
      <w:proofErr w:type="spellEnd"/>
      <w:r w:rsidRPr="009C7C1C">
        <w:rPr>
          <w:sz w:val="24"/>
          <w:szCs w:val="24"/>
        </w:rPr>
        <w:t>, записывание учебного материала.</w:t>
      </w:r>
    </w:p>
    <w:p w:rsidR="009531AE" w:rsidRPr="009C7C1C" w:rsidRDefault="009531AE" w:rsidP="00711A2C">
      <w:pPr>
        <w:ind w:firstLine="708"/>
        <w:jc w:val="both"/>
        <w:rPr>
          <w:sz w:val="24"/>
          <w:szCs w:val="24"/>
        </w:rPr>
      </w:pPr>
      <w:r w:rsidRPr="009C7C1C">
        <w:rPr>
          <w:sz w:val="24"/>
          <w:szCs w:val="24"/>
        </w:rPr>
        <w:t xml:space="preserve">При освоении дисциплины используются различные сочетания видов учебной работы с методами и формами активизации познавательной деятельности студентов с ограниченными возможностями здоровья для достижения запланированных результатов обучения и формирования компетенций: проблемное изложение материала, постановку и разрешение проблем при активном участии студентов, а также такие формы активизации студентов как защита рефератов, презентации и доклады на студенческих научных конференциях, выполнение индивидуальных заданий, привлечение к выполнению </w:t>
      </w:r>
      <w:proofErr w:type="spellStart"/>
      <w:r w:rsidRPr="009C7C1C">
        <w:rPr>
          <w:sz w:val="24"/>
          <w:szCs w:val="24"/>
        </w:rPr>
        <w:t>НИРовских</w:t>
      </w:r>
      <w:proofErr w:type="spellEnd"/>
      <w:r w:rsidRPr="009C7C1C">
        <w:rPr>
          <w:sz w:val="24"/>
          <w:szCs w:val="24"/>
        </w:rPr>
        <w:t xml:space="preserve"> работ.</w:t>
      </w:r>
    </w:p>
    <w:p w:rsidR="009531AE" w:rsidRPr="009C7C1C" w:rsidRDefault="009531AE" w:rsidP="00711A2C">
      <w:pPr>
        <w:ind w:firstLine="708"/>
        <w:jc w:val="both"/>
        <w:rPr>
          <w:sz w:val="24"/>
          <w:szCs w:val="24"/>
        </w:rPr>
      </w:pPr>
      <w:r w:rsidRPr="009C7C1C">
        <w:rPr>
          <w:sz w:val="24"/>
          <w:szCs w:val="24"/>
        </w:rPr>
        <w:t>Для повышения эффективности самостоятельной работы формируется регулярно пополняемая преподавателем библиотека информационных материалов.</w:t>
      </w:r>
    </w:p>
    <w:p w:rsidR="00E62DCB" w:rsidRPr="009C7C1C" w:rsidRDefault="00CD31B7" w:rsidP="00E62DCB">
      <w:pPr>
        <w:pStyle w:val="1"/>
        <w:rPr>
          <w:sz w:val="24"/>
          <w:szCs w:val="24"/>
        </w:rPr>
      </w:pPr>
      <w:r w:rsidRPr="009C7C1C">
        <w:rPr>
          <w:sz w:val="24"/>
          <w:szCs w:val="24"/>
        </w:rPr>
        <w:t>6</w:t>
      </w:r>
      <w:r w:rsidR="009531AE" w:rsidRPr="009C7C1C">
        <w:rPr>
          <w:sz w:val="24"/>
          <w:szCs w:val="24"/>
        </w:rPr>
        <w:t>.</w:t>
      </w:r>
      <w:r w:rsidR="00E62DCB" w:rsidRPr="009C7C1C">
        <w:rPr>
          <w:sz w:val="24"/>
          <w:szCs w:val="24"/>
        </w:rPr>
        <w:t xml:space="preserve"> Учебная литература и ресурсы информационно-телекоммуникационной сети "Интернет", учебно-методическое обеспечение для самостоятельной работы обучающихся по дисциплине</w:t>
      </w:r>
    </w:p>
    <w:p w:rsidR="009531AE" w:rsidRPr="009C7C1C" w:rsidRDefault="00EC2F3C" w:rsidP="00EC2F3C">
      <w:pPr>
        <w:ind w:hanging="55"/>
        <w:rPr>
          <w:b/>
          <w:bCs/>
          <w:sz w:val="24"/>
          <w:szCs w:val="24"/>
        </w:rPr>
      </w:pPr>
      <w:r w:rsidRPr="009C7C1C">
        <w:rPr>
          <w:b/>
          <w:bCs/>
          <w:sz w:val="24"/>
          <w:szCs w:val="24"/>
        </w:rPr>
        <w:t>6.1.</w:t>
      </w:r>
      <w:r w:rsidR="009531AE" w:rsidRPr="009C7C1C">
        <w:rPr>
          <w:b/>
          <w:bCs/>
          <w:sz w:val="24"/>
          <w:szCs w:val="24"/>
        </w:rPr>
        <w:t xml:space="preserve"> Основная литература</w:t>
      </w:r>
    </w:p>
    <w:p w:rsidR="009531AE" w:rsidRPr="009C7C1C" w:rsidRDefault="009531AE" w:rsidP="00B32133">
      <w:pPr>
        <w:numPr>
          <w:ilvl w:val="0"/>
          <w:numId w:val="12"/>
        </w:numPr>
        <w:tabs>
          <w:tab w:val="left" w:pos="1400"/>
        </w:tabs>
        <w:rPr>
          <w:sz w:val="24"/>
          <w:szCs w:val="24"/>
        </w:rPr>
      </w:pPr>
      <w:proofErr w:type="spellStart"/>
      <w:r w:rsidRPr="009C7C1C">
        <w:rPr>
          <w:sz w:val="24"/>
          <w:szCs w:val="24"/>
        </w:rPr>
        <w:t>Холостова</w:t>
      </w:r>
      <w:proofErr w:type="spellEnd"/>
      <w:r w:rsidRPr="009C7C1C">
        <w:rPr>
          <w:sz w:val="24"/>
          <w:szCs w:val="24"/>
        </w:rPr>
        <w:t xml:space="preserve">  </w:t>
      </w:r>
      <w:proofErr w:type="spellStart"/>
      <w:r w:rsidRPr="009C7C1C">
        <w:rPr>
          <w:sz w:val="24"/>
          <w:szCs w:val="24"/>
        </w:rPr>
        <w:t>Е.И.</w:t>
      </w:r>
      <w:r w:rsidRPr="009C7C1C">
        <w:rPr>
          <w:sz w:val="24"/>
          <w:szCs w:val="24"/>
          <w:highlight w:val="white"/>
        </w:rPr>
        <w:t>Социальная</w:t>
      </w:r>
      <w:proofErr w:type="spellEnd"/>
      <w:r w:rsidRPr="009C7C1C">
        <w:rPr>
          <w:sz w:val="24"/>
          <w:szCs w:val="24"/>
        </w:rPr>
        <w:t xml:space="preserve">  работа  с  инвалидами:  Учебное  пособие  /  Е.  И.</w:t>
      </w:r>
      <w:r w:rsidR="00E62DCB" w:rsidRPr="009C7C1C">
        <w:rPr>
          <w:sz w:val="24"/>
          <w:szCs w:val="24"/>
        </w:rPr>
        <w:t xml:space="preserve"> </w:t>
      </w:r>
      <w:proofErr w:type="spellStart"/>
      <w:r w:rsidRPr="009C7C1C">
        <w:rPr>
          <w:sz w:val="24"/>
          <w:szCs w:val="24"/>
        </w:rPr>
        <w:t>Холостова</w:t>
      </w:r>
      <w:proofErr w:type="spellEnd"/>
      <w:r w:rsidRPr="009C7C1C">
        <w:rPr>
          <w:sz w:val="24"/>
          <w:szCs w:val="24"/>
        </w:rPr>
        <w:t xml:space="preserve">. – 3-е изд. </w:t>
      </w:r>
      <w:proofErr w:type="spellStart"/>
      <w:r w:rsidRPr="009C7C1C">
        <w:rPr>
          <w:sz w:val="24"/>
          <w:szCs w:val="24"/>
        </w:rPr>
        <w:t>перераб</w:t>
      </w:r>
      <w:proofErr w:type="spellEnd"/>
      <w:r w:rsidRPr="009C7C1C">
        <w:rPr>
          <w:sz w:val="24"/>
          <w:szCs w:val="24"/>
        </w:rPr>
        <w:t>. и доп. – М.: Издательско-торговая корпорация "Дашков и К", 2012. – 240 с.</w:t>
      </w:r>
    </w:p>
    <w:p w:rsidR="009531AE" w:rsidRPr="009C7C1C" w:rsidRDefault="009531AE" w:rsidP="00B32133">
      <w:pPr>
        <w:numPr>
          <w:ilvl w:val="0"/>
          <w:numId w:val="13"/>
        </w:numPr>
        <w:tabs>
          <w:tab w:val="left" w:pos="1393"/>
        </w:tabs>
        <w:jc w:val="both"/>
        <w:rPr>
          <w:sz w:val="24"/>
          <w:szCs w:val="24"/>
        </w:rPr>
      </w:pPr>
      <w:r w:rsidRPr="009C7C1C">
        <w:rPr>
          <w:sz w:val="24"/>
          <w:szCs w:val="24"/>
        </w:rPr>
        <w:lastRenderedPageBreak/>
        <w:t xml:space="preserve">Энциклопедия </w:t>
      </w:r>
      <w:r w:rsidRPr="009C7C1C">
        <w:rPr>
          <w:sz w:val="24"/>
          <w:szCs w:val="24"/>
          <w:highlight w:val="white"/>
        </w:rPr>
        <w:t>социальных</w:t>
      </w:r>
      <w:r w:rsidRPr="009C7C1C">
        <w:rPr>
          <w:sz w:val="24"/>
          <w:szCs w:val="24"/>
        </w:rPr>
        <w:t xml:space="preserve"> практик поддержки семьи и детства в Российской Федерации / Под ред. профессора Е. И. </w:t>
      </w:r>
      <w:proofErr w:type="spellStart"/>
      <w:r w:rsidRPr="009C7C1C">
        <w:rPr>
          <w:sz w:val="24"/>
          <w:szCs w:val="24"/>
        </w:rPr>
        <w:t>Холостовой</w:t>
      </w:r>
      <w:proofErr w:type="spellEnd"/>
      <w:r w:rsidRPr="009C7C1C">
        <w:rPr>
          <w:sz w:val="24"/>
          <w:szCs w:val="24"/>
        </w:rPr>
        <w:t xml:space="preserve">, профессора Г. И. </w:t>
      </w:r>
      <w:proofErr w:type="spellStart"/>
      <w:r w:rsidRPr="009C7C1C">
        <w:rPr>
          <w:sz w:val="24"/>
          <w:szCs w:val="24"/>
        </w:rPr>
        <w:t>Климантовой</w:t>
      </w:r>
      <w:proofErr w:type="spellEnd"/>
      <w:r w:rsidRPr="009C7C1C">
        <w:rPr>
          <w:sz w:val="24"/>
          <w:szCs w:val="24"/>
        </w:rPr>
        <w:t>.</w:t>
      </w:r>
      <w:r w:rsidR="00E62DCB" w:rsidRPr="009C7C1C">
        <w:rPr>
          <w:sz w:val="24"/>
          <w:szCs w:val="24"/>
        </w:rPr>
        <w:t xml:space="preserve"> </w:t>
      </w:r>
      <w:r w:rsidRPr="009C7C1C">
        <w:rPr>
          <w:sz w:val="24"/>
          <w:szCs w:val="24"/>
        </w:rPr>
        <w:t>– М.: Издательско-торговая корпорация "Дашков и К°", 2014. – 752 с. ISBN 978-5-394-02398-9.</w:t>
      </w:r>
    </w:p>
    <w:p w:rsidR="009531AE" w:rsidRPr="005E7C34" w:rsidRDefault="009531AE" w:rsidP="00E62DCB">
      <w:pPr>
        <w:numPr>
          <w:ilvl w:val="0"/>
          <w:numId w:val="13"/>
        </w:numPr>
        <w:tabs>
          <w:tab w:val="left" w:pos="1400"/>
        </w:tabs>
        <w:ind w:firstLine="426"/>
        <w:jc w:val="both"/>
        <w:rPr>
          <w:sz w:val="24"/>
          <w:szCs w:val="24"/>
        </w:rPr>
      </w:pPr>
      <w:r w:rsidRPr="005E7C34">
        <w:rPr>
          <w:sz w:val="24"/>
          <w:szCs w:val="24"/>
        </w:rPr>
        <w:t>Жигарева   Н.   П.   Комплексная   реабилитация   инвалидов   в  учреждениях</w:t>
      </w:r>
      <w:r w:rsidR="00E62DCB" w:rsidRPr="005E7C34">
        <w:rPr>
          <w:sz w:val="24"/>
          <w:szCs w:val="24"/>
        </w:rPr>
        <w:t xml:space="preserve"> </w:t>
      </w:r>
      <w:r w:rsidR="005E7C34" w:rsidRPr="005E7C34">
        <w:rPr>
          <w:sz w:val="24"/>
          <w:szCs w:val="24"/>
        </w:rPr>
        <w:t xml:space="preserve"> </w:t>
      </w:r>
      <w:r w:rsidR="00C616C3">
        <w:rPr>
          <w:sz w:val="24"/>
          <w:szCs w:val="24"/>
        </w:rPr>
        <w:t>с</w:t>
      </w:r>
      <w:r w:rsidRPr="005E7C34">
        <w:rPr>
          <w:sz w:val="24"/>
          <w:szCs w:val="24"/>
        </w:rPr>
        <w:t>оциальной</w:t>
      </w:r>
      <w:r w:rsidR="00E62DCB" w:rsidRPr="005E7C34">
        <w:rPr>
          <w:sz w:val="24"/>
          <w:szCs w:val="24"/>
        </w:rPr>
        <w:t xml:space="preserve"> </w:t>
      </w:r>
      <w:r w:rsidRPr="005E7C34">
        <w:rPr>
          <w:sz w:val="24"/>
          <w:szCs w:val="24"/>
        </w:rPr>
        <w:t>защиты:</w:t>
      </w:r>
      <w:r w:rsidR="00E62DCB" w:rsidRPr="005E7C34">
        <w:rPr>
          <w:sz w:val="24"/>
          <w:szCs w:val="24"/>
        </w:rPr>
        <w:t xml:space="preserve"> </w:t>
      </w:r>
      <w:r w:rsidRPr="005E7C34">
        <w:rPr>
          <w:sz w:val="24"/>
          <w:szCs w:val="24"/>
        </w:rPr>
        <w:t>Учебно</w:t>
      </w:r>
      <w:r w:rsidR="00E62DCB" w:rsidRPr="005E7C34">
        <w:rPr>
          <w:sz w:val="24"/>
          <w:szCs w:val="24"/>
        </w:rPr>
        <w:t>-</w:t>
      </w:r>
      <w:r w:rsidR="005E7C34">
        <w:rPr>
          <w:sz w:val="24"/>
          <w:szCs w:val="24"/>
        </w:rPr>
        <w:t>практическое</w:t>
      </w:r>
      <w:r w:rsidR="005E7C34">
        <w:rPr>
          <w:sz w:val="24"/>
          <w:szCs w:val="24"/>
        </w:rPr>
        <w:tab/>
        <w:t xml:space="preserve">пособие </w:t>
      </w:r>
      <w:r w:rsidRPr="005E7C34">
        <w:rPr>
          <w:sz w:val="24"/>
          <w:szCs w:val="24"/>
        </w:rPr>
        <w:t>/Н.П.Жигарева.</w:t>
      </w:r>
      <w:r w:rsidRPr="005E7C34">
        <w:rPr>
          <w:sz w:val="24"/>
          <w:szCs w:val="24"/>
        </w:rPr>
        <w:tab/>
        <w:t>–М.:</w:t>
      </w:r>
      <w:r w:rsidR="00E62DCB" w:rsidRPr="005E7C34">
        <w:rPr>
          <w:sz w:val="24"/>
          <w:szCs w:val="24"/>
        </w:rPr>
        <w:t xml:space="preserve"> </w:t>
      </w:r>
      <w:r w:rsidRPr="005E7C34">
        <w:rPr>
          <w:sz w:val="24"/>
          <w:szCs w:val="24"/>
        </w:rPr>
        <w:t>Издательско-торговая корпорация "Дашков и К", 2012. – 208 с.</w:t>
      </w:r>
    </w:p>
    <w:p w:rsidR="009531AE" w:rsidRPr="009C7C1C" w:rsidRDefault="009531AE" w:rsidP="00B32133">
      <w:pPr>
        <w:numPr>
          <w:ilvl w:val="0"/>
          <w:numId w:val="14"/>
        </w:numPr>
        <w:tabs>
          <w:tab w:val="left" w:pos="1400"/>
        </w:tabs>
        <w:jc w:val="both"/>
        <w:rPr>
          <w:sz w:val="24"/>
          <w:szCs w:val="24"/>
        </w:rPr>
      </w:pPr>
      <w:r w:rsidRPr="009C7C1C">
        <w:rPr>
          <w:sz w:val="24"/>
          <w:szCs w:val="24"/>
        </w:rPr>
        <w:t xml:space="preserve">Медицинская реабилитация / под ред. А. В. Епифанова, Е. Е. </w:t>
      </w:r>
      <w:proofErr w:type="spellStart"/>
      <w:r w:rsidRPr="009C7C1C">
        <w:rPr>
          <w:sz w:val="24"/>
          <w:szCs w:val="24"/>
        </w:rPr>
        <w:t>Ачкасова</w:t>
      </w:r>
      <w:proofErr w:type="spellEnd"/>
      <w:r w:rsidRPr="009C7C1C">
        <w:rPr>
          <w:sz w:val="24"/>
          <w:szCs w:val="24"/>
        </w:rPr>
        <w:t>, В. А.</w:t>
      </w:r>
      <w:r w:rsidR="00E62DCB" w:rsidRPr="009C7C1C">
        <w:rPr>
          <w:sz w:val="24"/>
          <w:szCs w:val="24"/>
        </w:rPr>
        <w:t xml:space="preserve">, </w:t>
      </w:r>
      <w:r w:rsidRPr="009C7C1C">
        <w:rPr>
          <w:sz w:val="24"/>
          <w:szCs w:val="24"/>
        </w:rPr>
        <w:t>Епифанова. – М. : ГЭОТАР-Медиа, 2015. – 672 с.</w:t>
      </w:r>
    </w:p>
    <w:p w:rsidR="009531AE" w:rsidRPr="009C7C1C" w:rsidRDefault="009C7C1C" w:rsidP="00EC2F3C">
      <w:pPr>
        <w:rPr>
          <w:sz w:val="24"/>
          <w:szCs w:val="24"/>
        </w:rPr>
      </w:pPr>
      <w:r w:rsidRPr="00AA6673">
        <w:rPr>
          <w:szCs w:val="24"/>
        </w:rPr>
        <w:t>Все источники основной литературы взаимозаменяемы</w:t>
      </w:r>
    </w:p>
    <w:p w:rsidR="009531AE" w:rsidRPr="009C7C1C" w:rsidRDefault="00EC2F3C" w:rsidP="00EC2F3C">
      <w:pPr>
        <w:rPr>
          <w:sz w:val="24"/>
          <w:szCs w:val="24"/>
        </w:rPr>
      </w:pPr>
      <w:r w:rsidRPr="009C7C1C">
        <w:rPr>
          <w:b/>
          <w:bCs/>
          <w:sz w:val="24"/>
          <w:szCs w:val="24"/>
        </w:rPr>
        <w:t xml:space="preserve">6.2. </w:t>
      </w:r>
      <w:r w:rsidR="009531AE" w:rsidRPr="009C7C1C">
        <w:rPr>
          <w:b/>
          <w:bCs/>
          <w:sz w:val="24"/>
          <w:szCs w:val="24"/>
        </w:rPr>
        <w:t>Дополнительная литература</w:t>
      </w:r>
    </w:p>
    <w:p w:rsidR="009531AE" w:rsidRPr="009C7C1C" w:rsidRDefault="009531AE" w:rsidP="00B32133">
      <w:pPr>
        <w:numPr>
          <w:ilvl w:val="0"/>
          <w:numId w:val="15"/>
        </w:numPr>
        <w:tabs>
          <w:tab w:val="left" w:pos="1400"/>
        </w:tabs>
        <w:jc w:val="both"/>
        <w:rPr>
          <w:sz w:val="24"/>
          <w:szCs w:val="24"/>
        </w:rPr>
      </w:pPr>
      <w:proofErr w:type="spellStart"/>
      <w:r w:rsidRPr="009C7C1C">
        <w:rPr>
          <w:sz w:val="24"/>
          <w:szCs w:val="24"/>
        </w:rPr>
        <w:t>Дивицына</w:t>
      </w:r>
      <w:proofErr w:type="spellEnd"/>
      <w:r w:rsidRPr="009C7C1C">
        <w:rPr>
          <w:sz w:val="24"/>
          <w:szCs w:val="24"/>
        </w:rPr>
        <w:t xml:space="preserve"> Н.Ф. Социальная работа с детьми группы риска / Н.Ф. </w:t>
      </w:r>
      <w:proofErr w:type="spellStart"/>
      <w:r w:rsidRPr="009C7C1C">
        <w:rPr>
          <w:sz w:val="24"/>
          <w:szCs w:val="24"/>
        </w:rPr>
        <w:t>Дивицына</w:t>
      </w:r>
      <w:proofErr w:type="spellEnd"/>
      <w:r w:rsidRPr="009C7C1C">
        <w:rPr>
          <w:sz w:val="24"/>
          <w:szCs w:val="24"/>
        </w:rPr>
        <w:t>. –М. :</w:t>
      </w:r>
      <w:proofErr w:type="spellStart"/>
      <w:r w:rsidRPr="009C7C1C">
        <w:rPr>
          <w:sz w:val="24"/>
          <w:szCs w:val="24"/>
        </w:rPr>
        <w:t>Гуманитар</w:t>
      </w:r>
      <w:proofErr w:type="spellEnd"/>
      <w:r w:rsidRPr="009C7C1C">
        <w:rPr>
          <w:sz w:val="24"/>
          <w:szCs w:val="24"/>
        </w:rPr>
        <w:t>. изд. центр ВЛАДОС, 2008. - 351 с. - (Краткий курс лекций для вузов).</w:t>
      </w:r>
    </w:p>
    <w:p w:rsidR="009531AE" w:rsidRPr="009C7C1C" w:rsidRDefault="009531AE" w:rsidP="00B32133">
      <w:pPr>
        <w:numPr>
          <w:ilvl w:val="0"/>
          <w:numId w:val="16"/>
        </w:numPr>
        <w:tabs>
          <w:tab w:val="left" w:pos="1400"/>
        </w:tabs>
        <w:jc w:val="both"/>
        <w:rPr>
          <w:sz w:val="24"/>
          <w:szCs w:val="24"/>
        </w:rPr>
      </w:pPr>
      <w:r w:rsidRPr="009C7C1C">
        <w:rPr>
          <w:sz w:val="24"/>
          <w:szCs w:val="24"/>
        </w:rPr>
        <w:t xml:space="preserve">Эффективность организации транспортного обслуживания </w:t>
      </w:r>
      <w:r w:rsidRPr="009C7C1C">
        <w:rPr>
          <w:sz w:val="24"/>
          <w:szCs w:val="24"/>
          <w:highlight w:val="white"/>
        </w:rPr>
        <w:t>инвалидов</w:t>
      </w:r>
      <w:r w:rsidRPr="009C7C1C">
        <w:rPr>
          <w:sz w:val="24"/>
          <w:szCs w:val="24"/>
        </w:rPr>
        <w:t xml:space="preserve"> в городах:</w:t>
      </w:r>
      <w:r w:rsidR="00E62DCB" w:rsidRPr="009C7C1C">
        <w:rPr>
          <w:sz w:val="24"/>
          <w:szCs w:val="24"/>
        </w:rPr>
        <w:t xml:space="preserve"> </w:t>
      </w:r>
      <w:r w:rsidRPr="009C7C1C">
        <w:rPr>
          <w:sz w:val="24"/>
          <w:szCs w:val="24"/>
        </w:rPr>
        <w:t>Монография. – М.: Издательство АСВ, 2010. -208 с.</w:t>
      </w:r>
    </w:p>
    <w:p w:rsidR="009531AE" w:rsidRPr="009C7C1C" w:rsidRDefault="009531AE" w:rsidP="00B32133">
      <w:pPr>
        <w:numPr>
          <w:ilvl w:val="0"/>
          <w:numId w:val="17"/>
        </w:numPr>
        <w:tabs>
          <w:tab w:val="left" w:pos="1393"/>
        </w:tabs>
        <w:jc w:val="both"/>
        <w:rPr>
          <w:sz w:val="24"/>
          <w:szCs w:val="24"/>
        </w:rPr>
      </w:pPr>
      <w:r w:rsidRPr="009C7C1C">
        <w:rPr>
          <w:sz w:val="24"/>
          <w:szCs w:val="24"/>
        </w:rPr>
        <w:t xml:space="preserve">Энциклопедия </w:t>
      </w:r>
      <w:r w:rsidRPr="009C7C1C">
        <w:rPr>
          <w:sz w:val="24"/>
          <w:szCs w:val="24"/>
          <w:highlight w:val="white"/>
        </w:rPr>
        <w:t>социальных</w:t>
      </w:r>
      <w:r w:rsidRPr="009C7C1C">
        <w:rPr>
          <w:sz w:val="24"/>
          <w:szCs w:val="24"/>
        </w:rPr>
        <w:t xml:space="preserve"> практик поддержки семьи и детства в Российской Федерации / Под ред. профессора Е. И. </w:t>
      </w:r>
      <w:proofErr w:type="spellStart"/>
      <w:r w:rsidRPr="009C7C1C">
        <w:rPr>
          <w:sz w:val="24"/>
          <w:szCs w:val="24"/>
        </w:rPr>
        <w:t>Холостовой</w:t>
      </w:r>
      <w:proofErr w:type="spellEnd"/>
      <w:r w:rsidRPr="009C7C1C">
        <w:rPr>
          <w:sz w:val="24"/>
          <w:szCs w:val="24"/>
        </w:rPr>
        <w:t xml:space="preserve">, профессора Г. И. </w:t>
      </w:r>
      <w:proofErr w:type="spellStart"/>
      <w:r w:rsidRPr="009C7C1C">
        <w:rPr>
          <w:sz w:val="24"/>
          <w:szCs w:val="24"/>
        </w:rPr>
        <w:t>Климантовой</w:t>
      </w:r>
      <w:proofErr w:type="spellEnd"/>
      <w:r w:rsidRPr="009C7C1C">
        <w:rPr>
          <w:sz w:val="24"/>
          <w:szCs w:val="24"/>
        </w:rPr>
        <w:t>.</w:t>
      </w:r>
      <w:r w:rsidR="00E62DCB" w:rsidRPr="009C7C1C">
        <w:rPr>
          <w:sz w:val="24"/>
          <w:szCs w:val="24"/>
        </w:rPr>
        <w:t xml:space="preserve"> </w:t>
      </w:r>
      <w:r w:rsidRPr="009C7C1C">
        <w:rPr>
          <w:sz w:val="24"/>
          <w:szCs w:val="24"/>
        </w:rPr>
        <w:t>– М.: Издательско-торговая корпорация "Дашков и К°", 2014. – 752 с. ISBN 978-5-394-02398-9.</w:t>
      </w:r>
    </w:p>
    <w:p w:rsidR="009531AE" w:rsidRPr="009C7C1C" w:rsidRDefault="009531AE" w:rsidP="00B32133">
      <w:pPr>
        <w:numPr>
          <w:ilvl w:val="0"/>
          <w:numId w:val="18"/>
        </w:numPr>
        <w:tabs>
          <w:tab w:val="left" w:pos="1393"/>
        </w:tabs>
        <w:ind w:hanging="138"/>
        <w:jc w:val="both"/>
        <w:rPr>
          <w:sz w:val="24"/>
          <w:szCs w:val="24"/>
        </w:rPr>
      </w:pPr>
      <w:r w:rsidRPr="009C7C1C">
        <w:rPr>
          <w:sz w:val="24"/>
          <w:szCs w:val="24"/>
          <w:highlight w:val="white"/>
        </w:rPr>
        <w:t>Социально</w:t>
      </w:r>
      <w:r w:rsidRPr="009C7C1C">
        <w:rPr>
          <w:sz w:val="24"/>
          <w:szCs w:val="24"/>
        </w:rPr>
        <w:t>-педагогическая реабилитация</w:t>
      </w:r>
      <w:r w:rsidR="00E62DCB" w:rsidRPr="009C7C1C">
        <w:rPr>
          <w:sz w:val="24"/>
          <w:szCs w:val="24"/>
        </w:rPr>
        <w:t xml:space="preserve"> </w:t>
      </w:r>
      <w:r w:rsidRPr="009C7C1C">
        <w:rPr>
          <w:sz w:val="24"/>
          <w:szCs w:val="24"/>
        </w:rPr>
        <w:t>детей-инвалидов[</w:t>
      </w:r>
      <w:proofErr w:type="spellStart"/>
      <w:r w:rsidRPr="009C7C1C">
        <w:rPr>
          <w:sz w:val="24"/>
          <w:szCs w:val="24"/>
        </w:rPr>
        <w:t>Электронныйресурс</w:t>
      </w:r>
      <w:proofErr w:type="spellEnd"/>
      <w:r w:rsidRPr="009C7C1C">
        <w:rPr>
          <w:sz w:val="24"/>
          <w:szCs w:val="24"/>
        </w:rPr>
        <w:t xml:space="preserve">] : учеб.-метод. пособие / И.А. </w:t>
      </w:r>
      <w:proofErr w:type="spellStart"/>
      <w:r w:rsidRPr="009C7C1C">
        <w:rPr>
          <w:sz w:val="24"/>
          <w:szCs w:val="24"/>
        </w:rPr>
        <w:t>Телина</w:t>
      </w:r>
      <w:proofErr w:type="spellEnd"/>
      <w:r w:rsidRPr="009C7C1C">
        <w:rPr>
          <w:sz w:val="24"/>
          <w:szCs w:val="24"/>
        </w:rPr>
        <w:t>. – 2-е изд., стер. – М . : ФЛИНТА, 2014.</w:t>
      </w:r>
      <w:r w:rsidR="00E62DCB" w:rsidRPr="009C7C1C">
        <w:rPr>
          <w:sz w:val="24"/>
          <w:szCs w:val="24"/>
        </w:rPr>
        <w:t xml:space="preserve"> </w:t>
      </w:r>
      <w:r w:rsidRPr="009C7C1C">
        <w:rPr>
          <w:sz w:val="24"/>
          <w:szCs w:val="24"/>
        </w:rPr>
        <w:t>156 с.</w:t>
      </w:r>
    </w:p>
    <w:p w:rsidR="009C7C1C" w:rsidRPr="00FD3E3E" w:rsidRDefault="009C7C1C" w:rsidP="009C7C1C">
      <w:pPr>
        <w:rPr>
          <w:b/>
          <w:bCs/>
          <w:sz w:val="24"/>
          <w:szCs w:val="24"/>
        </w:rPr>
      </w:pPr>
      <w:r w:rsidRPr="00FD3E3E">
        <w:rPr>
          <w:b/>
          <w:bCs/>
          <w:sz w:val="24"/>
          <w:szCs w:val="24"/>
        </w:rPr>
        <w:t>6.3. Учебно-методическое обеспечение самостоятельной работы.</w:t>
      </w:r>
    </w:p>
    <w:p w:rsidR="009C7C1C" w:rsidRPr="00CA548E" w:rsidRDefault="009C7C1C" w:rsidP="009C7C1C">
      <w:pPr>
        <w:pStyle w:val="ab"/>
        <w:numPr>
          <w:ilvl w:val="1"/>
          <w:numId w:val="31"/>
        </w:numPr>
        <w:tabs>
          <w:tab w:val="clear" w:pos="1440"/>
          <w:tab w:val="left" w:pos="993"/>
        </w:tabs>
        <w:ind w:left="0" w:firstLine="1080"/>
        <w:jc w:val="both"/>
        <w:rPr>
          <w:rFonts w:eastAsia="Calibri"/>
          <w:szCs w:val="24"/>
        </w:rPr>
      </w:pPr>
      <w:r w:rsidRPr="00CA548E">
        <w:rPr>
          <w:rFonts w:eastAsia="Calibri"/>
          <w:szCs w:val="24"/>
        </w:rPr>
        <w:t xml:space="preserve"> Приказ </w:t>
      </w:r>
      <w:proofErr w:type="spellStart"/>
      <w:r w:rsidRPr="00CA548E">
        <w:rPr>
          <w:rFonts w:eastAsia="Calibri"/>
          <w:szCs w:val="24"/>
        </w:rPr>
        <w:t>Минобрнауки</w:t>
      </w:r>
      <w:proofErr w:type="spellEnd"/>
      <w:r w:rsidRPr="00CA548E">
        <w:rPr>
          <w:rFonts w:eastAsia="Calibri"/>
          <w:szCs w:val="24"/>
        </w:rPr>
        <w:t xml:space="preserve"> России от 19.11.2013 N 1259 (ред. от 05.04.2016)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(Зарегистрировано в Минюсте России 28.01.2014 N 31137)</w:t>
      </w:r>
    </w:p>
    <w:p w:rsidR="009C7C1C" w:rsidRPr="00CA548E" w:rsidRDefault="009C7C1C" w:rsidP="009C7C1C">
      <w:pPr>
        <w:pStyle w:val="ab"/>
        <w:widowControl w:val="0"/>
        <w:numPr>
          <w:ilvl w:val="1"/>
          <w:numId w:val="31"/>
        </w:numPr>
        <w:tabs>
          <w:tab w:val="left" w:pos="0"/>
          <w:tab w:val="left" w:pos="540"/>
          <w:tab w:val="left" w:pos="709"/>
          <w:tab w:val="left" w:pos="851"/>
          <w:tab w:val="left" w:pos="993"/>
        </w:tabs>
        <w:suppressAutoHyphens/>
        <w:overflowPunct w:val="0"/>
        <w:autoSpaceDE w:val="0"/>
        <w:autoSpaceDN w:val="0"/>
        <w:jc w:val="both"/>
        <w:textAlignment w:val="baseline"/>
        <w:rPr>
          <w:szCs w:val="24"/>
        </w:rPr>
      </w:pPr>
      <w:r w:rsidRPr="00CA548E">
        <w:rPr>
          <w:szCs w:val="24"/>
        </w:rPr>
        <w:t xml:space="preserve">Самостоятельная работа </w:t>
      </w:r>
      <w:r>
        <w:rPr>
          <w:szCs w:val="24"/>
        </w:rPr>
        <w:t>аспиран</w:t>
      </w:r>
      <w:r w:rsidRPr="00CA548E">
        <w:rPr>
          <w:szCs w:val="24"/>
        </w:rPr>
        <w:t>тов обеспечивается наличием следующих учебно-методических материалов:</w:t>
      </w:r>
    </w:p>
    <w:p w:rsidR="009C7C1C" w:rsidRPr="00371567" w:rsidRDefault="009C7C1C" w:rsidP="009C7C1C">
      <w:pPr>
        <w:numPr>
          <w:ilvl w:val="0"/>
          <w:numId w:val="32"/>
        </w:numPr>
        <w:spacing w:before="40"/>
        <w:ind w:left="0" w:firstLine="360"/>
        <w:jc w:val="both"/>
        <w:rPr>
          <w:sz w:val="24"/>
          <w:szCs w:val="24"/>
        </w:rPr>
      </w:pPr>
      <w:r w:rsidRPr="00371567">
        <w:rPr>
          <w:sz w:val="24"/>
          <w:szCs w:val="24"/>
        </w:rPr>
        <w:t>фонд контрольных вопросов для самопроверки;</w:t>
      </w:r>
    </w:p>
    <w:p w:rsidR="009C7C1C" w:rsidRPr="00371567" w:rsidRDefault="009C7C1C" w:rsidP="009C7C1C">
      <w:pPr>
        <w:numPr>
          <w:ilvl w:val="0"/>
          <w:numId w:val="32"/>
        </w:numPr>
        <w:spacing w:before="40"/>
        <w:ind w:left="0" w:firstLine="360"/>
        <w:jc w:val="both"/>
        <w:rPr>
          <w:sz w:val="24"/>
          <w:szCs w:val="24"/>
        </w:rPr>
      </w:pPr>
      <w:r w:rsidRPr="00371567">
        <w:rPr>
          <w:sz w:val="24"/>
          <w:szCs w:val="24"/>
        </w:rPr>
        <w:t>презентационный материал лекций.</w:t>
      </w:r>
    </w:p>
    <w:p w:rsidR="009C7C1C" w:rsidRPr="00FD3E3E" w:rsidRDefault="009C7C1C" w:rsidP="009C7C1C">
      <w:pPr>
        <w:rPr>
          <w:b/>
          <w:bCs/>
          <w:sz w:val="24"/>
          <w:szCs w:val="24"/>
        </w:rPr>
      </w:pPr>
      <w:r>
        <w:rPr>
          <w:b/>
          <w:bCs/>
          <w:sz w:val="24"/>
          <w:szCs w:val="24"/>
        </w:rPr>
        <w:t xml:space="preserve">6.4. </w:t>
      </w:r>
      <w:r w:rsidRPr="00FD3E3E">
        <w:rPr>
          <w:b/>
          <w:bCs/>
          <w:sz w:val="24"/>
          <w:szCs w:val="24"/>
        </w:rPr>
        <w:t>Нормативные правовые документы</w:t>
      </w:r>
    </w:p>
    <w:p w:rsidR="009C7C1C" w:rsidRPr="00FD3E3E" w:rsidRDefault="009C7C1C" w:rsidP="009C7C1C">
      <w:pPr>
        <w:pStyle w:val="ab"/>
        <w:tabs>
          <w:tab w:val="left" w:pos="0"/>
          <w:tab w:val="left" w:pos="540"/>
        </w:tabs>
        <w:ind w:left="0"/>
        <w:rPr>
          <w:szCs w:val="24"/>
        </w:rPr>
      </w:pPr>
      <w:r>
        <w:rPr>
          <w:szCs w:val="24"/>
        </w:rPr>
        <w:t>Не используются</w:t>
      </w:r>
    </w:p>
    <w:p w:rsidR="009C7C1C" w:rsidRPr="00FD3E3E" w:rsidRDefault="009C7C1C" w:rsidP="009C7C1C">
      <w:pPr>
        <w:rPr>
          <w:b/>
          <w:bCs/>
          <w:sz w:val="24"/>
          <w:szCs w:val="24"/>
        </w:rPr>
      </w:pPr>
      <w:r w:rsidRPr="00FD3E3E">
        <w:rPr>
          <w:b/>
          <w:bCs/>
          <w:sz w:val="24"/>
          <w:szCs w:val="24"/>
        </w:rPr>
        <w:t>6.</w:t>
      </w:r>
      <w:r>
        <w:rPr>
          <w:b/>
          <w:bCs/>
          <w:sz w:val="24"/>
          <w:szCs w:val="24"/>
        </w:rPr>
        <w:t>5</w:t>
      </w:r>
      <w:r w:rsidRPr="00FD3E3E">
        <w:rPr>
          <w:b/>
          <w:bCs/>
          <w:sz w:val="24"/>
          <w:szCs w:val="24"/>
        </w:rPr>
        <w:t>. Интернет – ресурсы:</w:t>
      </w:r>
    </w:p>
    <w:p w:rsidR="009C7C1C" w:rsidRPr="00FD3E3E" w:rsidRDefault="009C7C1C" w:rsidP="009C7C1C">
      <w:pPr>
        <w:numPr>
          <w:ilvl w:val="0"/>
          <w:numId w:val="19"/>
        </w:numPr>
        <w:tabs>
          <w:tab w:val="left" w:pos="1360"/>
        </w:tabs>
        <w:ind w:hanging="246"/>
        <w:rPr>
          <w:color w:val="000000"/>
          <w:sz w:val="24"/>
          <w:szCs w:val="24"/>
        </w:rPr>
      </w:pPr>
      <w:r w:rsidRPr="00FD3E3E">
        <w:rPr>
          <w:color w:val="000000"/>
          <w:sz w:val="24"/>
          <w:szCs w:val="24"/>
          <w:u w:val="single"/>
        </w:rPr>
        <w:t>http://znanium.com/</w:t>
      </w:r>
    </w:p>
    <w:p w:rsidR="009C7C1C" w:rsidRPr="00FD3E3E" w:rsidRDefault="009C7C1C" w:rsidP="009C7C1C">
      <w:pPr>
        <w:numPr>
          <w:ilvl w:val="0"/>
          <w:numId w:val="19"/>
        </w:numPr>
        <w:tabs>
          <w:tab w:val="left" w:pos="1360"/>
        </w:tabs>
        <w:ind w:hanging="246"/>
        <w:rPr>
          <w:color w:val="000000"/>
          <w:sz w:val="24"/>
          <w:szCs w:val="24"/>
        </w:rPr>
      </w:pPr>
      <w:r w:rsidRPr="00FD3E3E">
        <w:rPr>
          <w:color w:val="000000"/>
          <w:sz w:val="24"/>
          <w:szCs w:val="24"/>
          <w:u w:val="single"/>
        </w:rPr>
        <w:t>http://www.diss.rsl.ru/</w:t>
      </w:r>
    </w:p>
    <w:p w:rsidR="009C7C1C" w:rsidRPr="00FD3E3E" w:rsidRDefault="009C7C1C" w:rsidP="009C7C1C">
      <w:pPr>
        <w:numPr>
          <w:ilvl w:val="0"/>
          <w:numId w:val="19"/>
        </w:numPr>
        <w:tabs>
          <w:tab w:val="left" w:pos="1360"/>
        </w:tabs>
        <w:ind w:hanging="246"/>
        <w:rPr>
          <w:color w:val="000000"/>
          <w:sz w:val="24"/>
          <w:szCs w:val="24"/>
        </w:rPr>
      </w:pPr>
      <w:r w:rsidRPr="00FD3E3E">
        <w:rPr>
          <w:color w:val="000000"/>
          <w:sz w:val="24"/>
          <w:szCs w:val="24"/>
          <w:u w:val="single"/>
        </w:rPr>
        <w:t>http://polpred.com/</w:t>
      </w:r>
    </w:p>
    <w:p w:rsidR="009C7C1C" w:rsidRPr="00FD3E3E" w:rsidRDefault="009C7C1C" w:rsidP="009C7C1C">
      <w:pPr>
        <w:numPr>
          <w:ilvl w:val="0"/>
          <w:numId w:val="19"/>
        </w:numPr>
        <w:tabs>
          <w:tab w:val="left" w:pos="1360"/>
        </w:tabs>
        <w:ind w:hanging="246"/>
        <w:rPr>
          <w:color w:val="000000"/>
          <w:sz w:val="24"/>
          <w:szCs w:val="24"/>
        </w:rPr>
      </w:pPr>
      <w:r w:rsidRPr="00FD3E3E">
        <w:rPr>
          <w:color w:val="000000"/>
          <w:sz w:val="24"/>
          <w:szCs w:val="24"/>
          <w:u w:val="single"/>
        </w:rPr>
        <w:t>http://elibrary.ru/defaultx.asp</w:t>
      </w:r>
    </w:p>
    <w:p w:rsidR="009C7C1C" w:rsidRPr="00FD3E3E" w:rsidRDefault="009C7C1C" w:rsidP="009C7C1C">
      <w:pPr>
        <w:numPr>
          <w:ilvl w:val="0"/>
          <w:numId w:val="19"/>
        </w:numPr>
        <w:tabs>
          <w:tab w:val="left" w:pos="1360"/>
        </w:tabs>
        <w:ind w:hanging="246"/>
        <w:rPr>
          <w:color w:val="000000"/>
          <w:sz w:val="24"/>
          <w:szCs w:val="24"/>
        </w:rPr>
      </w:pPr>
      <w:r w:rsidRPr="00FD3E3E">
        <w:rPr>
          <w:color w:val="000000"/>
          <w:sz w:val="24"/>
          <w:szCs w:val="24"/>
          <w:u w:val="single"/>
        </w:rPr>
        <w:t>http://grebennikon.ru/</w:t>
      </w:r>
    </w:p>
    <w:p w:rsidR="009C7C1C" w:rsidRPr="00FD3E3E" w:rsidRDefault="009C7C1C" w:rsidP="009C7C1C">
      <w:pPr>
        <w:numPr>
          <w:ilvl w:val="0"/>
          <w:numId w:val="19"/>
        </w:numPr>
        <w:tabs>
          <w:tab w:val="left" w:pos="1360"/>
        </w:tabs>
        <w:ind w:hanging="246"/>
        <w:rPr>
          <w:color w:val="000000"/>
          <w:sz w:val="24"/>
          <w:szCs w:val="24"/>
        </w:rPr>
      </w:pPr>
      <w:r w:rsidRPr="00FD3E3E">
        <w:rPr>
          <w:color w:val="000000"/>
          <w:sz w:val="24"/>
          <w:szCs w:val="24"/>
          <w:u w:val="single"/>
        </w:rPr>
        <w:t>http://www.iprbookshop.ru/</w:t>
      </w:r>
    </w:p>
    <w:p w:rsidR="009C7C1C" w:rsidRPr="00FD3E3E" w:rsidRDefault="009C7C1C" w:rsidP="009C7C1C">
      <w:pPr>
        <w:rPr>
          <w:b/>
          <w:bCs/>
          <w:sz w:val="24"/>
          <w:szCs w:val="24"/>
        </w:rPr>
      </w:pPr>
      <w:r w:rsidRPr="00FD3E3E">
        <w:rPr>
          <w:b/>
          <w:bCs/>
          <w:sz w:val="24"/>
          <w:szCs w:val="24"/>
        </w:rPr>
        <w:t>6.6.Иные источники.</w:t>
      </w:r>
    </w:p>
    <w:p w:rsidR="009531AE" w:rsidRPr="009C7C1C" w:rsidRDefault="009C7C1C" w:rsidP="009C7C1C">
      <w:pPr>
        <w:rPr>
          <w:color w:val="000000"/>
          <w:sz w:val="24"/>
          <w:szCs w:val="24"/>
        </w:rPr>
      </w:pPr>
      <w:r w:rsidRPr="00740EA5">
        <w:rPr>
          <w:sz w:val="24"/>
          <w:szCs w:val="24"/>
        </w:rPr>
        <w:t>Не используются.</w:t>
      </w:r>
    </w:p>
    <w:p w:rsidR="00EC1BAF" w:rsidRDefault="00EC1BAF" w:rsidP="00EC2F3C">
      <w:pPr>
        <w:tabs>
          <w:tab w:val="left" w:pos="1251"/>
        </w:tabs>
        <w:rPr>
          <w:sz w:val="24"/>
          <w:szCs w:val="24"/>
        </w:rPr>
      </w:pPr>
    </w:p>
    <w:p w:rsidR="009531AE" w:rsidRPr="009C7C1C" w:rsidRDefault="00E62DCB" w:rsidP="00EC1BAF">
      <w:pPr>
        <w:tabs>
          <w:tab w:val="left" w:pos="1251"/>
        </w:tabs>
        <w:jc w:val="center"/>
        <w:rPr>
          <w:sz w:val="24"/>
          <w:szCs w:val="24"/>
        </w:rPr>
      </w:pPr>
      <w:r w:rsidRPr="00EC1BAF">
        <w:rPr>
          <w:b/>
          <w:sz w:val="24"/>
          <w:szCs w:val="24"/>
        </w:rPr>
        <w:t>7</w:t>
      </w:r>
      <w:r w:rsidRPr="009C7C1C">
        <w:rPr>
          <w:sz w:val="24"/>
          <w:szCs w:val="24"/>
        </w:rPr>
        <w:t xml:space="preserve">. </w:t>
      </w:r>
      <w:r w:rsidR="009531AE" w:rsidRPr="009C7C1C">
        <w:rPr>
          <w:b/>
          <w:bCs/>
          <w:sz w:val="24"/>
          <w:szCs w:val="24"/>
        </w:rPr>
        <w:t>МАТЕРИАЛЬНО-ТЕХНИЧЕСКОЕ ОБЕСПЕЧЕНИЕ ДИСЦИПЛИНЫ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459"/>
      </w:tblGrid>
      <w:tr w:rsidR="00103E58" w:rsidRPr="009C7C1C" w:rsidTr="009C7C1C">
        <w:trPr>
          <w:trHeight w:val="212"/>
        </w:trPr>
        <w:tc>
          <w:tcPr>
            <w:tcW w:w="892" w:type="dxa"/>
          </w:tcPr>
          <w:p w:rsidR="00103E58" w:rsidRPr="009C7C1C" w:rsidRDefault="00103E58" w:rsidP="009C7C1C">
            <w:pPr>
              <w:autoSpaceDE w:val="0"/>
              <w:autoSpaceDN w:val="0"/>
              <w:adjustRightInd w:val="0"/>
              <w:spacing w:before="40"/>
              <w:jc w:val="center"/>
              <w:rPr>
                <w:bCs/>
                <w:sz w:val="20"/>
                <w:szCs w:val="20"/>
              </w:rPr>
            </w:pPr>
            <w:r w:rsidRPr="009C7C1C">
              <w:rPr>
                <w:bCs/>
                <w:sz w:val="20"/>
                <w:szCs w:val="20"/>
              </w:rPr>
              <w:t>№ п/п</w:t>
            </w:r>
          </w:p>
        </w:tc>
        <w:tc>
          <w:tcPr>
            <w:tcW w:w="8459" w:type="dxa"/>
          </w:tcPr>
          <w:p w:rsidR="00103E58" w:rsidRPr="009C7C1C" w:rsidRDefault="00103E58" w:rsidP="00505607">
            <w:pPr>
              <w:autoSpaceDE w:val="0"/>
              <w:autoSpaceDN w:val="0"/>
              <w:adjustRightInd w:val="0"/>
              <w:spacing w:before="40"/>
              <w:ind w:firstLine="397"/>
              <w:jc w:val="center"/>
              <w:rPr>
                <w:bCs/>
                <w:sz w:val="20"/>
                <w:szCs w:val="20"/>
              </w:rPr>
            </w:pPr>
            <w:r w:rsidRPr="009C7C1C">
              <w:rPr>
                <w:bCs/>
                <w:sz w:val="20"/>
                <w:szCs w:val="20"/>
              </w:rPr>
              <w:t>Наименование</w:t>
            </w:r>
          </w:p>
        </w:tc>
      </w:tr>
      <w:tr w:rsidR="00103E58" w:rsidRPr="009C7C1C" w:rsidTr="00505607">
        <w:tc>
          <w:tcPr>
            <w:tcW w:w="892" w:type="dxa"/>
          </w:tcPr>
          <w:p w:rsidR="00103E58" w:rsidRPr="009C7C1C" w:rsidRDefault="00103E58" w:rsidP="009C7C1C">
            <w:pPr>
              <w:autoSpaceDE w:val="0"/>
              <w:autoSpaceDN w:val="0"/>
              <w:adjustRightInd w:val="0"/>
              <w:spacing w:before="40"/>
              <w:jc w:val="center"/>
              <w:rPr>
                <w:bCs/>
                <w:sz w:val="20"/>
                <w:szCs w:val="20"/>
              </w:rPr>
            </w:pPr>
            <w:r w:rsidRPr="009C7C1C">
              <w:rPr>
                <w:bCs/>
                <w:sz w:val="20"/>
                <w:szCs w:val="20"/>
              </w:rPr>
              <w:t>1.</w:t>
            </w:r>
          </w:p>
        </w:tc>
        <w:tc>
          <w:tcPr>
            <w:tcW w:w="8459" w:type="dxa"/>
          </w:tcPr>
          <w:p w:rsidR="00103E58" w:rsidRPr="009C7C1C" w:rsidRDefault="00103E58" w:rsidP="00505607">
            <w:pPr>
              <w:autoSpaceDE w:val="0"/>
              <w:autoSpaceDN w:val="0"/>
              <w:adjustRightInd w:val="0"/>
              <w:spacing w:before="40"/>
              <w:ind w:firstLine="397"/>
              <w:jc w:val="both"/>
              <w:rPr>
                <w:bCs/>
                <w:sz w:val="20"/>
                <w:szCs w:val="20"/>
              </w:rPr>
            </w:pPr>
            <w:r w:rsidRPr="009C7C1C">
              <w:rPr>
                <w:bCs/>
                <w:sz w:val="20"/>
                <w:szCs w:val="20"/>
              </w:rPr>
              <w:t>Специализированные залы для проведения лекций:</w:t>
            </w:r>
          </w:p>
        </w:tc>
      </w:tr>
      <w:tr w:rsidR="00103E58" w:rsidRPr="009C7C1C" w:rsidTr="00505607">
        <w:tc>
          <w:tcPr>
            <w:tcW w:w="892" w:type="dxa"/>
          </w:tcPr>
          <w:p w:rsidR="00103E58" w:rsidRPr="009C7C1C" w:rsidRDefault="00103E58" w:rsidP="009C7C1C">
            <w:pPr>
              <w:autoSpaceDE w:val="0"/>
              <w:autoSpaceDN w:val="0"/>
              <w:adjustRightInd w:val="0"/>
              <w:spacing w:before="40"/>
              <w:jc w:val="center"/>
              <w:rPr>
                <w:bCs/>
                <w:sz w:val="20"/>
                <w:szCs w:val="20"/>
              </w:rPr>
            </w:pPr>
            <w:r w:rsidRPr="009C7C1C">
              <w:rPr>
                <w:bCs/>
                <w:sz w:val="20"/>
                <w:szCs w:val="20"/>
              </w:rPr>
              <w:t>2.</w:t>
            </w:r>
          </w:p>
        </w:tc>
        <w:tc>
          <w:tcPr>
            <w:tcW w:w="8459" w:type="dxa"/>
          </w:tcPr>
          <w:p w:rsidR="00103E58" w:rsidRPr="009C7C1C" w:rsidRDefault="00103E58" w:rsidP="00505607">
            <w:pPr>
              <w:autoSpaceDE w:val="0"/>
              <w:autoSpaceDN w:val="0"/>
              <w:adjustRightInd w:val="0"/>
              <w:spacing w:before="40"/>
              <w:ind w:firstLine="397"/>
              <w:jc w:val="both"/>
              <w:rPr>
                <w:bCs/>
                <w:sz w:val="20"/>
                <w:szCs w:val="20"/>
              </w:rPr>
            </w:pPr>
            <w:r w:rsidRPr="009C7C1C">
              <w:rPr>
                <w:bCs/>
                <w:sz w:val="20"/>
                <w:szCs w:val="20"/>
              </w:rPr>
              <w:t xml:space="preserve">Специализированная мебель и </w:t>
            </w:r>
            <w:proofErr w:type="spellStart"/>
            <w:r w:rsidRPr="009C7C1C">
              <w:rPr>
                <w:bCs/>
                <w:sz w:val="20"/>
                <w:szCs w:val="20"/>
              </w:rPr>
              <w:t>оргсредства</w:t>
            </w:r>
            <w:proofErr w:type="spellEnd"/>
            <w:r w:rsidRPr="009C7C1C">
              <w:rPr>
                <w:bCs/>
                <w:sz w:val="20"/>
                <w:szCs w:val="20"/>
              </w:rPr>
              <w:t>: аудитории и компьютерные классы, оборудованные посадочными местами</w:t>
            </w:r>
          </w:p>
        </w:tc>
      </w:tr>
      <w:tr w:rsidR="00103E58" w:rsidRPr="009C7C1C" w:rsidTr="009C7C1C">
        <w:trPr>
          <w:trHeight w:val="101"/>
        </w:trPr>
        <w:tc>
          <w:tcPr>
            <w:tcW w:w="892" w:type="dxa"/>
          </w:tcPr>
          <w:p w:rsidR="00103E58" w:rsidRPr="009C7C1C" w:rsidRDefault="00103E58" w:rsidP="009C7C1C">
            <w:pPr>
              <w:autoSpaceDE w:val="0"/>
              <w:autoSpaceDN w:val="0"/>
              <w:adjustRightInd w:val="0"/>
              <w:spacing w:before="40"/>
              <w:jc w:val="center"/>
              <w:rPr>
                <w:bCs/>
                <w:sz w:val="20"/>
                <w:szCs w:val="20"/>
              </w:rPr>
            </w:pPr>
            <w:r w:rsidRPr="009C7C1C">
              <w:rPr>
                <w:bCs/>
                <w:sz w:val="20"/>
                <w:szCs w:val="20"/>
              </w:rPr>
              <w:t>3.</w:t>
            </w:r>
          </w:p>
        </w:tc>
        <w:tc>
          <w:tcPr>
            <w:tcW w:w="8459" w:type="dxa"/>
          </w:tcPr>
          <w:p w:rsidR="00103E58" w:rsidRPr="009C7C1C" w:rsidRDefault="00103E58" w:rsidP="00505607">
            <w:pPr>
              <w:autoSpaceDE w:val="0"/>
              <w:autoSpaceDN w:val="0"/>
              <w:adjustRightInd w:val="0"/>
              <w:spacing w:before="40"/>
              <w:ind w:firstLine="397"/>
              <w:jc w:val="both"/>
              <w:rPr>
                <w:bCs/>
                <w:sz w:val="20"/>
                <w:szCs w:val="20"/>
              </w:rPr>
            </w:pPr>
            <w:r w:rsidRPr="009C7C1C">
              <w:rPr>
                <w:bCs/>
                <w:sz w:val="20"/>
                <w:szCs w:val="20"/>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в форматах AVI, MPEG-4, </w:t>
            </w:r>
            <w:proofErr w:type="spellStart"/>
            <w:r w:rsidRPr="009C7C1C">
              <w:rPr>
                <w:bCs/>
                <w:sz w:val="20"/>
                <w:szCs w:val="20"/>
              </w:rPr>
              <w:t>DivX</w:t>
            </w:r>
            <w:proofErr w:type="spellEnd"/>
            <w:r w:rsidRPr="009C7C1C">
              <w:rPr>
                <w:bCs/>
                <w:sz w:val="20"/>
                <w:szCs w:val="20"/>
              </w:rPr>
              <w:t>, RMVB, WMV.</w:t>
            </w:r>
          </w:p>
        </w:tc>
      </w:tr>
    </w:tbl>
    <w:p w:rsidR="00146583" w:rsidRPr="000F41FF" w:rsidRDefault="00146583" w:rsidP="009C7C1C"/>
    <w:sectPr w:rsidR="00146583" w:rsidRPr="000F41FF" w:rsidSect="00E069D7">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763" w:rsidRDefault="00C35763" w:rsidP="00972C18">
      <w:r>
        <w:separator/>
      </w:r>
    </w:p>
  </w:endnote>
  <w:endnote w:type="continuationSeparator" w:id="0">
    <w:p w:rsidR="00C35763" w:rsidRDefault="00C35763" w:rsidP="0097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763" w:rsidRDefault="00C35763" w:rsidP="00972C18">
      <w:r>
        <w:separator/>
      </w:r>
    </w:p>
  </w:footnote>
  <w:footnote w:type="continuationSeparator" w:id="0">
    <w:p w:rsidR="00C35763" w:rsidRDefault="00C35763" w:rsidP="00972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25" w:rsidRDefault="00456D2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25" w:rsidRDefault="00595F36">
    <w:pPr>
      <w:pStyle w:val="a4"/>
      <w:jc w:val="right"/>
    </w:pPr>
    <w:r>
      <w:fldChar w:fldCharType="begin"/>
    </w:r>
    <w:r w:rsidR="00456D25">
      <w:instrText xml:space="preserve"> PAGE   \* MERGEFORMAT </w:instrText>
    </w:r>
    <w:r>
      <w:fldChar w:fldCharType="separate"/>
    </w:r>
    <w:r w:rsidR="002D23A1">
      <w:rPr>
        <w:noProof/>
      </w:rPr>
      <w:t>15</w:t>
    </w:r>
    <w:r>
      <w:fldChar w:fldCharType="end"/>
    </w:r>
  </w:p>
  <w:p w:rsidR="00456D25" w:rsidRDefault="00456D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02"/>
    <w:multiLevelType w:val="hybridMultilevel"/>
    <w:tmpl w:val="888C074A"/>
    <w:lvl w:ilvl="0" w:tplc="0026F782">
      <w:start w:val="1"/>
      <w:numFmt w:val="bullet"/>
      <w:lvlText w:val="-"/>
      <w:lvlJc w:val="left"/>
    </w:lvl>
    <w:lvl w:ilvl="1" w:tplc="E2D6F264">
      <w:numFmt w:val="decimal"/>
      <w:lvlText w:val=""/>
      <w:lvlJc w:val="left"/>
      <w:rPr>
        <w:rFonts w:cs="Times New Roman"/>
      </w:rPr>
    </w:lvl>
    <w:lvl w:ilvl="2" w:tplc="75F6CCC0">
      <w:numFmt w:val="decimal"/>
      <w:lvlText w:val=""/>
      <w:lvlJc w:val="left"/>
      <w:rPr>
        <w:rFonts w:cs="Times New Roman"/>
      </w:rPr>
    </w:lvl>
    <w:lvl w:ilvl="3" w:tplc="866071A6">
      <w:numFmt w:val="decimal"/>
      <w:lvlText w:val=""/>
      <w:lvlJc w:val="left"/>
      <w:rPr>
        <w:rFonts w:cs="Times New Roman"/>
      </w:rPr>
    </w:lvl>
    <w:lvl w:ilvl="4" w:tplc="797E364A">
      <w:numFmt w:val="decimal"/>
      <w:lvlText w:val=""/>
      <w:lvlJc w:val="left"/>
      <w:rPr>
        <w:rFonts w:cs="Times New Roman"/>
      </w:rPr>
    </w:lvl>
    <w:lvl w:ilvl="5" w:tplc="296A33DE">
      <w:numFmt w:val="decimal"/>
      <w:lvlText w:val=""/>
      <w:lvlJc w:val="left"/>
      <w:rPr>
        <w:rFonts w:cs="Times New Roman"/>
      </w:rPr>
    </w:lvl>
    <w:lvl w:ilvl="6" w:tplc="2EEA14D8">
      <w:numFmt w:val="decimal"/>
      <w:lvlText w:val=""/>
      <w:lvlJc w:val="left"/>
      <w:rPr>
        <w:rFonts w:cs="Times New Roman"/>
      </w:rPr>
    </w:lvl>
    <w:lvl w:ilvl="7" w:tplc="FD00A302">
      <w:numFmt w:val="decimal"/>
      <w:lvlText w:val=""/>
      <w:lvlJc w:val="left"/>
      <w:rPr>
        <w:rFonts w:cs="Times New Roman"/>
      </w:rPr>
    </w:lvl>
    <w:lvl w:ilvl="8" w:tplc="296695E4">
      <w:numFmt w:val="decimal"/>
      <w:lvlText w:val=""/>
      <w:lvlJc w:val="left"/>
      <w:rPr>
        <w:rFonts w:cs="Times New Roman"/>
      </w:rPr>
    </w:lvl>
  </w:abstractNum>
  <w:abstractNum w:abstractNumId="1">
    <w:nsid w:val="0000121F"/>
    <w:multiLevelType w:val="hybridMultilevel"/>
    <w:tmpl w:val="4C40BF84"/>
    <w:lvl w:ilvl="0" w:tplc="E068A582">
      <w:start w:val="2"/>
      <w:numFmt w:val="decimal"/>
      <w:lvlText w:val="%1."/>
      <w:lvlJc w:val="left"/>
      <w:rPr>
        <w:rFonts w:cs="Times New Roman"/>
      </w:rPr>
    </w:lvl>
    <w:lvl w:ilvl="1" w:tplc="0FD0F984">
      <w:start w:val="1"/>
      <w:numFmt w:val="bullet"/>
      <w:lvlText w:val="\endash "/>
      <w:lvlJc w:val="left"/>
    </w:lvl>
    <w:lvl w:ilvl="2" w:tplc="CDFE194E">
      <w:numFmt w:val="decimal"/>
      <w:lvlText w:val=""/>
      <w:lvlJc w:val="left"/>
      <w:rPr>
        <w:rFonts w:cs="Times New Roman"/>
      </w:rPr>
    </w:lvl>
    <w:lvl w:ilvl="3" w:tplc="0EF8C23E">
      <w:numFmt w:val="decimal"/>
      <w:lvlText w:val=""/>
      <w:lvlJc w:val="left"/>
      <w:rPr>
        <w:rFonts w:cs="Times New Roman"/>
      </w:rPr>
    </w:lvl>
    <w:lvl w:ilvl="4" w:tplc="5D7E3174">
      <w:numFmt w:val="decimal"/>
      <w:lvlText w:val=""/>
      <w:lvlJc w:val="left"/>
      <w:rPr>
        <w:rFonts w:cs="Times New Roman"/>
      </w:rPr>
    </w:lvl>
    <w:lvl w:ilvl="5" w:tplc="881ADCC2">
      <w:numFmt w:val="decimal"/>
      <w:lvlText w:val=""/>
      <w:lvlJc w:val="left"/>
      <w:rPr>
        <w:rFonts w:cs="Times New Roman"/>
      </w:rPr>
    </w:lvl>
    <w:lvl w:ilvl="6" w:tplc="8830FCE8">
      <w:numFmt w:val="decimal"/>
      <w:lvlText w:val=""/>
      <w:lvlJc w:val="left"/>
      <w:rPr>
        <w:rFonts w:cs="Times New Roman"/>
      </w:rPr>
    </w:lvl>
    <w:lvl w:ilvl="7" w:tplc="025A90CC">
      <w:numFmt w:val="decimal"/>
      <w:lvlText w:val=""/>
      <w:lvlJc w:val="left"/>
      <w:rPr>
        <w:rFonts w:cs="Times New Roman"/>
      </w:rPr>
    </w:lvl>
    <w:lvl w:ilvl="8" w:tplc="58424E58">
      <w:numFmt w:val="decimal"/>
      <w:lvlText w:val=""/>
      <w:lvlJc w:val="left"/>
      <w:rPr>
        <w:rFonts w:cs="Times New Roman"/>
      </w:rPr>
    </w:lvl>
  </w:abstractNum>
  <w:abstractNum w:abstractNumId="2">
    <w:nsid w:val="00001A49"/>
    <w:multiLevelType w:val="hybridMultilevel"/>
    <w:tmpl w:val="F3E64DC4"/>
    <w:lvl w:ilvl="0" w:tplc="C92E7CBE">
      <w:start w:val="1"/>
      <w:numFmt w:val="decimal"/>
      <w:lvlText w:val="%1."/>
      <w:lvlJc w:val="left"/>
      <w:rPr>
        <w:rFonts w:cs="Times New Roman"/>
      </w:rPr>
    </w:lvl>
    <w:lvl w:ilvl="1" w:tplc="01D47956">
      <w:numFmt w:val="decimal"/>
      <w:lvlText w:val=""/>
      <w:lvlJc w:val="left"/>
      <w:rPr>
        <w:rFonts w:cs="Times New Roman"/>
      </w:rPr>
    </w:lvl>
    <w:lvl w:ilvl="2" w:tplc="5028971E">
      <w:numFmt w:val="decimal"/>
      <w:lvlText w:val=""/>
      <w:lvlJc w:val="left"/>
      <w:rPr>
        <w:rFonts w:cs="Times New Roman"/>
      </w:rPr>
    </w:lvl>
    <w:lvl w:ilvl="3" w:tplc="DE0E58CA">
      <w:numFmt w:val="decimal"/>
      <w:lvlText w:val=""/>
      <w:lvlJc w:val="left"/>
      <w:rPr>
        <w:rFonts w:cs="Times New Roman"/>
      </w:rPr>
    </w:lvl>
    <w:lvl w:ilvl="4" w:tplc="C62E6BAA">
      <w:numFmt w:val="decimal"/>
      <w:lvlText w:val=""/>
      <w:lvlJc w:val="left"/>
      <w:rPr>
        <w:rFonts w:cs="Times New Roman"/>
      </w:rPr>
    </w:lvl>
    <w:lvl w:ilvl="5" w:tplc="B394C28E">
      <w:numFmt w:val="decimal"/>
      <w:lvlText w:val=""/>
      <w:lvlJc w:val="left"/>
      <w:rPr>
        <w:rFonts w:cs="Times New Roman"/>
      </w:rPr>
    </w:lvl>
    <w:lvl w:ilvl="6" w:tplc="41827520">
      <w:numFmt w:val="decimal"/>
      <w:lvlText w:val=""/>
      <w:lvlJc w:val="left"/>
      <w:rPr>
        <w:rFonts w:cs="Times New Roman"/>
      </w:rPr>
    </w:lvl>
    <w:lvl w:ilvl="7" w:tplc="D41008A8">
      <w:numFmt w:val="decimal"/>
      <w:lvlText w:val=""/>
      <w:lvlJc w:val="left"/>
      <w:rPr>
        <w:rFonts w:cs="Times New Roman"/>
      </w:rPr>
    </w:lvl>
    <w:lvl w:ilvl="8" w:tplc="91A86EA8">
      <w:numFmt w:val="decimal"/>
      <w:lvlText w:val=""/>
      <w:lvlJc w:val="left"/>
      <w:rPr>
        <w:rFonts w:cs="Times New Roman"/>
      </w:rPr>
    </w:lvl>
  </w:abstractNum>
  <w:abstractNum w:abstractNumId="3">
    <w:nsid w:val="00001CD0"/>
    <w:multiLevelType w:val="hybridMultilevel"/>
    <w:tmpl w:val="50B233A0"/>
    <w:lvl w:ilvl="0" w:tplc="EC5661BA">
      <w:start w:val="2"/>
      <w:numFmt w:val="decimal"/>
      <w:lvlText w:val="%1."/>
      <w:lvlJc w:val="left"/>
      <w:rPr>
        <w:rFonts w:cs="Times New Roman"/>
      </w:rPr>
    </w:lvl>
    <w:lvl w:ilvl="1" w:tplc="96D862B0">
      <w:numFmt w:val="decimal"/>
      <w:lvlText w:val=""/>
      <w:lvlJc w:val="left"/>
      <w:rPr>
        <w:rFonts w:cs="Times New Roman"/>
      </w:rPr>
    </w:lvl>
    <w:lvl w:ilvl="2" w:tplc="91E0E416">
      <w:numFmt w:val="decimal"/>
      <w:lvlText w:val=""/>
      <w:lvlJc w:val="left"/>
      <w:rPr>
        <w:rFonts w:cs="Times New Roman"/>
      </w:rPr>
    </w:lvl>
    <w:lvl w:ilvl="3" w:tplc="D97CEA06">
      <w:numFmt w:val="decimal"/>
      <w:lvlText w:val=""/>
      <w:lvlJc w:val="left"/>
      <w:rPr>
        <w:rFonts w:cs="Times New Roman"/>
      </w:rPr>
    </w:lvl>
    <w:lvl w:ilvl="4" w:tplc="776CF46C">
      <w:numFmt w:val="decimal"/>
      <w:lvlText w:val=""/>
      <w:lvlJc w:val="left"/>
      <w:rPr>
        <w:rFonts w:cs="Times New Roman"/>
      </w:rPr>
    </w:lvl>
    <w:lvl w:ilvl="5" w:tplc="5EDE0492">
      <w:numFmt w:val="decimal"/>
      <w:lvlText w:val=""/>
      <w:lvlJc w:val="left"/>
      <w:rPr>
        <w:rFonts w:cs="Times New Roman"/>
      </w:rPr>
    </w:lvl>
    <w:lvl w:ilvl="6" w:tplc="A1DCFC4E">
      <w:numFmt w:val="decimal"/>
      <w:lvlText w:val=""/>
      <w:lvlJc w:val="left"/>
      <w:rPr>
        <w:rFonts w:cs="Times New Roman"/>
      </w:rPr>
    </w:lvl>
    <w:lvl w:ilvl="7" w:tplc="CFA45120">
      <w:numFmt w:val="decimal"/>
      <w:lvlText w:val=""/>
      <w:lvlJc w:val="left"/>
      <w:rPr>
        <w:rFonts w:cs="Times New Roman"/>
      </w:rPr>
    </w:lvl>
    <w:lvl w:ilvl="8" w:tplc="9BF0BA9C">
      <w:numFmt w:val="decimal"/>
      <w:lvlText w:val=""/>
      <w:lvlJc w:val="left"/>
      <w:rPr>
        <w:rFonts w:cs="Times New Roman"/>
      </w:rPr>
    </w:lvl>
  </w:abstractNum>
  <w:abstractNum w:abstractNumId="4">
    <w:nsid w:val="000026CA"/>
    <w:multiLevelType w:val="hybridMultilevel"/>
    <w:tmpl w:val="832E2152"/>
    <w:lvl w:ilvl="0" w:tplc="AB2AF21C">
      <w:start w:val="2"/>
      <w:numFmt w:val="decimal"/>
      <w:lvlText w:val="%1."/>
      <w:lvlJc w:val="left"/>
      <w:rPr>
        <w:rFonts w:cs="Times New Roman"/>
      </w:rPr>
    </w:lvl>
    <w:lvl w:ilvl="1" w:tplc="C1C67EBA">
      <w:numFmt w:val="decimal"/>
      <w:lvlText w:val=""/>
      <w:lvlJc w:val="left"/>
      <w:rPr>
        <w:rFonts w:cs="Times New Roman"/>
      </w:rPr>
    </w:lvl>
    <w:lvl w:ilvl="2" w:tplc="1BC2533E">
      <w:numFmt w:val="decimal"/>
      <w:lvlText w:val=""/>
      <w:lvlJc w:val="left"/>
      <w:rPr>
        <w:rFonts w:cs="Times New Roman"/>
      </w:rPr>
    </w:lvl>
    <w:lvl w:ilvl="3" w:tplc="D2489534">
      <w:numFmt w:val="decimal"/>
      <w:lvlText w:val=""/>
      <w:lvlJc w:val="left"/>
      <w:rPr>
        <w:rFonts w:cs="Times New Roman"/>
      </w:rPr>
    </w:lvl>
    <w:lvl w:ilvl="4" w:tplc="8AE4E51E">
      <w:numFmt w:val="decimal"/>
      <w:lvlText w:val=""/>
      <w:lvlJc w:val="left"/>
      <w:rPr>
        <w:rFonts w:cs="Times New Roman"/>
      </w:rPr>
    </w:lvl>
    <w:lvl w:ilvl="5" w:tplc="5FF82154">
      <w:numFmt w:val="decimal"/>
      <w:lvlText w:val=""/>
      <w:lvlJc w:val="left"/>
      <w:rPr>
        <w:rFonts w:cs="Times New Roman"/>
      </w:rPr>
    </w:lvl>
    <w:lvl w:ilvl="6" w:tplc="0AEC4D14">
      <w:numFmt w:val="decimal"/>
      <w:lvlText w:val=""/>
      <w:lvlJc w:val="left"/>
      <w:rPr>
        <w:rFonts w:cs="Times New Roman"/>
      </w:rPr>
    </w:lvl>
    <w:lvl w:ilvl="7" w:tplc="844CBB42">
      <w:numFmt w:val="decimal"/>
      <w:lvlText w:val=""/>
      <w:lvlJc w:val="left"/>
      <w:rPr>
        <w:rFonts w:cs="Times New Roman"/>
      </w:rPr>
    </w:lvl>
    <w:lvl w:ilvl="8" w:tplc="41E8ACFE">
      <w:numFmt w:val="decimal"/>
      <w:lvlText w:val=""/>
      <w:lvlJc w:val="left"/>
      <w:rPr>
        <w:rFonts w:cs="Times New Roman"/>
      </w:rPr>
    </w:lvl>
  </w:abstractNum>
  <w:abstractNum w:abstractNumId="5">
    <w:nsid w:val="0000314F"/>
    <w:multiLevelType w:val="hybridMultilevel"/>
    <w:tmpl w:val="23667778"/>
    <w:lvl w:ilvl="0" w:tplc="A28EB428">
      <w:start w:val="4"/>
      <w:numFmt w:val="decimal"/>
      <w:lvlText w:val="%1."/>
      <w:lvlJc w:val="left"/>
      <w:rPr>
        <w:rFonts w:cs="Times New Roman"/>
      </w:rPr>
    </w:lvl>
    <w:lvl w:ilvl="1" w:tplc="D3C6EAFA">
      <w:numFmt w:val="decimal"/>
      <w:lvlText w:val=""/>
      <w:lvlJc w:val="left"/>
      <w:rPr>
        <w:rFonts w:cs="Times New Roman"/>
      </w:rPr>
    </w:lvl>
    <w:lvl w:ilvl="2" w:tplc="2B94333A">
      <w:numFmt w:val="decimal"/>
      <w:lvlText w:val=""/>
      <w:lvlJc w:val="left"/>
      <w:rPr>
        <w:rFonts w:cs="Times New Roman"/>
      </w:rPr>
    </w:lvl>
    <w:lvl w:ilvl="3" w:tplc="84B82BC4">
      <w:numFmt w:val="decimal"/>
      <w:lvlText w:val=""/>
      <w:lvlJc w:val="left"/>
      <w:rPr>
        <w:rFonts w:cs="Times New Roman"/>
      </w:rPr>
    </w:lvl>
    <w:lvl w:ilvl="4" w:tplc="6F8E2032">
      <w:numFmt w:val="decimal"/>
      <w:lvlText w:val=""/>
      <w:lvlJc w:val="left"/>
      <w:rPr>
        <w:rFonts w:cs="Times New Roman"/>
      </w:rPr>
    </w:lvl>
    <w:lvl w:ilvl="5" w:tplc="7AAEEB6C">
      <w:numFmt w:val="decimal"/>
      <w:lvlText w:val=""/>
      <w:lvlJc w:val="left"/>
      <w:rPr>
        <w:rFonts w:cs="Times New Roman"/>
      </w:rPr>
    </w:lvl>
    <w:lvl w:ilvl="6" w:tplc="34DC2354">
      <w:numFmt w:val="decimal"/>
      <w:lvlText w:val=""/>
      <w:lvlJc w:val="left"/>
      <w:rPr>
        <w:rFonts w:cs="Times New Roman"/>
      </w:rPr>
    </w:lvl>
    <w:lvl w:ilvl="7" w:tplc="C3F2A454">
      <w:numFmt w:val="decimal"/>
      <w:lvlText w:val=""/>
      <w:lvlJc w:val="left"/>
      <w:rPr>
        <w:rFonts w:cs="Times New Roman"/>
      </w:rPr>
    </w:lvl>
    <w:lvl w:ilvl="8" w:tplc="D5141B00">
      <w:numFmt w:val="decimal"/>
      <w:lvlText w:val=""/>
      <w:lvlJc w:val="left"/>
      <w:rPr>
        <w:rFonts w:cs="Times New Roman"/>
      </w:rPr>
    </w:lvl>
  </w:abstractNum>
  <w:abstractNum w:abstractNumId="6">
    <w:nsid w:val="00003699"/>
    <w:multiLevelType w:val="hybridMultilevel"/>
    <w:tmpl w:val="2AD8F5FE"/>
    <w:lvl w:ilvl="0" w:tplc="CF466178">
      <w:start w:val="3"/>
      <w:numFmt w:val="decimal"/>
      <w:lvlText w:val="%1."/>
      <w:lvlJc w:val="left"/>
      <w:rPr>
        <w:rFonts w:cs="Times New Roman"/>
      </w:rPr>
    </w:lvl>
    <w:lvl w:ilvl="1" w:tplc="AADC62DE">
      <w:numFmt w:val="decimal"/>
      <w:lvlText w:val=""/>
      <w:lvlJc w:val="left"/>
      <w:rPr>
        <w:rFonts w:cs="Times New Roman"/>
      </w:rPr>
    </w:lvl>
    <w:lvl w:ilvl="2" w:tplc="75C0A702">
      <w:numFmt w:val="decimal"/>
      <w:lvlText w:val=""/>
      <w:lvlJc w:val="left"/>
      <w:rPr>
        <w:rFonts w:cs="Times New Roman"/>
      </w:rPr>
    </w:lvl>
    <w:lvl w:ilvl="3" w:tplc="A7284C02">
      <w:numFmt w:val="decimal"/>
      <w:lvlText w:val=""/>
      <w:lvlJc w:val="left"/>
      <w:rPr>
        <w:rFonts w:cs="Times New Roman"/>
      </w:rPr>
    </w:lvl>
    <w:lvl w:ilvl="4" w:tplc="72A6A47A">
      <w:numFmt w:val="decimal"/>
      <w:lvlText w:val=""/>
      <w:lvlJc w:val="left"/>
      <w:rPr>
        <w:rFonts w:cs="Times New Roman"/>
      </w:rPr>
    </w:lvl>
    <w:lvl w:ilvl="5" w:tplc="5D0AA628">
      <w:numFmt w:val="decimal"/>
      <w:lvlText w:val=""/>
      <w:lvlJc w:val="left"/>
      <w:rPr>
        <w:rFonts w:cs="Times New Roman"/>
      </w:rPr>
    </w:lvl>
    <w:lvl w:ilvl="6" w:tplc="C55A8FB6">
      <w:numFmt w:val="decimal"/>
      <w:lvlText w:val=""/>
      <w:lvlJc w:val="left"/>
      <w:rPr>
        <w:rFonts w:cs="Times New Roman"/>
      </w:rPr>
    </w:lvl>
    <w:lvl w:ilvl="7" w:tplc="AB10F5FC">
      <w:numFmt w:val="decimal"/>
      <w:lvlText w:val=""/>
      <w:lvlJc w:val="left"/>
      <w:rPr>
        <w:rFonts w:cs="Times New Roman"/>
      </w:rPr>
    </w:lvl>
    <w:lvl w:ilvl="8" w:tplc="8392FD50">
      <w:numFmt w:val="decimal"/>
      <w:lvlText w:val=""/>
      <w:lvlJc w:val="left"/>
      <w:rPr>
        <w:rFonts w:cs="Times New Roman"/>
      </w:rPr>
    </w:lvl>
  </w:abstractNum>
  <w:abstractNum w:abstractNumId="7">
    <w:nsid w:val="00003BF6"/>
    <w:multiLevelType w:val="hybridMultilevel"/>
    <w:tmpl w:val="6922D89E"/>
    <w:lvl w:ilvl="0" w:tplc="BDD8B93E">
      <w:start w:val="1"/>
      <w:numFmt w:val="decimal"/>
      <w:lvlText w:val="%1."/>
      <w:lvlJc w:val="left"/>
      <w:rPr>
        <w:rFonts w:cs="Times New Roman"/>
      </w:rPr>
    </w:lvl>
    <w:lvl w:ilvl="1" w:tplc="15ACD300">
      <w:numFmt w:val="decimal"/>
      <w:lvlText w:val=""/>
      <w:lvlJc w:val="left"/>
      <w:rPr>
        <w:rFonts w:cs="Times New Roman"/>
      </w:rPr>
    </w:lvl>
    <w:lvl w:ilvl="2" w:tplc="487C4504">
      <w:numFmt w:val="decimal"/>
      <w:lvlText w:val=""/>
      <w:lvlJc w:val="left"/>
      <w:rPr>
        <w:rFonts w:cs="Times New Roman"/>
      </w:rPr>
    </w:lvl>
    <w:lvl w:ilvl="3" w:tplc="3438939A">
      <w:numFmt w:val="decimal"/>
      <w:lvlText w:val=""/>
      <w:lvlJc w:val="left"/>
      <w:rPr>
        <w:rFonts w:cs="Times New Roman"/>
      </w:rPr>
    </w:lvl>
    <w:lvl w:ilvl="4" w:tplc="16EEF78A">
      <w:numFmt w:val="decimal"/>
      <w:lvlText w:val=""/>
      <w:lvlJc w:val="left"/>
      <w:rPr>
        <w:rFonts w:cs="Times New Roman"/>
      </w:rPr>
    </w:lvl>
    <w:lvl w:ilvl="5" w:tplc="E9B8EED6">
      <w:numFmt w:val="decimal"/>
      <w:lvlText w:val=""/>
      <w:lvlJc w:val="left"/>
      <w:rPr>
        <w:rFonts w:cs="Times New Roman"/>
      </w:rPr>
    </w:lvl>
    <w:lvl w:ilvl="6" w:tplc="2D00E6B2">
      <w:numFmt w:val="decimal"/>
      <w:lvlText w:val=""/>
      <w:lvlJc w:val="left"/>
      <w:rPr>
        <w:rFonts w:cs="Times New Roman"/>
      </w:rPr>
    </w:lvl>
    <w:lvl w:ilvl="7" w:tplc="CB6201E6">
      <w:numFmt w:val="decimal"/>
      <w:lvlText w:val=""/>
      <w:lvlJc w:val="left"/>
      <w:rPr>
        <w:rFonts w:cs="Times New Roman"/>
      </w:rPr>
    </w:lvl>
    <w:lvl w:ilvl="8" w:tplc="49BC2472">
      <w:numFmt w:val="decimal"/>
      <w:lvlText w:val=""/>
      <w:lvlJc w:val="left"/>
      <w:rPr>
        <w:rFonts w:cs="Times New Roman"/>
      </w:rPr>
    </w:lvl>
  </w:abstractNum>
  <w:abstractNum w:abstractNumId="8">
    <w:nsid w:val="00003E12"/>
    <w:multiLevelType w:val="hybridMultilevel"/>
    <w:tmpl w:val="0F28EACE"/>
    <w:lvl w:ilvl="0" w:tplc="7042333C">
      <w:start w:val="1"/>
      <w:numFmt w:val="decimal"/>
      <w:lvlText w:val="%1."/>
      <w:lvlJc w:val="left"/>
      <w:rPr>
        <w:rFonts w:cs="Times New Roman"/>
      </w:rPr>
    </w:lvl>
    <w:lvl w:ilvl="1" w:tplc="0340117C">
      <w:numFmt w:val="decimal"/>
      <w:lvlText w:val=""/>
      <w:lvlJc w:val="left"/>
      <w:rPr>
        <w:rFonts w:cs="Times New Roman"/>
      </w:rPr>
    </w:lvl>
    <w:lvl w:ilvl="2" w:tplc="0DA0009C">
      <w:numFmt w:val="decimal"/>
      <w:lvlText w:val=""/>
      <w:lvlJc w:val="left"/>
      <w:rPr>
        <w:rFonts w:cs="Times New Roman"/>
      </w:rPr>
    </w:lvl>
    <w:lvl w:ilvl="3" w:tplc="A99C7654">
      <w:numFmt w:val="decimal"/>
      <w:lvlText w:val=""/>
      <w:lvlJc w:val="left"/>
      <w:rPr>
        <w:rFonts w:cs="Times New Roman"/>
      </w:rPr>
    </w:lvl>
    <w:lvl w:ilvl="4" w:tplc="04464FE2">
      <w:numFmt w:val="decimal"/>
      <w:lvlText w:val=""/>
      <w:lvlJc w:val="left"/>
      <w:rPr>
        <w:rFonts w:cs="Times New Roman"/>
      </w:rPr>
    </w:lvl>
    <w:lvl w:ilvl="5" w:tplc="FB941C7A">
      <w:numFmt w:val="decimal"/>
      <w:lvlText w:val=""/>
      <w:lvlJc w:val="left"/>
      <w:rPr>
        <w:rFonts w:cs="Times New Roman"/>
      </w:rPr>
    </w:lvl>
    <w:lvl w:ilvl="6" w:tplc="E69A2ABC">
      <w:numFmt w:val="decimal"/>
      <w:lvlText w:val=""/>
      <w:lvlJc w:val="left"/>
      <w:rPr>
        <w:rFonts w:cs="Times New Roman"/>
      </w:rPr>
    </w:lvl>
    <w:lvl w:ilvl="7" w:tplc="C3E84BC2">
      <w:numFmt w:val="decimal"/>
      <w:lvlText w:val=""/>
      <w:lvlJc w:val="left"/>
      <w:rPr>
        <w:rFonts w:cs="Times New Roman"/>
      </w:rPr>
    </w:lvl>
    <w:lvl w:ilvl="8" w:tplc="A7DC275A">
      <w:numFmt w:val="decimal"/>
      <w:lvlText w:val=""/>
      <w:lvlJc w:val="left"/>
      <w:rPr>
        <w:rFonts w:cs="Times New Roman"/>
      </w:rPr>
    </w:lvl>
  </w:abstractNum>
  <w:abstractNum w:abstractNumId="9">
    <w:nsid w:val="00004CAD"/>
    <w:multiLevelType w:val="hybridMultilevel"/>
    <w:tmpl w:val="5C70B8A6"/>
    <w:lvl w:ilvl="0" w:tplc="586E06C4">
      <w:start w:val="1"/>
      <w:numFmt w:val="decimal"/>
      <w:lvlText w:val="%1."/>
      <w:lvlJc w:val="left"/>
      <w:rPr>
        <w:rFonts w:cs="Times New Roman"/>
      </w:rPr>
    </w:lvl>
    <w:lvl w:ilvl="1" w:tplc="09E2752E">
      <w:numFmt w:val="decimal"/>
      <w:lvlText w:val=""/>
      <w:lvlJc w:val="left"/>
      <w:rPr>
        <w:rFonts w:cs="Times New Roman"/>
      </w:rPr>
    </w:lvl>
    <w:lvl w:ilvl="2" w:tplc="E5FA235E">
      <w:numFmt w:val="decimal"/>
      <w:lvlText w:val=""/>
      <w:lvlJc w:val="left"/>
      <w:rPr>
        <w:rFonts w:cs="Times New Roman"/>
      </w:rPr>
    </w:lvl>
    <w:lvl w:ilvl="3" w:tplc="2D9ADF7E">
      <w:numFmt w:val="decimal"/>
      <w:lvlText w:val=""/>
      <w:lvlJc w:val="left"/>
      <w:rPr>
        <w:rFonts w:cs="Times New Roman"/>
      </w:rPr>
    </w:lvl>
    <w:lvl w:ilvl="4" w:tplc="981ABE90">
      <w:numFmt w:val="decimal"/>
      <w:lvlText w:val=""/>
      <w:lvlJc w:val="left"/>
      <w:rPr>
        <w:rFonts w:cs="Times New Roman"/>
      </w:rPr>
    </w:lvl>
    <w:lvl w:ilvl="5" w:tplc="1B5AA7A2">
      <w:numFmt w:val="decimal"/>
      <w:lvlText w:val=""/>
      <w:lvlJc w:val="left"/>
      <w:rPr>
        <w:rFonts w:cs="Times New Roman"/>
      </w:rPr>
    </w:lvl>
    <w:lvl w:ilvl="6" w:tplc="6C32434C">
      <w:numFmt w:val="decimal"/>
      <w:lvlText w:val=""/>
      <w:lvlJc w:val="left"/>
      <w:rPr>
        <w:rFonts w:cs="Times New Roman"/>
      </w:rPr>
    </w:lvl>
    <w:lvl w:ilvl="7" w:tplc="2E26F27A">
      <w:numFmt w:val="decimal"/>
      <w:lvlText w:val=""/>
      <w:lvlJc w:val="left"/>
      <w:rPr>
        <w:rFonts w:cs="Times New Roman"/>
      </w:rPr>
    </w:lvl>
    <w:lvl w:ilvl="8" w:tplc="F6F80B70">
      <w:numFmt w:val="decimal"/>
      <w:lvlText w:val=""/>
      <w:lvlJc w:val="left"/>
      <w:rPr>
        <w:rFonts w:cs="Times New Roman"/>
      </w:rPr>
    </w:lvl>
  </w:abstractNum>
  <w:abstractNum w:abstractNumId="10">
    <w:nsid w:val="00005878"/>
    <w:multiLevelType w:val="hybridMultilevel"/>
    <w:tmpl w:val="3A7C2B04"/>
    <w:lvl w:ilvl="0" w:tplc="8534BA2A">
      <w:start w:val="1"/>
      <w:numFmt w:val="bullet"/>
      <w:lvlText w:val=""/>
      <w:lvlJc w:val="left"/>
    </w:lvl>
    <w:lvl w:ilvl="1" w:tplc="85348258">
      <w:numFmt w:val="decimal"/>
      <w:lvlText w:val=""/>
      <w:lvlJc w:val="left"/>
      <w:rPr>
        <w:rFonts w:cs="Times New Roman"/>
      </w:rPr>
    </w:lvl>
    <w:lvl w:ilvl="2" w:tplc="E8AA6E5C">
      <w:numFmt w:val="decimal"/>
      <w:lvlText w:val=""/>
      <w:lvlJc w:val="left"/>
      <w:rPr>
        <w:rFonts w:cs="Times New Roman"/>
      </w:rPr>
    </w:lvl>
    <w:lvl w:ilvl="3" w:tplc="5EE61488">
      <w:numFmt w:val="decimal"/>
      <w:lvlText w:val=""/>
      <w:lvlJc w:val="left"/>
      <w:rPr>
        <w:rFonts w:cs="Times New Roman"/>
      </w:rPr>
    </w:lvl>
    <w:lvl w:ilvl="4" w:tplc="22BE538E">
      <w:numFmt w:val="decimal"/>
      <w:lvlText w:val=""/>
      <w:lvlJc w:val="left"/>
      <w:rPr>
        <w:rFonts w:cs="Times New Roman"/>
      </w:rPr>
    </w:lvl>
    <w:lvl w:ilvl="5" w:tplc="F63E590C">
      <w:numFmt w:val="decimal"/>
      <w:lvlText w:val=""/>
      <w:lvlJc w:val="left"/>
      <w:rPr>
        <w:rFonts w:cs="Times New Roman"/>
      </w:rPr>
    </w:lvl>
    <w:lvl w:ilvl="6" w:tplc="8CAE80F4">
      <w:numFmt w:val="decimal"/>
      <w:lvlText w:val=""/>
      <w:lvlJc w:val="left"/>
      <w:rPr>
        <w:rFonts w:cs="Times New Roman"/>
      </w:rPr>
    </w:lvl>
    <w:lvl w:ilvl="7" w:tplc="98EAEF6E">
      <w:numFmt w:val="decimal"/>
      <w:lvlText w:val=""/>
      <w:lvlJc w:val="left"/>
      <w:rPr>
        <w:rFonts w:cs="Times New Roman"/>
      </w:rPr>
    </w:lvl>
    <w:lvl w:ilvl="8" w:tplc="107CABC6">
      <w:numFmt w:val="decimal"/>
      <w:lvlText w:val=""/>
      <w:lvlJc w:val="left"/>
      <w:rPr>
        <w:rFonts w:cs="Times New Roman"/>
      </w:rPr>
    </w:lvl>
  </w:abstractNum>
  <w:abstractNum w:abstractNumId="11">
    <w:nsid w:val="000058B0"/>
    <w:multiLevelType w:val="hybridMultilevel"/>
    <w:tmpl w:val="CE483BC6"/>
    <w:lvl w:ilvl="0" w:tplc="92FAEA68">
      <w:start w:val="1"/>
      <w:numFmt w:val="decimal"/>
      <w:lvlText w:val="%1."/>
      <w:lvlJc w:val="left"/>
      <w:rPr>
        <w:rFonts w:cs="Times New Roman"/>
      </w:rPr>
    </w:lvl>
    <w:lvl w:ilvl="1" w:tplc="46F457A8">
      <w:numFmt w:val="decimal"/>
      <w:lvlText w:val=""/>
      <w:lvlJc w:val="left"/>
      <w:rPr>
        <w:rFonts w:cs="Times New Roman"/>
      </w:rPr>
    </w:lvl>
    <w:lvl w:ilvl="2" w:tplc="50DA2D0E">
      <w:numFmt w:val="decimal"/>
      <w:lvlText w:val=""/>
      <w:lvlJc w:val="left"/>
      <w:rPr>
        <w:rFonts w:cs="Times New Roman"/>
      </w:rPr>
    </w:lvl>
    <w:lvl w:ilvl="3" w:tplc="D2C466D8">
      <w:numFmt w:val="decimal"/>
      <w:lvlText w:val=""/>
      <w:lvlJc w:val="left"/>
      <w:rPr>
        <w:rFonts w:cs="Times New Roman"/>
      </w:rPr>
    </w:lvl>
    <w:lvl w:ilvl="4" w:tplc="DD3496CA">
      <w:numFmt w:val="decimal"/>
      <w:lvlText w:val=""/>
      <w:lvlJc w:val="left"/>
      <w:rPr>
        <w:rFonts w:cs="Times New Roman"/>
      </w:rPr>
    </w:lvl>
    <w:lvl w:ilvl="5" w:tplc="3FB6725A">
      <w:numFmt w:val="decimal"/>
      <w:lvlText w:val=""/>
      <w:lvlJc w:val="left"/>
      <w:rPr>
        <w:rFonts w:cs="Times New Roman"/>
      </w:rPr>
    </w:lvl>
    <w:lvl w:ilvl="6" w:tplc="402079C4">
      <w:numFmt w:val="decimal"/>
      <w:lvlText w:val=""/>
      <w:lvlJc w:val="left"/>
      <w:rPr>
        <w:rFonts w:cs="Times New Roman"/>
      </w:rPr>
    </w:lvl>
    <w:lvl w:ilvl="7" w:tplc="F5CE763A">
      <w:numFmt w:val="decimal"/>
      <w:lvlText w:val=""/>
      <w:lvlJc w:val="left"/>
      <w:rPr>
        <w:rFonts w:cs="Times New Roman"/>
      </w:rPr>
    </w:lvl>
    <w:lvl w:ilvl="8" w:tplc="EB9EA0E8">
      <w:numFmt w:val="decimal"/>
      <w:lvlText w:val=""/>
      <w:lvlJc w:val="left"/>
      <w:rPr>
        <w:rFonts w:cs="Times New Roman"/>
      </w:rPr>
    </w:lvl>
  </w:abstractNum>
  <w:abstractNum w:abstractNumId="12">
    <w:nsid w:val="00005E14"/>
    <w:multiLevelType w:val="hybridMultilevel"/>
    <w:tmpl w:val="32846AB2"/>
    <w:lvl w:ilvl="0" w:tplc="B39E51FC">
      <w:start w:val="1"/>
      <w:numFmt w:val="decimal"/>
      <w:lvlText w:val="%1."/>
      <w:lvlJc w:val="left"/>
      <w:rPr>
        <w:rFonts w:cs="Times New Roman"/>
      </w:rPr>
    </w:lvl>
    <w:lvl w:ilvl="1" w:tplc="9B84914C">
      <w:numFmt w:val="decimal"/>
      <w:lvlText w:val=""/>
      <w:lvlJc w:val="left"/>
      <w:rPr>
        <w:rFonts w:cs="Times New Roman"/>
      </w:rPr>
    </w:lvl>
    <w:lvl w:ilvl="2" w:tplc="8B2A608C">
      <w:numFmt w:val="decimal"/>
      <w:lvlText w:val=""/>
      <w:lvlJc w:val="left"/>
      <w:rPr>
        <w:rFonts w:cs="Times New Roman"/>
      </w:rPr>
    </w:lvl>
    <w:lvl w:ilvl="3" w:tplc="43101BAE">
      <w:numFmt w:val="decimal"/>
      <w:lvlText w:val=""/>
      <w:lvlJc w:val="left"/>
      <w:rPr>
        <w:rFonts w:cs="Times New Roman"/>
      </w:rPr>
    </w:lvl>
    <w:lvl w:ilvl="4" w:tplc="6602D3AE">
      <w:numFmt w:val="decimal"/>
      <w:lvlText w:val=""/>
      <w:lvlJc w:val="left"/>
      <w:rPr>
        <w:rFonts w:cs="Times New Roman"/>
      </w:rPr>
    </w:lvl>
    <w:lvl w:ilvl="5" w:tplc="3A007726">
      <w:numFmt w:val="decimal"/>
      <w:lvlText w:val=""/>
      <w:lvlJc w:val="left"/>
      <w:rPr>
        <w:rFonts w:cs="Times New Roman"/>
      </w:rPr>
    </w:lvl>
    <w:lvl w:ilvl="6" w:tplc="504CC83C">
      <w:numFmt w:val="decimal"/>
      <w:lvlText w:val=""/>
      <w:lvlJc w:val="left"/>
      <w:rPr>
        <w:rFonts w:cs="Times New Roman"/>
      </w:rPr>
    </w:lvl>
    <w:lvl w:ilvl="7" w:tplc="3D344D4C">
      <w:numFmt w:val="decimal"/>
      <w:lvlText w:val=""/>
      <w:lvlJc w:val="left"/>
      <w:rPr>
        <w:rFonts w:cs="Times New Roman"/>
      </w:rPr>
    </w:lvl>
    <w:lvl w:ilvl="8" w:tplc="C6424F74">
      <w:numFmt w:val="decimal"/>
      <w:lvlText w:val=""/>
      <w:lvlJc w:val="left"/>
      <w:rPr>
        <w:rFonts w:cs="Times New Roman"/>
      </w:rPr>
    </w:lvl>
  </w:abstractNum>
  <w:abstractNum w:abstractNumId="13">
    <w:nsid w:val="00005F32"/>
    <w:multiLevelType w:val="hybridMultilevel"/>
    <w:tmpl w:val="8D0C8860"/>
    <w:lvl w:ilvl="0" w:tplc="58B6DB08">
      <w:start w:val="6"/>
      <w:numFmt w:val="decimal"/>
      <w:lvlText w:val="%1."/>
      <w:lvlJc w:val="left"/>
      <w:rPr>
        <w:rFonts w:cs="Times New Roman"/>
      </w:rPr>
    </w:lvl>
    <w:lvl w:ilvl="1" w:tplc="747C1C5C">
      <w:numFmt w:val="decimal"/>
      <w:lvlText w:val=""/>
      <w:lvlJc w:val="left"/>
      <w:rPr>
        <w:rFonts w:cs="Times New Roman"/>
      </w:rPr>
    </w:lvl>
    <w:lvl w:ilvl="2" w:tplc="43826754">
      <w:numFmt w:val="decimal"/>
      <w:lvlText w:val=""/>
      <w:lvlJc w:val="left"/>
      <w:rPr>
        <w:rFonts w:cs="Times New Roman"/>
      </w:rPr>
    </w:lvl>
    <w:lvl w:ilvl="3" w:tplc="749C253C">
      <w:numFmt w:val="decimal"/>
      <w:lvlText w:val=""/>
      <w:lvlJc w:val="left"/>
      <w:rPr>
        <w:rFonts w:cs="Times New Roman"/>
      </w:rPr>
    </w:lvl>
    <w:lvl w:ilvl="4" w:tplc="B7E2DF90">
      <w:numFmt w:val="decimal"/>
      <w:lvlText w:val=""/>
      <w:lvlJc w:val="left"/>
      <w:rPr>
        <w:rFonts w:cs="Times New Roman"/>
      </w:rPr>
    </w:lvl>
    <w:lvl w:ilvl="5" w:tplc="2E304B6A">
      <w:numFmt w:val="decimal"/>
      <w:lvlText w:val=""/>
      <w:lvlJc w:val="left"/>
      <w:rPr>
        <w:rFonts w:cs="Times New Roman"/>
      </w:rPr>
    </w:lvl>
    <w:lvl w:ilvl="6" w:tplc="A84C01DA">
      <w:numFmt w:val="decimal"/>
      <w:lvlText w:val=""/>
      <w:lvlJc w:val="left"/>
      <w:rPr>
        <w:rFonts w:cs="Times New Roman"/>
      </w:rPr>
    </w:lvl>
    <w:lvl w:ilvl="7" w:tplc="644E8034">
      <w:numFmt w:val="decimal"/>
      <w:lvlText w:val=""/>
      <w:lvlJc w:val="left"/>
      <w:rPr>
        <w:rFonts w:cs="Times New Roman"/>
      </w:rPr>
    </w:lvl>
    <w:lvl w:ilvl="8" w:tplc="C9F65BD4">
      <w:numFmt w:val="decimal"/>
      <w:lvlText w:val=""/>
      <w:lvlJc w:val="left"/>
      <w:rPr>
        <w:rFonts w:cs="Times New Roman"/>
      </w:rPr>
    </w:lvl>
  </w:abstractNum>
  <w:abstractNum w:abstractNumId="14">
    <w:nsid w:val="00005F49"/>
    <w:multiLevelType w:val="hybridMultilevel"/>
    <w:tmpl w:val="6296B3AC"/>
    <w:lvl w:ilvl="0" w:tplc="6CE27530">
      <w:start w:val="1"/>
      <w:numFmt w:val="decimal"/>
      <w:lvlText w:val="%1."/>
      <w:lvlJc w:val="left"/>
      <w:rPr>
        <w:rFonts w:cs="Times New Roman"/>
      </w:rPr>
    </w:lvl>
    <w:lvl w:ilvl="1" w:tplc="2722C3B4">
      <w:numFmt w:val="decimal"/>
      <w:lvlText w:val=""/>
      <w:lvlJc w:val="left"/>
      <w:rPr>
        <w:rFonts w:cs="Times New Roman"/>
      </w:rPr>
    </w:lvl>
    <w:lvl w:ilvl="2" w:tplc="54989DD0">
      <w:numFmt w:val="decimal"/>
      <w:lvlText w:val=""/>
      <w:lvlJc w:val="left"/>
      <w:rPr>
        <w:rFonts w:cs="Times New Roman"/>
      </w:rPr>
    </w:lvl>
    <w:lvl w:ilvl="3" w:tplc="A01CC7FE">
      <w:numFmt w:val="decimal"/>
      <w:lvlText w:val=""/>
      <w:lvlJc w:val="left"/>
      <w:rPr>
        <w:rFonts w:cs="Times New Roman"/>
      </w:rPr>
    </w:lvl>
    <w:lvl w:ilvl="4" w:tplc="D610DE3A">
      <w:numFmt w:val="decimal"/>
      <w:lvlText w:val=""/>
      <w:lvlJc w:val="left"/>
      <w:rPr>
        <w:rFonts w:cs="Times New Roman"/>
      </w:rPr>
    </w:lvl>
    <w:lvl w:ilvl="5" w:tplc="0E7AD762">
      <w:numFmt w:val="decimal"/>
      <w:lvlText w:val=""/>
      <w:lvlJc w:val="left"/>
      <w:rPr>
        <w:rFonts w:cs="Times New Roman"/>
      </w:rPr>
    </w:lvl>
    <w:lvl w:ilvl="6" w:tplc="7FEAC9A2">
      <w:numFmt w:val="decimal"/>
      <w:lvlText w:val=""/>
      <w:lvlJc w:val="left"/>
      <w:rPr>
        <w:rFonts w:cs="Times New Roman"/>
      </w:rPr>
    </w:lvl>
    <w:lvl w:ilvl="7" w:tplc="04F8F47A">
      <w:numFmt w:val="decimal"/>
      <w:lvlText w:val=""/>
      <w:lvlJc w:val="left"/>
      <w:rPr>
        <w:rFonts w:cs="Times New Roman"/>
      </w:rPr>
    </w:lvl>
    <w:lvl w:ilvl="8" w:tplc="74847E60">
      <w:numFmt w:val="decimal"/>
      <w:lvlText w:val=""/>
      <w:lvlJc w:val="left"/>
      <w:rPr>
        <w:rFonts w:cs="Times New Roman"/>
      </w:rPr>
    </w:lvl>
  </w:abstractNum>
  <w:abstractNum w:abstractNumId="15">
    <w:nsid w:val="000073DA"/>
    <w:multiLevelType w:val="hybridMultilevel"/>
    <w:tmpl w:val="1974EB52"/>
    <w:lvl w:ilvl="0" w:tplc="36AEFACE">
      <w:start w:val="4"/>
      <w:numFmt w:val="decimal"/>
      <w:lvlText w:val="%1."/>
      <w:lvlJc w:val="left"/>
      <w:rPr>
        <w:rFonts w:cs="Times New Roman"/>
      </w:rPr>
    </w:lvl>
    <w:lvl w:ilvl="1" w:tplc="66AEC13E">
      <w:numFmt w:val="decimal"/>
      <w:lvlText w:val=""/>
      <w:lvlJc w:val="left"/>
      <w:rPr>
        <w:rFonts w:cs="Times New Roman"/>
      </w:rPr>
    </w:lvl>
    <w:lvl w:ilvl="2" w:tplc="F27889AE">
      <w:numFmt w:val="decimal"/>
      <w:lvlText w:val=""/>
      <w:lvlJc w:val="left"/>
      <w:rPr>
        <w:rFonts w:cs="Times New Roman"/>
      </w:rPr>
    </w:lvl>
    <w:lvl w:ilvl="3" w:tplc="578AB162">
      <w:numFmt w:val="decimal"/>
      <w:lvlText w:val=""/>
      <w:lvlJc w:val="left"/>
      <w:rPr>
        <w:rFonts w:cs="Times New Roman"/>
      </w:rPr>
    </w:lvl>
    <w:lvl w:ilvl="4" w:tplc="A448F598">
      <w:numFmt w:val="decimal"/>
      <w:lvlText w:val=""/>
      <w:lvlJc w:val="left"/>
      <w:rPr>
        <w:rFonts w:cs="Times New Roman"/>
      </w:rPr>
    </w:lvl>
    <w:lvl w:ilvl="5" w:tplc="69F8DCB0">
      <w:numFmt w:val="decimal"/>
      <w:lvlText w:val=""/>
      <w:lvlJc w:val="left"/>
      <w:rPr>
        <w:rFonts w:cs="Times New Roman"/>
      </w:rPr>
    </w:lvl>
    <w:lvl w:ilvl="6" w:tplc="EDDA6E98">
      <w:numFmt w:val="decimal"/>
      <w:lvlText w:val=""/>
      <w:lvlJc w:val="left"/>
      <w:rPr>
        <w:rFonts w:cs="Times New Roman"/>
      </w:rPr>
    </w:lvl>
    <w:lvl w:ilvl="7" w:tplc="2422A390">
      <w:numFmt w:val="decimal"/>
      <w:lvlText w:val=""/>
      <w:lvlJc w:val="left"/>
      <w:rPr>
        <w:rFonts w:cs="Times New Roman"/>
      </w:rPr>
    </w:lvl>
    <w:lvl w:ilvl="8" w:tplc="580E87EC">
      <w:numFmt w:val="decimal"/>
      <w:lvlText w:val=""/>
      <w:lvlJc w:val="left"/>
      <w:rPr>
        <w:rFonts w:cs="Times New Roman"/>
      </w:rPr>
    </w:lvl>
  </w:abstractNum>
  <w:abstractNum w:abstractNumId="16">
    <w:nsid w:val="0000759A"/>
    <w:multiLevelType w:val="hybridMultilevel"/>
    <w:tmpl w:val="DA92B47E"/>
    <w:lvl w:ilvl="0" w:tplc="B34617C2">
      <w:start w:val="1"/>
      <w:numFmt w:val="bullet"/>
      <w:lvlText w:val="-"/>
      <w:lvlJc w:val="left"/>
    </w:lvl>
    <w:lvl w:ilvl="1" w:tplc="DBCC9DDE">
      <w:start w:val="4"/>
      <w:numFmt w:val="decimal"/>
      <w:lvlText w:val="%2."/>
      <w:lvlJc w:val="left"/>
      <w:rPr>
        <w:rFonts w:cs="Times New Roman"/>
      </w:rPr>
    </w:lvl>
    <w:lvl w:ilvl="2" w:tplc="BE22A2F6">
      <w:numFmt w:val="decimal"/>
      <w:lvlText w:val=""/>
      <w:lvlJc w:val="left"/>
      <w:rPr>
        <w:rFonts w:cs="Times New Roman"/>
      </w:rPr>
    </w:lvl>
    <w:lvl w:ilvl="3" w:tplc="38F0ACA8">
      <w:numFmt w:val="decimal"/>
      <w:lvlText w:val=""/>
      <w:lvlJc w:val="left"/>
      <w:rPr>
        <w:rFonts w:cs="Times New Roman"/>
      </w:rPr>
    </w:lvl>
    <w:lvl w:ilvl="4" w:tplc="214CCD1A">
      <w:numFmt w:val="decimal"/>
      <w:lvlText w:val=""/>
      <w:lvlJc w:val="left"/>
      <w:rPr>
        <w:rFonts w:cs="Times New Roman"/>
      </w:rPr>
    </w:lvl>
    <w:lvl w:ilvl="5" w:tplc="DC44B250">
      <w:numFmt w:val="decimal"/>
      <w:lvlText w:val=""/>
      <w:lvlJc w:val="left"/>
      <w:rPr>
        <w:rFonts w:cs="Times New Roman"/>
      </w:rPr>
    </w:lvl>
    <w:lvl w:ilvl="6" w:tplc="562A0A04">
      <w:numFmt w:val="decimal"/>
      <w:lvlText w:val=""/>
      <w:lvlJc w:val="left"/>
      <w:rPr>
        <w:rFonts w:cs="Times New Roman"/>
      </w:rPr>
    </w:lvl>
    <w:lvl w:ilvl="7" w:tplc="8246271A">
      <w:numFmt w:val="decimal"/>
      <w:lvlText w:val=""/>
      <w:lvlJc w:val="left"/>
      <w:rPr>
        <w:rFonts w:cs="Times New Roman"/>
      </w:rPr>
    </w:lvl>
    <w:lvl w:ilvl="8" w:tplc="8E7CAEA2">
      <w:numFmt w:val="decimal"/>
      <w:lvlText w:val=""/>
      <w:lvlJc w:val="left"/>
      <w:rPr>
        <w:rFonts w:cs="Times New Roman"/>
      </w:rPr>
    </w:lvl>
  </w:abstractNum>
  <w:abstractNum w:abstractNumId="17">
    <w:nsid w:val="0000798B"/>
    <w:multiLevelType w:val="hybridMultilevel"/>
    <w:tmpl w:val="30A0B932"/>
    <w:lvl w:ilvl="0" w:tplc="617E982C">
      <w:start w:val="1"/>
      <w:numFmt w:val="decimal"/>
      <w:lvlText w:val="%1."/>
      <w:lvlJc w:val="left"/>
      <w:rPr>
        <w:rFonts w:cs="Times New Roman"/>
      </w:rPr>
    </w:lvl>
    <w:lvl w:ilvl="1" w:tplc="3692F264">
      <w:start w:val="1"/>
      <w:numFmt w:val="decimal"/>
      <w:lvlText w:val="%2"/>
      <w:lvlJc w:val="left"/>
      <w:rPr>
        <w:rFonts w:cs="Times New Roman"/>
      </w:rPr>
    </w:lvl>
    <w:lvl w:ilvl="2" w:tplc="82B030A4">
      <w:numFmt w:val="decimal"/>
      <w:lvlText w:val=""/>
      <w:lvlJc w:val="left"/>
      <w:rPr>
        <w:rFonts w:cs="Times New Roman"/>
      </w:rPr>
    </w:lvl>
    <w:lvl w:ilvl="3" w:tplc="4DC85FA6">
      <w:numFmt w:val="decimal"/>
      <w:lvlText w:val=""/>
      <w:lvlJc w:val="left"/>
      <w:rPr>
        <w:rFonts w:cs="Times New Roman"/>
      </w:rPr>
    </w:lvl>
    <w:lvl w:ilvl="4" w:tplc="BF58281C">
      <w:numFmt w:val="decimal"/>
      <w:lvlText w:val=""/>
      <w:lvlJc w:val="left"/>
      <w:rPr>
        <w:rFonts w:cs="Times New Roman"/>
      </w:rPr>
    </w:lvl>
    <w:lvl w:ilvl="5" w:tplc="3698B22C">
      <w:numFmt w:val="decimal"/>
      <w:lvlText w:val=""/>
      <w:lvlJc w:val="left"/>
      <w:rPr>
        <w:rFonts w:cs="Times New Roman"/>
      </w:rPr>
    </w:lvl>
    <w:lvl w:ilvl="6" w:tplc="C7DCC830">
      <w:numFmt w:val="decimal"/>
      <w:lvlText w:val=""/>
      <w:lvlJc w:val="left"/>
      <w:rPr>
        <w:rFonts w:cs="Times New Roman"/>
      </w:rPr>
    </w:lvl>
    <w:lvl w:ilvl="7" w:tplc="61880EA6">
      <w:numFmt w:val="decimal"/>
      <w:lvlText w:val=""/>
      <w:lvlJc w:val="left"/>
      <w:rPr>
        <w:rFonts w:cs="Times New Roman"/>
      </w:rPr>
    </w:lvl>
    <w:lvl w:ilvl="8" w:tplc="34C604BE">
      <w:numFmt w:val="decimal"/>
      <w:lvlText w:val=""/>
      <w:lvlJc w:val="left"/>
      <w:rPr>
        <w:rFonts w:cs="Times New Roman"/>
      </w:rPr>
    </w:lvl>
  </w:abstractNum>
  <w:abstractNum w:abstractNumId="18">
    <w:nsid w:val="00007BB9"/>
    <w:multiLevelType w:val="hybridMultilevel"/>
    <w:tmpl w:val="E608478A"/>
    <w:lvl w:ilvl="0" w:tplc="0568AF4E">
      <w:start w:val="1"/>
      <w:numFmt w:val="decimal"/>
      <w:lvlText w:val="%1."/>
      <w:lvlJc w:val="left"/>
      <w:rPr>
        <w:rFonts w:cs="Times New Roman"/>
      </w:rPr>
    </w:lvl>
    <w:lvl w:ilvl="1" w:tplc="EA348D64">
      <w:numFmt w:val="decimal"/>
      <w:lvlText w:val=""/>
      <w:lvlJc w:val="left"/>
      <w:rPr>
        <w:rFonts w:cs="Times New Roman"/>
      </w:rPr>
    </w:lvl>
    <w:lvl w:ilvl="2" w:tplc="D0EA3C9C">
      <w:numFmt w:val="decimal"/>
      <w:lvlText w:val=""/>
      <w:lvlJc w:val="left"/>
      <w:rPr>
        <w:rFonts w:cs="Times New Roman"/>
      </w:rPr>
    </w:lvl>
    <w:lvl w:ilvl="3" w:tplc="BB043AF4">
      <w:numFmt w:val="decimal"/>
      <w:lvlText w:val=""/>
      <w:lvlJc w:val="left"/>
      <w:rPr>
        <w:rFonts w:cs="Times New Roman"/>
      </w:rPr>
    </w:lvl>
    <w:lvl w:ilvl="4" w:tplc="216A5540">
      <w:numFmt w:val="decimal"/>
      <w:lvlText w:val=""/>
      <w:lvlJc w:val="left"/>
      <w:rPr>
        <w:rFonts w:cs="Times New Roman"/>
      </w:rPr>
    </w:lvl>
    <w:lvl w:ilvl="5" w:tplc="F8F8F30A">
      <w:numFmt w:val="decimal"/>
      <w:lvlText w:val=""/>
      <w:lvlJc w:val="left"/>
      <w:rPr>
        <w:rFonts w:cs="Times New Roman"/>
      </w:rPr>
    </w:lvl>
    <w:lvl w:ilvl="6" w:tplc="78DE443C">
      <w:numFmt w:val="decimal"/>
      <w:lvlText w:val=""/>
      <w:lvlJc w:val="left"/>
      <w:rPr>
        <w:rFonts w:cs="Times New Roman"/>
      </w:rPr>
    </w:lvl>
    <w:lvl w:ilvl="7" w:tplc="1A8E3DDA">
      <w:numFmt w:val="decimal"/>
      <w:lvlText w:val=""/>
      <w:lvlJc w:val="left"/>
      <w:rPr>
        <w:rFonts w:cs="Times New Roman"/>
      </w:rPr>
    </w:lvl>
    <w:lvl w:ilvl="8" w:tplc="60AAD00C">
      <w:numFmt w:val="decimal"/>
      <w:lvlText w:val=""/>
      <w:lvlJc w:val="left"/>
      <w:rPr>
        <w:rFonts w:cs="Times New Roman"/>
      </w:rPr>
    </w:lvl>
  </w:abstractNum>
  <w:abstractNum w:abstractNumId="19">
    <w:nsid w:val="06866A5E"/>
    <w:multiLevelType w:val="multilevel"/>
    <w:tmpl w:val="84FAF16C"/>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0A4815FC"/>
    <w:multiLevelType w:val="hybridMultilevel"/>
    <w:tmpl w:val="46C09E9E"/>
    <w:lvl w:ilvl="0" w:tplc="DC040D4A">
      <w:start w:val="1"/>
      <w:numFmt w:val="bullet"/>
      <w:lvlText w:val="-"/>
      <w:lvlJc w:val="left"/>
      <w:rPr>
        <w:rFonts w:ascii="Times New Roman" w:hAnsi="Times New Roman" w:cs="Times New Roman" w:hint="default"/>
      </w:rPr>
    </w:lvl>
    <w:lvl w:ilvl="1" w:tplc="85348258">
      <w:numFmt w:val="decimal"/>
      <w:lvlText w:val=""/>
      <w:lvlJc w:val="left"/>
      <w:rPr>
        <w:rFonts w:cs="Times New Roman"/>
      </w:rPr>
    </w:lvl>
    <w:lvl w:ilvl="2" w:tplc="E8AA6E5C">
      <w:numFmt w:val="decimal"/>
      <w:lvlText w:val=""/>
      <w:lvlJc w:val="left"/>
      <w:rPr>
        <w:rFonts w:cs="Times New Roman"/>
      </w:rPr>
    </w:lvl>
    <w:lvl w:ilvl="3" w:tplc="5EE61488">
      <w:numFmt w:val="decimal"/>
      <w:lvlText w:val=""/>
      <w:lvlJc w:val="left"/>
      <w:rPr>
        <w:rFonts w:cs="Times New Roman"/>
      </w:rPr>
    </w:lvl>
    <w:lvl w:ilvl="4" w:tplc="22BE538E">
      <w:numFmt w:val="decimal"/>
      <w:lvlText w:val=""/>
      <w:lvlJc w:val="left"/>
      <w:rPr>
        <w:rFonts w:cs="Times New Roman"/>
      </w:rPr>
    </w:lvl>
    <w:lvl w:ilvl="5" w:tplc="F63E590C">
      <w:numFmt w:val="decimal"/>
      <w:lvlText w:val=""/>
      <w:lvlJc w:val="left"/>
      <w:rPr>
        <w:rFonts w:cs="Times New Roman"/>
      </w:rPr>
    </w:lvl>
    <w:lvl w:ilvl="6" w:tplc="8CAE80F4">
      <w:numFmt w:val="decimal"/>
      <w:lvlText w:val=""/>
      <w:lvlJc w:val="left"/>
      <w:rPr>
        <w:rFonts w:cs="Times New Roman"/>
      </w:rPr>
    </w:lvl>
    <w:lvl w:ilvl="7" w:tplc="98EAEF6E">
      <w:numFmt w:val="decimal"/>
      <w:lvlText w:val=""/>
      <w:lvlJc w:val="left"/>
      <w:rPr>
        <w:rFonts w:cs="Times New Roman"/>
      </w:rPr>
    </w:lvl>
    <w:lvl w:ilvl="8" w:tplc="107CABC6">
      <w:numFmt w:val="decimal"/>
      <w:lvlText w:val=""/>
      <w:lvlJc w:val="left"/>
      <w:rPr>
        <w:rFonts w:cs="Times New Roman"/>
      </w:rPr>
    </w:lvl>
  </w:abstractNum>
  <w:abstractNum w:abstractNumId="21">
    <w:nsid w:val="0F125522"/>
    <w:multiLevelType w:val="hybridMultilevel"/>
    <w:tmpl w:val="A58205EC"/>
    <w:lvl w:ilvl="0" w:tplc="181AFC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BB5E51"/>
    <w:multiLevelType w:val="hybridMultilevel"/>
    <w:tmpl w:val="25EEA89E"/>
    <w:lvl w:ilvl="0" w:tplc="7A60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4B1A83"/>
    <w:multiLevelType w:val="hybridMultilevel"/>
    <w:tmpl w:val="B79A3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07B42E5"/>
    <w:multiLevelType w:val="hybridMultilevel"/>
    <w:tmpl w:val="28E2EAB6"/>
    <w:lvl w:ilvl="0" w:tplc="3B5A3E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327C16"/>
    <w:multiLevelType w:val="hybridMultilevel"/>
    <w:tmpl w:val="65086148"/>
    <w:lvl w:ilvl="0" w:tplc="77A2F4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763A2D"/>
    <w:multiLevelType w:val="hybridMultilevel"/>
    <w:tmpl w:val="2D0ECC56"/>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3DC57BA9"/>
    <w:multiLevelType w:val="hybridMultilevel"/>
    <w:tmpl w:val="CDACE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9F0A8C"/>
    <w:multiLevelType w:val="hybridMultilevel"/>
    <w:tmpl w:val="B02875EA"/>
    <w:lvl w:ilvl="0" w:tplc="A616399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0E40D2"/>
    <w:multiLevelType w:val="hybridMultilevel"/>
    <w:tmpl w:val="213A2962"/>
    <w:lvl w:ilvl="0" w:tplc="E0768A76">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8245763"/>
    <w:multiLevelType w:val="multilevel"/>
    <w:tmpl w:val="E22653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48A767B2"/>
    <w:multiLevelType w:val="hybridMultilevel"/>
    <w:tmpl w:val="E09C5ACA"/>
    <w:lvl w:ilvl="0" w:tplc="DC040D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F73332"/>
    <w:multiLevelType w:val="multilevel"/>
    <w:tmpl w:val="E22653C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4D173B12"/>
    <w:multiLevelType w:val="multilevel"/>
    <w:tmpl w:val="4D7E40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510A277F"/>
    <w:multiLevelType w:val="multilevel"/>
    <w:tmpl w:val="C78A7CC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nsid w:val="55683BD7"/>
    <w:multiLevelType w:val="hybridMultilevel"/>
    <w:tmpl w:val="CBA4CE12"/>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6">
    <w:nsid w:val="5607080E"/>
    <w:multiLevelType w:val="hybridMultilevel"/>
    <w:tmpl w:val="68B8B0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578C6594"/>
    <w:multiLevelType w:val="hybridMultilevel"/>
    <w:tmpl w:val="4822D5BC"/>
    <w:lvl w:ilvl="0" w:tplc="A6163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1D00AE"/>
    <w:multiLevelType w:val="hybridMultilevel"/>
    <w:tmpl w:val="504CDF32"/>
    <w:lvl w:ilvl="0" w:tplc="0FDE0C5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99C5F4C"/>
    <w:multiLevelType w:val="hybridMultilevel"/>
    <w:tmpl w:val="864C99FC"/>
    <w:lvl w:ilvl="0" w:tplc="DC040D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4F06A7"/>
    <w:multiLevelType w:val="hybridMultilevel"/>
    <w:tmpl w:val="B6E616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EA2B4B"/>
    <w:multiLevelType w:val="hybridMultilevel"/>
    <w:tmpl w:val="318E91E4"/>
    <w:lvl w:ilvl="0" w:tplc="A616399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62F3089"/>
    <w:multiLevelType w:val="hybridMultilevel"/>
    <w:tmpl w:val="8C9A95C2"/>
    <w:lvl w:ilvl="0" w:tplc="DC040D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2"/>
  </w:num>
  <w:num w:numId="5">
    <w:abstractNumId w:val="13"/>
  </w:num>
  <w:num w:numId="6">
    <w:abstractNumId w:val="7"/>
  </w:num>
  <w:num w:numId="7">
    <w:abstractNumId w:val="14"/>
  </w:num>
  <w:num w:numId="8">
    <w:abstractNumId w:val="9"/>
  </w:num>
  <w:num w:numId="9">
    <w:abstractNumId w:val="5"/>
  </w:num>
  <w:num w:numId="10">
    <w:abstractNumId w:val="12"/>
  </w:num>
  <w:num w:numId="11">
    <w:abstractNumId w:val="3"/>
  </w:num>
  <w:num w:numId="12">
    <w:abstractNumId w:val="17"/>
  </w:num>
  <w:num w:numId="13">
    <w:abstractNumId w:val="1"/>
  </w:num>
  <w:num w:numId="14">
    <w:abstractNumId w:val="15"/>
  </w:num>
  <w:num w:numId="15">
    <w:abstractNumId w:val="11"/>
  </w:num>
  <w:num w:numId="16">
    <w:abstractNumId w:val="4"/>
  </w:num>
  <w:num w:numId="17">
    <w:abstractNumId w:val="6"/>
  </w:num>
  <w:num w:numId="18">
    <w:abstractNumId w:val="0"/>
  </w:num>
  <w:num w:numId="19">
    <w:abstractNumId w:val="18"/>
  </w:num>
  <w:num w:numId="20">
    <w:abstractNumId w:val="19"/>
  </w:num>
  <w:num w:numId="21">
    <w:abstractNumId w:val="34"/>
  </w:num>
  <w:num w:numId="22">
    <w:abstractNumId w:val="40"/>
  </w:num>
  <w:num w:numId="23">
    <w:abstractNumId w:val="29"/>
  </w:num>
  <w:num w:numId="24">
    <w:abstractNumId w:val="41"/>
  </w:num>
  <w:num w:numId="25">
    <w:abstractNumId w:val="28"/>
  </w:num>
  <w:num w:numId="26">
    <w:abstractNumId w:val="37"/>
  </w:num>
  <w:num w:numId="27">
    <w:abstractNumId w:val="22"/>
  </w:num>
  <w:num w:numId="28">
    <w:abstractNumId w:val="31"/>
  </w:num>
  <w:num w:numId="29">
    <w:abstractNumId w:val="42"/>
  </w:num>
  <w:num w:numId="30">
    <w:abstractNumId w:val="33"/>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0"/>
  </w:num>
  <w:num w:numId="34">
    <w:abstractNumId w:val="36"/>
  </w:num>
  <w:num w:numId="35">
    <w:abstractNumId w:val="30"/>
  </w:num>
  <w:num w:numId="36">
    <w:abstractNumId w:val="32"/>
  </w:num>
  <w:num w:numId="37">
    <w:abstractNumId w:val="35"/>
  </w:num>
  <w:num w:numId="38">
    <w:abstractNumId w:val="23"/>
  </w:num>
  <w:num w:numId="39">
    <w:abstractNumId w:val="27"/>
  </w:num>
  <w:num w:numId="40">
    <w:abstractNumId w:val="25"/>
  </w:num>
  <w:num w:numId="41">
    <w:abstractNumId w:val="39"/>
  </w:num>
  <w:num w:numId="42">
    <w:abstractNumId w:val="21"/>
  </w:num>
  <w:num w:numId="43">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31AE"/>
    <w:rsid w:val="0000114C"/>
    <w:rsid w:val="00062DCB"/>
    <w:rsid w:val="0006315E"/>
    <w:rsid w:val="000713C0"/>
    <w:rsid w:val="000A5260"/>
    <w:rsid w:val="000B6C0F"/>
    <w:rsid w:val="000F41FF"/>
    <w:rsid w:val="00103E58"/>
    <w:rsid w:val="00146583"/>
    <w:rsid w:val="001A6DEC"/>
    <w:rsid w:val="001B12EC"/>
    <w:rsid w:val="00233AFA"/>
    <w:rsid w:val="00234EBF"/>
    <w:rsid w:val="002432F8"/>
    <w:rsid w:val="00284952"/>
    <w:rsid w:val="002D23A1"/>
    <w:rsid w:val="002D30CC"/>
    <w:rsid w:val="002D533C"/>
    <w:rsid w:val="00304817"/>
    <w:rsid w:val="00336B31"/>
    <w:rsid w:val="00361CB1"/>
    <w:rsid w:val="00381916"/>
    <w:rsid w:val="003954D5"/>
    <w:rsid w:val="003D1FED"/>
    <w:rsid w:val="003D745F"/>
    <w:rsid w:val="003E1E57"/>
    <w:rsid w:val="003E66EC"/>
    <w:rsid w:val="00456D25"/>
    <w:rsid w:val="004C3FCF"/>
    <w:rsid w:val="004C7096"/>
    <w:rsid w:val="00505607"/>
    <w:rsid w:val="00595F36"/>
    <w:rsid w:val="005B30AD"/>
    <w:rsid w:val="005E2F71"/>
    <w:rsid w:val="005E7C34"/>
    <w:rsid w:val="00605B3E"/>
    <w:rsid w:val="00623370"/>
    <w:rsid w:val="006977C0"/>
    <w:rsid w:val="006A44EA"/>
    <w:rsid w:val="006D2C51"/>
    <w:rsid w:val="006D7E03"/>
    <w:rsid w:val="006E5E11"/>
    <w:rsid w:val="006F28BC"/>
    <w:rsid w:val="00711A2C"/>
    <w:rsid w:val="007C1926"/>
    <w:rsid w:val="008429AD"/>
    <w:rsid w:val="00845D70"/>
    <w:rsid w:val="00862448"/>
    <w:rsid w:val="008D4F72"/>
    <w:rsid w:val="008E7AF8"/>
    <w:rsid w:val="008F519F"/>
    <w:rsid w:val="009531AE"/>
    <w:rsid w:val="00953A30"/>
    <w:rsid w:val="009650D0"/>
    <w:rsid w:val="00972C18"/>
    <w:rsid w:val="009767C0"/>
    <w:rsid w:val="00993AFD"/>
    <w:rsid w:val="00995887"/>
    <w:rsid w:val="00996B3A"/>
    <w:rsid w:val="009C7C1C"/>
    <w:rsid w:val="00A04E8A"/>
    <w:rsid w:val="00A31D9A"/>
    <w:rsid w:val="00B05F4B"/>
    <w:rsid w:val="00B32133"/>
    <w:rsid w:val="00C35763"/>
    <w:rsid w:val="00C616C3"/>
    <w:rsid w:val="00C635EF"/>
    <w:rsid w:val="00CB2C25"/>
    <w:rsid w:val="00CD31B7"/>
    <w:rsid w:val="00CE73D6"/>
    <w:rsid w:val="00D61530"/>
    <w:rsid w:val="00D75FF5"/>
    <w:rsid w:val="00DB3C43"/>
    <w:rsid w:val="00DF4542"/>
    <w:rsid w:val="00E069D7"/>
    <w:rsid w:val="00E408D3"/>
    <w:rsid w:val="00E43DA5"/>
    <w:rsid w:val="00E60FA8"/>
    <w:rsid w:val="00E62DCB"/>
    <w:rsid w:val="00EB1774"/>
    <w:rsid w:val="00EC1BAF"/>
    <w:rsid w:val="00EC2F3C"/>
    <w:rsid w:val="00EC630A"/>
    <w:rsid w:val="00F078DE"/>
    <w:rsid w:val="00F219B8"/>
    <w:rsid w:val="00F31B97"/>
    <w:rsid w:val="00F62298"/>
    <w:rsid w:val="00F80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31AE"/>
    <w:rPr>
      <w:rFonts w:ascii="Times New Roman" w:eastAsia="Times New Roman" w:hAnsi="Times New Roman"/>
      <w:sz w:val="22"/>
      <w:szCs w:val="22"/>
    </w:rPr>
  </w:style>
  <w:style w:type="paragraph" w:styleId="1">
    <w:name w:val="heading 1"/>
    <w:basedOn w:val="a0"/>
    <w:next w:val="a0"/>
    <w:link w:val="10"/>
    <w:autoRedefine/>
    <w:uiPriority w:val="9"/>
    <w:qFormat/>
    <w:rsid w:val="00233AFA"/>
    <w:pPr>
      <w:keepNext/>
      <w:keepLines/>
      <w:spacing w:before="480"/>
      <w:ind w:firstLine="567"/>
      <w:jc w:val="both"/>
      <w:outlineLvl w:val="0"/>
    </w:pPr>
    <w:rPr>
      <w:b/>
      <w:kern w:val="3"/>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uiPriority w:val="99"/>
    <w:rsid w:val="009531AE"/>
    <w:pPr>
      <w:ind w:left="720"/>
    </w:pPr>
    <w:rPr>
      <w:sz w:val="28"/>
      <w:szCs w:val="28"/>
    </w:rPr>
  </w:style>
  <w:style w:type="paragraph" w:styleId="a4">
    <w:name w:val="header"/>
    <w:basedOn w:val="a0"/>
    <w:link w:val="a5"/>
    <w:unhideWhenUsed/>
    <w:rsid w:val="00972C18"/>
    <w:pPr>
      <w:tabs>
        <w:tab w:val="center" w:pos="4677"/>
        <w:tab w:val="right" w:pos="9355"/>
      </w:tabs>
    </w:pPr>
  </w:style>
  <w:style w:type="character" w:customStyle="1" w:styleId="a5">
    <w:name w:val="Верхний колонтитул Знак"/>
    <w:link w:val="a4"/>
    <w:rsid w:val="00972C18"/>
    <w:rPr>
      <w:rFonts w:ascii="Times New Roman" w:eastAsia="Times New Roman" w:hAnsi="Times New Roman" w:cs="Times New Roman"/>
      <w:lang w:eastAsia="ru-RU"/>
    </w:rPr>
  </w:style>
  <w:style w:type="paragraph" w:styleId="a6">
    <w:name w:val="footer"/>
    <w:basedOn w:val="a0"/>
    <w:link w:val="a7"/>
    <w:uiPriority w:val="99"/>
    <w:semiHidden/>
    <w:unhideWhenUsed/>
    <w:rsid w:val="00972C18"/>
    <w:pPr>
      <w:tabs>
        <w:tab w:val="center" w:pos="4677"/>
        <w:tab w:val="right" w:pos="9355"/>
      </w:tabs>
    </w:pPr>
  </w:style>
  <w:style w:type="character" w:customStyle="1" w:styleId="a7">
    <w:name w:val="Нижний колонтитул Знак"/>
    <w:link w:val="a6"/>
    <w:uiPriority w:val="99"/>
    <w:semiHidden/>
    <w:rsid w:val="00972C18"/>
    <w:rPr>
      <w:rFonts w:ascii="Times New Roman" w:eastAsia="Times New Roman" w:hAnsi="Times New Roman" w:cs="Times New Roman"/>
      <w:lang w:eastAsia="ru-RU"/>
    </w:rPr>
  </w:style>
  <w:style w:type="paragraph" w:styleId="a8">
    <w:name w:val="Plain Text"/>
    <w:basedOn w:val="a0"/>
    <w:link w:val="a9"/>
    <w:unhideWhenUsed/>
    <w:rsid w:val="00146583"/>
    <w:rPr>
      <w:rFonts w:ascii="Courier New" w:hAnsi="Courier New"/>
      <w:sz w:val="20"/>
      <w:szCs w:val="20"/>
    </w:rPr>
  </w:style>
  <w:style w:type="character" w:customStyle="1" w:styleId="a9">
    <w:name w:val="Текст Знак"/>
    <w:link w:val="a8"/>
    <w:rsid w:val="00146583"/>
    <w:rPr>
      <w:rFonts w:ascii="Courier New" w:eastAsia="Times New Roman" w:hAnsi="Courier New" w:cs="Times New Roman"/>
      <w:sz w:val="20"/>
      <w:szCs w:val="20"/>
    </w:rPr>
  </w:style>
  <w:style w:type="character" w:styleId="aa">
    <w:name w:val="Emphasis"/>
    <w:uiPriority w:val="20"/>
    <w:qFormat/>
    <w:rsid w:val="00146583"/>
    <w:rPr>
      <w:i/>
      <w:iCs/>
    </w:rPr>
  </w:style>
  <w:style w:type="paragraph" w:customStyle="1" w:styleId="3">
    <w:name w:val="Абзац списка3"/>
    <w:basedOn w:val="a0"/>
    <w:uiPriority w:val="99"/>
    <w:rsid w:val="00146583"/>
    <w:pPr>
      <w:ind w:left="720" w:firstLine="709"/>
      <w:jc w:val="both"/>
    </w:pPr>
    <w:rPr>
      <w:rFonts w:ascii="Calibri" w:hAnsi="Calibri" w:cs="Calibri"/>
      <w:szCs w:val="20"/>
      <w:lang w:eastAsia="en-US"/>
    </w:rPr>
  </w:style>
  <w:style w:type="paragraph" w:styleId="ab">
    <w:name w:val="List Paragraph"/>
    <w:basedOn w:val="a0"/>
    <w:link w:val="ac"/>
    <w:uiPriority w:val="34"/>
    <w:qFormat/>
    <w:rsid w:val="00336B31"/>
    <w:pPr>
      <w:ind w:left="720"/>
      <w:contextualSpacing/>
    </w:pPr>
  </w:style>
  <w:style w:type="paragraph" w:styleId="ad">
    <w:name w:val="No Spacing"/>
    <w:uiPriority w:val="1"/>
    <w:qFormat/>
    <w:rsid w:val="006E5E11"/>
    <w:rPr>
      <w:rFonts w:ascii="Times New Roman" w:hAnsi="Times New Roman"/>
      <w:sz w:val="28"/>
      <w:szCs w:val="28"/>
      <w:lang w:eastAsia="en-US"/>
    </w:rPr>
  </w:style>
  <w:style w:type="paragraph" w:customStyle="1" w:styleId="12">
    <w:name w:val="Обычный1"/>
    <w:rsid w:val="006E5E11"/>
    <w:pPr>
      <w:widowControl w:val="0"/>
      <w:snapToGrid w:val="0"/>
      <w:spacing w:before="180" w:line="300" w:lineRule="auto"/>
    </w:pPr>
    <w:rPr>
      <w:rFonts w:ascii="Times New Roman" w:eastAsia="Times New Roman" w:hAnsi="Times New Roman"/>
      <w:sz w:val="22"/>
    </w:rPr>
  </w:style>
  <w:style w:type="paragraph" w:styleId="ae">
    <w:name w:val="Body Text"/>
    <w:basedOn w:val="a0"/>
    <w:link w:val="af"/>
    <w:semiHidden/>
    <w:unhideWhenUsed/>
    <w:rsid w:val="00A31D9A"/>
    <w:pPr>
      <w:spacing w:before="40" w:after="120"/>
      <w:ind w:firstLine="397"/>
      <w:jc w:val="both"/>
    </w:pPr>
    <w:rPr>
      <w:sz w:val="20"/>
      <w:szCs w:val="20"/>
    </w:rPr>
  </w:style>
  <w:style w:type="character" w:customStyle="1" w:styleId="af">
    <w:name w:val="Основной текст Знак"/>
    <w:link w:val="ae"/>
    <w:semiHidden/>
    <w:rsid w:val="00A31D9A"/>
    <w:rPr>
      <w:rFonts w:ascii="Times New Roman" w:eastAsia="Times New Roman" w:hAnsi="Times New Roman" w:cs="Times New Roman"/>
      <w:sz w:val="20"/>
      <w:szCs w:val="20"/>
      <w:lang w:eastAsia="ru-RU"/>
    </w:rPr>
  </w:style>
  <w:style w:type="paragraph" w:customStyle="1" w:styleId="a">
    <w:name w:val="План маркер"/>
    <w:basedOn w:val="a0"/>
    <w:link w:val="af0"/>
    <w:uiPriority w:val="1"/>
    <w:qFormat/>
    <w:rsid w:val="00F62298"/>
    <w:pPr>
      <w:widowControl w:val="0"/>
      <w:numPr>
        <w:numId w:val="23"/>
      </w:numPr>
      <w:autoSpaceDE w:val="0"/>
      <w:autoSpaceDN w:val="0"/>
      <w:adjustRightInd w:val="0"/>
      <w:spacing w:before="55" w:line="360" w:lineRule="auto"/>
      <w:ind w:right="119"/>
      <w:jc w:val="both"/>
    </w:pPr>
    <w:rPr>
      <w:sz w:val="28"/>
      <w:szCs w:val="24"/>
      <w:lang w:eastAsia="en-US"/>
    </w:rPr>
  </w:style>
  <w:style w:type="character" w:customStyle="1" w:styleId="af0">
    <w:name w:val="План маркер Знак"/>
    <w:link w:val="a"/>
    <w:uiPriority w:val="1"/>
    <w:locked/>
    <w:rsid w:val="00F62298"/>
    <w:rPr>
      <w:rFonts w:ascii="Times New Roman" w:eastAsia="Times New Roman" w:hAnsi="Times New Roman"/>
      <w:sz w:val="28"/>
      <w:szCs w:val="24"/>
      <w:lang w:eastAsia="en-US"/>
    </w:rPr>
  </w:style>
  <w:style w:type="character" w:customStyle="1" w:styleId="10">
    <w:name w:val="Заголовок 1 Знак"/>
    <w:basedOn w:val="a1"/>
    <w:link w:val="1"/>
    <w:uiPriority w:val="9"/>
    <w:rsid w:val="00233AFA"/>
    <w:rPr>
      <w:rFonts w:ascii="Times New Roman" w:eastAsia="Times New Roman" w:hAnsi="Times New Roman"/>
      <w:b/>
      <w:kern w:val="3"/>
      <w:sz w:val="28"/>
      <w:szCs w:val="28"/>
    </w:rPr>
  </w:style>
  <w:style w:type="character" w:customStyle="1" w:styleId="apple-converted-space">
    <w:name w:val="apple-converted-space"/>
    <w:basedOn w:val="a1"/>
    <w:rsid w:val="00993AFD"/>
  </w:style>
  <w:style w:type="paragraph" w:styleId="af1">
    <w:name w:val="annotation text"/>
    <w:basedOn w:val="a0"/>
    <w:link w:val="13"/>
    <w:uiPriority w:val="99"/>
    <w:rsid w:val="000F41FF"/>
    <w:pPr>
      <w:widowControl w:val="0"/>
      <w:suppressAutoHyphens/>
      <w:overflowPunct w:val="0"/>
      <w:autoSpaceDE w:val="0"/>
      <w:autoSpaceDN w:val="0"/>
      <w:textAlignment w:val="baseline"/>
    </w:pPr>
    <w:rPr>
      <w:rFonts w:ascii="Calibri" w:hAnsi="Calibri"/>
      <w:kern w:val="3"/>
      <w:sz w:val="20"/>
      <w:szCs w:val="20"/>
    </w:rPr>
  </w:style>
  <w:style w:type="character" w:customStyle="1" w:styleId="af2">
    <w:name w:val="Текст примечания Знак"/>
    <w:basedOn w:val="a1"/>
    <w:uiPriority w:val="99"/>
    <w:semiHidden/>
    <w:rsid w:val="000F41FF"/>
    <w:rPr>
      <w:rFonts w:ascii="Times New Roman" w:eastAsia="Times New Roman" w:hAnsi="Times New Roman"/>
    </w:rPr>
  </w:style>
  <w:style w:type="character" w:customStyle="1" w:styleId="13">
    <w:name w:val="Текст примечания Знак1"/>
    <w:basedOn w:val="a1"/>
    <w:link w:val="af1"/>
    <w:uiPriority w:val="99"/>
    <w:rsid w:val="000F41FF"/>
    <w:rPr>
      <w:rFonts w:eastAsia="Times New Roman"/>
      <w:kern w:val="3"/>
    </w:rPr>
  </w:style>
  <w:style w:type="character" w:customStyle="1" w:styleId="ac">
    <w:name w:val="Абзац списка Знак"/>
    <w:link w:val="ab"/>
    <w:uiPriority w:val="34"/>
    <w:rsid w:val="000F41FF"/>
    <w:rPr>
      <w:rFonts w:ascii="Times New Roman" w:eastAsia="Times New Roman" w:hAnsi="Times New Roman"/>
      <w:sz w:val="22"/>
      <w:szCs w:val="22"/>
    </w:rPr>
  </w:style>
  <w:style w:type="character" w:customStyle="1" w:styleId="FontStyle44">
    <w:name w:val="Font Style44"/>
    <w:rsid w:val="00EC1BAF"/>
    <w:rPr>
      <w:rFonts w:ascii="Times New Roman" w:hAnsi="Times New Roman"/>
      <w:sz w:val="26"/>
    </w:rPr>
  </w:style>
  <w:style w:type="paragraph" w:styleId="af3">
    <w:name w:val="Balloon Text"/>
    <w:basedOn w:val="a0"/>
    <w:link w:val="af4"/>
    <w:uiPriority w:val="99"/>
    <w:semiHidden/>
    <w:unhideWhenUsed/>
    <w:rsid w:val="002D23A1"/>
    <w:rPr>
      <w:rFonts w:ascii="Tahoma" w:hAnsi="Tahoma" w:cs="Tahoma"/>
      <w:sz w:val="16"/>
      <w:szCs w:val="16"/>
    </w:rPr>
  </w:style>
  <w:style w:type="character" w:customStyle="1" w:styleId="af4">
    <w:name w:val="Текст выноски Знак"/>
    <w:basedOn w:val="a1"/>
    <w:link w:val="af3"/>
    <w:uiPriority w:val="99"/>
    <w:semiHidden/>
    <w:rsid w:val="002D23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90038">
      <w:bodyDiv w:val="1"/>
      <w:marLeft w:val="0"/>
      <w:marRight w:val="0"/>
      <w:marTop w:val="0"/>
      <w:marBottom w:val="0"/>
      <w:divBdr>
        <w:top w:val="none" w:sz="0" w:space="0" w:color="auto"/>
        <w:left w:val="none" w:sz="0" w:space="0" w:color="auto"/>
        <w:bottom w:val="none" w:sz="0" w:space="0" w:color="auto"/>
        <w:right w:val="none" w:sz="0" w:space="0" w:color="auto"/>
      </w:divBdr>
    </w:div>
    <w:div w:id="15278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47968-6B2C-41F0-AA43-F5C00CE4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5664</Words>
  <Characters>32289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Цинченко</dc:creator>
  <cp:keywords/>
  <cp:lastModifiedBy>Курилович Александра Дмитриевна</cp:lastModifiedBy>
  <cp:revision>19</cp:revision>
  <cp:lastPrinted>2018-03-24T17:47:00Z</cp:lastPrinted>
  <dcterms:created xsi:type="dcterms:W3CDTF">2017-08-28T17:18:00Z</dcterms:created>
  <dcterms:modified xsi:type="dcterms:W3CDTF">2018-03-24T17:47:00Z</dcterms:modified>
</cp:coreProperties>
</file>