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9DC7" w14:textId="77777777" w:rsidR="00426F92" w:rsidRPr="008033C3" w:rsidRDefault="00426F92" w:rsidP="00426F9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21BA7F2" w14:textId="77777777" w:rsidR="00426F92" w:rsidRPr="008033C3" w:rsidRDefault="00426F92" w:rsidP="00426F9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высшего образования  </w:t>
      </w:r>
    </w:p>
    <w:p w14:paraId="1A06C1CA" w14:textId="77777777" w:rsidR="00426F92" w:rsidRPr="008033C3" w:rsidRDefault="00426F92" w:rsidP="00426F9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«Российская академия народного хозяйства и государственной службы </w:t>
      </w:r>
    </w:p>
    <w:p w14:paraId="104511D1" w14:textId="77777777" w:rsidR="00426F92" w:rsidRPr="008033C3" w:rsidRDefault="00426F92" w:rsidP="00426F9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/>
          <w:color w:val="000000" w:themeColor="text1"/>
          <w:sz w:val="24"/>
          <w:szCs w:val="24"/>
        </w:rPr>
        <w:t>при Президенте Российской Федерации»</w:t>
      </w:r>
    </w:p>
    <w:p w14:paraId="0A26E19F" w14:textId="77777777" w:rsidR="002B224E" w:rsidRPr="002B224E" w:rsidRDefault="002B224E" w:rsidP="002B224E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2B224E">
        <w:rPr>
          <w:b/>
          <w:kern w:val="3"/>
          <w:szCs w:val="22"/>
        </w:rPr>
        <w:t xml:space="preserve">СЕВЕРО-ЗАПАДНЫЙ ИНСТИТУТ УПРАВЛЕНИЯ – филиал </w:t>
      </w:r>
      <w:proofErr w:type="spellStart"/>
      <w:r w:rsidRPr="002B224E">
        <w:rPr>
          <w:b/>
          <w:kern w:val="3"/>
          <w:szCs w:val="22"/>
        </w:rPr>
        <w:t>РАНХиГС</w:t>
      </w:r>
      <w:proofErr w:type="spellEnd"/>
    </w:p>
    <w:p w14:paraId="44C93194" w14:textId="77777777" w:rsidR="00426F92" w:rsidRPr="008033C3" w:rsidRDefault="00426F92" w:rsidP="00426F92">
      <w:pPr>
        <w:pStyle w:val="11"/>
        <w:shd w:val="clear" w:color="auto" w:fill="FFFFFF"/>
        <w:ind w:right="45"/>
        <w:jc w:val="center"/>
        <w:rPr>
          <w:color w:val="000000" w:themeColor="text1"/>
          <w:w w:val="101"/>
          <w:sz w:val="24"/>
          <w:szCs w:val="24"/>
        </w:rPr>
      </w:pPr>
    </w:p>
    <w:p w14:paraId="037DCED1" w14:textId="77777777" w:rsidR="00172246" w:rsidRPr="00172246" w:rsidRDefault="00172246" w:rsidP="00172246">
      <w:pPr>
        <w:jc w:val="center"/>
        <w:rPr>
          <w:u w:val="single"/>
        </w:rPr>
      </w:pPr>
      <w:r w:rsidRPr="00172246">
        <w:rPr>
          <w:u w:val="single"/>
        </w:rPr>
        <w:t xml:space="preserve">ФАКУЛЬТЕТ ЭКОНОМИКИ и ФИНАНСОВ </w:t>
      </w:r>
    </w:p>
    <w:p w14:paraId="0C73D689" w14:textId="77777777" w:rsidR="00172246" w:rsidRPr="00172246" w:rsidRDefault="00172246" w:rsidP="0017224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172246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52F9F87F" w14:textId="77777777" w:rsidR="00172246" w:rsidRPr="00172246" w:rsidRDefault="00172246" w:rsidP="0017224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u w:val="single"/>
        </w:rPr>
      </w:pPr>
      <w:r w:rsidRPr="00172246">
        <w:rPr>
          <w:u w:val="single"/>
        </w:rPr>
        <w:t>Кафедра экономики</w:t>
      </w:r>
    </w:p>
    <w:p w14:paraId="5ABEF8DA" w14:textId="77777777" w:rsidR="00172246" w:rsidRPr="00172246" w:rsidRDefault="00172246" w:rsidP="0017224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172246">
        <w:rPr>
          <w:i/>
          <w:kern w:val="3"/>
          <w:sz w:val="16"/>
          <w:szCs w:val="16"/>
        </w:rPr>
        <w:t>(наименование кафедры)</w:t>
      </w:r>
    </w:p>
    <w:p w14:paraId="6B5D9F6E" w14:textId="77777777" w:rsidR="00172246" w:rsidRPr="00172246" w:rsidRDefault="00172246" w:rsidP="00172246">
      <w:pPr>
        <w:rPr>
          <w:sz w:val="20"/>
          <w:szCs w:val="20"/>
        </w:rPr>
      </w:pPr>
    </w:p>
    <w:p w14:paraId="01BA2FCF" w14:textId="77777777" w:rsidR="00172246" w:rsidRPr="00172246" w:rsidRDefault="00172246" w:rsidP="00172246">
      <w:pPr>
        <w:jc w:val="right"/>
        <w:rPr>
          <w:b/>
          <w:sz w:val="28"/>
          <w:szCs w:val="28"/>
        </w:rPr>
      </w:pPr>
    </w:p>
    <w:p w14:paraId="5EC8BA71" w14:textId="77777777" w:rsidR="00172246" w:rsidRPr="00172246" w:rsidRDefault="00172246" w:rsidP="00172246">
      <w:pPr>
        <w:rPr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172246" w:rsidRPr="00172246" w14:paraId="580DA1EE" w14:textId="77777777" w:rsidTr="00156CAF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5B44" w14:textId="77777777" w:rsidR="00172246" w:rsidRPr="00172246" w:rsidRDefault="00172246" w:rsidP="0017224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24DB" w14:textId="77777777" w:rsidR="00172246" w:rsidRPr="00172246" w:rsidRDefault="00172246" w:rsidP="00172246">
            <w:pPr>
              <w:widowControl w:val="0"/>
              <w:suppressAutoHyphens/>
              <w:overflowPunct w:val="0"/>
              <w:autoSpaceDE w:val="0"/>
              <w:autoSpaceDN w:val="0"/>
              <w:ind w:firstLine="70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</w:p>
          <w:p w14:paraId="0CCF1562" w14:textId="77777777" w:rsidR="00FC0B69" w:rsidRPr="00FC0B69" w:rsidRDefault="00FC0B69" w:rsidP="00FC0B6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FC0B69">
              <w:rPr>
                <w:kern w:val="3"/>
                <w:szCs w:val="22"/>
              </w:rPr>
              <w:t>УТВЕРЖДЕНА</w:t>
            </w:r>
          </w:p>
          <w:p w14:paraId="7F740978" w14:textId="77777777" w:rsidR="00FC0B69" w:rsidRPr="00FC0B69" w:rsidRDefault="00FC0B69" w:rsidP="00FC0B6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FC0B69">
              <w:rPr>
                <w:kern w:val="3"/>
              </w:rPr>
              <w:t xml:space="preserve">решением методической комиссии по направлению подготовки </w:t>
            </w:r>
            <w:r w:rsidRPr="00FC0B69">
              <w:t xml:space="preserve">38.03.01 </w:t>
            </w:r>
            <w:r w:rsidRPr="00FC0B69">
              <w:rPr>
                <w:kern w:val="3"/>
              </w:rPr>
              <w:t xml:space="preserve">Экономика Протокол №1 от «28» августа 2019 г. </w:t>
            </w:r>
          </w:p>
          <w:p w14:paraId="1A44AF81" w14:textId="219C3BA1" w:rsidR="00172246" w:rsidRPr="00172246" w:rsidRDefault="00FC0B69" w:rsidP="00FC0B69">
            <w:pPr>
              <w:widowControl w:val="0"/>
              <w:suppressAutoHyphens/>
              <w:overflowPunct w:val="0"/>
              <w:autoSpaceDE w:val="0"/>
              <w:autoSpaceDN w:val="0"/>
              <w:ind w:left="33"/>
              <w:jc w:val="both"/>
              <w:textAlignment w:val="baseline"/>
              <w:rPr>
                <w:rFonts w:eastAsia="Calibri"/>
                <w:kern w:val="3"/>
                <w:sz w:val="28"/>
                <w:szCs w:val="28"/>
              </w:rPr>
            </w:pPr>
            <w:r w:rsidRPr="00FC0B69">
              <w:t>в новой редакции Протокол № 3 от «28» апреля 2020 г.</w:t>
            </w:r>
          </w:p>
        </w:tc>
      </w:tr>
    </w:tbl>
    <w:p w14:paraId="6DF600BF" w14:textId="77777777" w:rsidR="00426F92" w:rsidRPr="008033C3" w:rsidRDefault="00426F92" w:rsidP="00426F92">
      <w:pPr>
        <w:jc w:val="right"/>
        <w:rPr>
          <w:color w:val="000000" w:themeColor="text1"/>
        </w:rPr>
      </w:pPr>
    </w:p>
    <w:p w14:paraId="11878BD0" w14:textId="77777777" w:rsidR="00426F92" w:rsidRPr="008033C3" w:rsidRDefault="00426F92" w:rsidP="00426F92">
      <w:pPr>
        <w:rPr>
          <w:color w:val="000000" w:themeColor="text1"/>
        </w:rPr>
      </w:pPr>
    </w:p>
    <w:p w14:paraId="180B57BF" w14:textId="77777777" w:rsidR="00426F92" w:rsidRPr="008033C3" w:rsidRDefault="00426F92" w:rsidP="00426F92">
      <w:pPr>
        <w:rPr>
          <w:color w:val="000000" w:themeColor="text1"/>
        </w:rPr>
      </w:pPr>
    </w:p>
    <w:p w14:paraId="0632022C" w14:textId="77777777" w:rsidR="00426F92" w:rsidRPr="008033C3" w:rsidRDefault="00426F92" w:rsidP="00426F92">
      <w:pPr>
        <w:rPr>
          <w:color w:val="000000" w:themeColor="text1"/>
        </w:rPr>
      </w:pPr>
    </w:p>
    <w:p w14:paraId="478A05E9" w14:textId="77777777" w:rsidR="00426F92" w:rsidRPr="008033C3" w:rsidRDefault="00426F92" w:rsidP="00426F92">
      <w:pPr>
        <w:keepNext/>
        <w:spacing w:line="360" w:lineRule="auto"/>
        <w:jc w:val="center"/>
        <w:rPr>
          <w:b/>
          <w:color w:val="000000" w:themeColor="text1"/>
        </w:rPr>
      </w:pPr>
      <w:r w:rsidRPr="008033C3">
        <w:rPr>
          <w:b/>
          <w:color w:val="000000" w:themeColor="text1"/>
        </w:rPr>
        <w:t>РАБОЧАЯ ПРОГРАММА ДИСЦИПЛИНЫ</w:t>
      </w:r>
    </w:p>
    <w:p w14:paraId="151190C4" w14:textId="77777777" w:rsidR="00426F92" w:rsidRPr="008033C3" w:rsidRDefault="00317E26" w:rsidP="00426F92">
      <w:pPr>
        <w:jc w:val="center"/>
        <w:rPr>
          <w:b/>
          <w:snapToGrid w:val="0"/>
          <w:color w:val="000000" w:themeColor="text1"/>
          <w:u w:val="single"/>
        </w:rPr>
      </w:pPr>
      <w:r w:rsidRPr="008033C3">
        <w:rPr>
          <w:b/>
          <w:snapToGrid w:val="0"/>
          <w:color w:val="000000" w:themeColor="text1"/>
          <w:u w:val="single"/>
        </w:rPr>
        <w:t>Б1.В.ДВ.08.01</w:t>
      </w:r>
      <w:r w:rsidR="00426F92" w:rsidRPr="008033C3">
        <w:rPr>
          <w:b/>
          <w:snapToGrid w:val="0"/>
          <w:color w:val="000000" w:themeColor="text1"/>
          <w:u w:val="single"/>
        </w:rPr>
        <w:t xml:space="preserve"> </w:t>
      </w:r>
      <w:r w:rsidR="00680479" w:rsidRPr="008033C3">
        <w:rPr>
          <w:b/>
          <w:snapToGrid w:val="0"/>
          <w:color w:val="000000" w:themeColor="text1"/>
          <w:u w:val="single"/>
        </w:rPr>
        <w:t>«Техника проведения презентации»</w:t>
      </w:r>
    </w:p>
    <w:p w14:paraId="5DEB6FDD" w14:textId="77777777" w:rsidR="00426F92" w:rsidRPr="008033C3" w:rsidRDefault="00426F92" w:rsidP="00426F9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i/>
          <w:color w:val="000000" w:themeColor="text1"/>
          <w:kern w:val="3"/>
          <w:sz w:val="18"/>
        </w:rPr>
      </w:pPr>
      <w:r w:rsidRPr="008033C3">
        <w:rPr>
          <w:i/>
          <w:color w:val="000000" w:themeColor="text1"/>
          <w:kern w:val="3"/>
          <w:sz w:val="18"/>
        </w:rPr>
        <w:t>(индекс, наименование дисциплины (модуля), в соответствии с учебным планом)</w:t>
      </w:r>
    </w:p>
    <w:p w14:paraId="2C2F681F" w14:textId="77777777" w:rsidR="00426F92" w:rsidRPr="008033C3" w:rsidRDefault="00426F92" w:rsidP="00426F92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u w:val="single"/>
        </w:rPr>
      </w:pPr>
    </w:p>
    <w:p w14:paraId="31BA4A40" w14:textId="77777777" w:rsidR="00426F92" w:rsidRPr="008033C3" w:rsidRDefault="00426F92" w:rsidP="00426F92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u w:val="single"/>
        </w:rPr>
      </w:pPr>
      <w:r w:rsidRPr="008033C3">
        <w:rPr>
          <w:b/>
          <w:noProof/>
          <w:color w:val="000000" w:themeColor="text1"/>
          <w:u w:val="single"/>
        </w:rPr>
        <w:t>38.03.01 Экономика</w:t>
      </w:r>
    </w:p>
    <w:p w14:paraId="52BF3CAF" w14:textId="77777777" w:rsidR="00426F92" w:rsidRPr="008033C3" w:rsidRDefault="00426F92" w:rsidP="00426F9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i/>
          <w:color w:val="000000" w:themeColor="text1"/>
          <w:kern w:val="3"/>
          <w:sz w:val="18"/>
        </w:rPr>
      </w:pPr>
      <w:r w:rsidRPr="008033C3">
        <w:rPr>
          <w:i/>
          <w:color w:val="000000" w:themeColor="text1"/>
          <w:kern w:val="3"/>
          <w:sz w:val="18"/>
        </w:rPr>
        <w:t>(код, наименование направления подготовки (специальности)</w:t>
      </w:r>
    </w:p>
    <w:p w14:paraId="0D87F1B3" w14:textId="77777777" w:rsidR="00426F92" w:rsidRPr="008033C3" w:rsidRDefault="00426F92" w:rsidP="00426F92">
      <w:pPr>
        <w:widowControl w:val="0"/>
        <w:autoSpaceDE w:val="0"/>
        <w:autoSpaceDN w:val="0"/>
        <w:adjustRightInd w:val="0"/>
        <w:spacing w:line="380" w:lineRule="auto"/>
        <w:jc w:val="center"/>
        <w:rPr>
          <w:b/>
          <w:noProof/>
          <w:color w:val="000000" w:themeColor="text1"/>
          <w:u w:val="single"/>
        </w:rPr>
      </w:pPr>
    </w:p>
    <w:p w14:paraId="335017A0" w14:textId="77777777" w:rsidR="00426F92" w:rsidRPr="008033C3" w:rsidRDefault="00426F92" w:rsidP="00426F92">
      <w:pPr>
        <w:widowControl w:val="0"/>
        <w:autoSpaceDE w:val="0"/>
        <w:autoSpaceDN w:val="0"/>
        <w:jc w:val="center"/>
        <w:rPr>
          <w:b/>
          <w:bCs/>
          <w:noProof/>
          <w:color w:val="000000" w:themeColor="text1"/>
          <w:u w:val="single"/>
        </w:rPr>
      </w:pPr>
      <w:r w:rsidRPr="008033C3">
        <w:rPr>
          <w:b/>
          <w:bCs/>
          <w:noProof/>
          <w:color w:val="000000" w:themeColor="text1"/>
          <w:u w:val="single"/>
        </w:rPr>
        <w:t>"Финансы и кредит"</w:t>
      </w:r>
    </w:p>
    <w:p w14:paraId="22A7266D" w14:textId="77777777" w:rsidR="00426F92" w:rsidRPr="008033C3" w:rsidRDefault="00426F92" w:rsidP="00426F9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 w:themeColor="text1"/>
          <w:kern w:val="3"/>
        </w:rPr>
      </w:pPr>
      <w:r w:rsidRPr="008033C3">
        <w:rPr>
          <w:i/>
          <w:color w:val="000000" w:themeColor="text1"/>
          <w:kern w:val="3"/>
          <w:sz w:val="18"/>
        </w:rPr>
        <w:t xml:space="preserve"> (направленность(и) (профиль (и)/специализация(</w:t>
      </w:r>
      <w:proofErr w:type="spellStart"/>
      <w:r w:rsidRPr="008033C3">
        <w:rPr>
          <w:i/>
          <w:color w:val="000000" w:themeColor="text1"/>
          <w:kern w:val="3"/>
          <w:sz w:val="18"/>
        </w:rPr>
        <w:t>ии</w:t>
      </w:r>
      <w:proofErr w:type="spellEnd"/>
      <w:r w:rsidRPr="008033C3">
        <w:rPr>
          <w:i/>
          <w:color w:val="000000" w:themeColor="text1"/>
          <w:kern w:val="3"/>
          <w:sz w:val="18"/>
        </w:rPr>
        <w:t>)</w:t>
      </w:r>
    </w:p>
    <w:p w14:paraId="0179DA26" w14:textId="77777777" w:rsidR="00426F92" w:rsidRPr="008033C3" w:rsidRDefault="00426F92" w:rsidP="00426F92">
      <w:pPr>
        <w:widowControl w:val="0"/>
        <w:autoSpaceDE w:val="0"/>
        <w:autoSpaceDN w:val="0"/>
        <w:jc w:val="center"/>
        <w:rPr>
          <w:b/>
          <w:noProof/>
          <w:color w:val="000000" w:themeColor="text1"/>
          <w:u w:val="single"/>
        </w:rPr>
      </w:pPr>
    </w:p>
    <w:p w14:paraId="3AB2A046" w14:textId="77777777" w:rsidR="00426F92" w:rsidRPr="008033C3" w:rsidRDefault="00426F92" w:rsidP="00426F9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u w:val="single"/>
        </w:rPr>
      </w:pPr>
      <w:r w:rsidRPr="008033C3">
        <w:rPr>
          <w:b/>
          <w:color w:val="000000" w:themeColor="text1"/>
          <w:u w:val="single"/>
        </w:rPr>
        <w:t>Бакалавр</w:t>
      </w:r>
    </w:p>
    <w:p w14:paraId="71BB674F" w14:textId="77777777" w:rsidR="00426F92" w:rsidRPr="008033C3" w:rsidRDefault="00426F92" w:rsidP="00426F9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i/>
          <w:color w:val="000000" w:themeColor="text1"/>
          <w:kern w:val="3"/>
          <w:sz w:val="18"/>
        </w:rPr>
      </w:pPr>
      <w:r w:rsidRPr="008033C3">
        <w:rPr>
          <w:i/>
          <w:color w:val="000000" w:themeColor="text1"/>
          <w:kern w:val="3"/>
          <w:sz w:val="18"/>
        </w:rPr>
        <w:t>(квалификация)</w:t>
      </w:r>
    </w:p>
    <w:p w14:paraId="3D772AC0" w14:textId="77777777" w:rsidR="00426F92" w:rsidRPr="008033C3" w:rsidRDefault="00426F92" w:rsidP="00426F92">
      <w:pPr>
        <w:widowControl w:val="0"/>
        <w:autoSpaceDE w:val="0"/>
        <w:autoSpaceDN w:val="0"/>
        <w:jc w:val="both"/>
        <w:rPr>
          <w:b/>
          <w:noProof/>
          <w:color w:val="000000" w:themeColor="text1"/>
          <w:u w:val="single"/>
        </w:rPr>
      </w:pPr>
    </w:p>
    <w:p w14:paraId="1FAFD4B4" w14:textId="276FD790" w:rsidR="00426F92" w:rsidRPr="008033C3" w:rsidRDefault="00426F92" w:rsidP="00426F92">
      <w:pPr>
        <w:widowControl w:val="0"/>
        <w:autoSpaceDE w:val="0"/>
        <w:autoSpaceDN w:val="0"/>
        <w:jc w:val="center"/>
        <w:rPr>
          <w:b/>
          <w:noProof/>
          <w:color w:val="000000" w:themeColor="text1"/>
          <w:u w:val="single"/>
        </w:rPr>
      </w:pPr>
      <w:r w:rsidRPr="008033C3">
        <w:rPr>
          <w:b/>
          <w:noProof/>
          <w:color w:val="000000" w:themeColor="text1"/>
          <w:u w:val="single"/>
        </w:rPr>
        <w:t>Очная/заочная</w:t>
      </w:r>
    </w:p>
    <w:p w14:paraId="377FC5C6" w14:textId="77777777" w:rsidR="00426F92" w:rsidRPr="008033C3" w:rsidRDefault="00426F92" w:rsidP="00426F9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i/>
          <w:color w:val="000000" w:themeColor="text1"/>
          <w:kern w:val="3"/>
          <w:sz w:val="18"/>
        </w:rPr>
      </w:pPr>
      <w:r w:rsidRPr="008033C3">
        <w:rPr>
          <w:i/>
          <w:color w:val="000000" w:themeColor="text1"/>
          <w:kern w:val="3"/>
          <w:sz w:val="18"/>
        </w:rPr>
        <w:t>(форма(ы) обучения)</w:t>
      </w:r>
    </w:p>
    <w:p w14:paraId="3BD3023D" w14:textId="77777777" w:rsidR="00426F92" w:rsidRPr="008033C3" w:rsidRDefault="00426F92" w:rsidP="00426F92">
      <w:pPr>
        <w:jc w:val="center"/>
        <w:rPr>
          <w:b/>
          <w:color w:val="000000" w:themeColor="text1"/>
          <w:u w:val="single"/>
        </w:rPr>
      </w:pPr>
    </w:p>
    <w:p w14:paraId="2909B8AD" w14:textId="77777777" w:rsidR="00426F92" w:rsidRPr="008033C3" w:rsidRDefault="00426F92" w:rsidP="00426F92">
      <w:pPr>
        <w:jc w:val="center"/>
        <w:rPr>
          <w:b/>
          <w:color w:val="000000" w:themeColor="text1"/>
          <w:u w:val="single"/>
        </w:rPr>
      </w:pPr>
    </w:p>
    <w:p w14:paraId="63C7BDE3" w14:textId="10AA44EA" w:rsidR="00426F92" w:rsidRPr="008033C3" w:rsidRDefault="00426F92" w:rsidP="002B224E">
      <w:pPr>
        <w:jc w:val="center"/>
        <w:rPr>
          <w:color w:val="000000" w:themeColor="text1"/>
        </w:rPr>
      </w:pPr>
      <w:r w:rsidRPr="008033C3">
        <w:rPr>
          <w:b/>
          <w:color w:val="000000" w:themeColor="text1"/>
          <w:u w:val="single"/>
        </w:rPr>
        <w:t>Год набора: 2020</w:t>
      </w:r>
      <w:bookmarkStart w:id="0" w:name="_GoBack"/>
      <w:bookmarkEnd w:id="0"/>
    </w:p>
    <w:p w14:paraId="00CCA594" w14:textId="77777777" w:rsidR="00426F92" w:rsidRPr="008033C3" w:rsidRDefault="00426F92" w:rsidP="00426F92">
      <w:pPr>
        <w:rPr>
          <w:color w:val="000000" w:themeColor="text1"/>
        </w:rPr>
      </w:pPr>
    </w:p>
    <w:p w14:paraId="45F8D8C3" w14:textId="77777777" w:rsidR="00426F92" w:rsidRPr="008033C3" w:rsidRDefault="00426F92" w:rsidP="00426F92">
      <w:pPr>
        <w:rPr>
          <w:color w:val="000000" w:themeColor="text1"/>
        </w:rPr>
      </w:pPr>
    </w:p>
    <w:p w14:paraId="76A07AF1" w14:textId="77777777" w:rsidR="00426F92" w:rsidRPr="008033C3" w:rsidRDefault="00426F92" w:rsidP="00426F92">
      <w:pPr>
        <w:rPr>
          <w:color w:val="000000" w:themeColor="text1"/>
        </w:rPr>
      </w:pPr>
    </w:p>
    <w:p w14:paraId="05996D82" w14:textId="77777777" w:rsidR="00426F92" w:rsidRPr="008033C3" w:rsidRDefault="00426F92" w:rsidP="00426F92">
      <w:pPr>
        <w:rPr>
          <w:color w:val="000000" w:themeColor="text1"/>
        </w:rPr>
      </w:pPr>
    </w:p>
    <w:p w14:paraId="6A0AD4BD" w14:textId="77777777" w:rsidR="00426F92" w:rsidRPr="008033C3" w:rsidRDefault="00426F92" w:rsidP="00426F92">
      <w:pPr>
        <w:rPr>
          <w:color w:val="000000" w:themeColor="text1"/>
        </w:rPr>
      </w:pPr>
    </w:p>
    <w:p w14:paraId="3C903F8F" w14:textId="77777777" w:rsidR="00426F92" w:rsidRPr="008033C3" w:rsidRDefault="00426F92" w:rsidP="00426F92">
      <w:pPr>
        <w:rPr>
          <w:color w:val="000000" w:themeColor="text1"/>
        </w:rPr>
      </w:pPr>
    </w:p>
    <w:p w14:paraId="04E3362E" w14:textId="77777777" w:rsidR="00426F92" w:rsidRPr="008033C3" w:rsidRDefault="00426F92" w:rsidP="00426F92">
      <w:pPr>
        <w:rPr>
          <w:color w:val="000000" w:themeColor="text1"/>
        </w:rPr>
      </w:pPr>
    </w:p>
    <w:p w14:paraId="1BA24566" w14:textId="77777777" w:rsidR="00426F92" w:rsidRPr="008033C3" w:rsidRDefault="00426F92" w:rsidP="00426F92">
      <w:pPr>
        <w:rPr>
          <w:color w:val="000000" w:themeColor="text1"/>
        </w:rPr>
      </w:pPr>
    </w:p>
    <w:p w14:paraId="05502591" w14:textId="77777777" w:rsidR="00172246" w:rsidRPr="00172246" w:rsidRDefault="00172246" w:rsidP="00172246">
      <w:pPr>
        <w:jc w:val="center"/>
        <w:rPr>
          <w:b/>
          <w:szCs w:val="28"/>
        </w:rPr>
      </w:pPr>
      <w:r w:rsidRPr="00172246">
        <w:rPr>
          <w:b/>
          <w:szCs w:val="28"/>
        </w:rPr>
        <w:t>Санкт-Петербург, 2020 г.</w:t>
      </w:r>
    </w:p>
    <w:p w14:paraId="21C163B4" w14:textId="77777777" w:rsidR="00426F92" w:rsidRPr="008033C3" w:rsidRDefault="00426F92" w:rsidP="00426F92">
      <w:pPr>
        <w:tabs>
          <w:tab w:val="center" w:pos="4677"/>
          <w:tab w:val="right" w:pos="9355"/>
        </w:tabs>
        <w:jc w:val="center"/>
        <w:rPr>
          <w:b/>
          <w:color w:val="000000" w:themeColor="text1"/>
        </w:rPr>
      </w:pPr>
    </w:p>
    <w:p w14:paraId="131AA3CB" w14:textId="035D7F23" w:rsidR="00426F92" w:rsidRPr="008033C3" w:rsidRDefault="00426F92" w:rsidP="00426F92">
      <w:pPr>
        <w:rPr>
          <w:rFonts w:eastAsia="MS Mincho"/>
          <w:b/>
          <w:color w:val="000000" w:themeColor="text1"/>
        </w:rPr>
      </w:pPr>
      <w:r w:rsidRPr="008033C3">
        <w:rPr>
          <w:rFonts w:eastAsia="MS Mincho"/>
          <w:b/>
          <w:color w:val="000000" w:themeColor="text1"/>
        </w:rPr>
        <w:t>Автор–составитель:</w:t>
      </w:r>
      <w:r w:rsidR="00172246" w:rsidRPr="00172246">
        <w:rPr>
          <w:rFonts w:eastAsia="MS Mincho"/>
          <w:i/>
        </w:rPr>
        <w:t xml:space="preserve"> (использована типовая программа </w:t>
      </w:r>
      <w:proofErr w:type="spellStart"/>
      <w:r w:rsidR="00172246" w:rsidRPr="00172246">
        <w:rPr>
          <w:rFonts w:eastAsia="MS Mincho"/>
          <w:i/>
        </w:rPr>
        <w:t>РАНХиГС</w:t>
      </w:r>
      <w:proofErr w:type="spellEnd"/>
      <w:r w:rsidR="00172246" w:rsidRPr="00172246">
        <w:rPr>
          <w:rFonts w:eastAsia="MS Mincho"/>
          <w:i/>
        </w:rPr>
        <w:t>, составитель</w:t>
      </w:r>
      <w:r w:rsidRPr="008033C3">
        <w:rPr>
          <w:rFonts w:eastAsia="MS Mincho"/>
          <w:b/>
          <w:color w:val="000000" w:themeColor="text1"/>
        </w:rPr>
        <w:tab/>
      </w:r>
      <w:r w:rsidRPr="008033C3">
        <w:rPr>
          <w:rFonts w:eastAsia="MS Mincho"/>
          <w:b/>
          <w:color w:val="000000" w:themeColor="text1"/>
        </w:rPr>
        <w:tab/>
      </w:r>
    </w:p>
    <w:p w14:paraId="2B15B24A" w14:textId="37FE1FBB" w:rsidR="0059795B" w:rsidRPr="008033C3" w:rsidRDefault="0059795B" w:rsidP="00172246">
      <w:pPr>
        <w:rPr>
          <w:rFonts w:ascii="Calibri" w:hAnsi="Calibri"/>
          <w:color w:val="000000" w:themeColor="text1"/>
        </w:rPr>
      </w:pPr>
      <w:r w:rsidRPr="008033C3">
        <w:rPr>
          <w:rFonts w:eastAsia="MS Mincho"/>
          <w:color w:val="000000" w:themeColor="text1"/>
          <w:u w:val="single"/>
        </w:rPr>
        <w:t xml:space="preserve">Преподаватель кафедры «Финансы, денежное обращение и кредит», </w:t>
      </w:r>
      <w:r w:rsidRPr="008033C3">
        <w:rPr>
          <w:bCs/>
          <w:color w:val="000000" w:themeColor="text1"/>
          <w:u w:val="single"/>
        </w:rPr>
        <w:t>Кузьмина Ю.И.</w:t>
      </w:r>
      <w:r w:rsidR="00172246">
        <w:rPr>
          <w:bCs/>
          <w:color w:val="000000" w:themeColor="text1"/>
          <w:u w:val="single"/>
        </w:rPr>
        <w:t>)</w:t>
      </w:r>
    </w:p>
    <w:p w14:paraId="7A658EBB" w14:textId="77777777" w:rsidR="00426F92" w:rsidRPr="008033C3" w:rsidRDefault="00861126" w:rsidP="00861126">
      <w:pPr>
        <w:rPr>
          <w:rFonts w:eastAsia="MS Mincho"/>
          <w:color w:val="000000" w:themeColor="text1"/>
        </w:rPr>
      </w:pPr>
      <w:r w:rsidRPr="008033C3">
        <w:rPr>
          <w:rFonts w:eastAsia="MS Mincho"/>
          <w:color w:val="000000" w:themeColor="text1"/>
          <w:sz w:val="16"/>
          <w:szCs w:val="16"/>
        </w:rPr>
        <w:t xml:space="preserve"> (ученая степень и (или) ученое звание, должность)                                                   </w:t>
      </w:r>
      <w:r w:rsidR="00426F92" w:rsidRPr="008033C3">
        <w:rPr>
          <w:rFonts w:eastAsia="MS Mincho"/>
          <w:color w:val="000000" w:themeColor="text1"/>
        </w:rPr>
        <w:t xml:space="preserve"> </w:t>
      </w:r>
    </w:p>
    <w:p w14:paraId="25219F36" w14:textId="77777777" w:rsidR="00861126" w:rsidRPr="008033C3" w:rsidRDefault="00861126" w:rsidP="00426F92">
      <w:pPr>
        <w:jc w:val="both"/>
        <w:rPr>
          <w:rFonts w:eastAsia="MS Mincho"/>
          <w:b/>
          <w:color w:val="000000" w:themeColor="text1"/>
        </w:rPr>
      </w:pPr>
    </w:p>
    <w:p w14:paraId="2E998797" w14:textId="77777777" w:rsidR="00172246" w:rsidRPr="00172246" w:rsidRDefault="00172246" w:rsidP="00172246">
      <w:pPr>
        <w:rPr>
          <w:szCs w:val="22"/>
          <w:u w:val="single"/>
        </w:rPr>
      </w:pPr>
      <w:r w:rsidRPr="00172246">
        <w:rPr>
          <w:rFonts w:eastAsia="MS Mincho"/>
          <w:b/>
          <w:color w:val="000000"/>
          <w:szCs w:val="20"/>
        </w:rPr>
        <w:t xml:space="preserve">Заведующий </w:t>
      </w:r>
      <w:r w:rsidRPr="00172246">
        <w:rPr>
          <w:rFonts w:eastAsia="MS Mincho"/>
          <w:b/>
          <w:szCs w:val="22"/>
        </w:rPr>
        <w:t xml:space="preserve">кафедрой </w:t>
      </w:r>
      <w:r w:rsidRPr="00172246">
        <w:rPr>
          <w:szCs w:val="22"/>
          <w:u w:val="single"/>
        </w:rPr>
        <w:t xml:space="preserve">экономики, к.э.н., доцент  </w:t>
      </w:r>
      <w:proofErr w:type="spellStart"/>
      <w:r w:rsidRPr="00172246">
        <w:rPr>
          <w:szCs w:val="22"/>
          <w:u w:val="single"/>
        </w:rPr>
        <w:t>Кроливецкая</w:t>
      </w:r>
      <w:proofErr w:type="spellEnd"/>
      <w:r w:rsidRPr="00172246">
        <w:rPr>
          <w:szCs w:val="22"/>
          <w:u w:val="single"/>
        </w:rPr>
        <w:t xml:space="preserve"> Светлана </w:t>
      </w:r>
      <w:proofErr w:type="spellStart"/>
      <w:r w:rsidRPr="00172246">
        <w:rPr>
          <w:szCs w:val="22"/>
          <w:u w:val="single"/>
        </w:rPr>
        <w:t>Мироновна</w:t>
      </w:r>
      <w:proofErr w:type="spellEnd"/>
    </w:p>
    <w:p w14:paraId="52F36793" w14:textId="77777777" w:rsidR="00172246" w:rsidRPr="00172246" w:rsidRDefault="00172246" w:rsidP="00172246">
      <w:pPr>
        <w:tabs>
          <w:tab w:val="center" w:pos="1620"/>
          <w:tab w:val="center" w:pos="4320"/>
          <w:tab w:val="center" w:pos="6840"/>
        </w:tabs>
        <w:ind w:right="-6"/>
        <w:jc w:val="both"/>
        <w:rPr>
          <w:i/>
          <w:iCs/>
          <w:vertAlign w:val="superscript"/>
        </w:rPr>
      </w:pPr>
      <w:r w:rsidRPr="00172246">
        <w:rPr>
          <w:i/>
          <w:iCs/>
          <w:vertAlign w:val="superscript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14:paraId="64395A66" w14:textId="77777777" w:rsidR="00426F92" w:rsidRPr="008033C3" w:rsidRDefault="00426F92" w:rsidP="00426F92">
      <w:pPr>
        <w:pStyle w:val="aa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033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id w:val="1552342027"/>
        <w:docPartObj>
          <w:docPartGallery w:val="Table of Contents"/>
          <w:docPartUnique/>
        </w:docPartObj>
      </w:sdtPr>
      <w:sdtEndPr/>
      <w:sdtContent>
        <w:p w14:paraId="074DEC93" w14:textId="77777777" w:rsidR="00426F92" w:rsidRPr="008033C3" w:rsidRDefault="00426F92" w:rsidP="00426F92">
          <w:pPr>
            <w:pStyle w:val="aa"/>
            <w:spacing w:before="0" w:line="360" w:lineRule="auto"/>
            <w:jc w:val="both"/>
            <w:rPr>
              <w:rFonts w:ascii="Times New Roman" w:hAnsi="Times New Roman" w:cs="Times New Roman"/>
              <w:i w:val="0"/>
              <w:color w:val="000000" w:themeColor="text1"/>
              <w:sz w:val="24"/>
              <w:szCs w:val="24"/>
            </w:rPr>
          </w:pPr>
          <w:r w:rsidRPr="008033C3">
            <w:rPr>
              <w:rFonts w:ascii="Times New Roman" w:hAnsi="Times New Roman" w:cs="Times New Roman"/>
              <w:i w:val="0"/>
              <w:color w:val="000000" w:themeColor="text1"/>
              <w:sz w:val="24"/>
              <w:szCs w:val="24"/>
            </w:rPr>
            <w:t>Содержание</w:t>
          </w:r>
        </w:p>
        <w:p w14:paraId="53797DFF" w14:textId="77777777" w:rsidR="00426F92" w:rsidRPr="008033C3" w:rsidRDefault="00426F92" w:rsidP="00426F92">
          <w:pPr>
            <w:pStyle w:val="21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r w:rsidRPr="008033C3">
            <w:rPr>
              <w:color w:val="000000" w:themeColor="text1"/>
              <w:sz w:val="24"/>
              <w:szCs w:val="24"/>
            </w:rPr>
            <w:fldChar w:fldCharType="begin"/>
          </w:r>
          <w:r w:rsidRPr="008033C3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033C3">
            <w:rPr>
              <w:color w:val="000000" w:themeColor="text1"/>
              <w:sz w:val="24"/>
              <w:szCs w:val="24"/>
            </w:rPr>
            <w:fldChar w:fldCharType="separate"/>
          </w:r>
          <w:hyperlink w:anchor="_Toc495915841" w:history="1">
            <w:r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_Toc495915841 \h </w:instrText>
            </w:r>
            <w:r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6E37B1F" w14:textId="77777777" w:rsidR="00426F92" w:rsidRPr="008033C3" w:rsidRDefault="002B224E" w:rsidP="00426F92">
          <w:pPr>
            <w:pStyle w:val="21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4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2. Объем и место дисциплины в структуре ОП ВО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_Toc495915844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FF74C26" w14:textId="77777777" w:rsidR="00426F92" w:rsidRPr="008033C3" w:rsidRDefault="002B224E" w:rsidP="00426F92">
          <w:pPr>
            <w:pStyle w:val="21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5" w:history="1">
            <w:r w:rsidR="00426F92" w:rsidRPr="008033C3">
              <w:rPr>
                <w:rStyle w:val="a9"/>
                <w:bCs/>
                <w:noProof/>
                <w:color w:val="000000" w:themeColor="text1"/>
                <w:sz w:val="24"/>
                <w:szCs w:val="24"/>
              </w:rPr>
              <w:t>3. Содержание и структура дисциплины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_Toc495915845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D311943" w14:textId="77777777" w:rsidR="00426F92" w:rsidRPr="008033C3" w:rsidRDefault="002B224E" w:rsidP="00426F92">
          <w:pPr>
            <w:pStyle w:val="21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7" w:history="1">
            <w:r w:rsidR="00426F92" w:rsidRPr="008033C3">
              <w:rPr>
                <w:rStyle w:val="a9"/>
                <w:bCs/>
                <w:noProof/>
                <w:color w:val="000000" w:themeColor="text1"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_Toc495915847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FA2CF71" w14:textId="77777777" w:rsidR="00426F92" w:rsidRPr="008033C3" w:rsidRDefault="002B224E" w:rsidP="00426F92">
          <w:pPr>
            <w:pStyle w:val="21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48" w:history="1">
            <w:r w:rsidR="00426F92" w:rsidRPr="008033C3">
              <w:rPr>
                <w:rStyle w:val="a9"/>
                <w:bCs/>
                <w:noProof/>
                <w:color w:val="000000" w:themeColor="text1"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_Toc495915848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3FD136B" w14:textId="77777777" w:rsidR="00426F92" w:rsidRPr="008033C3" w:rsidRDefault="002B224E" w:rsidP="00426F92">
          <w:pPr>
            <w:pStyle w:val="21"/>
            <w:spacing w:after="0"/>
            <w:ind w:left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0" w:history="1">
            <w:r w:rsidR="00426F92" w:rsidRPr="008033C3">
              <w:rPr>
                <w:rStyle w:val="a9"/>
                <w:rFonts w:eastAsiaTheme="majorEastAsia"/>
                <w:bCs/>
                <w:noProof/>
                <w:color w:val="000000" w:themeColor="text1"/>
                <w:sz w:val="24"/>
                <w:szCs w:val="24"/>
              </w:rPr>
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_Toc495915850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EDEC2F8" w14:textId="77777777" w:rsidR="00426F92" w:rsidRPr="008033C3" w:rsidRDefault="002B224E" w:rsidP="00426F92">
          <w:pPr>
            <w:pStyle w:val="13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1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6.1. Основная литература.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_Toc495915851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2EA686F" w14:textId="77777777" w:rsidR="00426F92" w:rsidRPr="008033C3" w:rsidRDefault="002B224E" w:rsidP="00426F92">
          <w:pPr>
            <w:pStyle w:val="13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2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6.2. Дополнительная литература.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_Toc495915852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5B5109C" w14:textId="77777777" w:rsidR="00426F92" w:rsidRPr="008033C3" w:rsidRDefault="002B224E" w:rsidP="00426F92">
          <w:pPr>
            <w:pStyle w:val="13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3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6.3 Учебно-методическое обеспечение самостоятельной работы.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_Toc495915853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E4B29E9" w14:textId="77777777" w:rsidR="00426F92" w:rsidRPr="008033C3" w:rsidRDefault="002B224E" w:rsidP="00426F92">
          <w:pPr>
            <w:pStyle w:val="13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4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6.4. Нормативные правовые документы.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_Toc495915854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4939626" w14:textId="77777777" w:rsidR="00426F92" w:rsidRPr="008033C3" w:rsidRDefault="002B224E" w:rsidP="00426F92">
          <w:pPr>
            <w:pStyle w:val="13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5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6.5. Интернет-ресурсы.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_Toc495915855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CF42D17" w14:textId="77777777" w:rsidR="00426F92" w:rsidRPr="008033C3" w:rsidRDefault="002B224E" w:rsidP="00426F92">
          <w:pPr>
            <w:pStyle w:val="13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6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6.6. Иные источники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_Toc495915856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E727372" w14:textId="77777777" w:rsidR="00426F92" w:rsidRPr="008033C3" w:rsidRDefault="002B224E" w:rsidP="00426F92">
          <w:pPr>
            <w:pStyle w:val="13"/>
            <w:spacing w:after="0" w:line="360" w:lineRule="auto"/>
            <w:ind w:left="0" w:firstLine="0"/>
            <w:rPr>
              <w:rFonts w:eastAsiaTheme="minorEastAsia"/>
              <w:noProof/>
              <w:color w:val="000000" w:themeColor="text1"/>
              <w:sz w:val="24"/>
              <w:szCs w:val="24"/>
            </w:rPr>
          </w:pPr>
          <w:hyperlink w:anchor="_Toc495915857" w:history="1">
            <w:r w:rsidR="00426F92" w:rsidRPr="008033C3">
              <w:rPr>
                <w:rStyle w:val="a9"/>
                <w:noProof/>
                <w:color w:val="000000" w:themeColor="text1"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_Toc495915857 \h </w:instrTex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="00426F92" w:rsidRPr="008033C3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7C396B5" w14:textId="77777777" w:rsidR="00426F92" w:rsidRPr="008033C3" w:rsidRDefault="00426F92" w:rsidP="00426F92">
          <w:pPr>
            <w:spacing w:line="360" w:lineRule="auto"/>
            <w:jc w:val="both"/>
            <w:rPr>
              <w:color w:val="000000" w:themeColor="text1"/>
            </w:rPr>
          </w:pPr>
          <w:r w:rsidRPr="008033C3">
            <w:rPr>
              <w:bCs/>
              <w:color w:val="000000" w:themeColor="text1"/>
            </w:rPr>
            <w:fldChar w:fldCharType="end"/>
          </w:r>
        </w:p>
      </w:sdtContent>
    </w:sdt>
    <w:p w14:paraId="057983BC" w14:textId="77777777" w:rsidR="00426F92" w:rsidRPr="008033C3" w:rsidRDefault="00426F92" w:rsidP="00426F92">
      <w:pPr>
        <w:spacing w:after="160" w:line="259" w:lineRule="auto"/>
        <w:rPr>
          <w:b/>
          <w:color w:val="000000" w:themeColor="text1"/>
        </w:rPr>
      </w:pPr>
    </w:p>
    <w:p w14:paraId="21BF7EF1" w14:textId="77777777" w:rsidR="00426F92" w:rsidRPr="008033C3" w:rsidRDefault="00426F92" w:rsidP="00426F92">
      <w:pPr>
        <w:spacing w:after="160" w:line="259" w:lineRule="auto"/>
        <w:rPr>
          <w:b/>
          <w:color w:val="000000" w:themeColor="text1"/>
        </w:rPr>
      </w:pPr>
    </w:p>
    <w:p w14:paraId="4A75AD81" w14:textId="77777777" w:rsidR="00426F92" w:rsidRPr="008033C3" w:rsidRDefault="00426F92" w:rsidP="00426F92">
      <w:pPr>
        <w:spacing w:after="160" w:line="259" w:lineRule="auto"/>
        <w:rPr>
          <w:b/>
          <w:color w:val="000000" w:themeColor="text1"/>
        </w:rPr>
      </w:pPr>
      <w:r w:rsidRPr="008033C3">
        <w:rPr>
          <w:b/>
          <w:color w:val="000000" w:themeColor="text1"/>
        </w:rPr>
        <w:br w:type="page"/>
      </w:r>
    </w:p>
    <w:p w14:paraId="1F8E126B" w14:textId="77777777" w:rsidR="00426F92" w:rsidRPr="008033C3" w:rsidRDefault="00426F92" w:rsidP="00426F9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95915841"/>
      <w:bookmarkStart w:id="2" w:name="_Toc452022071"/>
      <w:r w:rsidRPr="008033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28656392" w14:textId="77777777" w:rsidR="00426F92" w:rsidRPr="008033C3" w:rsidRDefault="00426F92" w:rsidP="00426F92">
      <w:pPr>
        <w:jc w:val="both"/>
        <w:rPr>
          <w:color w:val="000000" w:themeColor="text1"/>
          <w:lang w:eastAsia="en-US"/>
        </w:rPr>
      </w:pPr>
    </w:p>
    <w:p w14:paraId="54A9A391" w14:textId="77777777" w:rsidR="00426F92" w:rsidRPr="008033C3" w:rsidRDefault="00426F92" w:rsidP="00426F92">
      <w:pPr>
        <w:pStyle w:val="3"/>
        <w:tabs>
          <w:tab w:val="left" w:pos="284"/>
        </w:tabs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3" w:name="_Toc477861668"/>
      <w:bookmarkStart w:id="4" w:name="_Toc478039246"/>
      <w:bookmarkStart w:id="5" w:name="_Toc490496060"/>
      <w:bookmarkStart w:id="6" w:name="_Toc490496126"/>
      <w:bookmarkStart w:id="7" w:name="_Toc495415844"/>
      <w:bookmarkStart w:id="8" w:name="_Toc495417532"/>
      <w:bookmarkStart w:id="9" w:name="_Toc495915842"/>
      <w:r w:rsidRPr="008033C3">
        <w:rPr>
          <w:rFonts w:ascii="Times New Roman" w:hAnsi="Times New Roman" w:cs="Times New Roman"/>
          <w:color w:val="000000" w:themeColor="text1"/>
        </w:rPr>
        <w:t xml:space="preserve">1.1. Дисциплина </w:t>
      </w:r>
      <w:r w:rsidR="00317E26" w:rsidRPr="008033C3">
        <w:rPr>
          <w:rFonts w:ascii="Times New Roman" w:hAnsi="Times New Roman" w:cs="Times New Roman"/>
          <w:color w:val="000000" w:themeColor="text1"/>
        </w:rPr>
        <w:t>Б1.В.ДВ.08.01</w:t>
      </w:r>
      <w:r w:rsidRPr="008033C3">
        <w:rPr>
          <w:rFonts w:ascii="Times New Roman" w:hAnsi="Times New Roman" w:cs="Times New Roman"/>
          <w:color w:val="000000" w:themeColor="text1"/>
        </w:rPr>
        <w:t xml:space="preserve"> </w:t>
      </w:r>
      <w:r w:rsidR="00680479" w:rsidRPr="008033C3">
        <w:rPr>
          <w:rFonts w:ascii="Times New Roman" w:hAnsi="Times New Roman" w:cs="Times New Roman"/>
          <w:color w:val="000000" w:themeColor="text1"/>
        </w:rPr>
        <w:t xml:space="preserve"> «Техника проведения презентации» </w:t>
      </w:r>
      <w:r w:rsidRPr="008033C3">
        <w:rPr>
          <w:rFonts w:ascii="Times New Roman" w:hAnsi="Times New Roman" w:cs="Times New Roman"/>
          <w:color w:val="000000" w:themeColor="text1"/>
        </w:rPr>
        <w:t>обеспечивает овладение следующими компетенциями:</w:t>
      </w:r>
      <w:bookmarkEnd w:id="3"/>
      <w:bookmarkEnd w:id="4"/>
      <w:bookmarkEnd w:id="5"/>
      <w:bookmarkEnd w:id="6"/>
      <w:bookmarkEnd w:id="7"/>
      <w:bookmarkEnd w:id="8"/>
      <w:bookmarkEnd w:id="9"/>
    </w:p>
    <w:p w14:paraId="0AF4CF1D" w14:textId="77777777" w:rsidR="00426F92" w:rsidRPr="008033C3" w:rsidRDefault="00426F92" w:rsidP="00426F92">
      <w:pPr>
        <w:jc w:val="both"/>
        <w:rPr>
          <w:color w:val="000000" w:themeColor="text1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694"/>
      </w:tblGrid>
      <w:tr w:rsidR="00FC0CAA" w:rsidRPr="008033C3" w14:paraId="746B7BA4" w14:textId="77777777" w:rsidTr="009625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526A" w14:textId="77777777" w:rsidR="00426F92" w:rsidRPr="00CF7A2B" w:rsidRDefault="00426F92" w:rsidP="00CF7A2B">
            <w:pPr>
              <w:suppressAutoHyphens/>
              <w:autoSpaceDN w:val="0"/>
              <w:jc w:val="center"/>
              <w:rPr>
                <w:b/>
                <w:bCs/>
                <w:color w:val="000000" w:themeColor="text1"/>
                <w:kern w:val="3"/>
              </w:rPr>
            </w:pPr>
            <w:r w:rsidRPr="00CF7A2B">
              <w:rPr>
                <w:b/>
                <w:bCs/>
                <w:color w:val="000000" w:themeColor="text1"/>
                <w:kern w:val="3"/>
              </w:rPr>
              <w:t>Код</w:t>
            </w:r>
          </w:p>
          <w:p w14:paraId="42F8A644" w14:textId="77777777" w:rsidR="00426F92" w:rsidRPr="00CF7A2B" w:rsidRDefault="00426F92" w:rsidP="00CF7A2B">
            <w:pPr>
              <w:suppressAutoHyphens/>
              <w:autoSpaceDN w:val="0"/>
              <w:jc w:val="center"/>
              <w:rPr>
                <w:b/>
                <w:bCs/>
                <w:color w:val="000000" w:themeColor="text1"/>
                <w:kern w:val="3"/>
              </w:rPr>
            </w:pPr>
            <w:r w:rsidRPr="00CF7A2B">
              <w:rPr>
                <w:b/>
                <w:bCs/>
                <w:color w:val="000000" w:themeColor="text1"/>
                <w:kern w:val="3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5EFC" w14:textId="77777777" w:rsidR="00426F92" w:rsidRPr="00CF7A2B" w:rsidRDefault="00426F92" w:rsidP="00CF7A2B">
            <w:pPr>
              <w:suppressAutoHyphens/>
              <w:autoSpaceDN w:val="0"/>
              <w:jc w:val="center"/>
              <w:rPr>
                <w:b/>
                <w:bCs/>
                <w:color w:val="000000" w:themeColor="text1"/>
                <w:kern w:val="3"/>
              </w:rPr>
            </w:pPr>
            <w:r w:rsidRPr="00CF7A2B">
              <w:rPr>
                <w:b/>
                <w:bCs/>
                <w:color w:val="000000" w:themeColor="text1"/>
                <w:kern w:val="3"/>
              </w:rPr>
              <w:t>Наименование</w:t>
            </w:r>
          </w:p>
          <w:p w14:paraId="60BBD30B" w14:textId="77777777" w:rsidR="00426F92" w:rsidRPr="00CF7A2B" w:rsidRDefault="00426F92" w:rsidP="00CF7A2B">
            <w:pPr>
              <w:suppressAutoHyphens/>
              <w:autoSpaceDN w:val="0"/>
              <w:jc w:val="center"/>
              <w:rPr>
                <w:b/>
                <w:bCs/>
                <w:color w:val="000000" w:themeColor="text1"/>
                <w:kern w:val="3"/>
              </w:rPr>
            </w:pPr>
            <w:r w:rsidRPr="00CF7A2B">
              <w:rPr>
                <w:b/>
                <w:bCs/>
                <w:color w:val="000000" w:themeColor="text1"/>
                <w:kern w:val="3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439C" w14:textId="77777777" w:rsidR="00426F92" w:rsidRPr="00CF7A2B" w:rsidRDefault="00426F92" w:rsidP="00CF7A2B">
            <w:pPr>
              <w:suppressAutoHyphens/>
              <w:autoSpaceDN w:val="0"/>
              <w:jc w:val="center"/>
              <w:rPr>
                <w:b/>
                <w:bCs/>
                <w:color w:val="000000" w:themeColor="text1"/>
                <w:kern w:val="3"/>
              </w:rPr>
            </w:pPr>
            <w:r w:rsidRPr="00CF7A2B">
              <w:rPr>
                <w:b/>
                <w:bCs/>
                <w:color w:val="000000" w:themeColor="text1"/>
                <w:kern w:val="3"/>
              </w:rPr>
              <w:t>Код</w:t>
            </w:r>
          </w:p>
          <w:p w14:paraId="25DA7FC1" w14:textId="77777777" w:rsidR="00426F92" w:rsidRPr="00CF7A2B" w:rsidRDefault="00426F92" w:rsidP="00CF7A2B">
            <w:pPr>
              <w:suppressAutoHyphens/>
              <w:autoSpaceDN w:val="0"/>
              <w:jc w:val="center"/>
              <w:rPr>
                <w:b/>
                <w:bCs/>
                <w:color w:val="000000" w:themeColor="text1"/>
                <w:kern w:val="3"/>
              </w:rPr>
            </w:pPr>
            <w:r w:rsidRPr="00CF7A2B">
              <w:rPr>
                <w:b/>
                <w:bCs/>
                <w:color w:val="000000" w:themeColor="text1"/>
                <w:kern w:val="3"/>
              </w:rPr>
              <w:t>этапа освоения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DEE9" w14:textId="77777777" w:rsidR="00426F92" w:rsidRPr="00CF7A2B" w:rsidRDefault="00426F92" w:rsidP="00CF7A2B">
            <w:pPr>
              <w:suppressAutoHyphens/>
              <w:autoSpaceDN w:val="0"/>
              <w:jc w:val="center"/>
              <w:rPr>
                <w:b/>
                <w:bCs/>
                <w:color w:val="000000" w:themeColor="text1"/>
                <w:kern w:val="3"/>
              </w:rPr>
            </w:pPr>
            <w:r w:rsidRPr="00CF7A2B">
              <w:rPr>
                <w:b/>
                <w:bCs/>
                <w:color w:val="000000" w:themeColor="text1"/>
                <w:kern w:val="3"/>
              </w:rPr>
              <w:t>Наименование этапа освоения компетенции</w:t>
            </w:r>
          </w:p>
        </w:tc>
      </w:tr>
      <w:tr w:rsidR="00FC0CAA" w:rsidRPr="008033C3" w14:paraId="2A0EC395" w14:textId="77777777" w:rsidTr="009625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2B1A" w14:textId="77777777" w:rsidR="00426F92" w:rsidRPr="008033C3" w:rsidRDefault="00781563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781563">
              <w:rPr>
                <w:color w:val="000000" w:themeColor="text1"/>
                <w:kern w:val="3"/>
              </w:rPr>
              <w:t>УК ОС-4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6D46" w14:textId="77777777" w:rsidR="00426F92" w:rsidRPr="00FC0CAA" w:rsidRDefault="00FC0CAA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FC0CAA">
              <w:rPr>
                <w:color w:val="000000" w:themeColor="text1"/>
                <w:shd w:val="clear" w:color="auto" w:fill="FFFFFF"/>
              </w:rPr>
              <w:t>Способность осуществлять деловую коммуникацию в устной и письменной формах на государственном(</w:t>
            </w:r>
            <w:proofErr w:type="spellStart"/>
            <w:r w:rsidRPr="00FC0CAA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FC0CAA">
              <w:rPr>
                <w:color w:val="000000" w:themeColor="text1"/>
                <w:shd w:val="clear" w:color="auto" w:fill="FFFFFF"/>
              </w:rPr>
              <w:t>) и иностранном(</w:t>
            </w:r>
            <w:proofErr w:type="spellStart"/>
            <w:r w:rsidRPr="00FC0CAA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FC0CAA">
              <w:rPr>
                <w:color w:val="000000" w:themeColor="text1"/>
                <w:shd w:val="clear" w:color="auto" w:fill="FFFFFF"/>
              </w:rPr>
              <w:t>) языке(ах)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CE54" w14:textId="77777777" w:rsidR="00426F92" w:rsidRPr="00781563" w:rsidRDefault="00781563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  <w:lang w:val="en-US"/>
              </w:rPr>
            </w:pPr>
            <w:r w:rsidRPr="00781563">
              <w:rPr>
                <w:color w:val="000000" w:themeColor="text1"/>
                <w:kern w:val="3"/>
              </w:rPr>
              <w:t>УК ОС-4</w:t>
            </w:r>
            <w:r>
              <w:rPr>
                <w:color w:val="000000" w:themeColor="text1"/>
                <w:kern w:val="3"/>
                <w:lang w:val="en-US"/>
              </w:rPr>
              <w:t>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3352" w14:textId="77777777" w:rsidR="00426F92" w:rsidRPr="008033C3" w:rsidRDefault="00781563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7D3F90">
              <w:rPr>
                <w:color w:val="000000" w:themeColor="text1"/>
                <w:shd w:val="clear" w:color="auto" w:fill="FFFFFF"/>
              </w:rPr>
              <w:t>Способность осуществлять деловую коммуникацию в устной и письменной формах на государственном(</w:t>
            </w:r>
            <w:proofErr w:type="spellStart"/>
            <w:r w:rsidRPr="007D3F90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7D3F90">
              <w:rPr>
                <w:color w:val="000000" w:themeColor="text1"/>
                <w:shd w:val="clear" w:color="auto" w:fill="FFFFFF"/>
              </w:rPr>
              <w:t>) и иностранном(</w:t>
            </w:r>
            <w:proofErr w:type="spellStart"/>
            <w:r w:rsidRPr="007D3F90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7D3F90">
              <w:rPr>
                <w:color w:val="000000" w:themeColor="text1"/>
                <w:shd w:val="clear" w:color="auto" w:fill="FFFFFF"/>
              </w:rPr>
              <w:t>) языке(ах)</w:t>
            </w:r>
          </w:p>
        </w:tc>
      </w:tr>
    </w:tbl>
    <w:p w14:paraId="1371E919" w14:textId="77777777" w:rsidR="00426F92" w:rsidRDefault="00FC0CAA" w:rsidP="00426F92">
      <w:pPr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1.2.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Использование трудовых функций обязательно только для профессиональных компетенций, установленных самостоятельно</w:t>
      </w:r>
    </w:p>
    <w:p w14:paraId="14081FE1" w14:textId="77777777" w:rsidR="00FC0CAA" w:rsidRPr="008033C3" w:rsidRDefault="00FC0CAA" w:rsidP="00426F92">
      <w:pPr>
        <w:jc w:val="both"/>
        <w:rPr>
          <w:color w:val="000000" w:themeColor="text1"/>
          <w:lang w:eastAsia="en-US"/>
        </w:rPr>
      </w:pPr>
    </w:p>
    <w:p w14:paraId="16BBAC45" w14:textId="77777777" w:rsidR="00426F92" w:rsidRPr="008033C3" w:rsidRDefault="00426F92" w:rsidP="00426F92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41435314"/>
      <w:bookmarkStart w:id="11" w:name="_Toc452022073"/>
      <w:bookmarkStart w:id="12" w:name="_Toc495915844"/>
      <w:r w:rsidRPr="0080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Объем и место дисциплины в структуре ОП </w:t>
      </w:r>
      <w:bookmarkEnd w:id="10"/>
      <w:r w:rsidRPr="008033C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bookmarkEnd w:id="11"/>
      <w:bookmarkEnd w:id="12"/>
    </w:p>
    <w:p w14:paraId="38CC8904" w14:textId="77777777" w:rsidR="00426F92" w:rsidRPr="008033C3" w:rsidRDefault="00426F92" w:rsidP="00426F92">
      <w:pPr>
        <w:jc w:val="both"/>
        <w:rPr>
          <w:color w:val="000000" w:themeColor="text1"/>
          <w:lang w:eastAsia="zh-CN"/>
        </w:rPr>
      </w:pPr>
    </w:p>
    <w:p w14:paraId="19B12FE7" w14:textId="77777777" w:rsidR="00426F92" w:rsidRPr="008033C3" w:rsidRDefault="00426F92" w:rsidP="00426F92">
      <w:pPr>
        <w:keepNext/>
        <w:tabs>
          <w:tab w:val="left" w:pos="284"/>
        </w:tabs>
        <w:ind w:firstLine="709"/>
        <w:jc w:val="both"/>
        <w:rPr>
          <w:b/>
          <w:bCs/>
          <w:color w:val="000000" w:themeColor="text1"/>
        </w:rPr>
      </w:pPr>
      <w:bookmarkStart w:id="13" w:name="_Toc488850526"/>
      <w:bookmarkStart w:id="14" w:name="_Toc490471571"/>
      <w:r w:rsidRPr="008033C3">
        <w:rPr>
          <w:b/>
          <w:bCs/>
          <w:color w:val="000000" w:themeColor="text1"/>
        </w:rPr>
        <w:t>Объем дисциплины</w:t>
      </w:r>
    </w:p>
    <w:p w14:paraId="3D877567" w14:textId="77777777" w:rsidR="00426F92" w:rsidRPr="008033C3" w:rsidRDefault="00426F92" w:rsidP="00426F92">
      <w:pPr>
        <w:tabs>
          <w:tab w:val="left" w:pos="708"/>
        </w:tabs>
        <w:spacing w:line="360" w:lineRule="auto"/>
        <w:ind w:firstLine="709"/>
        <w:jc w:val="both"/>
        <w:rPr>
          <w:color w:val="000000" w:themeColor="text1"/>
        </w:rPr>
      </w:pPr>
      <w:r w:rsidRPr="008033C3">
        <w:rPr>
          <w:color w:val="000000" w:themeColor="text1"/>
        </w:rPr>
        <w:t xml:space="preserve">Дисциплина </w:t>
      </w:r>
      <w:r w:rsidR="00317E26" w:rsidRPr="008033C3">
        <w:rPr>
          <w:color w:val="000000" w:themeColor="text1"/>
        </w:rPr>
        <w:t>Б1.В.ДВ.08.01</w:t>
      </w:r>
      <w:r w:rsidRPr="008033C3">
        <w:rPr>
          <w:color w:val="000000" w:themeColor="text1"/>
        </w:rPr>
        <w:t xml:space="preserve"> </w:t>
      </w:r>
      <w:r w:rsidR="00680479" w:rsidRPr="008033C3">
        <w:rPr>
          <w:color w:val="000000" w:themeColor="text1"/>
        </w:rPr>
        <w:t xml:space="preserve">«Техника проведения презентации» </w:t>
      </w:r>
      <w:r w:rsidRPr="008033C3">
        <w:rPr>
          <w:color w:val="000000" w:themeColor="text1"/>
        </w:rPr>
        <w:t>составляет 2 зачетные единицы, т.е. 72 академических часа.</w:t>
      </w:r>
    </w:p>
    <w:p w14:paraId="10AFCB02" w14:textId="1A45EC54" w:rsidR="006A24D5" w:rsidRPr="008033C3" w:rsidRDefault="006A24D5" w:rsidP="006A24D5">
      <w:pPr>
        <w:spacing w:line="360" w:lineRule="auto"/>
        <w:ind w:firstLine="709"/>
        <w:jc w:val="both"/>
        <w:rPr>
          <w:color w:val="000000" w:themeColor="text1"/>
        </w:rPr>
      </w:pPr>
      <w:r w:rsidRPr="008033C3">
        <w:rPr>
          <w:color w:val="000000" w:themeColor="text1"/>
        </w:rPr>
        <w:t xml:space="preserve">На контактную работу с преподавателем выделено </w:t>
      </w:r>
      <w:r w:rsidR="00FA6D11" w:rsidRPr="008033C3">
        <w:rPr>
          <w:color w:val="000000" w:themeColor="text1"/>
        </w:rPr>
        <w:t>32</w:t>
      </w:r>
      <w:r w:rsidRPr="008033C3">
        <w:rPr>
          <w:color w:val="000000" w:themeColor="text1"/>
        </w:rPr>
        <w:t xml:space="preserve"> </w:t>
      </w:r>
      <w:r w:rsidR="00FA6D11" w:rsidRPr="008033C3">
        <w:rPr>
          <w:color w:val="000000" w:themeColor="text1"/>
        </w:rPr>
        <w:t>часа</w:t>
      </w:r>
      <w:r w:rsidRPr="008033C3">
        <w:rPr>
          <w:color w:val="000000" w:themeColor="text1"/>
        </w:rPr>
        <w:t xml:space="preserve">, из них </w:t>
      </w:r>
      <w:r w:rsidR="00FA6D11" w:rsidRPr="008033C3">
        <w:rPr>
          <w:color w:val="000000" w:themeColor="text1"/>
        </w:rPr>
        <w:t>16</w:t>
      </w:r>
      <w:r w:rsidRPr="008033C3">
        <w:rPr>
          <w:color w:val="000000" w:themeColor="text1"/>
        </w:rPr>
        <w:t xml:space="preserve"> часов лекций и </w:t>
      </w:r>
      <w:r w:rsidR="00FA6D11" w:rsidRPr="008033C3">
        <w:rPr>
          <w:color w:val="000000" w:themeColor="text1"/>
        </w:rPr>
        <w:t>16</w:t>
      </w:r>
      <w:r w:rsidRPr="008033C3">
        <w:rPr>
          <w:color w:val="000000" w:themeColor="text1"/>
        </w:rPr>
        <w:t xml:space="preserve"> часов практических занятий, на самостоятельную работу обучающихся выделено </w:t>
      </w:r>
      <w:r w:rsidR="00FA6D11" w:rsidRPr="008033C3">
        <w:rPr>
          <w:color w:val="000000" w:themeColor="text1"/>
        </w:rPr>
        <w:t>36</w:t>
      </w:r>
      <w:r w:rsidRPr="008033C3">
        <w:rPr>
          <w:color w:val="000000" w:themeColor="text1"/>
        </w:rPr>
        <w:t xml:space="preserve"> часов для очной </w:t>
      </w:r>
      <w:r w:rsidR="00C77834" w:rsidRPr="008033C3">
        <w:rPr>
          <w:color w:val="000000" w:themeColor="text1"/>
        </w:rPr>
        <w:t xml:space="preserve"> </w:t>
      </w:r>
      <w:r w:rsidRPr="008033C3">
        <w:rPr>
          <w:color w:val="000000" w:themeColor="text1"/>
        </w:rPr>
        <w:t>ф/о.</w:t>
      </w:r>
    </w:p>
    <w:p w14:paraId="430BD65B" w14:textId="0E83C7AE" w:rsidR="00426F92" w:rsidRDefault="00426F92" w:rsidP="00426F92">
      <w:pPr>
        <w:spacing w:line="360" w:lineRule="auto"/>
        <w:ind w:firstLine="709"/>
        <w:jc w:val="both"/>
        <w:rPr>
          <w:color w:val="000000" w:themeColor="text1"/>
        </w:rPr>
      </w:pPr>
      <w:r w:rsidRPr="008033C3">
        <w:rPr>
          <w:color w:val="000000" w:themeColor="text1"/>
        </w:rPr>
        <w:t xml:space="preserve">На контактную работу с преподавателем выделено </w:t>
      </w:r>
      <w:r w:rsidR="00A16BCE">
        <w:rPr>
          <w:color w:val="000000" w:themeColor="text1"/>
        </w:rPr>
        <w:t>8</w:t>
      </w:r>
      <w:r w:rsidRPr="008033C3">
        <w:rPr>
          <w:color w:val="000000" w:themeColor="text1"/>
        </w:rPr>
        <w:t xml:space="preserve"> часов, из них </w:t>
      </w:r>
      <w:r w:rsidR="00A16BCE">
        <w:rPr>
          <w:color w:val="000000" w:themeColor="text1"/>
        </w:rPr>
        <w:t>4</w:t>
      </w:r>
      <w:r w:rsidRPr="008033C3">
        <w:rPr>
          <w:color w:val="000000" w:themeColor="text1"/>
        </w:rPr>
        <w:t xml:space="preserve"> час</w:t>
      </w:r>
      <w:r w:rsidR="00A16BCE">
        <w:rPr>
          <w:color w:val="000000" w:themeColor="text1"/>
        </w:rPr>
        <w:t>а</w:t>
      </w:r>
      <w:r w:rsidRPr="008033C3">
        <w:rPr>
          <w:color w:val="000000" w:themeColor="text1"/>
        </w:rPr>
        <w:t xml:space="preserve"> лекций и </w:t>
      </w:r>
      <w:r w:rsidR="00A16BCE">
        <w:rPr>
          <w:color w:val="000000" w:themeColor="text1"/>
        </w:rPr>
        <w:t>4</w:t>
      </w:r>
      <w:r w:rsidRPr="008033C3">
        <w:rPr>
          <w:color w:val="000000" w:themeColor="text1"/>
        </w:rPr>
        <w:t xml:space="preserve"> час</w:t>
      </w:r>
      <w:r w:rsidR="00A16BCE">
        <w:rPr>
          <w:color w:val="000000" w:themeColor="text1"/>
        </w:rPr>
        <w:t>а</w:t>
      </w:r>
      <w:r w:rsidRPr="008033C3">
        <w:rPr>
          <w:color w:val="000000" w:themeColor="text1"/>
        </w:rPr>
        <w:t xml:space="preserve"> практических занятий, на самостоятельную работу обучающихся выделено </w:t>
      </w:r>
      <w:r w:rsidR="00A16BCE">
        <w:rPr>
          <w:color w:val="000000" w:themeColor="text1"/>
        </w:rPr>
        <w:t>60</w:t>
      </w:r>
      <w:r w:rsidR="00C77834" w:rsidRPr="008033C3">
        <w:rPr>
          <w:color w:val="000000" w:themeColor="text1"/>
        </w:rPr>
        <w:t xml:space="preserve"> час</w:t>
      </w:r>
      <w:r w:rsidR="00A16BCE">
        <w:rPr>
          <w:color w:val="000000" w:themeColor="text1"/>
        </w:rPr>
        <w:t>ов</w:t>
      </w:r>
      <w:r w:rsidRPr="008033C3">
        <w:rPr>
          <w:color w:val="000000" w:themeColor="text1"/>
        </w:rPr>
        <w:t xml:space="preserve"> для </w:t>
      </w:r>
      <w:r w:rsidR="00A16BCE">
        <w:rPr>
          <w:color w:val="000000" w:themeColor="text1"/>
        </w:rPr>
        <w:t>за</w:t>
      </w:r>
      <w:r w:rsidRPr="008033C3">
        <w:rPr>
          <w:color w:val="000000" w:themeColor="text1"/>
        </w:rPr>
        <w:t>очной ф/о.</w:t>
      </w:r>
    </w:p>
    <w:p w14:paraId="54EBC52C" w14:textId="77777777" w:rsidR="00E60CF7" w:rsidRDefault="00E60CF7" w:rsidP="00E60CF7">
      <w:pPr>
        <w:spacing w:before="40"/>
        <w:ind w:firstLine="567"/>
        <w:jc w:val="both"/>
        <w:rPr>
          <w:rFonts w:cs="Calibri"/>
          <w:color w:val="000000"/>
          <w:lang w:eastAsia="en-US"/>
        </w:rPr>
      </w:pPr>
      <w:r w:rsidRPr="00E60CF7">
        <w:rPr>
          <w:rFonts w:cs="Calibri"/>
          <w:color w:val="000000"/>
          <w:lang w:eastAsia="en-US"/>
        </w:rPr>
        <w:t>Дисциплина реализуется с применением дистанционных образовательных технологий (</w:t>
      </w:r>
      <w:r w:rsidRPr="00E60CF7">
        <w:rPr>
          <w:rFonts w:cs="Calibri"/>
          <w:iCs/>
          <w:color w:val="000000"/>
          <w:lang w:eastAsia="en-US"/>
        </w:rPr>
        <w:t>далее – ДОТ</w:t>
      </w:r>
      <w:r w:rsidRPr="00E60CF7">
        <w:rPr>
          <w:rFonts w:cs="Calibri"/>
          <w:color w:val="000000"/>
          <w:lang w:eastAsia="en-US"/>
        </w:rPr>
        <w:t>).</w:t>
      </w:r>
    </w:p>
    <w:p w14:paraId="73F7FEA0" w14:textId="77777777" w:rsidR="00E60CF7" w:rsidRPr="00E60CF7" w:rsidRDefault="00E60CF7" w:rsidP="00E60CF7">
      <w:pPr>
        <w:spacing w:before="40"/>
        <w:ind w:firstLine="567"/>
        <w:jc w:val="both"/>
        <w:rPr>
          <w:rFonts w:cs="Calibri"/>
          <w:color w:val="000000"/>
        </w:rPr>
      </w:pPr>
    </w:p>
    <w:p w14:paraId="382B379A" w14:textId="77777777" w:rsidR="00426F92" w:rsidRPr="008033C3" w:rsidRDefault="00426F92" w:rsidP="00426F92">
      <w:pPr>
        <w:keepNext/>
        <w:tabs>
          <w:tab w:val="left" w:pos="284"/>
        </w:tabs>
        <w:spacing w:line="259" w:lineRule="auto"/>
        <w:jc w:val="both"/>
        <w:rPr>
          <w:rFonts w:eastAsia="Calibri"/>
          <w:b/>
          <w:color w:val="000000" w:themeColor="text1"/>
          <w:lang w:eastAsia="en-US"/>
        </w:rPr>
      </w:pPr>
      <w:r w:rsidRPr="008033C3">
        <w:rPr>
          <w:rFonts w:eastAsia="Calibri"/>
          <w:b/>
          <w:color w:val="000000" w:themeColor="text1"/>
          <w:lang w:eastAsia="en-US"/>
        </w:rPr>
        <w:t>Место дисциплины в структуре ОП ВО</w:t>
      </w:r>
    </w:p>
    <w:p w14:paraId="6D00E0EA" w14:textId="0C76C71B" w:rsidR="00426F92" w:rsidRPr="008033C3" w:rsidRDefault="00426F92" w:rsidP="00426F92">
      <w:pPr>
        <w:spacing w:line="360" w:lineRule="auto"/>
        <w:ind w:firstLine="709"/>
        <w:jc w:val="both"/>
        <w:rPr>
          <w:color w:val="000000" w:themeColor="text1"/>
        </w:rPr>
      </w:pPr>
      <w:r w:rsidRPr="008033C3">
        <w:rPr>
          <w:color w:val="000000" w:themeColor="text1"/>
        </w:rPr>
        <w:t xml:space="preserve">Дисциплина </w:t>
      </w:r>
      <w:r w:rsidR="00317E26" w:rsidRPr="008033C3">
        <w:rPr>
          <w:color w:val="000000" w:themeColor="text1"/>
        </w:rPr>
        <w:t>Б1.В.ДВ.08.01</w:t>
      </w:r>
      <w:r w:rsidRPr="008033C3">
        <w:rPr>
          <w:color w:val="000000" w:themeColor="text1"/>
        </w:rPr>
        <w:t xml:space="preserve"> </w:t>
      </w:r>
      <w:r w:rsidR="00680479" w:rsidRPr="008033C3">
        <w:rPr>
          <w:color w:val="000000" w:themeColor="text1"/>
        </w:rPr>
        <w:t>«Техника проведения презентации»</w:t>
      </w:r>
      <w:r w:rsidR="00C77834" w:rsidRPr="008033C3">
        <w:rPr>
          <w:color w:val="000000" w:themeColor="text1"/>
        </w:rPr>
        <w:t xml:space="preserve"> изучается на 4 курсе, в 8</w:t>
      </w:r>
      <w:r w:rsidRPr="008033C3">
        <w:rPr>
          <w:color w:val="000000" w:themeColor="text1"/>
        </w:rPr>
        <w:t xml:space="preserve"> семестре для</w:t>
      </w:r>
      <w:r w:rsidR="00814C6E" w:rsidRPr="008033C3">
        <w:rPr>
          <w:color w:val="000000" w:themeColor="text1"/>
        </w:rPr>
        <w:t xml:space="preserve"> студентов очной формы обучения; </w:t>
      </w:r>
      <w:r w:rsidR="003853BC">
        <w:rPr>
          <w:color w:val="000000" w:themeColor="text1"/>
        </w:rPr>
        <w:t>н</w:t>
      </w:r>
      <w:r w:rsidR="00814C6E" w:rsidRPr="008033C3">
        <w:rPr>
          <w:color w:val="000000" w:themeColor="text1"/>
        </w:rPr>
        <w:t xml:space="preserve">а 5 курсе, в </w:t>
      </w:r>
      <w:r w:rsidR="00977D41">
        <w:rPr>
          <w:color w:val="000000" w:themeColor="text1"/>
        </w:rPr>
        <w:t>9</w:t>
      </w:r>
      <w:r w:rsidR="00814C6E" w:rsidRPr="008033C3">
        <w:rPr>
          <w:color w:val="000000" w:themeColor="text1"/>
        </w:rPr>
        <w:t xml:space="preserve"> семестре для студентов заочной формы обучения.</w:t>
      </w:r>
    </w:p>
    <w:p w14:paraId="55C16645" w14:textId="77777777" w:rsidR="00426F92" w:rsidRPr="008033C3" w:rsidRDefault="00426F92" w:rsidP="00426F92">
      <w:pPr>
        <w:spacing w:line="360" w:lineRule="auto"/>
        <w:ind w:firstLine="709"/>
        <w:jc w:val="both"/>
        <w:rPr>
          <w:color w:val="000000" w:themeColor="text1"/>
        </w:rPr>
      </w:pPr>
      <w:r w:rsidRPr="008033C3">
        <w:rPr>
          <w:color w:val="000000" w:themeColor="text1"/>
        </w:rPr>
        <w:t xml:space="preserve">Освоение дисциплины </w:t>
      </w:r>
      <w:r w:rsidR="00317E26" w:rsidRPr="008033C3">
        <w:rPr>
          <w:color w:val="000000" w:themeColor="text1"/>
        </w:rPr>
        <w:t>Б1.В.ДВ.08.01</w:t>
      </w:r>
      <w:r w:rsidRPr="008033C3">
        <w:rPr>
          <w:color w:val="000000" w:themeColor="text1"/>
        </w:rPr>
        <w:t xml:space="preserve"> </w:t>
      </w:r>
      <w:r w:rsidR="00680479" w:rsidRPr="008033C3">
        <w:rPr>
          <w:color w:val="000000" w:themeColor="text1"/>
        </w:rPr>
        <w:t xml:space="preserve">«Техника проведения презентации» </w:t>
      </w:r>
      <w:r w:rsidRPr="008033C3">
        <w:rPr>
          <w:color w:val="000000" w:themeColor="text1"/>
        </w:rPr>
        <w:t>происходит одновременно с дисциплиной Б1.В.01.01 «Деловое письмо».</w:t>
      </w:r>
    </w:p>
    <w:p w14:paraId="5B71965D" w14:textId="0414E396" w:rsidR="00E60CF7" w:rsidRPr="00E60CF7" w:rsidRDefault="00426F92" w:rsidP="00E60CF7">
      <w:pPr>
        <w:spacing w:line="360" w:lineRule="auto"/>
        <w:ind w:firstLine="709"/>
        <w:jc w:val="both"/>
        <w:rPr>
          <w:rFonts w:eastAsia="Calibri" w:cs="Calibri"/>
          <w:color w:val="000000"/>
          <w:lang w:eastAsia="en-US"/>
        </w:rPr>
      </w:pPr>
      <w:r w:rsidRPr="008033C3">
        <w:rPr>
          <w:color w:val="000000" w:themeColor="text1"/>
        </w:rPr>
        <w:t xml:space="preserve"> Изучение дисциплины заканчивается зачетом.</w:t>
      </w:r>
      <w:r w:rsidR="008033C3" w:rsidRPr="008033C3">
        <w:rPr>
          <w:color w:val="000000" w:themeColor="text1"/>
        </w:rPr>
        <w:br w:type="page"/>
      </w:r>
      <w:r w:rsidR="00E60CF7" w:rsidRPr="00E60CF7">
        <w:rPr>
          <w:rFonts w:eastAsia="Calibri" w:cs="Calibri"/>
          <w:color w:val="000000"/>
          <w:lang w:eastAsia="en-US"/>
        </w:rPr>
        <w:lastRenderedPageBreak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FA2654C" w14:textId="77777777" w:rsidR="00E60CF7" w:rsidRPr="00E60CF7" w:rsidRDefault="00E60CF7" w:rsidP="00E60CF7">
      <w:pPr>
        <w:ind w:firstLine="567"/>
        <w:jc w:val="both"/>
        <w:rPr>
          <w:rFonts w:eastAsia="Calibri" w:cs="Calibri"/>
          <w:color w:val="000000"/>
          <w:lang w:eastAsia="en-US"/>
        </w:rPr>
      </w:pPr>
      <w:r w:rsidRPr="00E60CF7">
        <w:rPr>
          <w:rFonts w:eastAsia="Calibri" w:cs="Calibri"/>
          <w:color w:val="000000"/>
          <w:lang w:eastAsia="en-US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1C6FCA1C" w14:textId="77777777" w:rsidR="008033C3" w:rsidRPr="008033C3" w:rsidRDefault="008033C3">
      <w:pPr>
        <w:spacing w:after="160" w:line="259" w:lineRule="auto"/>
        <w:rPr>
          <w:color w:val="000000" w:themeColor="text1"/>
        </w:rPr>
      </w:pPr>
    </w:p>
    <w:p w14:paraId="07A94DF2" w14:textId="77777777" w:rsidR="00426F92" w:rsidRPr="008033C3" w:rsidRDefault="00426F92" w:rsidP="00426F92">
      <w:pPr>
        <w:spacing w:line="360" w:lineRule="auto"/>
        <w:ind w:firstLine="709"/>
        <w:jc w:val="both"/>
        <w:rPr>
          <w:color w:val="000000" w:themeColor="text1"/>
        </w:rPr>
      </w:pPr>
    </w:p>
    <w:p w14:paraId="051FF21E" w14:textId="77777777" w:rsidR="00426F92" w:rsidRPr="008033C3" w:rsidRDefault="00426F92" w:rsidP="00426F92">
      <w:pPr>
        <w:jc w:val="center"/>
        <w:rPr>
          <w:b/>
          <w:bCs/>
          <w:color w:val="000000" w:themeColor="text1"/>
        </w:rPr>
      </w:pPr>
      <w:bookmarkStart w:id="15" w:name="_Toc495915845"/>
      <w:r w:rsidRPr="008033C3">
        <w:rPr>
          <w:b/>
          <w:bCs/>
          <w:color w:val="000000" w:themeColor="text1"/>
        </w:rPr>
        <w:t xml:space="preserve">3. </w:t>
      </w:r>
      <w:bookmarkEnd w:id="2"/>
      <w:bookmarkEnd w:id="13"/>
      <w:bookmarkEnd w:id="14"/>
      <w:bookmarkEnd w:id="15"/>
      <w:r w:rsidRPr="008033C3">
        <w:rPr>
          <w:b/>
          <w:bCs/>
          <w:color w:val="000000" w:themeColor="text1"/>
        </w:rPr>
        <w:t>Содержание и структура дисциплины</w:t>
      </w:r>
    </w:p>
    <w:p w14:paraId="35981B07" w14:textId="77777777" w:rsidR="00426F92" w:rsidRPr="008033C3" w:rsidRDefault="00426F92" w:rsidP="00426F92">
      <w:pPr>
        <w:spacing w:line="360" w:lineRule="auto"/>
        <w:jc w:val="center"/>
        <w:rPr>
          <w:b/>
          <w:i/>
          <w:color w:val="000000" w:themeColor="text1"/>
        </w:rPr>
      </w:pPr>
      <w:r w:rsidRPr="008033C3">
        <w:rPr>
          <w:b/>
          <w:i/>
          <w:color w:val="000000" w:themeColor="text1"/>
        </w:rPr>
        <w:t>Очная форма обучения</w:t>
      </w:r>
    </w:p>
    <w:p w14:paraId="2751A2E0" w14:textId="77777777" w:rsidR="00426F92" w:rsidRPr="008033C3" w:rsidRDefault="00426F92" w:rsidP="00426F92">
      <w:pPr>
        <w:spacing w:line="360" w:lineRule="auto"/>
        <w:ind w:firstLine="709"/>
        <w:jc w:val="both"/>
        <w:rPr>
          <w:color w:val="000000" w:themeColor="text1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2268"/>
      </w:tblGrid>
      <w:tr w:rsidR="00E42BC9" w:rsidRPr="008033C3" w14:paraId="1898C324" w14:textId="77777777" w:rsidTr="009625C5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24239" w14:textId="77777777" w:rsidR="00E42BC9" w:rsidRPr="008033C3" w:rsidRDefault="00E42BC9" w:rsidP="009625C5">
            <w:pPr>
              <w:ind w:left="172"/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325D3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F46F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 xml:space="preserve">Объем дисциплины, </w:t>
            </w:r>
            <w:proofErr w:type="spellStart"/>
            <w:r w:rsidRPr="008033C3">
              <w:rPr>
                <w:b/>
                <w:color w:val="000000" w:themeColor="text1"/>
              </w:rPr>
              <w:t>ак</w:t>
            </w:r>
            <w:proofErr w:type="spellEnd"/>
            <w:r w:rsidRPr="008033C3">
              <w:rPr>
                <w:b/>
                <w:color w:val="000000" w:themeColor="text1"/>
              </w:rPr>
              <w:t>. час./ час.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1C91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  <w:r w:rsidRPr="008033C3">
              <w:rPr>
                <w:b/>
                <w:noProof/>
                <w:color w:val="000000" w:themeColor="text1"/>
              </w:rPr>
              <w:t xml:space="preserve">Форма </w:t>
            </w:r>
            <w:r w:rsidRPr="008033C3">
              <w:rPr>
                <w:b/>
                <w:noProof/>
                <w:color w:val="000000" w:themeColor="text1"/>
              </w:rPr>
              <w:br/>
              <w:t xml:space="preserve">текущего </w:t>
            </w:r>
            <w:r w:rsidRPr="008033C3">
              <w:rPr>
                <w:b/>
                <w:noProof/>
                <w:color w:val="000000" w:themeColor="text1"/>
              </w:rPr>
              <w:br/>
              <w:t>контроля успеваемости**, промежуточной аттестации***</w:t>
            </w:r>
          </w:p>
        </w:tc>
      </w:tr>
      <w:tr w:rsidR="00E42BC9" w:rsidRPr="008033C3" w14:paraId="0DBB42C6" w14:textId="77777777" w:rsidTr="009625C5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F519" w14:textId="77777777" w:rsidR="00E42BC9" w:rsidRPr="008033C3" w:rsidRDefault="00E42BC9" w:rsidP="009625C5">
            <w:pPr>
              <w:ind w:left="17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2B0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1546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0861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Контактная работа обучающихся с преподавателем</w:t>
            </w:r>
          </w:p>
          <w:p w14:paraId="13DA4516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1A49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СР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2C54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</w:tr>
      <w:tr w:rsidR="00E42BC9" w:rsidRPr="008033C3" w14:paraId="0B842330" w14:textId="77777777" w:rsidTr="009625C5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5881" w14:textId="77777777" w:rsidR="00E42BC9" w:rsidRPr="008033C3" w:rsidRDefault="00E42BC9" w:rsidP="009625C5">
            <w:pPr>
              <w:ind w:left="172"/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3E02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90D7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7833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0C2E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4F769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418D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96DE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718E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</w:tr>
      <w:tr w:rsidR="00E42BC9" w:rsidRPr="008033C3" w14:paraId="1DF46DDC" w14:textId="77777777" w:rsidTr="009625C5">
        <w:trPr>
          <w:trHeight w:val="295"/>
          <w:tblHeader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B0AB" w14:textId="77777777" w:rsidR="00E42BC9" w:rsidRPr="008033C3" w:rsidRDefault="00E42BC9" w:rsidP="009625C5">
            <w:pPr>
              <w:ind w:left="172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Очная форма обучения</w:t>
            </w:r>
          </w:p>
        </w:tc>
      </w:tr>
      <w:tr w:rsidR="00ED213F" w:rsidRPr="008033C3" w14:paraId="3F198A68" w14:textId="77777777" w:rsidTr="009625C5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45274D50" w14:textId="77777777" w:rsidR="00ED213F" w:rsidRPr="008033C3" w:rsidRDefault="00ED213F" w:rsidP="00ED213F">
            <w:pPr>
              <w:ind w:left="172" w:hanging="15"/>
              <w:jc w:val="center"/>
              <w:rPr>
                <w:color w:val="000000" w:themeColor="text1"/>
                <w:highlight w:val="yellow"/>
              </w:rPr>
            </w:pPr>
            <w:r w:rsidRPr="008033C3">
              <w:rPr>
                <w:color w:val="000000" w:themeColor="text1"/>
              </w:rPr>
              <w:t>Тема 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DF57" w14:textId="77777777" w:rsidR="00ED213F" w:rsidRPr="008033C3" w:rsidRDefault="00ED213F" w:rsidP="00ED213F">
            <w:pPr>
              <w:tabs>
                <w:tab w:val="left" w:pos="426"/>
                <w:tab w:val="right" w:leader="underscore" w:pos="8505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Презентация как жанр</w:t>
            </w:r>
          </w:p>
          <w:p w14:paraId="67FDC7F2" w14:textId="77777777" w:rsidR="00ED213F" w:rsidRPr="008033C3" w:rsidRDefault="00ED213F" w:rsidP="00ED213F">
            <w:pPr>
              <w:tabs>
                <w:tab w:val="left" w:pos="426"/>
                <w:tab w:val="right" w:leader="underscore" w:pos="8505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деловой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C89BA" w14:textId="77777777" w:rsidR="00ED213F" w:rsidRPr="002805D5" w:rsidRDefault="002805D5" w:rsidP="00ED213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4CE2" w14:textId="77777777" w:rsidR="00ED213F" w:rsidRPr="008033C3" w:rsidRDefault="00ED213F" w:rsidP="00ED213F">
            <w:pPr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494D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E896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A5A0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AA85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570D" w14:textId="77777777" w:rsidR="00ED213F" w:rsidRPr="008033C3" w:rsidRDefault="00ED213F" w:rsidP="00ED213F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О</w:t>
            </w:r>
          </w:p>
        </w:tc>
      </w:tr>
      <w:tr w:rsidR="00ED213F" w:rsidRPr="008033C3" w14:paraId="7DB756B4" w14:textId="77777777" w:rsidTr="009625C5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51DF8BDA" w14:textId="77777777" w:rsidR="00ED213F" w:rsidRPr="008033C3" w:rsidRDefault="00ED213F" w:rsidP="00ED213F">
            <w:pPr>
              <w:ind w:left="172" w:hanging="15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FC65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Типы и цели презентаций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6C22" w14:textId="77777777" w:rsidR="00ED213F" w:rsidRPr="002805D5" w:rsidRDefault="002805D5" w:rsidP="00ED213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2C18" w14:textId="77777777" w:rsidR="00ED213F" w:rsidRPr="008033C3" w:rsidRDefault="00ED213F" w:rsidP="00ED213F">
            <w:pPr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6318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6968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A4E2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2D5F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962FD" w14:textId="77777777" w:rsidR="00ED213F" w:rsidRPr="008033C3" w:rsidRDefault="00ED213F" w:rsidP="00ED213F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КР, Д, О</w:t>
            </w:r>
          </w:p>
        </w:tc>
      </w:tr>
      <w:tr w:rsidR="00ED213F" w:rsidRPr="008033C3" w14:paraId="395166D3" w14:textId="77777777" w:rsidTr="009625C5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7D862C93" w14:textId="77777777" w:rsidR="00ED213F" w:rsidRPr="008033C3" w:rsidRDefault="00ED213F" w:rsidP="00ED213F">
            <w:pPr>
              <w:ind w:left="172" w:hanging="15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06E7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Анализ предполагаемой целевой аудитории деловой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9D5E" w14:textId="77777777" w:rsidR="00ED213F" w:rsidRPr="008033C3" w:rsidRDefault="00ED213F" w:rsidP="00ED213F">
            <w:pPr>
              <w:jc w:val="center"/>
              <w:rPr>
                <w:color w:val="000000" w:themeColor="text1"/>
                <w:lang w:val="en-US"/>
              </w:rPr>
            </w:pPr>
            <w:r w:rsidRPr="008033C3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E3A2" w14:textId="77777777" w:rsidR="00ED213F" w:rsidRPr="008033C3" w:rsidRDefault="00ED213F" w:rsidP="00ED213F">
            <w:pPr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9871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F1AD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76C1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9C28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8033C3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3A6C3" w14:textId="77777777" w:rsidR="00ED213F" w:rsidRPr="008033C3" w:rsidRDefault="00ED213F" w:rsidP="00ED213F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Д,О</w:t>
            </w:r>
          </w:p>
        </w:tc>
      </w:tr>
      <w:tr w:rsidR="00ED213F" w:rsidRPr="008033C3" w14:paraId="7DB47803" w14:textId="77777777" w:rsidTr="009625C5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02E27A48" w14:textId="77777777" w:rsidR="00ED213F" w:rsidRPr="008033C3" w:rsidRDefault="00ED213F" w:rsidP="00ED213F">
            <w:pPr>
              <w:ind w:left="172" w:hanging="15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D686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Структура, содержание и визуальное оформление бизнес-презентации.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BFA0" w14:textId="77777777" w:rsidR="00ED213F" w:rsidRPr="008033C3" w:rsidRDefault="002805D5" w:rsidP="00ED213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5204" w14:textId="77777777" w:rsidR="00ED213F" w:rsidRPr="008033C3" w:rsidRDefault="00ED213F" w:rsidP="00ED213F">
            <w:pPr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24B7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6256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5F9F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43A3" w14:textId="77777777" w:rsidR="00ED213F" w:rsidRPr="008033C3" w:rsidRDefault="00ED213F" w:rsidP="00ED213F">
            <w:pPr>
              <w:tabs>
                <w:tab w:val="left" w:pos="1399"/>
              </w:tabs>
              <w:jc w:val="center"/>
              <w:rPr>
                <w:color w:val="000000" w:themeColor="text1"/>
                <w:lang w:val="en-US"/>
              </w:rPr>
            </w:pPr>
            <w:r w:rsidRPr="008033C3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74C5" w14:textId="77777777" w:rsidR="00ED213F" w:rsidRPr="008033C3" w:rsidRDefault="00ED213F" w:rsidP="00ED213F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О</w:t>
            </w:r>
          </w:p>
        </w:tc>
      </w:tr>
      <w:tr w:rsidR="00E42BC9" w:rsidRPr="008033C3" w14:paraId="645E300A" w14:textId="77777777" w:rsidTr="009625C5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D121D" w14:textId="77777777" w:rsidR="00E42BC9" w:rsidRPr="008033C3" w:rsidRDefault="00E42BC9" w:rsidP="009625C5">
            <w:pPr>
              <w:autoSpaceDE w:val="0"/>
              <w:autoSpaceDN w:val="0"/>
              <w:adjustRightInd w:val="0"/>
              <w:ind w:left="172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CA24C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2D8E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F624D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E2EA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F4AA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E670" w14:textId="77777777" w:rsidR="00E42BC9" w:rsidRPr="008033C3" w:rsidRDefault="00E42BC9" w:rsidP="00962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37DF" w14:textId="77777777" w:rsidR="00E42BC9" w:rsidRPr="008033C3" w:rsidRDefault="00E42BC9" w:rsidP="009625C5">
            <w:pPr>
              <w:jc w:val="center"/>
              <w:rPr>
                <w:i/>
                <w:color w:val="000000" w:themeColor="text1"/>
              </w:rPr>
            </w:pPr>
            <w:r w:rsidRPr="008033C3">
              <w:rPr>
                <w:i/>
                <w:color w:val="000000" w:themeColor="text1"/>
              </w:rPr>
              <w:t>За</w:t>
            </w:r>
          </w:p>
        </w:tc>
      </w:tr>
      <w:tr w:rsidR="00E42BC9" w:rsidRPr="008033C3" w14:paraId="43C449AE" w14:textId="77777777" w:rsidTr="009625C5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DB29" w14:textId="77777777" w:rsidR="00E42BC9" w:rsidRPr="008033C3" w:rsidRDefault="00E42BC9" w:rsidP="009625C5">
            <w:pPr>
              <w:ind w:left="172"/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55A1C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B014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5A2D1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0492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03F1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2984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7543" w14:textId="77777777" w:rsidR="00E42BC9" w:rsidRPr="008033C3" w:rsidRDefault="00E42BC9" w:rsidP="009625C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C4B76D8" w14:textId="77777777" w:rsidR="00426F92" w:rsidRPr="008033C3" w:rsidRDefault="00426F92" w:rsidP="00426F92">
      <w:pPr>
        <w:ind w:right="140" w:firstLine="720"/>
        <w:jc w:val="both"/>
        <w:rPr>
          <w:i/>
          <w:color w:val="000000" w:themeColor="text1"/>
        </w:rPr>
      </w:pPr>
    </w:p>
    <w:p w14:paraId="561B261E" w14:textId="77777777" w:rsidR="00426F92" w:rsidRPr="008033C3" w:rsidRDefault="00426F92" w:rsidP="00426F92">
      <w:pPr>
        <w:rPr>
          <w:b/>
          <w:i/>
          <w:color w:val="000000" w:themeColor="text1"/>
        </w:rPr>
      </w:pPr>
    </w:p>
    <w:p w14:paraId="1CC18C87" w14:textId="77777777" w:rsidR="00426F92" w:rsidRDefault="00426F92" w:rsidP="00426F92">
      <w:pPr>
        <w:spacing w:after="160" w:line="259" w:lineRule="auto"/>
        <w:rPr>
          <w:b/>
          <w:i/>
          <w:color w:val="000000" w:themeColor="text1"/>
        </w:rPr>
      </w:pPr>
    </w:p>
    <w:p w14:paraId="4FDBA6BD" w14:textId="77777777" w:rsidR="003853BC" w:rsidRDefault="003853BC" w:rsidP="00426F92">
      <w:pPr>
        <w:spacing w:after="160" w:line="259" w:lineRule="auto"/>
        <w:rPr>
          <w:b/>
          <w:i/>
          <w:color w:val="000000" w:themeColor="text1"/>
        </w:rPr>
      </w:pPr>
    </w:p>
    <w:p w14:paraId="38987BC6" w14:textId="77777777" w:rsidR="003853BC" w:rsidRDefault="003853BC" w:rsidP="00426F92">
      <w:pPr>
        <w:spacing w:after="160" w:line="259" w:lineRule="auto"/>
        <w:rPr>
          <w:b/>
          <w:i/>
          <w:color w:val="000000" w:themeColor="text1"/>
        </w:rPr>
      </w:pPr>
    </w:p>
    <w:p w14:paraId="4CD12FF9" w14:textId="77777777" w:rsidR="003853BC" w:rsidRDefault="003853BC" w:rsidP="00426F92">
      <w:pPr>
        <w:spacing w:after="160" w:line="259" w:lineRule="auto"/>
        <w:rPr>
          <w:b/>
          <w:i/>
          <w:color w:val="000000" w:themeColor="text1"/>
        </w:rPr>
      </w:pPr>
    </w:p>
    <w:p w14:paraId="102A4385" w14:textId="77777777" w:rsidR="003853BC" w:rsidRDefault="003853BC" w:rsidP="00426F92">
      <w:pPr>
        <w:spacing w:after="160" w:line="259" w:lineRule="auto"/>
        <w:rPr>
          <w:b/>
          <w:i/>
          <w:color w:val="000000" w:themeColor="text1"/>
        </w:rPr>
      </w:pPr>
    </w:p>
    <w:p w14:paraId="406CF38C" w14:textId="77777777" w:rsidR="003853BC" w:rsidRPr="008033C3" w:rsidRDefault="003853BC" w:rsidP="00426F92">
      <w:pPr>
        <w:spacing w:after="160" w:line="259" w:lineRule="auto"/>
        <w:rPr>
          <w:b/>
          <w:i/>
          <w:color w:val="000000" w:themeColor="text1"/>
        </w:rPr>
      </w:pPr>
    </w:p>
    <w:p w14:paraId="4838CA12" w14:textId="77777777" w:rsidR="00426F92" w:rsidRPr="008033C3" w:rsidRDefault="00426F92" w:rsidP="00D916EC">
      <w:pPr>
        <w:spacing w:after="160" w:line="259" w:lineRule="auto"/>
        <w:jc w:val="center"/>
        <w:rPr>
          <w:b/>
          <w:i/>
          <w:color w:val="000000" w:themeColor="text1"/>
        </w:rPr>
      </w:pPr>
      <w:proofErr w:type="spellStart"/>
      <w:r w:rsidRPr="008033C3">
        <w:rPr>
          <w:b/>
          <w:i/>
          <w:color w:val="000000" w:themeColor="text1"/>
        </w:rPr>
        <w:lastRenderedPageBreak/>
        <w:t>Заочна</w:t>
      </w:r>
      <w:proofErr w:type="spellEnd"/>
      <w:r w:rsidR="00ED213F" w:rsidRPr="008033C3">
        <w:rPr>
          <w:b/>
          <w:i/>
          <w:color w:val="000000" w:themeColor="text1"/>
          <w:lang w:val="en-US"/>
        </w:rPr>
        <w:t>я</w:t>
      </w:r>
      <w:r w:rsidRPr="008033C3">
        <w:rPr>
          <w:b/>
          <w:i/>
          <w:color w:val="000000" w:themeColor="text1"/>
        </w:rPr>
        <w:t xml:space="preserve"> форма обучения</w:t>
      </w:r>
    </w:p>
    <w:tbl>
      <w:tblPr>
        <w:tblpPr w:leftFromText="180" w:rightFromText="180" w:vertAnchor="text" w:tblpX="-601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2268"/>
      </w:tblGrid>
      <w:tr w:rsidR="008033C3" w:rsidRPr="008033C3" w14:paraId="27A98CB2" w14:textId="77777777" w:rsidTr="00ED213F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E2C4" w14:textId="77777777" w:rsidR="00E42BC9" w:rsidRPr="008033C3" w:rsidRDefault="00E42BC9" w:rsidP="00ED213F">
            <w:pPr>
              <w:ind w:left="172"/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44F5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36FB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 xml:space="preserve">Объем дисциплины, </w:t>
            </w:r>
            <w:proofErr w:type="spellStart"/>
            <w:r w:rsidRPr="008033C3">
              <w:rPr>
                <w:b/>
                <w:color w:val="000000" w:themeColor="text1"/>
              </w:rPr>
              <w:t>ак</w:t>
            </w:r>
            <w:proofErr w:type="spellEnd"/>
            <w:r w:rsidRPr="008033C3">
              <w:rPr>
                <w:b/>
                <w:color w:val="000000" w:themeColor="text1"/>
              </w:rPr>
              <w:t>. час./ час.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1C11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  <w:r w:rsidRPr="008033C3">
              <w:rPr>
                <w:b/>
                <w:noProof/>
                <w:color w:val="000000" w:themeColor="text1"/>
              </w:rPr>
              <w:t xml:space="preserve">Форма </w:t>
            </w:r>
            <w:r w:rsidRPr="008033C3">
              <w:rPr>
                <w:b/>
                <w:noProof/>
                <w:color w:val="000000" w:themeColor="text1"/>
              </w:rPr>
              <w:br/>
              <w:t xml:space="preserve">текущего </w:t>
            </w:r>
            <w:r w:rsidRPr="008033C3">
              <w:rPr>
                <w:b/>
                <w:noProof/>
                <w:color w:val="000000" w:themeColor="text1"/>
              </w:rPr>
              <w:br/>
              <w:t>контроля успеваемости**, промежуточной аттестации***</w:t>
            </w:r>
          </w:p>
        </w:tc>
      </w:tr>
      <w:tr w:rsidR="008033C3" w:rsidRPr="008033C3" w14:paraId="70833D4B" w14:textId="77777777" w:rsidTr="00ED213F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5E4F" w14:textId="77777777" w:rsidR="00E42BC9" w:rsidRPr="008033C3" w:rsidRDefault="00E42BC9" w:rsidP="00ED213F">
            <w:pPr>
              <w:ind w:left="17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9C7C8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1F748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64C5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Контактная работа обучающихся с преподавателем</w:t>
            </w:r>
          </w:p>
          <w:p w14:paraId="4AEE845A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3FAC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СР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6E32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</w:tr>
      <w:tr w:rsidR="008033C3" w:rsidRPr="008033C3" w14:paraId="5919B07D" w14:textId="77777777" w:rsidTr="00ED213F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34ADF" w14:textId="77777777" w:rsidR="00E42BC9" w:rsidRPr="008033C3" w:rsidRDefault="00E42BC9" w:rsidP="00ED213F">
            <w:pPr>
              <w:ind w:left="172"/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4B1E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A8C5A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12FD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059E4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3B78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5AEA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8146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3219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</w:tr>
      <w:tr w:rsidR="00D916EC" w:rsidRPr="008033C3" w14:paraId="00AB1F6B" w14:textId="77777777" w:rsidTr="00D916EC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49948938" w14:textId="77777777" w:rsidR="00D916EC" w:rsidRPr="008033C3" w:rsidRDefault="00D916EC" w:rsidP="00D916EC">
            <w:pPr>
              <w:ind w:left="172" w:hanging="15"/>
              <w:jc w:val="center"/>
              <w:rPr>
                <w:color w:val="000000" w:themeColor="text1"/>
                <w:highlight w:val="yellow"/>
              </w:rPr>
            </w:pPr>
            <w:r w:rsidRPr="008033C3">
              <w:rPr>
                <w:color w:val="000000" w:themeColor="text1"/>
              </w:rPr>
              <w:t>Тема 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1311" w14:textId="77777777" w:rsidR="00D916EC" w:rsidRPr="008033C3" w:rsidRDefault="00D916EC" w:rsidP="00D916EC">
            <w:pPr>
              <w:tabs>
                <w:tab w:val="left" w:pos="426"/>
                <w:tab w:val="right" w:leader="underscore" w:pos="8505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Презентация как жанр</w:t>
            </w:r>
          </w:p>
          <w:p w14:paraId="41255854" w14:textId="77777777" w:rsidR="00D916EC" w:rsidRPr="008033C3" w:rsidRDefault="00D916EC" w:rsidP="00D916EC">
            <w:pPr>
              <w:tabs>
                <w:tab w:val="left" w:pos="426"/>
                <w:tab w:val="right" w:leader="underscore" w:pos="8505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деловой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A7099" w14:textId="5A048C8A" w:rsidR="00D916EC" w:rsidRPr="00A16BCE" w:rsidRDefault="00D916EC" w:rsidP="00A16B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A16BCE">
              <w:rPr>
                <w:color w:val="000000" w:themeColor="text1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6E82" w14:textId="009144AB" w:rsidR="00D916EC" w:rsidRPr="00A16BCE" w:rsidRDefault="00A16BCE" w:rsidP="00D916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2B4B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D3AF" w14:textId="17297B68" w:rsidR="00D916EC" w:rsidRPr="00A16BCE" w:rsidRDefault="00A16BCE" w:rsidP="00D916EC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A895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24F6" w14:textId="02437CC2" w:rsidR="00D916EC" w:rsidRPr="00A16BCE" w:rsidRDefault="00A16BCE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BA20" w14:textId="77777777" w:rsidR="00D916EC" w:rsidRPr="008033C3" w:rsidRDefault="00D916EC" w:rsidP="00D916EC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О</w:t>
            </w:r>
          </w:p>
        </w:tc>
      </w:tr>
      <w:tr w:rsidR="00D916EC" w:rsidRPr="008033C3" w14:paraId="5D26BDE8" w14:textId="77777777" w:rsidTr="00D916EC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3FE0EB6B" w14:textId="77777777" w:rsidR="00D916EC" w:rsidRPr="008033C3" w:rsidRDefault="00D916EC" w:rsidP="00D916EC">
            <w:pPr>
              <w:ind w:left="172" w:hanging="15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2D68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Типы и цели презентаций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C34D" w14:textId="2FBFF701" w:rsidR="00D916EC" w:rsidRPr="00A16BCE" w:rsidRDefault="00D916EC" w:rsidP="00A16B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A16BCE">
              <w:rPr>
                <w:color w:val="000000" w:themeColor="text1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369E" w14:textId="199876CA" w:rsidR="00D916EC" w:rsidRPr="00A16BCE" w:rsidRDefault="00A16BCE" w:rsidP="00D916EC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167A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62050" w14:textId="3F3A039E" w:rsidR="00D916EC" w:rsidRPr="00A16BCE" w:rsidRDefault="00A16BCE" w:rsidP="00D916EC">
            <w:pPr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564E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E5D9" w14:textId="7215CE5A" w:rsidR="00D916EC" w:rsidRPr="00A16BCE" w:rsidRDefault="00A16BCE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84CF" w14:textId="77777777" w:rsidR="00D916EC" w:rsidRPr="008033C3" w:rsidRDefault="00D916EC" w:rsidP="00D916EC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КР, Д, О</w:t>
            </w:r>
          </w:p>
        </w:tc>
      </w:tr>
      <w:tr w:rsidR="00D916EC" w:rsidRPr="008033C3" w14:paraId="31424C35" w14:textId="77777777" w:rsidTr="00D916EC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32505CC7" w14:textId="77777777" w:rsidR="00D916EC" w:rsidRPr="008033C3" w:rsidRDefault="00D916EC" w:rsidP="00D916EC">
            <w:pPr>
              <w:ind w:left="172" w:hanging="15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3FC8F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Анализ предполагаемой целевой аудитории деловой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CD19E" w14:textId="6D925369" w:rsidR="00D916EC" w:rsidRPr="00A16BCE" w:rsidRDefault="00D916EC" w:rsidP="00A16B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A16BCE">
              <w:rPr>
                <w:color w:val="000000" w:themeColor="text1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61CE" w14:textId="110432B4" w:rsidR="00D916EC" w:rsidRPr="00A16BCE" w:rsidRDefault="00A16BCE" w:rsidP="00D916EC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EF9A5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18AA" w14:textId="77777777" w:rsidR="00D916EC" w:rsidRDefault="00D916EC" w:rsidP="00D916EC">
            <w:pPr>
              <w:jc w:val="center"/>
            </w:pPr>
            <w:r w:rsidRPr="00AE544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16E9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CABB" w14:textId="499A5586" w:rsidR="00D916EC" w:rsidRPr="00A16BCE" w:rsidRDefault="00A16BCE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0127E" w14:textId="77777777" w:rsidR="00D916EC" w:rsidRPr="008033C3" w:rsidRDefault="00D916EC" w:rsidP="00D916EC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Д,О</w:t>
            </w:r>
          </w:p>
        </w:tc>
      </w:tr>
      <w:tr w:rsidR="00D916EC" w:rsidRPr="008033C3" w14:paraId="3FAEE914" w14:textId="77777777" w:rsidTr="00D916EC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14:paraId="57725E53" w14:textId="77777777" w:rsidR="00D916EC" w:rsidRPr="008033C3" w:rsidRDefault="00D916EC" w:rsidP="00D916EC">
            <w:pPr>
              <w:ind w:left="172" w:hanging="15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8485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Структура, содержание и визуальное оформление бизнес-презентации.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D182" w14:textId="1FA270D5" w:rsidR="00D916EC" w:rsidRPr="00A16BCE" w:rsidRDefault="00D916EC" w:rsidP="00A16B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A16BCE">
              <w:rPr>
                <w:color w:val="000000" w:themeColor="text1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5759" w14:textId="77777777" w:rsidR="00D916EC" w:rsidRDefault="00D916EC" w:rsidP="00D916EC">
            <w:pPr>
              <w:jc w:val="center"/>
            </w:pPr>
            <w:r w:rsidRPr="005B4F27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B332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520A" w14:textId="66AF1071" w:rsidR="00D916EC" w:rsidRPr="00A16BCE" w:rsidRDefault="00A16BCE" w:rsidP="00D916EC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486A" w14:textId="77777777" w:rsidR="00D916EC" w:rsidRPr="008033C3" w:rsidRDefault="00D916EC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CADE" w14:textId="40CFC5A1" w:rsidR="00D916EC" w:rsidRPr="00A16BCE" w:rsidRDefault="00A16BCE" w:rsidP="00D916EC">
            <w:pPr>
              <w:tabs>
                <w:tab w:val="left" w:pos="139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A7F9" w14:textId="77777777" w:rsidR="00D916EC" w:rsidRPr="008033C3" w:rsidRDefault="00D916EC" w:rsidP="00D916EC">
            <w:pPr>
              <w:jc w:val="center"/>
              <w:rPr>
                <w:color w:val="000000" w:themeColor="text1"/>
                <w:sz w:val="22"/>
              </w:rPr>
            </w:pPr>
            <w:r w:rsidRPr="008033C3">
              <w:rPr>
                <w:color w:val="000000" w:themeColor="text1"/>
                <w:sz w:val="22"/>
              </w:rPr>
              <w:t>О</w:t>
            </w:r>
          </w:p>
        </w:tc>
      </w:tr>
      <w:tr w:rsidR="008033C3" w:rsidRPr="008033C3" w14:paraId="25B14FAA" w14:textId="77777777" w:rsidTr="00ED213F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7424" w14:textId="77777777" w:rsidR="00E42BC9" w:rsidRPr="008033C3" w:rsidRDefault="00E42BC9" w:rsidP="00ED213F">
            <w:pPr>
              <w:autoSpaceDE w:val="0"/>
              <w:autoSpaceDN w:val="0"/>
              <w:adjustRightInd w:val="0"/>
              <w:ind w:left="172"/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454AE" w14:textId="77777777" w:rsidR="00E42BC9" w:rsidRPr="00D916EC" w:rsidRDefault="00D916EC" w:rsidP="00ED213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7B9D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01F29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3BBE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A551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DE3B" w14:textId="77777777" w:rsidR="00E42BC9" w:rsidRPr="008033C3" w:rsidRDefault="00E42BC9" w:rsidP="00ED21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540C" w14:textId="77777777" w:rsidR="00E42BC9" w:rsidRPr="008033C3" w:rsidRDefault="00E42BC9" w:rsidP="00ED213F">
            <w:pPr>
              <w:jc w:val="center"/>
              <w:rPr>
                <w:i/>
                <w:color w:val="000000" w:themeColor="text1"/>
              </w:rPr>
            </w:pPr>
            <w:r w:rsidRPr="008033C3">
              <w:rPr>
                <w:i/>
                <w:color w:val="000000" w:themeColor="text1"/>
              </w:rPr>
              <w:t>За</w:t>
            </w:r>
          </w:p>
        </w:tc>
      </w:tr>
      <w:tr w:rsidR="008033C3" w:rsidRPr="008033C3" w14:paraId="16544F04" w14:textId="77777777" w:rsidTr="00ED213F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F79D" w14:textId="77777777" w:rsidR="00E42BC9" w:rsidRPr="008033C3" w:rsidRDefault="00E42BC9" w:rsidP="00ED213F">
            <w:pPr>
              <w:ind w:left="172"/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D071F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F5E0" w14:textId="6222FD2F" w:rsidR="00E42BC9" w:rsidRPr="00A16BCE" w:rsidRDefault="00A16BCE" w:rsidP="00ED21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3C09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2FECE" w14:textId="0F296624" w:rsidR="00E42BC9" w:rsidRPr="00A16BCE" w:rsidRDefault="00A16BCE" w:rsidP="00ED21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6275D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DE71" w14:textId="7938DB7F" w:rsidR="00E42BC9" w:rsidRPr="00A16BCE" w:rsidRDefault="00A16BCE" w:rsidP="00ED21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9614" w14:textId="77777777" w:rsidR="00E42BC9" w:rsidRPr="008033C3" w:rsidRDefault="00E42BC9" w:rsidP="00ED213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3B680673" w14:textId="77777777" w:rsidR="00426F92" w:rsidRPr="008033C3" w:rsidRDefault="00426F92" w:rsidP="00426F92">
      <w:pPr>
        <w:ind w:right="140" w:firstLine="720"/>
        <w:jc w:val="both"/>
        <w:rPr>
          <w:i/>
          <w:color w:val="000000" w:themeColor="text1"/>
        </w:rPr>
      </w:pPr>
    </w:p>
    <w:p w14:paraId="20CC33E2" w14:textId="77777777" w:rsidR="00426F92" w:rsidRPr="008033C3" w:rsidRDefault="00426F92" w:rsidP="00426F92">
      <w:pPr>
        <w:ind w:right="140" w:firstLine="567"/>
        <w:jc w:val="both"/>
        <w:rPr>
          <w:i/>
          <w:iCs/>
          <w:color w:val="000000" w:themeColor="text1"/>
          <w:sz w:val="20"/>
        </w:rPr>
      </w:pPr>
      <w:r w:rsidRPr="008033C3">
        <w:rPr>
          <w:i/>
          <w:iCs/>
          <w:color w:val="000000" w:themeColor="text1"/>
          <w:sz w:val="20"/>
        </w:rPr>
        <w:t xml:space="preserve">** – разработчик указывает необходимые формы текущего контроля успеваемости: </w:t>
      </w:r>
    </w:p>
    <w:p w14:paraId="54EF313A" w14:textId="77777777" w:rsidR="00426F92" w:rsidRPr="008033C3" w:rsidRDefault="00426F92" w:rsidP="00426F92">
      <w:pPr>
        <w:ind w:right="140" w:firstLine="567"/>
        <w:jc w:val="both"/>
        <w:rPr>
          <w:color w:val="000000" w:themeColor="text1"/>
          <w:sz w:val="20"/>
        </w:rPr>
      </w:pPr>
    </w:p>
    <w:p w14:paraId="77406CE3" w14:textId="77777777" w:rsidR="00426F92" w:rsidRPr="008033C3" w:rsidRDefault="00426F92" w:rsidP="00426F92">
      <w:pPr>
        <w:ind w:right="140" w:firstLine="567"/>
        <w:jc w:val="both"/>
        <w:rPr>
          <w:color w:val="000000" w:themeColor="text1"/>
          <w:sz w:val="20"/>
        </w:rPr>
      </w:pPr>
      <w:r w:rsidRPr="008033C3">
        <w:rPr>
          <w:i/>
          <w:iCs/>
          <w:color w:val="000000" w:themeColor="text1"/>
          <w:sz w:val="20"/>
        </w:rPr>
        <w:t>*** - разработчик указывает необходимые формы промежуточной аттестации: зачет (За).</w:t>
      </w:r>
    </w:p>
    <w:p w14:paraId="7D9E331A" w14:textId="77777777" w:rsidR="00426F92" w:rsidRPr="008033C3" w:rsidRDefault="00426F92" w:rsidP="00426F92">
      <w:pPr>
        <w:ind w:firstLine="567"/>
        <w:jc w:val="both"/>
        <w:rPr>
          <w:color w:val="000000" w:themeColor="text1"/>
        </w:rPr>
      </w:pPr>
    </w:p>
    <w:p w14:paraId="391B695A" w14:textId="77777777" w:rsidR="00426F92" w:rsidRPr="008033C3" w:rsidRDefault="00426F92" w:rsidP="00426F92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6" w:name="_Toc495915846"/>
      <w:r w:rsidRPr="008033C3">
        <w:rPr>
          <w:rFonts w:ascii="Times New Roman" w:hAnsi="Times New Roman" w:cs="Times New Roman"/>
          <w:b/>
          <w:color w:val="000000" w:themeColor="text1"/>
        </w:rPr>
        <w:t>Содержание дисциплины</w:t>
      </w:r>
      <w:bookmarkEnd w:id="16"/>
    </w:p>
    <w:p w14:paraId="6BA573BD" w14:textId="77777777" w:rsidR="002F2A46" w:rsidRPr="008033C3" w:rsidRDefault="002F2A46" w:rsidP="002F2A46">
      <w:pPr>
        <w:rPr>
          <w:b/>
          <w:color w:val="000000" w:themeColor="text1"/>
        </w:rPr>
      </w:pPr>
    </w:p>
    <w:p w14:paraId="455615E4" w14:textId="77777777" w:rsidR="002F2A46" w:rsidRPr="008033C3" w:rsidRDefault="002F2A46" w:rsidP="007137C6">
      <w:pPr>
        <w:jc w:val="both"/>
        <w:rPr>
          <w:b/>
          <w:bCs/>
          <w:color w:val="000000" w:themeColor="text1"/>
          <w:lang w:eastAsia="en-US"/>
        </w:rPr>
      </w:pPr>
      <w:r w:rsidRPr="008033C3">
        <w:rPr>
          <w:b/>
          <w:bCs/>
          <w:color w:val="000000" w:themeColor="text1"/>
          <w:lang w:eastAsia="en-US"/>
        </w:rPr>
        <w:t xml:space="preserve">Тема 1. Презентация как жанр деловой коммуникации. </w:t>
      </w:r>
    </w:p>
    <w:p w14:paraId="1292ABF7" w14:textId="77777777" w:rsidR="002F2A46" w:rsidRPr="008033C3" w:rsidRDefault="002F2A46" w:rsidP="007137C6">
      <w:pPr>
        <w:jc w:val="both"/>
        <w:rPr>
          <w:color w:val="000000" w:themeColor="text1"/>
        </w:rPr>
      </w:pPr>
      <w:r w:rsidRPr="008033C3">
        <w:rPr>
          <w:color w:val="000000" w:themeColor="text1"/>
        </w:rPr>
        <w:t xml:space="preserve">Особенности современной деловой риторики. </w:t>
      </w:r>
      <w:proofErr w:type="spellStart"/>
      <w:r w:rsidRPr="008033C3">
        <w:rPr>
          <w:color w:val="000000" w:themeColor="text1"/>
        </w:rPr>
        <w:t>Этос</w:t>
      </w:r>
      <w:proofErr w:type="spellEnd"/>
      <w:r w:rsidRPr="008033C3">
        <w:rPr>
          <w:color w:val="000000" w:themeColor="text1"/>
        </w:rPr>
        <w:t>, логос и пафос в деловой коммуникации. Речевая культура делового человека. Особенности презентации и публичного выступления как жанров деловой коммуникации. Точность, понятность, чистота, выразительность и информативность публичной речи.</w:t>
      </w:r>
    </w:p>
    <w:p w14:paraId="1FDBD7EF" w14:textId="77777777" w:rsidR="002F2A46" w:rsidRPr="008033C3" w:rsidRDefault="002F2A46" w:rsidP="007137C6">
      <w:pPr>
        <w:jc w:val="both"/>
        <w:rPr>
          <w:color w:val="000000" w:themeColor="text1"/>
        </w:rPr>
      </w:pPr>
    </w:p>
    <w:p w14:paraId="4FF79DF3" w14:textId="77777777" w:rsidR="002F2A46" w:rsidRPr="008033C3" w:rsidRDefault="002F2A46" w:rsidP="007137C6">
      <w:pPr>
        <w:jc w:val="both"/>
        <w:rPr>
          <w:b/>
          <w:bCs/>
          <w:color w:val="000000" w:themeColor="text1"/>
          <w:lang w:eastAsia="en-US"/>
        </w:rPr>
      </w:pPr>
      <w:r w:rsidRPr="008033C3">
        <w:rPr>
          <w:b/>
          <w:bCs/>
          <w:color w:val="000000" w:themeColor="text1"/>
          <w:lang w:eastAsia="en-US"/>
        </w:rPr>
        <w:t>Тема 2. Типы и цели презентаций</w:t>
      </w:r>
    </w:p>
    <w:p w14:paraId="697360F8" w14:textId="77777777" w:rsidR="002F2A46" w:rsidRPr="008033C3" w:rsidRDefault="002F2A46" w:rsidP="007137C6">
      <w:pPr>
        <w:jc w:val="both"/>
        <w:rPr>
          <w:color w:val="000000" w:themeColor="text1"/>
        </w:rPr>
      </w:pPr>
      <w:r w:rsidRPr="008033C3">
        <w:rPr>
          <w:color w:val="000000" w:themeColor="text1"/>
        </w:rPr>
        <w:t xml:space="preserve">Цели публичного выступления в зависимости от уровня предполагаемого воздействия на целевую аудиторию. Продающая презентация продуктов и услуг. Презентация бизнес проекта, питч-выступление. Информационные, убеждающие, побуждающие и протокольные публичные выступления. Мотивационные и экспертные публичные выступления в </w:t>
      </w:r>
      <w:proofErr w:type="spellStart"/>
      <w:r w:rsidRPr="008033C3">
        <w:rPr>
          <w:color w:val="000000" w:themeColor="text1"/>
        </w:rPr>
        <w:t>event</w:t>
      </w:r>
      <w:proofErr w:type="spellEnd"/>
      <w:r w:rsidRPr="008033C3">
        <w:rPr>
          <w:color w:val="000000" w:themeColor="text1"/>
        </w:rPr>
        <w:t xml:space="preserve">-индустрии. Пресс-конференции. Виды и функции презентаций и публичных выступлений во внутрикорпоративных коммуникациях. Традиционные и гибридные формы научных презентаций и публичных выступлений: научный доклад, научный </w:t>
      </w:r>
      <w:proofErr w:type="spellStart"/>
      <w:r w:rsidRPr="008033C3">
        <w:rPr>
          <w:color w:val="000000" w:themeColor="text1"/>
        </w:rPr>
        <w:t>слэм</w:t>
      </w:r>
      <w:proofErr w:type="spellEnd"/>
      <w:r w:rsidRPr="008033C3">
        <w:rPr>
          <w:color w:val="000000" w:themeColor="text1"/>
        </w:rPr>
        <w:t>.</w:t>
      </w:r>
    </w:p>
    <w:p w14:paraId="0A5C074D" w14:textId="77777777" w:rsidR="002F2A46" w:rsidRPr="008033C3" w:rsidRDefault="002F2A46" w:rsidP="007137C6">
      <w:pPr>
        <w:jc w:val="both"/>
        <w:rPr>
          <w:b/>
          <w:bCs/>
          <w:color w:val="000000" w:themeColor="text1"/>
          <w:lang w:eastAsia="en-US"/>
        </w:rPr>
      </w:pPr>
    </w:p>
    <w:p w14:paraId="0790DC75" w14:textId="77777777" w:rsidR="002F2A46" w:rsidRPr="008033C3" w:rsidRDefault="002F2A46" w:rsidP="007137C6">
      <w:pPr>
        <w:jc w:val="both"/>
        <w:rPr>
          <w:b/>
          <w:bCs/>
          <w:color w:val="000000" w:themeColor="text1"/>
          <w:lang w:eastAsia="en-US"/>
        </w:rPr>
      </w:pPr>
      <w:r w:rsidRPr="008033C3">
        <w:rPr>
          <w:b/>
          <w:bCs/>
          <w:color w:val="000000" w:themeColor="text1"/>
          <w:lang w:eastAsia="en-US"/>
        </w:rPr>
        <w:t>Тема 3. Анализ предполагаемой целевой аудитории деловой презентации</w:t>
      </w:r>
    </w:p>
    <w:p w14:paraId="5B6632EB" w14:textId="77777777" w:rsidR="002F2A46" w:rsidRPr="008033C3" w:rsidRDefault="002F2A46" w:rsidP="007137C6">
      <w:pPr>
        <w:jc w:val="both"/>
        <w:rPr>
          <w:color w:val="000000" w:themeColor="text1"/>
        </w:rPr>
      </w:pPr>
      <w:r w:rsidRPr="008033C3">
        <w:rPr>
          <w:color w:val="000000" w:themeColor="text1"/>
        </w:rPr>
        <w:t>Способы предварительного сбора информации о слушателях. Анализ профиля целевой аудитории. Построение выступления вокруг целей, интересов и проблем аудитории. Мотивирующее выступление на основе ценностных ориентаций слушателей.</w:t>
      </w:r>
    </w:p>
    <w:p w14:paraId="7ABC46F8" w14:textId="77777777" w:rsidR="002F2A46" w:rsidRPr="008033C3" w:rsidRDefault="002F2A46" w:rsidP="007137C6">
      <w:pPr>
        <w:jc w:val="both"/>
        <w:rPr>
          <w:b/>
          <w:bCs/>
          <w:color w:val="000000" w:themeColor="text1"/>
          <w:lang w:eastAsia="en-US"/>
        </w:rPr>
      </w:pPr>
    </w:p>
    <w:p w14:paraId="23FBA3FD" w14:textId="77777777" w:rsidR="007137C6" w:rsidRPr="008033C3" w:rsidRDefault="007137C6" w:rsidP="007137C6">
      <w:pPr>
        <w:jc w:val="both"/>
        <w:rPr>
          <w:b/>
          <w:bCs/>
          <w:color w:val="000000" w:themeColor="text1"/>
          <w:lang w:eastAsia="en-US"/>
        </w:rPr>
      </w:pPr>
    </w:p>
    <w:p w14:paraId="07CED92F" w14:textId="77777777" w:rsidR="007137C6" w:rsidRPr="008033C3" w:rsidRDefault="007137C6" w:rsidP="007137C6">
      <w:pPr>
        <w:jc w:val="both"/>
        <w:rPr>
          <w:b/>
          <w:bCs/>
          <w:color w:val="000000" w:themeColor="text1"/>
          <w:lang w:eastAsia="en-US"/>
        </w:rPr>
      </w:pPr>
    </w:p>
    <w:p w14:paraId="256EA35D" w14:textId="77777777" w:rsidR="002F2A46" w:rsidRPr="008033C3" w:rsidRDefault="002F2A46" w:rsidP="007137C6">
      <w:pPr>
        <w:jc w:val="both"/>
        <w:rPr>
          <w:b/>
          <w:bCs/>
          <w:color w:val="000000" w:themeColor="text1"/>
          <w:lang w:eastAsia="en-US"/>
        </w:rPr>
      </w:pPr>
      <w:r w:rsidRPr="008033C3">
        <w:rPr>
          <w:b/>
          <w:bCs/>
          <w:color w:val="000000" w:themeColor="text1"/>
          <w:lang w:eastAsia="en-US"/>
        </w:rPr>
        <w:lastRenderedPageBreak/>
        <w:t>Тема 4. Структура, содержание и визуальное оформление бизнес-презентации.</w:t>
      </w:r>
    </w:p>
    <w:p w14:paraId="207DDE9C" w14:textId="77777777" w:rsidR="002F2A46" w:rsidRPr="008033C3" w:rsidRDefault="002F2A46" w:rsidP="007137C6">
      <w:pPr>
        <w:jc w:val="both"/>
        <w:rPr>
          <w:b/>
          <w:bCs/>
          <w:color w:val="000000" w:themeColor="text1"/>
          <w:lang w:eastAsia="en-US"/>
        </w:rPr>
      </w:pPr>
      <w:r w:rsidRPr="008033C3">
        <w:rPr>
          <w:color w:val="000000" w:themeColor="text1"/>
        </w:rPr>
        <w:t>Структура презентации, основные разделы бизнес-презентации. Виды и назначение слайдов. Принципы оформления слайдов, типичные ошибки. Визуализация количественных данных. Стили презентаций: пошаговая, эмоциональная, резюмирующая, убеждающая</w:t>
      </w:r>
    </w:p>
    <w:p w14:paraId="17D1C683" w14:textId="77777777" w:rsidR="00426F92" w:rsidRPr="008033C3" w:rsidRDefault="00426F92" w:rsidP="00426F92">
      <w:pPr>
        <w:jc w:val="both"/>
        <w:rPr>
          <w:color w:val="000000" w:themeColor="text1"/>
          <w:lang w:eastAsia="en-US"/>
        </w:rPr>
      </w:pPr>
    </w:p>
    <w:p w14:paraId="65B96023" w14:textId="77777777" w:rsidR="00426F92" w:rsidRPr="008033C3" w:rsidRDefault="00426F92" w:rsidP="00426F92">
      <w:pPr>
        <w:jc w:val="both"/>
        <w:rPr>
          <w:color w:val="000000" w:themeColor="text1"/>
          <w:lang w:eastAsia="en-US"/>
        </w:rPr>
      </w:pPr>
      <w:r w:rsidRPr="008033C3">
        <w:rPr>
          <w:color w:val="000000" w:themeColor="text1"/>
          <w:lang w:eastAsia="en-US"/>
        </w:rPr>
        <w:tab/>
      </w:r>
      <w:r w:rsidRPr="008033C3">
        <w:rPr>
          <w:color w:val="000000" w:themeColor="text1"/>
          <w:lang w:eastAsia="en-US"/>
        </w:rPr>
        <w:tab/>
      </w:r>
    </w:p>
    <w:p w14:paraId="13AA02AC" w14:textId="77777777" w:rsidR="00426F92" w:rsidRPr="008033C3" w:rsidRDefault="00426F92" w:rsidP="00426F92">
      <w:pPr>
        <w:keepNext/>
        <w:keepLines/>
        <w:spacing w:line="360" w:lineRule="auto"/>
        <w:jc w:val="both"/>
        <w:outlineLvl w:val="1"/>
        <w:rPr>
          <w:b/>
          <w:bCs/>
          <w:color w:val="000000" w:themeColor="text1"/>
        </w:rPr>
      </w:pPr>
      <w:bookmarkStart w:id="17" w:name="_Toc488850528"/>
      <w:bookmarkStart w:id="18" w:name="_Toc490471573"/>
      <w:bookmarkStart w:id="19" w:name="_Toc493583130"/>
      <w:bookmarkStart w:id="20" w:name="_Toc495915847"/>
      <w:r w:rsidRPr="008033C3">
        <w:rPr>
          <w:b/>
          <w:bCs/>
          <w:color w:val="000000" w:themeColor="text1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17"/>
      <w:bookmarkEnd w:id="18"/>
      <w:bookmarkEnd w:id="19"/>
      <w:bookmarkEnd w:id="20"/>
    </w:p>
    <w:p w14:paraId="7C353FCC" w14:textId="77777777" w:rsidR="00426F92" w:rsidRPr="008033C3" w:rsidRDefault="00426F92" w:rsidP="00426F92">
      <w:pPr>
        <w:jc w:val="both"/>
        <w:rPr>
          <w:color w:val="000000" w:themeColor="text1"/>
        </w:rPr>
      </w:pPr>
    </w:p>
    <w:p w14:paraId="21DD619C" w14:textId="77777777" w:rsidR="00426F92" w:rsidRPr="008033C3" w:rsidRDefault="00426F92" w:rsidP="00426F92">
      <w:pPr>
        <w:spacing w:line="360" w:lineRule="auto"/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>4.1. Текущий контроль успеваемости</w:t>
      </w:r>
    </w:p>
    <w:p w14:paraId="44F651BF" w14:textId="77777777" w:rsidR="00426F92" w:rsidRPr="008033C3" w:rsidRDefault="00426F92" w:rsidP="00426F92">
      <w:pPr>
        <w:spacing w:line="360" w:lineRule="auto"/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>4.1.1. Формы текущего контроля успеваемости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5"/>
        <w:gridCol w:w="4036"/>
      </w:tblGrid>
      <w:tr w:rsidR="00426F92" w:rsidRPr="008033C3" w14:paraId="631702F6" w14:textId="77777777" w:rsidTr="009625C5">
        <w:trPr>
          <w:trHeight w:val="423"/>
          <w:jc w:val="center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EF71" w14:textId="77777777" w:rsidR="00426F92" w:rsidRPr="008033C3" w:rsidRDefault="00426F92" w:rsidP="009625C5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</w:rPr>
            </w:pPr>
            <w:r w:rsidRPr="008033C3">
              <w:rPr>
                <w:b/>
                <w:color w:val="000000" w:themeColor="text1"/>
                <w:kern w:val="3"/>
              </w:rPr>
              <w:t>Тема (раздел)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A0D7" w14:textId="77777777" w:rsidR="00426F92" w:rsidRPr="008033C3" w:rsidRDefault="00426F92" w:rsidP="009625C5">
            <w:pPr>
              <w:suppressAutoHyphens/>
              <w:autoSpaceDN w:val="0"/>
              <w:jc w:val="center"/>
              <w:rPr>
                <w:b/>
                <w:color w:val="000000" w:themeColor="text1"/>
                <w:kern w:val="3"/>
              </w:rPr>
            </w:pPr>
            <w:r w:rsidRPr="008033C3">
              <w:rPr>
                <w:b/>
                <w:color w:val="000000" w:themeColor="text1"/>
                <w:kern w:val="3"/>
              </w:rPr>
              <w:t>Методы текущего контроля успеваемости</w:t>
            </w:r>
          </w:p>
        </w:tc>
      </w:tr>
      <w:tr w:rsidR="003D19AD" w:rsidRPr="008033C3" w14:paraId="06ACF6E9" w14:textId="77777777" w:rsidTr="009625C5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93AD" w14:textId="77777777" w:rsidR="00EA5E2D" w:rsidRPr="008033C3" w:rsidRDefault="00EA5E2D" w:rsidP="00EA5E2D">
            <w:pPr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1.</w:t>
            </w:r>
            <w:r w:rsidRPr="008033C3">
              <w:rPr>
                <w:color w:val="000000" w:themeColor="text1"/>
              </w:rPr>
              <w:tab/>
              <w:t>Презентация как жанр деловой коммуникации</w:t>
            </w:r>
          </w:p>
          <w:p w14:paraId="2A031470" w14:textId="77777777" w:rsidR="003D19AD" w:rsidRPr="008033C3" w:rsidRDefault="003D19AD" w:rsidP="003D19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D631" w14:textId="77777777" w:rsidR="003D19AD" w:rsidRPr="008033C3" w:rsidRDefault="003D19AD" w:rsidP="003D19AD">
            <w:pPr>
              <w:suppressAutoHyphens/>
              <w:autoSpaceDN w:val="0"/>
              <w:jc w:val="both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 xml:space="preserve">Практическое задание с презентацией. Самостоятельная работа. </w:t>
            </w:r>
          </w:p>
        </w:tc>
      </w:tr>
      <w:tr w:rsidR="003D19AD" w:rsidRPr="008033C3" w14:paraId="51608A61" w14:textId="77777777" w:rsidTr="009625C5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0BB5" w14:textId="77777777" w:rsidR="00EA5E2D" w:rsidRPr="008033C3" w:rsidRDefault="00EA5E2D" w:rsidP="00EA5E2D">
            <w:pPr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2.</w:t>
            </w:r>
            <w:r w:rsidRPr="008033C3">
              <w:rPr>
                <w:color w:val="000000" w:themeColor="text1"/>
              </w:rPr>
              <w:tab/>
              <w:t xml:space="preserve">Типы и цели презентаций </w:t>
            </w:r>
          </w:p>
          <w:p w14:paraId="0892E80A" w14:textId="77777777" w:rsidR="003D19AD" w:rsidRPr="008033C3" w:rsidRDefault="003D19AD" w:rsidP="003D19AD">
            <w:pPr>
              <w:tabs>
                <w:tab w:val="left" w:pos="139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6D7A" w14:textId="77777777" w:rsidR="003D19AD" w:rsidRPr="008033C3" w:rsidRDefault="003D19AD" w:rsidP="003D19AD">
            <w:pPr>
              <w:suppressAutoHyphens/>
              <w:autoSpaceDN w:val="0"/>
              <w:jc w:val="both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 xml:space="preserve">Практическое задание с презентацией. Самостоятельная работа. </w:t>
            </w:r>
          </w:p>
        </w:tc>
      </w:tr>
      <w:tr w:rsidR="003D19AD" w:rsidRPr="008033C3" w14:paraId="723CACB1" w14:textId="77777777" w:rsidTr="009625C5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99C1" w14:textId="77777777" w:rsidR="00EA5E2D" w:rsidRPr="008033C3" w:rsidRDefault="00EA5E2D" w:rsidP="00EA5E2D">
            <w:pPr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3.</w:t>
            </w:r>
            <w:r w:rsidRPr="008033C3">
              <w:rPr>
                <w:color w:val="000000" w:themeColor="text1"/>
              </w:rPr>
              <w:tab/>
              <w:t>Анализ предполагаемой целевой аудитории деловой презентации</w:t>
            </w:r>
          </w:p>
          <w:p w14:paraId="287C7E3F" w14:textId="77777777" w:rsidR="003D19AD" w:rsidRPr="008033C3" w:rsidRDefault="003D19AD" w:rsidP="003D19AD">
            <w:pPr>
              <w:tabs>
                <w:tab w:val="left" w:pos="1399"/>
              </w:tabs>
              <w:rPr>
                <w:color w:val="000000" w:themeColor="text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F78D" w14:textId="77777777" w:rsidR="003D19AD" w:rsidRPr="008033C3" w:rsidRDefault="003D19AD" w:rsidP="003D19AD">
            <w:pPr>
              <w:suppressAutoHyphens/>
              <w:autoSpaceDN w:val="0"/>
              <w:jc w:val="both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 xml:space="preserve">Практическое задание с презентацией. Самостоятельная работа. </w:t>
            </w:r>
          </w:p>
        </w:tc>
      </w:tr>
      <w:tr w:rsidR="003D19AD" w:rsidRPr="008033C3" w14:paraId="4CE2A287" w14:textId="77777777" w:rsidTr="009625C5">
        <w:trPr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05A7" w14:textId="77777777" w:rsidR="00EA5E2D" w:rsidRPr="008033C3" w:rsidRDefault="00EA5E2D" w:rsidP="00EA5E2D">
            <w:pPr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Тема 4.</w:t>
            </w:r>
            <w:r w:rsidRPr="008033C3">
              <w:rPr>
                <w:color w:val="000000" w:themeColor="text1"/>
              </w:rPr>
              <w:tab/>
              <w:t>Структура, содержание и визуальное оформление бизнес-презентации.</w:t>
            </w:r>
          </w:p>
          <w:p w14:paraId="27779B2E" w14:textId="77777777" w:rsidR="003D19AD" w:rsidRPr="008033C3" w:rsidRDefault="003D19AD" w:rsidP="003D19AD">
            <w:pPr>
              <w:tabs>
                <w:tab w:val="left" w:pos="1399"/>
              </w:tabs>
              <w:rPr>
                <w:color w:val="000000" w:themeColor="text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0070" w14:textId="77777777" w:rsidR="003D19AD" w:rsidRPr="008033C3" w:rsidRDefault="003D19AD" w:rsidP="003D19AD">
            <w:pPr>
              <w:suppressAutoHyphens/>
              <w:autoSpaceDN w:val="0"/>
              <w:jc w:val="both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 xml:space="preserve">Практическое задание с презентацией. Самостоятельная работа. </w:t>
            </w:r>
          </w:p>
        </w:tc>
      </w:tr>
    </w:tbl>
    <w:p w14:paraId="2D81E6B7" w14:textId="77777777" w:rsidR="00426F92" w:rsidRPr="008033C3" w:rsidRDefault="00426F92" w:rsidP="00426F92">
      <w:pPr>
        <w:jc w:val="both"/>
        <w:rPr>
          <w:b/>
          <w:color w:val="000000" w:themeColor="text1"/>
        </w:rPr>
      </w:pPr>
    </w:p>
    <w:p w14:paraId="6B7CD3DE" w14:textId="77777777" w:rsidR="00426F92" w:rsidRPr="008033C3" w:rsidRDefault="00426F92" w:rsidP="00426F92">
      <w:pPr>
        <w:jc w:val="both"/>
        <w:rPr>
          <w:b/>
          <w:color w:val="000000" w:themeColor="text1"/>
        </w:rPr>
      </w:pPr>
    </w:p>
    <w:p w14:paraId="2ED8E03D" w14:textId="77777777" w:rsidR="00426F92" w:rsidRPr="008033C3" w:rsidRDefault="00426F92" w:rsidP="00426F92">
      <w:pPr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>4.1.2. Материалы текущего контроля успеваемости</w:t>
      </w:r>
    </w:p>
    <w:p w14:paraId="511F4FE9" w14:textId="77777777" w:rsidR="00381E98" w:rsidRPr="008033C3" w:rsidRDefault="00381E98" w:rsidP="00381E98">
      <w:pPr>
        <w:jc w:val="both"/>
        <w:rPr>
          <w:b/>
          <w:color w:val="000000" w:themeColor="text1"/>
        </w:rPr>
      </w:pPr>
    </w:p>
    <w:p w14:paraId="39498FFC" w14:textId="77777777" w:rsidR="00ED213F" w:rsidRPr="008033C3" w:rsidRDefault="00ED213F" w:rsidP="00ED213F">
      <w:pPr>
        <w:spacing w:after="160" w:line="259" w:lineRule="auto"/>
        <w:rPr>
          <w:rFonts w:eastAsia="Calibri"/>
          <w:b/>
          <w:color w:val="000000" w:themeColor="text1"/>
          <w:sz w:val="22"/>
          <w:szCs w:val="22"/>
        </w:rPr>
      </w:pPr>
      <w:r w:rsidRPr="008033C3">
        <w:rPr>
          <w:rFonts w:eastAsia="Calibri"/>
          <w:b/>
          <w:color w:val="000000" w:themeColor="text1"/>
        </w:rPr>
        <w:t>Типовые оценочные материалы по теме 1. Презентация как жанр деловой коммуникации.</w:t>
      </w:r>
    </w:p>
    <w:p w14:paraId="5625976E" w14:textId="77777777" w:rsidR="00ED213F" w:rsidRPr="008033C3" w:rsidRDefault="00ED213F" w:rsidP="00ED213F">
      <w:pPr>
        <w:spacing w:after="160" w:line="360" w:lineRule="auto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033C3">
        <w:rPr>
          <w:rFonts w:eastAsia="Calibri"/>
          <w:b/>
          <w:color w:val="000000" w:themeColor="text1"/>
          <w:sz w:val="22"/>
          <w:szCs w:val="22"/>
        </w:rPr>
        <w:t>Опрос</w:t>
      </w:r>
    </w:p>
    <w:p w14:paraId="7B2F2B7A" w14:textId="77777777" w:rsidR="00ED213F" w:rsidRPr="008033C3" w:rsidRDefault="00ED213F" w:rsidP="00ED213F">
      <w:pPr>
        <w:spacing w:line="360" w:lineRule="auto"/>
        <w:contextualSpacing/>
        <w:jc w:val="center"/>
        <w:rPr>
          <w:rFonts w:eastAsia="Calibri"/>
          <w:b/>
          <w:color w:val="000000" w:themeColor="text1"/>
        </w:rPr>
      </w:pPr>
      <w:r w:rsidRPr="008033C3">
        <w:rPr>
          <w:rFonts w:eastAsia="Calibri"/>
          <w:b/>
          <w:color w:val="000000" w:themeColor="text1"/>
        </w:rPr>
        <w:t>Примерные вопросы для устного опроса</w:t>
      </w:r>
    </w:p>
    <w:p w14:paraId="5BA3E353" w14:textId="77777777" w:rsidR="00ED213F" w:rsidRPr="008033C3" w:rsidRDefault="00ED213F" w:rsidP="00ED213F">
      <w:pPr>
        <w:jc w:val="both"/>
        <w:rPr>
          <w:rFonts w:eastAsia="Calibri"/>
          <w:color w:val="000000" w:themeColor="text1"/>
        </w:rPr>
      </w:pPr>
      <w:r w:rsidRPr="008033C3">
        <w:rPr>
          <w:rFonts w:eastAsia="Calibri"/>
          <w:b/>
          <w:color w:val="000000" w:themeColor="text1"/>
        </w:rPr>
        <w:t xml:space="preserve">1. </w:t>
      </w:r>
      <w:r w:rsidRPr="008033C3">
        <w:rPr>
          <w:rFonts w:eastAsia="Calibri"/>
          <w:color w:val="000000" w:themeColor="text1"/>
        </w:rPr>
        <w:t>Есть ли разница между публичным выступлением и презентацией?</w:t>
      </w:r>
    </w:p>
    <w:p w14:paraId="3954D8AB" w14:textId="77777777" w:rsidR="00ED213F" w:rsidRPr="008033C3" w:rsidRDefault="00ED213F" w:rsidP="00ED213F">
      <w:pPr>
        <w:jc w:val="both"/>
        <w:rPr>
          <w:rFonts w:eastAsia="Calibri"/>
          <w:color w:val="000000" w:themeColor="text1"/>
        </w:rPr>
      </w:pPr>
      <w:r w:rsidRPr="008033C3">
        <w:rPr>
          <w:rFonts w:eastAsia="Calibri"/>
          <w:color w:val="000000" w:themeColor="text1"/>
        </w:rPr>
        <w:t>2. Что водит в понятие информативности публичной речи?</w:t>
      </w:r>
    </w:p>
    <w:p w14:paraId="0708F915" w14:textId="77777777" w:rsidR="00ED213F" w:rsidRPr="008033C3" w:rsidRDefault="00ED213F" w:rsidP="00ED213F">
      <w:pPr>
        <w:jc w:val="both"/>
        <w:rPr>
          <w:rFonts w:eastAsia="Calibri"/>
          <w:color w:val="000000" w:themeColor="text1"/>
        </w:rPr>
      </w:pPr>
      <w:r w:rsidRPr="008033C3">
        <w:rPr>
          <w:rFonts w:eastAsia="Calibri"/>
          <w:color w:val="000000" w:themeColor="text1"/>
        </w:rPr>
        <w:t>3. Когда впервые появились презентации и кто их автор?</w:t>
      </w:r>
    </w:p>
    <w:p w14:paraId="7E484FC0" w14:textId="77777777" w:rsidR="00ED213F" w:rsidRPr="008033C3" w:rsidRDefault="00ED213F" w:rsidP="00ED213F">
      <w:pPr>
        <w:jc w:val="both"/>
        <w:rPr>
          <w:rFonts w:eastAsia="Calibri"/>
          <w:color w:val="000000" w:themeColor="text1"/>
        </w:rPr>
      </w:pPr>
      <w:r w:rsidRPr="008033C3">
        <w:rPr>
          <w:rFonts w:eastAsia="Calibri"/>
          <w:color w:val="000000" w:themeColor="text1"/>
        </w:rPr>
        <w:t>4. Перечислите основные особенности презентации в отличие от других видов публичных выступлений.</w:t>
      </w:r>
    </w:p>
    <w:p w14:paraId="372870A3" w14:textId="77777777" w:rsidR="00ED213F" w:rsidRPr="008033C3" w:rsidRDefault="00ED213F" w:rsidP="00ED213F">
      <w:pPr>
        <w:spacing w:line="360" w:lineRule="auto"/>
        <w:jc w:val="both"/>
        <w:rPr>
          <w:b/>
          <w:iCs/>
          <w:color w:val="000000" w:themeColor="text1"/>
        </w:rPr>
      </w:pPr>
    </w:p>
    <w:p w14:paraId="2575E8AB" w14:textId="77777777" w:rsidR="00ED213F" w:rsidRPr="008033C3" w:rsidRDefault="00ED213F" w:rsidP="00ED213F">
      <w:pPr>
        <w:spacing w:after="160" w:line="259" w:lineRule="auto"/>
        <w:rPr>
          <w:rFonts w:eastAsia="Calibri"/>
          <w:b/>
          <w:bCs/>
          <w:color w:val="000000" w:themeColor="text1"/>
        </w:rPr>
      </w:pPr>
      <w:r w:rsidRPr="008033C3">
        <w:rPr>
          <w:rFonts w:eastAsia="Calibri"/>
          <w:b/>
          <w:color w:val="000000" w:themeColor="text1"/>
        </w:rPr>
        <w:t xml:space="preserve">Типовые оценочные материалы по теме 2. </w:t>
      </w:r>
      <w:r w:rsidRPr="008033C3">
        <w:rPr>
          <w:rFonts w:eastAsia="Calibri"/>
          <w:b/>
          <w:bCs/>
          <w:color w:val="000000" w:themeColor="text1"/>
        </w:rPr>
        <w:t>Типы и цели презентаций</w:t>
      </w:r>
    </w:p>
    <w:p w14:paraId="376BBE97" w14:textId="77777777" w:rsidR="00ED213F" w:rsidRPr="008033C3" w:rsidRDefault="00ED213F" w:rsidP="00ED213F">
      <w:pPr>
        <w:spacing w:after="160" w:line="360" w:lineRule="auto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033C3">
        <w:rPr>
          <w:rFonts w:eastAsia="Calibri"/>
          <w:b/>
          <w:color w:val="000000" w:themeColor="text1"/>
          <w:sz w:val="22"/>
          <w:szCs w:val="22"/>
        </w:rPr>
        <w:t>Опрос</w:t>
      </w:r>
    </w:p>
    <w:p w14:paraId="3B7B71DC" w14:textId="77777777" w:rsidR="00ED213F" w:rsidRPr="008033C3" w:rsidRDefault="00ED213F" w:rsidP="00ED213F">
      <w:pPr>
        <w:spacing w:line="360" w:lineRule="auto"/>
        <w:contextualSpacing/>
        <w:jc w:val="center"/>
        <w:rPr>
          <w:rFonts w:eastAsia="Calibri"/>
          <w:b/>
          <w:color w:val="000000" w:themeColor="text1"/>
        </w:rPr>
      </w:pPr>
      <w:r w:rsidRPr="008033C3">
        <w:rPr>
          <w:rFonts w:eastAsia="Calibri"/>
          <w:b/>
          <w:color w:val="000000" w:themeColor="text1"/>
        </w:rPr>
        <w:t>Примерные вопросы для устного опроса</w:t>
      </w:r>
    </w:p>
    <w:p w14:paraId="09CBD7F2" w14:textId="77777777" w:rsidR="00ED213F" w:rsidRPr="008033C3" w:rsidRDefault="00ED213F" w:rsidP="00ED213F">
      <w:pPr>
        <w:pStyle w:val="a5"/>
        <w:numPr>
          <w:ilvl w:val="0"/>
          <w:numId w:val="26"/>
        </w:numPr>
        <w:rPr>
          <w:bCs/>
          <w:color w:val="000000" w:themeColor="text1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Назовите отличные особенности продающей презентации от других типов презентаций</w:t>
      </w:r>
    </w:p>
    <w:p w14:paraId="6C281C47" w14:textId="77777777" w:rsidR="00ED213F" w:rsidRPr="008033C3" w:rsidRDefault="00ED213F" w:rsidP="00ED213F">
      <w:pPr>
        <w:pStyle w:val="a5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Охарактеризуйте один из типов презентаций по выбору</w:t>
      </w:r>
    </w:p>
    <w:p w14:paraId="59D1C6ED" w14:textId="77777777" w:rsidR="00ED213F" w:rsidRPr="008033C3" w:rsidRDefault="00ED213F" w:rsidP="00ED213F">
      <w:pPr>
        <w:pStyle w:val="a5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Перечислите основные способы создания презентаций и поясните один из них</w:t>
      </w:r>
    </w:p>
    <w:p w14:paraId="5FC96B1B" w14:textId="77777777" w:rsidR="00ED213F" w:rsidRPr="008033C3" w:rsidRDefault="00ED213F" w:rsidP="00ED213F">
      <w:pPr>
        <w:pStyle w:val="a5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Научный </w:t>
      </w:r>
      <w:proofErr w:type="spellStart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слэм</w:t>
      </w:r>
      <w:proofErr w:type="spellEnd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способы его реализации</w:t>
      </w:r>
    </w:p>
    <w:p w14:paraId="4D1ED20F" w14:textId="77777777" w:rsidR="00ED213F" w:rsidRPr="008033C3" w:rsidRDefault="00ED213F" w:rsidP="00ED213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26D6ED4" w14:textId="77777777" w:rsidR="00ED213F" w:rsidRPr="008033C3" w:rsidRDefault="00ED213F" w:rsidP="00ED213F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Контрольная работа №1 – Проектная работа «</w:t>
      </w:r>
      <w:proofErr w:type="spellStart"/>
      <w:r w:rsidRPr="008033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Самопрезентация</w:t>
      </w:r>
      <w:proofErr w:type="spellEnd"/>
      <w:r w:rsidRPr="008033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».</w:t>
      </w:r>
    </w:p>
    <w:p w14:paraId="2B418BA4" w14:textId="77777777" w:rsidR="00ED213F" w:rsidRPr="008033C3" w:rsidRDefault="00ED213F" w:rsidP="00ED213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Задание: провести </w:t>
      </w:r>
      <w:proofErr w:type="spellStart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самопрезентацию</w:t>
      </w:r>
      <w:proofErr w:type="spellEnd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формате </w:t>
      </w:r>
      <w:proofErr w:type="spellStart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Pecha-Kucha</w:t>
      </w:r>
      <w:proofErr w:type="spellEnd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(20 слайдов – 20</w:t>
      </w:r>
    </w:p>
    <w:p w14:paraId="0C96D724" w14:textId="77777777" w:rsidR="00ED213F" w:rsidRPr="008033C3" w:rsidRDefault="00ED213F" w:rsidP="00ED213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секунд на каждый слайд).</w:t>
      </w:r>
    </w:p>
    <w:p w14:paraId="11C83B46" w14:textId="77777777" w:rsidR="00ED213F" w:rsidRPr="008033C3" w:rsidRDefault="00ED213F" w:rsidP="00ED213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Методические указания по подготовке проектной работы №2</w:t>
      </w: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4996B2F0" w14:textId="77777777" w:rsidR="00ED213F" w:rsidRPr="008033C3" w:rsidRDefault="00ED213F" w:rsidP="00ED213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Подготовка презентации осуществляется в свободном стиле. Презентация должна содержать 20 слайдов. В ходе выступления студент должен рассказать о себе, включая следующие аспекты: (увлечения, интересы, желаемая должность в будущем и почему именно такая  и т.д.). Выступление должно длиться не более 6 минут 40 секунд. За время выступления студент должен осветить все слайды мультимедийной презентации. Презентация проводится в формате </w:t>
      </w:r>
      <w:proofErr w:type="spellStart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8033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ходе выступления и демонстрации мультимедийной презентации студент должны быть учтены  основы и приёмы  проведения публичных выступлений, этические аспекты публичных выступлений, особенности формирования структуры презентации.</w:t>
      </w:r>
    </w:p>
    <w:p w14:paraId="355B781B" w14:textId="77777777" w:rsidR="00ED213F" w:rsidRPr="008033C3" w:rsidRDefault="00ED213F" w:rsidP="00ED213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111B7243" w14:textId="77777777" w:rsidR="00ED213F" w:rsidRPr="008033C3" w:rsidRDefault="00ED213F" w:rsidP="00ED213F">
      <w:pPr>
        <w:spacing w:after="160" w:line="259" w:lineRule="auto"/>
        <w:rPr>
          <w:rFonts w:eastAsia="Calibri"/>
          <w:b/>
          <w:bCs/>
          <w:color w:val="000000" w:themeColor="text1"/>
        </w:rPr>
      </w:pPr>
      <w:r w:rsidRPr="008033C3">
        <w:rPr>
          <w:rFonts w:eastAsia="Calibri"/>
          <w:b/>
          <w:color w:val="000000" w:themeColor="text1"/>
        </w:rPr>
        <w:t xml:space="preserve">Типовые оценочные материалы по теме 3. </w:t>
      </w:r>
      <w:r w:rsidRPr="008033C3">
        <w:rPr>
          <w:rFonts w:eastAsia="Calibri"/>
          <w:b/>
          <w:bCs/>
          <w:color w:val="000000" w:themeColor="text1"/>
        </w:rPr>
        <w:t>Анализ предполагаемой целевой аудитории деловой презентации</w:t>
      </w:r>
    </w:p>
    <w:p w14:paraId="64FB2EA2" w14:textId="77777777" w:rsidR="00ED213F" w:rsidRPr="008033C3" w:rsidRDefault="00ED213F" w:rsidP="00ED213F">
      <w:pPr>
        <w:spacing w:after="160" w:line="360" w:lineRule="auto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033C3">
        <w:rPr>
          <w:rFonts w:eastAsia="Calibri"/>
          <w:b/>
          <w:color w:val="000000" w:themeColor="text1"/>
          <w:sz w:val="22"/>
          <w:szCs w:val="22"/>
        </w:rPr>
        <w:t>Опрос</w:t>
      </w:r>
    </w:p>
    <w:p w14:paraId="1338E2D5" w14:textId="77777777" w:rsidR="00ED213F" w:rsidRPr="008033C3" w:rsidRDefault="00ED213F" w:rsidP="00ED213F">
      <w:pPr>
        <w:spacing w:line="360" w:lineRule="auto"/>
        <w:contextualSpacing/>
        <w:jc w:val="center"/>
        <w:rPr>
          <w:rFonts w:eastAsia="Calibri"/>
          <w:b/>
          <w:color w:val="000000" w:themeColor="text1"/>
        </w:rPr>
      </w:pPr>
      <w:r w:rsidRPr="008033C3">
        <w:rPr>
          <w:rFonts w:eastAsia="Calibri"/>
          <w:b/>
          <w:color w:val="000000" w:themeColor="text1"/>
        </w:rPr>
        <w:t>Примерные вопросы для устного опроса</w:t>
      </w:r>
    </w:p>
    <w:p w14:paraId="0862C107" w14:textId="77777777" w:rsidR="00ED213F" w:rsidRPr="008033C3" w:rsidRDefault="00ED213F" w:rsidP="00ED213F">
      <w:pPr>
        <w:pStyle w:val="a5"/>
        <w:numPr>
          <w:ilvl w:val="0"/>
          <w:numId w:val="27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Перечислите известные вам типы слушателей с учётом гендерных и возрастных особенностей.</w:t>
      </w:r>
    </w:p>
    <w:p w14:paraId="4F93CD22" w14:textId="77777777" w:rsidR="00ED213F" w:rsidRPr="008033C3" w:rsidRDefault="00ED213F" w:rsidP="00ED213F">
      <w:pPr>
        <w:pStyle w:val="a5"/>
        <w:numPr>
          <w:ilvl w:val="0"/>
          <w:numId w:val="27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Назовите способы сбора предварительной информации о слушателях</w:t>
      </w:r>
    </w:p>
    <w:p w14:paraId="743175E7" w14:textId="77777777" w:rsidR="00ED213F" w:rsidRPr="008033C3" w:rsidRDefault="00ED213F" w:rsidP="00ED213F">
      <w:pPr>
        <w:pStyle w:val="a5"/>
        <w:numPr>
          <w:ilvl w:val="0"/>
          <w:numId w:val="27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Что такое мотивирующее выступление и в чём его особенность?</w:t>
      </w:r>
    </w:p>
    <w:p w14:paraId="288515FB" w14:textId="77777777" w:rsidR="00ED213F" w:rsidRPr="008033C3" w:rsidRDefault="00ED213F" w:rsidP="00ED213F">
      <w:pPr>
        <w:pStyle w:val="a5"/>
        <w:numPr>
          <w:ilvl w:val="0"/>
          <w:numId w:val="27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Дискуссия по просмотренному художественному фильму «Волк с Уолл-Стрит» («</w:t>
      </w:r>
      <w:proofErr w:type="spellStart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The</w:t>
      </w:r>
      <w:proofErr w:type="spellEnd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Wolf</w:t>
      </w:r>
      <w:proofErr w:type="spellEnd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of</w:t>
      </w:r>
      <w:proofErr w:type="spellEnd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Wall</w:t>
      </w:r>
      <w:proofErr w:type="spellEnd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Street</w:t>
      </w:r>
      <w:proofErr w:type="spellEnd"/>
      <w:r w:rsidRPr="008033C3">
        <w:rPr>
          <w:rFonts w:ascii="Times New Roman" w:hAnsi="Times New Roman"/>
          <w:bCs/>
          <w:color w:val="000000" w:themeColor="text1"/>
          <w:sz w:val="24"/>
          <w:szCs w:val="24"/>
        </w:rPr>
        <w:t>»,США, 2013) о развитии навыков результативных продаж.</w:t>
      </w:r>
    </w:p>
    <w:p w14:paraId="14A909CA" w14:textId="77777777" w:rsidR="00ED213F" w:rsidRPr="008033C3" w:rsidRDefault="00ED213F" w:rsidP="00ED213F">
      <w:pPr>
        <w:pStyle w:val="a5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3E9486D" w14:textId="77777777" w:rsidR="00ED213F" w:rsidRPr="008033C3" w:rsidRDefault="00ED213F" w:rsidP="00ED213F">
      <w:pPr>
        <w:spacing w:after="160" w:line="259" w:lineRule="auto"/>
        <w:rPr>
          <w:rFonts w:eastAsia="Calibri"/>
          <w:b/>
          <w:bCs/>
          <w:color w:val="000000" w:themeColor="text1"/>
        </w:rPr>
      </w:pPr>
      <w:r w:rsidRPr="008033C3">
        <w:rPr>
          <w:rFonts w:eastAsia="Calibri"/>
          <w:b/>
          <w:color w:val="000000" w:themeColor="text1"/>
        </w:rPr>
        <w:t xml:space="preserve">Типовые оценочные материалы по теме 4. </w:t>
      </w:r>
      <w:r w:rsidRPr="008033C3">
        <w:rPr>
          <w:rFonts w:eastAsia="Calibri"/>
          <w:b/>
          <w:bCs/>
          <w:color w:val="000000" w:themeColor="text1"/>
        </w:rPr>
        <w:t>Структура, содержание и визуальное оформление бизнес-презентации.</w:t>
      </w:r>
    </w:p>
    <w:p w14:paraId="178C405D" w14:textId="77777777" w:rsidR="00ED213F" w:rsidRPr="008033C3" w:rsidRDefault="00ED213F" w:rsidP="00ED213F">
      <w:pPr>
        <w:spacing w:after="160" w:line="259" w:lineRule="auto"/>
        <w:rPr>
          <w:color w:val="000000" w:themeColor="text1"/>
        </w:rPr>
      </w:pPr>
      <w:r w:rsidRPr="008033C3">
        <w:rPr>
          <w:rFonts w:eastAsia="Calibri"/>
          <w:b/>
          <w:bCs/>
          <w:color w:val="000000" w:themeColor="text1"/>
        </w:rPr>
        <w:t xml:space="preserve">Проектная работа в формате бизнес-презентации. </w:t>
      </w:r>
      <w:r w:rsidRPr="008033C3">
        <w:rPr>
          <w:color w:val="000000" w:themeColor="text1"/>
        </w:rPr>
        <w:t>Провести бизнес-презентацию по теме, выбранной из предложенного списка. Обсудить полученные результаты в группе.</w:t>
      </w:r>
    </w:p>
    <w:p w14:paraId="7A8DDD30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rFonts w:eastAsia="Calibri"/>
          <w:b/>
          <w:bCs/>
          <w:color w:val="000000" w:themeColor="text1"/>
        </w:rPr>
        <w:t>Методические указания по подготовке проектной работы №1:</w:t>
      </w:r>
    </w:p>
    <w:p w14:paraId="2F6B7D7D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 xml:space="preserve">Презентация  готовится индивидуально в форме доклада на 5-7 минут по следующей структуре: </w:t>
      </w:r>
    </w:p>
    <w:p w14:paraId="49B9F269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 xml:space="preserve">1. Обоснование выбора данной темы. </w:t>
      </w:r>
    </w:p>
    <w:p w14:paraId="7D95835A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 xml:space="preserve">2. Целевая аудитория выступления. </w:t>
      </w:r>
    </w:p>
    <w:p w14:paraId="6BDD1266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 xml:space="preserve">3. Форма подачи выступления. </w:t>
      </w:r>
    </w:p>
    <w:p w14:paraId="1B17B2E4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 xml:space="preserve">4. Структура выступления. </w:t>
      </w:r>
    </w:p>
    <w:p w14:paraId="77369497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 xml:space="preserve">5. Цель выступления. </w:t>
      </w:r>
    </w:p>
    <w:p w14:paraId="03EF54CD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lastRenderedPageBreak/>
        <w:t xml:space="preserve">6. Технологии воздействия на аудиторию, применяемые в выступлении. </w:t>
      </w:r>
    </w:p>
    <w:p w14:paraId="0F94FE57" w14:textId="77777777" w:rsidR="00ED213F" w:rsidRPr="008033C3" w:rsidRDefault="00ED213F" w:rsidP="00ED213F">
      <w:pPr>
        <w:spacing w:after="160"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>7. Аргументация и контраргументация, использованные в выступлении.</w:t>
      </w:r>
    </w:p>
    <w:p w14:paraId="61EDF61E" w14:textId="77777777" w:rsidR="007137C6" w:rsidRPr="008033C3" w:rsidRDefault="007137C6" w:rsidP="00426F92">
      <w:pPr>
        <w:jc w:val="both"/>
        <w:rPr>
          <w:b/>
          <w:color w:val="000000" w:themeColor="text1"/>
        </w:rPr>
      </w:pPr>
    </w:p>
    <w:p w14:paraId="0107C4AE" w14:textId="77777777" w:rsidR="00426F92" w:rsidRPr="008033C3" w:rsidRDefault="00426F92" w:rsidP="00426F92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color w:val="000000" w:themeColor="text1"/>
          <w:kern w:val="3"/>
        </w:rPr>
      </w:pPr>
      <w:r w:rsidRPr="008033C3">
        <w:rPr>
          <w:b/>
          <w:color w:val="000000" w:themeColor="text1"/>
          <w:kern w:val="3"/>
        </w:rPr>
        <w:t>Методические материалы, обеспечивающие оценивание знаний, умений, навыков и (или) опыта деятельности</w:t>
      </w:r>
    </w:p>
    <w:p w14:paraId="2210EA48" w14:textId="77777777" w:rsidR="00426F92" w:rsidRPr="008033C3" w:rsidRDefault="00426F92" w:rsidP="00426F92">
      <w:pPr>
        <w:spacing w:after="160" w:line="259" w:lineRule="auto"/>
        <w:rPr>
          <w:b/>
          <w:color w:val="000000" w:themeColor="text1"/>
          <w:lang w:eastAsia="en-US"/>
        </w:rPr>
      </w:pPr>
    </w:p>
    <w:p w14:paraId="7DF87FEE" w14:textId="77777777" w:rsidR="00426F92" w:rsidRPr="008033C3" w:rsidRDefault="00426F92" w:rsidP="00426F92">
      <w:pPr>
        <w:spacing w:line="360" w:lineRule="auto"/>
        <w:jc w:val="both"/>
        <w:rPr>
          <w:b/>
          <w:color w:val="000000" w:themeColor="text1"/>
          <w:lang w:eastAsia="en-US"/>
        </w:rPr>
      </w:pPr>
      <w:r w:rsidRPr="008033C3">
        <w:rPr>
          <w:b/>
          <w:color w:val="000000" w:themeColor="text1"/>
          <w:lang w:eastAsia="en-US"/>
        </w:rPr>
        <w:t>Критерии оценивания текущего контроля</w:t>
      </w:r>
    </w:p>
    <w:p w14:paraId="4150C682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Текущий контроль знаний студентов обеспечивает оперативное управление учебной деятельностью студента и проводится с целью:</w:t>
      </w:r>
    </w:p>
    <w:p w14:paraId="52DC40D1" w14:textId="77777777" w:rsidR="00426F92" w:rsidRPr="008033C3" w:rsidRDefault="00426F92" w:rsidP="00426F9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соответствия уровня и качества подготовки специалиста Государственному образовательному стандарту </w:t>
      </w:r>
      <w:proofErr w:type="spellStart"/>
      <w:r w:rsidRPr="008033C3">
        <w:rPr>
          <w:rFonts w:ascii="Times New Roman" w:hAnsi="Times New Roman"/>
          <w:color w:val="000000" w:themeColor="text1"/>
          <w:sz w:val="24"/>
          <w:szCs w:val="24"/>
        </w:rPr>
        <w:t>ФОСов</w:t>
      </w:r>
      <w:proofErr w:type="spellEnd"/>
      <w:r w:rsidRPr="008033C3">
        <w:rPr>
          <w:rFonts w:ascii="Times New Roman" w:hAnsi="Times New Roman"/>
          <w:color w:val="000000" w:themeColor="text1"/>
          <w:sz w:val="24"/>
          <w:szCs w:val="24"/>
        </w:rPr>
        <w:t xml:space="preserve"> части государственных требований;</w:t>
      </w:r>
    </w:p>
    <w:p w14:paraId="66AF78BA" w14:textId="77777777" w:rsidR="00426F92" w:rsidRPr="008033C3" w:rsidRDefault="00426F92" w:rsidP="00426F9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проверки качества теоретических знаний по дисциплине;</w:t>
      </w:r>
    </w:p>
    <w:p w14:paraId="74B75980" w14:textId="77777777" w:rsidR="00426F92" w:rsidRPr="008033C3" w:rsidRDefault="00426F92" w:rsidP="00426F9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проверки наличия умений применять полученные теоретические знания при решении практических задач и выполнении лабораторных работ;</w:t>
      </w:r>
    </w:p>
    <w:p w14:paraId="38F16CDA" w14:textId="77777777" w:rsidR="00426F92" w:rsidRPr="008033C3" w:rsidRDefault="00426F92" w:rsidP="00426F9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проверки наличия умений самостоятельной работы с учебной литературой.</w:t>
      </w:r>
    </w:p>
    <w:p w14:paraId="20E9A9A9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Текущий контроль знаний студентов предусматривает систематическую проверку качества полученных студентами знаний, умений и навыков по всем дисциплинам, изучаемым в каждом семестре.</w:t>
      </w:r>
    </w:p>
    <w:p w14:paraId="3F1E704B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Текущий контроль знаний студентов может проводиться в форме: устного опроса, программированного контроля, письменной работы, тестового контроля, контрольной работы, применения рейтинговой системы контроля знаний и т.п.</w:t>
      </w:r>
    </w:p>
    <w:p w14:paraId="0DC6B40F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При устном опросе выставляется оценка:</w:t>
      </w:r>
    </w:p>
    <w:p w14:paraId="1AF64984" w14:textId="77777777" w:rsidR="00426F92" w:rsidRPr="008033C3" w:rsidRDefault="00426F92" w:rsidP="00426F9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>5</w:t>
      </w:r>
      <w:r w:rsidRPr="008033C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отлично</w:t>
      </w:r>
      <w:r w:rsidRPr="008033C3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- за полный ответ на поставленный вопрос с включением в содержание ответа рассказа (лекции) преподавателя, материалов учебников, дополнительной литературы без наводящих вопросов;</w:t>
      </w:r>
    </w:p>
    <w:p w14:paraId="756F0AEA" w14:textId="77777777" w:rsidR="00426F92" w:rsidRPr="008033C3" w:rsidRDefault="00426F92" w:rsidP="00426F9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>4</w:t>
      </w:r>
      <w:r w:rsidRPr="008033C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хорошо</w:t>
      </w:r>
      <w:r w:rsidRPr="008033C3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- за полный ответ на поставленный вопрос в объеме рассказа (лекции)</w:t>
      </w:r>
    </w:p>
    <w:p w14:paraId="4002BB87" w14:textId="77777777" w:rsidR="00426F92" w:rsidRPr="008033C3" w:rsidRDefault="00426F92" w:rsidP="00426F9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преподавателя с включением в содержание ответа материалов учебников с четкими положительными ответами на наводящие вопросы преподавателя;</w:t>
      </w:r>
    </w:p>
    <w:p w14:paraId="43E10215" w14:textId="77777777" w:rsidR="00426F92" w:rsidRPr="008033C3" w:rsidRDefault="00426F92" w:rsidP="00426F9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>3 (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удовлетворительно</w:t>
      </w: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) 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- за ответ, в котором озвучено более половины требуемого материала, с положительным ответом на большую часть наводящих вопросов;</w:t>
      </w:r>
    </w:p>
    <w:p w14:paraId="2A19C9E1" w14:textId="77777777" w:rsidR="00426F92" w:rsidRPr="008033C3" w:rsidRDefault="00426F92" w:rsidP="00426F9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>2 (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неудовлетворительно</w:t>
      </w:r>
      <w:r w:rsidRPr="008033C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) </w:t>
      </w:r>
      <w:r w:rsidRPr="008033C3">
        <w:rPr>
          <w:rFonts w:ascii="Times New Roman" w:hAnsi="Times New Roman"/>
          <w:color w:val="000000" w:themeColor="text1"/>
          <w:sz w:val="24"/>
          <w:szCs w:val="24"/>
        </w:rPr>
        <w:t>- за 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причин.</w:t>
      </w:r>
    </w:p>
    <w:p w14:paraId="3A6285F2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Программированный контроль знаний (тест) проводится по заранее разработанным и утвержденным цикловой методической комиссией заданиям и критериям оценки.</w:t>
      </w:r>
    </w:p>
    <w:p w14:paraId="70B95A25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lastRenderedPageBreak/>
        <w:t>Письменная работа может проводиться для проверки знаний по отдельным разделам или темам. Продолжительность письменной работы не должна превышать половины академического часа. Письменная работа оценивается по 5-балльной системе.</w:t>
      </w:r>
    </w:p>
    <w:p w14:paraId="11C4375A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Контрольная работа проводится за счет времени, предусмотренного учебным планом на соответствующую дисциплину.</w:t>
      </w:r>
    </w:p>
    <w:p w14:paraId="2F8C3F8E" w14:textId="77777777" w:rsidR="00426F92" w:rsidRPr="008033C3" w:rsidRDefault="00426F92" w:rsidP="00426F92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>Количество семестровых контрольных работ, установленное учебными планами и учебными программами, может быть дополнено работами, не имеющими статуса обязательных.</w:t>
      </w:r>
    </w:p>
    <w:p w14:paraId="326EE57B" w14:textId="77777777" w:rsidR="00426F92" w:rsidRPr="008033C3" w:rsidRDefault="00426F92" w:rsidP="00426F92">
      <w:pPr>
        <w:spacing w:line="360" w:lineRule="auto"/>
        <w:jc w:val="both"/>
        <w:rPr>
          <w:b/>
          <w:color w:val="000000" w:themeColor="text1"/>
          <w:lang w:eastAsia="en-US"/>
        </w:rPr>
      </w:pPr>
    </w:p>
    <w:p w14:paraId="636670AE" w14:textId="77777777" w:rsidR="00426F92" w:rsidRPr="008033C3" w:rsidRDefault="00426F92" w:rsidP="00426F92">
      <w:pPr>
        <w:spacing w:line="360" w:lineRule="auto"/>
        <w:jc w:val="center"/>
        <w:rPr>
          <w:b/>
          <w:color w:val="000000" w:themeColor="text1"/>
        </w:rPr>
      </w:pPr>
      <w:r w:rsidRPr="008033C3">
        <w:rPr>
          <w:b/>
          <w:color w:val="000000" w:themeColor="text1"/>
        </w:rPr>
        <w:t>Критерии оценивания дискуссии</w:t>
      </w:r>
    </w:p>
    <w:p w14:paraId="6BFDAA9C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«Отлично» выставляется студенту, если он дал научно обоснованный ответ на поставленный вопрос в процессе дискуссии.</w:t>
      </w:r>
    </w:p>
    <w:p w14:paraId="7D8715FC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«Хорошо» выставляется студенту, если он дал убедительный ответ на поставленный вопрос в процессе дискуссии.</w:t>
      </w:r>
    </w:p>
    <w:p w14:paraId="4263535E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«Удовлетворительно» выставляется студенту, если он дал недостаточно обоснованный ответ на поставленный вопрос в процессе дискуссии.</w:t>
      </w:r>
    </w:p>
    <w:p w14:paraId="7782097F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«Неудовлетворительно» выставляется студенту, если он не дал никакого ответа на дискуссионный вопрос.</w:t>
      </w:r>
    </w:p>
    <w:p w14:paraId="52B350DC" w14:textId="77777777" w:rsidR="00426F92" w:rsidRPr="008033C3" w:rsidRDefault="00426F92" w:rsidP="00426F92">
      <w:pPr>
        <w:spacing w:line="360" w:lineRule="auto"/>
        <w:jc w:val="center"/>
        <w:rPr>
          <w:b/>
          <w:color w:val="000000" w:themeColor="text1"/>
        </w:rPr>
      </w:pPr>
      <w:r w:rsidRPr="008033C3">
        <w:rPr>
          <w:b/>
          <w:color w:val="000000" w:themeColor="text1"/>
        </w:rPr>
        <w:t>Критерии оценивания эссе, рефератов</w:t>
      </w:r>
    </w:p>
    <w:p w14:paraId="4431EE59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«Отлично» выставляется студенту, если подготовлен научно обоснованный доклад на выбранную тему с анализом информации, выводами и предложениями.</w:t>
      </w:r>
    </w:p>
    <w:p w14:paraId="4A91B1C9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«Хорошо» выставляется студенту, если подготовлен доклад на выбранную тему в виде аналитической записки без выводов и предложений.</w:t>
      </w:r>
    </w:p>
    <w:p w14:paraId="525E439C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«Удовлетворительно» выставляется студенту, если подготовлена информация на выбранную тему без обоснования выводов и предложений.</w:t>
      </w:r>
    </w:p>
    <w:p w14:paraId="05549E7A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Оценка «Неудовлетворительно» выставляется студенту, если подготовлена информация, не соответствующая выбранной теме без выводов и предложений.</w:t>
      </w:r>
    </w:p>
    <w:p w14:paraId="1A5069E4" w14:textId="77777777" w:rsidR="00426F92" w:rsidRPr="008033C3" w:rsidRDefault="00426F92" w:rsidP="00426F92">
      <w:pPr>
        <w:spacing w:line="360" w:lineRule="auto"/>
        <w:jc w:val="center"/>
        <w:rPr>
          <w:b/>
          <w:color w:val="000000" w:themeColor="text1"/>
        </w:rPr>
      </w:pPr>
      <w:r w:rsidRPr="008033C3">
        <w:rPr>
          <w:b/>
          <w:color w:val="000000" w:themeColor="text1"/>
        </w:rPr>
        <w:t>Критерии оценивания устного опроса</w:t>
      </w:r>
    </w:p>
    <w:p w14:paraId="19FB12D1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Каждому студенту выдается свой собственный, узко сформулированный вопрос. Ответ должен быть четким и кратким, содержащим все основные характеристики описываемого понятия, института, категории.</w:t>
      </w:r>
    </w:p>
    <w:p w14:paraId="500D9E3D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Шкала оценивания:</w:t>
      </w:r>
    </w:p>
    <w:p w14:paraId="357C5A7C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«Отлично» - вопрос раскрыт полностью, точно обозначены основные понятия и характеристики по теме.</w:t>
      </w:r>
    </w:p>
    <w:p w14:paraId="7EA81618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«Хорошо» - вопрос раскрыт, однако нет полного описания всех необходимых элементов.</w:t>
      </w:r>
    </w:p>
    <w:p w14:paraId="116488C3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lastRenderedPageBreak/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58DF65FF" w14:textId="77777777" w:rsidR="00426F92" w:rsidRPr="008033C3" w:rsidRDefault="00426F92" w:rsidP="00426F92">
      <w:pPr>
        <w:spacing w:line="360" w:lineRule="auto"/>
        <w:jc w:val="both"/>
        <w:rPr>
          <w:color w:val="000000" w:themeColor="text1"/>
          <w:lang w:eastAsia="en-US"/>
        </w:rPr>
      </w:pPr>
      <w:r w:rsidRPr="008033C3">
        <w:rPr>
          <w:color w:val="000000" w:themeColor="text1"/>
        </w:rPr>
        <w:t>«Неудовлетворительно» - ответ на вопрос отсутствует или в целом не верен.</w:t>
      </w:r>
    </w:p>
    <w:p w14:paraId="0D58DA95" w14:textId="77777777" w:rsidR="00426F92" w:rsidRPr="008033C3" w:rsidRDefault="00426F92" w:rsidP="00426F92">
      <w:pPr>
        <w:pStyle w:val="a5"/>
        <w:ind w:left="0"/>
        <w:jc w:val="both"/>
        <w:rPr>
          <w:b/>
          <w:color w:val="000000" w:themeColor="text1"/>
          <w:szCs w:val="24"/>
        </w:rPr>
      </w:pPr>
    </w:p>
    <w:p w14:paraId="24C62BAC" w14:textId="77777777" w:rsidR="00426F92" w:rsidRPr="008033C3" w:rsidRDefault="00426F92" w:rsidP="00426F92">
      <w:pPr>
        <w:spacing w:line="360" w:lineRule="auto"/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>4.2. Промежуточная аттестация</w:t>
      </w:r>
    </w:p>
    <w:p w14:paraId="61861909" w14:textId="77777777" w:rsidR="00426F92" w:rsidRPr="008033C3" w:rsidRDefault="00426F92" w:rsidP="00426F92">
      <w:pPr>
        <w:spacing w:line="360" w:lineRule="auto"/>
        <w:jc w:val="both"/>
        <w:rPr>
          <w:b/>
          <w:bCs/>
          <w:color w:val="000000" w:themeColor="text1"/>
        </w:rPr>
      </w:pPr>
      <w:r w:rsidRPr="008033C3">
        <w:rPr>
          <w:b/>
          <w:bCs/>
          <w:color w:val="000000" w:themeColor="text1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707B46E8" w14:textId="77777777" w:rsidR="00426F92" w:rsidRPr="008033C3" w:rsidRDefault="00426F92" w:rsidP="00426F92">
      <w:pPr>
        <w:jc w:val="both"/>
        <w:rPr>
          <w:b/>
          <w:bCs/>
          <w:color w:val="000000" w:themeColor="text1"/>
        </w:rPr>
      </w:pPr>
    </w:p>
    <w:tbl>
      <w:tblPr>
        <w:tblW w:w="966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3544"/>
        <w:gridCol w:w="1842"/>
        <w:gridCol w:w="2694"/>
      </w:tblGrid>
      <w:tr w:rsidR="00426F92" w:rsidRPr="008033C3" w14:paraId="1681E1BB" w14:textId="77777777" w:rsidTr="009625C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2DEA" w14:textId="77777777" w:rsidR="00426F92" w:rsidRPr="008033C3" w:rsidRDefault="00426F92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8033C3">
              <w:rPr>
                <w:color w:val="000000" w:themeColor="text1"/>
                <w:kern w:val="3"/>
              </w:rPr>
              <w:t>Код</w:t>
            </w:r>
          </w:p>
          <w:p w14:paraId="1F5A38C3" w14:textId="77777777" w:rsidR="00426F92" w:rsidRPr="008033C3" w:rsidRDefault="00426F92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8033C3">
              <w:rPr>
                <w:color w:val="000000" w:themeColor="text1"/>
                <w:kern w:val="3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40A4" w14:textId="77777777" w:rsidR="00426F92" w:rsidRPr="008033C3" w:rsidRDefault="00426F92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8033C3">
              <w:rPr>
                <w:color w:val="000000" w:themeColor="text1"/>
                <w:kern w:val="3"/>
              </w:rPr>
              <w:t>Наименование</w:t>
            </w:r>
          </w:p>
          <w:p w14:paraId="32FCCF70" w14:textId="77777777" w:rsidR="00426F92" w:rsidRPr="008033C3" w:rsidRDefault="00426F92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8033C3">
              <w:rPr>
                <w:color w:val="000000" w:themeColor="text1"/>
                <w:kern w:val="3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B8D5" w14:textId="77777777" w:rsidR="00426F92" w:rsidRPr="008033C3" w:rsidRDefault="00426F92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8033C3">
              <w:rPr>
                <w:color w:val="000000" w:themeColor="text1"/>
                <w:kern w:val="3"/>
              </w:rPr>
              <w:t>Код</w:t>
            </w:r>
          </w:p>
          <w:p w14:paraId="74F57F3E" w14:textId="77777777" w:rsidR="00426F92" w:rsidRPr="008033C3" w:rsidRDefault="00426F92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8033C3">
              <w:rPr>
                <w:color w:val="000000" w:themeColor="text1"/>
                <w:kern w:val="3"/>
              </w:rPr>
              <w:t>этапа освоения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72C0" w14:textId="77777777" w:rsidR="00426F92" w:rsidRPr="008033C3" w:rsidRDefault="00426F92" w:rsidP="009625C5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8033C3">
              <w:rPr>
                <w:color w:val="000000" w:themeColor="text1"/>
                <w:kern w:val="3"/>
              </w:rPr>
              <w:t>Наименование этапа освоения компетенции</w:t>
            </w:r>
          </w:p>
        </w:tc>
      </w:tr>
      <w:tr w:rsidR="0049527F" w:rsidRPr="008033C3" w14:paraId="19E8AFA6" w14:textId="77777777" w:rsidTr="009625C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7C55" w14:textId="77777777" w:rsidR="0049527F" w:rsidRPr="008033C3" w:rsidRDefault="0049527F" w:rsidP="0049527F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781563">
              <w:rPr>
                <w:color w:val="000000" w:themeColor="text1"/>
                <w:kern w:val="3"/>
              </w:rPr>
              <w:t>УК ОС-4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8199" w14:textId="77777777" w:rsidR="0049527F" w:rsidRPr="00FC0CAA" w:rsidRDefault="0049527F" w:rsidP="0049527F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FC0CAA">
              <w:rPr>
                <w:color w:val="000000" w:themeColor="text1"/>
                <w:shd w:val="clear" w:color="auto" w:fill="FFFFFF"/>
              </w:rPr>
              <w:t>Способность осуществлять деловую коммуникацию в устной и письменной формах на государственном(</w:t>
            </w:r>
            <w:proofErr w:type="spellStart"/>
            <w:r w:rsidRPr="00FC0CAA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FC0CAA">
              <w:rPr>
                <w:color w:val="000000" w:themeColor="text1"/>
                <w:shd w:val="clear" w:color="auto" w:fill="FFFFFF"/>
              </w:rPr>
              <w:t>) и иностранном(</w:t>
            </w:r>
            <w:proofErr w:type="spellStart"/>
            <w:r w:rsidRPr="00FC0CAA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FC0CAA">
              <w:rPr>
                <w:color w:val="000000" w:themeColor="text1"/>
                <w:shd w:val="clear" w:color="auto" w:fill="FFFFFF"/>
              </w:rPr>
              <w:t>) языке(ах)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B7AD" w14:textId="77777777" w:rsidR="0049527F" w:rsidRPr="00781563" w:rsidRDefault="0049527F" w:rsidP="0049527F">
            <w:pPr>
              <w:suppressAutoHyphens/>
              <w:autoSpaceDN w:val="0"/>
              <w:jc w:val="both"/>
              <w:rPr>
                <w:color w:val="000000" w:themeColor="text1"/>
                <w:kern w:val="3"/>
                <w:lang w:val="en-US"/>
              </w:rPr>
            </w:pPr>
            <w:r w:rsidRPr="00781563">
              <w:rPr>
                <w:color w:val="000000" w:themeColor="text1"/>
                <w:kern w:val="3"/>
              </w:rPr>
              <w:t>УК ОС-4</w:t>
            </w:r>
            <w:r>
              <w:rPr>
                <w:color w:val="000000" w:themeColor="text1"/>
                <w:kern w:val="3"/>
                <w:lang w:val="en-US"/>
              </w:rPr>
              <w:t>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53AC" w14:textId="77777777" w:rsidR="0049527F" w:rsidRPr="008033C3" w:rsidRDefault="0049527F" w:rsidP="0049527F">
            <w:pPr>
              <w:suppressAutoHyphens/>
              <w:autoSpaceDN w:val="0"/>
              <w:jc w:val="both"/>
              <w:rPr>
                <w:color w:val="000000" w:themeColor="text1"/>
                <w:kern w:val="3"/>
              </w:rPr>
            </w:pPr>
            <w:r w:rsidRPr="007D3F90">
              <w:rPr>
                <w:color w:val="000000" w:themeColor="text1"/>
                <w:shd w:val="clear" w:color="auto" w:fill="FFFFFF"/>
              </w:rPr>
              <w:t>Способность осуществлять деловую коммуникацию в устной и письменной формах на государственном(</w:t>
            </w:r>
            <w:proofErr w:type="spellStart"/>
            <w:r w:rsidRPr="007D3F90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7D3F90">
              <w:rPr>
                <w:color w:val="000000" w:themeColor="text1"/>
                <w:shd w:val="clear" w:color="auto" w:fill="FFFFFF"/>
              </w:rPr>
              <w:t>) и иностранном(</w:t>
            </w:r>
            <w:proofErr w:type="spellStart"/>
            <w:r w:rsidRPr="007D3F90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7D3F90">
              <w:rPr>
                <w:color w:val="000000" w:themeColor="text1"/>
                <w:shd w:val="clear" w:color="auto" w:fill="FFFFFF"/>
              </w:rPr>
              <w:t>) языке(ах)</w:t>
            </w:r>
          </w:p>
        </w:tc>
      </w:tr>
    </w:tbl>
    <w:p w14:paraId="0EA735B2" w14:textId="77777777" w:rsidR="00426F92" w:rsidRPr="008033C3" w:rsidRDefault="00426F92" w:rsidP="00426F92">
      <w:pPr>
        <w:ind w:firstLine="708"/>
        <w:jc w:val="both"/>
        <w:rPr>
          <w:b/>
          <w:bCs/>
          <w:color w:val="000000" w:themeColor="text1"/>
        </w:rPr>
      </w:pPr>
    </w:p>
    <w:p w14:paraId="3FC39E98" w14:textId="77777777" w:rsidR="00426F92" w:rsidRPr="008033C3" w:rsidRDefault="00426F92" w:rsidP="00426F92">
      <w:pPr>
        <w:jc w:val="both"/>
        <w:rPr>
          <w:color w:val="000000" w:themeColor="text1"/>
        </w:rPr>
      </w:pPr>
    </w:p>
    <w:tbl>
      <w:tblPr>
        <w:tblW w:w="935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558"/>
        <w:gridCol w:w="3428"/>
      </w:tblGrid>
      <w:tr w:rsidR="0049527F" w:rsidRPr="008033C3" w14:paraId="67D05F61" w14:textId="77777777" w:rsidTr="0049527F">
        <w:trPr>
          <w:trHeight w:val="432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EA7F825" w14:textId="77777777" w:rsidR="00426F92" w:rsidRPr="008033C3" w:rsidRDefault="00426F92" w:rsidP="009625C5">
            <w:pPr>
              <w:jc w:val="center"/>
              <w:rPr>
                <w:bCs/>
                <w:color w:val="000000" w:themeColor="text1"/>
              </w:rPr>
            </w:pPr>
            <w:r w:rsidRPr="008033C3">
              <w:rPr>
                <w:bCs/>
                <w:color w:val="000000" w:themeColor="text1"/>
              </w:rPr>
              <w:t>Этап освоения компетенции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E795DC" w14:textId="77777777" w:rsidR="00426F92" w:rsidRPr="008033C3" w:rsidRDefault="00426F92" w:rsidP="009625C5">
            <w:pPr>
              <w:ind w:hanging="149"/>
              <w:jc w:val="center"/>
              <w:rPr>
                <w:bCs/>
                <w:color w:val="000000" w:themeColor="text1"/>
              </w:rPr>
            </w:pPr>
            <w:r w:rsidRPr="008033C3">
              <w:rPr>
                <w:bCs/>
                <w:color w:val="000000" w:themeColor="text1"/>
              </w:rPr>
              <w:t>Показатель</w:t>
            </w:r>
          </w:p>
          <w:p w14:paraId="7B6CDA68" w14:textId="77777777" w:rsidR="00426F92" w:rsidRPr="008033C3" w:rsidRDefault="00426F92" w:rsidP="009625C5">
            <w:pPr>
              <w:ind w:hanging="149"/>
              <w:jc w:val="center"/>
              <w:rPr>
                <w:bCs/>
                <w:color w:val="000000" w:themeColor="text1"/>
              </w:rPr>
            </w:pPr>
            <w:r w:rsidRPr="008033C3">
              <w:rPr>
                <w:bCs/>
                <w:color w:val="000000" w:themeColor="text1"/>
              </w:rPr>
              <w:t>оценивания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03BE8C" w14:textId="77777777" w:rsidR="00426F92" w:rsidRPr="008033C3" w:rsidRDefault="00426F92" w:rsidP="009625C5">
            <w:pPr>
              <w:jc w:val="center"/>
              <w:rPr>
                <w:bCs/>
                <w:color w:val="000000" w:themeColor="text1"/>
              </w:rPr>
            </w:pPr>
            <w:r w:rsidRPr="008033C3">
              <w:rPr>
                <w:bCs/>
                <w:color w:val="000000" w:themeColor="text1"/>
              </w:rPr>
              <w:t>Критерий оценивания</w:t>
            </w:r>
          </w:p>
          <w:p w14:paraId="1CB1B097" w14:textId="77777777" w:rsidR="00426F92" w:rsidRPr="008033C3" w:rsidRDefault="00426F92" w:rsidP="009625C5">
            <w:pPr>
              <w:jc w:val="center"/>
              <w:rPr>
                <w:color w:val="000000" w:themeColor="text1"/>
              </w:rPr>
            </w:pPr>
          </w:p>
        </w:tc>
      </w:tr>
      <w:tr w:rsidR="0049527F" w:rsidRPr="008033C3" w14:paraId="531ABC4E" w14:textId="77777777" w:rsidTr="0049527F">
        <w:trPr>
          <w:trHeight w:val="6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E7F3DD" w14:textId="77777777" w:rsidR="0049527F" w:rsidRPr="007D3F90" w:rsidRDefault="0049527F" w:rsidP="0049527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D3F90">
              <w:rPr>
                <w:color w:val="000000" w:themeColor="text1"/>
                <w:shd w:val="clear" w:color="auto" w:fill="FFFFFF"/>
              </w:rPr>
              <w:t>УК ОС-4.8 Способность осуществлять деловую коммуникацию в устной и письменной формах на государственном(</w:t>
            </w:r>
            <w:proofErr w:type="spellStart"/>
            <w:r w:rsidRPr="007D3F90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7D3F90">
              <w:rPr>
                <w:color w:val="000000" w:themeColor="text1"/>
                <w:shd w:val="clear" w:color="auto" w:fill="FFFFFF"/>
              </w:rPr>
              <w:t>) и иностранном(</w:t>
            </w:r>
            <w:proofErr w:type="spellStart"/>
            <w:r w:rsidRPr="007D3F90">
              <w:rPr>
                <w:color w:val="000000" w:themeColor="text1"/>
                <w:shd w:val="clear" w:color="auto" w:fill="FFFFFF"/>
              </w:rPr>
              <w:t>ых</w:t>
            </w:r>
            <w:proofErr w:type="spellEnd"/>
            <w:r w:rsidRPr="007D3F90">
              <w:rPr>
                <w:color w:val="000000" w:themeColor="text1"/>
                <w:shd w:val="clear" w:color="auto" w:fill="FFFFFF"/>
              </w:rPr>
              <w:t>) языке(ах)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834724" w14:textId="77777777" w:rsidR="0049527F" w:rsidRPr="007D3F90" w:rsidRDefault="0049527F" w:rsidP="0049527F">
            <w:pPr>
              <w:jc w:val="both"/>
              <w:rPr>
                <w:color w:val="000000" w:themeColor="text1"/>
              </w:rPr>
            </w:pPr>
            <w:r w:rsidRPr="007D3F90">
              <w:rPr>
                <w:color w:val="000000" w:themeColor="text1"/>
              </w:rPr>
              <w:t>Способен подготовить и рассказать собственный рассказ на иностранном языке на заданную тему из деловой практики, правильно используя специфическую лексику, распространенную в бизнесе, способность обсуждать в группе кейс (конкретную деловую ситуацию), правильно используя специфическую лексику, распространенную в бизнесе.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4D1276" w14:textId="77777777" w:rsidR="0049527F" w:rsidRPr="007D3F90" w:rsidRDefault="0049527F" w:rsidP="0049527F">
            <w:pPr>
              <w:jc w:val="both"/>
              <w:rPr>
                <w:color w:val="000000" w:themeColor="text1"/>
              </w:rPr>
            </w:pPr>
            <w:r w:rsidRPr="007D3F90">
              <w:rPr>
                <w:color w:val="000000" w:themeColor="text1"/>
              </w:rPr>
              <w:t>Соблюдает требования к языку и форме</w:t>
            </w:r>
          </w:p>
          <w:p w14:paraId="32C9FF4D" w14:textId="77777777" w:rsidR="0049527F" w:rsidRPr="007D3F90" w:rsidRDefault="0049527F" w:rsidP="0049527F">
            <w:pPr>
              <w:jc w:val="both"/>
              <w:rPr>
                <w:color w:val="000000" w:themeColor="text1"/>
              </w:rPr>
            </w:pPr>
            <w:r w:rsidRPr="007D3F90">
              <w:rPr>
                <w:color w:val="000000" w:themeColor="text1"/>
              </w:rPr>
              <w:t>делового общения в зависимости от</w:t>
            </w:r>
          </w:p>
          <w:p w14:paraId="0A53FCED" w14:textId="77777777" w:rsidR="0049527F" w:rsidRPr="007D3F90" w:rsidRDefault="0049527F" w:rsidP="0049527F">
            <w:pPr>
              <w:jc w:val="both"/>
              <w:rPr>
                <w:color w:val="000000" w:themeColor="text1"/>
              </w:rPr>
            </w:pPr>
            <w:r w:rsidRPr="007D3F90">
              <w:rPr>
                <w:color w:val="000000" w:themeColor="text1"/>
              </w:rPr>
              <w:t>решаемой коммуникативной задачи.</w:t>
            </w:r>
          </w:p>
        </w:tc>
      </w:tr>
    </w:tbl>
    <w:p w14:paraId="43B6DC9E" w14:textId="77777777" w:rsidR="00426F92" w:rsidRPr="008033C3" w:rsidRDefault="00426F92" w:rsidP="00426F92">
      <w:pPr>
        <w:ind w:firstLine="708"/>
        <w:jc w:val="both"/>
        <w:rPr>
          <w:b/>
          <w:bCs/>
          <w:color w:val="000000" w:themeColor="text1"/>
        </w:rPr>
      </w:pPr>
    </w:p>
    <w:p w14:paraId="593A82E5" w14:textId="77777777" w:rsidR="00426F92" w:rsidRPr="008033C3" w:rsidRDefault="00426F92" w:rsidP="00426F92">
      <w:pPr>
        <w:spacing w:line="360" w:lineRule="auto"/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>4.2.2. Форма и средства (методы) проведения промежуточной аттестации</w:t>
      </w:r>
    </w:p>
    <w:p w14:paraId="34BC81CE" w14:textId="77777777" w:rsidR="00426F92" w:rsidRDefault="00426F92" w:rsidP="00426F92">
      <w:pPr>
        <w:spacing w:line="360" w:lineRule="auto"/>
        <w:ind w:firstLine="709"/>
        <w:jc w:val="both"/>
        <w:rPr>
          <w:color w:val="000000" w:themeColor="text1"/>
        </w:rPr>
      </w:pPr>
      <w:r w:rsidRPr="008033C3">
        <w:rPr>
          <w:color w:val="000000" w:themeColor="text1"/>
        </w:rPr>
        <w:t>Форма промежуточной аттестации в соответствии с учебным планом -  зачет.</w:t>
      </w:r>
    </w:p>
    <w:p w14:paraId="00C8A6F9" w14:textId="77777777" w:rsidR="00A0682C" w:rsidRPr="00A0682C" w:rsidRDefault="00A0682C" w:rsidP="00A0682C">
      <w:pPr>
        <w:jc w:val="both"/>
        <w:rPr>
          <w:rFonts w:eastAsia="Calibri"/>
          <w:lang w:eastAsia="en-US"/>
        </w:rPr>
      </w:pPr>
      <w:r w:rsidRPr="00A0682C">
        <w:rPr>
          <w:rFonts w:eastAsia="Calibri"/>
          <w:lang w:eastAsia="en-US"/>
        </w:rPr>
        <w:t>При реализации промежуточной аттестации в ЭО/ДОТ могут быть использованы следующие формы:</w:t>
      </w:r>
    </w:p>
    <w:p w14:paraId="2CBA47E5" w14:textId="77777777" w:rsidR="00A0682C" w:rsidRPr="00A0682C" w:rsidRDefault="00A0682C" w:rsidP="00A0682C">
      <w:pPr>
        <w:tabs>
          <w:tab w:val="left" w:pos="1620"/>
        </w:tabs>
        <w:suppressAutoHyphens/>
        <w:jc w:val="both"/>
        <w:rPr>
          <w:rFonts w:eastAsia="Calibri"/>
          <w:lang w:eastAsia="ar-SA"/>
        </w:rPr>
      </w:pPr>
      <w:r w:rsidRPr="00A0682C">
        <w:rPr>
          <w:rFonts w:eastAsia="Calibri"/>
          <w:lang w:eastAsia="ar-SA"/>
        </w:rPr>
        <w:t xml:space="preserve">1.Устно в ДОТ - в форме </w:t>
      </w:r>
      <w:r w:rsidRPr="00A0682C">
        <w:rPr>
          <w:rFonts w:eastAsia="Arial Unicode MS"/>
        </w:rPr>
        <w:t xml:space="preserve">устного ответа </w:t>
      </w:r>
      <w:r w:rsidRPr="00A0682C">
        <w:rPr>
          <w:rFonts w:eastAsia="Calibri"/>
          <w:lang w:eastAsia="ar-SA"/>
        </w:rPr>
        <w:t>на теоретические вопросы и решения задачи (кейса).</w:t>
      </w:r>
    </w:p>
    <w:p w14:paraId="0164E0D5" w14:textId="77777777" w:rsidR="00A0682C" w:rsidRPr="00A0682C" w:rsidRDefault="00A0682C" w:rsidP="00A0682C">
      <w:pPr>
        <w:tabs>
          <w:tab w:val="left" w:pos="1620"/>
        </w:tabs>
        <w:suppressAutoHyphens/>
        <w:jc w:val="both"/>
        <w:rPr>
          <w:rFonts w:eastAsia="Calibri"/>
          <w:lang w:eastAsia="ar-SA"/>
        </w:rPr>
      </w:pPr>
      <w:r w:rsidRPr="00A0682C">
        <w:rPr>
          <w:rFonts w:eastAsia="Calibri"/>
          <w:lang w:eastAsia="ar-SA"/>
        </w:rPr>
        <w:t>2.</w:t>
      </w:r>
      <w:r w:rsidRPr="00A0682C">
        <w:rPr>
          <w:color w:val="000000"/>
        </w:rPr>
        <w:t xml:space="preserve"> Письменно в СДО с </w:t>
      </w:r>
      <w:proofErr w:type="spellStart"/>
      <w:r w:rsidRPr="00A0682C">
        <w:rPr>
          <w:color w:val="000000"/>
        </w:rPr>
        <w:t>прокторингом</w:t>
      </w:r>
      <w:proofErr w:type="spellEnd"/>
      <w:r w:rsidRPr="00A0682C">
        <w:rPr>
          <w:color w:val="000000"/>
        </w:rPr>
        <w:t xml:space="preserve"> - </w:t>
      </w:r>
      <w:r w:rsidRPr="00A0682C">
        <w:rPr>
          <w:rFonts w:eastAsia="Calibri"/>
          <w:lang w:eastAsia="ar-SA"/>
        </w:rPr>
        <w:t xml:space="preserve">в форме </w:t>
      </w:r>
      <w:r w:rsidRPr="00A0682C">
        <w:rPr>
          <w:rFonts w:eastAsia="Arial Unicode MS"/>
        </w:rPr>
        <w:t xml:space="preserve">письменного ответа </w:t>
      </w:r>
      <w:r w:rsidRPr="00A0682C">
        <w:rPr>
          <w:rFonts w:eastAsia="Calibri"/>
          <w:lang w:eastAsia="ar-SA"/>
        </w:rPr>
        <w:t>на теоретические вопросы и решения задачи (кейса).</w:t>
      </w:r>
    </w:p>
    <w:p w14:paraId="1611F2AF" w14:textId="77777777" w:rsidR="00A0682C" w:rsidRPr="00A0682C" w:rsidRDefault="00A0682C" w:rsidP="00A0682C">
      <w:pPr>
        <w:tabs>
          <w:tab w:val="left" w:pos="1620"/>
        </w:tabs>
        <w:suppressAutoHyphens/>
        <w:jc w:val="both"/>
        <w:rPr>
          <w:rFonts w:ascii="Calibri" w:eastAsia="Calibri" w:hAnsi="Calibri"/>
          <w:lang w:eastAsia="ar-SA"/>
        </w:rPr>
      </w:pPr>
      <w:r w:rsidRPr="00A0682C">
        <w:rPr>
          <w:color w:val="000000"/>
        </w:rPr>
        <w:t xml:space="preserve">3. Тестирование в СДО с </w:t>
      </w:r>
      <w:proofErr w:type="spellStart"/>
      <w:r w:rsidRPr="00A0682C">
        <w:rPr>
          <w:color w:val="000000"/>
        </w:rPr>
        <w:t>прокторингом</w:t>
      </w:r>
      <w:proofErr w:type="spellEnd"/>
      <w:r w:rsidRPr="00A0682C">
        <w:rPr>
          <w:color w:val="000000"/>
        </w:rPr>
        <w:t>.</w:t>
      </w:r>
    </w:p>
    <w:p w14:paraId="70A53DAE" w14:textId="77777777" w:rsidR="00A0682C" w:rsidRPr="008033C3" w:rsidRDefault="00A0682C" w:rsidP="00426F92">
      <w:pPr>
        <w:spacing w:line="360" w:lineRule="auto"/>
        <w:ind w:firstLine="709"/>
        <w:jc w:val="both"/>
        <w:rPr>
          <w:color w:val="000000" w:themeColor="text1"/>
        </w:rPr>
      </w:pPr>
    </w:p>
    <w:p w14:paraId="3ECC83EB" w14:textId="77777777" w:rsidR="00426F92" w:rsidRPr="008033C3" w:rsidRDefault="00426F92" w:rsidP="00426F92">
      <w:pPr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lastRenderedPageBreak/>
        <w:t>4.2.3. Типовые оценочные средства</w:t>
      </w:r>
    </w:p>
    <w:p w14:paraId="46ED9E2B" w14:textId="77777777" w:rsidR="007E20EB" w:rsidRPr="008033C3" w:rsidRDefault="007E20EB" w:rsidP="00426F92">
      <w:pPr>
        <w:jc w:val="both"/>
        <w:rPr>
          <w:b/>
          <w:color w:val="000000" w:themeColor="text1"/>
        </w:rPr>
      </w:pPr>
    </w:p>
    <w:p w14:paraId="24D9C29F" w14:textId="77777777" w:rsidR="009625C5" w:rsidRPr="008033C3" w:rsidRDefault="009625C5" w:rsidP="009625C5">
      <w:pPr>
        <w:spacing w:after="160" w:line="360" w:lineRule="auto"/>
        <w:rPr>
          <w:rFonts w:eastAsia="Calibri"/>
          <w:b/>
          <w:color w:val="000000" w:themeColor="text1"/>
          <w:lang w:eastAsia="en-US"/>
        </w:rPr>
      </w:pPr>
      <w:r w:rsidRPr="008033C3">
        <w:rPr>
          <w:rFonts w:eastAsia="Calibri"/>
          <w:b/>
          <w:color w:val="000000" w:themeColor="text1"/>
          <w:lang w:eastAsia="en-US"/>
        </w:rPr>
        <w:t>средства</w:t>
      </w:r>
    </w:p>
    <w:p w14:paraId="510C0FEC" w14:textId="77777777" w:rsidR="009625C5" w:rsidRPr="008033C3" w:rsidRDefault="009625C5" w:rsidP="009625C5">
      <w:pPr>
        <w:spacing w:after="160" w:line="256" w:lineRule="auto"/>
        <w:jc w:val="center"/>
        <w:rPr>
          <w:b/>
          <w:noProof/>
          <w:color w:val="000000" w:themeColor="text1"/>
          <w:spacing w:val="-5"/>
        </w:rPr>
      </w:pPr>
      <w:r w:rsidRPr="008033C3">
        <w:rPr>
          <w:b/>
          <w:noProof/>
          <w:color w:val="000000" w:themeColor="text1"/>
          <w:spacing w:val="-5"/>
        </w:rPr>
        <w:t>Типовые билеты к устному зачету</w:t>
      </w:r>
    </w:p>
    <w:p w14:paraId="56CBB97C" w14:textId="77777777" w:rsidR="009625C5" w:rsidRPr="008033C3" w:rsidRDefault="009625C5" w:rsidP="009625C5">
      <w:pPr>
        <w:spacing w:line="276" w:lineRule="auto"/>
        <w:jc w:val="both"/>
        <w:rPr>
          <w:noProof/>
          <w:color w:val="000000" w:themeColor="text1"/>
          <w:spacing w:val="-5"/>
        </w:rPr>
      </w:pPr>
      <w:r w:rsidRPr="008033C3">
        <w:rPr>
          <w:noProof/>
          <w:color w:val="000000" w:themeColor="text1"/>
          <w:spacing w:val="-5"/>
        </w:rPr>
        <w:t>Билет 1. Вопрос 1. Охарактеризуйте один из типов презентаций по выбору</w:t>
      </w:r>
    </w:p>
    <w:p w14:paraId="6097A156" w14:textId="77777777" w:rsidR="009625C5" w:rsidRPr="008033C3" w:rsidRDefault="009625C5" w:rsidP="009625C5">
      <w:pPr>
        <w:spacing w:line="276" w:lineRule="auto"/>
        <w:jc w:val="both"/>
        <w:rPr>
          <w:noProof/>
          <w:color w:val="000000" w:themeColor="text1"/>
          <w:spacing w:val="-5"/>
        </w:rPr>
      </w:pPr>
      <w:r w:rsidRPr="008033C3">
        <w:rPr>
          <w:noProof/>
          <w:color w:val="000000" w:themeColor="text1"/>
          <w:spacing w:val="-5"/>
        </w:rPr>
        <w:t>Билет 1. Вопрос 2.</w:t>
      </w:r>
      <w:r w:rsidRPr="008033C3">
        <w:rPr>
          <w:color w:val="000000" w:themeColor="text1"/>
        </w:rPr>
        <w:t xml:space="preserve"> 4.</w:t>
      </w:r>
      <w:r w:rsidRPr="008033C3">
        <w:rPr>
          <w:color w:val="000000" w:themeColor="text1"/>
        </w:rPr>
        <w:tab/>
        <w:t xml:space="preserve">Научный </w:t>
      </w:r>
      <w:proofErr w:type="spellStart"/>
      <w:r w:rsidRPr="008033C3">
        <w:rPr>
          <w:color w:val="000000" w:themeColor="text1"/>
        </w:rPr>
        <w:t>слэм</w:t>
      </w:r>
      <w:proofErr w:type="spellEnd"/>
      <w:r w:rsidRPr="008033C3">
        <w:rPr>
          <w:color w:val="000000" w:themeColor="text1"/>
        </w:rPr>
        <w:t xml:space="preserve"> и способы его реализации</w:t>
      </w:r>
    </w:p>
    <w:p w14:paraId="34155189" w14:textId="77777777" w:rsidR="009625C5" w:rsidRPr="008033C3" w:rsidRDefault="009625C5" w:rsidP="009625C5">
      <w:pPr>
        <w:spacing w:after="160" w:line="259" w:lineRule="auto"/>
        <w:rPr>
          <w:rFonts w:eastAsia="Calibri"/>
          <w:b/>
          <w:color w:val="000000" w:themeColor="text1"/>
          <w:lang w:eastAsia="en-US"/>
        </w:rPr>
      </w:pPr>
    </w:p>
    <w:p w14:paraId="30E5C0D3" w14:textId="77777777" w:rsidR="009625C5" w:rsidRPr="008033C3" w:rsidRDefault="009625C5" w:rsidP="009625C5">
      <w:pPr>
        <w:spacing w:line="360" w:lineRule="auto"/>
        <w:contextualSpacing/>
        <w:rPr>
          <w:b/>
          <w:color w:val="000000" w:themeColor="text1"/>
        </w:rPr>
      </w:pPr>
      <w:r w:rsidRPr="008033C3">
        <w:rPr>
          <w:b/>
          <w:color w:val="000000" w:themeColor="text1"/>
        </w:rPr>
        <w:t xml:space="preserve">Список вопросов для подготовки к зачету </w:t>
      </w:r>
    </w:p>
    <w:p w14:paraId="79232023" w14:textId="77777777" w:rsidR="009625C5" w:rsidRPr="008033C3" w:rsidRDefault="009625C5" w:rsidP="009625C5">
      <w:pPr>
        <w:spacing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>Зачет проводится в форме защиты выполненной проектной работы «Мультимедийная презентация».</w:t>
      </w:r>
    </w:p>
    <w:p w14:paraId="5394D57A" w14:textId="77777777" w:rsidR="009625C5" w:rsidRPr="008033C3" w:rsidRDefault="009625C5" w:rsidP="009625C5">
      <w:pPr>
        <w:spacing w:line="360" w:lineRule="auto"/>
        <w:contextualSpacing/>
        <w:rPr>
          <w:color w:val="000000" w:themeColor="text1"/>
        </w:rPr>
      </w:pPr>
      <w:r w:rsidRPr="008033C3">
        <w:rPr>
          <w:color w:val="000000" w:themeColor="text1"/>
        </w:rPr>
        <w:t xml:space="preserve">Студенты выбирают тему проектной работы, предварительно  согласовав ее с преподавателем. Зачет проводится в форме выступления группы студентов с демонстрацией мультимедийной презентации (в корпоративном (фирменном) стиле мультимедийной презентации </w:t>
      </w:r>
      <w:proofErr w:type="spellStart"/>
      <w:r w:rsidRPr="008033C3">
        <w:rPr>
          <w:color w:val="000000" w:themeColor="text1"/>
        </w:rPr>
        <w:t>РАНХиГС</w:t>
      </w:r>
      <w:proofErr w:type="spellEnd"/>
      <w:r w:rsidRPr="008033C3">
        <w:rPr>
          <w:color w:val="000000" w:themeColor="text1"/>
        </w:rPr>
        <w:t xml:space="preserve">).. Презентация программы проводится в формате </w:t>
      </w:r>
      <w:proofErr w:type="spellStart"/>
      <w:r w:rsidRPr="008033C3">
        <w:rPr>
          <w:color w:val="000000" w:themeColor="text1"/>
        </w:rPr>
        <w:t>PowerPoint</w:t>
      </w:r>
      <w:proofErr w:type="spellEnd"/>
      <w:r w:rsidRPr="008033C3">
        <w:rPr>
          <w:color w:val="000000" w:themeColor="text1"/>
        </w:rPr>
        <w:t>.</w:t>
      </w:r>
    </w:p>
    <w:p w14:paraId="0FCE7F6B" w14:textId="77777777" w:rsidR="00426F92" w:rsidRPr="008033C3" w:rsidRDefault="00426F92" w:rsidP="00426F92">
      <w:pPr>
        <w:jc w:val="both"/>
        <w:rPr>
          <w:b/>
          <w:color w:val="000000" w:themeColor="text1"/>
        </w:rPr>
      </w:pPr>
    </w:p>
    <w:p w14:paraId="7FFAD407" w14:textId="77777777" w:rsidR="00426F92" w:rsidRPr="008033C3" w:rsidRDefault="00426F92" w:rsidP="00426F92">
      <w:pPr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 xml:space="preserve">4.3. Методические материалы </w:t>
      </w:r>
    </w:p>
    <w:p w14:paraId="54A51E88" w14:textId="77777777" w:rsidR="00426F92" w:rsidRPr="008033C3" w:rsidRDefault="00426F92" w:rsidP="00426F9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8033C3">
        <w:rPr>
          <w:rFonts w:eastAsia="Calibri"/>
          <w:b/>
          <w:color w:val="000000" w:themeColor="text1"/>
          <w:lang w:eastAsia="en-US"/>
        </w:rPr>
        <w:t xml:space="preserve">Процедура проведения зачета </w:t>
      </w:r>
    </w:p>
    <w:p w14:paraId="5D912956" w14:textId="77777777" w:rsidR="00426F92" w:rsidRPr="008033C3" w:rsidRDefault="00426F92" w:rsidP="009625C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eastAsia="en-US"/>
        </w:rPr>
      </w:pPr>
    </w:p>
    <w:p w14:paraId="24EBB198" w14:textId="77777777" w:rsidR="009625C5" w:rsidRPr="008033C3" w:rsidRDefault="003D19AD" w:rsidP="009625C5">
      <w:pPr>
        <w:spacing w:line="360" w:lineRule="auto"/>
        <w:contextualSpacing/>
        <w:jc w:val="both"/>
        <w:rPr>
          <w:color w:val="000000" w:themeColor="text1"/>
        </w:rPr>
      </w:pPr>
      <w:r w:rsidRPr="008033C3">
        <w:rPr>
          <w:color w:val="000000" w:themeColor="text1"/>
        </w:rPr>
        <w:tab/>
      </w:r>
      <w:r w:rsidR="009625C5" w:rsidRPr="008033C3">
        <w:rPr>
          <w:color w:val="000000" w:themeColor="text1"/>
        </w:rPr>
        <w:t>Зачет является основной формой итогового контроля за усвоением обучающимися рабочей программы по учебной дисциплине и оценки уровня знаний персонально каждого студента.. В основу подготовки к зачету должно быть положено изучение материала по конспектам лекций, рекомендованной научной литературе. Для того чтобы подготовиться к зачету, студент должен самостоятельно изучить рекомендованную научную литературу, выполнить проектные работы, предусмотренные рабочей программой. Зачет проводится в форме защиты презентации итогового проекта. Проект-презентация готовится группой 5-7 студентов. Выступление и презентация выполняются в соответствии с одним из типов целевой аудитории: «заказчик», «клиент», «инвестор». Отметка «зачтено» выставляется за представление проекта, содержание которого основано на глубоком и всестороннем знании предмета, основной и дополнительной  литературы, изложено логично, аргументированно и в полном объеме. Основные понятия, выводы и обобщения сформулированы убедительно и доказательно. Студент умело и правильно применяет полученные знания и умения.</w:t>
      </w:r>
    </w:p>
    <w:p w14:paraId="0108D689" w14:textId="77777777" w:rsidR="009625C5" w:rsidRPr="008033C3" w:rsidRDefault="009625C5" w:rsidP="009625C5">
      <w:pPr>
        <w:spacing w:line="360" w:lineRule="auto"/>
        <w:contextualSpacing/>
        <w:jc w:val="both"/>
        <w:rPr>
          <w:b/>
          <w:color w:val="000000" w:themeColor="text1"/>
        </w:rPr>
      </w:pPr>
      <w:r w:rsidRPr="008033C3">
        <w:rPr>
          <w:color w:val="000000" w:themeColor="text1"/>
        </w:rPr>
        <w:t xml:space="preserve"> </w:t>
      </w:r>
      <w:r w:rsidRPr="008033C3">
        <w:rPr>
          <w:color w:val="000000" w:themeColor="text1"/>
        </w:rPr>
        <w:tab/>
        <w:t>Отметка «</w:t>
      </w:r>
      <w:proofErr w:type="spellStart"/>
      <w:r w:rsidRPr="008033C3">
        <w:rPr>
          <w:color w:val="000000" w:themeColor="text1"/>
        </w:rPr>
        <w:t>незачтено</w:t>
      </w:r>
      <w:proofErr w:type="spellEnd"/>
      <w:r w:rsidRPr="008033C3">
        <w:rPr>
          <w:color w:val="000000" w:themeColor="text1"/>
        </w:rPr>
        <w:t>» выставляется за представление проекта, в котором обнаружено незнание основных проблем и категорий предмета согласно рабочей программе, содержание основного материала не усвоено, обобщений и выводов нет. Студент не может или отказывается отвечать на поставленные вопросы по проекту.</w:t>
      </w:r>
    </w:p>
    <w:p w14:paraId="4B1AEFBB" w14:textId="77777777" w:rsidR="003D19AD" w:rsidRPr="008033C3" w:rsidRDefault="003D19AD" w:rsidP="003D19AD">
      <w:pPr>
        <w:spacing w:line="360" w:lineRule="auto"/>
        <w:jc w:val="both"/>
        <w:rPr>
          <w:color w:val="000000" w:themeColor="text1"/>
        </w:rPr>
      </w:pPr>
    </w:p>
    <w:p w14:paraId="636BA7FB" w14:textId="77777777" w:rsidR="00426F92" w:rsidRPr="008033C3" w:rsidRDefault="00426F92" w:rsidP="00426F92">
      <w:pPr>
        <w:spacing w:line="276" w:lineRule="auto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8033C3">
        <w:rPr>
          <w:rFonts w:eastAsia="Calibri"/>
          <w:b/>
          <w:color w:val="000000" w:themeColor="text1"/>
          <w:lang w:eastAsia="en-US"/>
        </w:rPr>
        <w:t>Критерии и шкала оценивания</w:t>
      </w:r>
    </w:p>
    <w:p w14:paraId="341845B1" w14:textId="77777777" w:rsidR="00426F92" w:rsidRPr="008033C3" w:rsidRDefault="00426F92" w:rsidP="00426F92">
      <w:pPr>
        <w:spacing w:line="276" w:lineRule="auto"/>
        <w:contextualSpacing/>
        <w:jc w:val="both"/>
        <w:rPr>
          <w:rFonts w:eastAsia="Calibri"/>
          <w:b/>
          <w:color w:val="000000" w:themeColor="text1"/>
          <w:lang w:eastAsia="en-US"/>
        </w:rPr>
      </w:pP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1F1AE6" w:rsidRPr="008033C3" w14:paraId="2A11B63C" w14:textId="77777777" w:rsidTr="009625C5">
        <w:tc>
          <w:tcPr>
            <w:tcW w:w="6521" w:type="dxa"/>
          </w:tcPr>
          <w:p w14:paraId="2236544B" w14:textId="77777777" w:rsidR="001F1AE6" w:rsidRPr="008033C3" w:rsidRDefault="001F1AE6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2693" w:type="dxa"/>
          </w:tcPr>
          <w:p w14:paraId="194C958B" w14:textId="77777777" w:rsidR="001F1AE6" w:rsidRPr="008033C3" w:rsidRDefault="001F1AE6" w:rsidP="009625C5">
            <w:pPr>
              <w:jc w:val="center"/>
              <w:rPr>
                <w:b/>
                <w:color w:val="000000" w:themeColor="text1"/>
              </w:rPr>
            </w:pPr>
            <w:r w:rsidRPr="008033C3">
              <w:rPr>
                <w:b/>
                <w:color w:val="000000" w:themeColor="text1"/>
              </w:rPr>
              <w:t>Оценка</w:t>
            </w:r>
            <w:r w:rsidRPr="008033C3">
              <w:rPr>
                <w:b/>
                <w:color w:val="000000" w:themeColor="text1"/>
              </w:rPr>
              <w:br/>
            </w:r>
          </w:p>
        </w:tc>
      </w:tr>
      <w:tr w:rsidR="001F1AE6" w:rsidRPr="008033C3" w14:paraId="03DE703A" w14:textId="77777777" w:rsidTr="009625C5">
        <w:tc>
          <w:tcPr>
            <w:tcW w:w="6521" w:type="dxa"/>
          </w:tcPr>
          <w:p w14:paraId="0488F33E" w14:textId="77777777" w:rsidR="001F1AE6" w:rsidRPr="008033C3" w:rsidRDefault="001F1AE6" w:rsidP="009625C5">
            <w:pPr>
              <w:jc w:val="both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Демонстрирует знания в предметной области дисциплины. Четко и полно отвечает на поставленные вопросы, аргументирует суждения.</w:t>
            </w:r>
          </w:p>
          <w:p w14:paraId="14E84407" w14:textId="77777777" w:rsidR="001F1AE6" w:rsidRPr="008033C3" w:rsidRDefault="001F1AE6" w:rsidP="009625C5">
            <w:pPr>
              <w:jc w:val="both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Не усвоена большая часть теоретического материала по теме. Наличие существенных затруднения в аргументации выводов</w:t>
            </w:r>
          </w:p>
        </w:tc>
        <w:tc>
          <w:tcPr>
            <w:tcW w:w="2693" w:type="dxa"/>
          </w:tcPr>
          <w:p w14:paraId="2D86845B" w14:textId="77777777" w:rsidR="001F1AE6" w:rsidRPr="008033C3" w:rsidRDefault="001F1AE6" w:rsidP="009625C5">
            <w:pPr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Зачет</w:t>
            </w:r>
          </w:p>
          <w:p w14:paraId="1C90594C" w14:textId="77777777" w:rsidR="001F1AE6" w:rsidRPr="008033C3" w:rsidRDefault="001F1AE6" w:rsidP="009625C5">
            <w:pPr>
              <w:jc w:val="center"/>
              <w:rPr>
                <w:color w:val="000000" w:themeColor="text1"/>
              </w:rPr>
            </w:pPr>
          </w:p>
          <w:p w14:paraId="68BE81F6" w14:textId="77777777" w:rsidR="001F1AE6" w:rsidRPr="008033C3" w:rsidRDefault="001F1AE6" w:rsidP="009625C5">
            <w:pPr>
              <w:jc w:val="center"/>
              <w:rPr>
                <w:color w:val="000000" w:themeColor="text1"/>
              </w:rPr>
            </w:pPr>
          </w:p>
          <w:p w14:paraId="6F8CB3E6" w14:textId="77777777" w:rsidR="001F1AE6" w:rsidRPr="008033C3" w:rsidRDefault="001F1AE6" w:rsidP="009625C5">
            <w:pPr>
              <w:jc w:val="center"/>
              <w:rPr>
                <w:color w:val="000000" w:themeColor="text1"/>
              </w:rPr>
            </w:pPr>
            <w:r w:rsidRPr="008033C3">
              <w:rPr>
                <w:color w:val="000000" w:themeColor="text1"/>
              </w:rPr>
              <w:t>Не зачет</w:t>
            </w:r>
          </w:p>
        </w:tc>
      </w:tr>
    </w:tbl>
    <w:p w14:paraId="07840351" w14:textId="77777777" w:rsidR="00426F92" w:rsidRPr="008033C3" w:rsidRDefault="00426F92" w:rsidP="00426F92">
      <w:pPr>
        <w:spacing w:line="276" w:lineRule="auto"/>
        <w:contextualSpacing/>
        <w:jc w:val="both"/>
        <w:rPr>
          <w:rFonts w:eastAsia="Calibri"/>
          <w:b/>
          <w:color w:val="000000" w:themeColor="text1"/>
          <w:lang w:eastAsia="en-US"/>
        </w:rPr>
      </w:pPr>
    </w:p>
    <w:p w14:paraId="6E7FEE46" w14:textId="77777777" w:rsidR="00426F92" w:rsidRPr="008033C3" w:rsidRDefault="00426F92" w:rsidP="00426F92">
      <w:pPr>
        <w:keepNext/>
        <w:keepLines/>
        <w:jc w:val="both"/>
        <w:outlineLvl w:val="1"/>
        <w:rPr>
          <w:b/>
          <w:bCs/>
          <w:color w:val="000000" w:themeColor="text1"/>
        </w:rPr>
      </w:pPr>
      <w:bookmarkStart w:id="21" w:name="_Toc490471574"/>
      <w:bookmarkStart w:id="22" w:name="_Toc493583131"/>
      <w:bookmarkStart w:id="23" w:name="_Toc495915848"/>
      <w:r w:rsidRPr="008033C3">
        <w:rPr>
          <w:b/>
          <w:bCs/>
          <w:color w:val="000000" w:themeColor="text1"/>
        </w:rPr>
        <w:t>5. Методические указания для обучающихся по освоению дисциплины</w:t>
      </w:r>
      <w:bookmarkEnd w:id="21"/>
      <w:bookmarkEnd w:id="22"/>
      <w:bookmarkEnd w:id="23"/>
    </w:p>
    <w:p w14:paraId="3CE4E7F2" w14:textId="77777777" w:rsidR="00426F92" w:rsidRPr="008033C3" w:rsidRDefault="00426F92" w:rsidP="00426F92">
      <w:pPr>
        <w:spacing w:line="360" w:lineRule="auto"/>
        <w:jc w:val="both"/>
        <w:rPr>
          <w:b/>
          <w:color w:val="000000" w:themeColor="text1"/>
        </w:rPr>
      </w:pPr>
    </w:p>
    <w:p w14:paraId="34A2F3C6" w14:textId="77777777" w:rsidR="003D19AD" w:rsidRPr="008033C3" w:rsidRDefault="003D19AD" w:rsidP="003D19AD">
      <w:pPr>
        <w:ind w:firstLine="567"/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>Краткие методические указания по выполнению компьютерной презентации:</w:t>
      </w:r>
    </w:p>
    <w:p w14:paraId="6A6EC9FE" w14:textId="77777777" w:rsidR="003D19AD" w:rsidRPr="008033C3" w:rsidRDefault="003D19AD" w:rsidP="003D19AD">
      <w:pPr>
        <w:pStyle w:val="ac"/>
        <w:spacing w:line="240" w:lineRule="auto"/>
        <w:rPr>
          <w:color w:val="000000" w:themeColor="text1"/>
          <w:sz w:val="24"/>
          <w:szCs w:val="24"/>
        </w:rPr>
      </w:pPr>
      <w:r w:rsidRPr="008033C3">
        <w:rPr>
          <w:color w:val="000000" w:themeColor="text1"/>
          <w:sz w:val="24"/>
          <w:szCs w:val="24"/>
        </w:rPr>
        <w:t>Перед созданием презентации необходимо четко определиться с целью, создаваемой презентации, построить вступление и сформулировать заключение, придерживаться основных этапов и рекомендуемых принципов ее создания.</w:t>
      </w:r>
    </w:p>
    <w:p w14:paraId="37481806" w14:textId="77777777" w:rsidR="003D19AD" w:rsidRPr="008033C3" w:rsidRDefault="003D19AD" w:rsidP="003D19AD">
      <w:pPr>
        <w:pStyle w:val="ac"/>
        <w:spacing w:line="240" w:lineRule="auto"/>
        <w:rPr>
          <w:color w:val="000000" w:themeColor="text1"/>
          <w:sz w:val="24"/>
          <w:szCs w:val="24"/>
        </w:rPr>
      </w:pPr>
      <w:r w:rsidRPr="008033C3">
        <w:rPr>
          <w:color w:val="000000" w:themeColor="text1"/>
          <w:sz w:val="24"/>
          <w:szCs w:val="24"/>
        </w:rPr>
        <w:t>Основные этапы работы над компьютерной презентацией:</w:t>
      </w:r>
    </w:p>
    <w:p w14:paraId="63CE7698" w14:textId="77777777" w:rsidR="003D19AD" w:rsidRPr="008033C3" w:rsidRDefault="003D19AD" w:rsidP="003D19AD">
      <w:pPr>
        <w:pStyle w:val="ac"/>
        <w:numPr>
          <w:ilvl w:val="0"/>
          <w:numId w:val="20"/>
        </w:numPr>
        <w:spacing w:line="240" w:lineRule="auto"/>
        <w:ind w:left="0" w:firstLine="0"/>
        <w:rPr>
          <w:color w:val="000000" w:themeColor="text1"/>
          <w:sz w:val="24"/>
          <w:szCs w:val="24"/>
          <w:lang w:eastAsia="ru-RU"/>
        </w:rPr>
      </w:pPr>
      <w:r w:rsidRPr="008033C3">
        <w:rPr>
          <w:color w:val="000000" w:themeColor="text1"/>
          <w:sz w:val="24"/>
          <w:szCs w:val="24"/>
          <w:lang w:eastAsia="ru-RU"/>
        </w:rPr>
        <w:t>Спланируйте общий вид презентации по выбранной теме, опираясь на собственные разработки и рекомендации преподавателя.</w:t>
      </w:r>
    </w:p>
    <w:p w14:paraId="02A88BF3" w14:textId="77777777" w:rsidR="003D19AD" w:rsidRPr="008033C3" w:rsidRDefault="003D19AD" w:rsidP="003D19AD">
      <w:pPr>
        <w:pStyle w:val="ac"/>
        <w:numPr>
          <w:ilvl w:val="0"/>
          <w:numId w:val="20"/>
        </w:numPr>
        <w:spacing w:line="240" w:lineRule="auto"/>
        <w:ind w:left="0" w:firstLine="0"/>
        <w:rPr>
          <w:color w:val="000000" w:themeColor="text1"/>
          <w:sz w:val="24"/>
          <w:szCs w:val="24"/>
          <w:lang w:eastAsia="ru-RU"/>
        </w:rPr>
      </w:pPr>
      <w:r w:rsidRPr="008033C3">
        <w:rPr>
          <w:color w:val="000000" w:themeColor="text1"/>
          <w:sz w:val="24"/>
          <w:szCs w:val="24"/>
          <w:lang w:eastAsia="ru-RU"/>
        </w:rPr>
        <w:t>Распределите материал по слайдам.</w:t>
      </w:r>
    </w:p>
    <w:p w14:paraId="170D9DE1" w14:textId="77777777" w:rsidR="003D19AD" w:rsidRPr="008033C3" w:rsidRDefault="003D19AD" w:rsidP="003D19AD">
      <w:pPr>
        <w:pStyle w:val="ac"/>
        <w:numPr>
          <w:ilvl w:val="0"/>
          <w:numId w:val="20"/>
        </w:numPr>
        <w:spacing w:line="240" w:lineRule="auto"/>
        <w:ind w:left="0" w:firstLine="0"/>
        <w:rPr>
          <w:color w:val="000000" w:themeColor="text1"/>
          <w:sz w:val="24"/>
          <w:szCs w:val="24"/>
          <w:lang w:eastAsia="ru-RU"/>
        </w:rPr>
      </w:pPr>
      <w:r w:rsidRPr="008033C3">
        <w:rPr>
          <w:color w:val="000000" w:themeColor="text1"/>
          <w:sz w:val="24"/>
          <w:szCs w:val="24"/>
          <w:lang w:eastAsia="ru-RU"/>
        </w:rPr>
        <w:t>Отредактируйте и оформите слайды.</w:t>
      </w:r>
    </w:p>
    <w:p w14:paraId="006E87DA" w14:textId="77777777" w:rsidR="003D19AD" w:rsidRPr="008033C3" w:rsidRDefault="003D19AD" w:rsidP="003D19AD">
      <w:pPr>
        <w:pStyle w:val="ac"/>
        <w:numPr>
          <w:ilvl w:val="0"/>
          <w:numId w:val="20"/>
        </w:numPr>
        <w:spacing w:line="240" w:lineRule="auto"/>
        <w:ind w:left="0" w:firstLine="0"/>
        <w:rPr>
          <w:color w:val="000000" w:themeColor="text1"/>
          <w:sz w:val="24"/>
          <w:szCs w:val="24"/>
          <w:lang w:eastAsia="ru-RU"/>
        </w:rPr>
      </w:pPr>
      <w:r w:rsidRPr="008033C3">
        <w:rPr>
          <w:color w:val="000000" w:themeColor="text1"/>
          <w:sz w:val="24"/>
          <w:szCs w:val="24"/>
          <w:lang w:eastAsia="ru-RU"/>
        </w:rPr>
        <w:t>Задайте единообразный анимационный эффект для демонстрации презентации.</w:t>
      </w:r>
    </w:p>
    <w:p w14:paraId="2B5E68C6" w14:textId="77777777" w:rsidR="003D19AD" w:rsidRPr="008033C3" w:rsidRDefault="003D19AD" w:rsidP="003D19AD">
      <w:pPr>
        <w:pStyle w:val="ac"/>
        <w:numPr>
          <w:ilvl w:val="0"/>
          <w:numId w:val="20"/>
        </w:numPr>
        <w:spacing w:line="240" w:lineRule="auto"/>
        <w:ind w:left="0" w:firstLine="0"/>
        <w:rPr>
          <w:color w:val="000000" w:themeColor="text1"/>
          <w:sz w:val="24"/>
          <w:szCs w:val="24"/>
          <w:lang w:eastAsia="ru-RU"/>
        </w:rPr>
      </w:pPr>
      <w:r w:rsidRPr="008033C3">
        <w:rPr>
          <w:color w:val="000000" w:themeColor="text1"/>
          <w:sz w:val="24"/>
          <w:szCs w:val="24"/>
          <w:lang w:eastAsia="ru-RU"/>
        </w:rPr>
        <w:t>Распечатайте презентацию.</w:t>
      </w:r>
    </w:p>
    <w:p w14:paraId="5FE63EB5" w14:textId="77777777" w:rsidR="003D19AD" w:rsidRPr="008033C3" w:rsidRDefault="003D19AD" w:rsidP="003D19AD">
      <w:pPr>
        <w:pStyle w:val="ac"/>
        <w:numPr>
          <w:ilvl w:val="0"/>
          <w:numId w:val="20"/>
        </w:numPr>
        <w:spacing w:line="240" w:lineRule="auto"/>
        <w:ind w:left="0" w:firstLine="0"/>
        <w:rPr>
          <w:color w:val="000000" w:themeColor="text1"/>
          <w:sz w:val="24"/>
          <w:szCs w:val="24"/>
          <w:lang w:eastAsia="ru-RU"/>
        </w:rPr>
      </w:pPr>
      <w:r w:rsidRPr="008033C3">
        <w:rPr>
          <w:color w:val="000000" w:themeColor="text1"/>
          <w:sz w:val="24"/>
          <w:szCs w:val="24"/>
          <w:lang w:eastAsia="ru-RU"/>
        </w:rPr>
        <w:t>Прогоните готовый вариант перед демонстрацией с целью выявления ошибок.</w:t>
      </w:r>
    </w:p>
    <w:p w14:paraId="1F0095BD" w14:textId="77777777" w:rsidR="003D19AD" w:rsidRPr="008033C3" w:rsidRDefault="003D19AD" w:rsidP="003D19AD">
      <w:pPr>
        <w:pStyle w:val="ac"/>
        <w:numPr>
          <w:ilvl w:val="0"/>
          <w:numId w:val="20"/>
        </w:numPr>
        <w:spacing w:line="240" w:lineRule="auto"/>
        <w:ind w:left="0" w:firstLine="0"/>
        <w:rPr>
          <w:color w:val="000000" w:themeColor="text1"/>
          <w:sz w:val="24"/>
          <w:szCs w:val="24"/>
          <w:lang w:eastAsia="ru-RU"/>
        </w:rPr>
      </w:pPr>
      <w:r w:rsidRPr="008033C3">
        <w:rPr>
          <w:color w:val="000000" w:themeColor="text1"/>
          <w:sz w:val="24"/>
          <w:szCs w:val="24"/>
          <w:lang w:eastAsia="ru-RU"/>
        </w:rPr>
        <w:t>Доработайте презентацию, если возникла необходимость.</w:t>
      </w:r>
    </w:p>
    <w:p w14:paraId="747D25B6" w14:textId="77777777" w:rsidR="003D19AD" w:rsidRPr="008033C3" w:rsidRDefault="003D19AD" w:rsidP="003D19AD">
      <w:pPr>
        <w:jc w:val="both"/>
        <w:rPr>
          <w:color w:val="000000" w:themeColor="text1"/>
        </w:rPr>
      </w:pPr>
      <w:r w:rsidRPr="008033C3">
        <w:rPr>
          <w:color w:val="000000" w:themeColor="text1"/>
        </w:rPr>
        <w:t>Также для успешного освоения дисциплины слушатель должен ознакомиться с основной и дополнительной литературой, нормативно-правовыми документами, а также интернет-источниками.</w:t>
      </w:r>
    </w:p>
    <w:p w14:paraId="001C9DD9" w14:textId="77777777" w:rsidR="003D19AD" w:rsidRPr="008033C3" w:rsidRDefault="003D19AD" w:rsidP="003D19AD">
      <w:pPr>
        <w:jc w:val="both"/>
        <w:rPr>
          <w:color w:val="000000" w:themeColor="text1"/>
        </w:rPr>
      </w:pPr>
    </w:p>
    <w:p w14:paraId="64E04281" w14:textId="77777777" w:rsidR="00426F92" w:rsidRPr="008033C3" w:rsidRDefault="00426F92" w:rsidP="003D19A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8033C3">
        <w:rPr>
          <w:b/>
          <w:color w:val="000000" w:themeColor="text1"/>
        </w:rPr>
        <w:t>Дискуссии (обсуждения)</w:t>
      </w:r>
    </w:p>
    <w:p w14:paraId="0A64434F" w14:textId="77777777" w:rsidR="00426F92" w:rsidRPr="008033C3" w:rsidRDefault="00426F92" w:rsidP="00F8194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8033C3">
        <w:rPr>
          <w:color w:val="000000" w:themeColor="text1"/>
        </w:rPr>
        <w:t>Дискуссия представляет собой обсуждение заданной темы. Требуется проявить логику изложения материала, представить аргументацию, ответить на вопросы участников дискуссии.</w:t>
      </w:r>
    </w:p>
    <w:p w14:paraId="4376D38A" w14:textId="77777777" w:rsidR="00426F92" w:rsidRPr="008033C3" w:rsidRDefault="00426F92" w:rsidP="00426F9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09E248F" w14:textId="77777777" w:rsidR="00426F92" w:rsidRPr="008033C3" w:rsidRDefault="00426F92" w:rsidP="009935C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</w:rPr>
      </w:pPr>
      <w:bookmarkStart w:id="24" w:name="_Toc493583133"/>
      <w:bookmarkStart w:id="25" w:name="_Toc495915850"/>
      <w:r w:rsidRPr="008033C3">
        <w:rPr>
          <w:rFonts w:eastAsiaTheme="majorEastAsia"/>
          <w:b/>
          <w:bCs/>
          <w:color w:val="000000" w:themeColor="text1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4"/>
      <w:bookmarkEnd w:id="25"/>
    </w:p>
    <w:p w14:paraId="0DED4A1C" w14:textId="77777777" w:rsidR="00426F92" w:rsidRPr="008033C3" w:rsidRDefault="00426F92" w:rsidP="00426F9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340C493" w14:textId="77777777" w:rsidR="009935C0" w:rsidRPr="008033C3" w:rsidRDefault="009935C0" w:rsidP="009935C0">
      <w:pPr>
        <w:jc w:val="both"/>
        <w:rPr>
          <w:b/>
          <w:color w:val="000000" w:themeColor="text1"/>
        </w:rPr>
      </w:pPr>
      <w:bookmarkStart w:id="26" w:name="_Toc452022080"/>
      <w:r w:rsidRPr="008033C3">
        <w:rPr>
          <w:b/>
          <w:iCs/>
          <w:color w:val="000000" w:themeColor="text1"/>
        </w:rPr>
        <w:t>6</w:t>
      </w:r>
      <w:r w:rsidRPr="008033C3">
        <w:rPr>
          <w:b/>
          <w:color w:val="000000" w:themeColor="text1"/>
        </w:rPr>
        <w:t>.1. Основная литература.</w:t>
      </w:r>
    </w:p>
    <w:p w14:paraId="46C22247" w14:textId="77777777" w:rsidR="004709D3" w:rsidRPr="008033C3" w:rsidRDefault="009935C0" w:rsidP="004709D3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hAnsi="Times New Roman"/>
          <w:color w:val="000000" w:themeColor="text1"/>
          <w:sz w:val="24"/>
          <w:szCs w:val="24"/>
        </w:rPr>
        <w:t xml:space="preserve">Григорьев А. Как заставить презентацию продавать // </w:t>
      </w:r>
      <w:proofErr w:type="spellStart"/>
      <w:r w:rsidRPr="008033C3">
        <w:rPr>
          <w:rFonts w:ascii="Times New Roman" w:hAnsi="Times New Roman"/>
          <w:color w:val="000000" w:themeColor="text1"/>
          <w:sz w:val="24"/>
          <w:szCs w:val="24"/>
        </w:rPr>
        <w:t>Rusbase</w:t>
      </w:r>
      <w:proofErr w:type="spellEnd"/>
      <w:r w:rsidRPr="008033C3">
        <w:rPr>
          <w:rFonts w:ascii="Times New Roman" w:hAnsi="Times New Roman"/>
          <w:color w:val="000000" w:themeColor="text1"/>
          <w:sz w:val="24"/>
          <w:szCs w:val="24"/>
        </w:rPr>
        <w:t xml:space="preserve">, 2015. </w:t>
      </w:r>
      <w:hyperlink r:id="rId8" w:history="1">
        <w:r w:rsidRPr="008033C3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http://rusbase.com/opinion/4-sekreta/</w:t>
        </w:r>
      </w:hyperlink>
      <w:r w:rsidRPr="008033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A9E6B2" w14:textId="77777777" w:rsidR="009935C0" w:rsidRPr="008033C3" w:rsidRDefault="004709D3" w:rsidP="004709D3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033C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Мастерство презентации. Как создавать презентации, которые могут изменить мир / Алексей </w:t>
      </w:r>
      <w:proofErr w:type="spellStart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</w:rPr>
        <w:t>Каптерев</w:t>
      </w:r>
      <w:proofErr w:type="spellEnd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; пер. с англ. С. Кировой. — М. : Манн, Иванов и Фербер, </w:t>
      </w:r>
      <w:proofErr w:type="spellStart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</w:rPr>
        <w:t>Эксмо</w:t>
      </w:r>
      <w:proofErr w:type="spellEnd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2012. </w:t>
      </w:r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URL</w:t>
      </w:r>
      <w:r w:rsidRPr="008033C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http</w:t>
        </w:r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://</w:t>
        </w:r>
        <w:proofErr w:type="spellStart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cdo</w:t>
        </w:r>
        <w:proofErr w:type="spellEnd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-</w:t>
        </w:r>
        <w:proofErr w:type="spellStart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yugra</w:t>
        </w:r>
        <w:proofErr w:type="spellEnd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.</w:t>
        </w:r>
        <w:proofErr w:type="spellStart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/</w:t>
        </w:r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data</w:t>
        </w:r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/</w:t>
        </w:r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documents</w:t>
        </w:r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/</w:t>
        </w:r>
        <w:proofErr w:type="spellStart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Kak</w:t>
        </w:r>
        <w:proofErr w:type="spellEnd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-</w:t>
        </w:r>
        <w:proofErr w:type="spellStart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sozdat</w:t>
        </w:r>
        <w:proofErr w:type="spellEnd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-</w:t>
        </w:r>
        <w:proofErr w:type="spellStart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prezentaciyu</w:t>
        </w:r>
        <w:proofErr w:type="spellEnd"/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</w:rPr>
          <w:t>.</w:t>
        </w:r>
        <w:r w:rsidRPr="008033C3">
          <w:rPr>
            <w:rStyle w:val="a9"/>
            <w:rFonts w:ascii="Times New Roman" w:eastAsiaTheme="minorHAnsi" w:hAnsi="Times New Roman"/>
            <w:color w:val="000000" w:themeColor="text1"/>
            <w:sz w:val="24"/>
            <w:szCs w:val="24"/>
            <w:lang w:val="en-US"/>
          </w:rPr>
          <w:t>pdf</w:t>
        </w:r>
      </w:hyperlink>
    </w:p>
    <w:p w14:paraId="3103F988" w14:textId="77777777" w:rsidR="004709D3" w:rsidRPr="008033C3" w:rsidRDefault="004709D3" w:rsidP="004709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0889919" w14:textId="77777777" w:rsidR="009935C0" w:rsidRPr="008033C3" w:rsidRDefault="009935C0" w:rsidP="009935C0">
      <w:pPr>
        <w:pStyle w:val="2"/>
        <w:keepNext w:val="0"/>
        <w:keepLines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7" w:name="_Toc427597243"/>
      <w:r w:rsidRPr="0080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Дополнительная литература.</w:t>
      </w:r>
      <w:bookmarkEnd w:id="27"/>
    </w:p>
    <w:p w14:paraId="1365FA86" w14:textId="77777777" w:rsidR="004709D3" w:rsidRPr="008033C3" w:rsidRDefault="004709D3" w:rsidP="004709D3">
      <w:pPr>
        <w:pStyle w:val="a5"/>
        <w:numPr>
          <w:ilvl w:val="0"/>
          <w:numId w:val="21"/>
        </w:numPr>
        <w:spacing w:after="200" w:line="240" w:lineRule="auto"/>
        <w:ind w:left="0" w:firstLine="0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lastRenderedPageBreak/>
        <w:t xml:space="preserve">Лазарев, Д. Презентация: лучше один раз увидеть! / Д. Лазарев ; под редакцией Н. Казаковой. — Москва : Альпина Бизнес Букс, 2019. — 144 c. — ISBN 978-5-9614-0974-1. — Текст : электронный // Электронно-библиотечная система IPR BOOKS : [сайт]. — URL: http://www.iprbookshop.ru/86908.html </w:t>
      </w:r>
    </w:p>
    <w:p w14:paraId="4A48A120" w14:textId="77777777" w:rsidR="009935C0" w:rsidRPr="008033C3" w:rsidRDefault="009935C0" w:rsidP="004709D3">
      <w:pPr>
        <w:pStyle w:val="a5"/>
        <w:numPr>
          <w:ilvl w:val="0"/>
          <w:numId w:val="21"/>
        </w:numPr>
        <w:spacing w:after="200" w:line="240" w:lineRule="auto"/>
        <w:ind w:left="0" w:firstLine="0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Мортон</w:t>
      </w:r>
      <w:proofErr w:type="spellEnd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С. Лаборатория презентаций. Альпина </w:t>
      </w:r>
      <w:proofErr w:type="spellStart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, 2016. </w:t>
      </w:r>
    </w:p>
    <w:p w14:paraId="5F5A21AD" w14:textId="77777777" w:rsidR="009935C0" w:rsidRPr="008033C3" w:rsidRDefault="009935C0" w:rsidP="004709D3">
      <w:pPr>
        <w:pStyle w:val="a5"/>
        <w:numPr>
          <w:ilvl w:val="0"/>
          <w:numId w:val="21"/>
        </w:numPr>
        <w:spacing w:after="200" w:line="240" w:lineRule="auto"/>
        <w:ind w:left="0" w:firstLine="0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Рейнольдс</w:t>
      </w:r>
      <w:proofErr w:type="spellEnd"/>
      <w:r w:rsidRPr="008033C3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Г. Искусство презентаций. Вильямс, 2013.</w:t>
      </w:r>
    </w:p>
    <w:p w14:paraId="1FCAD24D" w14:textId="77777777" w:rsidR="009935C0" w:rsidRPr="008033C3" w:rsidRDefault="009935C0" w:rsidP="009935C0">
      <w:pPr>
        <w:pStyle w:val="31"/>
        <w:widowControl w:val="0"/>
        <w:snapToGrid w:val="0"/>
        <w:ind w:left="0" w:firstLine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ru-RU"/>
        </w:rPr>
        <w:t>6.3. Учебно-методическое обеспечение самостоятельной работы.</w:t>
      </w:r>
    </w:p>
    <w:p w14:paraId="42F28F64" w14:textId="77777777" w:rsidR="000B75D5" w:rsidRPr="008033C3" w:rsidRDefault="009935C0" w:rsidP="009935C0">
      <w:pPr>
        <w:pStyle w:val="31"/>
        <w:widowControl w:val="0"/>
        <w:snapToGrid w:val="0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</w:pPr>
      <w:r w:rsidRPr="008033C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  <w:t>Для реализации рабочей программы дисциплины имеются специальные помещения для</w:t>
      </w:r>
      <w:r w:rsidRPr="008033C3">
        <w:rPr>
          <w:color w:val="000000" w:themeColor="text1"/>
        </w:rPr>
        <w:t xml:space="preserve"> </w:t>
      </w:r>
      <w:r w:rsidRPr="008033C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  <w:t>проведения занятий лекционного и семинарского типа, групповых и индивидуальных консультаций, текущего 12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 обучения, служащими для представления информации большой аудитории.</w:t>
      </w:r>
      <w:r w:rsidRPr="008033C3">
        <w:rPr>
          <w:color w:val="000000" w:themeColor="text1"/>
        </w:rPr>
        <w:t xml:space="preserve"> </w:t>
      </w:r>
      <w:r w:rsidRPr="008033C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  <w:t>Помещение для самостоятельной работы оснащено компьютерной техникой с возможностью подключения к сети «Интернет» и обеспечением доступа в электронную информационно-о</w:t>
      </w:r>
      <w:r w:rsidR="00B72017" w:rsidRPr="008033C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  <w:t>бразовательную среду Института.</w:t>
      </w:r>
    </w:p>
    <w:p w14:paraId="6E73CABD" w14:textId="77777777" w:rsidR="000B75D5" w:rsidRPr="008033C3" w:rsidRDefault="000B75D5" w:rsidP="009935C0">
      <w:pPr>
        <w:pStyle w:val="31"/>
        <w:widowControl w:val="0"/>
        <w:snapToGrid w:val="0"/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ru-RU"/>
        </w:rPr>
      </w:pPr>
    </w:p>
    <w:p w14:paraId="6B35A593" w14:textId="77777777" w:rsidR="009935C0" w:rsidRPr="008033C3" w:rsidRDefault="009935C0" w:rsidP="009935C0">
      <w:pPr>
        <w:tabs>
          <w:tab w:val="left" w:pos="0"/>
          <w:tab w:val="left" w:pos="540"/>
        </w:tabs>
        <w:spacing w:before="120"/>
        <w:rPr>
          <w:b/>
          <w:color w:val="000000" w:themeColor="text1"/>
        </w:rPr>
      </w:pPr>
      <w:r w:rsidRPr="008033C3">
        <w:rPr>
          <w:b/>
          <w:color w:val="000000" w:themeColor="text1"/>
        </w:rPr>
        <w:t>6.4. Нормативные правовые документы.</w:t>
      </w:r>
    </w:p>
    <w:p w14:paraId="041DEE6B" w14:textId="77777777" w:rsidR="009935C0" w:rsidRPr="008033C3" w:rsidRDefault="009935C0" w:rsidP="009935C0">
      <w:pPr>
        <w:numPr>
          <w:ilvl w:val="0"/>
          <w:numId w:val="22"/>
        </w:numPr>
        <w:ind w:left="0" w:firstLine="0"/>
        <w:jc w:val="both"/>
        <w:rPr>
          <w:color w:val="000000" w:themeColor="text1"/>
        </w:rPr>
      </w:pPr>
      <w:r w:rsidRPr="008033C3">
        <w:rPr>
          <w:color w:val="000000" w:themeColor="text1"/>
        </w:rPr>
        <w:t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14:paraId="0B5035A6" w14:textId="77777777" w:rsidR="000B75D5" w:rsidRPr="008033C3" w:rsidRDefault="000B75D5" w:rsidP="000B75D5">
      <w:pPr>
        <w:jc w:val="both"/>
        <w:rPr>
          <w:color w:val="000000" w:themeColor="text1"/>
        </w:rPr>
      </w:pPr>
    </w:p>
    <w:p w14:paraId="1F26CC51" w14:textId="77777777" w:rsidR="00B72017" w:rsidRPr="008033C3" w:rsidRDefault="00B72017" w:rsidP="009935C0">
      <w:pPr>
        <w:tabs>
          <w:tab w:val="left" w:pos="0"/>
          <w:tab w:val="left" w:pos="540"/>
        </w:tabs>
        <w:spacing w:before="120"/>
        <w:rPr>
          <w:b/>
          <w:color w:val="000000" w:themeColor="text1"/>
        </w:rPr>
      </w:pPr>
    </w:p>
    <w:p w14:paraId="2E78FCF1" w14:textId="77777777" w:rsidR="009935C0" w:rsidRPr="008033C3" w:rsidRDefault="009935C0" w:rsidP="009935C0">
      <w:pPr>
        <w:tabs>
          <w:tab w:val="left" w:pos="0"/>
          <w:tab w:val="left" w:pos="540"/>
        </w:tabs>
        <w:spacing w:before="120"/>
        <w:rPr>
          <w:b/>
          <w:color w:val="000000" w:themeColor="text1"/>
        </w:rPr>
      </w:pPr>
      <w:r w:rsidRPr="008033C3">
        <w:rPr>
          <w:b/>
          <w:color w:val="000000" w:themeColor="text1"/>
        </w:rPr>
        <w:t>6.5. Интернет-ресурсы.</w:t>
      </w:r>
    </w:p>
    <w:p w14:paraId="728C8842" w14:textId="77777777" w:rsidR="009935C0" w:rsidRPr="008033C3" w:rsidRDefault="009935C0" w:rsidP="009935C0">
      <w:pPr>
        <w:pStyle w:val="a5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 w:rsidRPr="008033C3">
        <w:rPr>
          <w:rFonts w:ascii="Times New Roman" w:hAnsi="Times New Roman"/>
          <w:color w:val="000000" w:themeColor="text1"/>
          <w:sz w:val="24"/>
        </w:rPr>
        <w:t>http://gramota.ru/ - Справочно-информационный портал, посвященный русскому языку (словари, справочное бюро, правила орфографии и пунктуации, полезные статьи и др.).</w:t>
      </w:r>
    </w:p>
    <w:p w14:paraId="14543C99" w14:textId="77777777" w:rsidR="009935C0" w:rsidRPr="008033C3" w:rsidRDefault="009935C0" w:rsidP="009935C0">
      <w:pPr>
        <w:pStyle w:val="a5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 w:rsidRPr="008033C3">
        <w:rPr>
          <w:rFonts w:ascii="Times New Roman" w:hAnsi="Times New Roman"/>
          <w:color w:val="000000" w:themeColor="text1"/>
          <w:sz w:val="24"/>
        </w:rPr>
        <w:t>http://gramma.ru/ - Портал, посвященный культуре письменной речи (правила орфографии, справочный раздел, справочная служба, полезные сведения в разделе «Ликбез» и др.).</w:t>
      </w:r>
    </w:p>
    <w:p w14:paraId="7EA56D5B" w14:textId="77777777" w:rsidR="009935C0" w:rsidRPr="008033C3" w:rsidRDefault="009935C0" w:rsidP="009935C0">
      <w:pPr>
        <w:pStyle w:val="a5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 w:rsidRPr="008033C3">
        <w:rPr>
          <w:rFonts w:ascii="Times New Roman" w:hAnsi="Times New Roman"/>
          <w:color w:val="000000" w:themeColor="text1"/>
          <w:sz w:val="24"/>
        </w:rPr>
        <w:t>http://slovari.yandex.ru – Собрание словарей русского языка поисковой системы «Яндекс». http://slovari.ru/ - Более 20-ти словарей русского языка, справочные и грамматические материалы.</w:t>
      </w:r>
    </w:p>
    <w:p w14:paraId="2B61299B" w14:textId="77777777" w:rsidR="009935C0" w:rsidRPr="008033C3" w:rsidRDefault="009935C0" w:rsidP="009935C0">
      <w:pPr>
        <w:pStyle w:val="a5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 w:rsidRPr="008033C3">
        <w:rPr>
          <w:rFonts w:ascii="Times New Roman" w:hAnsi="Times New Roman"/>
          <w:color w:val="000000" w:themeColor="text1"/>
          <w:sz w:val="24"/>
        </w:rPr>
        <w:t>http://dic.academic.ru – Собрание словарей и энциклопедий по самым разным отраслям знаний, в том числе на иностранных языках.</w:t>
      </w:r>
    </w:p>
    <w:p w14:paraId="4985E85D" w14:textId="77777777" w:rsidR="009935C0" w:rsidRPr="008033C3" w:rsidRDefault="009935C0" w:rsidP="009935C0">
      <w:pPr>
        <w:pStyle w:val="a5"/>
        <w:numPr>
          <w:ilvl w:val="0"/>
          <w:numId w:val="23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</w:rPr>
      </w:pPr>
      <w:r w:rsidRPr="008033C3">
        <w:rPr>
          <w:rFonts w:ascii="Times New Roman" w:hAnsi="Times New Roman"/>
          <w:color w:val="000000" w:themeColor="text1"/>
          <w:sz w:val="24"/>
        </w:rPr>
        <w:t xml:space="preserve">ruscorpora.ru – Национальный корпус русского языка. </w:t>
      </w:r>
      <w:r w:rsidRPr="008033C3">
        <w:rPr>
          <w:rFonts w:ascii="Times New Roman" w:hAnsi="Times New Roman"/>
          <w:color w:val="000000" w:themeColor="text1"/>
          <w:sz w:val="24"/>
        </w:rPr>
        <w:cr/>
      </w:r>
    </w:p>
    <w:p w14:paraId="31301572" w14:textId="77777777" w:rsidR="009935C0" w:rsidRPr="008033C3" w:rsidRDefault="009935C0" w:rsidP="009935C0">
      <w:pPr>
        <w:pStyle w:val="a5"/>
        <w:tabs>
          <w:tab w:val="left" w:pos="0"/>
        </w:tabs>
        <w:spacing w:before="120"/>
        <w:ind w:left="0"/>
        <w:rPr>
          <w:rFonts w:ascii="Times New Roman" w:hAnsi="Times New Roman"/>
          <w:b/>
          <w:color w:val="000000" w:themeColor="text1"/>
          <w:sz w:val="24"/>
        </w:rPr>
      </w:pPr>
      <w:r w:rsidRPr="008033C3">
        <w:rPr>
          <w:rFonts w:ascii="Times New Roman" w:hAnsi="Times New Roman"/>
          <w:b/>
          <w:color w:val="000000" w:themeColor="text1"/>
          <w:sz w:val="24"/>
        </w:rPr>
        <w:t>6.6. Иные источники.</w:t>
      </w:r>
    </w:p>
    <w:p w14:paraId="1CB39234" w14:textId="77777777" w:rsidR="009935C0" w:rsidRPr="008033C3" w:rsidRDefault="009935C0" w:rsidP="009935C0">
      <w:pPr>
        <w:pStyle w:val="a5"/>
        <w:tabs>
          <w:tab w:val="left" w:pos="0"/>
        </w:tabs>
        <w:spacing w:before="120"/>
        <w:ind w:left="0"/>
        <w:rPr>
          <w:rFonts w:ascii="Times New Roman" w:hAnsi="Times New Roman"/>
          <w:color w:val="000000" w:themeColor="text1"/>
          <w:sz w:val="24"/>
        </w:rPr>
      </w:pPr>
      <w:r w:rsidRPr="008033C3">
        <w:rPr>
          <w:rFonts w:ascii="Times New Roman" w:hAnsi="Times New Roman"/>
          <w:color w:val="000000" w:themeColor="text1"/>
          <w:sz w:val="24"/>
        </w:rPr>
        <w:t>Не предусмотрено</w:t>
      </w:r>
    </w:p>
    <w:p w14:paraId="2FFC9BED" w14:textId="77777777" w:rsidR="00426F92" w:rsidRPr="008033C3" w:rsidRDefault="00426F92" w:rsidP="00426F92">
      <w:pPr>
        <w:rPr>
          <w:color w:val="000000" w:themeColor="text1"/>
        </w:rPr>
      </w:pPr>
    </w:p>
    <w:p w14:paraId="08F68E12" w14:textId="77777777" w:rsidR="00426F92" w:rsidRPr="008033C3" w:rsidRDefault="00426F92" w:rsidP="00426F92">
      <w:pPr>
        <w:pStyle w:val="1"/>
        <w:tabs>
          <w:tab w:val="left" w:pos="284"/>
        </w:tabs>
        <w:spacing w:line="360" w:lineRule="auto"/>
        <w:jc w:val="center"/>
        <w:rPr>
          <w:b w:val="0"/>
          <w:caps/>
          <w:color w:val="000000" w:themeColor="text1"/>
          <w:szCs w:val="24"/>
        </w:rPr>
      </w:pPr>
      <w:bookmarkStart w:id="28" w:name="_Toc493583140"/>
      <w:bookmarkStart w:id="29" w:name="_Toc495915857"/>
      <w:r w:rsidRPr="008033C3">
        <w:rPr>
          <w:color w:val="000000" w:themeColor="text1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8"/>
      <w:bookmarkEnd w:id="29"/>
    </w:p>
    <w:bookmarkEnd w:id="26"/>
    <w:p w14:paraId="75B4FA23" w14:textId="77777777" w:rsidR="00426F92" w:rsidRPr="008033C3" w:rsidRDefault="00426F92" w:rsidP="00426F92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line="360" w:lineRule="auto"/>
        <w:jc w:val="both"/>
        <w:rPr>
          <w:b/>
          <w:bCs/>
          <w:noProof/>
          <w:color w:val="000000" w:themeColor="text1"/>
          <w:spacing w:val="1"/>
        </w:rPr>
      </w:pPr>
      <w:r w:rsidRPr="008033C3">
        <w:rPr>
          <w:b/>
          <w:bCs/>
          <w:noProof/>
          <w:color w:val="000000" w:themeColor="text1"/>
          <w:spacing w:val="1"/>
        </w:rPr>
        <w:t>Базы данных, информационно-справочные и поисковые системы</w:t>
      </w:r>
    </w:p>
    <w:bookmarkStart w:id="30" w:name="_Toc452022088"/>
    <w:bookmarkStart w:id="31" w:name="_Toc477861684"/>
    <w:bookmarkStart w:id="32" w:name="_Toc478039262"/>
    <w:bookmarkStart w:id="33" w:name="_Toc490496141"/>
    <w:p w14:paraId="3AED1A5C" w14:textId="77777777" w:rsidR="00426F92" w:rsidRPr="008033C3" w:rsidRDefault="00426F92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</w:rPr>
      </w:pPr>
      <w:r w:rsidRPr="008033C3">
        <w:rPr>
          <w:color w:val="000000" w:themeColor="text1"/>
        </w:rPr>
        <w:fldChar w:fldCharType="begin"/>
      </w:r>
      <w:r w:rsidRPr="008033C3">
        <w:rPr>
          <w:color w:val="000000" w:themeColor="text1"/>
        </w:rPr>
        <w:instrText xml:space="preserve"> HYPERLINK "http://www.biblio-onlin.ru" </w:instrText>
      </w:r>
      <w:r w:rsidRPr="008033C3">
        <w:rPr>
          <w:color w:val="000000" w:themeColor="text1"/>
        </w:rPr>
        <w:fldChar w:fldCharType="separate"/>
      </w:r>
      <w:r w:rsidRPr="008033C3">
        <w:rPr>
          <w:bCs/>
          <w:color w:val="000000" w:themeColor="text1"/>
          <w:spacing w:val="1"/>
          <w:u w:val="single"/>
          <w:lang w:val="en-US"/>
        </w:rPr>
        <w:t>www</w:t>
      </w:r>
      <w:r w:rsidRPr="008033C3">
        <w:rPr>
          <w:bCs/>
          <w:color w:val="000000" w:themeColor="text1"/>
          <w:spacing w:val="1"/>
          <w:u w:val="single"/>
        </w:rPr>
        <w:t>.</w:t>
      </w:r>
      <w:proofErr w:type="spellStart"/>
      <w:r w:rsidRPr="008033C3">
        <w:rPr>
          <w:bCs/>
          <w:color w:val="000000" w:themeColor="text1"/>
          <w:spacing w:val="1"/>
          <w:u w:val="single"/>
          <w:lang w:val="en-US"/>
        </w:rPr>
        <w:t>biblio</w:t>
      </w:r>
      <w:proofErr w:type="spellEnd"/>
      <w:r w:rsidRPr="008033C3">
        <w:rPr>
          <w:bCs/>
          <w:color w:val="000000" w:themeColor="text1"/>
          <w:spacing w:val="1"/>
          <w:u w:val="single"/>
        </w:rPr>
        <w:t>-</w:t>
      </w:r>
      <w:r w:rsidRPr="008033C3">
        <w:rPr>
          <w:bCs/>
          <w:color w:val="000000" w:themeColor="text1"/>
          <w:spacing w:val="1"/>
          <w:u w:val="single"/>
          <w:lang w:val="en-US"/>
        </w:rPr>
        <w:t>online</w:t>
      </w:r>
      <w:r w:rsidRPr="008033C3">
        <w:rPr>
          <w:bCs/>
          <w:color w:val="000000" w:themeColor="text1"/>
          <w:spacing w:val="1"/>
          <w:u w:val="single"/>
        </w:rPr>
        <w:t>.</w:t>
      </w:r>
      <w:proofErr w:type="spellStart"/>
      <w:r w:rsidRPr="008033C3">
        <w:rPr>
          <w:bCs/>
          <w:color w:val="000000" w:themeColor="text1"/>
          <w:spacing w:val="1"/>
          <w:u w:val="single"/>
          <w:lang w:val="en-US"/>
        </w:rPr>
        <w:t>ru</w:t>
      </w:r>
      <w:proofErr w:type="spellEnd"/>
      <w:r w:rsidRPr="008033C3">
        <w:rPr>
          <w:bCs/>
          <w:color w:val="000000" w:themeColor="text1"/>
          <w:spacing w:val="1"/>
          <w:u w:val="single"/>
          <w:lang w:val="en-US"/>
        </w:rPr>
        <w:fldChar w:fldCharType="end"/>
      </w:r>
      <w:r w:rsidRPr="008033C3">
        <w:rPr>
          <w:bCs/>
          <w:color w:val="000000" w:themeColor="text1"/>
          <w:spacing w:val="1"/>
        </w:rPr>
        <w:t xml:space="preserve"> –Электронно-библиотечная система [ЭБС] </w:t>
      </w:r>
      <w:proofErr w:type="spellStart"/>
      <w:r w:rsidRPr="008033C3">
        <w:rPr>
          <w:bCs/>
          <w:color w:val="000000" w:themeColor="text1"/>
          <w:spacing w:val="1"/>
        </w:rPr>
        <w:t>Юрайт</w:t>
      </w:r>
      <w:proofErr w:type="spellEnd"/>
      <w:r w:rsidRPr="008033C3">
        <w:rPr>
          <w:bCs/>
          <w:color w:val="000000" w:themeColor="text1"/>
          <w:spacing w:val="1"/>
        </w:rPr>
        <w:t>;</w:t>
      </w:r>
    </w:p>
    <w:p w14:paraId="351908D3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</w:rPr>
      </w:pPr>
      <w:hyperlink r:id="rId10" w:history="1">
        <w:r w:rsidR="00426F92" w:rsidRPr="008033C3">
          <w:rPr>
            <w:bCs/>
            <w:color w:val="000000" w:themeColor="text1"/>
            <w:spacing w:val="1"/>
            <w:u w:val="single"/>
          </w:rPr>
          <w:t>http://www.iprbookshop.ru</w:t>
        </w:r>
      </w:hyperlink>
      <w:r w:rsidR="00426F92" w:rsidRPr="008033C3">
        <w:rPr>
          <w:bCs/>
          <w:color w:val="000000" w:themeColor="text1"/>
          <w:spacing w:val="1"/>
        </w:rPr>
        <w:t xml:space="preserve">  – Электронно-библиотечная система [ЭБС] «</w:t>
      </w:r>
      <w:proofErr w:type="spellStart"/>
      <w:r w:rsidR="00426F92" w:rsidRPr="008033C3">
        <w:rPr>
          <w:bCs/>
          <w:color w:val="000000" w:themeColor="text1"/>
          <w:spacing w:val="1"/>
        </w:rPr>
        <w:t>Iprbooks</w:t>
      </w:r>
      <w:proofErr w:type="spellEnd"/>
      <w:r w:rsidR="00426F92" w:rsidRPr="008033C3">
        <w:rPr>
          <w:bCs/>
          <w:color w:val="000000" w:themeColor="text1"/>
          <w:spacing w:val="1"/>
        </w:rPr>
        <w:t>»</w:t>
      </w:r>
    </w:p>
    <w:p w14:paraId="1C74527B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pacing w:val="1"/>
        </w:rPr>
      </w:pPr>
      <w:hyperlink r:id="rId11" w:history="1">
        <w:r w:rsidR="00426F92" w:rsidRPr="008033C3">
          <w:rPr>
            <w:bCs/>
            <w:color w:val="000000" w:themeColor="text1"/>
            <w:spacing w:val="1"/>
            <w:u w:val="single"/>
          </w:rPr>
          <w:t>https://e.lanbook.com</w:t>
        </w:r>
      </w:hyperlink>
      <w:r w:rsidR="00426F92" w:rsidRPr="008033C3">
        <w:rPr>
          <w:bCs/>
          <w:color w:val="000000" w:themeColor="text1"/>
          <w:spacing w:val="1"/>
        </w:rPr>
        <w:t xml:space="preserve">  - Электронно-библиотечная система [ЭБС] «Лань».</w:t>
      </w:r>
    </w:p>
    <w:p w14:paraId="358D0BA1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hyperlink r:id="rId12" w:history="1">
        <w:r w:rsidR="00426F92" w:rsidRPr="008033C3">
          <w:rPr>
            <w:bCs/>
            <w:noProof/>
            <w:color w:val="000000" w:themeColor="text1"/>
            <w:spacing w:val="1"/>
            <w:u w:val="single"/>
          </w:rPr>
          <w:t>http://elibrary.ru/</w:t>
        </w:r>
      </w:hyperlink>
      <w:r w:rsidR="00426F92" w:rsidRPr="008033C3">
        <w:rPr>
          <w:bCs/>
          <w:noProof/>
          <w:color w:val="000000" w:themeColor="text1"/>
          <w:spacing w:val="1"/>
        </w:rPr>
        <w:t xml:space="preserve"> - Научная электронная библиотека</w:t>
      </w:r>
      <w:r w:rsidR="00426F92" w:rsidRPr="008033C3">
        <w:rPr>
          <w:color w:val="000000" w:themeColor="text1"/>
        </w:rPr>
        <w:t xml:space="preserve"> </w:t>
      </w:r>
      <w:r w:rsidR="00426F92" w:rsidRPr="008033C3">
        <w:rPr>
          <w:bCs/>
          <w:noProof/>
          <w:color w:val="000000" w:themeColor="text1"/>
          <w:spacing w:val="1"/>
        </w:rPr>
        <w:t>Elibrary.ru.</w:t>
      </w:r>
    </w:p>
    <w:p w14:paraId="7F03FC3F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u w:val="single"/>
        </w:rPr>
      </w:pPr>
      <w:hyperlink r:id="rId13" w:history="1">
        <w:r w:rsidR="00426F92" w:rsidRPr="008033C3">
          <w:rPr>
            <w:color w:val="000000" w:themeColor="text1"/>
            <w:u w:val="single"/>
          </w:rPr>
          <w:t>https://new.znanium.com</w:t>
        </w:r>
      </w:hyperlink>
      <w:r w:rsidR="00426F92" w:rsidRPr="008033C3">
        <w:rPr>
          <w:bCs/>
          <w:color w:val="000000" w:themeColor="text1"/>
          <w:spacing w:val="1"/>
        </w:rPr>
        <w:t xml:space="preserve"> Электронно-библиотечная система [ЭБС] «Znanium.com».</w:t>
      </w:r>
      <w:r w:rsidR="00426F92" w:rsidRPr="008033C3">
        <w:rPr>
          <w:bCs/>
          <w:noProof/>
          <w:color w:val="000000" w:themeColor="text1"/>
          <w:spacing w:val="1"/>
          <w:u w:val="single"/>
        </w:rPr>
        <w:t xml:space="preserve">  </w:t>
      </w:r>
    </w:p>
    <w:p w14:paraId="56F0F825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  <w:u w:val="single"/>
        </w:rPr>
      </w:pPr>
      <w:hyperlink r:id="rId14" w:history="1">
        <w:r w:rsidR="00426F92" w:rsidRPr="008033C3">
          <w:rPr>
            <w:color w:val="000000" w:themeColor="text1"/>
            <w:u w:val="single"/>
          </w:rPr>
          <w:t>https://dlib.eastview.com</w:t>
        </w:r>
      </w:hyperlink>
      <w:r w:rsidR="00426F92" w:rsidRPr="008033C3">
        <w:rPr>
          <w:bCs/>
          <w:noProof/>
          <w:color w:val="000000" w:themeColor="text1"/>
          <w:spacing w:val="1"/>
        </w:rPr>
        <w:t xml:space="preserve"> – </w:t>
      </w:r>
      <w:r w:rsidR="00426F92" w:rsidRPr="008033C3">
        <w:rPr>
          <w:bCs/>
          <w:color w:val="000000" w:themeColor="text1"/>
          <w:spacing w:val="1"/>
        </w:rPr>
        <w:t>Информационный сервис «</w:t>
      </w:r>
      <w:proofErr w:type="spellStart"/>
      <w:r w:rsidR="00426F92" w:rsidRPr="008033C3">
        <w:rPr>
          <w:bCs/>
          <w:color w:val="000000" w:themeColor="text1"/>
          <w:spacing w:val="1"/>
        </w:rPr>
        <w:t>East</w:t>
      </w:r>
      <w:proofErr w:type="spellEnd"/>
      <w:r w:rsidR="00426F92" w:rsidRPr="008033C3">
        <w:rPr>
          <w:bCs/>
          <w:color w:val="000000" w:themeColor="text1"/>
          <w:spacing w:val="1"/>
        </w:rPr>
        <w:t xml:space="preserve"> </w:t>
      </w:r>
      <w:proofErr w:type="spellStart"/>
      <w:r w:rsidR="00426F92" w:rsidRPr="008033C3">
        <w:rPr>
          <w:bCs/>
          <w:color w:val="000000" w:themeColor="text1"/>
          <w:spacing w:val="1"/>
        </w:rPr>
        <w:t>View</w:t>
      </w:r>
      <w:proofErr w:type="spellEnd"/>
      <w:r w:rsidR="00426F92" w:rsidRPr="008033C3">
        <w:rPr>
          <w:bCs/>
          <w:color w:val="000000" w:themeColor="text1"/>
          <w:spacing w:val="1"/>
        </w:rPr>
        <w:t>».</w:t>
      </w:r>
    </w:p>
    <w:p w14:paraId="756C75A3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hyperlink r:id="rId15" w:history="1">
        <w:r w:rsidR="00426F92" w:rsidRPr="008033C3">
          <w:rPr>
            <w:color w:val="000000" w:themeColor="text1"/>
            <w:u w:val="single"/>
            <w:lang w:val="en-US"/>
          </w:rPr>
          <w:t>https://www.jstor.org</w:t>
        </w:r>
      </w:hyperlink>
      <w:r w:rsidR="00426F92" w:rsidRPr="008033C3">
        <w:rPr>
          <w:bCs/>
          <w:noProof/>
          <w:color w:val="000000" w:themeColor="text1"/>
          <w:spacing w:val="1"/>
          <w:lang w:val="en-US"/>
        </w:rPr>
        <w:t xml:space="preserve"> -  Jstor. </w:t>
      </w:r>
      <w:r w:rsidR="00426F92" w:rsidRPr="008033C3">
        <w:rPr>
          <w:bCs/>
          <w:noProof/>
          <w:color w:val="000000" w:themeColor="text1"/>
          <w:spacing w:val="1"/>
        </w:rPr>
        <w:t>Полные тексты научных журналов и книг зарубежных издательств.</w:t>
      </w:r>
    </w:p>
    <w:p w14:paraId="5CE9D205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hyperlink r:id="rId16" w:history="1">
        <w:r w:rsidR="00426F92" w:rsidRPr="008033C3">
          <w:rPr>
            <w:color w:val="000000" w:themeColor="text1"/>
            <w:u w:val="single"/>
          </w:rPr>
          <w:t>https://elibrary.worldbank.org</w:t>
        </w:r>
      </w:hyperlink>
      <w:r w:rsidR="00426F92" w:rsidRPr="008033C3">
        <w:rPr>
          <w:color w:val="000000" w:themeColor="text1"/>
          <w:u w:val="single"/>
        </w:rPr>
        <w:t xml:space="preserve"> </w:t>
      </w:r>
      <w:r w:rsidR="00426F92" w:rsidRPr="008033C3">
        <w:rPr>
          <w:bCs/>
          <w:noProof/>
          <w:color w:val="000000" w:themeColor="text1"/>
          <w:spacing w:val="1"/>
        </w:rPr>
        <w:t xml:space="preserve"> - Электронная библиотека Всемирного Банка.</w:t>
      </w:r>
    </w:p>
    <w:p w14:paraId="112AE190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hyperlink r:id="rId17" w:history="1">
        <w:r w:rsidR="00426F92" w:rsidRPr="008033C3">
          <w:rPr>
            <w:color w:val="000000" w:themeColor="text1"/>
            <w:u w:val="single"/>
          </w:rPr>
          <w:t>https://link.springer.com</w:t>
        </w:r>
      </w:hyperlink>
      <w:r w:rsidR="00426F92" w:rsidRPr="008033C3">
        <w:rPr>
          <w:bCs/>
          <w:noProof/>
          <w:color w:val="000000" w:themeColor="text1"/>
          <w:spacing w:val="1"/>
        </w:rPr>
        <w:t xml:space="preserve"> - Полнотекстовые политематические базы академических журналов и книг издательства Springer.</w:t>
      </w:r>
    </w:p>
    <w:p w14:paraId="351BF953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hyperlink r:id="rId18" w:history="1">
        <w:r w:rsidR="00426F92" w:rsidRPr="008033C3">
          <w:rPr>
            <w:color w:val="000000" w:themeColor="text1"/>
            <w:u w:val="single"/>
            <w:lang w:val="en-US"/>
          </w:rPr>
          <w:t>https://ebookcentral.proquest.com</w:t>
        </w:r>
      </w:hyperlink>
      <w:r w:rsidR="00426F92" w:rsidRPr="008033C3">
        <w:rPr>
          <w:color w:val="000000" w:themeColor="text1"/>
          <w:u w:val="single"/>
          <w:lang w:val="en-US"/>
        </w:rPr>
        <w:t xml:space="preserve"> </w:t>
      </w:r>
      <w:r w:rsidR="00426F92" w:rsidRPr="008033C3">
        <w:rPr>
          <w:bCs/>
          <w:noProof/>
          <w:color w:val="000000" w:themeColor="text1"/>
          <w:spacing w:val="1"/>
          <w:lang w:val="en-US"/>
        </w:rPr>
        <w:t xml:space="preserve"> - Ebook Central. </w:t>
      </w:r>
      <w:r w:rsidR="00426F92" w:rsidRPr="008033C3">
        <w:rPr>
          <w:bCs/>
          <w:noProof/>
          <w:color w:val="000000" w:themeColor="text1"/>
          <w:spacing w:val="1"/>
        </w:rPr>
        <w:t>Полные тексты книг зарубежных научных издательств.</w:t>
      </w:r>
    </w:p>
    <w:p w14:paraId="0D38BED8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hyperlink r:id="rId19" w:history="1">
        <w:r w:rsidR="00426F92" w:rsidRPr="008033C3">
          <w:rPr>
            <w:color w:val="000000" w:themeColor="text1"/>
            <w:u w:val="single"/>
          </w:rPr>
          <w:t>https://www.oxfordhandbooks.com</w:t>
        </w:r>
      </w:hyperlink>
      <w:r w:rsidR="00426F92" w:rsidRPr="008033C3">
        <w:rPr>
          <w:bCs/>
          <w:noProof/>
          <w:color w:val="000000" w:themeColor="text1"/>
          <w:spacing w:val="1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14:paraId="54FE2834" w14:textId="77777777" w:rsidR="00426F92" w:rsidRPr="008033C3" w:rsidRDefault="002B224E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hyperlink r:id="rId20" w:history="1">
        <w:r w:rsidR="00426F92" w:rsidRPr="008033C3">
          <w:rPr>
            <w:color w:val="000000" w:themeColor="text1"/>
            <w:u w:val="single"/>
          </w:rPr>
          <w:t>https://journals.sagepub.com</w:t>
        </w:r>
      </w:hyperlink>
      <w:r w:rsidR="00426F92" w:rsidRPr="008033C3">
        <w:rPr>
          <w:bCs/>
          <w:noProof/>
          <w:color w:val="000000" w:themeColor="text1"/>
          <w:spacing w:val="1"/>
        </w:rPr>
        <w:t xml:space="preserve"> - Полнотекстовая база научных журналов академического издательства Sage.</w:t>
      </w:r>
    </w:p>
    <w:p w14:paraId="35593486" w14:textId="77777777" w:rsidR="00426F92" w:rsidRPr="008033C3" w:rsidRDefault="00426F92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r w:rsidRPr="008033C3">
        <w:rPr>
          <w:bCs/>
          <w:noProof/>
          <w:color w:val="000000" w:themeColor="text1"/>
          <w:spacing w:val="1"/>
        </w:rPr>
        <w:t>Справочно-правовая система «Консультант».</w:t>
      </w:r>
    </w:p>
    <w:p w14:paraId="3A40C628" w14:textId="77777777" w:rsidR="00426F92" w:rsidRPr="008033C3" w:rsidRDefault="00426F92" w:rsidP="004E2E1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noProof/>
          <w:color w:val="000000" w:themeColor="text1"/>
          <w:spacing w:val="1"/>
        </w:rPr>
      </w:pPr>
      <w:r w:rsidRPr="008033C3">
        <w:rPr>
          <w:bCs/>
          <w:noProof/>
          <w:color w:val="000000" w:themeColor="text1"/>
          <w:spacing w:val="1"/>
        </w:rPr>
        <w:t>Электронный периодический справочник «Гарант».</w:t>
      </w:r>
    </w:p>
    <w:p w14:paraId="61FEBF53" w14:textId="77777777" w:rsidR="00426F92" w:rsidRPr="008033C3" w:rsidRDefault="00426F92" w:rsidP="00426F92">
      <w:pPr>
        <w:tabs>
          <w:tab w:val="left" w:pos="284"/>
        </w:tabs>
        <w:spacing w:line="360" w:lineRule="auto"/>
        <w:jc w:val="both"/>
        <w:rPr>
          <w:b/>
          <w:bCs/>
          <w:noProof/>
          <w:color w:val="000000" w:themeColor="text1"/>
          <w:spacing w:val="1"/>
        </w:rPr>
      </w:pPr>
      <w:r w:rsidRPr="008033C3">
        <w:rPr>
          <w:b/>
          <w:bCs/>
          <w:noProof/>
          <w:color w:val="000000" w:themeColor="text1"/>
          <w:spacing w:val="1"/>
        </w:rPr>
        <w:t>Программные, технические и электронные средства обучения и контроля знаний.</w:t>
      </w:r>
      <w:bookmarkEnd w:id="30"/>
      <w:bookmarkEnd w:id="31"/>
      <w:bookmarkEnd w:id="32"/>
      <w:bookmarkEnd w:id="33"/>
    </w:p>
    <w:p w14:paraId="04FEC858" w14:textId="77777777" w:rsidR="00426F92" w:rsidRPr="008033C3" w:rsidRDefault="00426F92" w:rsidP="00426F92">
      <w:pPr>
        <w:keepNext/>
        <w:keepLines/>
        <w:jc w:val="both"/>
        <w:outlineLvl w:val="1"/>
        <w:rPr>
          <w:bCs/>
          <w:noProof/>
          <w:color w:val="000000" w:themeColor="text1"/>
          <w:spacing w:val="1"/>
        </w:rPr>
      </w:pPr>
      <w:r w:rsidRPr="008033C3">
        <w:rPr>
          <w:bCs/>
          <w:noProof/>
          <w:color w:val="000000" w:themeColor="text1"/>
          <w:spacing w:val="1"/>
        </w:rPr>
        <w:t>Аудитории оснащены компьютером с выходом в интернет.</w:t>
      </w:r>
    </w:p>
    <w:p w14:paraId="3D588EBE" w14:textId="77777777" w:rsidR="00426F92" w:rsidRPr="008033C3" w:rsidRDefault="00426F92" w:rsidP="00426F92">
      <w:pPr>
        <w:tabs>
          <w:tab w:val="center" w:pos="4677"/>
          <w:tab w:val="right" w:pos="9355"/>
        </w:tabs>
        <w:jc w:val="center"/>
        <w:rPr>
          <w:b/>
          <w:color w:val="000000" w:themeColor="text1"/>
        </w:rPr>
      </w:pPr>
    </w:p>
    <w:p w14:paraId="0968E066" w14:textId="77777777" w:rsidR="0093319C" w:rsidRPr="008033C3" w:rsidRDefault="0093319C" w:rsidP="00426F92">
      <w:pPr>
        <w:rPr>
          <w:color w:val="000000" w:themeColor="text1"/>
        </w:rPr>
      </w:pPr>
    </w:p>
    <w:sectPr w:rsidR="0093319C" w:rsidRPr="0080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E8F03" w14:textId="77777777" w:rsidR="009278D2" w:rsidRDefault="009278D2" w:rsidP="0093319C">
      <w:r>
        <w:separator/>
      </w:r>
    </w:p>
  </w:endnote>
  <w:endnote w:type="continuationSeparator" w:id="0">
    <w:p w14:paraId="33966769" w14:textId="77777777" w:rsidR="009278D2" w:rsidRDefault="009278D2" w:rsidP="0093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CE7FF" w14:textId="77777777" w:rsidR="009278D2" w:rsidRDefault="009278D2" w:rsidP="0093319C">
      <w:r>
        <w:separator/>
      </w:r>
    </w:p>
  </w:footnote>
  <w:footnote w:type="continuationSeparator" w:id="0">
    <w:p w14:paraId="57548F92" w14:textId="77777777" w:rsidR="009278D2" w:rsidRDefault="009278D2" w:rsidP="0093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B0"/>
    <w:multiLevelType w:val="hybridMultilevel"/>
    <w:tmpl w:val="6CCC527A"/>
    <w:lvl w:ilvl="0" w:tplc="98A43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F50"/>
    <w:multiLevelType w:val="hybridMultilevel"/>
    <w:tmpl w:val="5C86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48B"/>
    <w:multiLevelType w:val="hybridMultilevel"/>
    <w:tmpl w:val="BAA2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4CF2"/>
    <w:multiLevelType w:val="hybridMultilevel"/>
    <w:tmpl w:val="3DA2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1D12"/>
    <w:multiLevelType w:val="hybridMultilevel"/>
    <w:tmpl w:val="FF92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76E14"/>
    <w:multiLevelType w:val="hybridMultilevel"/>
    <w:tmpl w:val="0F74330A"/>
    <w:lvl w:ilvl="0" w:tplc="8722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C5F54"/>
    <w:multiLevelType w:val="hybridMultilevel"/>
    <w:tmpl w:val="61A8F930"/>
    <w:lvl w:ilvl="0" w:tplc="3B5A6D5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115D5EAF"/>
    <w:multiLevelType w:val="multilevel"/>
    <w:tmpl w:val="A224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9A4D56"/>
    <w:multiLevelType w:val="multilevel"/>
    <w:tmpl w:val="A224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3B5653"/>
    <w:multiLevelType w:val="hybridMultilevel"/>
    <w:tmpl w:val="D460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C0B45"/>
    <w:multiLevelType w:val="hybridMultilevel"/>
    <w:tmpl w:val="FD8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606EB"/>
    <w:multiLevelType w:val="hybridMultilevel"/>
    <w:tmpl w:val="43F81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26026"/>
    <w:multiLevelType w:val="hybridMultilevel"/>
    <w:tmpl w:val="9782CC06"/>
    <w:lvl w:ilvl="0" w:tplc="D28CD4C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0CDB"/>
    <w:multiLevelType w:val="hybridMultilevel"/>
    <w:tmpl w:val="A25E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33F87"/>
    <w:multiLevelType w:val="hybridMultilevel"/>
    <w:tmpl w:val="45F07000"/>
    <w:lvl w:ilvl="0" w:tplc="3FACF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573B"/>
    <w:multiLevelType w:val="multilevel"/>
    <w:tmpl w:val="A224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FA0A0C"/>
    <w:multiLevelType w:val="hybridMultilevel"/>
    <w:tmpl w:val="3908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E02FD"/>
    <w:multiLevelType w:val="multilevel"/>
    <w:tmpl w:val="04709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F409AC"/>
    <w:multiLevelType w:val="hybridMultilevel"/>
    <w:tmpl w:val="8724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0483A"/>
    <w:multiLevelType w:val="hybridMultilevel"/>
    <w:tmpl w:val="50C03B7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5756F"/>
    <w:multiLevelType w:val="hybridMultilevel"/>
    <w:tmpl w:val="4E72DEF0"/>
    <w:lvl w:ilvl="0" w:tplc="46A45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60D5"/>
    <w:multiLevelType w:val="multilevel"/>
    <w:tmpl w:val="76E84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18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0" w:hanging="1800"/>
      </w:pPr>
      <w:rPr>
        <w:rFonts w:hint="default"/>
        <w:b/>
      </w:rPr>
    </w:lvl>
  </w:abstractNum>
  <w:abstractNum w:abstractNumId="22">
    <w:nsid w:val="5EBE6D42"/>
    <w:multiLevelType w:val="hybridMultilevel"/>
    <w:tmpl w:val="ADD67B42"/>
    <w:lvl w:ilvl="0" w:tplc="0AB4EE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56DE9"/>
    <w:multiLevelType w:val="hybridMultilevel"/>
    <w:tmpl w:val="FA180710"/>
    <w:lvl w:ilvl="0" w:tplc="88B8993A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8B8993A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796E18"/>
    <w:multiLevelType w:val="hybridMultilevel"/>
    <w:tmpl w:val="1BF8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14C5E"/>
    <w:multiLevelType w:val="hybridMultilevel"/>
    <w:tmpl w:val="9F842174"/>
    <w:lvl w:ilvl="0" w:tplc="A9CEC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F4614"/>
    <w:multiLevelType w:val="hybridMultilevel"/>
    <w:tmpl w:val="F3DA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9"/>
  </w:num>
  <w:num w:numId="5">
    <w:abstractNumId w:val="8"/>
  </w:num>
  <w:num w:numId="6">
    <w:abstractNumId w:val="21"/>
  </w:num>
  <w:num w:numId="7">
    <w:abstractNumId w:val="0"/>
  </w:num>
  <w:num w:numId="8">
    <w:abstractNumId w:val="20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6"/>
  </w:num>
  <w:num w:numId="18">
    <w:abstractNumId w:val="14"/>
  </w:num>
  <w:num w:numId="19">
    <w:abstractNumId w:val="25"/>
  </w:num>
  <w:num w:numId="20">
    <w:abstractNumId w:val="16"/>
  </w:num>
  <w:num w:numId="21">
    <w:abstractNumId w:val="2"/>
  </w:num>
  <w:num w:numId="22">
    <w:abstractNumId w:val="24"/>
  </w:num>
  <w:num w:numId="23">
    <w:abstractNumId w:val="1"/>
  </w:num>
  <w:num w:numId="24">
    <w:abstractNumId w:val="13"/>
  </w:num>
  <w:num w:numId="25">
    <w:abstractNumId w:val="22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84"/>
    <w:rsid w:val="00040019"/>
    <w:rsid w:val="00040F34"/>
    <w:rsid w:val="000B75D5"/>
    <w:rsid w:val="000E2A69"/>
    <w:rsid w:val="00141ECD"/>
    <w:rsid w:val="00172246"/>
    <w:rsid w:val="001803DB"/>
    <w:rsid w:val="00197F44"/>
    <w:rsid w:val="001E30B8"/>
    <w:rsid w:val="001F1AE6"/>
    <w:rsid w:val="001F78EA"/>
    <w:rsid w:val="00251D49"/>
    <w:rsid w:val="00266B06"/>
    <w:rsid w:val="002805D5"/>
    <w:rsid w:val="002B224E"/>
    <w:rsid w:val="002E3575"/>
    <w:rsid w:val="002F2A46"/>
    <w:rsid w:val="00317E26"/>
    <w:rsid w:val="00365FF1"/>
    <w:rsid w:val="00381E98"/>
    <w:rsid w:val="003853BC"/>
    <w:rsid w:val="0039346F"/>
    <w:rsid w:val="003A1928"/>
    <w:rsid w:val="003A39CB"/>
    <w:rsid w:val="003D08D7"/>
    <w:rsid w:val="003D19AD"/>
    <w:rsid w:val="003D43D2"/>
    <w:rsid w:val="003F5C21"/>
    <w:rsid w:val="00426F92"/>
    <w:rsid w:val="004709D3"/>
    <w:rsid w:val="0049527F"/>
    <w:rsid w:val="004E2E1E"/>
    <w:rsid w:val="005400CC"/>
    <w:rsid w:val="0059795B"/>
    <w:rsid w:val="0063451C"/>
    <w:rsid w:val="00660B0D"/>
    <w:rsid w:val="00680479"/>
    <w:rsid w:val="006A24D5"/>
    <w:rsid w:val="006B25D3"/>
    <w:rsid w:val="007137C6"/>
    <w:rsid w:val="00781563"/>
    <w:rsid w:val="007E20EB"/>
    <w:rsid w:val="007F1346"/>
    <w:rsid w:val="008033C3"/>
    <w:rsid w:val="00814C6E"/>
    <w:rsid w:val="00861126"/>
    <w:rsid w:val="009278D2"/>
    <w:rsid w:val="0093319C"/>
    <w:rsid w:val="009625C5"/>
    <w:rsid w:val="00977D41"/>
    <w:rsid w:val="009935C0"/>
    <w:rsid w:val="00A0682C"/>
    <w:rsid w:val="00A16BCE"/>
    <w:rsid w:val="00A507C5"/>
    <w:rsid w:val="00A5204C"/>
    <w:rsid w:val="00B72017"/>
    <w:rsid w:val="00B87BFA"/>
    <w:rsid w:val="00C63C00"/>
    <w:rsid w:val="00C66394"/>
    <w:rsid w:val="00C77834"/>
    <w:rsid w:val="00CA5151"/>
    <w:rsid w:val="00CF7A2B"/>
    <w:rsid w:val="00D07D47"/>
    <w:rsid w:val="00D1673C"/>
    <w:rsid w:val="00D361A7"/>
    <w:rsid w:val="00D916EC"/>
    <w:rsid w:val="00DA2011"/>
    <w:rsid w:val="00E32DC9"/>
    <w:rsid w:val="00E42BC9"/>
    <w:rsid w:val="00E60CF7"/>
    <w:rsid w:val="00E7794A"/>
    <w:rsid w:val="00EA5E2D"/>
    <w:rsid w:val="00ED213F"/>
    <w:rsid w:val="00ED5584"/>
    <w:rsid w:val="00F1245F"/>
    <w:rsid w:val="00F321EE"/>
    <w:rsid w:val="00F66254"/>
    <w:rsid w:val="00F81942"/>
    <w:rsid w:val="00FA6D11"/>
    <w:rsid w:val="00FC0B69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E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19C"/>
    <w:pPr>
      <w:keepNext/>
      <w:widowControl w:val="0"/>
      <w:autoSpaceDE w:val="0"/>
      <w:autoSpaceDN w:val="0"/>
      <w:adjustRightInd w:val="0"/>
      <w:ind w:firstLine="7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9331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33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footnote text"/>
    <w:basedOn w:val="a"/>
    <w:link w:val="a4"/>
    <w:uiPriority w:val="99"/>
    <w:rsid w:val="0093319C"/>
    <w:pPr>
      <w:widowControl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33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31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unhideWhenUsed/>
    <w:rsid w:val="0093319C"/>
    <w:rPr>
      <w:vertAlign w:val="superscript"/>
    </w:rPr>
  </w:style>
  <w:style w:type="paragraph" w:styleId="a8">
    <w:name w:val="Normal Indent"/>
    <w:basedOn w:val="a"/>
    <w:rsid w:val="0093319C"/>
    <w:pPr>
      <w:ind w:firstLine="720"/>
      <w:jc w:val="both"/>
    </w:pPr>
    <w:rPr>
      <w:szCs w:val="20"/>
    </w:rPr>
  </w:style>
  <w:style w:type="character" w:styleId="a9">
    <w:name w:val="Hyperlink"/>
    <w:uiPriority w:val="99"/>
    <w:rsid w:val="009331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6F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6F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426F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a">
    <w:name w:val="TOC Heading"/>
    <w:basedOn w:val="1"/>
    <w:next w:val="a"/>
    <w:uiPriority w:val="39"/>
    <w:unhideWhenUsed/>
    <w:qFormat/>
    <w:rsid w:val="00426F92"/>
    <w:pPr>
      <w:keepLines/>
      <w:widowControl/>
      <w:autoSpaceDE/>
      <w:autoSpaceDN/>
      <w:adjustRightInd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426F92"/>
    <w:pPr>
      <w:tabs>
        <w:tab w:val="right" w:leader="dot" w:pos="9345"/>
      </w:tabs>
      <w:spacing w:after="100"/>
      <w:ind w:left="567" w:hanging="284"/>
      <w:jc w:val="both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426F92"/>
    <w:pPr>
      <w:tabs>
        <w:tab w:val="right" w:leader="dot" w:pos="9345"/>
      </w:tabs>
      <w:spacing w:after="100" w:line="360" w:lineRule="auto"/>
      <w:ind w:left="200"/>
      <w:jc w:val="both"/>
    </w:pPr>
    <w:rPr>
      <w:sz w:val="20"/>
      <w:szCs w:val="20"/>
    </w:rPr>
  </w:style>
  <w:style w:type="table" w:styleId="ab">
    <w:name w:val="Table Grid"/>
    <w:basedOn w:val="a1"/>
    <w:rsid w:val="0042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 текст"/>
    <w:basedOn w:val="a"/>
    <w:link w:val="ad"/>
    <w:uiPriority w:val="99"/>
    <w:rsid w:val="003D19AD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осн текст Знак"/>
    <w:link w:val="ac"/>
    <w:uiPriority w:val="99"/>
    <w:locked/>
    <w:rsid w:val="003D19AD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141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9935C0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character" w:customStyle="1" w:styleId="a6">
    <w:name w:val="Абзац списка Знак"/>
    <w:link w:val="a5"/>
    <w:uiPriority w:val="34"/>
    <w:rsid w:val="009935C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722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19C"/>
    <w:pPr>
      <w:keepNext/>
      <w:widowControl w:val="0"/>
      <w:autoSpaceDE w:val="0"/>
      <w:autoSpaceDN w:val="0"/>
      <w:adjustRightInd w:val="0"/>
      <w:ind w:firstLine="7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9331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33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footnote text"/>
    <w:basedOn w:val="a"/>
    <w:link w:val="a4"/>
    <w:uiPriority w:val="99"/>
    <w:rsid w:val="0093319C"/>
    <w:pPr>
      <w:widowControl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33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31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unhideWhenUsed/>
    <w:rsid w:val="0093319C"/>
    <w:rPr>
      <w:vertAlign w:val="superscript"/>
    </w:rPr>
  </w:style>
  <w:style w:type="paragraph" w:styleId="a8">
    <w:name w:val="Normal Indent"/>
    <w:basedOn w:val="a"/>
    <w:rsid w:val="0093319C"/>
    <w:pPr>
      <w:ind w:firstLine="720"/>
      <w:jc w:val="both"/>
    </w:pPr>
    <w:rPr>
      <w:szCs w:val="20"/>
    </w:rPr>
  </w:style>
  <w:style w:type="character" w:styleId="a9">
    <w:name w:val="Hyperlink"/>
    <w:uiPriority w:val="99"/>
    <w:rsid w:val="009331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6F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6F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426F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a">
    <w:name w:val="TOC Heading"/>
    <w:basedOn w:val="1"/>
    <w:next w:val="a"/>
    <w:uiPriority w:val="39"/>
    <w:unhideWhenUsed/>
    <w:qFormat/>
    <w:rsid w:val="00426F92"/>
    <w:pPr>
      <w:keepLines/>
      <w:widowControl/>
      <w:autoSpaceDE/>
      <w:autoSpaceDN/>
      <w:adjustRightInd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426F92"/>
    <w:pPr>
      <w:tabs>
        <w:tab w:val="right" w:leader="dot" w:pos="9345"/>
      </w:tabs>
      <w:spacing w:after="100"/>
      <w:ind w:left="567" w:hanging="284"/>
      <w:jc w:val="both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426F92"/>
    <w:pPr>
      <w:tabs>
        <w:tab w:val="right" w:leader="dot" w:pos="9345"/>
      </w:tabs>
      <w:spacing w:after="100" w:line="360" w:lineRule="auto"/>
      <w:ind w:left="200"/>
      <w:jc w:val="both"/>
    </w:pPr>
    <w:rPr>
      <w:sz w:val="20"/>
      <w:szCs w:val="20"/>
    </w:rPr>
  </w:style>
  <w:style w:type="table" w:styleId="ab">
    <w:name w:val="Table Grid"/>
    <w:basedOn w:val="a1"/>
    <w:rsid w:val="0042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 текст"/>
    <w:basedOn w:val="a"/>
    <w:link w:val="ad"/>
    <w:uiPriority w:val="99"/>
    <w:rsid w:val="003D19AD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осн текст Знак"/>
    <w:link w:val="ac"/>
    <w:uiPriority w:val="99"/>
    <w:locked/>
    <w:rsid w:val="003D19AD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141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9935C0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character" w:customStyle="1" w:styleId="a6">
    <w:name w:val="Абзац списка Знак"/>
    <w:link w:val="a5"/>
    <w:uiPriority w:val="34"/>
    <w:rsid w:val="009935C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722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base.com/opinion/4-sekreta/" TargetMode="External"/><Relationship Id="rId13" Type="http://schemas.openxmlformats.org/officeDocument/2006/relationships/hyperlink" Target="https://new.znanium.com" TargetMode="External"/><Relationship Id="rId18" Type="http://schemas.openxmlformats.org/officeDocument/2006/relationships/hyperlink" Target="https://ebookcentral.proquest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s://link.spring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worldbank.org" TargetMode="External"/><Relationship Id="rId20" Type="http://schemas.openxmlformats.org/officeDocument/2006/relationships/hyperlink" Target="https://journals.sagepub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s://www.oxfordhandb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yugra.ru/data/documents/Kak-sozdat-prezentaciyu.pdf" TargetMode="External"/><Relationship Id="rId14" Type="http://schemas.openxmlformats.org/officeDocument/2006/relationships/hyperlink" Target="https://dlib.eastview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Себелева Полина Николаевна</dc:creator>
  <cp:keywords/>
  <dc:description/>
  <cp:lastModifiedBy>Румянцева Светлана Тимуровна</cp:lastModifiedBy>
  <cp:revision>65</cp:revision>
  <dcterms:created xsi:type="dcterms:W3CDTF">2019-12-16T14:14:00Z</dcterms:created>
  <dcterms:modified xsi:type="dcterms:W3CDTF">2020-09-21T09:29:00Z</dcterms:modified>
</cp:coreProperties>
</file>