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C" w:rsidRDefault="00B225A1" w:rsidP="008B54B8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225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Приложение 7 ОП </w:t>
      </w:r>
      <w:proofErr w:type="gramStart"/>
      <w:r w:rsidRPr="00B225A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B225A1" w:rsidRPr="008B54B8" w:rsidRDefault="00B225A1" w:rsidP="008B54B8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233E5" w:rsidRPr="008B54B8" w:rsidRDefault="00C233E5" w:rsidP="008B54B8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C233E5" w:rsidRPr="008B54B8" w:rsidRDefault="00C233E5" w:rsidP="008B54B8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C233E5" w:rsidRPr="008B54B8" w:rsidRDefault="00C233E5" w:rsidP="008B54B8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233E5" w:rsidRPr="008B54B8" w:rsidRDefault="00C233E5" w:rsidP="008B54B8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3E5" w:rsidRPr="008B54B8" w:rsidRDefault="00C233E5" w:rsidP="008B54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CE7B7D" w:rsidRPr="00CE7B7D">
        <w:rPr>
          <w:rFonts w:ascii="Times New Roman" w:hAnsi="Times New Roman" w:cs="Times New Roman"/>
          <w:b/>
          <w:sz w:val="24"/>
          <w:szCs w:val="24"/>
          <w:lang w:eastAsia="ru-RU"/>
        </w:rPr>
        <w:t>- филиал РАНХиГС</w:t>
      </w:r>
    </w:p>
    <w:p w:rsidR="00C233E5" w:rsidRPr="008B54B8" w:rsidRDefault="00C233E5" w:rsidP="008B54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33E5" w:rsidRPr="008B54B8" w:rsidRDefault="00C233E5" w:rsidP="008B54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33E5" w:rsidRPr="008B54B8" w:rsidRDefault="00C233E5" w:rsidP="008B54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C233E5" w:rsidRPr="008B54B8" w:rsidRDefault="00C233E5" w:rsidP="008B54B8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233E5" w:rsidRPr="008B54B8" w:rsidTr="00A63767">
        <w:trPr>
          <w:trHeight w:val="2430"/>
        </w:trPr>
        <w:tc>
          <w:tcPr>
            <w:tcW w:w="5070" w:type="dxa"/>
          </w:tcPr>
          <w:p w:rsidR="00C233E5" w:rsidRPr="008B54B8" w:rsidRDefault="00C233E5" w:rsidP="008B54B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3E5" w:rsidRPr="008B54B8" w:rsidRDefault="00C233E5" w:rsidP="008B54B8">
            <w:pPr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233E5" w:rsidRPr="008B54B8" w:rsidRDefault="00C233E5" w:rsidP="008B54B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4B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r w:rsidR="00756C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C233E5" w:rsidRPr="008B54B8" w:rsidRDefault="00C233E5" w:rsidP="008B54B8">
            <w:pPr>
              <w:spacing w:before="120" w:after="120"/>
              <w:ind w:left="70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Методической комиссией по направлению подготовки </w:t>
            </w:r>
            <w:r w:rsidRPr="008B54B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40.06.01 Юриспруденция</w:t>
            </w:r>
          </w:p>
          <w:p w:rsidR="00C233E5" w:rsidRPr="008B54B8" w:rsidRDefault="00C233E5" w:rsidP="00EF5FEC">
            <w:pPr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4B8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от «</w:t>
            </w:r>
            <w:r w:rsidR="00EF5F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8B54B8">
              <w:rPr>
                <w:rFonts w:ascii="Times New Roman" w:hAnsi="Times New Roman"/>
                <w:sz w:val="24"/>
                <w:szCs w:val="24"/>
                <w:lang w:eastAsia="ru-RU"/>
              </w:rPr>
              <w:t>» мая 201</w:t>
            </w:r>
            <w:r w:rsidR="00EF5F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B5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EF5F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0BBC" w:rsidRPr="008B54B8" w:rsidRDefault="00F10BBC" w:rsidP="008B54B8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B54B8" w:rsidRDefault="00F557BB" w:rsidP="008B54B8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C233E5" w:rsidRPr="008B54B8" w:rsidRDefault="000E3237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B54B8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B54B8">
        <w:rPr>
          <w:rFonts w:ascii="Times New Roman" w:hAnsi="Times New Roman" w:cs="Times New Roman"/>
          <w:sz w:val="24"/>
          <w:szCs w:val="24"/>
          <w:lang w:eastAsia="ru-RU"/>
        </w:rPr>
        <w:t>.В.ОД.8</w:t>
      </w:r>
      <w:r w:rsidR="00C614C5" w:rsidRPr="008B5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BBC" w:rsidRPr="008B54B8" w:rsidRDefault="000E3237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sz w:val="24"/>
          <w:szCs w:val="24"/>
        </w:rPr>
        <w:t>Экзамен по направленности (научной специальности)</w:t>
      </w:r>
    </w:p>
    <w:p w:rsidR="00F10BBC" w:rsidRPr="008B54B8" w:rsidRDefault="00F10BBC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8B54B8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8B54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«Конституционное право; конституционный судебный процесс; муниципальное право» </w:t>
      </w: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756C45" w:rsidRPr="00756C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56C45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  <w:r w:rsidRPr="008B54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233E5" w:rsidRPr="008B54B8" w:rsidRDefault="00C233E5" w:rsidP="008B54B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8B54B8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8B54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756C45" w:rsidRDefault="00756C45" w:rsidP="00756C45">
      <w:pPr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(формы обучения)</w:t>
      </w:r>
    </w:p>
    <w:p w:rsidR="00756C45" w:rsidRDefault="00756C45" w:rsidP="00756C4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33E5" w:rsidRPr="008B54B8" w:rsidRDefault="00C233E5" w:rsidP="008B54B8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10BBC" w:rsidRPr="008B54B8" w:rsidRDefault="00F10BBC" w:rsidP="008B54B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B54B8" w:rsidRDefault="001B19BA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EF5FEC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10BBC" w:rsidRPr="008B54B8" w:rsidRDefault="00F10BBC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B54B8" w:rsidRDefault="00896545" w:rsidP="008B54B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AE521C" w:rsidRPr="008B54B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EF5FE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10BBC" w:rsidRPr="008B54B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10BBC" w:rsidRPr="008B54B8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8B54B8" w:rsidRDefault="00F10BBC" w:rsidP="008B54B8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B54B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</w:t>
      </w:r>
      <w:proofErr w:type="gramStart"/>
      <w:r w:rsidRPr="008B54B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р(</w:t>
      </w:r>
      <w:proofErr w:type="gramEnd"/>
      <w:r w:rsidRPr="008B54B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ы)–составитель(и):</w:t>
      </w:r>
    </w:p>
    <w:p w:rsidR="003E0A5F" w:rsidRPr="008B54B8" w:rsidRDefault="003E0A5F" w:rsidP="008B54B8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B54B8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8B54B8">
        <w:rPr>
          <w:rFonts w:ascii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8B54B8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="002A42B3" w:rsidRPr="008B54B8">
        <w:rPr>
          <w:rFonts w:ascii="Times New Roman" w:hAnsi="Times New Roman" w:cs="Times New Roman"/>
          <w:sz w:val="24"/>
          <w:szCs w:val="24"/>
          <w:lang w:eastAsia="ru-RU"/>
        </w:rPr>
        <w:t>профессор кафедры правоведения</w:t>
      </w:r>
      <w:r w:rsidR="008B5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4B8">
        <w:rPr>
          <w:rFonts w:ascii="Times New Roman" w:hAnsi="Times New Roman" w:cs="Times New Roman"/>
          <w:sz w:val="24"/>
          <w:szCs w:val="24"/>
          <w:lang w:eastAsia="ru-RU"/>
        </w:rPr>
        <w:t>Ескина</w:t>
      </w:r>
      <w:proofErr w:type="spellEnd"/>
      <w:r w:rsidRPr="008B5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54B8" w:rsidRPr="008B54B8">
        <w:rPr>
          <w:rFonts w:ascii="Times New Roman" w:hAnsi="Times New Roman" w:cs="Times New Roman"/>
          <w:sz w:val="24"/>
          <w:szCs w:val="24"/>
          <w:lang w:eastAsia="ru-RU"/>
        </w:rPr>
        <w:t>Л.Б.</w:t>
      </w:r>
    </w:p>
    <w:p w:rsidR="003E0A5F" w:rsidRPr="008B54B8" w:rsidRDefault="003E0A5F" w:rsidP="008B54B8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B54B8" w:rsidRDefault="00F10BBC" w:rsidP="008B54B8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B54B8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C614C5" w:rsidRPr="008B54B8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C614C5" w:rsidRPr="008B54B8">
        <w:rPr>
          <w:rFonts w:ascii="Times New Roman" w:hAnsi="Times New Roman" w:cs="Times New Roman"/>
          <w:sz w:val="24"/>
          <w:szCs w:val="24"/>
          <w:lang w:eastAsia="ru-RU"/>
        </w:rPr>
        <w:t>., доцент кафедры правоведения</w:t>
      </w:r>
      <w:r w:rsidR="008B5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A5F" w:rsidRPr="008B54B8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8B5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54B8" w:rsidRPr="008B54B8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8B54B8" w:rsidRDefault="00C614C5" w:rsidP="008B54B8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8B54B8" w:rsidRDefault="00C614C5" w:rsidP="008B54B8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B54B8" w:rsidRDefault="00F10BBC" w:rsidP="008B54B8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F6AB2" w:rsidRPr="008B54B8" w:rsidRDefault="004F6AB2" w:rsidP="008B54B8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4F6AB2" w:rsidRPr="008B54B8" w:rsidRDefault="004F6AB2" w:rsidP="008B54B8">
      <w:pPr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к.ф.-м.н., доцент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  <w:u w:val="single"/>
        </w:rPr>
        <w:t>Цыпляев С.А.</w:t>
      </w:r>
    </w:p>
    <w:p w:rsidR="00F10BBC" w:rsidRPr="008B54B8" w:rsidRDefault="00F10BBC" w:rsidP="008B54B8">
      <w:pPr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Default="00F10BBC" w:rsidP="008B54B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8B54B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8053D" w:rsidRDefault="0018053D" w:rsidP="008B54B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25A1" w:rsidRDefault="00B225A1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225A1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ВВЕДЕНИЕ</w:t>
      </w:r>
      <w:r w:rsidR="006639DD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4</w:t>
      </w:r>
    </w:p>
    <w:p w:rsidR="005B68A6" w:rsidRPr="00B225A1" w:rsidRDefault="005B68A6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B225A1" w:rsidRDefault="005B68A6" w:rsidP="00B225A1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5B68A6" w:rsidRPr="00B225A1" w:rsidRDefault="005B68A6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B225A1" w:rsidRDefault="00B225A1" w:rsidP="00B225A1">
      <w:pPr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5A1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Раздел 1. </w:t>
      </w:r>
      <w:r w:rsidR="007310AE" w:rsidRPr="005B68A6">
        <w:rPr>
          <w:rFonts w:ascii="Times New Roman" w:hAnsi="Times New Roman" w:cs="Times New Roman"/>
          <w:b/>
          <w:sz w:val="24"/>
          <w:szCs w:val="24"/>
          <w:lang w:eastAsia="ru-RU"/>
        </w:rPr>
        <w:t>Проблемы теории современного конституционализма</w:t>
      </w:r>
      <w:r w:rsidR="006639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4</w:t>
      </w:r>
    </w:p>
    <w:p w:rsidR="005B68A6" w:rsidRDefault="005B68A6" w:rsidP="00B225A1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0AE" w:rsidRDefault="005B68A6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5B68A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Раздел II. Система органов российского государства в режиме разделения властей</w:t>
      </w:r>
      <w:r w:rsidR="006639DD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                     6</w:t>
      </w:r>
    </w:p>
    <w:p w:rsidR="005B68A6" w:rsidRDefault="005B68A6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5B68A6" w:rsidRDefault="005B68A6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5B68A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Раздел III. Актуальные вопросы нового российского конституционного законодательства</w:t>
      </w:r>
      <w:r w:rsidR="006639DD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11</w:t>
      </w:r>
    </w:p>
    <w:p w:rsidR="005B68A6" w:rsidRDefault="005B68A6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5B68A6" w:rsidRDefault="005B68A6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5B68A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Раздел IV. Проблемы и перспективы реализации конституционной концепции местного самоуправления в современной России</w:t>
      </w:r>
      <w:r w:rsidR="006639DD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                  16</w:t>
      </w:r>
    </w:p>
    <w:p w:rsidR="005B68A6" w:rsidRDefault="005B68A6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5B68A6" w:rsidRDefault="00C65A53" w:rsidP="005B68A6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ВОПРОСЫ К КАНДИДАТСКОМУ ЭКЗАМЕНУ</w:t>
      </w:r>
      <w:r w:rsidR="0066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17</w:t>
      </w:r>
    </w:p>
    <w:p w:rsidR="005B68A6" w:rsidRDefault="005B68A6" w:rsidP="005B68A6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25A1">
        <w:rPr>
          <w:rFonts w:ascii="Times New Roman" w:hAnsi="Times New Roman" w:cs="Times New Roman"/>
          <w:sz w:val="24"/>
          <w:szCs w:val="24"/>
          <w:lang w:eastAsia="ru-RU"/>
        </w:rPr>
        <w:t>по специальности</w:t>
      </w:r>
      <w:r w:rsidRPr="00B225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</w:t>
      </w:r>
      <w:r w:rsidRPr="00B225A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310AE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право; конституционный судебный процесс; муниципальное право</w:t>
      </w:r>
      <w:r w:rsidRPr="00B225A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B68A6" w:rsidRPr="00B225A1" w:rsidRDefault="005B68A6" w:rsidP="005B68A6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5B68A6" w:rsidRDefault="005B68A6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5B68A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Основные нормативные пр</w:t>
      </w: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авовые акты и судебная практика</w:t>
      </w:r>
    </w:p>
    <w:p w:rsidR="00C65A53" w:rsidRDefault="00C65A53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5B68A6" w:rsidRPr="00B225A1" w:rsidRDefault="00C65A53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C65A5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Список рекомендуемой литературы</w:t>
      </w:r>
      <w:r w:rsidR="006639DD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18</w:t>
      </w:r>
      <w:bookmarkStart w:id="0" w:name="_GoBack"/>
      <w:bookmarkEnd w:id="0"/>
    </w:p>
    <w:p w:rsidR="00B225A1" w:rsidRPr="00B225A1" w:rsidRDefault="00B225A1" w:rsidP="00B225A1">
      <w:pPr>
        <w:ind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B225A1">
        <w:rPr>
          <w:rFonts w:ascii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B225A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7310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225A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310AE" w:rsidRPr="007310AE">
        <w:t xml:space="preserve"> </w:t>
      </w:r>
      <w:r w:rsidR="007310AE" w:rsidRPr="007310AE">
        <w:rPr>
          <w:rFonts w:ascii="Times New Roman" w:hAnsi="Times New Roman" w:cs="Times New Roman"/>
          <w:sz w:val="24"/>
          <w:szCs w:val="24"/>
          <w:lang w:eastAsia="ru-RU"/>
        </w:rPr>
        <w:t>Конституционное право; конституционный судебный процесс; муниципальное право</w:t>
      </w:r>
      <w:r w:rsidRPr="00B225A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225A1" w:rsidRPr="00B225A1" w:rsidRDefault="00B225A1" w:rsidP="00B225A1">
      <w:pPr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8B54B8" w:rsidRDefault="00F10BBC" w:rsidP="008B54B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4B8">
        <w:rPr>
          <w:rFonts w:ascii="Times New Roman" w:hAnsi="Times New Roman" w:cs="Times New Roman"/>
          <w:sz w:val="24"/>
          <w:szCs w:val="24"/>
        </w:rPr>
        <w:br w:type="page"/>
      </w:r>
    </w:p>
    <w:p w:rsidR="007310AE" w:rsidRPr="007310AE" w:rsidRDefault="007310AE" w:rsidP="007310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Toc308030186"/>
      <w:bookmarkStart w:id="2" w:name="_Toc299967374"/>
      <w:r w:rsidRPr="007310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7310AE" w:rsidRPr="007310AE" w:rsidRDefault="007310AE" w:rsidP="007310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350E" w:rsidRDefault="007310AE" w:rsidP="007310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10AE">
        <w:rPr>
          <w:rFonts w:ascii="Times New Roman" w:hAnsi="Times New Roman" w:cs="Times New Roman"/>
          <w:color w:val="000000"/>
          <w:sz w:val="24"/>
          <w:szCs w:val="24"/>
        </w:rPr>
        <w:t>Цель предлагаемой программы –</w:t>
      </w:r>
      <w:r w:rsidR="005B6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0AE">
        <w:rPr>
          <w:rFonts w:ascii="Times New Roman" w:hAnsi="Times New Roman" w:cs="Times New Roman"/>
          <w:color w:val="000000"/>
          <w:sz w:val="24"/>
          <w:szCs w:val="24"/>
        </w:rPr>
        <w:t>содействие приобретению глубоких и упорядоченных теоретических знаний в области права, соответствующих требованиям кандидатского минимума по специальности - «</w:t>
      </w:r>
      <w:r w:rsidR="005B68A6" w:rsidRPr="005B68A6">
        <w:rPr>
          <w:rFonts w:ascii="Times New Roman" w:hAnsi="Times New Roman" w:cs="Times New Roman"/>
          <w:color w:val="000000"/>
          <w:sz w:val="24"/>
          <w:szCs w:val="24"/>
        </w:rPr>
        <w:t>Конституционное право; конституционный судебный процесс; муниципальное право</w:t>
      </w:r>
      <w:r w:rsidRPr="007310AE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7310AE" w:rsidRPr="005B68A6" w:rsidRDefault="007310AE" w:rsidP="007310AE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310AE">
        <w:rPr>
          <w:rFonts w:ascii="Times New Roman" w:hAnsi="Times New Roman" w:cs="Times New Roman"/>
          <w:color w:val="000000"/>
          <w:sz w:val="24"/>
          <w:szCs w:val="24"/>
        </w:rPr>
        <w:t xml:space="preserve">Акцент делается </w:t>
      </w:r>
      <w:r w:rsidRPr="009C350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C350E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9C350E" w:rsidRPr="009C350E">
        <w:rPr>
          <w:rFonts w:ascii="Times New Roman" w:hAnsi="Times New Roman" w:cs="Times New Roman"/>
          <w:color w:val="000000"/>
          <w:sz w:val="24"/>
          <w:szCs w:val="24"/>
        </w:rPr>
        <w:t xml:space="preserve"> таких дисциплин, как «Механизм обеспечения прав и свобод человека в современной России», «Актуальные проблемы федерализма: российский и мировой опыт», «Избирательные отношения: региональный аспект», «Избирательное право; избирательный и </w:t>
      </w:r>
      <w:proofErr w:type="spellStart"/>
      <w:r w:rsidR="009C350E" w:rsidRPr="009C350E">
        <w:rPr>
          <w:rFonts w:ascii="Times New Roman" w:hAnsi="Times New Roman" w:cs="Times New Roman"/>
          <w:color w:val="000000"/>
          <w:sz w:val="24"/>
          <w:szCs w:val="24"/>
        </w:rPr>
        <w:t>референдумный</w:t>
      </w:r>
      <w:proofErr w:type="spellEnd"/>
      <w:r w:rsidR="009C350E" w:rsidRPr="009C350E">
        <w:rPr>
          <w:rFonts w:ascii="Times New Roman" w:hAnsi="Times New Roman" w:cs="Times New Roman"/>
          <w:color w:val="000000"/>
          <w:sz w:val="24"/>
          <w:szCs w:val="24"/>
        </w:rPr>
        <w:t xml:space="preserve"> процессы в решениях Конституционного Суда в РФ»</w:t>
      </w:r>
      <w:r w:rsidR="00DE45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350E">
        <w:rPr>
          <w:rFonts w:ascii="Times New Roman" w:hAnsi="Times New Roman" w:cs="Times New Roman"/>
          <w:color w:val="000000"/>
          <w:sz w:val="24"/>
          <w:szCs w:val="24"/>
        </w:rPr>
        <w:t xml:space="preserve">что определяется особенностями подготовки специалистов соответствующего научного профиля. При этом внимание уделено наиболее общим чертам и характерным особенностям возникновения, функционирования и последующих изменений государственно-правовых явлений. </w:t>
      </w:r>
    </w:p>
    <w:p w:rsidR="009C350E" w:rsidRDefault="007310AE" w:rsidP="007310AE">
      <w:r w:rsidRPr="009C350E">
        <w:rPr>
          <w:rFonts w:ascii="Times New Roman" w:hAnsi="Times New Roman" w:cs="Times New Roman"/>
          <w:color w:val="000000"/>
          <w:sz w:val="24"/>
          <w:szCs w:val="24"/>
        </w:rPr>
        <w:t>Задачами программы является выработка навыков научного исследования государственно-правовых явлений, повышение интереса к изучению политико-правовых концепций прошлого и современности.</w:t>
      </w:r>
      <w:r w:rsidR="009C350E" w:rsidRPr="009C350E">
        <w:t xml:space="preserve"> </w:t>
      </w:r>
    </w:p>
    <w:p w:rsidR="007310AE" w:rsidRPr="005B68A6" w:rsidRDefault="007310AE" w:rsidP="007310AE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C350E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Содержательная часть предлагаемой Программы-минимума кандидатского экзамена отражает дисциплинарные аспекты в комплексе составляющие историко-теоретический блок: </w:t>
      </w:r>
      <w:r w:rsidR="009C350E" w:rsidRPr="009C350E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и методология юридических исследований, История и философия науки</w:t>
      </w:r>
      <w:r w:rsidR="009C35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53D" w:rsidRDefault="007310AE" w:rsidP="007310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350E">
        <w:rPr>
          <w:rFonts w:ascii="Times New Roman" w:hAnsi="Times New Roman" w:cs="Times New Roman"/>
          <w:color w:val="000000"/>
          <w:sz w:val="24"/>
          <w:szCs w:val="24"/>
        </w:rPr>
        <w:t>Программа включает также список литературы рекомендуемой профессорско-преподавательским составом кафедры для подготовки к экзамену и перечень вопросов, утвержденных на заседании кафедры в качестве базовых при подготовке к экзамену кандидатского минимума по специальности - «</w:t>
      </w:r>
      <w:r w:rsidR="005B68A6" w:rsidRPr="009C350E">
        <w:rPr>
          <w:rFonts w:ascii="Times New Roman" w:hAnsi="Times New Roman" w:cs="Times New Roman"/>
          <w:color w:val="000000"/>
          <w:sz w:val="24"/>
          <w:szCs w:val="24"/>
        </w:rPr>
        <w:t>Конституционное право; конституционный судебный процесс; муниципальное право</w:t>
      </w:r>
      <w:r w:rsidRPr="009C350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310AE" w:rsidRPr="007310AE" w:rsidRDefault="007310AE" w:rsidP="007310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5B68A6" w:rsidRDefault="00884B47" w:rsidP="005B68A6">
      <w:pPr>
        <w:pStyle w:val="a4"/>
        <w:numPr>
          <w:ilvl w:val="0"/>
          <w:numId w:val="3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8A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Раздел I. Проблемы теории современного конституционализма</w:t>
      </w: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1. Конституционное право Российской Федерации: общая характеристика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Понятие и предмет конституционного права. Конституционное право как отрасль права: основные черты и место в системе российского права. Конституционное право как юридическая наука и учебная дисциплина. Конституционно-правовые нормы и институты. Конституционно-правовые отношения. Специфика конституционно-правовых отношений. Методы конституционно-правового регулирования, их специфика. Субъекты конституционного права, их классификация, особенности. Характеристика основных этапов развития отечественной науки конституционного права. Источники конституционного права: понятие и виды. Конституция РФ – основной источник конституционного права. Законы как источники конституционного права. Виды законов. Федеральное законодательство и законодательство субъектов РФ. Договоры (международные, внутригосударственные) в системе конституционного права РФ. Судебные прецеденты как источники конституционного права. Конституционные соглашения, их роль в конституционно-правовых отношениях. Политико-правовые декларации. Общепризнанные принципы и нормы международного права как источник конституционного права РФ. Конституционно-правовая ответственность.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2. Основы конституционного строя Российской Федерации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Понятие конституционного строя РФ. Конституция РФ 1993 г., её структура, место и роль 1 главы Конституции РФ в построении конституционных отношений в РФ. Политические основы конституционного строя РФ. Россия – демократическое государство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республиканской формой правления. Россия – правовое государство. Россия – федеративное государство. Человек, его права и свободы как высшая ценность. Верховенство государственной власти РФ, её единство и независимость. Социально-экономические основы конституционного строя РФ. Духовно-идеологические основы конституционного строя РФ. Высшая юридическая сила, прямое действие Конституции РФ. Защита конституционного строя.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B54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Конституционно-правовой статус личности</w:t>
      </w:r>
    </w:p>
    <w:p w:rsidR="00884B47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Понятие, элементы и виды правового статуса личности. Конституционно-правовой статус личности. Диалектика взаимоотношений личности, общества и государства и их развитие в истории российского общества. Признание и гарантированность прав и свобод человека и гражданина в РФ. Система и классификация прав и свобод человека и гражданина. Гражданин как субъект конституционных правоотношений. Система гарантий прав и свобод: экономические, политические, юридические. Конституционно – правовой механизм защиты прав и свобод граждан. Международно-правовые акты о правах человека. Общепризнанные принципы и нормы международного права в области прав человека.</w:t>
      </w:r>
    </w:p>
    <w:p w:rsidR="005B68A6" w:rsidRPr="008B54B8" w:rsidRDefault="005B68A6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Раздел II. Система органов российского государства в режиме разделения властей</w:t>
      </w: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Государственная власть. Система </w:t>
      </w:r>
      <w:proofErr w:type="gramStart"/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государственных</w:t>
      </w:r>
      <w:proofErr w:type="gramEnd"/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органов Российской Федерации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Государственная власть: понятие и сущность. Осуществление народом своей власти непосредственно, а также через органы государственной власти и местного самоуправления. Разделение властей как основной принцип организации власти в современном государстве. Развитие теории разделения властей и ее современная практика. Конституционные основы взаимодействия законодательной и исполнительной власти. Понятие органа государственной власти Российской Федерации. Система органов государственной власти Российской Федерации. Проблемы укрепления единства исполнительной власти. Законодательная и исполнительная власть, их взаимодействие. Гарантии самостоятельности органов законодательной, исполнительной и судебной власти.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5. Президент Российской Федерации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главы государства: роль и значение в системе органов государственной власти. Президент РФ: компетенция, выборы, присяга, отзыв, ответственность и отрешение от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должно¬сти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Полномочия Президента РФ. Конституционные отношения Президента РФ с Федеральным Собранием РФ, с Правительством РФ, с высшими судебными органами РФ. Правовые акты Президента РФ. Место и значение указов Президента РФ в системе российского законодательства.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6. Федеральное Собрание Российской Федерации: общая характеристика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Федеральное Собрание - парламент Российской Федерации, представительный и законодательный орган Российской Федерации, правовое регулирование его деятельности. Конституционный статус палат - Совета Федерации и Государственной Думы. Совместные заседания палат парламента, их процедура. Совет Федерации: компетенция, порядок формирования, правовые акты. Государственная Дума: компетенция, порядок формирования, правовые акты. Основания и порядок досрочного роспуска Государственной Думы. Комитеты и комиссии Совета Федерации и Государственной Думы: порядок образования и организация их деятельности.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 Конституционный статус исполнительной власти в Российской Федерации. Правительство Российской Федерации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Конституционный статус Правительства Российской Федерации. Состав и порядок формирования Правительства. Компетенция, акты, организация деятельности Правительства, его ответственность и подотчетность. Институт отставки Правительства и его правовые последствия. Органы и организации при Правительстве: комитеты, советы, комиссии. Структура и правовой статус федеральных органов исполнительной власти: министерств, государственных комитетов, федеральных служб и агентств.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Конституционные основы судебной власти. Конституционная юстиция в Российской Федерации.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Конституционные принципы правосудия. Судебная власть как разновидность государственной власти. Конституционные основы судебной системы и судопроизводства в Российской Федерации. Понятие конституционного контроля и надзора, их признаки, разновидности. Органы конституционного контроля в Российской Федерации. Особенности судебного конституционного контроля в Российской Федерации. Конституционный Суд Российской Федерации - судебный орган конституционного контроля, основные принципы его деятельности. Законодательство о Конституционном Суде Российской Федерации. Порядок обращения в Конституционный Суд и разрешения им споров. Решения Конституционного Суда РФ и их общеобязательность на всей территории Российской Федерации. Последствия признания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неконституционными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актов. Судьи Конституционного Суда РФ: порядок назначения, статус, гарантии деятельности. Прокуратура как орган конституционного надзора в Российской Федерации.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9. Система государственных органов в субъектах Российской Федерации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Принципы деятельности, система и ответственность органов государственной власти субъектов Российской Федерации. Законодательные (представительные) органы государственной власти субъектов Российской Федерации. Исполнительные органы государственной власти субъектов Российской Федерации. Иные государственные органы в субъектах Российской Федерации.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Раздел III. Актуальные вопросы нового российского конституционного законодательства</w:t>
      </w: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Гражданство Российской Федерации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Гражданство как правовая категория и как правовой институт. Развитие института гражданства в РФ.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Конституционно-правовое регулирование вопросов гражданства в РФ: порядок, условия и способы приобретения и прекращения. Особенности конституционного регулирования положения лиц без гражданства, иностранных граждан, лиц с двойным гражданством. Федеративные аспекты российского гражданства.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Правовое положение беженцев и вынужденных переселенцев.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11. Конституционные основы федеративного устройства России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особенности федеративного устройства государства. Особенности развития федерализма в России. Принципы федеративного устройства России по Конституции РФ. Правовой статус субъектов РФ. Особенности правового статуса республик в составе РФ. Нормативно-правовая основа статуса субъектов РФ. Основные принципы разграничения предметов ведения и полномочий между федеральными органами государственной власти и органами власти субъектов Федерации. Развитие договорных основ построения российского федерализма: проблемы теории и практики реализации. Целостность государства и региональная политика. Проблема обеспечения верховенства законов РФ, законодательство об обеспечении действия актов федеральных органов на территории субъектов РФ. Государственный язык Российской Федерации.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Конституционный статус языков различных народов Российской Федерации. Правовой статус коренных малочисленных народов, национальных меньшинств и малочисленных этнических общностей в Российской Федерации. Государственные символы РФ и правовой статус столицы России.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12. Избирательное право и избирательная система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Понятие избирательного права и избирательной системы. Избирательное право как институт конституционного права. Понятие выборов, их виды и социально-политическая роль. Конституционное регулирование избирательных прав в Российской Федерации. Конституционные принципы избирательного права. Источники избирательного права. Особенности организации выборов в органы государственной власти Российской Федерации и ее субъектов. Финансирование выборов. Избирательный процесс и его стадии, правовое регулирование. Избирательные органы, регистрация избирателей, выдвижение кандидатов в состав органов государственной власти и управления. Голосование и установление результатов выборов. Повторные (новые) выборы. Референдум - высшее непосредственное выражение власти народа. Референдум: понятие, назначение и условия участия в нем. Виды референдумов в России. Организация референдумов. Ответственность за нарушения избирательных прав граждан.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Раздел IV. Проблемы и перспективы реализации конституционной концепции местного самоуправления в современной России</w:t>
      </w: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13. Конституционная природа местного самоуправления и проблема ее дуализма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Общинная и государственная теории местного самоуправления в Конституции Российской Федерации. Муниципальная публичная власть и государственная публичная власть: различия и единство. Местное самоуправление как право населения и форма публичной власти в государстве. Конституционный принцип гарантированности местного самоуправления и обязательства государства по отношению к местному самоуправлению. Основные направления реализации конституционной концепции местного самоуправления в решения Конституционного Суда Российской Федерации. Основные направления реализации конституционной концепции местного самоуправления в федеральном законодательстве.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14. Основные направления трансформации правовой основы местного самоуправления в период с 2003 по 2015 годы.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этапы муниципальной реформы 2003-2015 годов, ее предпосылки и последствия. Содержание понятия «общие принципы организации» по федеральному закону от 28 августа 1995 года № 154-ФЗ «Об общих принципах организации местного самоуправления в Российской Федерации» и федеральному закону от 6 октября 2003 года № 131-ФЗ «Об общих принципах организации местного самоуправления в Российской Федерации». Изменение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полномочий органов государственной власти субъекта Российской Федерации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в сфере правового регулирования местного самоуправление.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Полномочия органов местного самоуправления и местного населения в сфере муниципального нормотворчества; его основные направления. Формирование правовой основы местного самоуправления в решениях Конституционного Суда Российской Федерации.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15. Проблемы определения субъекта права местного самоуправления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термина «население» в Конституции Российской Федерации. Значения термина «население» в Федеральном законе от 6 октября 2003 года «Об общих принципах организации местного самоуправления в Российской Федерации». Население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образования как территориальный коллектив - субъект права местного самоуправления и субъект муниципальной публичной власти. Проблемы определения субъекта права местного самоуправления в Европейской хартии местного самоуправления и отечественном законодательстве. Трансформация Европейской хартии местного самоуправления при ее переводе на русский язык. Основные формы взаимодействия самоуправляющегося территориального коллектива и муниципальных органов.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16. Обеспечение интересов местного населения как условие и возможность местного самоуправления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Местное самоуправление как способ решения публичных дел в интересах местного населения.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«Интересы местного населения» как социологическая и юридическая категория: основные признаки. Интересы местного населения как законные интересы. Интересы местного населения как интересы публичные. Законны интересы населения муниципального образования и иные признанные правом интересы. Законные интересы местного населения как предпосылка формирования и реализации компетенция местного самоуправления Муниципальная собственность как условие и возможность законных интересов местного населения Защита и охрана интересов местного населения. Основание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-правовой ответственности и интересы местного населения.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17. Правовой статус муниципального образования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Реформы территориальной организации местного самоуправления в Российской Федерации в период 1991 – 2003 и поселенческий принцип территориальной организации местного самоуправления. Основные направления трансформации территориальной организации местного самоуправления в 2003-2009 годах. Соотношение административно-территориального устройства субъекта Российской Федерации и территориальной организации местного самоуправления. Населенный пункт как основа формирования территории муниципального образования. Понятие «муниципальное образование»: генезис правого содержания. Муниципальное образование как населенная территория и объединение граждан. Гражданско-правовой статус муниципального образования. Муниципальное образование как субъект публично-правовых отношений.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Pr="008B54B8">
        <w:rPr>
          <w:rFonts w:ascii="Arial" w:hAnsi="Arial" w:cs="Arial"/>
          <w:b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Вопросы к кандидатскому экзамену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Конституционное право как отрасль права и наука. Соотношение понятий «конституционное право» и «государственное право».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Проблема предмета и метода конституционно-правового регулирования.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Конституционно-правовые отношения в Российской Федерации. Конституционно-правовые нормы, особенности их структуры и реализации в Российской Федерации. Система конституционного права.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Современный конституционализм: основные подходы, проблемы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становления в России.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Основы конституционного строя Российской Федерации: общая характеристика и проблемы реализации.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Конституционно-правовая ответственность в России.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Непосредственное действие Конституции Российской Федерации, конституционных прав и свобод человека и гражданина.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Законодательные и исполнительные органы государственной власти в Санкт-Петербурге и Ленинградской области.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Суверенитет народа в России. Формы и проблемы реализации.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Конституционно-правовой статус личности в России: понятие и элементы.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Конституционно-правовые основы деятельности политических партий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Конституционные права, свободы и обязанности человека и гражданина в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России: понятие, классификация, содержание.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Конституционные принципы российского федерализма.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Уполномоченного по правам человека в Российской Федерации. Проблемы становления и деятельности института уполномоченного по правам человека в субъектах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Конституционные принципы федеративного устройства России, проблемы их реализации.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и проблемы территориального устройства Российской Федерации.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Разграничение предметов ведения и полномочий федерации и ее субъектов.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Соотношение законодательства Российской Федерации и ее субъектов.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Национальный и государственный суверенитет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теории и практики суверенитета в России.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система России.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Избирательное право и избирательное законодательство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Избирательные комиссии в Российской Федерации. Система, правовой статус, принципы деятельности, компетенция и ответственность.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Конституционные (уставные) суды субъектов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Виды законов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Законодательный процесс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Конституционно-правовой статус Президента РФ.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акты Президента РФ, их юридическая природа, порядок опубликования и вступления в силу.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избрания, основания и досрочное прекращение полномочий Президента РФ.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Государственная Дума Федерального Собрания РФ: основы статуса, проблемы деятельности.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Совет Федерации Федерального Собрания РФ: основы статуса, проблемы деятельности.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Конституционный Суд РФ.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Конституционного Суда РФ: виды, юридическая сила, проблемы реализации.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Конституционный механизм обеспечения прав и свобод человека и гражданина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и принципы гражданства в РФ. Проблемы развития института.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Правовое положение иностранных граждан и лиц без гражданства в России.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статус вынужденных переселенцев и беженцев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Референдум в России: виды, правовое регулирование, практика проведения.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статус депутатов представительных органов государственной власти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Этнический суверенитет личности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Конституционно-правовые основы обеспечения безопасности личности, общества и государства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Принцип светского государства в Российской Федерации. Правовой статус религиозного объединения.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Принцип социального государства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объединение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Конституционные основы социально-экономической деятельности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правового государства в Российской Федерации.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местного самоуправления в действующем российском законодательстве и Европейской Хартии: сходство и различие.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Принцип самостоятельности местного самоуправления и его конкретизация в действующем российском законодательстве.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4" w:firstLine="709"/>
        <w:rPr>
          <w:rFonts w:ascii="Times New Roman" w:hAnsi="Times New Roman" w:cs="Times New Roman"/>
          <w:spacing w:val="-12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Общие принципы организации местного самоуправления.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4"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Территориальный коллектив как субъект права местного самоуправления и субъект муниципальной публичной власти.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4"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Обеспечение интересов местного населения как принцип осуществления местного самоуправления.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4"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субъекта Российской Федерации в области местного самоуправления.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4" w:firstLine="709"/>
        <w:rPr>
          <w:rFonts w:ascii="Times New Roman" w:hAnsi="Times New Roman" w:cs="Times New Roman"/>
          <w:spacing w:val="-12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и местного населения в сфере муниципального нормотворчества; его основные направления.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Правовые акты местного самоуправления: юридическая природа, виды, пределы действия, порядок принятия, вступления в силу.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Устав муниципального образования: правовая природа, основные разделы, порядок принятия, вступления в силу, внесения изменений и дополнений.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15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Правовой статус муниципального образования.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Понятие муниципального образования. Порядок наделения территории статусом муниципального образования и порядок изменения этого статуса.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Виды и состав территорий местного самоуправления. Принципы и порядок определения и изменения территории муниципального образования.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Особенности территориальной организации местного самоуправления в</w:t>
      </w:r>
      <w:r w:rsidR="008B54B8">
        <w:rPr>
          <w:rFonts w:ascii="Times New Roman" w:hAnsi="Times New Roman" w:cs="Times New Roman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sz w:val="24"/>
          <w:szCs w:val="24"/>
        </w:rPr>
        <w:t xml:space="preserve">городах федерального значения, закрытых административно-территориальных образованиях, </w:t>
      </w:r>
      <w:proofErr w:type="spellStart"/>
      <w:r w:rsidRPr="008B54B8">
        <w:rPr>
          <w:rFonts w:ascii="Times New Roman" w:hAnsi="Times New Roman" w:cs="Times New Roman"/>
          <w:sz w:val="24"/>
          <w:szCs w:val="24"/>
        </w:rPr>
        <w:t>наукоградах</w:t>
      </w:r>
      <w:proofErr w:type="spellEnd"/>
      <w:r w:rsidRPr="008B54B8">
        <w:rPr>
          <w:rFonts w:ascii="Times New Roman" w:hAnsi="Times New Roman" w:cs="Times New Roman"/>
          <w:sz w:val="24"/>
          <w:szCs w:val="24"/>
        </w:rPr>
        <w:t>, на приграничных территориях.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Местный референдум: понятие, порядок назначения, вопросы референдума, юридическая сила решения.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выборы: понятие, порядок назначения выборов и выдвижения кандидатов. Основания и юридические последствия признания муниципальных выборов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недействительными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Структура органов местного самоуправления: понятие, варианты структуры и ограничения, связанные с возможностью выбора структуры муниципальных органов.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Представительный орган местного самоуправления: способы формирования, численный состав, основания досрочного прекращения полномочий.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Представительный орган местного самоуправления: функции, полномочия, организация работы.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представительного органа местного самоуправления: виды, основания и процедура реализации.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Исполнительный орган местного самоуправления общей компетенции: способы формирования, функции и полномочия.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статус депутата представительного органа местного самоуправления и природа его представительного мандата.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статус главы администрации муниципального образования.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статус главы муниципального образования. Ответственность главы муниципального образования: виды, основания и порядок реализации.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Муниципальная служба: понятие и принципы. Правовое регулирование муниципальной службы в Российской Федерации. 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Муниципальные должности: понятие, виды и порядок замещения. Особенности правового положения должностных лиц местного самоуправления.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Право и порядок поступления на муниципальную службу, основания ее прекращения. Ограничения и запреты, связанные с муниципальной службой.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прохождения муниципальной службы. Основания, цель и порядок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проведения аттестации муниципальных служащих.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Предметы ведения местного самоуправления: понятие и состав.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11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Принципы формирования перечня вопросов местного значения поселений, муниципальных районов и городских округов.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11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Формирование компетенции муниципальных образований городов федерального значения.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5" w:firstLine="709"/>
        <w:rPr>
          <w:rFonts w:ascii="Times New Roman" w:hAnsi="Times New Roman" w:cs="Times New Roman"/>
          <w:spacing w:val="-13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Принципы формирования перечня вопросов местного значения муниципальных образований городов федерального значения.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12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>Наделение органов местного самоуправления отдельными государственными полномочиями: проблемы формирования перечня делегируемых полномочий.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граждан в органы местного самоуправления: виды обращений, порядок и сроки их рассмотрения.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sz w:val="24"/>
          <w:szCs w:val="24"/>
        </w:rPr>
        <w:t>Понятие, порядок организации и осуществления территориального общественного самоуправления. Органы территориального общественного самоуправления: их статус, полномочия и организация деятельности.</w:t>
      </w:r>
      <w:r w:rsidRPr="008B54B8">
        <w:rPr>
          <w:rFonts w:ascii="Times New Roman" w:hAnsi="Times New Roman" w:cs="Times New Roman"/>
          <w:sz w:val="24"/>
          <w:szCs w:val="24"/>
        </w:rPr>
        <w:tab/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Цели и организационно-правовые формы межмуниципального сотрудничества. Виды и правовой режим объединений муниципальных образований, коммерческие и некоммерческие организации муниципальных образований.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в системе местного самоуправления. </w:t>
      </w:r>
      <w:r w:rsidRPr="008B54B8">
        <w:rPr>
          <w:rFonts w:ascii="Times New Roman" w:hAnsi="Times New Roman" w:cs="Times New Roman"/>
          <w:sz w:val="24"/>
          <w:szCs w:val="24"/>
        </w:rPr>
        <w:t>Правовой статус и полномочия контрольного органа муниципального образования.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14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 Целевое назначение муниципального имущества и последствия возникновения у муниципального образования права собственности на «непрофильное» имущество</w:t>
      </w:r>
      <w:r w:rsidRPr="008B54B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14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 Гражданско-правовые основания возникновения права муниципальной собственности.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14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 Публично правовые основания приобретения и прекращения права муниципальной собственности.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14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 Полномочия органов местного самоуправления по управлению муниципальным имуществом в порядке «концессионной модели».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14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 Полномочия органов местного самоуправления по управлению муниципальным имуществом в порядке «коммунальной модели».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 Особенности формирования налоговых доходов муниципальных бюджетов.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 Формирование перечня расходных обязательств муниципальных образований.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 Расчет бюджетной обеспеченности муниципальных образований и порядок ее выравнивания.</w:t>
      </w:r>
    </w:p>
    <w:p w:rsidR="00596756" w:rsidRPr="008B54B8" w:rsidRDefault="00596756" w:rsidP="008B54B8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right="10"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8B54B8">
        <w:rPr>
          <w:rFonts w:ascii="Times New Roman" w:hAnsi="Times New Roman" w:cs="Times New Roman"/>
          <w:sz w:val="24"/>
          <w:szCs w:val="24"/>
        </w:rPr>
        <w:t xml:space="preserve"> Возможности применения зарубежного опыта местного самоуправления к организации местного самоуправления в Российской Федерации.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Основные нормативные правовые акты и судебная практика.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РФ.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всенародным голосованием 12 декабря 1993 г.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Декларация о государственном суверенитете Российской Советской Федеративной Социалистической Республики от 12 июня 1990 г. // Ведомости Съезда народных депутатов РСФСР и Верховного Совета РСФСР 1990. № 2. ст. 22.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Федеративный договор от 31 марта 1992 г. М., 1992.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Декларация прав народов России // Антология мировой политической мысли.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В 5т.- Т.5: Политические документы. - М., 1997.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Декларация прав и свобод человека и гражданина: Принята Верховным Советом РСФСР 22 ноября 1991 г. // Ведомости Верховного Совета РСФСР. - 1991. - N 52. - Ст.1865;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Договор об общественном согласии // Российская газета.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- 1994. - 29 апреля. - N 82 (939). - С. 1,2.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референдуме Российской Федерации: Федеральный Конституционный закон от 28 июня 2004 № 5-ФКЗ // СЗ РФ № 27. 2004 г. С. 2710.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Правительстве Российской Федерации: Федеральный конституционный закон от 17 декабря 1997г. №2-ФКЗ // СЗ РФ.1997. №51. Ст.5712; 1998 №1. Ст.1.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Конституционном Суде Российской Федерации: Федеральный Конституционный закон от 21 июля 1994 г. № 1-ФКЗ // СЗ РФ. 1994. № 13. ст. 1447.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порядке принятия в РФ и образования в ее составе нового субъекта РФ: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конституционный закон от 17 декабря 2001г. №6-ФКЗ // СЗ РФ.2001. №52.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чрезвычайном положении: Федеральный конституционный закон от 30 мая 2001 г. № 3-ФКЗ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// СЗ РФ. 2001. № 23. ст. 2277.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военном положении: Федеральный конституционный закон от 30 января 2002 г. № 1-ФКЗ // СЗ РФ. 2002. № 5. Ст. 375.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Государственном флаге Российской Федерации: Федеральный конституционный закон от 25 декабря 2000 г. № 1-ФКЗ // СЗ РФ. 2000. № 52 (часть 1). Ст. 5020; 2002. № 28. Ст. 2781, ст. 2782.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Государственном гербе Российской Федерации: Федеральный конституционный закон от 25 декабря 2000 г. № 2-ФКЗ // СЗ РФ. 2000. № 52 (часть 1), ст. 5021; 2002. № 28. Ст. 2780.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Государственном гимне Российской Федерации: Федеральный конституционный закон от 25 декабря 2000 г. № 3-ФКЗ // СЗ РФ 2000 г., № 52 (часть 1), ст. 5022; 2001. № 13. Ст. 1139.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Уполномоченном по правам человека РФ: Федеральный конституционный закон от 26 февраля 1997 г. № 1-ФКЗ // СЗ РФ. 1997. № 9. Ст. 1011.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судебной системе Российской Федерации: Федеральный конституционный закон от 31 декабря 1996 г. №1-ФКЗ //СЗ РФ. 1997. № 1. Ст. 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языках народов РФ: Закон РФ от 25 октября 1991 г. в ред. 22.12.2002 и в редакции Постановления Конституционного Суда РФ от 16.11.2004 (Российская газета от 23.11.2004 №259) // Ведомости Съезда народных депутатов Российской Федерации и Верховного Совета Российской Федерации. 1991. № 50. Ст. 1740; СЗ РФ. 1998. № 31. Ст. 3804. Российская газета от 14.12.2002 №235.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средствах массовой информации: Закон РФ от 27декабря 1991 г. № 2124-1 // Ведомости Съезда народных депутатов Российской Федерации и Верховного Совета Российской Федерации. 1992. № 7. Ст. 300.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обжаловании в суд действий и решений, нарушающих права и свободы граждан: Закон РФ от 27 апреля 1993 г. 1993 г. № 4866-1 в ред. 14. 12.1995 // ВСНД РФ и ВС РФ. 1993. № 19. Ст. 685; СЗ РФ 1995. № 51. Ст. 4970.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гражданстве Российской Федерации: Федеральный закон от 31 мая 2002 г. № 62-ФЗ // Собрание законодательства Российской Федерации. 2002. № 22. ст. 2031.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Федерации: Федеральный закон от 12 июня 2002 г. № 67-ФЗ // Собрание законодательства Российской Федерации 2002. № 24. ст. 2253.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выборах депутатов Государственной Думы Федерального Собрания РФ: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18 мая 2005. №51-ФЗ // Российская газета от 28.05.2005 №108.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выборах Президента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РФ: Федеральный Закон от 10 января 2003. №20-ФЗ // СЗ РФ. 2003. №2.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свободе совести и религиозных объединениях: Федеральный закон от 26 сентября 1997 г. № 125-ФЗ // СЗ РФ. 1997. № 39, ст. 4465;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общественных объединениях: Федеральный закон от 19 мая 1995 г. № 82-ФЗ // СЗ РФ. 1995. № 21. Ст. 1930.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27.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порядке выезда из Российской Федерации и въезда в Российскую Федерацию: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15 августа 1996. № 114-ФЗ // СЗ РФ. 1996. № 34. Ст. 4029;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статусе судей в Российской Федерации: Закон РФ от 26 июня 1992 г. № 3132-1 // Ведомости Съезда народных депутатов Российской Федерации и Верховного Совета Российской Федерации от 30 июля 1992. № 30, ст. 1792;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Федерации: Закон РФ от 25 июня 1993 г. № 5242-1 // Ведомости Съезда народных депутатов и Верховного Совета Российской Федерации. 1993. № 32. Ст. 1227.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беженцах: Закон РФ от 19.02 1993 // ВСНД и ВС РФ от 25.03.1993. №12. ст. 427.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вынужденных переселенцах: Закон РФ от 19.02.1993 № 453-ФЗ // ВСНД и ВС РФ от 25.03.1993. №12. ст. 427.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статусе столицы Российской Федерации: Закон РФ от 15 апреля 1993 г. № 4802-1 // Ведомости Съезда народных депутатов и Верховного Совета Российской Федерации. 1993. № 19. Ст. 683; СЗ РФ 1995. № 30. Ст. 2863.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порядке опубликования и вступления в силу федеральных конституционных законов, федеральных законов, актов палат Федерального Собрания: Федеральный закон от 14 июня 1994 г. № 5-ФЗ // СЗ РФ. 1994 г., № 8, ст. 801.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статусе депутата Совета Федерации и статусе депутата Государственной Думы Федерального Собрания Российской Федерации: Федеральный закон от 8 мая 1994.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№ 3-ФЗ // СЗ РФ 1994. № 2. Ст. 74.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Счетной палате Российской Федерации: Федеральный закон от 11 января 1995. № 4-ФЗ // СЗ РФ. 1995. № 3. Ст. 167; 2001 № 53 (часть 1). Ст. 5030; 2002. № 28. Ст. 2790.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Федерации: Федеральный закон от 06 октября 2003 г. № 131-ФЗ // СЗ РФ. 2003. №40. Ст. 3822.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формирования Совета Федерации Федерального Собрания Российской Федерации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>: Федеральный закон от 5 августа 2000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№ 113-ФЗ // СЗ РФ. 2000. № 32, ст. 3336.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порядке принятия и вступления в силу поправок к Конституции РФ: Федеральный закон от 4 марта 1998 № 33-ФЗ // СЗ РФ. 1998. № 10. Ст. 1446.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национально-культурной автономии: // Федеральный закон от 17 июня 1996 // СЗ РФ. 1996. № 25, ст. 2965.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присоединении России к Уставу Совета Европы: Федеральный Закон от 23 февраля 1996. №19-ФЗ // СЗ РФ. 1996. № 9ст. 774.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международных договорах РФ: Федеральный Закон от 15 июля 1995 №101-ФЗ // СЗ РФ. 1995. № 29ст. 2757.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от 6 октября 1999 №184-ФЗ // СЗ РФ. 1999. № 42, ст. 5005.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государственной политике в отношении соотечественников за рубежом: Федеральный Закон от 24 мая 1999. №99-ФЗ // СЗ РФ. 1999. № 22 ст. 2670.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гарантиях прав коренных малочисленных народов Российской Федерации: Федеральный Закон от 30 апреля 1999. №82-ФЗ // СЗ РФ. 1999. № 18ст. 2208.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правовом положении иностранных граждан в Российской Федерации: Федеральный Закон от 25 июля 2002. № 115-ФЗ // СЗ РФ. 2002. № 30, ст. 3032.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политических партиях в РФ: Федеральный Закон от 11 июля 2001. №95-ФЗ // СЗ РФ. 2001. №29. Ст.2950.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47.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системе государственной службы Российской Федерации: Федеральный закон от 27 мая 2003. № 58-ФЗ // СЗ РФ № 22. 2003 г. С. 2063.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органах судейского сообщества в Российской Федерации: Федеральный Закон от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14 марта 2002. №30-ФЗ // СЗ РФ. 2002. №11.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мировых судьях в Российской Федерации: Федеральный Закон от 17 декабря 1998. №188-ФЗ // СЗ РФ. 1998. № 51. ст. 6270.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представления политического убежища в Российской Федерации. Утверждено Указом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Президента РФ от 21 июля 1997г. №746 // СЗ РФ. 1997. № 30 ст. 3601.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Вопросы системы и структуры федеральных органов исполнительной власти: Указ Президента РФ от 12 мая 2008.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№ 724 // Российская газета. 13 мая 2008. № 100.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об Администрации Президента Российской Федерации: Указ Президента Российской Федерации от 6 апреля 2004 г. № 490 // СЗ РФ № 15. 2004 г. С. 1395.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штандарте (флаге) Президента Российской Федерации: Указ Президента РФ от 15 февраля 1994г. №319 // Собрание актов Президента и Правительства Российской Федерации. 1994. №8. Ст. 587.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власти: Указ Президента РФ от 23 мая 1996 г. № 763 // СЗ РФ. 1996. № 22. Ст. 2663.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полномочном представителе Президента Российской Федерации в федеральном округе: Указ Президента РФ 13 мая 2000г. №849 // СЗ РФ. 2000. №20. Ст.2112.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«О Государственном Совете Российской Федерации»: Указ Президента РФ от 1 сентября 2000г. №1602 // СЗ РФ. 2000. №36. Ст.3633.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порядке рассмотрения вопросов гражданства РФ: Указ Президента РФ от 14 ноября 2002. №1325 // СЗ РФ. 2002. №46.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Регламенте Совета Федерации Федерального Собрания Российской Федерации: Постановление Совета Федерации Федерального Собрания РФ от 30 января 2002 г. № 33-СФ // СЗ РФ. 2002. № 7. Ст. 635. № 14. Ст. 1241.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Регламенте Государственной Думы Федерального Собрания Российской Федерации: Постановление Государственной Думы Федерального Собрания РФ от 22 января 1998 г. № 2134-II ГД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// СЗ РФ от 16 февраля 1998 г., № 7. ст. 801.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делу о проверке конституционности положений ст. 115 и 231 ГПК РСФСР, статей 26, 251 и 253 ГПК Российской Федерации, статей 1, 21 и 22 Федерального закона «О Прокуратуре Российской Федерации» в связи с запросами Государственного Собрания – Курултая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Российской Федерации от 18 июля 2003 г. № 13-11 // СЗ РФ № 30. 2003 г. С. 3101.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По делу о проверке конституционности п.10 ст. 75 Федерального закона «Об основных гарантиях избирательных прав и права на участие в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рефрендуме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 и части первой ст. 259 Гражданского Процессуального Кодекса Российской Федерации в связи с запросом Верховного Суда Российской Федерации: Постановление Конституционного Суда Российской Федерации от 25 февраля 2004 г. № 4-11 // СЗ РФ № 9. 2004 г. С. 831.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По делу о проверке конституционности отдельных положений Федерального закона «Об основных гарантиях избирательных прав и права на участие в референдуме граждан Российской Федерации» в связи с запросом группы депутатов Государственной Думы и жалобами граждан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С.А.Бунтмана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К.А.Катаняна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К.С.Рожкова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Постановление Конституционного Суда РФ от 30 октября 2003 г. N 15-П // Российская газета от 31 октября 2003 г. N 221.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делу о толковании содержащегося в части 4 ст. 66 Конституции РФ положения о вхождении автономного округа в состав края, области: Постановление Конституционного Суда РФ от 14.06.1997 // Вестник Конституционного Суда РФ.1997. №11.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делу о толковании статьи 136 Конституции Российской Федерации: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Постановление Конституционного Суда Российской Федерации от 31 октября 1995 г. // Собрание законодательства Российской Федерации 1995 № 45. Ст.4408.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делу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 июня 2003 г. N 10-П // Российская газета от 19 июня 2003 г. N 117.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делу о проверке конституционности положений п. 5 статьи 18 и статьи 30.1 ФЗ «Об общих принципах организации законодательных (представительных) и исполнительных органов государственной власти субъектов РФ» статьи 108 Конституции Республики Татарстан, статьи 67 Конституции (основного закона) Республики Саха (Якутия) и ч. 3 статьи 3 Закона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 «О выборах Президента Республики Саха (Якутия)»: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Конституционного Суда РФ от 9 июля 2002 г. N 12-П // Вестник Конституционного Суда РФ. 2002. №6.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толковании ряда положений статей 5, 11, 71, 72, 73, 76, 77 и 78 Конституции РФ по запросу Государственного Собрания – Курултая Республики Башкортостан: Определение Конституционного Суда РФ от 6 декабря 2001 г. N 250-О.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31.10.1995.// Бюллетень Верховного Суда РФ. 1996. №1.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 октября 2003 №5 // Российская газета. 02.12.2003. №244.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делу о проверке конституционности отдельных положений Закона Красноярского края «О порядке отзыва депутата представительного органа местного самоуправления» и Закона Корякского автономного округа «О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округе»: постановление Конституционного Суда РФ от 2 апреля 2002 г. № 7-П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// Российская газета. 2002. № 64.</w:t>
      </w:r>
      <w:proofErr w:type="gramEnd"/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делу о проверке конституционности пункта 3 статьи 49 Федерального закона от 28 августа 1995 года «Об общих принципах организации местного самоуправления в Российской Федерации»: Постановление Конституционного Суда РФ от 16 октября 1997 г. N 14-П // СЗ РФ. – 1997. - № 42. - Ст. 4902.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делу о проверке конституционности ряда положений части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 в связи с запросом Правительства Москвы: Постановление Конституционного Суда Российской Федерации от 30 июня 2006 года № 8-П // СЗ РФ. – 2006. - № 28. – Ст. 3117.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По делу о проверке конституционности отдельных положений Устава (Основного Закона) Курской области в редакции Закона Курской области от 22 марта 1999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года «О внесении изменений и дополнений в Устав (Основной Закон) Курской области»: Постановление Конституционного Суда РФ от 30 ноября 2000 г. № 15-П // СЗ РФ. - 2000. - № 50.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делу о проверке конституционности Закона Удмуртской Республики от 17 апреля 1996 года «О системе органов государственной власти в Удмуртской Республике: Постановление Конституционного Суда РФ от 24 января 1997 г. № 1-П // Российская газета. 1997. № 25.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По запросу Законодательного Собрания Республики Карелия о проверке конституционности ряда положений части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>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а также жалобе главы города Екатеринбурга на нарушение теми же законоположениями конституционного права на местное самоуправление: Определение Конституционного Суда Российской Федерации от 7 декабря 2006 года № 542-О // СЗ РФ. – 2007. - № 10. – Ст. 1260.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самоуправления: Федеральный закон от 9 февраля 2009 г. № 8-ФЗ // Собрание законодательства РФ. – 2009. - № 7. - Ст. 776.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муниципальной службе в Российской Федерации: Федеральный закон от 2 марта 2007 г. № 25-ФЗ // Собрание законодательства РФ. – 2007. - № 10. - Ст. 1152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Бюджетный кодекс Российской Федерации от 31 июля 1998 г. № 145-ФЗ // Собрание законодательства РФ. - 1998. - № 31. - Ст. 3823.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Федерации. Часть первая от 30 ноября 1994 г. № 51-ФЗ // Собрание законодательства РФ. - 1994. - № 32. - Ст. 3301.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Земельный кодекс Российской Федерации от 25 октября 2001 г. № 136-ФЗ // Собрание законодательства РФ. - 2001. - № 44. - Ст. 4147.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Федерации. Часть первая от 31 июля 1998 г. № 146-ФЗ // Собрание законодательства РФ. - 1998. - № 31. - Ст. 3824.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концессионных соглашениях: Федеральный закон от 21 июля 2005 г. № 115-ФЗ // СЗ РФ. – 2005. - № 30 (часть II). - Ст. 3126.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22 августа 2004 г. №122-ФЗ // Собрание законодательства РФ. - 2004. - № 35. - Ст. 3607.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основах регулирования тарифов организаций коммунального комплекса: Федеральный закон от 30 декабря 2004 г. № 210-ФЗ // Собрание законодательства РФ. - 2005 г. - № 1. Ч. I. - Ст. 36.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Федерации: Федеральный закон от 6 октября 2003 г. № 131-ФЗ // СЗ РФ. - 2003. - № 40. - Ст. 3822.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государственных и муниципальных унитарных предприятиях: Федеральный закон от 14 ноября 2002 г. № 161-ФЗ // СЗ РФ. - 2002. - № 48. - Ст. 4746.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87.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Федерации: Федеральный закон от 12 июня 2002 г. № 67-ФЗ // Собрание законодательства РФ - 2002. - № 24. - Ст. 2253.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приватизации государственного и муниципального имущества: Федеральный закон от 21 декабря 2001 г. № 178-ФЗ // СЗ РФ. - 2002. - № 4. - Ст. 251.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введении в действие Земельного кодекса Российской Федерации: Федеральный закон 25 октября 2001 г. № 137-ФЗ // Собрание законодательства РФ. - 2001. - № 44. - Ст. 4148.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гарантиях местного самоуправления в Российской Федерации: Указ Президента РФ от 22 декабря 1993 г. № 2265 // Собрание актов РФ. - 1993. - № 52.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реформе местного самоуправления в Российской Федерации: Указ Президента РФ от 26 октября 1993 г. № 1760 // Собрание актов РФ. - 1993. - № 44.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собственность: Постановление Верховного Совета РФ от 27 декабря 1991 г. № 3020-1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// Ведомости РСФСР. - 1992. - № 3.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контролю и надзору в области долевого строительства многоквартирных домов и (или) иных объектов недвижимости: Закон Ленинградской области от 30 июля 2009 г. № 68-оз //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Вестник Правительства Ленинградской области. – 2009. – № 50. - Стр. 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наделении органов местного самоуправления муниципальных образований Ленинградской области отдельными полномочиями Ленинградской области в сфере социальной защиты населения: Закон Ленинградской области от 30 декабря 2005 года // Вестник Законодательного собрания Ленинградской области. – 2006. –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21.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регистре муниципальных нормативных правовых актов Санкт-Петербурга: Закон Санкт-Петербурга от 3 декабря 2008 г. № 752-138 // Вестнике Законодательного Собрания Санкт-Петербурга. – 2008. - № 40. - Стр. 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гарантиях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осуществления полномочий депутата муниципального совета внутригородского муниципального образования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Санкт-Петербурге: Закон Санкт-Петербурга от 3 октября 2008 г. № 537-94 //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Вестник Законодательного Собрания Санкт-Петербурга. – 2008. - № 32. - Стр. 17.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Санкт-Петербурге: Закон Санкт-Петербурга от 21 ноября 2007 г. № 536-109 // Вестник Законодательного Собрания Санкт-Петербурга – 2007. - № 38. - Стр. 4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Реестре муниципальных должностей в Санкт-Петербурге, Реестре должностей муниципальной службы в Санкт-Петербурге и предельных нормативах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размеров оплаты труда депутатов муниципальных советов внутригородских муниципальных образований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Санкт-Петербурге: Закон Санкт-Петербурга от 20 июля 2006 г. № 348-54 // Вестник Законодательного собрания Санкт-Петербурга. -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2006. - № 12. - Стр. 6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99.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передаче объектов государственной собственности Санкт-Петербурга в собственность муниципального образования города Павловска: Закон Санкт-Петербурга от 13 апреля 2004 года.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// Вестник Законодательного Собрания Санкт-Петербурга. - 2004. - № 7–8.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100.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 территориальном устройстве Санкт-Петербурга Закон Санкт-Петербурга от 25 июля 2005 г. № 411-68 // Вестник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Администрацц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Санкт-Петербурга. – 2005. - № 8.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101.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Об организации местного самоуправления в Санкт-Петербурге: Закон Санкт-Петербурга от 7 июня 2005 г. № 237-30 // Вестник Законодательного Собрания Санкт-Петербурга. – 2005. - № 7-8. - Стр. 38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102.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регулировании отдельных вопросов муниципальной службы в Санкт-Петербурге: Закон Санкт-Петербурга от 15 февраля 2000 г. № 53-8 // Вестнике Законодательного Собрания Санкт-Петербурга. – 2000. -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№ 4 - Стр. 7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103.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 правовом регулировании муниципальной службы в Ленинградской области Закон Ленинградской области от 11 марта 2008 г. № 14-оз // Вестник Правительства Ленинградской области. – 2008. - № 10. - Стр. 4.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B47" w:rsidRPr="008B54B8" w:rsidRDefault="00884B47" w:rsidP="008B54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b/>
          <w:color w:val="000000"/>
          <w:sz w:val="24"/>
          <w:szCs w:val="24"/>
        </w:rPr>
        <w:t>IV. Список рекомендуемой литературы</w:t>
      </w:r>
    </w:p>
    <w:p w:rsidR="00C65A53" w:rsidRDefault="00884B47" w:rsidP="00C65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Кутафин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>, О. Е. Муниципальное право Российской Федерации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учебник, рек. М-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вом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РФ / О. Е.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Кутафин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>, В. И. Фадеев ; М-во образования и науки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Федерации,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. гос.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. акад. им. О. Е.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Кутафина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. - 3-е изд.,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>. и доп. - М.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Проспект, 2011. - 669 c. </w:t>
      </w:r>
    </w:p>
    <w:p w:rsidR="00C65A53" w:rsidRDefault="00884B47" w:rsidP="00C65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="00C65A53">
        <w:rPr>
          <w:rFonts w:ascii="Times New Roman" w:hAnsi="Times New Roman" w:cs="Times New Roman"/>
          <w:color w:val="000000"/>
          <w:sz w:val="24"/>
          <w:szCs w:val="24"/>
        </w:rPr>
        <w:t>Муниципальное право России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вузов, рек. М-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вом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>ос. Федерации / [А. С. Прудников и др.]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А. С. Прудникова, А. Г.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Чепурного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, Н. А. Антоновой. - 5-е изд.,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>. и доп. - М. : ЮНИТИ [и др.], 2011. - 375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Конституционное право России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[А. Е. Постников и др.] ; под ред. А. Е. Постникова.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Проспект, 2009. - 498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Конституционное право Российской Федерации : учебник / [Е. А.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Адзинова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Хапсирокова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) и др.] ; под общ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ед. Н. В.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Витрука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; Рос. акад. правосудия.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НОРМА [и др.], 2011. - 655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Конституционное право зарубежных стран : учебник для студентов вузов, обучающихся по специальности "Юриспруденция" / [М. В.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Баглай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 др.] ; под общ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ед. М. В.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Баглая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Ю. И.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Лейбо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Л. М.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отношений (Ун-т) МИД России. - 3-е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и доп. - М. : НОРМА [и др.], 2013. - 1087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Васильева, С. В. Конституционное право России: учебник / С. В. Васильева, В. А. Виноградов, В. Д. Мазаев. - 2-е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, 2011. – Гл. 1-2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Конституционное право Российской Федерации : учебник / [Е. А.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Адзинова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Хапсирокова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) и др.] ; под общ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ед. Н. В.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Витрука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; Рос. акад. правосудия.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НОРМА [и др.], 2011. - 655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Баглай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, М. В. Конституционное право Российской Федерации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вузов, рек. М-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вом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 / М. В.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Баглай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- 9-е изд., изм. и доп.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НОРМА [и др.], 2011. - 767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Конституционное право : учебник для бакалавров, [обучающихся по специальности и направлению "Юриспруденция" / М. В.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Варлен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 др.] ; отв. ред. В. И. Фадеев ; М- во образования и науки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гос.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ун-т им. О. Е.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Кутафина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Проспект, 2013. - 581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Козлова, Е. И. Конституционное право России: учебник для вузов / Е. И. Козлова, О. Е.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Кутафин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- 4-е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М.: Проспект, 2010.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Конституционное право России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[учебник для вузов, по направлению подготовки 030900.62 "Юриспруденции". Квалификация (степень) "бакалавр"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гос.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образоват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стандартам 3-го поколения / И. А. Алексеев и др.] ; под ред. И. Н. Зубова, А. С. Прудникова, Е. Н.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Хазова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ЮНИТИ, 2013. - 479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Конституционное право России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[учебник для студентов вузов, обучающихся по специальности 030501 "Юриспруденция" ; по науч. специальности 12.00.02 "Конституционное право ; конституционный судебный процесс ; муниципальное право" / Б. С.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Эбзеев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 др.] ; под ред. Б. С.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Эбзеева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Е. Н.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Хазова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А. С. Прудникова. - 7-е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 : ЮНИТИ, 2015. - 711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Авакьян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Сурен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Адибекович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Конституционное право России : учеб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урс : [в 2 т.] / С. А.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Авакьян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гос. ун-т им. М. В. Ломоносова,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фак. - 3-е изд., стер.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Юристъ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, 2010. - (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institutiones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). Т. 1 . - 719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Авакьян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Сурен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Адибекович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Конституционное право России : учеб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урс : [в 2 т.] / С. А.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Авакьян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гос. ун-т им. М. В. Ломоносова,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фак. - 3-е изд., стер.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Юристъ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, 2010. - (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institutiones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). Т. 2 . - 778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Зиновьев, Александр Владимирович. Конституционное право России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[учебник] / А. В. Зиновьев ;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Ассоц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центр. - СПб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>Изд-во Р. Асланова "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центр Пресс", 2010. - 632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Козлова, Екатерина Ивановна. Конституционное право России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вузов, рек. М-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вом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 / Е. И. Козлова, О. Е.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Кутафин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; М-во образования и науки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гос.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акад</w:t>
      </w:r>
      <w:proofErr w:type="spellEnd"/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им. О. Е.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Кутафина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- 4-е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 : Проспект, 2010. - 603 c. </w:t>
      </w:r>
    </w:p>
    <w:p w:rsidR="00C65A53" w:rsidRDefault="00884B47" w:rsidP="008B54B8">
      <w:pPr>
        <w:rPr>
          <w:rFonts w:ascii="Arial" w:hAnsi="Arial" w:cs="Arial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>Муниципальное право России</w:t>
      </w:r>
      <w:proofErr w:type="gramStart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С. А. </w:t>
      </w:r>
      <w:proofErr w:type="spellStart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>Авакьян</w:t>
      </w:r>
      <w:proofErr w:type="spellEnd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[и др.] ; отв. ред. С. А. </w:t>
      </w:r>
      <w:proofErr w:type="spellStart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>Авакьян</w:t>
      </w:r>
      <w:proofErr w:type="spellEnd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гос. ун-т им. М. В. Ломоносова, </w:t>
      </w:r>
      <w:proofErr w:type="spellStart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>. фак. - М.</w:t>
      </w:r>
      <w:proofErr w:type="gramStart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65A53"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Проспект, 2011. - 544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Комкова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, Галина Николаевна. Конституционное право Российской Федерации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Г. Н.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Комкова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Е. В. Колесников, М. А.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Кулушева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 :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, 2011. - 369 c.</w:t>
      </w:r>
    </w:p>
    <w:p w:rsidR="00C65A53" w:rsidRDefault="00884B47" w:rsidP="00C65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="00C65A53">
        <w:rPr>
          <w:rFonts w:ascii="Times New Roman" w:hAnsi="Times New Roman" w:cs="Times New Roman"/>
          <w:color w:val="000000"/>
          <w:sz w:val="24"/>
          <w:szCs w:val="24"/>
        </w:rPr>
        <w:t>Муниципальное право Российской Федерации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учебник [для студентов вузов, обучающихся по направлению подготовки "Юриспруденция" / Л. П. Волкова и др.] ; под ред. А. В. Колесникова. - 2-е изд.,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>. и доп. - М. : Дашков и К [и др.], 2014. - 423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Шахрай, Сергей Михайлович. Конституционное право Российской Федерации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вузов / С. М. Шахрай, А. А.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Клишас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Академ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учебно-науч. центр РАН [и др.]. - 2-е изд., доп. - М. : ОЛМА Медиа Групп, 2010. - 654 c. </w:t>
      </w:r>
    </w:p>
    <w:p w:rsidR="00C65A53" w:rsidRDefault="00884B47" w:rsidP="00C65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Пешин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>, Н. Л. Муниципальное право Российской Федерации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бакалавров, рек. М-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вом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 / Н. Л.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Пешин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. - 3-е изд.,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>. и доп. - М.</w:t>
      </w:r>
      <w:proofErr w:type="gramStart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A5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="00C65A53">
        <w:rPr>
          <w:rFonts w:ascii="Times New Roman" w:hAnsi="Times New Roman" w:cs="Times New Roman"/>
          <w:color w:val="000000"/>
          <w:sz w:val="24"/>
          <w:szCs w:val="24"/>
        </w:rPr>
        <w:t xml:space="preserve">, 2011. - 462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Муниципальное право Российской Федерации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вузов / [Н. С. Бондарь и др.] ; под ред. Н. С. Бондаря. - 3-е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 :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2013. - 721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Васильев, В. И. Муниципальное право России : учебник / В. И. Васильев ; Ин-т законодательства и сравнительного правоведения при Правительстве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Федерации. - 2-е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и доп.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Юстицинформ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2012. - 676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Муниципальное право Российской Федерации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[Л. П. Волкова и др.] ; под ред. А. В. Колесникова.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Дашков и К [и др.], 2012. - 420 c. </w:t>
      </w:r>
    </w:p>
    <w:p w:rsidR="00C65A53" w:rsidRDefault="00884B47" w:rsidP="00C65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="00C65A53">
        <w:rPr>
          <w:rFonts w:ascii="Times New Roman" w:hAnsi="Times New Roman" w:cs="Times New Roman"/>
          <w:color w:val="000000"/>
          <w:sz w:val="24"/>
          <w:szCs w:val="24"/>
        </w:rPr>
        <w:t>Михайлова Е. Муниципальный контроль: проблемы правового регулирования и перспективы развития законодательства // Муниципальная власть. - 2011. - № 4. - С. 42-47.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Муниципальное право : учебник для бакалавров, [обучающихся по направлению "Юриспруденция"] / [Е. Н. Дорошенко и др.] ; отв. ред. В. И. Фадеев ; М-во образования и науки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гос.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акад. им. О. Е.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Кутафина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Проспект, 2013. - 336 c.</w:t>
      </w:r>
    </w:p>
    <w:p w:rsidR="00C65A53" w:rsidRDefault="00884B47" w:rsidP="00C65A53">
      <w:pPr>
        <w:rPr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="00C65A53">
        <w:rPr>
          <w:rFonts w:ascii="Times New Roman" w:hAnsi="Times New Roman" w:cs="Times New Roman"/>
          <w:color w:val="000000"/>
          <w:sz w:val="24"/>
          <w:szCs w:val="24"/>
        </w:rPr>
        <w:t>Рыжов А. А. Специфика муниципального права // Государственная власть и местное самоуправление. - 2011. - № 3. - С. 3-6.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lastRenderedPageBreak/>
        <w:t>28.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Малько, А. В. Муниципальное право России : учебник / А. В. Малько, С. В. Корсакова ; Рос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кад. наук,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Сарат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фил. 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Ин-та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 и права.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, 2011. - 398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Овчинников, И. И. Муниципальное право России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курс лекций / И. И. Овчинников, А. Н. Писарев. - М.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, 2011. - 363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Шугрина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, Е. С. Муниципальное право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вузов [по направлению 521400" Юриспруденция" и специальности 021100 "Юриспруденция"] / Е. С.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Шугрина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- 4-е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>. и доп. - М. : НОРМА [и др.], 2012. - 559 c.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Алексеев И. А. Структура, функции и принципы ответственности субъектов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- правовых отношений по законодательству Российской Федерации // Конституционное и муниципальное право. - 2011. - № 1. - С. 59-63.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32.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Алёшкин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А. В. Собрания и конференции граждан по вопросам территориального общественного самоуправления в системе форм непосредственной демократии // Административное и муниципальное право. - 2011. - № 5. - С. 16-21.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33.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Антонова Н. А. Некоторые проблемы правового регулирования участия населения в осуществлении муниципального правотворчества // Муниципальная служба: правовые вопросы. - 2011. - № 1. - С. 27-31.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34.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Баранов П. М. К вопросу о понятии муниципального нормативного правового акта // Муниципальная служба: правовые вопросы. - 2011. - № 2. - С. 4-6.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35.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Бекбосынов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М. Б. Местное самоуправление в условиях федеративной России: законодательное обеспечение, проблемы и перспективы // Право и политика. - 2012. - № 1. - С. 16-22.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36.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Белоусова Е. В. Правовой статус органов местного самоуправления как юридических лиц: проблемы правового регулирования // Государство и право. - 2011. - № 2. - С. 32-38.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37.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Берлявский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Л. Г. Избирательная система как институт российского муниципального права // Государственная власть и местное самоуправление. - 2011. -</w:t>
      </w:r>
      <w:r w:rsidR="008B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№ 8. - С. 26-30.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38.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>Муниципальное право России</w:t>
      </w:r>
      <w:proofErr w:type="gram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[И. В. Захаров и др.] ; под ред. А. Н.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Кокотова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. и доп. - М. : </w:t>
      </w:r>
      <w:proofErr w:type="spellStart"/>
      <w:r w:rsidRPr="008B54B8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, 2011. - 508 c. </w:t>
      </w:r>
    </w:p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4B8"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Pr="008B54B8">
        <w:rPr>
          <w:rFonts w:ascii="Arial" w:hAnsi="Arial" w:cs="Arial"/>
          <w:color w:val="000000"/>
          <w:sz w:val="24"/>
          <w:szCs w:val="24"/>
        </w:rPr>
        <w:tab/>
      </w:r>
      <w:r w:rsidRPr="008B54B8">
        <w:rPr>
          <w:rFonts w:ascii="Times New Roman" w:hAnsi="Times New Roman" w:cs="Times New Roman"/>
          <w:color w:val="000000"/>
          <w:sz w:val="24"/>
          <w:szCs w:val="24"/>
        </w:rPr>
        <w:t xml:space="preserve">Костикова Г. В. Особенности формирования компетенции органов местного самоуправления // Конституционное и муниципальное право. - 2011. - № 8. - С. 50-53. </w:t>
      </w:r>
    </w:p>
    <w:bookmarkEnd w:id="1"/>
    <w:bookmarkEnd w:id="2"/>
    <w:p w:rsidR="00884B47" w:rsidRPr="008B54B8" w:rsidRDefault="00884B47" w:rsidP="008B54B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4B47" w:rsidRPr="008B54B8" w:rsidSect="001805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9F" w:rsidRDefault="008A769F" w:rsidP="0018053D">
      <w:r>
        <w:separator/>
      </w:r>
    </w:p>
  </w:endnote>
  <w:endnote w:type="continuationSeparator" w:id="0">
    <w:p w:rsidR="008A769F" w:rsidRDefault="008A769F" w:rsidP="0018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015745"/>
      <w:docPartObj>
        <w:docPartGallery w:val="Page Numbers (Bottom of Page)"/>
        <w:docPartUnique/>
      </w:docPartObj>
    </w:sdtPr>
    <w:sdtEndPr/>
    <w:sdtContent>
      <w:p w:rsidR="0018053D" w:rsidRDefault="00D94A0A">
        <w:pPr>
          <w:pStyle w:val="af"/>
          <w:jc w:val="right"/>
        </w:pPr>
        <w:r>
          <w:fldChar w:fldCharType="begin"/>
        </w:r>
        <w:r w:rsidR="0018053D">
          <w:instrText>PAGE   \* MERGEFORMAT</w:instrText>
        </w:r>
        <w:r>
          <w:fldChar w:fldCharType="separate"/>
        </w:r>
        <w:r w:rsidR="006639D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9F" w:rsidRDefault="008A769F" w:rsidP="0018053D">
      <w:r>
        <w:separator/>
      </w:r>
    </w:p>
  </w:footnote>
  <w:footnote w:type="continuationSeparator" w:id="0">
    <w:p w:rsidR="008A769F" w:rsidRDefault="008A769F" w:rsidP="0018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24016"/>
    <w:multiLevelType w:val="hybridMultilevel"/>
    <w:tmpl w:val="D628630E"/>
    <w:lvl w:ilvl="0" w:tplc="F626B6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C2381A"/>
    <w:multiLevelType w:val="hybridMultilevel"/>
    <w:tmpl w:val="14C2C2A6"/>
    <w:lvl w:ilvl="0" w:tplc="D8F841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0">
    <w:nsid w:val="7FF06EB0"/>
    <w:multiLevelType w:val="hybridMultilevel"/>
    <w:tmpl w:val="2EF251BA"/>
    <w:lvl w:ilvl="0" w:tplc="FCE0C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27"/>
  </w:num>
  <w:num w:numId="5">
    <w:abstractNumId w:val="14"/>
  </w:num>
  <w:num w:numId="6">
    <w:abstractNumId w:val="22"/>
  </w:num>
  <w:num w:numId="7">
    <w:abstractNumId w:val="28"/>
  </w:num>
  <w:num w:numId="8">
    <w:abstractNumId w:val="21"/>
  </w:num>
  <w:num w:numId="9">
    <w:abstractNumId w:val="13"/>
  </w:num>
  <w:num w:numId="10">
    <w:abstractNumId w:val="17"/>
  </w:num>
  <w:num w:numId="11">
    <w:abstractNumId w:val="23"/>
  </w:num>
  <w:num w:numId="12">
    <w:abstractNumId w:val="7"/>
  </w:num>
  <w:num w:numId="13">
    <w:abstractNumId w:val="8"/>
  </w:num>
  <w:num w:numId="14">
    <w:abstractNumId w:val="15"/>
  </w:num>
  <w:num w:numId="15">
    <w:abstractNumId w:val="19"/>
  </w:num>
  <w:num w:numId="16">
    <w:abstractNumId w:val="16"/>
  </w:num>
  <w:num w:numId="17">
    <w:abstractNumId w:val="12"/>
  </w:num>
  <w:num w:numId="18">
    <w:abstractNumId w:val="24"/>
  </w:num>
  <w:num w:numId="19">
    <w:abstractNumId w:val="20"/>
  </w:num>
  <w:num w:numId="20">
    <w:abstractNumId w:val="6"/>
  </w:num>
  <w:num w:numId="21">
    <w:abstractNumId w:val="0"/>
  </w:num>
  <w:num w:numId="22">
    <w:abstractNumId w:val="3"/>
  </w:num>
  <w:num w:numId="23">
    <w:abstractNumId w:val="26"/>
  </w:num>
  <w:num w:numId="24">
    <w:abstractNumId w:val="1"/>
  </w:num>
  <w:num w:numId="25">
    <w:abstractNumId w:val="18"/>
  </w:num>
  <w:num w:numId="26">
    <w:abstractNumId w:val="10"/>
  </w:num>
  <w:num w:numId="27">
    <w:abstractNumId w:val="2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0"/>
  </w:num>
  <w:num w:numId="3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480E"/>
    <w:rsid w:val="00026963"/>
    <w:rsid w:val="00057A72"/>
    <w:rsid w:val="000709FE"/>
    <w:rsid w:val="000951D8"/>
    <w:rsid w:val="000A0279"/>
    <w:rsid w:val="000A2FCF"/>
    <w:rsid w:val="000B7B14"/>
    <w:rsid w:val="000C6E60"/>
    <w:rsid w:val="000D6B9A"/>
    <w:rsid w:val="000E3237"/>
    <w:rsid w:val="001055EB"/>
    <w:rsid w:val="001214FD"/>
    <w:rsid w:val="00125107"/>
    <w:rsid w:val="0013028A"/>
    <w:rsid w:val="00133F14"/>
    <w:rsid w:val="001379C0"/>
    <w:rsid w:val="0014158B"/>
    <w:rsid w:val="001436B4"/>
    <w:rsid w:val="001535B9"/>
    <w:rsid w:val="00160B2B"/>
    <w:rsid w:val="001627C3"/>
    <w:rsid w:val="001672CB"/>
    <w:rsid w:val="0018053D"/>
    <w:rsid w:val="0018278F"/>
    <w:rsid w:val="00191046"/>
    <w:rsid w:val="00192FAA"/>
    <w:rsid w:val="00193BE5"/>
    <w:rsid w:val="001A617B"/>
    <w:rsid w:val="001A7E6A"/>
    <w:rsid w:val="001B0F33"/>
    <w:rsid w:val="001B19BA"/>
    <w:rsid w:val="001B640D"/>
    <w:rsid w:val="001C4880"/>
    <w:rsid w:val="001C7507"/>
    <w:rsid w:val="001E4199"/>
    <w:rsid w:val="00207EC6"/>
    <w:rsid w:val="00212883"/>
    <w:rsid w:val="00222C15"/>
    <w:rsid w:val="0022511E"/>
    <w:rsid w:val="00240297"/>
    <w:rsid w:val="00241A11"/>
    <w:rsid w:val="00244A4D"/>
    <w:rsid w:val="002568E2"/>
    <w:rsid w:val="00270D9E"/>
    <w:rsid w:val="00281658"/>
    <w:rsid w:val="00294954"/>
    <w:rsid w:val="002974C1"/>
    <w:rsid w:val="002A42B3"/>
    <w:rsid w:val="002D7B2F"/>
    <w:rsid w:val="002E137B"/>
    <w:rsid w:val="002E7403"/>
    <w:rsid w:val="0031661A"/>
    <w:rsid w:val="003304FD"/>
    <w:rsid w:val="00332B23"/>
    <w:rsid w:val="00334D84"/>
    <w:rsid w:val="00335F84"/>
    <w:rsid w:val="0035318B"/>
    <w:rsid w:val="00362F17"/>
    <w:rsid w:val="00377E87"/>
    <w:rsid w:val="003937FB"/>
    <w:rsid w:val="003A5A7C"/>
    <w:rsid w:val="003B12F7"/>
    <w:rsid w:val="003B5FC7"/>
    <w:rsid w:val="003B6F3A"/>
    <w:rsid w:val="003D5154"/>
    <w:rsid w:val="003E0A5F"/>
    <w:rsid w:val="003E5A7C"/>
    <w:rsid w:val="00422B92"/>
    <w:rsid w:val="004243DD"/>
    <w:rsid w:val="00427B86"/>
    <w:rsid w:val="00456DAC"/>
    <w:rsid w:val="00457B77"/>
    <w:rsid w:val="00484A2A"/>
    <w:rsid w:val="004A377C"/>
    <w:rsid w:val="004A7ACA"/>
    <w:rsid w:val="004B12CD"/>
    <w:rsid w:val="004C1D24"/>
    <w:rsid w:val="004E29F0"/>
    <w:rsid w:val="004F6AB2"/>
    <w:rsid w:val="00512F94"/>
    <w:rsid w:val="005247C3"/>
    <w:rsid w:val="00527109"/>
    <w:rsid w:val="00527637"/>
    <w:rsid w:val="00544F73"/>
    <w:rsid w:val="005575D8"/>
    <w:rsid w:val="00577D03"/>
    <w:rsid w:val="00582E37"/>
    <w:rsid w:val="00586BB1"/>
    <w:rsid w:val="00590E04"/>
    <w:rsid w:val="00596756"/>
    <w:rsid w:val="005A5C35"/>
    <w:rsid w:val="005B68A6"/>
    <w:rsid w:val="005B6CD7"/>
    <w:rsid w:val="005C4797"/>
    <w:rsid w:val="005D0387"/>
    <w:rsid w:val="005D63CA"/>
    <w:rsid w:val="005F0325"/>
    <w:rsid w:val="005F28F7"/>
    <w:rsid w:val="005F75B2"/>
    <w:rsid w:val="00603C4F"/>
    <w:rsid w:val="00606CB0"/>
    <w:rsid w:val="006276ED"/>
    <w:rsid w:val="006312A0"/>
    <w:rsid w:val="006414D7"/>
    <w:rsid w:val="006639DD"/>
    <w:rsid w:val="00665B96"/>
    <w:rsid w:val="00675F66"/>
    <w:rsid w:val="0068056A"/>
    <w:rsid w:val="0069597F"/>
    <w:rsid w:val="006A0075"/>
    <w:rsid w:val="006A241D"/>
    <w:rsid w:val="006B1E94"/>
    <w:rsid w:val="006C252B"/>
    <w:rsid w:val="0072403C"/>
    <w:rsid w:val="007310AE"/>
    <w:rsid w:val="00732A22"/>
    <w:rsid w:val="007414D9"/>
    <w:rsid w:val="00743FEA"/>
    <w:rsid w:val="00746E43"/>
    <w:rsid w:val="00752DDD"/>
    <w:rsid w:val="00756C45"/>
    <w:rsid w:val="00757CAD"/>
    <w:rsid w:val="00757FFC"/>
    <w:rsid w:val="00776273"/>
    <w:rsid w:val="0078000E"/>
    <w:rsid w:val="007904F4"/>
    <w:rsid w:val="00790CFB"/>
    <w:rsid w:val="007C1795"/>
    <w:rsid w:val="007C2176"/>
    <w:rsid w:val="007E53E7"/>
    <w:rsid w:val="007F3D7B"/>
    <w:rsid w:val="008004AB"/>
    <w:rsid w:val="00800884"/>
    <w:rsid w:val="00806D3C"/>
    <w:rsid w:val="00812E73"/>
    <w:rsid w:val="008203F4"/>
    <w:rsid w:val="00827D14"/>
    <w:rsid w:val="00850684"/>
    <w:rsid w:val="008656CF"/>
    <w:rsid w:val="008755D5"/>
    <w:rsid w:val="00884662"/>
    <w:rsid w:val="00884737"/>
    <w:rsid w:val="00884B47"/>
    <w:rsid w:val="00890AC0"/>
    <w:rsid w:val="00896545"/>
    <w:rsid w:val="008A769F"/>
    <w:rsid w:val="008B34EF"/>
    <w:rsid w:val="008B54B8"/>
    <w:rsid w:val="008D29E3"/>
    <w:rsid w:val="008D3678"/>
    <w:rsid w:val="008F2078"/>
    <w:rsid w:val="008F30C3"/>
    <w:rsid w:val="008F3452"/>
    <w:rsid w:val="008F6495"/>
    <w:rsid w:val="0090008F"/>
    <w:rsid w:val="00906E4F"/>
    <w:rsid w:val="00912AC4"/>
    <w:rsid w:val="0091429C"/>
    <w:rsid w:val="00921D01"/>
    <w:rsid w:val="00927C81"/>
    <w:rsid w:val="00930145"/>
    <w:rsid w:val="009355CF"/>
    <w:rsid w:val="00941A2D"/>
    <w:rsid w:val="00950756"/>
    <w:rsid w:val="0097796D"/>
    <w:rsid w:val="00982B6D"/>
    <w:rsid w:val="00984C42"/>
    <w:rsid w:val="009870BD"/>
    <w:rsid w:val="00987CD8"/>
    <w:rsid w:val="00996B8A"/>
    <w:rsid w:val="009A0578"/>
    <w:rsid w:val="009A5061"/>
    <w:rsid w:val="009B308E"/>
    <w:rsid w:val="009C073F"/>
    <w:rsid w:val="009C350E"/>
    <w:rsid w:val="009D078B"/>
    <w:rsid w:val="009D58E6"/>
    <w:rsid w:val="009D6BCC"/>
    <w:rsid w:val="009F182A"/>
    <w:rsid w:val="009F41FA"/>
    <w:rsid w:val="00A221E5"/>
    <w:rsid w:val="00A56AC6"/>
    <w:rsid w:val="00A71767"/>
    <w:rsid w:val="00A7346B"/>
    <w:rsid w:val="00A87351"/>
    <w:rsid w:val="00A95651"/>
    <w:rsid w:val="00AC10FA"/>
    <w:rsid w:val="00AE4806"/>
    <w:rsid w:val="00AE521C"/>
    <w:rsid w:val="00AE6AA9"/>
    <w:rsid w:val="00AF5858"/>
    <w:rsid w:val="00AF7F67"/>
    <w:rsid w:val="00B225A1"/>
    <w:rsid w:val="00B33356"/>
    <w:rsid w:val="00B43C2B"/>
    <w:rsid w:val="00B4681D"/>
    <w:rsid w:val="00B617F1"/>
    <w:rsid w:val="00B67B81"/>
    <w:rsid w:val="00B70FA9"/>
    <w:rsid w:val="00BA010B"/>
    <w:rsid w:val="00BA6CD4"/>
    <w:rsid w:val="00BB07A3"/>
    <w:rsid w:val="00BB6419"/>
    <w:rsid w:val="00BD438A"/>
    <w:rsid w:val="00BD5D26"/>
    <w:rsid w:val="00BF00A0"/>
    <w:rsid w:val="00BF06EB"/>
    <w:rsid w:val="00BF140B"/>
    <w:rsid w:val="00BF2B12"/>
    <w:rsid w:val="00C233E5"/>
    <w:rsid w:val="00C412BD"/>
    <w:rsid w:val="00C42530"/>
    <w:rsid w:val="00C45B29"/>
    <w:rsid w:val="00C506C9"/>
    <w:rsid w:val="00C614C5"/>
    <w:rsid w:val="00C635BF"/>
    <w:rsid w:val="00C63930"/>
    <w:rsid w:val="00C65A53"/>
    <w:rsid w:val="00C67CF6"/>
    <w:rsid w:val="00C940CA"/>
    <w:rsid w:val="00CA28DD"/>
    <w:rsid w:val="00CA4B00"/>
    <w:rsid w:val="00CB16AB"/>
    <w:rsid w:val="00CB424D"/>
    <w:rsid w:val="00CB5E55"/>
    <w:rsid w:val="00CD0DC8"/>
    <w:rsid w:val="00CE4B60"/>
    <w:rsid w:val="00CE5E7C"/>
    <w:rsid w:val="00CE7B7D"/>
    <w:rsid w:val="00D106E1"/>
    <w:rsid w:val="00D14664"/>
    <w:rsid w:val="00D3474A"/>
    <w:rsid w:val="00D4224D"/>
    <w:rsid w:val="00D62C0D"/>
    <w:rsid w:val="00D82C55"/>
    <w:rsid w:val="00D8695C"/>
    <w:rsid w:val="00D94A0A"/>
    <w:rsid w:val="00DB3347"/>
    <w:rsid w:val="00DC088A"/>
    <w:rsid w:val="00DC2281"/>
    <w:rsid w:val="00DC7BED"/>
    <w:rsid w:val="00DD7F8D"/>
    <w:rsid w:val="00DE456C"/>
    <w:rsid w:val="00DE63F7"/>
    <w:rsid w:val="00E201DD"/>
    <w:rsid w:val="00E41930"/>
    <w:rsid w:val="00E72107"/>
    <w:rsid w:val="00E82E55"/>
    <w:rsid w:val="00E929A4"/>
    <w:rsid w:val="00EA316D"/>
    <w:rsid w:val="00EA7E59"/>
    <w:rsid w:val="00EB3DD3"/>
    <w:rsid w:val="00EC0466"/>
    <w:rsid w:val="00EC2CEA"/>
    <w:rsid w:val="00ED7150"/>
    <w:rsid w:val="00EE15D9"/>
    <w:rsid w:val="00EF5FEC"/>
    <w:rsid w:val="00EF6069"/>
    <w:rsid w:val="00F05154"/>
    <w:rsid w:val="00F101A8"/>
    <w:rsid w:val="00F10BBC"/>
    <w:rsid w:val="00F11A8C"/>
    <w:rsid w:val="00F13C5A"/>
    <w:rsid w:val="00F15F31"/>
    <w:rsid w:val="00F340DE"/>
    <w:rsid w:val="00F45124"/>
    <w:rsid w:val="00F557BB"/>
    <w:rsid w:val="00F55F2C"/>
    <w:rsid w:val="00F7075A"/>
    <w:rsid w:val="00F73792"/>
    <w:rsid w:val="00FC0750"/>
    <w:rsid w:val="00FC5EA5"/>
    <w:rsid w:val="00FD1C99"/>
    <w:rsid w:val="00FD7074"/>
    <w:rsid w:val="00FE4179"/>
    <w:rsid w:val="00FE62F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примечан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e"/>
    <w:rsid w:val="00921D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921D0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">
    <w:name w:val="footer"/>
    <w:basedOn w:val="a"/>
    <w:link w:val="af0"/>
    <w:uiPriority w:val="99"/>
    <w:unhideWhenUsed/>
    <w:rsid w:val="001805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053D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комментар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e"/>
    <w:rsid w:val="00921D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921D0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7F573-E3EF-42DA-B2E6-51C649C7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8547</Words>
  <Characters>48719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59</cp:revision>
  <dcterms:created xsi:type="dcterms:W3CDTF">2017-05-03T11:29:00Z</dcterms:created>
  <dcterms:modified xsi:type="dcterms:W3CDTF">2018-03-29T12:06:00Z</dcterms:modified>
</cp:coreProperties>
</file>