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23" w:rsidRPr="00D034BE" w:rsidRDefault="001F4123" w:rsidP="001F4123">
      <w:pPr>
        <w:ind w:right="-284" w:firstLine="567"/>
        <w:jc w:val="center"/>
      </w:pPr>
      <w:r w:rsidRPr="00D034BE">
        <w:rPr>
          <w:b/>
          <w:bCs/>
        </w:rPr>
        <w:t>Федеральное государственное бюджетное образовательное</w:t>
      </w:r>
    </w:p>
    <w:p w:rsidR="001F4123" w:rsidRPr="00D034BE" w:rsidRDefault="001F4123" w:rsidP="001F4123">
      <w:pPr>
        <w:ind w:right="-284" w:firstLine="567"/>
        <w:jc w:val="center"/>
      </w:pPr>
      <w:r w:rsidRPr="00D034BE">
        <w:rPr>
          <w:b/>
          <w:bCs/>
        </w:rPr>
        <w:t>учреждение высшего образования</w:t>
      </w:r>
    </w:p>
    <w:p w:rsidR="001F4123" w:rsidRPr="00D034BE" w:rsidRDefault="001F4123" w:rsidP="001F4123">
      <w:pPr>
        <w:ind w:right="-284" w:firstLine="567"/>
        <w:jc w:val="center"/>
      </w:pPr>
      <w:r w:rsidRPr="00D034BE">
        <w:rPr>
          <w:b/>
          <w:bCs/>
        </w:rPr>
        <w:t>«РОССИЙСКАЯ АКАДЕМИЯ НАРОДНОГО ХОЗЯЙСТВА И ГОСУДАРСТВЕННОЙ СЛУЖБЫ</w:t>
      </w:r>
    </w:p>
    <w:p w:rsidR="001F4123" w:rsidRPr="00D034BE" w:rsidRDefault="001F4123" w:rsidP="001F4123">
      <w:pPr>
        <w:ind w:right="-284" w:firstLine="567"/>
        <w:jc w:val="center"/>
      </w:pPr>
      <w:r w:rsidRPr="00D034BE">
        <w:rPr>
          <w:b/>
          <w:bCs/>
        </w:rPr>
        <w:t>ПРИ ПРЕЗИДЕНТЕ РОССИЙСКОЙ ФЕДЕРАЦИИ»</w:t>
      </w:r>
    </w:p>
    <w:p w:rsidR="001F4123" w:rsidRPr="00D034BE" w:rsidRDefault="001F4123" w:rsidP="001F4123">
      <w:pPr>
        <w:ind w:firstLine="567"/>
      </w:pPr>
    </w:p>
    <w:p w:rsidR="001F4123" w:rsidRPr="00D034BE" w:rsidRDefault="001F4123" w:rsidP="001F4123">
      <w:pPr>
        <w:ind w:firstLine="567"/>
      </w:pPr>
    </w:p>
    <w:p w:rsidR="001F4123" w:rsidRPr="00C34FA9" w:rsidRDefault="001F4123" w:rsidP="001F4123">
      <w:pPr>
        <w:ind w:firstLine="567"/>
        <w:jc w:val="center"/>
      </w:pPr>
      <w:r w:rsidRPr="00C34FA9">
        <w:t>СЕВЕРО-ЗАПАДНЫЙ ИНСТИТУТ УПРАВЛЕНИЯ</w:t>
      </w:r>
      <w:r>
        <w:t xml:space="preserve"> – филиал РАНХиГС</w:t>
      </w:r>
    </w:p>
    <w:p w:rsidR="001F4123" w:rsidRPr="00AF3A08" w:rsidRDefault="001F4123" w:rsidP="001F4123">
      <w:pPr>
        <w:ind w:firstLine="567"/>
        <w:jc w:val="center"/>
      </w:pPr>
    </w:p>
    <w:p w:rsidR="001F4123" w:rsidRPr="00C34FA9" w:rsidRDefault="001F4123" w:rsidP="001F4123">
      <w:pPr>
        <w:ind w:firstLine="567"/>
        <w:jc w:val="center"/>
      </w:pPr>
      <w:r>
        <w:t>Кафедра э</w:t>
      </w:r>
      <w:r w:rsidRPr="00C34FA9">
        <w:t>кономики и финансов</w:t>
      </w:r>
    </w:p>
    <w:p w:rsidR="001F4123" w:rsidRPr="00D034BE" w:rsidRDefault="001F4123" w:rsidP="001F4123">
      <w:pPr>
        <w:ind w:firstLine="567"/>
        <w:jc w:val="center"/>
      </w:pPr>
    </w:p>
    <w:tbl>
      <w:tblPr>
        <w:tblW w:w="10005" w:type="dxa"/>
        <w:tblLayout w:type="fixed"/>
        <w:tblCellMar>
          <w:left w:w="10" w:type="dxa"/>
          <w:right w:w="10" w:type="dxa"/>
        </w:tblCellMar>
        <w:tblLook w:val="04A0" w:firstRow="1" w:lastRow="0" w:firstColumn="1" w:lastColumn="0" w:noHBand="0" w:noVBand="1"/>
      </w:tblPr>
      <w:tblGrid>
        <w:gridCol w:w="5495"/>
        <w:gridCol w:w="4510"/>
      </w:tblGrid>
      <w:tr w:rsidR="001F4123" w:rsidRPr="00D034BE" w:rsidTr="00A2274B">
        <w:trPr>
          <w:trHeight w:val="1570"/>
        </w:trPr>
        <w:tc>
          <w:tcPr>
            <w:tcW w:w="5495" w:type="dxa"/>
            <w:tcMar>
              <w:top w:w="0" w:type="dxa"/>
              <w:left w:w="108" w:type="dxa"/>
              <w:bottom w:w="0" w:type="dxa"/>
              <w:right w:w="108" w:type="dxa"/>
            </w:tcMar>
          </w:tcPr>
          <w:p w:rsidR="001F4123" w:rsidRPr="00D034BE" w:rsidRDefault="001F4123" w:rsidP="00A2274B">
            <w:pPr>
              <w:ind w:firstLine="567"/>
              <w:jc w:val="center"/>
            </w:pPr>
          </w:p>
          <w:p w:rsidR="001F4123" w:rsidRPr="00D034BE" w:rsidRDefault="001F4123" w:rsidP="00A2274B">
            <w:pPr>
              <w:ind w:firstLine="567"/>
              <w:jc w:val="center"/>
            </w:pPr>
          </w:p>
        </w:tc>
        <w:tc>
          <w:tcPr>
            <w:tcW w:w="4510" w:type="dxa"/>
            <w:tcMar>
              <w:top w:w="0" w:type="dxa"/>
              <w:left w:w="108" w:type="dxa"/>
              <w:bottom w:w="0" w:type="dxa"/>
              <w:right w:w="108" w:type="dxa"/>
            </w:tcMar>
          </w:tcPr>
          <w:p w:rsidR="001F4123" w:rsidRPr="00D034BE" w:rsidRDefault="001F4123" w:rsidP="00A2274B">
            <w:pPr>
              <w:spacing w:before="120" w:after="120"/>
              <w:jc w:val="both"/>
            </w:pPr>
            <w:r w:rsidRPr="00D034BE">
              <w:t>УТВЕРЖДЕНА</w:t>
            </w:r>
          </w:p>
          <w:p w:rsidR="001F4123" w:rsidRPr="00D034BE" w:rsidRDefault="001F4123" w:rsidP="00A2274B">
            <w:pPr>
              <w:spacing w:before="120" w:after="120"/>
              <w:jc w:val="both"/>
            </w:pPr>
            <w:r w:rsidRPr="00D034BE">
              <w:t>решением методической комиссии по направлению подготовки Экономика          СЗИУ РАНХиГС</w:t>
            </w:r>
          </w:p>
          <w:p w:rsidR="001F4123" w:rsidRPr="00D034BE" w:rsidRDefault="001F4123" w:rsidP="00A2274B">
            <w:pPr>
              <w:spacing w:before="120" w:after="120"/>
              <w:jc w:val="both"/>
            </w:pPr>
            <w:r w:rsidRPr="00D034BE">
              <w:t>Протокол от «</w:t>
            </w:r>
            <w:r>
              <w:t>17</w:t>
            </w:r>
            <w:r w:rsidRPr="00D034BE">
              <w:t xml:space="preserve">» </w:t>
            </w:r>
            <w:r>
              <w:t>мая</w:t>
            </w:r>
            <w:r w:rsidRPr="00D034BE">
              <w:t xml:space="preserve"> 201</w:t>
            </w:r>
            <w:r>
              <w:t>7</w:t>
            </w:r>
            <w:r w:rsidRPr="00D034BE">
              <w:t>г. №</w:t>
            </w:r>
            <w:r>
              <w:t>2</w:t>
            </w:r>
          </w:p>
        </w:tc>
      </w:tr>
    </w:tbl>
    <w:p w:rsidR="001F4123" w:rsidRPr="00D034BE" w:rsidRDefault="001F4123" w:rsidP="001F4123">
      <w:pPr>
        <w:ind w:right="-284" w:firstLine="567"/>
        <w:jc w:val="center"/>
      </w:pPr>
    </w:p>
    <w:p w:rsidR="001F4123" w:rsidRPr="00D034BE" w:rsidRDefault="001F4123" w:rsidP="001F4123">
      <w:pPr>
        <w:ind w:right="-284" w:firstLine="567"/>
        <w:jc w:val="center"/>
      </w:pPr>
    </w:p>
    <w:p w:rsidR="001F4123" w:rsidRPr="00D034BE" w:rsidRDefault="001F4123" w:rsidP="001F4123">
      <w:pPr>
        <w:ind w:right="-284" w:firstLine="567"/>
        <w:jc w:val="center"/>
      </w:pPr>
    </w:p>
    <w:p w:rsidR="001F4123" w:rsidRPr="00D034BE" w:rsidRDefault="001F4123" w:rsidP="001F4123">
      <w:pPr>
        <w:ind w:right="-284" w:firstLine="567"/>
        <w:jc w:val="center"/>
      </w:pPr>
    </w:p>
    <w:p w:rsidR="001F4123" w:rsidRPr="00D034BE" w:rsidRDefault="001F4123" w:rsidP="001F4123">
      <w:pPr>
        <w:ind w:right="-284" w:firstLine="567"/>
        <w:jc w:val="center"/>
      </w:pPr>
    </w:p>
    <w:p w:rsidR="001F4123" w:rsidRPr="00D034BE" w:rsidRDefault="001F4123" w:rsidP="001F4123">
      <w:pPr>
        <w:ind w:right="-284" w:firstLine="567"/>
        <w:jc w:val="center"/>
      </w:pPr>
    </w:p>
    <w:p w:rsidR="001F4123" w:rsidRPr="00015DFA" w:rsidRDefault="001F4123" w:rsidP="001F4123">
      <w:pPr>
        <w:ind w:right="-284" w:firstLine="567"/>
        <w:jc w:val="center"/>
      </w:pPr>
      <w:r w:rsidRPr="00015DFA">
        <w:rPr>
          <w:b/>
          <w:bCs/>
        </w:rPr>
        <w:t>ПРОГРАММА ПРАКТИКИ</w:t>
      </w:r>
    </w:p>
    <w:p w:rsidR="001F4123" w:rsidRDefault="001F4123" w:rsidP="001F4123">
      <w:pPr>
        <w:ind w:firstLine="567"/>
        <w:jc w:val="center"/>
        <w:rPr>
          <w:b/>
          <w:bCs/>
        </w:rPr>
      </w:pPr>
      <w:r w:rsidRPr="00BC60B3">
        <w:rPr>
          <w:b/>
          <w:bCs/>
        </w:rPr>
        <w:t>Б2.</w:t>
      </w:r>
      <w:r>
        <w:rPr>
          <w:b/>
          <w:bCs/>
        </w:rPr>
        <w:t xml:space="preserve">В.02(П) </w:t>
      </w:r>
      <w:r w:rsidRPr="00BC60B3">
        <w:rPr>
          <w:b/>
          <w:bCs/>
        </w:rPr>
        <w:t>Практик</w:t>
      </w:r>
      <w:r>
        <w:rPr>
          <w:b/>
          <w:bCs/>
        </w:rPr>
        <w:t>а</w:t>
      </w:r>
      <w:r w:rsidRPr="00BC60B3">
        <w:rPr>
          <w:b/>
          <w:bCs/>
        </w:rPr>
        <w:t xml:space="preserve"> по получению профессиональных умений и опыта</w:t>
      </w:r>
      <w:r>
        <w:rPr>
          <w:b/>
          <w:bCs/>
        </w:rPr>
        <w:t xml:space="preserve"> профессиональной деятельности (педагогическая практика)</w:t>
      </w:r>
    </w:p>
    <w:p w:rsidR="001F4123" w:rsidRPr="00BC60B3" w:rsidRDefault="001F4123" w:rsidP="001F4123">
      <w:pPr>
        <w:ind w:firstLine="567"/>
        <w:jc w:val="center"/>
        <w:rPr>
          <w:sz w:val="16"/>
          <w:szCs w:val="16"/>
        </w:rPr>
      </w:pPr>
      <w:r w:rsidRPr="00BC60B3">
        <w:rPr>
          <w:i/>
          <w:iCs/>
          <w:sz w:val="16"/>
          <w:szCs w:val="16"/>
        </w:rPr>
        <w:t>(индекс, наименование практики  в соответствии с учебным планом)</w:t>
      </w:r>
    </w:p>
    <w:p w:rsidR="001F4123" w:rsidRDefault="001F4123" w:rsidP="001F4123">
      <w:pPr>
        <w:ind w:firstLine="567"/>
        <w:jc w:val="center"/>
      </w:pPr>
    </w:p>
    <w:p w:rsidR="001F4123" w:rsidRDefault="001F4123" w:rsidP="001F4123">
      <w:pPr>
        <w:ind w:firstLine="567"/>
        <w:jc w:val="center"/>
      </w:pPr>
      <w:r w:rsidRPr="005C10D8">
        <w:t xml:space="preserve">38.06.01 Экономика </w:t>
      </w:r>
    </w:p>
    <w:p w:rsidR="001F4123" w:rsidRDefault="001F4123" w:rsidP="001F4123">
      <w:pPr>
        <w:ind w:firstLine="567"/>
        <w:jc w:val="center"/>
        <w:rPr>
          <w:i/>
          <w:iCs/>
          <w:sz w:val="16"/>
          <w:szCs w:val="16"/>
        </w:rPr>
      </w:pPr>
      <w:r>
        <w:rPr>
          <w:i/>
          <w:iCs/>
          <w:sz w:val="16"/>
          <w:szCs w:val="16"/>
        </w:rPr>
        <w:t>(код, наименование направления подготовки)</w:t>
      </w:r>
    </w:p>
    <w:p w:rsidR="001F4123" w:rsidRPr="005C10D8" w:rsidRDefault="001F4123" w:rsidP="001F4123">
      <w:pPr>
        <w:ind w:firstLine="567"/>
        <w:jc w:val="center"/>
      </w:pPr>
    </w:p>
    <w:p w:rsidR="001F4123" w:rsidRPr="003A2B73" w:rsidRDefault="001F4123" w:rsidP="001F4123">
      <w:pPr>
        <w:ind w:firstLine="567"/>
        <w:jc w:val="center"/>
      </w:pPr>
      <w:r w:rsidRPr="003A2B73">
        <w:t>Экономика</w:t>
      </w:r>
      <w:r>
        <w:t xml:space="preserve"> и управление народным хозяйством (региональная экономика)</w:t>
      </w:r>
    </w:p>
    <w:p w:rsidR="001F4123" w:rsidRDefault="001F4123" w:rsidP="001F4123">
      <w:pPr>
        <w:ind w:firstLine="567"/>
        <w:jc w:val="center"/>
        <w:rPr>
          <w:i/>
          <w:sz w:val="18"/>
          <w:szCs w:val="18"/>
        </w:rPr>
      </w:pPr>
      <w:r w:rsidRPr="009147DF">
        <w:rPr>
          <w:i/>
          <w:sz w:val="18"/>
          <w:szCs w:val="18"/>
        </w:rPr>
        <w:t>(профиль)</w:t>
      </w:r>
    </w:p>
    <w:p w:rsidR="001F4123" w:rsidRPr="00D034BE" w:rsidRDefault="001F4123" w:rsidP="001F4123">
      <w:pPr>
        <w:ind w:firstLine="567"/>
        <w:jc w:val="center"/>
      </w:pPr>
    </w:p>
    <w:p w:rsidR="001F4123" w:rsidRDefault="001F4123" w:rsidP="001F4123">
      <w:pPr>
        <w:ind w:firstLine="567"/>
        <w:jc w:val="center"/>
        <w:rPr>
          <w:i/>
          <w:iCs/>
        </w:rPr>
      </w:pPr>
      <w:r w:rsidRPr="00103AD8">
        <w:t>Исследователь. Преподаватель-исследователь</w:t>
      </w:r>
    </w:p>
    <w:p w:rsidR="001F4123" w:rsidRPr="00BC60B3" w:rsidRDefault="001F4123" w:rsidP="001F4123">
      <w:pPr>
        <w:ind w:firstLine="567"/>
        <w:jc w:val="center"/>
        <w:rPr>
          <w:sz w:val="18"/>
          <w:szCs w:val="18"/>
        </w:rPr>
      </w:pPr>
      <w:r w:rsidRPr="00BC60B3">
        <w:rPr>
          <w:i/>
          <w:iCs/>
          <w:sz w:val="18"/>
          <w:szCs w:val="18"/>
        </w:rPr>
        <w:t>(квалификация)</w:t>
      </w:r>
    </w:p>
    <w:p w:rsidR="001F4123" w:rsidRPr="00D034BE" w:rsidRDefault="001F4123" w:rsidP="001F4123">
      <w:pPr>
        <w:ind w:firstLine="567"/>
        <w:jc w:val="center"/>
      </w:pPr>
    </w:p>
    <w:p w:rsidR="001F4123" w:rsidRPr="00D034BE" w:rsidRDefault="001F4123" w:rsidP="001F4123">
      <w:pPr>
        <w:ind w:firstLine="567"/>
        <w:jc w:val="center"/>
      </w:pPr>
      <w:r w:rsidRPr="00D034BE">
        <w:t>Очная</w:t>
      </w:r>
      <w:r>
        <w:t>/заочная</w:t>
      </w:r>
    </w:p>
    <w:p w:rsidR="001F4123" w:rsidRPr="00BC60B3" w:rsidRDefault="001F4123" w:rsidP="001F4123">
      <w:pPr>
        <w:ind w:firstLine="567"/>
        <w:jc w:val="center"/>
        <w:rPr>
          <w:sz w:val="18"/>
          <w:szCs w:val="18"/>
        </w:rPr>
      </w:pPr>
      <w:r>
        <w:rPr>
          <w:i/>
          <w:iCs/>
          <w:sz w:val="18"/>
          <w:szCs w:val="18"/>
        </w:rPr>
        <w:t>(формы</w:t>
      </w:r>
      <w:r w:rsidRPr="00BC60B3">
        <w:rPr>
          <w:i/>
          <w:iCs/>
          <w:sz w:val="18"/>
          <w:szCs w:val="18"/>
        </w:rPr>
        <w:t xml:space="preserve"> обучения)</w:t>
      </w:r>
    </w:p>
    <w:p w:rsidR="001F4123" w:rsidRPr="00D034BE" w:rsidRDefault="001F4123" w:rsidP="001F4123">
      <w:pPr>
        <w:ind w:firstLine="567"/>
        <w:jc w:val="center"/>
      </w:pPr>
    </w:p>
    <w:p w:rsidR="001F4123" w:rsidRPr="00D034BE" w:rsidRDefault="001F4123" w:rsidP="001F4123">
      <w:pPr>
        <w:ind w:firstLine="567"/>
        <w:jc w:val="center"/>
      </w:pPr>
      <w:r w:rsidRPr="00D034BE">
        <w:t>Год набора - 201</w:t>
      </w:r>
      <w:r>
        <w:t>7</w:t>
      </w: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1F4123" w:rsidRPr="00D034BE" w:rsidRDefault="001F4123" w:rsidP="001F4123">
      <w:pPr>
        <w:ind w:firstLine="567"/>
        <w:jc w:val="center"/>
      </w:pPr>
    </w:p>
    <w:p w:rsidR="00DF59A9" w:rsidRPr="00D034BE" w:rsidRDefault="001F4123" w:rsidP="001F4123">
      <w:pPr>
        <w:ind w:firstLine="567"/>
        <w:jc w:val="center"/>
        <w:sectPr w:rsidR="00DF59A9" w:rsidRPr="00D034BE" w:rsidSect="00682B6C">
          <w:headerReference w:type="even" r:id="rId8"/>
          <w:headerReference w:type="default" r:id="rId9"/>
          <w:pgSz w:w="11906" w:h="16838"/>
          <w:pgMar w:top="1134" w:right="850" w:bottom="1134" w:left="1701" w:header="720" w:footer="720" w:gutter="0"/>
          <w:cols w:space="720"/>
          <w:titlePg/>
        </w:sectPr>
      </w:pPr>
      <w:r>
        <w:t>Санкт-Петербург, 2017</w:t>
      </w:r>
      <w:r w:rsidRPr="00D034BE">
        <w:t xml:space="preserve"> г.</w:t>
      </w:r>
    </w:p>
    <w:p w:rsidR="00DF59A9" w:rsidRPr="00D034BE" w:rsidRDefault="00DF59A9" w:rsidP="00DF59A9">
      <w:pPr>
        <w:ind w:firstLine="567"/>
        <w:rPr>
          <w:b/>
          <w:bCs/>
        </w:rPr>
      </w:pPr>
      <w:r w:rsidRPr="00D034BE">
        <w:rPr>
          <w:b/>
          <w:bCs/>
        </w:rPr>
        <w:lastRenderedPageBreak/>
        <w:t>Автор(ы)-составитель(и):</w:t>
      </w:r>
    </w:p>
    <w:p w:rsidR="00DF59A9" w:rsidRPr="00D034BE" w:rsidRDefault="00DF59A9" w:rsidP="00DF59A9">
      <w:pPr>
        <w:ind w:firstLine="567"/>
        <w:rPr>
          <w:b/>
          <w:bCs/>
        </w:rPr>
      </w:pPr>
    </w:p>
    <w:p w:rsidR="00DF59A9" w:rsidRPr="00D034BE" w:rsidRDefault="00DF59A9" w:rsidP="00DF59A9">
      <w:pPr>
        <w:tabs>
          <w:tab w:val="center" w:pos="2700"/>
          <w:tab w:val="center" w:pos="5940"/>
          <w:tab w:val="center" w:pos="8280"/>
        </w:tabs>
        <w:ind w:right="-6" w:firstLine="567"/>
      </w:pPr>
      <w:r w:rsidRPr="00D034BE">
        <w:t>к.э.н., доцент, доцент кафедры экономики и финансов Кроливецкая С</w:t>
      </w:r>
      <w:r w:rsidR="008250A8">
        <w:t xml:space="preserve">ветлана </w:t>
      </w:r>
      <w:r w:rsidRPr="00D034BE">
        <w:t>М</w:t>
      </w:r>
      <w:r w:rsidR="008250A8">
        <w:t>ироновна</w:t>
      </w:r>
    </w:p>
    <w:p w:rsidR="008250A8" w:rsidRDefault="008250A8" w:rsidP="00DF59A9">
      <w:pPr>
        <w:ind w:right="-6" w:firstLine="567"/>
        <w:rPr>
          <w:b/>
          <w:bCs/>
        </w:rPr>
      </w:pPr>
    </w:p>
    <w:p w:rsidR="00DF59A9" w:rsidRPr="00D034BE" w:rsidRDefault="00DF59A9" w:rsidP="00DF59A9">
      <w:pPr>
        <w:ind w:right="-6" w:firstLine="567"/>
      </w:pPr>
      <w:r w:rsidRPr="00D034BE">
        <w:rPr>
          <w:b/>
          <w:bCs/>
        </w:rPr>
        <w:t>Заведующий кафедрой:</w:t>
      </w:r>
    </w:p>
    <w:p w:rsidR="00DF59A9" w:rsidRPr="00D034BE" w:rsidRDefault="00DF59A9" w:rsidP="00DF59A9">
      <w:pPr>
        <w:ind w:right="-6" w:firstLine="567"/>
      </w:pPr>
    </w:p>
    <w:p w:rsidR="00DF59A9" w:rsidRPr="00D034BE" w:rsidRDefault="00DF59A9" w:rsidP="00DF59A9">
      <w:pPr>
        <w:tabs>
          <w:tab w:val="center" w:pos="2700"/>
          <w:tab w:val="center" w:pos="5940"/>
          <w:tab w:val="center" w:pos="8280"/>
        </w:tabs>
        <w:ind w:right="-6" w:firstLine="567"/>
      </w:pPr>
      <w:r w:rsidRPr="00D034BE">
        <w:t>экономики и финансов, д.и.н., про</w:t>
      </w:r>
      <w:r w:rsidR="008250A8">
        <w:t xml:space="preserve">фессор  </w:t>
      </w:r>
      <w:r w:rsidRPr="00D034BE">
        <w:t>Исаев А</w:t>
      </w:r>
      <w:r w:rsidR="008250A8">
        <w:t xml:space="preserve">лексей </w:t>
      </w:r>
      <w:r w:rsidRPr="00D034BE">
        <w:t>П</w:t>
      </w:r>
      <w:r w:rsidR="008250A8">
        <w:t>етрович</w:t>
      </w:r>
    </w:p>
    <w:p w:rsidR="00DF59A9" w:rsidRPr="00D034BE" w:rsidRDefault="00DF59A9" w:rsidP="00DF59A9">
      <w:pPr>
        <w:tabs>
          <w:tab w:val="center" w:pos="2880"/>
          <w:tab w:val="center" w:pos="6120"/>
          <w:tab w:val="center" w:pos="8460"/>
        </w:tabs>
        <w:ind w:right="-6" w:firstLine="567"/>
        <w:rPr>
          <w:highlight w:val="lightGray"/>
        </w:rPr>
        <w:sectPr w:rsidR="00DF59A9" w:rsidRPr="00D034BE">
          <w:headerReference w:type="default" r:id="rId10"/>
          <w:pgSz w:w="11906" w:h="16838"/>
          <w:pgMar w:top="1134" w:right="850" w:bottom="1134" w:left="1701" w:header="720" w:footer="720" w:gutter="0"/>
          <w:cols w:space="720"/>
        </w:sectPr>
      </w:pPr>
    </w:p>
    <w:p w:rsidR="00DF59A9" w:rsidRDefault="00DF59A9" w:rsidP="00DF59A9">
      <w:pPr>
        <w:tabs>
          <w:tab w:val="center" w:pos="1620"/>
          <w:tab w:val="center" w:pos="4320"/>
          <w:tab w:val="center" w:pos="6840"/>
        </w:tabs>
        <w:ind w:right="-6" w:firstLine="567"/>
        <w:jc w:val="center"/>
        <w:rPr>
          <w:b/>
          <w:bCs/>
        </w:rPr>
      </w:pPr>
      <w:r w:rsidRPr="00D034BE">
        <w:rPr>
          <w:b/>
          <w:bCs/>
        </w:rPr>
        <w:lastRenderedPageBreak/>
        <w:t>СОДЕРЖАНИЕ</w:t>
      </w:r>
    </w:p>
    <w:p w:rsidR="00140DE5" w:rsidRDefault="00140DE5" w:rsidP="00DF59A9">
      <w:pPr>
        <w:tabs>
          <w:tab w:val="center" w:pos="1620"/>
          <w:tab w:val="center" w:pos="4320"/>
          <w:tab w:val="center" w:pos="6840"/>
        </w:tabs>
        <w:ind w:right="-6" w:firstLine="567"/>
        <w:jc w:val="center"/>
        <w:rPr>
          <w:b/>
          <w:bCs/>
        </w:rPr>
      </w:pPr>
    </w:p>
    <w:sdt>
      <w:sdtPr>
        <w:rPr>
          <w:rFonts w:ascii="Times New Roman" w:hAnsi="Times New Roman"/>
          <w:color w:val="auto"/>
          <w:sz w:val="24"/>
          <w:szCs w:val="24"/>
        </w:rPr>
        <w:id w:val="-2047736553"/>
        <w:docPartObj>
          <w:docPartGallery w:val="Table of Contents"/>
          <w:docPartUnique/>
        </w:docPartObj>
      </w:sdtPr>
      <w:sdtEndPr>
        <w:rPr>
          <w:b/>
          <w:bCs/>
          <w:sz w:val="28"/>
        </w:rPr>
      </w:sdtEndPr>
      <w:sdtContent>
        <w:p w:rsidR="00140DE5" w:rsidRDefault="00140DE5" w:rsidP="00140DE5">
          <w:pPr>
            <w:pStyle w:val="afe"/>
          </w:pPr>
        </w:p>
        <w:p w:rsidR="00140DE5" w:rsidRPr="00477D30" w:rsidRDefault="00807F96" w:rsidP="00140DE5">
          <w:pPr>
            <w:pStyle w:val="13"/>
            <w:tabs>
              <w:tab w:val="right" w:leader="dot" w:pos="9345"/>
            </w:tabs>
            <w:rPr>
              <w:rFonts w:asciiTheme="minorHAnsi" w:eastAsiaTheme="minorEastAsia" w:hAnsiTheme="minorHAnsi" w:cstheme="minorBidi"/>
              <w:noProof/>
              <w:szCs w:val="22"/>
            </w:rPr>
          </w:pPr>
          <w:r w:rsidRPr="00477D30">
            <w:rPr>
              <w:sz w:val="28"/>
            </w:rPr>
            <w:fldChar w:fldCharType="begin"/>
          </w:r>
          <w:r w:rsidR="00140DE5" w:rsidRPr="00477D30">
            <w:rPr>
              <w:sz w:val="28"/>
            </w:rPr>
            <w:instrText xml:space="preserve"> TOC \o "1-3" \h \z \u </w:instrText>
          </w:r>
          <w:r w:rsidRPr="00477D30">
            <w:rPr>
              <w:sz w:val="28"/>
            </w:rPr>
            <w:fldChar w:fldCharType="separate"/>
          </w:r>
          <w:hyperlink w:anchor="_Toc508810741" w:history="1">
            <w:r w:rsidR="00140DE5" w:rsidRPr="00477D30">
              <w:rPr>
                <w:rStyle w:val="afb"/>
                <w:noProof/>
                <w:sz w:val="28"/>
                <w:lang w:eastAsia="en-US"/>
              </w:rPr>
              <w:t>1.</w:t>
            </w:r>
            <w:r w:rsidR="00140DE5" w:rsidRPr="00477D30">
              <w:rPr>
                <w:rStyle w:val="afb"/>
                <w:noProof/>
                <w:sz w:val="28"/>
              </w:rPr>
              <w:t>Вид практики, способы и формы ее проведения</w:t>
            </w:r>
            <w:r w:rsidR="00140DE5" w:rsidRPr="00477D30">
              <w:rPr>
                <w:noProof/>
                <w:webHidden/>
                <w:sz w:val="28"/>
              </w:rPr>
              <w:tab/>
            </w:r>
          </w:hyperlink>
        </w:p>
        <w:p w:rsidR="00140DE5" w:rsidRPr="00477D30" w:rsidRDefault="00146F33" w:rsidP="00140DE5">
          <w:pPr>
            <w:pStyle w:val="13"/>
            <w:tabs>
              <w:tab w:val="right" w:leader="dot" w:pos="9345"/>
            </w:tabs>
            <w:rPr>
              <w:rFonts w:asciiTheme="minorHAnsi" w:eastAsiaTheme="minorEastAsia" w:hAnsiTheme="minorHAnsi" w:cstheme="minorBidi"/>
              <w:noProof/>
              <w:szCs w:val="22"/>
            </w:rPr>
          </w:pPr>
          <w:hyperlink w:anchor="_Toc508810742" w:history="1">
            <w:r w:rsidR="00140DE5" w:rsidRPr="00477D30">
              <w:rPr>
                <w:rStyle w:val="afb"/>
                <w:noProof/>
                <w:sz w:val="28"/>
              </w:rPr>
              <w:t>2. Планируемые результаты практики</w:t>
            </w:r>
            <w:r w:rsidR="00140DE5" w:rsidRPr="00477D30">
              <w:rPr>
                <w:noProof/>
                <w:webHidden/>
                <w:sz w:val="28"/>
              </w:rPr>
              <w:tab/>
            </w:r>
          </w:hyperlink>
        </w:p>
        <w:p w:rsidR="00140DE5" w:rsidRPr="00477D30" w:rsidRDefault="00146F33" w:rsidP="00140DE5">
          <w:pPr>
            <w:pStyle w:val="13"/>
            <w:tabs>
              <w:tab w:val="right" w:leader="dot" w:pos="9345"/>
            </w:tabs>
            <w:rPr>
              <w:rFonts w:asciiTheme="minorHAnsi" w:eastAsiaTheme="minorEastAsia" w:hAnsiTheme="minorHAnsi" w:cstheme="minorBidi"/>
              <w:noProof/>
              <w:szCs w:val="22"/>
            </w:rPr>
          </w:pPr>
          <w:hyperlink w:anchor="_Toc508810743" w:history="1">
            <w:r w:rsidR="00140DE5" w:rsidRPr="00477D30">
              <w:rPr>
                <w:rStyle w:val="afb"/>
                <w:noProof/>
                <w:sz w:val="28"/>
              </w:rPr>
              <w:t>3. Объем и место практики в структуре образовательной программы</w:t>
            </w:r>
            <w:r w:rsidR="00140DE5" w:rsidRPr="00477D30">
              <w:rPr>
                <w:noProof/>
                <w:webHidden/>
                <w:sz w:val="28"/>
              </w:rPr>
              <w:tab/>
            </w:r>
          </w:hyperlink>
        </w:p>
        <w:p w:rsidR="00140DE5" w:rsidRPr="00477D30" w:rsidRDefault="00146F33" w:rsidP="00140DE5">
          <w:pPr>
            <w:pStyle w:val="13"/>
            <w:tabs>
              <w:tab w:val="right" w:leader="dot" w:pos="9345"/>
            </w:tabs>
            <w:rPr>
              <w:rFonts w:asciiTheme="minorHAnsi" w:eastAsiaTheme="minorEastAsia" w:hAnsiTheme="minorHAnsi" w:cstheme="minorBidi"/>
              <w:noProof/>
              <w:szCs w:val="22"/>
            </w:rPr>
          </w:pPr>
          <w:hyperlink w:anchor="_Toc508810744" w:history="1">
            <w:r w:rsidR="00140DE5" w:rsidRPr="00477D30">
              <w:rPr>
                <w:rStyle w:val="afb"/>
                <w:noProof/>
                <w:sz w:val="28"/>
              </w:rPr>
              <w:t>4. Содержание практики</w:t>
            </w:r>
            <w:r w:rsidR="00140DE5" w:rsidRPr="00477D30">
              <w:rPr>
                <w:noProof/>
                <w:webHidden/>
                <w:sz w:val="28"/>
              </w:rPr>
              <w:tab/>
            </w:r>
          </w:hyperlink>
        </w:p>
        <w:p w:rsidR="00140DE5" w:rsidRPr="00477D30" w:rsidRDefault="00146F33" w:rsidP="00140DE5">
          <w:pPr>
            <w:pStyle w:val="13"/>
            <w:tabs>
              <w:tab w:val="right" w:leader="dot" w:pos="9345"/>
            </w:tabs>
            <w:rPr>
              <w:rFonts w:asciiTheme="minorHAnsi" w:eastAsiaTheme="minorEastAsia" w:hAnsiTheme="minorHAnsi" w:cstheme="minorBidi"/>
              <w:noProof/>
              <w:szCs w:val="22"/>
            </w:rPr>
          </w:pPr>
          <w:hyperlink w:anchor="_Toc508810745" w:history="1">
            <w:r w:rsidR="00140DE5" w:rsidRPr="00477D30">
              <w:rPr>
                <w:rStyle w:val="afb"/>
                <w:noProof/>
                <w:sz w:val="28"/>
                <w:lang w:val="en-US" w:eastAsia="ar-SA"/>
              </w:rPr>
              <w:t>5</w:t>
            </w:r>
            <w:r w:rsidR="00140DE5" w:rsidRPr="00477D30">
              <w:rPr>
                <w:rStyle w:val="afb"/>
                <w:noProof/>
                <w:sz w:val="28"/>
                <w:lang w:eastAsia="ar-SA"/>
              </w:rPr>
              <w:t>. Формы отчетности по практике</w:t>
            </w:r>
            <w:r w:rsidR="00140DE5" w:rsidRPr="00477D30">
              <w:rPr>
                <w:noProof/>
                <w:webHidden/>
                <w:sz w:val="28"/>
              </w:rPr>
              <w:tab/>
            </w:r>
          </w:hyperlink>
        </w:p>
        <w:p w:rsidR="00140DE5" w:rsidRPr="00477D30" w:rsidRDefault="00146F33" w:rsidP="00140DE5">
          <w:pPr>
            <w:pStyle w:val="13"/>
            <w:tabs>
              <w:tab w:val="right" w:leader="dot" w:pos="9345"/>
            </w:tabs>
            <w:rPr>
              <w:rFonts w:asciiTheme="minorHAnsi" w:eastAsiaTheme="minorEastAsia" w:hAnsiTheme="minorHAnsi" w:cstheme="minorBidi"/>
              <w:noProof/>
              <w:szCs w:val="22"/>
            </w:rPr>
          </w:pPr>
          <w:hyperlink w:anchor="_Toc508810747" w:history="1">
            <w:r w:rsidR="00140DE5" w:rsidRPr="00477D30">
              <w:rPr>
                <w:rStyle w:val="afb"/>
                <w:noProof/>
                <w:sz w:val="28"/>
              </w:rPr>
              <w:t>6. Материалы текущего контроля успеваемости обучающихся и фонд оценочных средств промежуточной аттестации по практике</w:t>
            </w:r>
          </w:hyperlink>
        </w:p>
        <w:p w:rsidR="00140DE5" w:rsidRPr="00477D30" w:rsidRDefault="00146F33" w:rsidP="00140DE5">
          <w:pPr>
            <w:pStyle w:val="13"/>
            <w:tabs>
              <w:tab w:val="left" w:pos="440"/>
              <w:tab w:val="right" w:leader="dot" w:pos="9345"/>
            </w:tabs>
            <w:rPr>
              <w:rFonts w:asciiTheme="minorHAnsi" w:eastAsiaTheme="minorEastAsia" w:hAnsiTheme="minorHAnsi" w:cstheme="minorBidi"/>
              <w:noProof/>
              <w:szCs w:val="22"/>
            </w:rPr>
          </w:pPr>
          <w:hyperlink w:anchor="_Toc508810748" w:history="1">
            <w:r w:rsidR="00140DE5" w:rsidRPr="00477D30">
              <w:rPr>
                <w:rStyle w:val="afb"/>
                <w:noProof/>
                <w:sz w:val="28"/>
              </w:rPr>
              <w:t>7.</w:t>
            </w:r>
            <w:r w:rsidR="00140DE5" w:rsidRPr="00477D30">
              <w:rPr>
                <w:rFonts w:asciiTheme="minorHAnsi" w:eastAsiaTheme="minorEastAsia" w:hAnsiTheme="minorHAnsi" w:cstheme="minorBidi"/>
                <w:noProof/>
                <w:szCs w:val="22"/>
              </w:rPr>
              <w:tab/>
            </w:r>
            <w:r w:rsidR="00140DE5" w:rsidRPr="00477D30">
              <w:rPr>
                <w:rStyle w:val="afb"/>
                <w:noProof/>
                <w:sz w:val="28"/>
              </w:rPr>
              <w:t>Учебная литература и ресурсы информационно-телекоммуникационной сети "Интернет"</w:t>
            </w:r>
            <w:r w:rsidR="00140DE5" w:rsidRPr="00477D30">
              <w:rPr>
                <w:noProof/>
                <w:webHidden/>
                <w:sz w:val="28"/>
              </w:rPr>
              <w:tab/>
            </w:r>
          </w:hyperlink>
        </w:p>
        <w:p w:rsidR="00140DE5" w:rsidRPr="00477D30" w:rsidRDefault="00146F33" w:rsidP="00140DE5">
          <w:pPr>
            <w:pStyle w:val="27"/>
            <w:tabs>
              <w:tab w:val="left" w:pos="660"/>
              <w:tab w:val="right" w:leader="dot" w:pos="9345"/>
            </w:tabs>
            <w:ind w:left="0"/>
            <w:rPr>
              <w:rFonts w:asciiTheme="minorHAnsi" w:eastAsiaTheme="minorEastAsia" w:hAnsiTheme="minorHAnsi" w:cstheme="minorBidi"/>
              <w:noProof/>
              <w:szCs w:val="22"/>
            </w:rPr>
          </w:pPr>
          <w:hyperlink w:anchor="_Toc508810749" w:history="1">
            <w:r w:rsidR="00140DE5" w:rsidRPr="00477D30">
              <w:rPr>
                <w:rStyle w:val="afb"/>
                <w:caps/>
                <w:noProof/>
                <w:sz w:val="28"/>
              </w:rPr>
              <w:t>8.</w:t>
            </w:r>
            <w:r w:rsidR="00140DE5" w:rsidRPr="00477D30">
              <w:rPr>
                <w:rFonts w:asciiTheme="minorHAnsi" w:eastAsiaTheme="minorEastAsia" w:hAnsiTheme="minorHAnsi" w:cstheme="minorBidi"/>
                <w:noProof/>
                <w:szCs w:val="22"/>
              </w:rPr>
              <w:tab/>
            </w:r>
            <w:r w:rsidR="00140DE5" w:rsidRPr="00477D30">
              <w:rPr>
                <w:rStyle w:val="afb"/>
                <w:noProof/>
                <w:sz w:val="28"/>
              </w:rPr>
              <w:t>Материально-техническая база, информационные технологии, программное обеспечение и информационные справочные системы</w:t>
            </w:r>
            <w:r w:rsidR="00140DE5" w:rsidRPr="00477D30">
              <w:rPr>
                <w:noProof/>
                <w:webHidden/>
                <w:sz w:val="28"/>
              </w:rPr>
              <w:tab/>
            </w:r>
          </w:hyperlink>
        </w:p>
        <w:p w:rsidR="00140DE5" w:rsidRDefault="00807F96" w:rsidP="00140DE5">
          <w:pPr>
            <w:rPr>
              <w:b/>
              <w:bCs/>
              <w:sz w:val="28"/>
            </w:rPr>
          </w:pPr>
          <w:r w:rsidRPr="00477D30">
            <w:rPr>
              <w:b/>
              <w:bCs/>
              <w:sz w:val="28"/>
            </w:rPr>
            <w:fldChar w:fldCharType="end"/>
          </w:r>
        </w:p>
      </w:sdtContent>
    </w:sdt>
    <w:p w:rsidR="00140DE5" w:rsidRDefault="00140DE5">
      <w:pPr>
        <w:rPr>
          <w:b/>
          <w:bCs/>
        </w:rPr>
      </w:pPr>
      <w:r>
        <w:rPr>
          <w:b/>
          <w:bCs/>
        </w:rPr>
        <w:br w:type="page"/>
      </w:r>
    </w:p>
    <w:p w:rsidR="00140DE5" w:rsidRDefault="00140DE5" w:rsidP="00DF59A9">
      <w:pPr>
        <w:tabs>
          <w:tab w:val="center" w:pos="1620"/>
          <w:tab w:val="center" w:pos="4320"/>
          <w:tab w:val="center" w:pos="6840"/>
        </w:tabs>
        <w:ind w:right="-6" w:firstLine="567"/>
        <w:jc w:val="center"/>
        <w:rPr>
          <w:b/>
          <w:bCs/>
        </w:rPr>
      </w:pPr>
    </w:p>
    <w:p w:rsidR="00140DE5" w:rsidRDefault="00140DE5" w:rsidP="00DF59A9">
      <w:pPr>
        <w:tabs>
          <w:tab w:val="center" w:pos="1620"/>
          <w:tab w:val="center" w:pos="4320"/>
          <w:tab w:val="center" w:pos="6840"/>
        </w:tabs>
        <w:ind w:right="-6" w:firstLine="567"/>
        <w:jc w:val="center"/>
        <w:rPr>
          <w:b/>
          <w:bCs/>
        </w:rPr>
      </w:pPr>
    </w:p>
    <w:p w:rsidR="00140DE5" w:rsidRDefault="00140DE5" w:rsidP="00DF59A9">
      <w:pPr>
        <w:tabs>
          <w:tab w:val="center" w:pos="1620"/>
          <w:tab w:val="center" w:pos="4320"/>
          <w:tab w:val="center" w:pos="6840"/>
        </w:tabs>
        <w:ind w:right="-6" w:firstLine="567"/>
        <w:jc w:val="center"/>
        <w:rPr>
          <w:b/>
          <w:bCs/>
        </w:rPr>
      </w:pPr>
    </w:p>
    <w:p w:rsidR="00DF59A9" w:rsidRPr="00BC60B3" w:rsidRDefault="00BC60B3" w:rsidP="00BC60B3">
      <w:pPr>
        <w:widowControl w:val="0"/>
        <w:tabs>
          <w:tab w:val="left" w:pos="284"/>
        </w:tabs>
        <w:suppressAutoHyphens/>
        <w:overflowPunct w:val="0"/>
        <w:autoSpaceDE w:val="0"/>
        <w:autoSpaceDN w:val="0"/>
        <w:ind w:left="2520"/>
        <w:textAlignment w:val="baseline"/>
        <w:rPr>
          <w:b/>
          <w:bCs/>
        </w:rPr>
      </w:pPr>
      <w:r w:rsidRPr="00BC60B3">
        <w:rPr>
          <w:rFonts w:eastAsia="Calibri"/>
          <w:b/>
          <w:bCs/>
          <w:lang w:eastAsia="en-US"/>
        </w:rPr>
        <w:t>1.</w:t>
      </w:r>
      <w:r w:rsidR="00DF59A9" w:rsidRPr="00BC60B3">
        <w:rPr>
          <w:b/>
          <w:bCs/>
        </w:rPr>
        <w:t>Вид практики, способы и формы ее проведения</w:t>
      </w:r>
    </w:p>
    <w:p w:rsidR="007F0443" w:rsidRDefault="00BC60B3" w:rsidP="007F0443">
      <w:r w:rsidRPr="00BC60B3">
        <w:rPr>
          <w:b/>
        </w:rPr>
        <w:t>Вид практики:</w:t>
      </w:r>
      <w:r w:rsidR="00C34FA9">
        <w:rPr>
          <w:b/>
        </w:rPr>
        <w:t xml:space="preserve"> </w:t>
      </w:r>
      <w:r w:rsidR="007F0443" w:rsidRPr="0043710E">
        <w:rPr>
          <w:color w:val="000000"/>
        </w:rPr>
        <w:t>практик</w:t>
      </w:r>
      <w:r w:rsidR="007F0443">
        <w:rPr>
          <w:color w:val="000000"/>
        </w:rPr>
        <w:t>а</w:t>
      </w:r>
      <w:r w:rsidR="007F0443" w:rsidRPr="0043710E">
        <w:rPr>
          <w:color w:val="000000"/>
        </w:rPr>
        <w:t xml:space="preserve"> по получению профессиональных умений и опыта профессиональной деятельности аспирантской программы</w:t>
      </w:r>
      <w:r w:rsidR="007F0443">
        <w:rPr>
          <w:color w:val="000000"/>
        </w:rPr>
        <w:t xml:space="preserve"> 38.06.01 «Экономика», Экономика и управление народным хозяйством (региональная экономика)</w:t>
      </w:r>
      <w:r w:rsidR="00FD3FB9">
        <w:rPr>
          <w:color w:val="000000"/>
        </w:rPr>
        <w:t>.</w:t>
      </w:r>
    </w:p>
    <w:p w:rsidR="007F0443" w:rsidRDefault="007F0443" w:rsidP="007F0443">
      <w:r w:rsidRPr="007F0443">
        <w:rPr>
          <w:b/>
        </w:rPr>
        <w:t>Способ</w:t>
      </w:r>
      <w:r w:rsidR="00146F33">
        <w:rPr>
          <w:b/>
        </w:rPr>
        <w:t>ы</w:t>
      </w:r>
      <w:r w:rsidRPr="007F0443">
        <w:rPr>
          <w:b/>
        </w:rPr>
        <w:t xml:space="preserve"> проведения</w:t>
      </w:r>
      <w:r w:rsidR="00146F33">
        <w:t xml:space="preserve"> – стационарная/ </w:t>
      </w:r>
      <w:bookmarkStart w:id="0" w:name="_GoBack"/>
      <w:bookmarkEnd w:id="0"/>
      <w:r w:rsidR="00146F33">
        <w:rPr>
          <w:lang w:val="en-US"/>
        </w:rPr>
        <w:t>выездная.</w:t>
      </w:r>
    </w:p>
    <w:p w:rsidR="007F0443" w:rsidRPr="0043710E" w:rsidRDefault="007F0443" w:rsidP="007F0443">
      <w:r w:rsidRPr="007F0443">
        <w:rPr>
          <w:b/>
        </w:rPr>
        <w:t>Форма проведения</w:t>
      </w:r>
      <w:r w:rsidRPr="0043710E">
        <w:t xml:space="preserve"> – </w:t>
      </w:r>
      <w:r w:rsidR="00146F33">
        <w:t>концентрированная</w:t>
      </w:r>
      <w:r w:rsidRPr="0043710E">
        <w:t>.</w:t>
      </w:r>
    </w:p>
    <w:p w:rsidR="00243DE1" w:rsidRPr="00D034BE" w:rsidRDefault="00243DE1" w:rsidP="00243DE1">
      <w:pPr>
        <w:rPr>
          <w:b/>
        </w:rPr>
      </w:pPr>
    </w:p>
    <w:p w:rsidR="00DF59A9" w:rsidRPr="00D034BE" w:rsidRDefault="00DF59A9" w:rsidP="00DF59A9">
      <w:pPr>
        <w:ind w:firstLine="567"/>
      </w:pPr>
    </w:p>
    <w:p w:rsidR="00DF59A9" w:rsidRPr="00D034BE" w:rsidRDefault="00DF59A9" w:rsidP="003B52C8">
      <w:pPr>
        <w:pStyle w:val="a3"/>
        <w:widowControl w:val="0"/>
        <w:numPr>
          <w:ilvl w:val="0"/>
          <w:numId w:val="7"/>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t xml:space="preserve">Планируемые результаты практики </w:t>
      </w:r>
    </w:p>
    <w:p w:rsidR="00DF59A9" w:rsidRPr="00D034BE" w:rsidRDefault="00DF59A9" w:rsidP="003C5B53">
      <w:pPr>
        <w:ind w:firstLine="567"/>
        <w:jc w:val="both"/>
        <w:rPr>
          <w:b/>
          <w:bCs/>
        </w:rPr>
      </w:pPr>
      <w:r w:rsidRPr="00D034BE">
        <w:rPr>
          <w:b/>
          <w:bCs/>
        </w:rPr>
        <w:t xml:space="preserve">2.1. </w:t>
      </w:r>
      <w:r w:rsidR="00FD3FB9">
        <w:rPr>
          <w:b/>
          <w:bCs/>
        </w:rPr>
        <w:t>П</w:t>
      </w:r>
      <w:r w:rsidRPr="00D034BE">
        <w:rPr>
          <w:b/>
          <w:bCs/>
        </w:rPr>
        <w:t>рактика обеспечивает овладение следующими компетенциями:</w:t>
      </w:r>
    </w:p>
    <w:p w:rsidR="00DF59A9" w:rsidRPr="00D034BE" w:rsidRDefault="00DF59A9" w:rsidP="00DF59A9">
      <w:pPr>
        <w:ind w:firstLine="567"/>
        <w:rPr>
          <w:bCs/>
          <w:i/>
        </w:rPr>
      </w:pP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3C5B53" w:rsidRPr="00D034BE" w:rsidTr="003C5B53">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w:t>
            </w:r>
          </w:p>
          <w:p w:rsidR="003C5B53" w:rsidRPr="00D034BE" w:rsidRDefault="003C5B53" w:rsidP="003C5B53">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 этапа</w:t>
            </w:r>
          </w:p>
          <w:p w:rsidR="003C5B53" w:rsidRPr="00D034BE" w:rsidRDefault="003C5B53" w:rsidP="003C5B53">
            <w:r w:rsidRPr="00D034BE">
              <w:t>освоения компетенции</w:t>
            </w:r>
          </w:p>
        </w:tc>
      </w:tr>
      <w:tr w:rsidR="00AF3A08" w:rsidRPr="00D034BE" w:rsidTr="00AF3A08">
        <w:trPr>
          <w:trHeight w:val="2790"/>
        </w:trPr>
        <w:tc>
          <w:tcPr>
            <w:tcW w:w="1836"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F3A08" w:rsidRDefault="00AF3A08" w:rsidP="007F0443">
            <w:r>
              <w:t>ПК-</w:t>
            </w:r>
            <w:r w:rsidR="007F0443">
              <w:t>7</w:t>
            </w:r>
          </w:p>
        </w:tc>
        <w:tc>
          <w:tcPr>
            <w:tcW w:w="2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F3A08" w:rsidRPr="00BC60B3" w:rsidRDefault="007F0443" w:rsidP="003C5B53">
            <w:r w:rsidRPr="007F0443">
              <w:t>способность готовить экспертно-аналитические материалы для оценки мероприятий, проектов и программ в области региональной политики и принятия стратегических решений на уровне национальной и региональной экономики</w:t>
            </w:r>
          </w:p>
        </w:tc>
        <w:tc>
          <w:tcPr>
            <w:tcW w:w="2268" w:type="dxa"/>
            <w:tcBorders>
              <w:left w:val="single" w:sz="4" w:space="0" w:color="000000"/>
              <w:bottom w:val="single" w:sz="4" w:space="0" w:color="auto"/>
              <w:right w:val="single" w:sz="4" w:space="0" w:color="000000"/>
            </w:tcBorders>
            <w:tcMar>
              <w:top w:w="0" w:type="dxa"/>
              <w:left w:w="108" w:type="dxa"/>
              <w:bottom w:w="0" w:type="dxa"/>
              <w:right w:w="108" w:type="dxa"/>
            </w:tcMar>
          </w:tcPr>
          <w:p w:rsidR="00AF3A08" w:rsidRDefault="00AF3A08" w:rsidP="003C5B53">
            <w:r>
              <w:t>ПК-</w:t>
            </w:r>
            <w:r w:rsidR="007F0443">
              <w:t>7</w:t>
            </w:r>
            <w:r>
              <w:t>.2</w:t>
            </w:r>
          </w:p>
          <w:p w:rsidR="00AF3A08" w:rsidRDefault="00AF3A08" w:rsidP="003C5B53"/>
          <w:p w:rsidR="00AF3A08" w:rsidRDefault="00AF3A08" w:rsidP="003C5B53"/>
          <w:p w:rsidR="00AF3A08" w:rsidRDefault="00AF3A08" w:rsidP="003C5B53"/>
          <w:p w:rsidR="00AF3A08" w:rsidRDefault="00AF3A08" w:rsidP="003C5B53"/>
          <w:p w:rsidR="00AF3A08" w:rsidRDefault="00AF3A08" w:rsidP="003C5B53"/>
        </w:tc>
        <w:tc>
          <w:tcPr>
            <w:tcW w:w="30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F3A08" w:rsidRPr="00A54166" w:rsidRDefault="007F0443" w:rsidP="003C5B53">
            <w:r w:rsidRPr="00DF1D94">
              <w:t>Формирование способности</w:t>
            </w:r>
            <w:r w:rsidRPr="00DF1D94">
              <w:rPr>
                <w:color w:val="000000" w:themeColor="text1"/>
                <w:shd w:val="clear" w:color="auto" w:fill="FFFFFF"/>
              </w:rPr>
              <w:t xml:space="preserve"> </w:t>
            </w:r>
            <w:r w:rsidRPr="0051654A">
              <w:t xml:space="preserve"> интерпретировать результаты  принятия стратегических решений</w:t>
            </w:r>
          </w:p>
        </w:tc>
      </w:tr>
    </w:tbl>
    <w:p w:rsidR="00DF59A9" w:rsidRPr="00D034BE" w:rsidRDefault="00DF59A9" w:rsidP="00DF59A9">
      <w:pPr>
        <w:ind w:firstLine="567"/>
      </w:pPr>
    </w:p>
    <w:p w:rsidR="00DF59A9" w:rsidRPr="00D034BE" w:rsidRDefault="00DF59A9" w:rsidP="00DF59A9">
      <w:pPr>
        <w:ind w:firstLine="567"/>
        <w:rPr>
          <w:b/>
          <w:bCs/>
        </w:rPr>
      </w:pPr>
      <w:r w:rsidRPr="00D034BE">
        <w:rPr>
          <w:b/>
          <w:bCs/>
        </w:rPr>
        <w:t>2.2. В результате прохождения практики у студентов должны быть сформированы:</w:t>
      </w:r>
    </w:p>
    <w:p w:rsidR="00DF59A9" w:rsidRPr="00D034BE" w:rsidRDefault="00DF59A9" w:rsidP="00DF59A9">
      <w:pPr>
        <w:ind w:firstLine="567"/>
        <w:rPr>
          <w:b/>
          <w:bCs/>
        </w:rPr>
      </w:pPr>
    </w:p>
    <w:tbl>
      <w:tblPr>
        <w:tblW w:w="9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2"/>
        <w:gridCol w:w="1985"/>
        <w:gridCol w:w="6161"/>
      </w:tblGrid>
      <w:tr w:rsidR="00DF59A9" w:rsidRPr="00D034BE" w:rsidTr="006754A6">
        <w:tc>
          <w:tcPr>
            <w:tcW w:w="1382" w:type="dxa"/>
          </w:tcPr>
          <w:p w:rsidR="00DF59A9" w:rsidRPr="00D034BE" w:rsidRDefault="00DF59A9" w:rsidP="00AE57FC">
            <w:pPr>
              <w:jc w:val="center"/>
              <w:rPr>
                <w:b/>
                <w:bCs/>
              </w:rPr>
            </w:pPr>
            <w:r w:rsidRPr="00D034BE">
              <w:rPr>
                <w:b/>
                <w:bCs/>
              </w:rPr>
              <w:t>ОТФ/ТФ</w:t>
            </w:r>
          </w:p>
          <w:p w:rsidR="00DF59A9" w:rsidRPr="00D034BE" w:rsidRDefault="00DF59A9" w:rsidP="00AE57FC">
            <w:pPr>
              <w:jc w:val="center"/>
              <w:rPr>
                <w:b/>
                <w:bCs/>
              </w:rPr>
            </w:pPr>
            <w:r w:rsidRPr="00D034BE">
              <w:rPr>
                <w:b/>
                <w:bCs/>
                <w:i/>
                <w:iCs/>
              </w:rPr>
              <w:t>(при наличии профстандарта)</w:t>
            </w:r>
            <w:r w:rsidRPr="00D034BE">
              <w:rPr>
                <w:b/>
                <w:bCs/>
              </w:rPr>
              <w:t>/ профессиональные действия</w:t>
            </w:r>
          </w:p>
        </w:tc>
        <w:tc>
          <w:tcPr>
            <w:tcW w:w="1985" w:type="dxa"/>
          </w:tcPr>
          <w:p w:rsidR="00DF59A9" w:rsidRPr="00D034BE" w:rsidRDefault="00DF59A9" w:rsidP="00AE57FC">
            <w:pPr>
              <w:jc w:val="center"/>
              <w:rPr>
                <w:b/>
                <w:bCs/>
              </w:rPr>
            </w:pPr>
            <w:r w:rsidRPr="00D034BE">
              <w:rPr>
                <w:b/>
                <w:bCs/>
              </w:rPr>
              <w:t>Код этапа освоения компетенции</w:t>
            </w:r>
          </w:p>
        </w:tc>
        <w:tc>
          <w:tcPr>
            <w:tcW w:w="6161" w:type="dxa"/>
          </w:tcPr>
          <w:p w:rsidR="00DF59A9" w:rsidRPr="00D034BE" w:rsidRDefault="00DF59A9" w:rsidP="00AE57FC">
            <w:pPr>
              <w:jc w:val="center"/>
              <w:rPr>
                <w:b/>
                <w:bCs/>
              </w:rPr>
            </w:pPr>
            <w:r w:rsidRPr="00D034BE">
              <w:rPr>
                <w:b/>
                <w:bCs/>
              </w:rPr>
              <w:t>Планируемые результаты обучения при прохождении практик*</w:t>
            </w:r>
          </w:p>
        </w:tc>
      </w:tr>
      <w:tr w:rsidR="00B106F2" w:rsidRPr="00D034BE" w:rsidTr="006754A6">
        <w:tc>
          <w:tcPr>
            <w:tcW w:w="1382" w:type="dxa"/>
          </w:tcPr>
          <w:p w:rsidR="00B106F2" w:rsidRPr="00D034BE" w:rsidRDefault="00B106F2" w:rsidP="00AE57FC">
            <w:pPr>
              <w:jc w:val="center"/>
              <w:rPr>
                <w:b/>
                <w:bCs/>
              </w:rPr>
            </w:pPr>
          </w:p>
        </w:tc>
        <w:tc>
          <w:tcPr>
            <w:tcW w:w="1985" w:type="dxa"/>
          </w:tcPr>
          <w:p w:rsidR="00B106F2" w:rsidRDefault="00B106F2" w:rsidP="007F0443">
            <w:r>
              <w:t>ПК-</w:t>
            </w:r>
            <w:r w:rsidR="007F0443">
              <w:t>7</w:t>
            </w:r>
            <w:r>
              <w:t xml:space="preserve">.2 </w:t>
            </w:r>
            <w:r w:rsidR="007F0443" w:rsidRPr="00DF1D94">
              <w:t>Формирование способности</w:t>
            </w:r>
            <w:r w:rsidR="007F0443" w:rsidRPr="00DF1D94">
              <w:rPr>
                <w:color w:val="000000" w:themeColor="text1"/>
                <w:shd w:val="clear" w:color="auto" w:fill="FFFFFF"/>
              </w:rPr>
              <w:t xml:space="preserve"> </w:t>
            </w:r>
            <w:r w:rsidR="007F0443" w:rsidRPr="0051654A">
              <w:t xml:space="preserve"> интерпретировать результаты  принятия </w:t>
            </w:r>
            <w:r w:rsidR="007F0443" w:rsidRPr="0051654A">
              <w:lastRenderedPageBreak/>
              <w:t>стратегических решений</w:t>
            </w:r>
          </w:p>
        </w:tc>
        <w:tc>
          <w:tcPr>
            <w:tcW w:w="6161" w:type="dxa"/>
          </w:tcPr>
          <w:p w:rsidR="00B106F2" w:rsidRDefault="00B106F2" w:rsidP="00B106F2">
            <w:r>
              <w:lastRenderedPageBreak/>
              <w:t xml:space="preserve">На уровне знаний: </w:t>
            </w:r>
            <w:r w:rsidR="007F0443" w:rsidRPr="007F0443">
              <w:t>методов и средства исследования сложных систем, оценки их эффективности, качества и надежности;</w:t>
            </w:r>
          </w:p>
          <w:p w:rsidR="00B106F2" w:rsidRDefault="00B106F2" w:rsidP="00B106F2">
            <w:r>
              <w:t xml:space="preserve">На уровне умений: </w:t>
            </w:r>
            <w:r w:rsidR="007F0443" w:rsidRPr="007F0443">
              <w:t>использовать методы и модели оптимизации для решения оптимальных задач принятий</w:t>
            </w:r>
            <w:r w:rsidR="007F0443">
              <w:t xml:space="preserve"> стратегических</w:t>
            </w:r>
            <w:r w:rsidR="007F0443" w:rsidRPr="007F0443">
              <w:t xml:space="preserve"> решений.</w:t>
            </w:r>
          </w:p>
          <w:p w:rsidR="00B106F2" w:rsidRDefault="00B106F2" w:rsidP="007F0443">
            <w:r>
              <w:lastRenderedPageBreak/>
              <w:t xml:space="preserve">На уровне навыков: </w:t>
            </w:r>
            <w:r w:rsidR="007F0443" w:rsidRPr="009F0D95">
              <w:t>навыком представлять результаты проведенного исследования научному сообществу</w:t>
            </w:r>
          </w:p>
        </w:tc>
      </w:tr>
    </w:tbl>
    <w:p w:rsidR="00D107A6" w:rsidRDefault="00D107A6" w:rsidP="00D107A6">
      <w:pPr>
        <w:pStyle w:val="a3"/>
        <w:widowControl w:val="0"/>
        <w:tabs>
          <w:tab w:val="left" w:pos="284"/>
        </w:tabs>
        <w:suppressAutoHyphens/>
        <w:overflowPunct w:val="0"/>
        <w:autoSpaceDE w:val="0"/>
        <w:autoSpaceDN w:val="0"/>
        <w:spacing w:after="0" w:line="240" w:lineRule="auto"/>
        <w:ind w:left="360"/>
        <w:contextualSpacing w:val="0"/>
        <w:jc w:val="both"/>
        <w:textAlignment w:val="baseline"/>
        <w:rPr>
          <w:rFonts w:ascii="Times New Roman" w:hAnsi="Times New Roman"/>
          <w:b/>
          <w:bCs/>
          <w:sz w:val="24"/>
          <w:szCs w:val="24"/>
        </w:rPr>
      </w:pPr>
    </w:p>
    <w:p w:rsidR="00752103" w:rsidRPr="00D034BE" w:rsidRDefault="00752103" w:rsidP="003B52C8">
      <w:pPr>
        <w:pStyle w:val="a3"/>
        <w:widowControl w:val="0"/>
        <w:numPr>
          <w:ilvl w:val="0"/>
          <w:numId w:val="9"/>
        </w:numPr>
        <w:tabs>
          <w:tab w:val="left" w:pos="284"/>
        </w:tabs>
        <w:suppressAutoHyphens/>
        <w:overflowPunct w:val="0"/>
        <w:autoSpaceDE w:val="0"/>
        <w:autoSpaceDN w:val="0"/>
        <w:spacing w:after="0" w:line="240" w:lineRule="auto"/>
        <w:contextualSpacing w:val="0"/>
        <w:jc w:val="both"/>
        <w:textAlignment w:val="baseline"/>
        <w:rPr>
          <w:rFonts w:ascii="Times New Roman" w:hAnsi="Times New Roman"/>
          <w:b/>
          <w:bCs/>
          <w:sz w:val="24"/>
          <w:szCs w:val="24"/>
        </w:rPr>
      </w:pPr>
      <w:r w:rsidRPr="00D034BE">
        <w:rPr>
          <w:rFonts w:ascii="Times New Roman" w:hAnsi="Times New Roman"/>
          <w:b/>
          <w:bCs/>
          <w:sz w:val="24"/>
          <w:szCs w:val="24"/>
        </w:rPr>
        <w:t>Объем и место практики в структуре образовательной программы</w:t>
      </w:r>
    </w:p>
    <w:p w:rsidR="007F0443" w:rsidRPr="0043710E" w:rsidRDefault="007F0443" w:rsidP="007F0443">
      <w:pPr>
        <w:widowControl w:val="0"/>
        <w:tabs>
          <w:tab w:val="left" w:pos="284"/>
        </w:tabs>
        <w:ind w:left="360"/>
        <w:rPr>
          <w:b/>
        </w:rPr>
      </w:pPr>
      <w:r w:rsidRPr="0043710E">
        <w:rPr>
          <w:b/>
        </w:rPr>
        <w:t>Объем практики</w:t>
      </w:r>
    </w:p>
    <w:p w:rsidR="007F0443" w:rsidRPr="0043710E" w:rsidRDefault="007F0443" w:rsidP="007F0443">
      <w:pPr>
        <w:widowControl w:val="0"/>
        <w:autoSpaceDE w:val="0"/>
        <w:autoSpaceDN w:val="0"/>
        <w:adjustRightInd w:val="0"/>
        <w:ind w:firstLine="360"/>
        <w:contextualSpacing/>
        <w:jc w:val="both"/>
      </w:pPr>
      <w:r w:rsidRPr="0043710E">
        <w:t xml:space="preserve">Общая трудоемкость составляет </w:t>
      </w:r>
      <w:r>
        <w:t>2</w:t>
      </w:r>
      <w:r w:rsidRPr="0043710E">
        <w:t xml:space="preserve"> ЗЕ в количестве </w:t>
      </w:r>
      <w:r>
        <w:t>7</w:t>
      </w:r>
      <w:r w:rsidRPr="0043710E">
        <w:t xml:space="preserve">2 академических часа/ </w:t>
      </w:r>
      <w:r>
        <w:t>54</w:t>
      </w:r>
      <w:r w:rsidRPr="0043710E">
        <w:t xml:space="preserve"> астрономических часа.</w:t>
      </w:r>
    </w:p>
    <w:p w:rsidR="00752103" w:rsidRPr="00D034BE" w:rsidRDefault="007F0443" w:rsidP="002E3640">
      <w:pPr>
        <w:keepNext/>
        <w:tabs>
          <w:tab w:val="left" w:pos="284"/>
        </w:tabs>
        <w:jc w:val="both"/>
      </w:pPr>
      <w:r>
        <w:rPr>
          <w:b/>
          <w:bCs/>
        </w:rPr>
        <w:tab/>
      </w:r>
      <w:r w:rsidR="00752103" w:rsidRPr="00D034BE">
        <w:t xml:space="preserve">Продолжительность </w:t>
      </w:r>
      <w:r w:rsidR="001F4123">
        <w:t>Б2.В.02</w:t>
      </w:r>
      <w:r w:rsidR="00EE728E">
        <w:t xml:space="preserve"> «</w:t>
      </w:r>
      <w:r w:rsidR="00EE728E" w:rsidRPr="00EE728E">
        <w:t>Практики по получению профессиональных умений и опыта</w:t>
      </w:r>
      <w:r>
        <w:t xml:space="preserve"> профессиональной деятельности» </w:t>
      </w:r>
      <w:r w:rsidR="0098635D" w:rsidRPr="00D034BE">
        <w:t xml:space="preserve">составляет </w:t>
      </w:r>
      <w:r>
        <w:t>1</w:t>
      </w:r>
      <w:r w:rsidR="00D107A6">
        <w:t xml:space="preserve"> </w:t>
      </w:r>
      <w:r>
        <w:rPr>
          <w:vertAlign w:val="superscript"/>
        </w:rPr>
        <w:t>1</w:t>
      </w:r>
      <w:r w:rsidR="00EE728E" w:rsidRPr="00EE728E">
        <w:rPr>
          <w:vertAlign w:val="superscript"/>
        </w:rPr>
        <w:t>/3</w:t>
      </w:r>
      <w:r w:rsidR="00EE728E">
        <w:t xml:space="preserve"> </w:t>
      </w:r>
      <w:r w:rsidR="00D107A6">
        <w:t>недел</w:t>
      </w:r>
      <w:r w:rsidR="00EE728E">
        <w:t>и</w:t>
      </w:r>
      <w:r w:rsidR="00C34FA9">
        <w:t xml:space="preserve"> </w:t>
      </w:r>
      <w:r w:rsidR="00D107A6">
        <w:t>на 3 курсе по очной и заочно</w:t>
      </w:r>
      <w:r w:rsidR="00D724F4">
        <w:t>й</w:t>
      </w:r>
      <w:r w:rsidR="00D107A6">
        <w:t xml:space="preserve"> форме обучения.</w:t>
      </w:r>
    </w:p>
    <w:p w:rsidR="00752103" w:rsidRPr="00D034BE" w:rsidRDefault="00752103" w:rsidP="007F0443">
      <w:pPr>
        <w:spacing w:line="360" w:lineRule="auto"/>
        <w:ind w:firstLine="360"/>
        <w:jc w:val="both"/>
      </w:pPr>
      <w:r w:rsidRPr="00D034BE">
        <w:t>Промежуточная аттестация по</w:t>
      </w:r>
      <w:r w:rsidR="0098635D" w:rsidRPr="00D034BE">
        <w:t xml:space="preserve"> </w:t>
      </w:r>
      <w:r w:rsidRPr="00D034BE">
        <w:t xml:space="preserve">практике </w:t>
      </w:r>
      <w:r w:rsidR="00384E70" w:rsidRPr="00D034BE">
        <w:t xml:space="preserve">проводится в </w:t>
      </w:r>
      <w:r w:rsidR="00EE728E">
        <w:t xml:space="preserve">форме </w:t>
      </w:r>
      <w:r w:rsidRPr="00D034BE">
        <w:t>дифференцированного зачёта.</w:t>
      </w:r>
    </w:p>
    <w:p w:rsidR="00DF59A9" w:rsidRPr="00D034BE" w:rsidRDefault="00DF59A9" w:rsidP="00DF59A9">
      <w:pPr>
        <w:ind w:left="1800"/>
      </w:pPr>
    </w:p>
    <w:p w:rsidR="00DF59A9" w:rsidRPr="00D034BE" w:rsidRDefault="00DF59A9" w:rsidP="003B52C8">
      <w:pPr>
        <w:pStyle w:val="a3"/>
        <w:widowControl w:val="0"/>
        <w:numPr>
          <w:ilvl w:val="0"/>
          <w:numId w:val="9"/>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t xml:space="preserve">Содержание практики </w:t>
      </w:r>
    </w:p>
    <w:p w:rsidR="002E3640" w:rsidRPr="00D034BE" w:rsidRDefault="002E3640" w:rsidP="002E3640">
      <w:pPr>
        <w:pStyle w:val="a3"/>
        <w:widowControl w:val="0"/>
        <w:tabs>
          <w:tab w:val="left" w:pos="284"/>
        </w:tabs>
        <w:suppressAutoHyphens/>
        <w:overflowPunct w:val="0"/>
        <w:autoSpaceDE w:val="0"/>
        <w:autoSpaceDN w:val="0"/>
        <w:spacing w:after="0" w:line="240" w:lineRule="auto"/>
        <w:ind w:left="927"/>
        <w:contextualSpacing w:val="0"/>
        <w:jc w:val="both"/>
        <w:textAlignment w:val="baseline"/>
        <w:rPr>
          <w:rFonts w:ascii="Times New Roman" w:hAnsi="Times New Roman"/>
          <w:sz w:val="24"/>
          <w:szCs w:val="24"/>
        </w:rPr>
      </w:pPr>
    </w:p>
    <w:tbl>
      <w:tblPr>
        <w:tblW w:w="9573" w:type="dxa"/>
        <w:tblInd w:w="2" w:type="dxa"/>
        <w:tblCellMar>
          <w:left w:w="10" w:type="dxa"/>
          <w:right w:w="10" w:type="dxa"/>
        </w:tblCellMar>
        <w:tblLook w:val="0400" w:firstRow="0" w:lastRow="0" w:firstColumn="0" w:lastColumn="0" w:noHBand="0" w:noVBand="1"/>
      </w:tblPr>
      <w:tblGrid>
        <w:gridCol w:w="840"/>
        <w:gridCol w:w="3136"/>
        <w:gridCol w:w="5597"/>
      </w:tblGrid>
      <w:tr w:rsidR="002E3640" w:rsidRPr="00D034BE" w:rsidTr="002E3640">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640" w:rsidRPr="00D034BE" w:rsidRDefault="00131DA2" w:rsidP="002E3640">
            <w:r w:rsidRPr="00D034BE">
              <w:t>п/</w:t>
            </w:r>
            <w:r w:rsidR="002E3640" w:rsidRPr="00D034BE">
              <w:t>п</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640" w:rsidRPr="00D034BE" w:rsidRDefault="002E3640" w:rsidP="002E3640">
            <w:pPr>
              <w:jc w:val="center"/>
            </w:pPr>
            <w:r w:rsidRPr="00D034BE">
              <w:t xml:space="preserve">Этапы  (периоды) практики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640" w:rsidRPr="00D034BE" w:rsidRDefault="002E3640" w:rsidP="002E3640">
            <w:pPr>
              <w:jc w:val="center"/>
            </w:pPr>
            <w:r w:rsidRPr="00D034BE">
              <w:t>Виды работ</w:t>
            </w:r>
          </w:p>
        </w:tc>
      </w:tr>
      <w:tr w:rsidR="007F0443" w:rsidRPr="00D034BE" w:rsidTr="002E3640">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0443" w:rsidRPr="00D034BE" w:rsidRDefault="007F0443" w:rsidP="002E3640">
            <w:pPr>
              <w:rPr>
                <w:shd w:val="clear" w:color="auto" w:fill="FFFF00"/>
              </w:rPr>
            </w:pPr>
            <w:r w:rsidRPr="00D034BE">
              <w:t>1.</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Pr="00D034BE" w:rsidRDefault="007F0443" w:rsidP="002E3640">
            <w:pPr>
              <w:rPr>
                <w:shd w:val="clear" w:color="auto" w:fill="FFFF00"/>
              </w:rPr>
            </w:pPr>
            <w:r w:rsidRPr="00D034BE">
              <w:t>Подготовительный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Default="007F0443" w:rsidP="00FB3699">
            <w:pPr>
              <w:tabs>
                <w:tab w:val="left" w:pos="993"/>
                <w:tab w:val="left" w:pos="1134"/>
              </w:tabs>
              <w:jc w:val="both"/>
              <w:rPr>
                <w:spacing w:val="-20"/>
              </w:rPr>
            </w:pPr>
            <w:r>
              <w:rPr>
                <w:spacing w:val="-20"/>
              </w:rPr>
              <w:t>Вводная лекция руководителя практики, инструктаж по технике безопасности, правилам внутреннего трудового распорядка, правилам охраны труда. Ознакомление со структурой и делопроизводством организации. Подготовка плана практики и обсуждение с руководителем порядка его реализации</w:t>
            </w:r>
          </w:p>
          <w:p w:rsidR="007F0443" w:rsidRPr="00D7079B" w:rsidRDefault="007F0443" w:rsidP="00FB3699">
            <w:pPr>
              <w:widowControl w:val="0"/>
              <w:jc w:val="both"/>
              <w:rPr>
                <w:highlight w:val="yellow"/>
                <w:shd w:val="clear" w:color="auto" w:fill="FFFF00"/>
              </w:rPr>
            </w:pPr>
          </w:p>
        </w:tc>
      </w:tr>
      <w:tr w:rsidR="007F0443" w:rsidRPr="00D034BE" w:rsidTr="002E3640">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0443" w:rsidRPr="00D034BE" w:rsidRDefault="007F0443" w:rsidP="002E3640">
            <w:pPr>
              <w:rPr>
                <w:shd w:val="clear" w:color="auto" w:fill="FFFF00"/>
              </w:rPr>
            </w:pPr>
            <w:r w:rsidRPr="00D034BE">
              <w:t>2.</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Pr="00D034BE" w:rsidRDefault="007F0443" w:rsidP="002E3640">
            <w:pPr>
              <w:rPr>
                <w:shd w:val="clear" w:color="auto" w:fill="FFFF00"/>
              </w:rPr>
            </w:pPr>
            <w:r>
              <w:t xml:space="preserve">Основной этап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Default="007F0443" w:rsidP="00FB3699">
            <w:pPr>
              <w:tabs>
                <w:tab w:val="left" w:pos="993"/>
                <w:tab w:val="left" w:pos="1134"/>
              </w:tabs>
              <w:contextualSpacing/>
              <w:jc w:val="both"/>
              <w:rPr>
                <w:iCs/>
                <w:spacing w:val="-20"/>
              </w:rPr>
            </w:pPr>
            <w:r>
              <w:rPr>
                <w:iCs/>
                <w:spacing w:val="-20"/>
              </w:rPr>
              <w:t>Прохождение практики на предприятии, сбор, обработка и анализ полученной информации</w:t>
            </w:r>
          </w:p>
          <w:p w:rsidR="007F0443" w:rsidRPr="00D7079B" w:rsidRDefault="007F0443" w:rsidP="00FB3699">
            <w:pPr>
              <w:widowControl w:val="0"/>
              <w:jc w:val="both"/>
              <w:rPr>
                <w:highlight w:val="yellow"/>
                <w:shd w:val="clear" w:color="auto" w:fill="FFFF00"/>
              </w:rPr>
            </w:pPr>
            <w:r>
              <w:rPr>
                <w:spacing w:val="-20"/>
              </w:rPr>
              <w:t>Выполнение производственных заданий, мероприятия по сбору, обработке и систематизации фактического и литературного материала, наблюдения, измерения и др., материала для научно-квалификационной работы</w:t>
            </w:r>
          </w:p>
        </w:tc>
      </w:tr>
      <w:tr w:rsidR="007F0443" w:rsidRPr="00D034BE" w:rsidTr="002E3640">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0443" w:rsidRPr="00D034BE" w:rsidRDefault="007F0443" w:rsidP="002E3640">
            <w:pPr>
              <w:rPr>
                <w:shd w:val="clear" w:color="auto" w:fill="FFFF00"/>
              </w:rPr>
            </w:pPr>
            <w:r w:rsidRPr="00D034BE">
              <w:t>3.</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Pr="00D034BE" w:rsidRDefault="007F0443" w:rsidP="002E3640">
            <w:r w:rsidRPr="00D034BE">
              <w:t>Заключительный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443" w:rsidRPr="00825142" w:rsidRDefault="007F0443" w:rsidP="00FB3699">
            <w:pPr>
              <w:widowControl w:val="0"/>
              <w:jc w:val="both"/>
            </w:pPr>
            <w:r w:rsidRPr="00825142">
              <w:rPr>
                <w:iCs/>
              </w:rPr>
              <w:t>Обобщение полученных результатов</w:t>
            </w:r>
          </w:p>
          <w:p w:rsidR="007F0443" w:rsidRPr="00825142" w:rsidRDefault="007F0443" w:rsidP="00FB3699">
            <w:pPr>
              <w:widowControl w:val="0"/>
              <w:jc w:val="both"/>
              <w:rPr>
                <w:shd w:val="clear" w:color="auto" w:fill="FFFF00"/>
              </w:rPr>
            </w:pPr>
            <w:r w:rsidRPr="00825142">
              <w:t>Обработка и анализ полученной информации, подготовка и защита отчета по практике</w:t>
            </w:r>
          </w:p>
        </w:tc>
      </w:tr>
    </w:tbl>
    <w:p w:rsidR="002E3640" w:rsidRPr="00D034BE" w:rsidRDefault="002E3640" w:rsidP="002E3640">
      <w:pPr>
        <w:pStyle w:val="a3"/>
        <w:ind w:left="0"/>
        <w:jc w:val="center"/>
        <w:rPr>
          <w:rFonts w:ascii="Times New Roman" w:eastAsia="Times New Roman" w:hAnsi="Times New Roman"/>
          <w:b/>
          <w:sz w:val="24"/>
          <w:szCs w:val="24"/>
          <w:highlight w:val="cyan"/>
          <w:lang w:eastAsia="ru-RU"/>
        </w:rPr>
      </w:pPr>
    </w:p>
    <w:p w:rsidR="002E3640" w:rsidRPr="00D034BE" w:rsidRDefault="002E3640" w:rsidP="006754A6">
      <w:pPr>
        <w:pStyle w:val="a3"/>
        <w:ind w:left="0"/>
        <w:jc w:val="both"/>
        <w:rPr>
          <w:rFonts w:ascii="Times New Roman" w:eastAsia="Times New Roman" w:hAnsi="Times New Roman"/>
          <w:sz w:val="24"/>
          <w:szCs w:val="24"/>
          <w:lang w:eastAsia="ru-RU"/>
        </w:rPr>
      </w:pPr>
      <w:r w:rsidRPr="00D034BE">
        <w:rPr>
          <w:rFonts w:ascii="Times New Roman" w:eastAsia="Times New Roman" w:hAnsi="Times New Roman"/>
          <w:sz w:val="24"/>
          <w:szCs w:val="24"/>
          <w:lang w:eastAsia="ru-RU"/>
        </w:rPr>
        <w:t>Подготовка к проведению практики, общее руководство и контроль за её прохождением осущ</w:t>
      </w:r>
      <w:r w:rsidR="00172663" w:rsidRPr="00D034BE">
        <w:rPr>
          <w:rFonts w:ascii="Times New Roman" w:eastAsia="Times New Roman" w:hAnsi="Times New Roman"/>
          <w:sz w:val="24"/>
          <w:szCs w:val="24"/>
          <w:lang w:eastAsia="ru-RU"/>
        </w:rPr>
        <w:t xml:space="preserve">ествляются руководителем </w:t>
      </w:r>
      <w:r w:rsidRPr="00D034BE">
        <w:rPr>
          <w:rFonts w:ascii="Times New Roman" w:eastAsia="Times New Roman" w:hAnsi="Times New Roman"/>
          <w:sz w:val="24"/>
          <w:szCs w:val="24"/>
          <w:lang w:eastAsia="ru-RU"/>
        </w:rPr>
        <w:t xml:space="preserve">практики от института. </w:t>
      </w:r>
    </w:p>
    <w:p w:rsidR="007C0017" w:rsidRPr="00D034BE" w:rsidRDefault="007C0017" w:rsidP="003C6AEB">
      <w:pPr>
        <w:tabs>
          <w:tab w:val="left" w:pos="851"/>
          <w:tab w:val="left" w:pos="1134"/>
        </w:tabs>
        <w:autoSpaceDE w:val="0"/>
        <w:autoSpaceDN w:val="0"/>
        <w:adjustRightInd w:val="0"/>
        <w:ind w:firstLine="709"/>
        <w:jc w:val="both"/>
      </w:pPr>
    </w:p>
    <w:p w:rsidR="002E3640" w:rsidRPr="00D034BE" w:rsidRDefault="002E3640" w:rsidP="003B52C8">
      <w:pPr>
        <w:pStyle w:val="a3"/>
        <w:numPr>
          <w:ilvl w:val="0"/>
          <w:numId w:val="8"/>
        </w:numPr>
        <w:tabs>
          <w:tab w:val="left" w:pos="0"/>
        </w:tabs>
        <w:spacing w:after="0" w:line="240" w:lineRule="auto"/>
        <w:contextualSpacing w:val="0"/>
        <w:jc w:val="both"/>
        <w:rPr>
          <w:rFonts w:ascii="Times New Roman" w:hAnsi="Times New Roman"/>
          <w:b/>
          <w:sz w:val="24"/>
          <w:szCs w:val="24"/>
          <w:lang w:eastAsia="ar-SA"/>
        </w:rPr>
      </w:pPr>
      <w:r w:rsidRPr="00D034BE">
        <w:rPr>
          <w:rFonts w:ascii="Times New Roman" w:hAnsi="Times New Roman"/>
          <w:b/>
          <w:sz w:val="24"/>
          <w:szCs w:val="24"/>
          <w:lang w:eastAsia="ar-SA"/>
        </w:rPr>
        <w:t>Формы отчетности по практике</w:t>
      </w:r>
    </w:p>
    <w:p w:rsidR="002E3640" w:rsidRPr="00D034BE" w:rsidRDefault="002E3640" w:rsidP="002E3640">
      <w:pPr>
        <w:pStyle w:val="21"/>
        <w:spacing w:line="240" w:lineRule="auto"/>
        <w:ind w:firstLine="360"/>
        <w:jc w:val="both"/>
        <w:rPr>
          <w:i/>
          <w:sz w:val="24"/>
          <w:szCs w:val="24"/>
        </w:rPr>
      </w:pPr>
      <w:r w:rsidRPr="00D034BE">
        <w:rPr>
          <w:i/>
          <w:sz w:val="24"/>
          <w:szCs w:val="24"/>
        </w:rPr>
        <w:t xml:space="preserve">Содержание и защита отчета </w:t>
      </w:r>
      <w:r w:rsidR="003C6AEB" w:rsidRPr="00D034BE">
        <w:rPr>
          <w:i/>
          <w:sz w:val="24"/>
          <w:szCs w:val="24"/>
        </w:rPr>
        <w:t xml:space="preserve">по </w:t>
      </w:r>
      <w:r w:rsidRPr="00D034BE">
        <w:rPr>
          <w:i/>
          <w:sz w:val="24"/>
          <w:szCs w:val="24"/>
        </w:rPr>
        <w:t xml:space="preserve">практике. </w:t>
      </w:r>
    </w:p>
    <w:p w:rsidR="007F0443" w:rsidRPr="0043710E" w:rsidRDefault="007F0443" w:rsidP="007F0443">
      <w:pPr>
        <w:widowControl w:val="0"/>
        <w:numPr>
          <w:ilvl w:val="12"/>
          <w:numId w:val="0"/>
        </w:numPr>
        <w:ind w:firstLine="680"/>
        <w:jc w:val="both"/>
      </w:pPr>
      <w:r w:rsidRPr="0043710E">
        <w:rPr>
          <w:color w:val="000000"/>
        </w:rPr>
        <w:t xml:space="preserve">По итогам практики аспирант представляет нижеследующие документы: отчёт, дневник практики, отзыв руководителя практики, индивидуальные задания. </w:t>
      </w:r>
    </w:p>
    <w:p w:rsidR="007F0443" w:rsidRPr="0043710E" w:rsidRDefault="007F0443" w:rsidP="007F0443">
      <w:pPr>
        <w:widowControl w:val="0"/>
        <w:numPr>
          <w:ilvl w:val="12"/>
          <w:numId w:val="0"/>
        </w:numPr>
        <w:ind w:firstLine="680"/>
        <w:jc w:val="both"/>
      </w:pPr>
      <w:r w:rsidRPr="0043710E">
        <w:t>По окончании практики аспирант составляет письменный отчет и сдает его руководителю практики. В отчет включаются разработанные в период практики материалы (мультимедийные презентации, контрольно-измерительные материалы и др.). При оценке практики учитывается эффективность и качество проведенных аспирантом занятий и качество подготовленных материалов.</w:t>
      </w:r>
    </w:p>
    <w:p w:rsidR="002E3640" w:rsidRPr="00D034BE" w:rsidRDefault="002E3640" w:rsidP="00C74DED">
      <w:pPr>
        <w:shd w:val="clear" w:color="auto" w:fill="FFFFFF"/>
        <w:ind w:firstLine="720"/>
        <w:jc w:val="both"/>
      </w:pPr>
      <w:r w:rsidRPr="00D034BE">
        <w:rPr>
          <w:color w:val="000000"/>
        </w:rPr>
        <w:t xml:space="preserve">В </w:t>
      </w:r>
      <w:r w:rsidRPr="00D034BE">
        <w:rPr>
          <w:i/>
          <w:iCs/>
          <w:color w:val="000000"/>
        </w:rPr>
        <w:t>отчете должны быть отражены следующие вопросы:</w:t>
      </w:r>
    </w:p>
    <w:p w:rsidR="002E3640" w:rsidRPr="00D034BE" w:rsidRDefault="002E3640" w:rsidP="00C74DED">
      <w:pPr>
        <w:shd w:val="clear" w:color="auto" w:fill="FFFFFF"/>
        <w:ind w:left="5" w:firstLine="715"/>
        <w:jc w:val="both"/>
      </w:pPr>
      <w:r w:rsidRPr="00D034BE">
        <w:rPr>
          <w:color w:val="000000"/>
        </w:rPr>
        <w:t>а) где, когда и в каком подразделении проводилась практика;</w:t>
      </w:r>
    </w:p>
    <w:p w:rsidR="002E3640" w:rsidRPr="00D034BE" w:rsidRDefault="002E3640" w:rsidP="00C74DED">
      <w:pPr>
        <w:shd w:val="clear" w:color="auto" w:fill="FFFFFF"/>
        <w:ind w:left="14" w:firstLine="715"/>
        <w:jc w:val="both"/>
      </w:pPr>
      <w:r w:rsidRPr="00D034BE">
        <w:rPr>
          <w:color w:val="000000"/>
        </w:rPr>
        <w:lastRenderedPageBreak/>
        <w:t xml:space="preserve">б) общая характеристика экономического подразделения, на базе которого практиковался </w:t>
      </w:r>
      <w:r w:rsidR="00D23E24">
        <w:rPr>
          <w:color w:val="000000"/>
        </w:rPr>
        <w:t>аспирант</w:t>
      </w:r>
      <w:r w:rsidRPr="00D034BE">
        <w:rPr>
          <w:color w:val="000000"/>
        </w:rPr>
        <w:t>;</w:t>
      </w:r>
    </w:p>
    <w:p w:rsidR="002E3640" w:rsidRPr="00D034BE" w:rsidRDefault="002E3640" w:rsidP="00C74DED">
      <w:pPr>
        <w:shd w:val="clear" w:color="auto" w:fill="FFFFFF"/>
        <w:ind w:left="14" w:firstLine="715"/>
        <w:jc w:val="both"/>
      </w:pPr>
      <w:r w:rsidRPr="00D034BE">
        <w:rPr>
          <w:color w:val="000000"/>
        </w:rPr>
        <w:t>в) характеристика выполнения программы практики;</w:t>
      </w:r>
    </w:p>
    <w:p w:rsidR="002E3640" w:rsidRPr="00D034BE" w:rsidRDefault="002E3640" w:rsidP="00C74DED">
      <w:pPr>
        <w:shd w:val="clear" w:color="auto" w:fill="FFFFFF"/>
        <w:ind w:left="10" w:firstLine="715"/>
        <w:jc w:val="both"/>
      </w:pPr>
      <w:r w:rsidRPr="00D034BE">
        <w:rPr>
          <w:color w:val="000000"/>
        </w:rPr>
        <w:t xml:space="preserve">г) представленный в хронологическом порядке перечень выполненных работ и мероприятий, в которых участвовал </w:t>
      </w:r>
      <w:r w:rsidR="00D23E24">
        <w:rPr>
          <w:color w:val="000000"/>
        </w:rPr>
        <w:t>аспирант</w:t>
      </w:r>
      <w:r w:rsidRPr="00D034BE">
        <w:rPr>
          <w:color w:val="000000"/>
        </w:rPr>
        <w:t>, их краткое содержание;</w:t>
      </w:r>
    </w:p>
    <w:p w:rsidR="002E3640" w:rsidRPr="00D034BE" w:rsidRDefault="002E3640" w:rsidP="00C74DED">
      <w:pPr>
        <w:shd w:val="clear" w:color="auto" w:fill="FFFFFF"/>
        <w:ind w:firstLine="715"/>
        <w:jc w:val="both"/>
      </w:pPr>
      <w:r w:rsidRPr="00D034BE">
        <w:rPr>
          <w:color w:val="000000"/>
        </w:rPr>
        <w:t>д) перечень нормативных правовых актов и иных официальных документов, которые изучены и использовались в ходе</w:t>
      </w:r>
      <w:r w:rsidR="003C6AEB" w:rsidRPr="00D034BE">
        <w:rPr>
          <w:color w:val="000000"/>
        </w:rPr>
        <w:t xml:space="preserve"> </w:t>
      </w:r>
      <w:r w:rsidR="00B3620B" w:rsidRPr="00D034BE">
        <w:rPr>
          <w:color w:val="000000"/>
        </w:rPr>
        <w:t>практики</w:t>
      </w:r>
      <w:r w:rsidRPr="00D034BE">
        <w:rPr>
          <w:color w:val="000000"/>
        </w:rPr>
        <w:t>;</w:t>
      </w:r>
    </w:p>
    <w:p w:rsidR="002E3640" w:rsidRPr="00D034BE" w:rsidRDefault="002E3640" w:rsidP="00C74DED">
      <w:pPr>
        <w:shd w:val="clear" w:color="auto" w:fill="FFFFFF"/>
        <w:ind w:left="5" w:firstLine="715"/>
        <w:jc w:val="both"/>
      </w:pPr>
      <w:r w:rsidRPr="00D034BE">
        <w:rPr>
          <w:color w:val="000000"/>
        </w:rPr>
        <w:t>е) выводы по итогам практики, предложения по ее совершенствованию.</w:t>
      </w:r>
    </w:p>
    <w:p w:rsidR="002E3640" w:rsidRDefault="002E3640" w:rsidP="00C74DED">
      <w:pPr>
        <w:shd w:val="clear" w:color="auto" w:fill="FFFFFF"/>
        <w:ind w:left="10" w:right="5" w:firstLine="710"/>
        <w:jc w:val="both"/>
        <w:rPr>
          <w:color w:val="000000"/>
        </w:rPr>
      </w:pPr>
      <w:r w:rsidRPr="00D034BE">
        <w:rPr>
          <w:color w:val="000000"/>
        </w:rPr>
        <w:t>Отчёт должен быть написан четко, разборчиво, на одной стороне листа с полями, снабжен необходимыми диаграммами, графиками и таблицами.</w:t>
      </w:r>
    </w:p>
    <w:p w:rsidR="002E3640" w:rsidRPr="00D034BE" w:rsidRDefault="002E3640" w:rsidP="00C74DED">
      <w:pPr>
        <w:ind w:firstLine="720"/>
        <w:jc w:val="both"/>
      </w:pPr>
      <w:r w:rsidRPr="00D034BE">
        <w:t xml:space="preserve">Для дополнительной проверки качества прохождения практики, в первую очередь, полученных знаний, умений и навыков, а также в целях оценки качества собранных материалов, необходимых для написания диссертации, </w:t>
      </w:r>
      <w:r w:rsidR="00C74DED">
        <w:t>аспиранты</w:t>
      </w:r>
      <w:r w:rsidRPr="00D034BE">
        <w:t xml:space="preserve"> должны представить следующие материалы и документы:</w:t>
      </w:r>
    </w:p>
    <w:p w:rsidR="002E3640" w:rsidRPr="00D034BE" w:rsidRDefault="002E3640" w:rsidP="00C74DED">
      <w:pPr>
        <w:pStyle w:val="af1"/>
        <w:numPr>
          <w:ilvl w:val="0"/>
          <w:numId w:val="11"/>
        </w:numPr>
        <w:tabs>
          <w:tab w:val="clear" w:pos="1800"/>
          <w:tab w:val="num" w:pos="360"/>
        </w:tabs>
        <w:spacing w:after="0"/>
        <w:ind w:left="360"/>
        <w:jc w:val="both"/>
      </w:pPr>
      <w:r w:rsidRPr="00D034BE">
        <w:t>индивидуальный план практики;</w:t>
      </w:r>
    </w:p>
    <w:p w:rsidR="002E3640" w:rsidRPr="00D034BE" w:rsidRDefault="002E3640" w:rsidP="00C74DED">
      <w:pPr>
        <w:pStyle w:val="af1"/>
        <w:numPr>
          <w:ilvl w:val="0"/>
          <w:numId w:val="11"/>
        </w:numPr>
        <w:tabs>
          <w:tab w:val="clear" w:pos="1800"/>
          <w:tab w:val="num" w:pos="360"/>
        </w:tabs>
        <w:spacing w:after="0"/>
        <w:ind w:left="360"/>
        <w:jc w:val="both"/>
      </w:pPr>
      <w:r w:rsidRPr="00D034BE">
        <w:t>дневник практики, оформленный в соответствии с установленными требованиями (в случае прохождения практики в сторонней организации);</w:t>
      </w:r>
    </w:p>
    <w:p w:rsidR="002E3640" w:rsidRPr="00D034BE" w:rsidRDefault="002E3640" w:rsidP="00C74DED">
      <w:pPr>
        <w:pStyle w:val="af1"/>
        <w:numPr>
          <w:ilvl w:val="0"/>
          <w:numId w:val="11"/>
        </w:numPr>
        <w:tabs>
          <w:tab w:val="clear" w:pos="1800"/>
          <w:tab w:val="num" w:pos="360"/>
        </w:tabs>
        <w:spacing w:after="0"/>
        <w:ind w:left="360"/>
        <w:jc w:val="both"/>
      </w:pPr>
      <w:r w:rsidRPr="00D034BE">
        <w:t>отчет о проведенной работе, содержащий описание деятельности, выполнявшейся за время прохождения практики, полученных знаний и навыков, анализ трудностей в работе над собранными материалами, оценку своих творческих успехов и недостатков. К отчету должны быть приложены материалы, собранные и проанализированные за время прохождения практики;</w:t>
      </w:r>
    </w:p>
    <w:p w:rsidR="002E3640" w:rsidRPr="00D034BE" w:rsidRDefault="002E3640" w:rsidP="00C74DED">
      <w:pPr>
        <w:pStyle w:val="af1"/>
        <w:numPr>
          <w:ilvl w:val="0"/>
          <w:numId w:val="11"/>
        </w:numPr>
        <w:tabs>
          <w:tab w:val="clear" w:pos="1800"/>
          <w:tab w:val="num" w:pos="360"/>
        </w:tabs>
        <w:spacing w:after="0"/>
        <w:ind w:left="360"/>
        <w:jc w:val="both"/>
      </w:pPr>
      <w:r w:rsidRPr="00D034BE">
        <w:t xml:space="preserve">отзыв руководителя практики от кафедры о работе </w:t>
      </w:r>
      <w:r w:rsidR="00C74DED">
        <w:t>аспиранта</w:t>
      </w:r>
      <w:r w:rsidRPr="00D034BE">
        <w:t xml:space="preserve"> в период практики с рекомендованной оценк</w:t>
      </w:r>
      <w:r w:rsidR="00A66023" w:rsidRPr="00D034BE">
        <w:t>ой</w:t>
      </w:r>
      <w:r w:rsidRPr="00D034BE">
        <w:t>.</w:t>
      </w:r>
    </w:p>
    <w:p w:rsidR="002E3640" w:rsidRPr="00D034BE" w:rsidRDefault="006936D6" w:rsidP="00C74DED">
      <w:pPr>
        <w:ind w:firstLine="720"/>
        <w:jc w:val="both"/>
        <w:rPr>
          <w:spacing w:val="-4"/>
        </w:rPr>
      </w:pPr>
      <w:r>
        <w:rPr>
          <w:spacing w:val="-4"/>
        </w:rPr>
        <w:t>Аспирант</w:t>
      </w:r>
      <w:r w:rsidR="002E3640" w:rsidRPr="00D034BE">
        <w:rPr>
          <w:spacing w:val="-4"/>
        </w:rPr>
        <w:t xml:space="preserve"> представляет отчет по практике не позднее пяти дней</w:t>
      </w:r>
      <w:r w:rsidR="00C74DED">
        <w:rPr>
          <w:spacing w:val="-4"/>
        </w:rPr>
        <w:t xml:space="preserve"> </w:t>
      </w:r>
      <w:r w:rsidR="002E3640" w:rsidRPr="00D034BE">
        <w:rPr>
          <w:spacing w:val="-4"/>
        </w:rPr>
        <w:t>после оконч</w:t>
      </w:r>
      <w:r w:rsidR="00C74DED">
        <w:rPr>
          <w:spacing w:val="-4"/>
        </w:rPr>
        <w:t>а</w:t>
      </w:r>
      <w:r w:rsidR="002E3640" w:rsidRPr="00D034BE">
        <w:rPr>
          <w:spacing w:val="-4"/>
        </w:rPr>
        <w:t>ния практики (включая выходные и праздничные дни) руководителю практики от кафедры.</w:t>
      </w:r>
    </w:p>
    <w:p w:rsidR="002E3640" w:rsidRPr="00D034BE" w:rsidRDefault="002E3640" w:rsidP="00C74DED">
      <w:pPr>
        <w:ind w:firstLine="720"/>
        <w:jc w:val="both"/>
      </w:pPr>
      <w:r w:rsidRPr="00D034BE">
        <w:rPr>
          <w:spacing w:val="-4"/>
        </w:rPr>
        <w:t xml:space="preserve">Отчет по учебной практике должен иметь следующую структуру: </w:t>
      </w:r>
      <w:r w:rsidRPr="00D034BE">
        <w:t xml:space="preserve">титульный лист; введение; основная часть; заключение по практике; список литературы. </w:t>
      </w:r>
    </w:p>
    <w:p w:rsidR="002E3640" w:rsidRPr="00D034BE" w:rsidRDefault="002E3640" w:rsidP="00C74DED">
      <w:pPr>
        <w:ind w:firstLine="720"/>
        <w:jc w:val="both"/>
      </w:pPr>
      <w:r w:rsidRPr="00D034BE">
        <w:t>Объем отчета о прохождении учебной практики составляет 15</w:t>
      </w:r>
      <w:r w:rsidRPr="00D034BE">
        <w:noBreakHyphen/>
        <w:t xml:space="preserve">20 страниц машинописного  текста. </w:t>
      </w:r>
    </w:p>
    <w:p w:rsidR="002E3640" w:rsidRPr="00D034BE" w:rsidRDefault="002E3640" w:rsidP="00C74DED">
      <w:pPr>
        <w:ind w:firstLine="720"/>
        <w:jc w:val="both"/>
      </w:pPr>
      <w:r w:rsidRPr="00D034BE">
        <w:rPr>
          <w:i/>
        </w:rPr>
        <w:t>Титульный лист</w:t>
      </w:r>
      <w:r w:rsidRPr="00D034BE">
        <w:t xml:space="preserve"> является первой страницей отчета о прохождении практики. Он должен содержать следующие сведения:</w:t>
      </w:r>
    </w:p>
    <w:p w:rsidR="002E3640" w:rsidRPr="00D034BE" w:rsidRDefault="002E3640" w:rsidP="00C74DED">
      <w:pPr>
        <w:ind w:firstLine="720"/>
        <w:jc w:val="both"/>
      </w:pPr>
      <w:r w:rsidRPr="00D034BE">
        <w:t>- наименование учебного заведения;</w:t>
      </w:r>
    </w:p>
    <w:p w:rsidR="002E3640" w:rsidRPr="00D034BE" w:rsidRDefault="002E3640" w:rsidP="00C74DED">
      <w:pPr>
        <w:ind w:firstLine="720"/>
        <w:jc w:val="both"/>
        <w:rPr>
          <w:spacing w:val="-4"/>
        </w:rPr>
      </w:pPr>
      <w:r w:rsidRPr="00D034BE">
        <w:rPr>
          <w:spacing w:val="-4"/>
        </w:rPr>
        <w:t>- фамилию, имя, отчество лица, проходившего практику;</w:t>
      </w:r>
    </w:p>
    <w:p w:rsidR="002E3640" w:rsidRPr="00D034BE" w:rsidRDefault="002E3640" w:rsidP="00C74DED">
      <w:pPr>
        <w:ind w:firstLine="720"/>
        <w:jc w:val="both"/>
      </w:pPr>
      <w:r w:rsidRPr="00D034BE">
        <w:t>- гриф утверждения отчета руководителем практики;</w:t>
      </w:r>
    </w:p>
    <w:p w:rsidR="002E3640" w:rsidRPr="00D034BE" w:rsidRDefault="002E3640" w:rsidP="00C74DED">
      <w:pPr>
        <w:ind w:firstLine="720"/>
        <w:jc w:val="both"/>
      </w:pPr>
      <w:r w:rsidRPr="00D034BE">
        <w:t>- наименование отчета;</w:t>
      </w:r>
    </w:p>
    <w:p w:rsidR="002E3640" w:rsidRPr="00D034BE" w:rsidRDefault="002E3640" w:rsidP="00C74DED">
      <w:pPr>
        <w:ind w:firstLine="720"/>
        <w:jc w:val="both"/>
      </w:pPr>
      <w:r w:rsidRPr="00D034BE">
        <w:t>- место и сроки прохождения практики;</w:t>
      </w:r>
    </w:p>
    <w:p w:rsidR="002E3640" w:rsidRPr="00D034BE" w:rsidRDefault="002E3640" w:rsidP="00C74DED">
      <w:pPr>
        <w:ind w:firstLine="720"/>
        <w:jc w:val="both"/>
      </w:pPr>
      <w:r w:rsidRPr="00D034BE">
        <w:t>- место и дата составления отчета.</w:t>
      </w:r>
    </w:p>
    <w:p w:rsidR="006936D6" w:rsidRPr="00103AD8" w:rsidRDefault="006936D6" w:rsidP="00C74DED">
      <w:pPr>
        <w:ind w:firstLine="709"/>
        <w:jc w:val="both"/>
      </w:pPr>
      <w:r w:rsidRPr="00103AD8">
        <w:t xml:space="preserve">Текст отчета предоставляется в печатном виде на листах формата А4. Объем отчета должен быть не менее 15 и не более 25 страниц печатного текста. Текст готовится с использованием текстового редактора </w:t>
      </w:r>
      <w:r w:rsidRPr="00103AD8">
        <w:rPr>
          <w:lang w:val="en-US"/>
        </w:rPr>
        <w:t>MicrosoftWord</w:t>
      </w:r>
      <w:r w:rsidRPr="00103AD8">
        <w:t xml:space="preserve"> (или аналога) через 1,5 интервала с применением 14 размера шрифта </w:t>
      </w:r>
      <w:r w:rsidRPr="00103AD8">
        <w:rPr>
          <w:lang w:val="en-US"/>
        </w:rPr>
        <w:t>TimesNewRoman</w:t>
      </w:r>
      <w:r w:rsidRPr="00103AD8">
        <w:t>.  (нумерация идет с первого листа текста, а не с титульного листа или оглавления). В текст отчета входят следующие материалы.</w:t>
      </w:r>
    </w:p>
    <w:p w:rsidR="006936D6" w:rsidRPr="00103AD8" w:rsidRDefault="006936D6" w:rsidP="00C74DED">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лекции (план лекции, основные термины, контрольные вопросы).</w:t>
      </w:r>
    </w:p>
    <w:p w:rsidR="006936D6" w:rsidRPr="00103AD8" w:rsidRDefault="006936D6" w:rsidP="00C74DED">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rsidR="006936D6" w:rsidRPr="00103AD8" w:rsidRDefault="006936D6" w:rsidP="00C74DED">
      <w:pPr>
        <w:shd w:val="clear" w:color="auto" w:fill="FFFFFF"/>
        <w:ind w:firstLine="709"/>
        <w:jc w:val="both"/>
        <w:rPr>
          <w:color w:val="000000"/>
        </w:rPr>
      </w:pPr>
      <w:r w:rsidRPr="00103AD8">
        <w:rPr>
          <w:color w:val="000000"/>
        </w:rPr>
        <w:t xml:space="preserve">Обязательные требования к формам отчетности по практике определены Положением от 23.09.2014 «О порядке организации прохождения практики студентами Северо-Западного института управления – филиала федерального государственного бюджетного образовательного учреждения высшего профессионального образования </w:t>
      </w:r>
      <w:r w:rsidRPr="00103AD8">
        <w:rPr>
          <w:color w:val="000000"/>
        </w:rPr>
        <w:lastRenderedPageBreak/>
        <w:t xml:space="preserve">Российской академии народного хозяйства и государственной службы при Президенте Российской Федерации». </w:t>
      </w:r>
    </w:p>
    <w:p w:rsidR="002E3640" w:rsidRPr="00D034BE" w:rsidRDefault="002E3640" w:rsidP="00C74DED">
      <w:pPr>
        <w:ind w:firstLine="720"/>
        <w:jc w:val="both"/>
      </w:pPr>
      <w:r w:rsidRPr="00D034BE">
        <w:rPr>
          <w:i/>
        </w:rPr>
        <w:t>Основная часть</w:t>
      </w:r>
      <w:r w:rsidRPr="00D034BE">
        <w:t xml:space="preserve"> отчета должна содержать данные, отражающие существо, методику и основные результаты практики.</w:t>
      </w:r>
    </w:p>
    <w:p w:rsidR="002E3640" w:rsidRPr="00D034BE" w:rsidRDefault="002E3640" w:rsidP="00C74DED">
      <w:pPr>
        <w:ind w:firstLine="720"/>
        <w:jc w:val="both"/>
      </w:pPr>
      <w:r w:rsidRPr="00D034BE">
        <w:t>Основная часть должна содержать:</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CD79C3">
        <w:rPr>
          <w:lang w:eastAsia="en-US"/>
        </w:rPr>
        <w:t>описание общей характеристики организационной структуры и содержания деятельности объекта практики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основ организации образовательной деятельности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 инструментов используемых в публичной речи, аргументацией ведения дискуссии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использованных творческих подходов в образовательном процессе</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использованных в профессиональной лексики и терминологии в области финансовых отношений</w:t>
      </w:r>
    </w:p>
    <w:p w:rsidR="00CD79C3" w:rsidRPr="00CD79C3"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rPr>
          <w:lang w:eastAsia="en-US"/>
        </w:rPr>
      </w:pPr>
      <w:r w:rsidRPr="00CD79C3">
        <w:rPr>
          <w:spacing w:val="-1"/>
          <w:lang w:eastAsia="en-US"/>
        </w:rPr>
        <w:t>изложение выводов и предложений по результатам проведённого анализа;</w:t>
      </w:r>
    </w:p>
    <w:p w:rsidR="00CD79C3" w:rsidRPr="00CD79C3" w:rsidRDefault="00CD79C3" w:rsidP="00C74DED">
      <w:pPr>
        <w:widowControl w:val="0"/>
        <w:numPr>
          <w:ilvl w:val="0"/>
          <w:numId w:val="18"/>
        </w:numPr>
        <w:shd w:val="clear" w:color="auto" w:fill="FFFFFF"/>
        <w:tabs>
          <w:tab w:val="left" w:pos="698"/>
        </w:tabs>
        <w:autoSpaceDE w:val="0"/>
        <w:autoSpaceDN w:val="0"/>
        <w:adjustRightInd w:val="0"/>
        <w:ind w:left="1429" w:hanging="360"/>
        <w:jc w:val="both"/>
        <w:rPr>
          <w:lang w:eastAsia="en-US"/>
        </w:rPr>
      </w:pPr>
      <w:r w:rsidRPr="00CD79C3">
        <w:rPr>
          <w:spacing w:val="-4"/>
          <w:lang w:eastAsia="en-US"/>
        </w:rPr>
        <w:t>приложения.</w:t>
      </w:r>
    </w:p>
    <w:p w:rsidR="002E3640" w:rsidRPr="00D034BE" w:rsidRDefault="002E3640" w:rsidP="00C74DED">
      <w:pPr>
        <w:jc w:val="both"/>
      </w:pPr>
      <w:r w:rsidRPr="00D034BE">
        <w:rPr>
          <w:i/>
        </w:rPr>
        <w:t>Заключение</w:t>
      </w:r>
      <w:r w:rsidRPr="00D034BE">
        <w:t xml:space="preserve"> должно содержать</w:t>
      </w:r>
      <w:r w:rsidR="00C814D6">
        <w:t xml:space="preserve"> обобщение и оценку результатов </w:t>
      </w:r>
      <w:r w:rsidRPr="00D034BE">
        <w:t>практики, в том числе:</w:t>
      </w:r>
    </w:p>
    <w:p w:rsidR="002E3640" w:rsidRPr="00D034BE" w:rsidRDefault="002E3640" w:rsidP="00C74DED">
      <w:pPr>
        <w:ind w:firstLine="720"/>
        <w:jc w:val="both"/>
      </w:pPr>
      <w:r w:rsidRPr="00D034BE">
        <w:t>- оценку полноты поставленных задач;</w:t>
      </w:r>
    </w:p>
    <w:p w:rsidR="002E3640" w:rsidRPr="00D034BE" w:rsidRDefault="002E3640" w:rsidP="00C74DED">
      <w:pPr>
        <w:ind w:firstLine="720"/>
        <w:jc w:val="both"/>
      </w:pPr>
      <w:r w:rsidRPr="00D034BE">
        <w:t>- оценку уровня</w:t>
      </w:r>
      <w:r w:rsidR="004E3D3B" w:rsidRPr="00D034BE">
        <w:t xml:space="preserve"> выполненных заданий</w:t>
      </w:r>
      <w:r w:rsidRPr="00D034BE">
        <w:t>;</w:t>
      </w:r>
    </w:p>
    <w:p w:rsidR="002E3640" w:rsidRPr="00D034BE" w:rsidRDefault="002E3640" w:rsidP="00C74DED">
      <w:pPr>
        <w:ind w:firstLine="720"/>
        <w:jc w:val="both"/>
      </w:pPr>
      <w:r w:rsidRPr="00D034BE">
        <w:t>- рекомендации по преодолению проблем, возникших в ходе прохождения практики</w:t>
      </w:r>
      <w:r w:rsidR="004E3D3B" w:rsidRPr="00D034BE">
        <w:t>.</w:t>
      </w:r>
    </w:p>
    <w:p w:rsidR="002E3640" w:rsidRPr="00D034BE" w:rsidRDefault="002E3640" w:rsidP="00C74DED">
      <w:pPr>
        <w:ind w:firstLine="720"/>
        <w:jc w:val="both"/>
      </w:pPr>
      <w:r w:rsidRPr="00D034BE">
        <w:t xml:space="preserve">В </w:t>
      </w:r>
      <w:r w:rsidRPr="00D034BE">
        <w:rPr>
          <w:i/>
        </w:rPr>
        <w:t>приложении к отчету</w:t>
      </w:r>
      <w:r w:rsidRPr="00D034BE">
        <w:t xml:space="preserve"> могут содержаться:</w:t>
      </w:r>
      <w:r w:rsidR="004E3D3B" w:rsidRPr="00D034BE">
        <w:t xml:space="preserve"> дидактические</w:t>
      </w:r>
      <w:r w:rsidRPr="00D034BE">
        <w:t xml:space="preserve">, </w:t>
      </w:r>
      <w:r w:rsidR="004E3D3B" w:rsidRPr="00D034BE">
        <w:t xml:space="preserve">учебно-методические материалы, </w:t>
      </w:r>
      <w:r w:rsidRPr="00D034BE">
        <w:t>которы</w:t>
      </w:r>
      <w:r w:rsidR="00D23E24">
        <w:t>е аспирант</w:t>
      </w:r>
      <w:r w:rsidRPr="00D034BE">
        <w:t xml:space="preserve"> в ходе практики самостоятельно составлял или в оформлении которых принимал участие; а также документы, в которых содержатся сведения о результатах работы обучающегося в период прохождения </w:t>
      </w:r>
      <w:r w:rsidR="004E3D3B" w:rsidRPr="00D034BE">
        <w:t xml:space="preserve">практики </w:t>
      </w:r>
      <w:r w:rsidRPr="00D034BE">
        <w:t xml:space="preserve">(например, тексты статей или докладов, подготовленных </w:t>
      </w:r>
      <w:r w:rsidR="00C74DED">
        <w:t>аспирантом</w:t>
      </w:r>
      <w:r w:rsidRPr="00D034BE">
        <w:t xml:space="preserve"> по материалам, собранным на практике).</w:t>
      </w:r>
    </w:p>
    <w:p w:rsidR="002E3640" w:rsidRPr="00D034BE" w:rsidRDefault="002E3640" w:rsidP="00C74DED">
      <w:pPr>
        <w:ind w:firstLine="680"/>
        <w:jc w:val="both"/>
        <w:rPr>
          <w:color w:val="000000"/>
        </w:rPr>
      </w:pPr>
      <w:r w:rsidRPr="00D034BE">
        <w:rPr>
          <w:color w:val="000000"/>
        </w:rPr>
        <w:t>Отчет по практике, завизированный руководителем практик</w:t>
      </w:r>
      <w:r w:rsidR="00793F15">
        <w:rPr>
          <w:color w:val="000000"/>
        </w:rPr>
        <w:t>и, представляется руководителю аспирантской</w:t>
      </w:r>
      <w:r w:rsidRPr="00D034BE">
        <w:rPr>
          <w:color w:val="000000"/>
        </w:rPr>
        <w:t xml:space="preserve"> программы. </w:t>
      </w:r>
    </w:p>
    <w:p w:rsidR="002E3640" w:rsidRPr="00D034BE" w:rsidRDefault="002E3640" w:rsidP="00C74DED">
      <w:pPr>
        <w:ind w:firstLine="680"/>
        <w:jc w:val="both"/>
      </w:pPr>
      <w:r w:rsidRPr="00D034BE">
        <w:t xml:space="preserve">Сроки сдачи и защиты отчета по практике устанавливаются руководителем </w:t>
      </w:r>
      <w:r w:rsidR="00793F15">
        <w:t>аспирантской</w:t>
      </w:r>
      <w:r w:rsidRPr="00D034BE">
        <w:t xml:space="preserve"> программы по согласованию с руководителем образов</w:t>
      </w:r>
      <w:r w:rsidR="00793F15">
        <w:t>ательного направления Экономика.</w:t>
      </w:r>
    </w:p>
    <w:p w:rsidR="002E3640" w:rsidRPr="00D034BE" w:rsidRDefault="006936D6" w:rsidP="00C74DED">
      <w:pPr>
        <w:tabs>
          <w:tab w:val="num" w:pos="720"/>
        </w:tabs>
        <w:ind w:firstLine="720"/>
        <w:jc w:val="both"/>
        <w:rPr>
          <w:spacing w:val="-1"/>
        </w:rPr>
      </w:pPr>
      <w:r>
        <w:rPr>
          <w:spacing w:val="-1"/>
        </w:rPr>
        <w:t>Аспиранты</w:t>
      </w:r>
      <w:r w:rsidR="002E3640" w:rsidRPr="00D034BE">
        <w:rPr>
          <w:spacing w:val="-1"/>
        </w:rPr>
        <w:t>, не</w:t>
      </w:r>
      <w:r w:rsidR="00C814D6">
        <w:rPr>
          <w:spacing w:val="-1"/>
        </w:rPr>
        <w:t xml:space="preserve"> предоставившие в срок отчет по</w:t>
      </w:r>
      <w:r w:rsidR="002E3640" w:rsidRPr="00D034BE">
        <w:rPr>
          <w:spacing w:val="-1"/>
        </w:rPr>
        <w:t xml:space="preserve"> практике и не получившие зачет, к сдаче экзаменов и предзащите диссертации не допускаются.</w:t>
      </w:r>
    </w:p>
    <w:p w:rsidR="004E3D3B" w:rsidRPr="00D034BE" w:rsidRDefault="004E3D3B" w:rsidP="004E3D3B">
      <w:pPr>
        <w:shd w:val="clear" w:color="auto" w:fill="FFFFFF"/>
        <w:ind w:right="-5" w:firstLine="720"/>
        <w:jc w:val="both"/>
        <w:rPr>
          <w:b/>
          <w:color w:val="000000"/>
          <w:highlight w:val="green"/>
        </w:rPr>
      </w:pPr>
    </w:p>
    <w:p w:rsidR="002E3640" w:rsidRPr="00D034BE" w:rsidRDefault="002E3640" w:rsidP="00C814D6">
      <w:pPr>
        <w:pStyle w:val="a3"/>
        <w:widowControl w:val="0"/>
        <w:tabs>
          <w:tab w:val="left" w:pos="284"/>
        </w:tabs>
        <w:suppressAutoHyphens/>
        <w:overflowPunct w:val="0"/>
        <w:autoSpaceDE w:val="0"/>
        <w:autoSpaceDN w:val="0"/>
        <w:ind w:left="0"/>
        <w:jc w:val="center"/>
        <w:textAlignment w:val="baseline"/>
        <w:rPr>
          <w:rFonts w:ascii="Times New Roman" w:hAnsi="Times New Roman"/>
          <w:b/>
          <w:bCs/>
          <w:sz w:val="24"/>
          <w:szCs w:val="24"/>
        </w:rPr>
      </w:pPr>
      <w:r w:rsidRPr="00D034BE">
        <w:rPr>
          <w:rFonts w:ascii="Times New Roman" w:hAnsi="Times New Roman"/>
          <w:b/>
          <w:bCs/>
          <w:sz w:val="24"/>
          <w:szCs w:val="24"/>
        </w:rPr>
        <w:t>6. Материалы текущего контроля успеваемости обучающихся и фонд оценочных средств промежуточной аттестации по практике</w:t>
      </w:r>
    </w:p>
    <w:p w:rsidR="002E3640" w:rsidRPr="00D034BE" w:rsidRDefault="002E3640" w:rsidP="002E3640">
      <w:pPr>
        <w:keepNext/>
        <w:tabs>
          <w:tab w:val="left" w:pos="284"/>
        </w:tabs>
        <w:ind w:left="360"/>
        <w:rPr>
          <w:i/>
        </w:rPr>
      </w:pPr>
    </w:p>
    <w:p w:rsidR="002E3640" w:rsidRPr="00D034BE" w:rsidRDefault="002E3640" w:rsidP="00D034BE">
      <w:pPr>
        <w:ind w:firstLine="708"/>
        <w:jc w:val="both"/>
        <w:rPr>
          <w:b/>
        </w:rPr>
      </w:pPr>
      <w:r w:rsidRPr="00D034BE">
        <w:rPr>
          <w:b/>
        </w:rPr>
        <w:t>6.1. Формы и методы текущего контроля успеваемости обучающихся и промежуточной аттестации.</w:t>
      </w:r>
    </w:p>
    <w:p w:rsidR="00C814D6" w:rsidRPr="00C814D6" w:rsidRDefault="002E3640" w:rsidP="00C814D6">
      <w:pPr>
        <w:ind w:firstLine="708"/>
        <w:rPr>
          <w:b/>
        </w:rPr>
      </w:pPr>
      <w:r w:rsidRPr="00D034BE">
        <w:rPr>
          <w:b/>
        </w:rPr>
        <w:t>6.1.1. В ходе реализации</w:t>
      </w:r>
      <w:r w:rsidR="004E3D3B" w:rsidRPr="00D034BE">
        <w:rPr>
          <w:b/>
        </w:rPr>
        <w:t xml:space="preserve"> </w:t>
      </w:r>
      <w:r w:rsidR="001F4123">
        <w:rPr>
          <w:b/>
        </w:rPr>
        <w:t>Б2.В.02</w:t>
      </w:r>
      <w:r w:rsidR="00C814D6" w:rsidRPr="00C814D6">
        <w:rPr>
          <w:b/>
        </w:rPr>
        <w:t xml:space="preserve"> Практика по получению профессиональных умений и опыта профессиональной деятельности </w:t>
      </w:r>
      <w:r w:rsidRPr="00D034BE">
        <w:rPr>
          <w:b/>
        </w:rPr>
        <w:t>используются следующие методы текущего контроля успеваемости обучающихся:</w:t>
      </w:r>
      <w:r w:rsidR="00C814D6">
        <w:rPr>
          <w:b/>
        </w:rPr>
        <w:t xml:space="preserve"> </w:t>
      </w:r>
      <w:r w:rsidR="00C814D6" w:rsidRPr="0043710E">
        <w:t>ознакомление с записями в дневнике практики за прошедший период, контроль за выполнением индивидуальных заданий за истекший период практики, беседа с аспирантом.</w:t>
      </w:r>
    </w:p>
    <w:p w:rsidR="00013267" w:rsidRPr="00013267" w:rsidRDefault="00013267" w:rsidP="00013267">
      <w:pPr>
        <w:keepNext/>
        <w:tabs>
          <w:tab w:val="left" w:pos="284"/>
        </w:tabs>
        <w:ind w:firstLine="709"/>
        <w:jc w:val="both"/>
        <w:rPr>
          <w:lang w:eastAsia="en-US"/>
        </w:rPr>
      </w:pPr>
      <w:r w:rsidRPr="00013267">
        <w:rPr>
          <w:lang w:eastAsia="en-US"/>
        </w:rPr>
        <w:t>Руководитель должен контролировать посещение студентом места практики и соблюдения правил внутреннего распорядка организации, где проходит практика.</w:t>
      </w:r>
    </w:p>
    <w:p w:rsidR="002E3640" w:rsidRPr="00D034BE" w:rsidRDefault="002E3640" w:rsidP="004E3D3B">
      <w:pPr>
        <w:ind w:firstLine="720"/>
        <w:jc w:val="both"/>
        <w:rPr>
          <w:b/>
          <w:iCs/>
        </w:rPr>
      </w:pPr>
      <w:r w:rsidRPr="00D034BE">
        <w:rPr>
          <w:b/>
        </w:rPr>
        <w:t>6.1.2. Промежуточная аттестация проводится в форме защиты отчета по практике с применением следующих методов (средств):</w:t>
      </w:r>
    </w:p>
    <w:p w:rsidR="00C814D6" w:rsidRPr="0043710E" w:rsidRDefault="00C814D6" w:rsidP="00C814D6">
      <w:pPr>
        <w:widowControl w:val="0"/>
        <w:ind w:firstLine="567"/>
        <w:jc w:val="both"/>
      </w:pPr>
      <w:r w:rsidRPr="0043710E">
        <w:t>Зачет проводится в устной форме путем защиты отчета практики.</w:t>
      </w:r>
    </w:p>
    <w:p w:rsidR="00C814D6" w:rsidRPr="0043710E" w:rsidRDefault="00C814D6" w:rsidP="00C814D6">
      <w:pPr>
        <w:widowControl w:val="0"/>
        <w:shd w:val="clear" w:color="auto" w:fill="FFFFFF"/>
        <w:autoSpaceDE w:val="0"/>
        <w:autoSpaceDN w:val="0"/>
        <w:adjustRightInd w:val="0"/>
        <w:ind w:right="10" w:firstLine="701"/>
        <w:jc w:val="both"/>
      </w:pPr>
      <w:r w:rsidRPr="0043710E">
        <w:rPr>
          <w:color w:val="000000"/>
        </w:rPr>
        <w:t xml:space="preserve">На зачёт практикант прибывает с оформленным отчётом, заверенным руководителем практики, дневником, отзывом руководителя практики, индивидуальным </w:t>
      </w:r>
      <w:r w:rsidRPr="0043710E">
        <w:rPr>
          <w:color w:val="000000"/>
        </w:rPr>
        <w:lastRenderedPageBreak/>
        <w:t>заданием, характеристикой.</w:t>
      </w:r>
    </w:p>
    <w:p w:rsidR="00013267" w:rsidRPr="00013267" w:rsidRDefault="00013267" w:rsidP="00013267">
      <w:pPr>
        <w:ind w:firstLine="720"/>
        <w:jc w:val="both"/>
        <w:rPr>
          <w:iCs/>
          <w:lang w:eastAsia="en-US"/>
        </w:rPr>
      </w:pPr>
      <w:r w:rsidRPr="00013267">
        <w:rPr>
          <w:iCs/>
          <w:lang w:eastAsia="en-US"/>
        </w:rPr>
        <w:t>По результату защиты отчета выставляется дифференцированный зачет.</w:t>
      </w:r>
    </w:p>
    <w:p w:rsidR="00C814D6" w:rsidRPr="0043710E" w:rsidRDefault="00C814D6" w:rsidP="00C814D6">
      <w:pPr>
        <w:widowControl w:val="0"/>
        <w:shd w:val="clear" w:color="auto" w:fill="FFFFFF"/>
        <w:autoSpaceDE w:val="0"/>
        <w:autoSpaceDN w:val="0"/>
        <w:adjustRightInd w:val="0"/>
        <w:ind w:firstLine="709"/>
        <w:jc w:val="both"/>
        <w:rPr>
          <w:color w:val="000000"/>
        </w:rPr>
      </w:pPr>
      <w:r w:rsidRPr="0043710E">
        <w:rPr>
          <w:b/>
          <w:color w:val="000000"/>
        </w:rPr>
        <w:t>6.2. Материалы текущего контроля успеваемости:</w:t>
      </w:r>
      <w:r w:rsidRPr="0043710E">
        <w:rPr>
          <w:color w:val="000000"/>
        </w:rPr>
        <w:t xml:space="preserve"> специальные оценочные средства при проведении текущего контроля успеваемости не применяются.</w:t>
      </w:r>
    </w:p>
    <w:p w:rsidR="00C814D6" w:rsidRDefault="00C814D6" w:rsidP="00777693">
      <w:pPr>
        <w:ind w:firstLine="567"/>
        <w:jc w:val="both"/>
        <w:rPr>
          <w:rFonts w:cs="Calibri"/>
          <w:b/>
          <w:szCs w:val="22"/>
          <w:lang w:eastAsia="en-US"/>
        </w:rPr>
      </w:pPr>
    </w:p>
    <w:p w:rsidR="00777693" w:rsidRPr="00777693" w:rsidRDefault="00777693" w:rsidP="00777693">
      <w:pPr>
        <w:ind w:firstLine="567"/>
        <w:jc w:val="both"/>
        <w:rPr>
          <w:rFonts w:ascii="Calibri" w:hAnsi="Calibri" w:cs="Calibri"/>
          <w:b/>
          <w:sz w:val="22"/>
          <w:szCs w:val="22"/>
          <w:lang w:eastAsia="en-US"/>
        </w:rPr>
      </w:pPr>
      <w:r w:rsidRPr="00777693">
        <w:rPr>
          <w:rFonts w:cs="Calibri"/>
          <w:b/>
          <w:szCs w:val="22"/>
          <w:lang w:eastAsia="en-US"/>
        </w:rPr>
        <w:t>6.3. Оценочные средства для промежуточной аттестации.</w:t>
      </w: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C814D6" w:rsidRPr="00D034BE" w:rsidTr="00FB3699">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4D6" w:rsidRPr="00D034BE" w:rsidRDefault="00C814D6" w:rsidP="00FB3699">
            <w:r w:rsidRPr="00D034BE">
              <w:t>Код</w:t>
            </w:r>
          </w:p>
          <w:p w:rsidR="00C814D6" w:rsidRPr="00D034BE" w:rsidRDefault="00C814D6" w:rsidP="00FB3699">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4D6" w:rsidRPr="00D034BE" w:rsidRDefault="00C814D6" w:rsidP="00FB3699">
            <w:r w:rsidRPr="00D034BE">
              <w:t>Наименование</w:t>
            </w:r>
          </w:p>
          <w:p w:rsidR="00C814D6" w:rsidRPr="00D034BE" w:rsidRDefault="00C814D6" w:rsidP="00FB3699">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4D6" w:rsidRPr="00D034BE" w:rsidRDefault="00C814D6" w:rsidP="00FB3699">
            <w:r w:rsidRPr="00D034BE">
              <w:t>Код</w:t>
            </w:r>
          </w:p>
          <w:p w:rsidR="00C814D6" w:rsidRPr="00D034BE" w:rsidRDefault="00C814D6" w:rsidP="00FB3699">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4D6" w:rsidRPr="00D034BE" w:rsidRDefault="00C814D6" w:rsidP="00FB3699">
            <w:r w:rsidRPr="00D034BE">
              <w:t>Наименование этапа</w:t>
            </w:r>
          </w:p>
          <w:p w:rsidR="00C814D6" w:rsidRPr="00D034BE" w:rsidRDefault="00C814D6" w:rsidP="00FB3699">
            <w:r w:rsidRPr="00D034BE">
              <w:t>освоения компетенции</w:t>
            </w:r>
          </w:p>
        </w:tc>
      </w:tr>
      <w:tr w:rsidR="00C814D6" w:rsidRPr="00D034BE" w:rsidTr="00FB3699">
        <w:trPr>
          <w:trHeight w:val="2790"/>
        </w:trPr>
        <w:tc>
          <w:tcPr>
            <w:tcW w:w="1836"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C814D6" w:rsidRDefault="00C814D6" w:rsidP="00FB3699">
            <w:r>
              <w:t>ПК-7</w:t>
            </w:r>
          </w:p>
        </w:tc>
        <w:tc>
          <w:tcPr>
            <w:tcW w:w="2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C814D6" w:rsidRPr="00BC60B3" w:rsidRDefault="00C814D6" w:rsidP="00FB3699">
            <w:r w:rsidRPr="007F0443">
              <w:t>способность готовить экспертно-аналитические материалы для оценки мероприятий, проектов и программ в области региональной политики и принятия стратегических решений на уровне национальной и региональной экономики</w:t>
            </w:r>
          </w:p>
        </w:tc>
        <w:tc>
          <w:tcPr>
            <w:tcW w:w="2268" w:type="dxa"/>
            <w:tcBorders>
              <w:left w:val="single" w:sz="4" w:space="0" w:color="000000"/>
              <w:bottom w:val="single" w:sz="4" w:space="0" w:color="auto"/>
              <w:right w:val="single" w:sz="4" w:space="0" w:color="000000"/>
            </w:tcBorders>
            <w:tcMar>
              <w:top w:w="0" w:type="dxa"/>
              <w:left w:w="108" w:type="dxa"/>
              <w:bottom w:w="0" w:type="dxa"/>
              <w:right w:w="108" w:type="dxa"/>
            </w:tcMar>
          </w:tcPr>
          <w:p w:rsidR="00C814D6" w:rsidRDefault="00C814D6" w:rsidP="00FB3699">
            <w:r>
              <w:t>ПК-7.2</w:t>
            </w:r>
          </w:p>
          <w:p w:rsidR="00C814D6" w:rsidRDefault="00C814D6" w:rsidP="00FB3699"/>
          <w:p w:rsidR="00C814D6" w:rsidRDefault="00C814D6" w:rsidP="00FB3699"/>
          <w:p w:rsidR="00C814D6" w:rsidRDefault="00C814D6" w:rsidP="00FB3699"/>
          <w:p w:rsidR="00C814D6" w:rsidRDefault="00C814D6" w:rsidP="00FB3699"/>
          <w:p w:rsidR="00C814D6" w:rsidRDefault="00C814D6" w:rsidP="00FB3699"/>
        </w:tc>
        <w:tc>
          <w:tcPr>
            <w:tcW w:w="30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814D6" w:rsidRPr="00A54166" w:rsidRDefault="00C814D6" w:rsidP="00FB3699">
            <w:r w:rsidRPr="00DF1D94">
              <w:t>Формирование способности</w:t>
            </w:r>
            <w:r w:rsidRPr="00DF1D94">
              <w:rPr>
                <w:color w:val="000000" w:themeColor="text1"/>
                <w:shd w:val="clear" w:color="auto" w:fill="FFFFFF"/>
              </w:rPr>
              <w:t xml:space="preserve"> </w:t>
            </w:r>
            <w:r w:rsidRPr="0051654A">
              <w:t xml:space="preserve"> интерпретировать результаты  принятия стратегических решений</w:t>
            </w:r>
          </w:p>
        </w:tc>
      </w:tr>
    </w:tbl>
    <w:p w:rsidR="002E3640" w:rsidRPr="00D034BE" w:rsidRDefault="002E3640" w:rsidP="002E3640">
      <w:pPr>
        <w:adjustRightInd w:val="0"/>
        <w:ind w:firstLine="567"/>
        <w:rPr>
          <w:rFonts w:eastAsia="SimSun"/>
          <w:b/>
          <w:lang w:eastAsia="zh-CN" w:bidi="he-IL"/>
        </w:rPr>
      </w:pPr>
    </w:p>
    <w:p w:rsidR="00C814D6" w:rsidRPr="0043710E" w:rsidRDefault="00C814D6" w:rsidP="00C814D6">
      <w:pPr>
        <w:widowControl w:val="0"/>
        <w:shd w:val="clear" w:color="auto" w:fill="FFFFFF"/>
        <w:autoSpaceDE w:val="0"/>
        <w:autoSpaceDN w:val="0"/>
        <w:adjustRightInd w:val="0"/>
        <w:ind w:left="5" w:right="34" w:firstLine="710"/>
        <w:jc w:val="both"/>
        <w:rPr>
          <w:color w:val="000000"/>
        </w:rPr>
      </w:pPr>
      <w:r w:rsidRPr="0043710E">
        <w:rPr>
          <w:color w:val="000000"/>
        </w:rPr>
        <w:t>Показатели и критерии оценивания по периодам прохождения практики</w:t>
      </w:r>
    </w:p>
    <w:p w:rsidR="002E3640" w:rsidRPr="00D034BE" w:rsidRDefault="002E3640" w:rsidP="002E3640">
      <w:pPr>
        <w:autoSpaceDE w:val="0"/>
        <w:autoSpaceDN w:val="0"/>
        <w:adjustRightInd w:val="0"/>
        <w:jc w:val="right"/>
        <w:rPr>
          <w:b/>
          <w:i/>
          <w:highlight w:val="green"/>
        </w:rPr>
      </w:pPr>
    </w:p>
    <w:tbl>
      <w:tblPr>
        <w:tblStyle w:val="aff3"/>
        <w:tblW w:w="0" w:type="auto"/>
        <w:tblLook w:val="04A0" w:firstRow="1" w:lastRow="0" w:firstColumn="1" w:lastColumn="0" w:noHBand="0" w:noVBand="1"/>
      </w:tblPr>
      <w:tblGrid>
        <w:gridCol w:w="2384"/>
        <w:gridCol w:w="2391"/>
        <w:gridCol w:w="2391"/>
        <w:gridCol w:w="2399"/>
      </w:tblGrid>
      <w:tr w:rsidR="00777693" w:rsidRPr="00777693" w:rsidTr="00AF3D90">
        <w:tc>
          <w:tcPr>
            <w:tcW w:w="2392" w:type="dxa"/>
          </w:tcPr>
          <w:p w:rsidR="00777693" w:rsidRPr="00777693" w:rsidRDefault="00777693" w:rsidP="00C814D6">
            <w:pPr>
              <w:tabs>
                <w:tab w:val="left" w:pos="2804"/>
              </w:tabs>
              <w:rPr>
                <w:b/>
                <w:bCs/>
                <w:iCs/>
              </w:rPr>
            </w:pPr>
            <w:r w:rsidRPr="00777693">
              <w:rPr>
                <w:b/>
                <w:bCs/>
                <w:iCs/>
              </w:rPr>
              <w:t>Этапы</w:t>
            </w:r>
            <w:r w:rsidRPr="00777693">
              <w:rPr>
                <w:b/>
                <w:bCs/>
                <w:iCs/>
              </w:rPr>
              <w:br/>
            </w:r>
          </w:p>
        </w:tc>
        <w:tc>
          <w:tcPr>
            <w:tcW w:w="2392" w:type="dxa"/>
          </w:tcPr>
          <w:p w:rsidR="00777693" w:rsidRPr="00777693" w:rsidRDefault="00777693" w:rsidP="00777693">
            <w:pPr>
              <w:tabs>
                <w:tab w:val="left" w:pos="2804"/>
              </w:tabs>
              <w:ind w:firstLine="709"/>
              <w:jc w:val="center"/>
              <w:rPr>
                <w:b/>
                <w:bCs/>
                <w:iCs/>
              </w:rPr>
            </w:pPr>
            <w:r w:rsidRPr="00777693">
              <w:rPr>
                <w:b/>
                <w:bCs/>
                <w:iCs/>
              </w:rPr>
              <w:t>Показатели оценивания</w:t>
            </w:r>
          </w:p>
        </w:tc>
        <w:tc>
          <w:tcPr>
            <w:tcW w:w="2393" w:type="dxa"/>
          </w:tcPr>
          <w:p w:rsidR="00777693" w:rsidRPr="00777693" w:rsidRDefault="00777693" w:rsidP="00777693">
            <w:pPr>
              <w:tabs>
                <w:tab w:val="left" w:pos="2804"/>
              </w:tabs>
              <w:ind w:firstLine="709"/>
              <w:jc w:val="center"/>
              <w:rPr>
                <w:b/>
                <w:bCs/>
                <w:iCs/>
              </w:rPr>
            </w:pPr>
            <w:r w:rsidRPr="00777693">
              <w:rPr>
                <w:b/>
                <w:bCs/>
                <w:iCs/>
              </w:rPr>
              <w:t>Критерии</w:t>
            </w:r>
            <w:r w:rsidRPr="00777693">
              <w:rPr>
                <w:b/>
                <w:bCs/>
                <w:iCs/>
              </w:rPr>
              <w:br/>
              <w:t>оценивания</w:t>
            </w:r>
          </w:p>
        </w:tc>
        <w:tc>
          <w:tcPr>
            <w:tcW w:w="2393" w:type="dxa"/>
          </w:tcPr>
          <w:p w:rsidR="00777693" w:rsidRPr="00777693" w:rsidRDefault="00777693" w:rsidP="00777693">
            <w:pPr>
              <w:tabs>
                <w:tab w:val="left" w:pos="2804"/>
              </w:tabs>
              <w:ind w:firstLine="709"/>
              <w:jc w:val="center"/>
              <w:rPr>
                <w:b/>
                <w:bCs/>
                <w:iCs/>
              </w:rPr>
            </w:pPr>
            <w:r w:rsidRPr="00777693">
              <w:rPr>
                <w:b/>
                <w:bCs/>
                <w:iCs/>
              </w:rPr>
              <w:t>Оценка</w:t>
            </w:r>
            <w:r w:rsidRPr="00777693">
              <w:rPr>
                <w:b/>
                <w:bCs/>
                <w:iCs/>
              </w:rPr>
              <w:br/>
              <w:t>(баллы)</w:t>
            </w:r>
          </w:p>
        </w:tc>
      </w:tr>
      <w:tr w:rsidR="00777693" w:rsidRPr="00777693" w:rsidTr="00AF3D90">
        <w:trPr>
          <w:trHeight w:val="1096"/>
        </w:trPr>
        <w:tc>
          <w:tcPr>
            <w:tcW w:w="2392" w:type="dxa"/>
            <w:vMerge w:val="restart"/>
          </w:tcPr>
          <w:p w:rsidR="00C814D6" w:rsidRDefault="00C814D6" w:rsidP="00C814D6">
            <w:r>
              <w:t>ПК-7.2</w:t>
            </w:r>
          </w:p>
          <w:p w:rsidR="00777693" w:rsidRPr="00777693" w:rsidRDefault="00777693" w:rsidP="00777693"/>
        </w:tc>
        <w:tc>
          <w:tcPr>
            <w:tcW w:w="2392" w:type="dxa"/>
            <w:vMerge w:val="restart"/>
          </w:tcPr>
          <w:p w:rsidR="00777693" w:rsidRPr="00C814D6" w:rsidRDefault="00C814D6" w:rsidP="00514E1F">
            <w:pPr>
              <w:tabs>
                <w:tab w:val="left" w:pos="170"/>
                <w:tab w:val="left" w:pos="317"/>
              </w:tabs>
              <w:ind w:left="-108"/>
              <w:rPr>
                <w:sz w:val="24"/>
                <w:szCs w:val="24"/>
              </w:rPr>
            </w:pPr>
            <w:r w:rsidRPr="00C814D6">
              <w:rPr>
                <w:sz w:val="24"/>
                <w:szCs w:val="24"/>
              </w:rPr>
              <w:t xml:space="preserve">Навыки квалифицированных реализации и </w:t>
            </w:r>
            <w:r w:rsidRPr="00C814D6">
              <w:rPr>
                <w:rStyle w:val="FontStyle44"/>
                <w:sz w:val="24"/>
                <w:szCs w:val="24"/>
              </w:rPr>
              <w:t xml:space="preserve">применения </w:t>
            </w:r>
            <w:r w:rsidR="00514E1F" w:rsidRPr="00514E1F">
              <w:rPr>
                <w:rStyle w:val="FontStyle44"/>
                <w:sz w:val="24"/>
                <w:szCs w:val="24"/>
              </w:rPr>
              <w:t>экспертно-аналитически</w:t>
            </w:r>
            <w:r w:rsidR="00514E1F">
              <w:rPr>
                <w:rStyle w:val="FontStyle44"/>
                <w:sz w:val="24"/>
                <w:szCs w:val="24"/>
              </w:rPr>
              <w:t>х</w:t>
            </w:r>
            <w:r w:rsidR="00514E1F" w:rsidRPr="00514E1F">
              <w:rPr>
                <w:rStyle w:val="FontStyle44"/>
                <w:sz w:val="24"/>
                <w:szCs w:val="24"/>
              </w:rPr>
              <w:t xml:space="preserve"> материал</w:t>
            </w:r>
            <w:r w:rsidR="00514E1F">
              <w:rPr>
                <w:rStyle w:val="FontStyle44"/>
                <w:sz w:val="24"/>
                <w:szCs w:val="24"/>
              </w:rPr>
              <w:t>ов</w:t>
            </w:r>
            <w:r w:rsidR="00514E1F" w:rsidRPr="00514E1F">
              <w:rPr>
                <w:rStyle w:val="FontStyle44"/>
                <w:sz w:val="24"/>
                <w:szCs w:val="24"/>
              </w:rPr>
              <w:t xml:space="preserve"> для оценки мероприятий, проектов и программ в области региональной политики и принятия стратегических решений</w:t>
            </w:r>
          </w:p>
        </w:tc>
        <w:tc>
          <w:tcPr>
            <w:tcW w:w="2393" w:type="dxa"/>
          </w:tcPr>
          <w:p w:rsidR="00777693" w:rsidRPr="00777693" w:rsidRDefault="00777693" w:rsidP="00C814D6">
            <w:pPr>
              <w:tabs>
                <w:tab w:val="left" w:pos="2804"/>
              </w:tabs>
              <w:rPr>
                <w:bCs/>
                <w:iCs/>
              </w:rPr>
            </w:pPr>
            <w:r w:rsidRPr="00777693">
              <w:t>содержание практики освоено полностью, без пробелов; необходимые практические навыки работы с освоенным материалом сформированы, все предусмотренные рабочей программой практики задания выполнены, качество их выполнения оценено числом баллов, близким к максимальному</w:t>
            </w:r>
          </w:p>
        </w:tc>
        <w:tc>
          <w:tcPr>
            <w:tcW w:w="2393" w:type="dxa"/>
            <w:vAlign w:val="center"/>
          </w:tcPr>
          <w:p w:rsidR="00777693" w:rsidRPr="00777693" w:rsidRDefault="00777693" w:rsidP="00777693">
            <w:pPr>
              <w:tabs>
                <w:tab w:val="left" w:pos="2804"/>
              </w:tabs>
              <w:ind w:firstLine="709"/>
              <w:jc w:val="center"/>
              <w:rPr>
                <w:bCs/>
                <w:iCs/>
              </w:rPr>
            </w:pPr>
            <w:r w:rsidRPr="00777693">
              <w:rPr>
                <w:bCs/>
                <w:iCs/>
              </w:rPr>
              <w:t>Отлично</w:t>
            </w:r>
          </w:p>
          <w:p w:rsidR="00777693" w:rsidRPr="00777693" w:rsidRDefault="00777693" w:rsidP="00777693">
            <w:pPr>
              <w:ind w:firstLine="709"/>
              <w:jc w:val="center"/>
            </w:pPr>
            <w:r w:rsidRPr="00777693">
              <w:rPr>
                <w:bCs/>
                <w:iCs/>
              </w:rPr>
              <w:t>(86-100)</w:t>
            </w:r>
          </w:p>
        </w:tc>
      </w:tr>
      <w:tr w:rsidR="00777693" w:rsidRPr="00777693" w:rsidTr="00AF3D90">
        <w:trPr>
          <w:trHeight w:val="1097"/>
        </w:trPr>
        <w:tc>
          <w:tcPr>
            <w:tcW w:w="2392" w:type="dxa"/>
            <w:vMerge/>
          </w:tcPr>
          <w:p w:rsidR="00777693" w:rsidRPr="00777693" w:rsidRDefault="00777693" w:rsidP="00777693">
            <w:pPr>
              <w:ind w:firstLine="709"/>
            </w:pPr>
          </w:p>
        </w:tc>
        <w:tc>
          <w:tcPr>
            <w:tcW w:w="2392" w:type="dxa"/>
            <w:vMerge/>
          </w:tcPr>
          <w:p w:rsidR="00777693" w:rsidRPr="00777693" w:rsidRDefault="00777693" w:rsidP="00777693">
            <w:pPr>
              <w:ind w:firstLine="709"/>
            </w:pPr>
          </w:p>
        </w:tc>
        <w:tc>
          <w:tcPr>
            <w:tcW w:w="2393" w:type="dxa"/>
          </w:tcPr>
          <w:p w:rsidR="00777693" w:rsidRPr="00777693" w:rsidRDefault="00777693" w:rsidP="00C814D6">
            <w:r w:rsidRPr="00777693">
              <w:t xml:space="preserve">содержание практики освоено полностью, без пробелов; некоторые практические навыки работы с освоенным материалом </w:t>
            </w:r>
            <w:r w:rsidRPr="00777693">
              <w:lastRenderedPageBreak/>
              <w:t>сформированы недостаточно, все предусмотренные рабочей программой практики задания выполнены, качество выполнения ни одного из них е оценено минимальным числом баллов, некоторые виды заданий выполнены с ошибками</w:t>
            </w:r>
          </w:p>
        </w:tc>
        <w:tc>
          <w:tcPr>
            <w:tcW w:w="2393" w:type="dxa"/>
            <w:vAlign w:val="center"/>
          </w:tcPr>
          <w:p w:rsidR="00777693" w:rsidRPr="00777693" w:rsidRDefault="00777693" w:rsidP="00777693">
            <w:pPr>
              <w:tabs>
                <w:tab w:val="left" w:pos="2804"/>
              </w:tabs>
              <w:ind w:firstLine="709"/>
              <w:jc w:val="center"/>
              <w:rPr>
                <w:bCs/>
                <w:iCs/>
              </w:rPr>
            </w:pPr>
            <w:r w:rsidRPr="00777693">
              <w:rPr>
                <w:bCs/>
                <w:iCs/>
              </w:rPr>
              <w:lastRenderedPageBreak/>
              <w:t>Хорошо</w:t>
            </w:r>
          </w:p>
          <w:p w:rsidR="00777693" w:rsidRPr="00777693" w:rsidRDefault="00777693" w:rsidP="00777693">
            <w:pPr>
              <w:ind w:firstLine="709"/>
              <w:jc w:val="center"/>
            </w:pPr>
            <w:r w:rsidRPr="00777693">
              <w:rPr>
                <w:bCs/>
                <w:iCs/>
              </w:rPr>
              <w:t>(66-85)</w:t>
            </w:r>
          </w:p>
        </w:tc>
      </w:tr>
      <w:tr w:rsidR="00777693" w:rsidRPr="00777693" w:rsidTr="00AF3D90">
        <w:trPr>
          <w:trHeight w:val="1096"/>
        </w:trPr>
        <w:tc>
          <w:tcPr>
            <w:tcW w:w="2392" w:type="dxa"/>
            <w:vMerge/>
          </w:tcPr>
          <w:p w:rsidR="00777693" w:rsidRPr="00777693" w:rsidRDefault="00777693" w:rsidP="00777693">
            <w:pPr>
              <w:ind w:firstLine="709"/>
            </w:pPr>
          </w:p>
        </w:tc>
        <w:tc>
          <w:tcPr>
            <w:tcW w:w="2392" w:type="dxa"/>
            <w:vMerge/>
          </w:tcPr>
          <w:p w:rsidR="00777693" w:rsidRPr="00777693" w:rsidRDefault="00777693" w:rsidP="00777693">
            <w:pPr>
              <w:ind w:firstLine="709"/>
            </w:pPr>
          </w:p>
        </w:tc>
        <w:tc>
          <w:tcPr>
            <w:tcW w:w="2393" w:type="dxa"/>
          </w:tcPr>
          <w:p w:rsidR="00777693" w:rsidRPr="00777693" w:rsidRDefault="00777693" w:rsidP="00C814D6">
            <w:r w:rsidRPr="00777693">
              <w:t>содержание практики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рабочей программой практики учебных задания выполнено, некоторые из выполненных заданий содержат ошибки</w:t>
            </w:r>
          </w:p>
        </w:tc>
        <w:tc>
          <w:tcPr>
            <w:tcW w:w="2393" w:type="dxa"/>
          </w:tcPr>
          <w:p w:rsidR="00777693" w:rsidRPr="00777693" w:rsidRDefault="00777693" w:rsidP="00777693">
            <w:r w:rsidRPr="00777693">
              <w:t>Удовлетворительно</w:t>
            </w:r>
          </w:p>
          <w:p w:rsidR="00777693" w:rsidRPr="00777693" w:rsidRDefault="00777693" w:rsidP="00777693">
            <w:pPr>
              <w:ind w:firstLine="709"/>
            </w:pPr>
            <w:r w:rsidRPr="00777693">
              <w:t>(51-65)</w:t>
            </w:r>
          </w:p>
          <w:p w:rsidR="00777693" w:rsidRPr="00777693" w:rsidRDefault="00777693" w:rsidP="00777693">
            <w:pPr>
              <w:ind w:firstLine="709"/>
            </w:pPr>
          </w:p>
        </w:tc>
      </w:tr>
      <w:tr w:rsidR="00777693" w:rsidRPr="00777693" w:rsidTr="00AF3D90">
        <w:trPr>
          <w:trHeight w:val="1097"/>
        </w:trPr>
        <w:tc>
          <w:tcPr>
            <w:tcW w:w="2392" w:type="dxa"/>
            <w:vMerge/>
          </w:tcPr>
          <w:p w:rsidR="00777693" w:rsidRPr="00777693" w:rsidRDefault="00777693" w:rsidP="00777693">
            <w:pPr>
              <w:ind w:firstLine="709"/>
            </w:pPr>
          </w:p>
        </w:tc>
        <w:tc>
          <w:tcPr>
            <w:tcW w:w="2392" w:type="dxa"/>
            <w:vMerge/>
          </w:tcPr>
          <w:p w:rsidR="00777693" w:rsidRPr="00777693" w:rsidRDefault="00777693" w:rsidP="00777693">
            <w:pPr>
              <w:ind w:firstLine="709"/>
            </w:pPr>
          </w:p>
        </w:tc>
        <w:tc>
          <w:tcPr>
            <w:tcW w:w="2393" w:type="dxa"/>
          </w:tcPr>
          <w:p w:rsidR="00777693" w:rsidRPr="00777693" w:rsidRDefault="00777693" w:rsidP="00C814D6">
            <w:r w:rsidRPr="00777693">
              <w:t>содержание практики не освоено полностью; необходимые практические навыки работы не сформированы, все предусмотренные рабочей программой практики задания выполнены с грубыми ошибками либо совсем не выполнены, качество их выполнения оценено числом баллов, близким к минимальному</w:t>
            </w:r>
          </w:p>
        </w:tc>
        <w:tc>
          <w:tcPr>
            <w:tcW w:w="2393" w:type="dxa"/>
          </w:tcPr>
          <w:p w:rsidR="00777693" w:rsidRPr="00777693" w:rsidRDefault="00777693" w:rsidP="00777693">
            <w:pPr>
              <w:tabs>
                <w:tab w:val="left" w:pos="2804"/>
              </w:tabs>
              <w:ind w:right="113"/>
              <w:rPr>
                <w:bCs/>
                <w:iCs/>
              </w:rPr>
            </w:pPr>
            <w:r w:rsidRPr="00777693">
              <w:rPr>
                <w:bCs/>
                <w:iCs/>
              </w:rPr>
              <w:t>Неудовлетворительно</w:t>
            </w:r>
          </w:p>
          <w:p w:rsidR="00777693" w:rsidRPr="00777693" w:rsidRDefault="00777693" w:rsidP="00777693">
            <w:pPr>
              <w:ind w:firstLine="709"/>
            </w:pPr>
            <w:r w:rsidRPr="00777693">
              <w:rPr>
                <w:bCs/>
                <w:iCs/>
              </w:rPr>
              <w:t>(0-50)</w:t>
            </w:r>
          </w:p>
        </w:tc>
      </w:tr>
    </w:tbl>
    <w:p w:rsidR="002E3640" w:rsidRPr="00D034BE" w:rsidRDefault="002E3640" w:rsidP="002E3640">
      <w:pPr>
        <w:keepNext/>
        <w:outlineLvl w:val="1"/>
        <w:rPr>
          <w:b/>
          <w:highlight w:val="green"/>
        </w:rPr>
      </w:pPr>
    </w:p>
    <w:p w:rsidR="00514E1F" w:rsidRPr="0043710E" w:rsidRDefault="00514E1F" w:rsidP="00514E1F">
      <w:pPr>
        <w:widowControl w:val="0"/>
        <w:shd w:val="clear" w:color="auto" w:fill="FFFFFF"/>
        <w:autoSpaceDE w:val="0"/>
        <w:autoSpaceDN w:val="0"/>
        <w:adjustRightInd w:val="0"/>
        <w:ind w:firstLine="720"/>
        <w:rPr>
          <w:b/>
          <w:iCs/>
          <w:color w:val="000000"/>
        </w:rPr>
      </w:pPr>
      <w:r w:rsidRPr="0043710E">
        <w:rPr>
          <w:b/>
          <w:iCs/>
          <w:color w:val="000000"/>
        </w:rPr>
        <w:t>Шкала оценивания</w:t>
      </w:r>
    </w:p>
    <w:p w:rsidR="00514E1F" w:rsidRPr="0043710E" w:rsidRDefault="00514E1F" w:rsidP="00514E1F">
      <w:pPr>
        <w:widowControl w:val="0"/>
        <w:shd w:val="clear" w:color="auto" w:fill="FFFFFF"/>
        <w:autoSpaceDE w:val="0"/>
        <w:autoSpaceDN w:val="0"/>
        <w:adjustRightInd w:val="0"/>
        <w:ind w:firstLine="720"/>
        <w:jc w:val="both"/>
      </w:pPr>
      <w:r w:rsidRPr="0043710E">
        <w:rPr>
          <w:i/>
          <w:iCs/>
          <w:color w:val="000000"/>
        </w:rPr>
        <w:t>Практика оценивается по следующим критериям:</w:t>
      </w:r>
    </w:p>
    <w:p w:rsidR="00514E1F" w:rsidRPr="0043710E" w:rsidRDefault="00514E1F" w:rsidP="00514E1F">
      <w:pPr>
        <w:widowControl w:val="0"/>
        <w:shd w:val="clear" w:color="auto" w:fill="FFFFFF"/>
        <w:autoSpaceDE w:val="0"/>
        <w:autoSpaceDN w:val="0"/>
        <w:adjustRightInd w:val="0"/>
        <w:ind w:left="14" w:right="19" w:firstLine="706"/>
        <w:jc w:val="both"/>
      </w:pPr>
      <w:r w:rsidRPr="0043710E">
        <w:rPr>
          <w:color w:val="000000"/>
        </w:rPr>
        <w:t>а) полнота и качество выполнения требований, предусмотренных программой практики;</w:t>
      </w:r>
    </w:p>
    <w:p w:rsidR="00514E1F" w:rsidRPr="0043710E" w:rsidRDefault="00514E1F" w:rsidP="00514E1F">
      <w:pPr>
        <w:widowControl w:val="0"/>
        <w:shd w:val="clear" w:color="auto" w:fill="FFFFFF"/>
        <w:autoSpaceDE w:val="0"/>
        <w:autoSpaceDN w:val="0"/>
        <w:adjustRightInd w:val="0"/>
        <w:ind w:left="5" w:right="14" w:firstLine="706"/>
        <w:jc w:val="both"/>
      </w:pPr>
      <w:r w:rsidRPr="0043710E">
        <w:rPr>
          <w:color w:val="000000"/>
        </w:rPr>
        <w:t>б) умение профессионально и грамотно отвечать на заданные вопросы по правовым вопросам;</w:t>
      </w:r>
    </w:p>
    <w:p w:rsidR="00514E1F" w:rsidRPr="0043710E" w:rsidRDefault="00514E1F" w:rsidP="00514E1F">
      <w:pPr>
        <w:widowControl w:val="0"/>
        <w:shd w:val="clear" w:color="auto" w:fill="FFFFFF"/>
        <w:autoSpaceDE w:val="0"/>
        <w:autoSpaceDN w:val="0"/>
        <w:adjustRightInd w:val="0"/>
        <w:ind w:left="10" w:right="24" w:firstLine="706"/>
        <w:jc w:val="both"/>
      </w:pPr>
      <w:r w:rsidRPr="0043710E">
        <w:rPr>
          <w:color w:val="000000"/>
        </w:rPr>
        <w:lastRenderedPageBreak/>
        <w:t>в) дисциплинированность и исполнительность во время прохождения практики;</w:t>
      </w:r>
    </w:p>
    <w:p w:rsidR="00514E1F" w:rsidRPr="0043710E" w:rsidRDefault="00514E1F" w:rsidP="00514E1F">
      <w:pPr>
        <w:widowControl w:val="0"/>
        <w:shd w:val="clear" w:color="auto" w:fill="FFFFFF"/>
        <w:autoSpaceDE w:val="0"/>
        <w:autoSpaceDN w:val="0"/>
        <w:adjustRightInd w:val="0"/>
        <w:ind w:left="10" w:firstLine="706"/>
        <w:jc w:val="both"/>
        <w:rPr>
          <w:color w:val="000000"/>
        </w:rPr>
      </w:pPr>
      <w:r w:rsidRPr="0043710E">
        <w:rPr>
          <w:color w:val="000000"/>
        </w:rPr>
        <w:t>г) отзыв руководителя практики.</w:t>
      </w:r>
    </w:p>
    <w:p w:rsidR="00514E1F" w:rsidRPr="0043710E" w:rsidRDefault="00514E1F" w:rsidP="00514E1F">
      <w:pPr>
        <w:widowControl w:val="0"/>
        <w:ind w:firstLine="567"/>
        <w:jc w:val="both"/>
        <w:rPr>
          <w:bCs/>
          <w:color w:val="000000"/>
          <w:lang w:eastAsia="en-US"/>
        </w:rPr>
      </w:pPr>
    </w:p>
    <w:p w:rsidR="00514E1F" w:rsidRPr="0043710E" w:rsidRDefault="00514E1F" w:rsidP="00514E1F">
      <w:pPr>
        <w:widowControl w:val="0"/>
        <w:ind w:firstLine="567"/>
        <w:jc w:val="both"/>
        <w:rPr>
          <w:strike/>
          <w:lang w:eastAsia="en-US"/>
        </w:rPr>
      </w:pPr>
      <w:r w:rsidRPr="0043710E">
        <w:rPr>
          <w:bCs/>
          <w:color w:val="000000"/>
          <w:lang w:eastAsia="en-US"/>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2014 г. №168 «О применении балльно-рейтинговой системы оценки знаний студентов». </w:t>
      </w:r>
    </w:p>
    <w:p w:rsidR="00514E1F" w:rsidRPr="0043710E" w:rsidRDefault="00514E1F" w:rsidP="00514E1F">
      <w:pPr>
        <w:widowControl w:val="0"/>
        <w:ind w:firstLine="709"/>
        <w:contextualSpacing/>
        <w:jc w:val="both"/>
        <w:rPr>
          <w:strike/>
          <w:lang w:eastAsia="en-US"/>
        </w:rPr>
      </w:pPr>
      <w:r w:rsidRPr="0043710E">
        <w:rPr>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43710E">
        <w:rPr>
          <w:iCs/>
          <w:lang w:eastAsia="en-US"/>
        </w:rPr>
        <w:t xml:space="preserve">. </w:t>
      </w:r>
    </w:p>
    <w:p w:rsidR="00514E1F" w:rsidRPr="0043710E" w:rsidRDefault="00514E1F" w:rsidP="00514E1F">
      <w:pPr>
        <w:widowControl w:val="0"/>
        <w:ind w:firstLine="567"/>
        <w:jc w:val="both"/>
      </w:pPr>
      <w:r w:rsidRPr="0043710E">
        <w:rPr>
          <w:lang w:eastAsia="en-US"/>
        </w:rPr>
        <w:t xml:space="preserve">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w:t>
      </w:r>
    </w:p>
    <w:p w:rsidR="00514E1F" w:rsidRPr="0043710E" w:rsidRDefault="00514E1F" w:rsidP="00514E1F">
      <w:pPr>
        <w:widowControl w:val="0"/>
        <w:ind w:left="720"/>
      </w:pPr>
      <w:r w:rsidRPr="0043710E">
        <w:t>Шкала перевода оценки из многобалльной в систему «зачтено»/ «не зачтено»: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720"/>
      </w:tblGrid>
      <w:tr w:rsidR="00514E1F" w:rsidRPr="0043710E" w:rsidTr="00FB3699">
        <w:tc>
          <w:tcPr>
            <w:tcW w:w="4848" w:type="dxa"/>
          </w:tcPr>
          <w:p w:rsidR="00514E1F" w:rsidRPr="0043710E" w:rsidRDefault="00514E1F" w:rsidP="00FB3699">
            <w:pPr>
              <w:widowControl w:val="0"/>
              <w:jc w:val="center"/>
            </w:pPr>
            <w:r w:rsidRPr="0043710E">
              <w:t>от 0 до 50 баллов</w:t>
            </w:r>
          </w:p>
        </w:tc>
        <w:tc>
          <w:tcPr>
            <w:tcW w:w="4723" w:type="dxa"/>
          </w:tcPr>
          <w:p w:rsidR="00514E1F" w:rsidRPr="0043710E" w:rsidRDefault="00514E1F" w:rsidP="00FB3699">
            <w:pPr>
              <w:widowControl w:val="0"/>
              <w:jc w:val="center"/>
            </w:pPr>
            <w:r w:rsidRPr="0043710E">
              <w:t>«не зачтено»</w:t>
            </w:r>
          </w:p>
        </w:tc>
      </w:tr>
      <w:tr w:rsidR="00514E1F" w:rsidRPr="0043710E" w:rsidTr="00FB3699">
        <w:tc>
          <w:tcPr>
            <w:tcW w:w="4848" w:type="dxa"/>
          </w:tcPr>
          <w:p w:rsidR="00514E1F" w:rsidRPr="0043710E" w:rsidRDefault="00514E1F" w:rsidP="00FB3699">
            <w:pPr>
              <w:widowControl w:val="0"/>
              <w:jc w:val="center"/>
            </w:pPr>
            <w:r w:rsidRPr="0043710E">
              <w:t>от 51 до 100 баллов</w:t>
            </w:r>
          </w:p>
        </w:tc>
        <w:tc>
          <w:tcPr>
            <w:tcW w:w="4723" w:type="dxa"/>
          </w:tcPr>
          <w:p w:rsidR="00514E1F" w:rsidRPr="0043710E" w:rsidRDefault="00514E1F" w:rsidP="00FB3699">
            <w:pPr>
              <w:widowControl w:val="0"/>
              <w:jc w:val="center"/>
            </w:pPr>
            <w:r w:rsidRPr="0043710E">
              <w:t>«зачтено»</w:t>
            </w:r>
          </w:p>
        </w:tc>
      </w:tr>
    </w:tbl>
    <w:p w:rsidR="002E3640" w:rsidRDefault="002E3640" w:rsidP="002E3640">
      <w:pPr>
        <w:ind w:firstLine="567"/>
        <w:rPr>
          <w:color w:val="FF0000"/>
          <w:highlight w:val="green"/>
        </w:rPr>
      </w:pPr>
    </w:p>
    <w:p w:rsidR="00C34FA9" w:rsidRPr="00D034BE" w:rsidRDefault="00C34FA9" w:rsidP="002E3640">
      <w:pPr>
        <w:ind w:firstLine="567"/>
        <w:rPr>
          <w:color w:val="FF0000"/>
          <w:highlight w:val="green"/>
        </w:rPr>
      </w:pPr>
    </w:p>
    <w:p w:rsidR="002E3640" w:rsidRPr="00DA56D4" w:rsidRDefault="00DA56D4" w:rsidP="007A2BCA">
      <w:pPr>
        <w:ind w:firstLine="567"/>
        <w:jc w:val="both"/>
        <w:rPr>
          <w:b/>
        </w:rPr>
      </w:pPr>
      <w:r>
        <w:rPr>
          <w:b/>
        </w:rPr>
        <w:t xml:space="preserve">6.4. </w:t>
      </w:r>
      <w:r w:rsidR="002E3640" w:rsidRPr="00DA56D4">
        <w:rPr>
          <w:b/>
        </w:rPr>
        <w:t>Методические материалы</w:t>
      </w:r>
    </w:p>
    <w:p w:rsidR="00AA4E49" w:rsidRPr="00AA4E49" w:rsidRDefault="00AA4E49" w:rsidP="00AA4E49">
      <w:pPr>
        <w:ind w:firstLine="709"/>
        <w:jc w:val="both"/>
        <w:rPr>
          <w:lang w:eastAsia="en-US"/>
        </w:rPr>
      </w:pPr>
    </w:p>
    <w:p w:rsidR="00514E1F" w:rsidRPr="00F73DAE" w:rsidRDefault="00514E1F" w:rsidP="00514E1F">
      <w:pPr>
        <w:widowControl w:val="0"/>
        <w:shd w:val="clear" w:color="auto" w:fill="FFFFFF"/>
        <w:autoSpaceDE w:val="0"/>
        <w:autoSpaceDN w:val="0"/>
        <w:adjustRightInd w:val="0"/>
        <w:ind w:right="101" w:firstLine="709"/>
        <w:jc w:val="both"/>
        <w:rPr>
          <w:color w:val="000000"/>
        </w:rPr>
      </w:pPr>
      <w:r w:rsidRPr="0043710E">
        <w:rPr>
          <w:color w:val="000000"/>
        </w:rPr>
        <w:t xml:space="preserve">Перед прохождением практики руководитель практики от каждой кафедры </w:t>
      </w:r>
      <w:r w:rsidRPr="00F73DAE">
        <w:rPr>
          <w:color w:val="000000"/>
        </w:rPr>
        <w:t xml:space="preserve">проводит с аспирантами занятие. </w:t>
      </w:r>
    </w:p>
    <w:p w:rsidR="00514E1F" w:rsidRPr="00F73DAE" w:rsidRDefault="00514E1F" w:rsidP="00514E1F">
      <w:pPr>
        <w:widowControl w:val="0"/>
        <w:shd w:val="clear" w:color="auto" w:fill="FFFFFF"/>
        <w:autoSpaceDE w:val="0"/>
        <w:autoSpaceDN w:val="0"/>
        <w:adjustRightInd w:val="0"/>
        <w:ind w:right="101" w:firstLine="709"/>
        <w:jc w:val="both"/>
      </w:pPr>
      <w:r w:rsidRPr="00F73DAE">
        <w:rPr>
          <w:color w:val="000000"/>
        </w:rPr>
        <w:t>На занятии аспирантов должны ознакомить с нормативными документами об организации практики. Доводятся до сведения аспирантов требования по её организации, подготовке отчетов, и порядок их защиты.</w:t>
      </w:r>
    </w:p>
    <w:p w:rsidR="00514E1F" w:rsidRPr="00F73DAE" w:rsidRDefault="00514E1F" w:rsidP="00514E1F">
      <w:pPr>
        <w:widowControl w:val="0"/>
        <w:shd w:val="clear" w:color="auto" w:fill="FFFFFF"/>
        <w:autoSpaceDE w:val="0"/>
        <w:autoSpaceDN w:val="0"/>
        <w:adjustRightInd w:val="0"/>
        <w:ind w:firstLine="709"/>
      </w:pPr>
      <w:r w:rsidRPr="00F73DAE">
        <w:rPr>
          <w:iCs/>
          <w:color w:val="000000"/>
        </w:rPr>
        <w:t>Каждому аспиранту выдаются следующие документы:</w:t>
      </w:r>
    </w:p>
    <w:p w:rsidR="00514E1F" w:rsidRPr="00F73DAE" w:rsidRDefault="00514E1F" w:rsidP="00514E1F">
      <w:pPr>
        <w:widowControl w:val="0"/>
        <w:shd w:val="clear" w:color="auto" w:fill="FFFFFF"/>
        <w:autoSpaceDE w:val="0"/>
        <w:autoSpaceDN w:val="0"/>
        <w:adjustRightInd w:val="0"/>
        <w:ind w:left="5" w:firstLine="704"/>
      </w:pPr>
      <w:r w:rsidRPr="00F73DAE">
        <w:rPr>
          <w:iCs/>
        </w:rPr>
        <w:t xml:space="preserve">- </w:t>
      </w:r>
      <w:r w:rsidRPr="00F73DAE">
        <w:t>направление на практику (</w:t>
      </w:r>
      <w:r w:rsidRPr="00F73DAE">
        <w:rPr>
          <w:color w:val="000000"/>
        </w:rPr>
        <w:t>индивидуальное задание на практику);</w:t>
      </w:r>
    </w:p>
    <w:p w:rsidR="00514E1F" w:rsidRPr="00F73DAE" w:rsidRDefault="00514E1F" w:rsidP="00514E1F">
      <w:pPr>
        <w:widowControl w:val="0"/>
        <w:shd w:val="clear" w:color="auto" w:fill="FFFFFF"/>
        <w:autoSpaceDE w:val="0"/>
        <w:autoSpaceDN w:val="0"/>
        <w:adjustRightInd w:val="0"/>
        <w:ind w:left="5" w:firstLine="704"/>
        <w:rPr>
          <w:color w:val="000000"/>
        </w:rPr>
      </w:pPr>
      <w:r w:rsidRPr="00F73DAE">
        <w:rPr>
          <w:color w:val="000000"/>
        </w:rPr>
        <w:t>- индивидуальный план практики;</w:t>
      </w:r>
    </w:p>
    <w:p w:rsidR="00514E1F" w:rsidRPr="00F73DAE" w:rsidRDefault="00514E1F" w:rsidP="00514E1F">
      <w:pPr>
        <w:widowControl w:val="0"/>
        <w:shd w:val="clear" w:color="auto" w:fill="FFFFFF"/>
        <w:tabs>
          <w:tab w:val="left" w:pos="5131"/>
        </w:tabs>
        <w:autoSpaceDE w:val="0"/>
        <w:autoSpaceDN w:val="0"/>
        <w:adjustRightInd w:val="0"/>
        <w:ind w:left="5" w:firstLine="704"/>
      </w:pPr>
      <w:r w:rsidRPr="00F73DAE">
        <w:rPr>
          <w:color w:val="000000"/>
        </w:rPr>
        <w:t>- дневник практики.</w:t>
      </w:r>
      <w:r w:rsidRPr="00F73DAE">
        <w:rPr>
          <w:color w:val="000000"/>
        </w:rPr>
        <w:tab/>
      </w:r>
    </w:p>
    <w:p w:rsidR="00514E1F" w:rsidRPr="00F73DAE" w:rsidRDefault="00514E1F" w:rsidP="00514E1F">
      <w:pPr>
        <w:widowControl w:val="0"/>
        <w:ind w:firstLine="560"/>
        <w:jc w:val="both"/>
      </w:pPr>
      <w:r w:rsidRPr="00F73DAE">
        <w:t>Тема и содержание индивидуального задания должны определяться и соответствовать выбранной темой диссертации и общей тематики направления. Перечень вопросов индивидуального задания определяется научным руководителем.</w:t>
      </w:r>
    </w:p>
    <w:p w:rsidR="00514E1F" w:rsidRPr="00577DCB" w:rsidRDefault="00514E1F" w:rsidP="00514E1F">
      <w:pPr>
        <w:widowControl w:val="0"/>
        <w:shd w:val="clear" w:color="auto" w:fill="FFFFFF"/>
        <w:autoSpaceDE w:val="0"/>
        <w:autoSpaceDN w:val="0"/>
        <w:adjustRightInd w:val="0"/>
        <w:ind w:firstLine="720"/>
        <w:jc w:val="both"/>
        <w:rPr>
          <w:color w:val="000000"/>
        </w:rPr>
      </w:pPr>
      <w:r w:rsidRPr="00577DCB">
        <w:rPr>
          <w:iCs/>
          <w:color w:val="000000"/>
        </w:rPr>
        <w:t xml:space="preserve">Руководитель практики </w:t>
      </w:r>
      <w:r w:rsidRPr="00577DCB">
        <w:rPr>
          <w:color w:val="000000"/>
        </w:rPr>
        <w:t>может быть как непосредственно научный руководитель, так и опытный специалист от юридического факультета, назначаемый из числа наиболее подготовленных сотрудников, обладающих высокими деловыми и моральными качествами, который обеспечивает:</w:t>
      </w:r>
    </w:p>
    <w:p w:rsidR="00514E1F" w:rsidRPr="002C40C2" w:rsidRDefault="00514E1F" w:rsidP="00514E1F">
      <w:pPr>
        <w:widowControl w:val="0"/>
        <w:shd w:val="clear" w:color="auto" w:fill="FFFFFF"/>
        <w:autoSpaceDE w:val="0"/>
        <w:autoSpaceDN w:val="0"/>
        <w:adjustRightInd w:val="0"/>
        <w:ind w:left="14" w:firstLine="695"/>
        <w:jc w:val="both"/>
        <w:rPr>
          <w:color w:val="000000"/>
        </w:rPr>
      </w:pPr>
      <w:r w:rsidRPr="002C40C2">
        <w:rPr>
          <w:color w:val="000000"/>
        </w:rPr>
        <w:t>- выполнение программы практики;</w:t>
      </w:r>
    </w:p>
    <w:p w:rsidR="00514E1F" w:rsidRPr="002C40C2" w:rsidRDefault="00514E1F" w:rsidP="00514E1F">
      <w:pPr>
        <w:widowControl w:val="0"/>
        <w:shd w:val="clear" w:color="auto" w:fill="FFFFFF"/>
        <w:autoSpaceDE w:val="0"/>
        <w:autoSpaceDN w:val="0"/>
        <w:adjustRightInd w:val="0"/>
        <w:ind w:left="14" w:firstLine="695"/>
        <w:jc w:val="both"/>
      </w:pPr>
      <w:r w:rsidRPr="002C40C2">
        <w:rPr>
          <w:color w:val="000000"/>
        </w:rPr>
        <w:t>- подготовку плана работы на весь период руководства практикой аспирантов;</w:t>
      </w:r>
    </w:p>
    <w:p w:rsidR="00514E1F" w:rsidRPr="002C40C2" w:rsidRDefault="00514E1F" w:rsidP="00514E1F">
      <w:pPr>
        <w:widowControl w:val="0"/>
        <w:shd w:val="clear" w:color="auto" w:fill="FFFFFF"/>
        <w:autoSpaceDE w:val="0"/>
        <w:autoSpaceDN w:val="0"/>
        <w:adjustRightInd w:val="0"/>
        <w:ind w:left="10" w:firstLine="699"/>
        <w:jc w:val="both"/>
      </w:pPr>
      <w:r w:rsidRPr="002C40C2">
        <w:rPr>
          <w:color w:val="000000"/>
        </w:rPr>
        <w:t xml:space="preserve"> - непосредственный постоянный контроль выполнения программы и хода практики;</w:t>
      </w:r>
    </w:p>
    <w:p w:rsidR="00514E1F" w:rsidRPr="002C40C2" w:rsidRDefault="00514E1F" w:rsidP="00514E1F">
      <w:pPr>
        <w:widowControl w:val="0"/>
        <w:shd w:val="clear" w:color="auto" w:fill="FFFFFF"/>
        <w:autoSpaceDE w:val="0"/>
        <w:autoSpaceDN w:val="0"/>
        <w:adjustRightInd w:val="0"/>
        <w:ind w:firstLine="709"/>
        <w:jc w:val="both"/>
        <w:rPr>
          <w:color w:val="000000"/>
        </w:rPr>
      </w:pPr>
      <w:r w:rsidRPr="002C40C2">
        <w:rPr>
          <w:color w:val="000000"/>
        </w:rPr>
        <w:t xml:space="preserve">- проведение необходимой воспитательной работы; </w:t>
      </w:r>
    </w:p>
    <w:p w:rsidR="00514E1F" w:rsidRPr="002C40C2" w:rsidRDefault="00514E1F" w:rsidP="00514E1F">
      <w:pPr>
        <w:widowControl w:val="0"/>
        <w:shd w:val="clear" w:color="auto" w:fill="FFFFFF"/>
        <w:autoSpaceDE w:val="0"/>
        <w:autoSpaceDN w:val="0"/>
        <w:adjustRightInd w:val="0"/>
        <w:ind w:firstLine="709"/>
        <w:jc w:val="both"/>
      </w:pPr>
      <w:r w:rsidRPr="002C40C2">
        <w:rPr>
          <w:color w:val="000000"/>
        </w:rPr>
        <w:t>- изучает уровень подготовки каждого аспиранта, его отношение к работе;</w:t>
      </w:r>
    </w:p>
    <w:p w:rsidR="00514E1F" w:rsidRPr="002C40C2" w:rsidRDefault="00514E1F" w:rsidP="00514E1F">
      <w:pPr>
        <w:widowControl w:val="0"/>
        <w:shd w:val="clear" w:color="auto" w:fill="FFFFFF"/>
        <w:autoSpaceDE w:val="0"/>
        <w:autoSpaceDN w:val="0"/>
        <w:adjustRightInd w:val="0"/>
        <w:ind w:firstLine="699"/>
        <w:jc w:val="both"/>
        <w:rPr>
          <w:color w:val="000000"/>
        </w:rPr>
      </w:pPr>
      <w:r w:rsidRPr="002C40C2">
        <w:rPr>
          <w:color w:val="000000"/>
        </w:rPr>
        <w:t>- оказывает помощь в успешном выполнении программы практики, составления плана, ведении дневников, составлении ими отчётов по проведенной практике, анализа лекционного занятия и т.д.;</w:t>
      </w:r>
    </w:p>
    <w:p w:rsidR="00514E1F" w:rsidRPr="0043710E" w:rsidRDefault="00514E1F" w:rsidP="00514E1F">
      <w:pPr>
        <w:widowControl w:val="0"/>
        <w:shd w:val="clear" w:color="auto" w:fill="FFFFFF"/>
        <w:autoSpaceDE w:val="0"/>
        <w:autoSpaceDN w:val="0"/>
        <w:adjustRightInd w:val="0"/>
        <w:ind w:right="14" w:firstLine="709"/>
        <w:jc w:val="both"/>
      </w:pPr>
      <w:r w:rsidRPr="002C40C2">
        <w:rPr>
          <w:color w:val="000000"/>
        </w:rPr>
        <w:t>- осуществляет контроль за выполнением программы практики, а также ведением дневников практики отчётов по проведенной практике,  т.д.;</w:t>
      </w:r>
    </w:p>
    <w:p w:rsidR="00514E1F" w:rsidRPr="0043710E" w:rsidRDefault="00514E1F" w:rsidP="00514E1F">
      <w:pPr>
        <w:widowControl w:val="0"/>
        <w:shd w:val="clear" w:color="auto" w:fill="FFFFFF"/>
        <w:autoSpaceDE w:val="0"/>
        <w:autoSpaceDN w:val="0"/>
        <w:adjustRightInd w:val="0"/>
        <w:ind w:firstLine="709"/>
        <w:jc w:val="both"/>
      </w:pPr>
      <w:r w:rsidRPr="0043710E">
        <w:t>- консультирует аспирантов по вопросам составления отчетов и изучает отзывы о работе;</w:t>
      </w:r>
    </w:p>
    <w:p w:rsidR="00514E1F" w:rsidRPr="0043710E" w:rsidRDefault="00514E1F" w:rsidP="00514E1F">
      <w:pPr>
        <w:widowControl w:val="0"/>
        <w:shd w:val="clear" w:color="auto" w:fill="FFFFFF"/>
        <w:autoSpaceDE w:val="0"/>
        <w:autoSpaceDN w:val="0"/>
        <w:adjustRightInd w:val="0"/>
        <w:ind w:firstLine="709"/>
        <w:jc w:val="both"/>
      </w:pPr>
      <w:r w:rsidRPr="0043710E">
        <w:rPr>
          <w:color w:val="000000"/>
        </w:rPr>
        <w:t>- участвует в работе комиссии по защите отчётов</w:t>
      </w:r>
      <w:r w:rsidRPr="0043710E">
        <w:rPr>
          <w:iCs/>
          <w:color w:val="000000"/>
        </w:rPr>
        <w:t xml:space="preserve"> аспирантов</w:t>
      </w:r>
      <w:r w:rsidRPr="0043710E">
        <w:rPr>
          <w:color w:val="000000"/>
        </w:rPr>
        <w:t xml:space="preserve"> по окончании практики;</w:t>
      </w:r>
    </w:p>
    <w:p w:rsidR="00514E1F" w:rsidRPr="0043710E" w:rsidRDefault="00514E1F" w:rsidP="00514E1F">
      <w:pPr>
        <w:widowControl w:val="0"/>
        <w:shd w:val="clear" w:color="auto" w:fill="FFFFFF"/>
        <w:autoSpaceDE w:val="0"/>
        <w:autoSpaceDN w:val="0"/>
        <w:adjustRightInd w:val="0"/>
        <w:ind w:firstLine="709"/>
        <w:jc w:val="both"/>
        <w:rPr>
          <w:color w:val="000000"/>
        </w:rPr>
      </w:pPr>
      <w:r w:rsidRPr="0043710E">
        <w:rPr>
          <w:color w:val="000000"/>
        </w:rPr>
        <w:t>- подготавливает характеристику на аспирантов.</w:t>
      </w:r>
    </w:p>
    <w:p w:rsidR="00514E1F" w:rsidRPr="0043710E" w:rsidRDefault="00514E1F" w:rsidP="00514E1F">
      <w:pPr>
        <w:widowControl w:val="0"/>
        <w:tabs>
          <w:tab w:val="left" w:pos="993"/>
          <w:tab w:val="left" w:pos="1134"/>
        </w:tabs>
        <w:ind w:firstLine="992"/>
        <w:contextualSpacing/>
        <w:jc w:val="both"/>
        <w:rPr>
          <w:b/>
          <w:iCs/>
        </w:rPr>
      </w:pPr>
      <w:r w:rsidRPr="0043710E">
        <w:rPr>
          <w:iCs/>
        </w:rPr>
        <w:lastRenderedPageBreak/>
        <w:t xml:space="preserve">В процессе организации практики </w:t>
      </w:r>
      <w:r w:rsidRPr="0043710E">
        <w:t xml:space="preserve">руководителями практики и аспирантом </w:t>
      </w:r>
      <w:r w:rsidRPr="0043710E">
        <w:rPr>
          <w:iCs/>
        </w:rPr>
        <w:t>должны применяться современные образовательные и научно-производственные технологии.</w:t>
      </w:r>
    </w:p>
    <w:p w:rsidR="00514E1F" w:rsidRPr="0043710E" w:rsidRDefault="00514E1F" w:rsidP="00514E1F">
      <w:pPr>
        <w:widowControl w:val="0"/>
        <w:tabs>
          <w:tab w:val="left" w:pos="993"/>
          <w:tab w:val="left" w:pos="1134"/>
        </w:tabs>
        <w:ind w:firstLine="992"/>
        <w:contextualSpacing/>
        <w:jc w:val="both"/>
        <w:rPr>
          <w:b/>
          <w:iCs/>
        </w:rPr>
      </w:pPr>
      <w:r w:rsidRPr="0043710E">
        <w:t xml:space="preserve">Мультимедийные технологии, для чего ознакомительные лекции и инструктаж студентов во время практики проводятся в помещениях, оборудованных экраном, видеопроектором, персональными компьютерами. Это позволяет руководителям и специалистам </w:t>
      </w:r>
      <w:r w:rsidRPr="0043710E">
        <w:rPr>
          <w:bCs/>
          <w:iCs/>
        </w:rPr>
        <w:t>предприятия</w:t>
      </w:r>
      <w:r w:rsidRPr="0043710E">
        <w:t xml:space="preserve"> (организации) экономить время, затрачиваемое на изложение необходимого материала и увеличить его объем. </w:t>
      </w:r>
    </w:p>
    <w:p w:rsidR="00514E1F" w:rsidRPr="0043710E" w:rsidRDefault="00514E1F" w:rsidP="00514E1F">
      <w:pPr>
        <w:widowControl w:val="0"/>
        <w:tabs>
          <w:tab w:val="left" w:pos="993"/>
          <w:tab w:val="left" w:pos="1134"/>
        </w:tabs>
        <w:ind w:firstLine="992"/>
        <w:contextualSpacing/>
        <w:jc w:val="both"/>
        <w:rPr>
          <w:b/>
          <w:iCs/>
        </w:rPr>
      </w:pPr>
      <w:r w:rsidRPr="0043710E">
        <w:t xml:space="preserve">Дистанционная форма консультаций во время прохождения конкретных этапов </w:t>
      </w:r>
      <w:r w:rsidRPr="0043710E">
        <w:rPr>
          <w:iCs/>
        </w:rPr>
        <w:t>практики и подготовки отчета.</w:t>
      </w:r>
    </w:p>
    <w:p w:rsidR="00514E1F" w:rsidRPr="0043710E" w:rsidRDefault="00514E1F" w:rsidP="00514E1F">
      <w:pPr>
        <w:widowControl w:val="0"/>
        <w:tabs>
          <w:tab w:val="left" w:pos="993"/>
          <w:tab w:val="left" w:pos="1134"/>
        </w:tabs>
        <w:ind w:firstLine="992"/>
        <w:contextualSpacing/>
        <w:jc w:val="both"/>
        <w:rPr>
          <w:b/>
          <w:iCs/>
        </w:rPr>
      </w:pPr>
      <w:r w:rsidRPr="0043710E">
        <w:rPr>
          <w:iCs/>
        </w:rPr>
        <w:t xml:space="preserve">Компьютерные технологии и программные продукты, необходимые для сбора и систематизации </w:t>
      </w:r>
      <w:r w:rsidRPr="0043710E">
        <w:t xml:space="preserve">информации, разработки планов и т.д. </w:t>
      </w:r>
    </w:p>
    <w:p w:rsidR="00514E1F" w:rsidRPr="0043710E" w:rsidRDefault="00514E1F" w:rsidP="00514E1F">
      <w:pPr>
        <w:widowControl w:val="0"/>
        <w:shd w:val="clear" w:color="auto" w:fill="FFFFFF"/>
        <w:autoSpaceDE w:val="0"/>
        <w:autoSpaceDN w:val="0"/>
        <w:adjustRightInd w:val="0"/>
        <w:ind w:firstLine="720"/>
        <w:rPr>
          <w:iCs/>
          <w:color w:val="000000"/>
        </w:rPr>
      </w:pPr>
      <w:r w:rsidRPr="0043710E">
        <w:rPr>
          <w:iCs/>
          <w:color w:val="000000"/>
        </w:rPr>
        <w:t>Практика оценивается по следующим критериям:</w:t>
      </w:r>
    </w:p>
    <w:p w:rsidR="00514E1F" w:rsidRPr="0043710E" w:rsidRDefault="00514E1F" w:rsidP="00514E1F">
      <w:pPr>
        <w:widowControl w:val="0"/>
        <w:shd w:val="clear" w:color="auto" w:fill="FFFFFF"/>
        <w:autoSpaceDE w:val="0"/>
        <w:autoSpaceDN w:val="0"/>
        <w:adjustRightInd w:val="0"/>
        <w:ind w:firstLine="720"/>
      </w:pPr>
      <w:r w:rsidRPr="0043710E">
        <w:rPr>
          <w:color w:val="000000"/>
        </w:rPr>
        <w:t>а) полнота и качество выполнения требований, предусмотренных программой практики;</w:t>
      </w:r>
    </w:p>
    <w:p w:rsidR="00514E1F" w:rsidRPr="0043710E" w:rsidRDefault="00514E1F" w:rsidP="00514E1F">
      <w:pPr>
        <w:widowControl w:val="0"/>
        <w:shd w:val="clear" w:color="auto" w:fill="FFFFFF"/>
        <w:autoSpaceDE w:val="0"/>
        <w:autoSpaceDN w:val="0"/>
        <w:adjustRightInd w:val="0"/>
        <w:ind w:left="5" w:right="14" w:firstLine="706"/>
        <w:jc w:val="both"/>
      </w:pPr>
      <w:r w:rsidRPr="0043710E">
        <w:rPr>
          <w:color w:val="000000"/>
        </w:rPr>
        <w:t>б) умение профессионально и грамотно отвечать на заданные вопросы по правовым вопросам;</w:t>
      </w:r>
    </w:p>
    <w:p w:rsidR="00514E1F" w:rsidRPr="0043710E" w:rsidRDefault="00514E1F" w:rsidP="00514E1F">
      <w:pPr>
        <w:widowControl w:val="0"/>
        <w:shd w:val="clear" w:color="auto" w:fill="FFFFFF"/>
        <w:autoSpaceDE w:val="0"/>
        <w:autoSpaceDN w:val="0"/>
        <w:adjustRightInd w:val="0"/>
        <w:ind w:left="10" w:right="24" w:firstLine="706"/>
        <w:jc w:val="both"/>
      </w:pPr>
      <w:r w:rsidRPr="0043710E">
        <w:rPr>
          <w:color w:val="000000"/>
        </w:rPr>
        <w:t>в) дисциплинированность и исполнительность аспиранта во время прохождения практики;</w:t>
      </w:r>
    </w:p>
    <w:p w:rsidR="00514E1F" w:rsidRPr="0043710E" w:rsidRDefault="00514E1F" w:rsidP="00514E1F">
      <w:pPr>
        <w:widowControl w:val="0"/>
        <w:shd w:val="clear" w:color="auto" w:fill="FFFFFF"/>
        <w:autoSpaceDE w:val="0"/>
        <w:autoSpaceDN w:val="0"/>
        <w:adjustRightInd w:val="0"/>
        <w:ind w:left="10" w:firstLine="706"/>
        <w:jc w:val="both"/>
        <w:rPr>
          <w:color w:val="000000"/>
        </w:rPr>
      </w:pPr>
      <w:r w:rsidRPr="0043710E">
        <w:rPr>
          <w:color w:val="000000"/>
        </w:rPr>
        <w:t>г) отзыв руководителя практики.</w:t>
      </w:r>
    </w:p>
    <w:p w:rsidR="00DF59A9" w:rsidRPr="00D034BE" w:rsidRDefault="00DF59A9" w:rsidP="007A2BCA">
      <w:pPr>
        <w:tabs>
          <w:tab w:val="left" w:pos="1701"/>
        </w:tabs>
        <w:ind w:firstLine="567"/>
        <w:jc w:val="both"/>
        <w:rPr>
          <w:highlight w:val="green"/>
        </w:rPr>
      </w:pPr>
    </w:p>
    <w:p w:rsidR="00DF59A9" w:rsidRPr="00D034BE" w:rsidRDefault="00DF59A9" w:rsidP="00DF59A9">
      <w:pPr>
        <w:tabs>
          <w:tab w:val="left" w:pos="1701"/>
        </w:tabs>
        <w:ind w:firstLine="567"/>
        <w:jc w:val="right"/>
        <w:rPr>
          <w:highlight w:val="green"/>
        </w:rPr>
      </w:pPr>
    </w:p>
    <w:p w:rsidR="00DF59A9" w:rsidRPr="00D034BE" w:rsidRDefault="00DF59A9" w:rsidP="00DF59A9">
      <w:pPr>
        <w:tabs>
          <w:tab w:val="left" w:pos="1134"/>
        </w:tabs>
        <w:ind w:firstLine="567"/>
      </w:pPr>
      <w:r w:rsidRPr="00D034BE">
        <w:rPr>
          <w:b/>
          <w:bCs/>
        </w:rPr>
        <w:t>7.</w:t>
      </w:r>
      <w:r w:rsidRPr="00D034BE">
        <w:rPr>
          <w:b/>
          <w:bCs/>
        </w:rPr>
        <w:tab/>
        <w:t xml:space="preserve">Учебная литература и ресурсы информационно-телекоммуникационной </w:t>
      </w:r>
      <w:r w:rsidRPr="00D034BE">
        <w:rPr>
          <w:b/>
          <w:bCs/>
        </w:rPr>
        <w:br/>
        <w:t>сети "Интернет"</w:t>
      </w:r>
    </w:p>
    <w:p w:rsidR="00DF59A9" w:rsidRPr="00D034BE" w:rsidRDefault="00DF59A9" w:rsidP="00DF59A9">
      <w:pPr>
        <w:ind w:firstLine="567"/>
      </w:pPr>
    </w:p>
    <w:p w:rsidR="007A2BCA" w:rsidRPr="00D034BE" w:rsidRDefault="00EE728E" w:rsidP="007A2BCA">
      <w:pPr>
        <w:ind w:left="-218"/>
        <w:jc w:val="center"/>
        <w:rPr>
          <w:b/>
          <w:u w:val="single"/>
        </w:rPr>
      </w:pPr>
      <w:r>
        <w:t>7.1. Основная литература</w:t>
      </w:r>
    </w:p>
    <w:p w:rsidR="007A2BCA" w:rsidRPr="00D034BE" w:rsidRDefault="007A2BCA" w:rsidP="007A2BCA">
      <w:pPr>
        <w:ind w:left="-218"/>
        <w:jc w:val="center"/>
        <w:rPr>
          <w:b/>
          <w:u w:val="single"/>
        </w:rPr>
      </w:pPr>
    </w:p>
    <w:p w:rsidR="007A2BCA" w:rsidRPr="00D034BE" w:rsidRDefault="007A2BCA" w:rsidP="003B52C8">
      <w:pPr>
        <w:pStyle w:val="afc"/>
        <w:numPr>
          <w:ilvl w:val="0"/>
          <w:numId w:val="6"/>
        </w:numPr>
        <w:tabs>
          <w:tab w:val="left" w:pos="284"/>
        </w:tabs>
        <w:jc w:val="both"/>
        <w:rPr>
          <w:noProof w:val="0"/>
          <w:sz w:val="24"/>
          <w:szCs w:val="24"/>
          <w:lang w:eastAsia="en-US"/>
        </w:rPr>
      </w:pPr>
      <w:r w:rsidRPr="00D034BE">
        <w:rPr>
          <w:noProof w:val="0"/>
          <w:sz w:val="24"/>
          <w:szCs w:val="24"/>
          <w:lang w:eastAsia="en-US"/>
        </w:rPr>
        <w:t>Блинов, В.И. Методика преподавания в высшей школе: учебно-практическое пособие / В.И. Блинов, В.Г. Виненко, И.С.Сергеев. -  М.: изд-во ЮРАЙТ, 2016. – 315 с.</w:t>
      </w:r>
      <w:r w:rsidR="009B0CD0" w:rsidRPr="00D034BE">
        <w:rPr>
          <w:noProof w:val="0"/>
          <w:sz w:val="24"/>
          <w:szCs w:val="24"/>
          <w:lang w:eastAsia="en-US"/>
        </w:rPr>
        <w:t xml:space="preserve">- Режим доступа: </w:t>
      </w:r>
      <w:hyperlink r:id="rId11" w:history="1">
        <w:r w:rsidR="00013591" w:rsidRPr="00D034BE">
          <w:rPr>
            <w:noProof w:val="0"/>
            <w:sz w:val="24"/>
            <w:szCs w:val="24"/>
            <w:lang w:eastAsia="en-US"/>
          </w:rPr>
          <w:t>https://idp.nwipa.ru:2920/book/A1E6B8CD-62CE-4252-BC77-27E8DE193E28</w:t>
        </w:r>
      </w:hyperlink>
      <w:r w:rsidR="009B0CD0" w:rsidRPr="00D034BE">
        <w:rPr>
          <w:noProof w:val="0"/>
          <w:sz w:val="24"/>
          <w:szCs w:val="24"/>
          <w:lang w:eastAsia="en-US"/>
        </w:rPr>
        <w:t>.</w:t>
      </w:r>
    </w:p>
    <w:p w:rsidR="00514E1F" w:rsidRDefault="00514E1F" w:rsidP="00514E1F">
      <w:pPr>
        <w:numPr>
          <w:ilvl w:val="0"/>
          <w:numId w:val="6"/>
        </w:numPr>
        <w:snapToGrid w:val="0"/>
        <w:spacing w:before="40"/>
        <w:jc w:val="both"/>
      </w:pPr>
      <w:r>
        <w:t>Старжинский, Валерий Павлович. Методология науки инновационная деятельность : пособие для аспирантов, магистрантов и соискателей ученой степени канд. наук техн. и эконом. специальностей / В. П. Старжинский, В. В. Цепкало. - Минск : Новое знание ; М. : ИНФРА-М, 2013. - 326 c.</w:t>
      </w:r>
    </w:p>
    <w:p w:rsidR="00514E1F" w:rsidRDefault="00514E1F" w:rsidP="00514E1F">
      <w:pPr>
        <w:numPr>
          <w:ilvl w:val="0"/>
          <w:numId w:val="6"/>
        </w:numPr>
        <w:snapToGrid w:val="0"/>
        <w:jc w:val="both"/>
      </w:pPr>
      <w:r>
        <w:t>Батурин, Владимир Кириллович. Философия науки : [учеб. пособие для студентов, аспирантов и преподавателей] / В. К. Батурин. - М. : ЮНИТИ, 2015. - 303 c.</w:t>
      </w:r>
    </w:p>
    <w:p w:rsidR="00324BF5" w:rsidRPr="00D034BE" w:rsidRDefault="00324BF5" w:rsidP="004D01A2">
      <w:pPr>
        <w:pStyle w:val="afc"/>
        <w:tabs>
          <w:tab w:val="left" w:pos="284"/>
        </w:tabs>
        <w:ind w:left="502"/>
        <w:rPr>
          <w:noProof w:val="0"/>
          <w:sz w:val="24"/>
          <w:szCs w:val="24"/>
          <w:lang w:eastAsia="en-US"/>
        </w:rPr>
      </w:pPr>
    </w:p>
    <w:p w:rsidR="007A2BCA" w:rsidRPr="00D034BE" w:rsidRDefault="00893E52" w:rsidP="007A2BCA">
      <w:pPr>
        <w:jc w:val="center"/>
        <w:rPr>
          <w:rFonts w:eastAsia="Calibri"/>
          <w:lang w:eastAsia="en-US"/>
        </w:rPr>
      </w:pPr>
      <w:r>
        <w:rPr>
          <w:rFonts w:eastAsia="Calibri"/>
          <w:lang w:eastAsia="en-US"/>
        </w:rPr>
        <w:t xml:space="preserve">7.2 </w:t>
      </w:r>
      <w:r w:rsidR="007A2BCA" w:rsidRPr="00D034BE">
        <w:rPr>
          <w:rFonts w:eastAsia="Calibri"/>
          <w:lang w:eastAsia="en-US"/>
        </w:rPr>
        <w:t>Дополнительная литература</w:t>
      </w:r>
    </w:p>
    <w:p w:rsidR="00514E1F" w:rsidRDefault="00514E1F" w:rsidP="00514E1F">
      <w:pPr>
        <w:widowControl w:val="0"/>
        <w:numPr>
          <w:ilvl w:val="0"/>
          <w:numId w:val="25"/>
        </w:numPr>
        <w:ind w:left="0" w:firstLine="680"/>
        <w:jc w:val="both"/>
      </w:pPr>
      <w:r w:rsidRPr="0043710E">
        <w:t xml:space="preserve">Вербицкий А. А., Ильязова М. Д. Инварианты профессионализма: проблемы формирования: монография. —  Москва:  Логос 2011 г.— 288 с. — Электронное издание.  </w:t>
      </w:r>
    </w:p>
    <w:p w:rsidR="00514E1F" w:rsidRDefault="00514E1F" w:rsidP="00514E1F">
      <w:pPr>
        <w:numPr>
          <w:ilvl w:val="0"/>
          <w:numId w:val="25"/>
        </w:numPr>
        <w:snapToGrid w:val="0"/>
        <w:spacing w:before="40"/>
        <w:ind w:left="0" w:firstLine="680"/>
        <w:jc w:val="both"/>
      </w:pPr>
      <w:r>
        <w:t>Лебедев, Сергей Александрович. Философия научно-инновационной деятельности / С. А. Лебедев, Ю. А. Ковылин. - М. : Акад. Проект [и др.], 2012. - 182 c.</w:t>
      </w:r>
    </w:p>
    <w:p w:rsidR="00514E1F" w:rsidRPr="0043710E" w:rsidRDefault="00514E1F" w:rsidP="00514E1F">
      <w:pPr>
        <w:widowControl w:val="0"/>
        <w:numPr>
          <w:ilvl w:val="0"/>
          <w:numId w:val="25"/>
        </w:numPr>
        <w:ind w:left="0" w:firstLine="680"/>
        <w:jc w:val="both"/>
      </w:pPr>
      <w:r w:rsidRPr="0043710E">
        <w:t>Ильин Е. П. Психология для педагогов. —  Санкт-Петербург:  Питер 2012 г.— 640 с. — Электронное издание. </w:t>
      </w:r>
    </w:p>
    <w:p w:rsidR="00514E1F" w:rsidRPr="0043710E" w:rsidRDefault="00514E1F" w:rsidP="00514E1F">
      <w:pPr>
        <w:widowControl w:val="0"/>
        <w:numPr>
          <w:ilvl w:val="0"/>
          <w:numId w:val="25"/>
        </w:numPr>
        <w:tabs>
          <w:tab w:val="left" w:pos="0"/>
          <w:tab w:val="left" w:pos="540"/>
        </w:tabs>
        <w:ind w:left="0" w:firstLine="680"/>
        <w:jc w:val="both"/>
      </w:pPr>
      <w:r w:rsidRPr="0043710E">
        <w:t>Кутейников А.Н. Профессиональное становление преподавателя высшей школы : монография  - СПб. : Изд-во СЗИУ РАНХиГС, 2014. - 97 c.</w:t>
      </w:r>
    </w:p>
    <w:p w:rsidR="00514E1F" w:rsidRPr="0043710E" w:rsidRDefault="00514E1F" w:rsidP="00514E1F">
      <w:pPr>
        <w:widowControl w:val="0"/>
        <w:numPr>
          <w:ilvl w:val="0"/>
          <w:numId w:val="25"/>
        </w:numPr>
        <w:ind w:left="0" w:firstLine="680"/>
        <w:jc w:val="both"/>
      </w:pPr>
      <w:r w:rsidRPr="0043710E">
        <w:t xml:space="preserve">Кузин, Ф.А. Диссертация: методика написания, правила оформления, порядок защиты: практ. пособие для докторантов, аспирантов и магистров / Ф.А. Кузин; под ред. В.А. Абрамова. - 4-е изд., доп. - М. : Ось-89, 2011. - 447 c. </w:t>
      </w:r>
    </w:p>
    <w:p w:rsidR="00893E52" w:rsidRDefault="00893E52" w:rsidP="003B52C8">
      <w:pPr>
        <w:pStyle w:val="a3"/>
        <w:jc w:val="center"/>
        <w:rPr>
          <w:rFonts w:ascii="Times New Roman" w:hAnsi="Times New Roman"/>
          <w:sz w:val="24"/>
          <w:szCs w:val="24"/>
        </w:rPr>
      </w:pPr>
    </w:p>
    <w:p w:rsidR="00023EBE" w:rsidRDefault="00023EBE" w:rsidP="003B52C8">
      <w:pPr>
        <w:pStyle w:val="a3"/>
        <w:jc w:val="center"/>
        <w:rPr>
          <w:rFonts w:ascii="Times New Roman" w:hAnsi="Times New Roman"/>
          <w:sz w:val="24"/>
          <w:szCs w:val="24"/>
        </w:rPr>
      </w:pPr>
    </w:p>
    <w:p w:rsidR="00023EBE" w:rsidRDefault="00023EBE" w:rsidP="003B52C8">
      <w:pPr>
        <w:pStyle w:val="a3"/>
        <w:jc w:val="center"/>
        <w:rPr>
          <w:rFonts w:ascii="Times New Roman" w:hAnsi="Times New Roman"/>
          <w:sz w:val="24"/>
          <w:szCs w:val="24"/>
        </w:rPr>
      </w:pPr>
    </w:p>
    <w:p w:rsidR="003B52C8" w:rsidRPr="00D034BE" w:rsidRDefault="00893E52" w:rsidP="003B52C8">
      <w:pPr>
        <w:pStyle w:val="a3"/>
        <w:jc w:val="center"/>
        <w:rPr>
          <w:rFonts w:ascii="Times New Roman" w:hAnsi="Times New Roman"/>
          <w:sz w:val="24"/>
          <w:szCs w:val="24"/>
        </w:rPr>
      </w:pPr>
      <w:r>
        <w:rPr>
          <w:rFonts w:ascii="Times New Roman" w:hAnsi="Times New Roman"/>
          <w:sz w:val="24"/>
          <w:szCs w:val="24"/>
        </w:rPr>
        <w:t>7</w:t>
      </w:r>
      <w:r w:rsidR="003B52C8" w:rsidRPr="00D034BE">
        <w:rPr>
          <w:rFonts w:ascii="Times New Roman" w:hAnsi="Times New Roman"/>
          <w:sz w:val="24"/>
          <w:szCs w:val="24"/>
        </w:rPr>
        <w:t>.3. Нормативные правовые документы.</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Федеральный закон от 29 декабря 2012 г. № 273-ФЗ «Об образовании в Российской Федерации»;</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Федеральный государственный образовательный стандарт высшего образования по направлению подготовки 38.03.01 «Экономика», утвержденный приказом Министерства образования и науки Российской Федерации от 12.11.2015г. № 1327 </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Положение о практике студентов ФГБОУ ВО «Российская академия народного хозяйства и государственной службы при Президенте Российской Федерации» (от 11 мая 2016 г.);</w:t>
      </w:r>
    </w:p>
    <w:p w:rsidR="003B52C8" w:rsidRPr="00D034BE" w:rsidRDefault="003B52C8" w:rsidP="003B52C8">
      <w:pPr>
        <w:keepNext/>
        <w:ind w:firstLine="720"/>
        <w:jc w:val="both"/>
        <w:outlineLvl w:val="1"/>
        <w:rPr>
          <w:rFonts w:eastAsia="Calibri"/>
          <w:lang w:eastAsia="en-US"/>
        </w:rPr>
      </w:pPr>
    </w:p>
    <w:p w:rsidR="003B52C8" w:rsidRPr="00D034BE" w:rsidRDefault="003B52C8" w:rsidP="003B52C8">
      <w:pPr>
        <w:pStyle w:val="a3"/>
        <w:jc w:val="center"/>
        <w:rPr>
          <w:rFonts w:ascii="Times New Roman" w:hAnsi="Times New Roman"/>
          <w:sz w:val="24"/>
          <w:szCs w:val="24"/>
        </w:rPr>
      </w:pPr>
      <w:r w:rsidRPr="00D034BE">
        <w:rPr>
          <w:rFonts w:ascii="Times New Roman" w:hAnsi="Times New Roman"/>
          <w:sz w:val="24"/>
          <w:szCs w:val="24"/>
        </w:rPr>
        <w:t>7.4. Интернет-ресурсы</w:t>
      </w:r>
    </w:p>
    <w:p w:rsidR="003B52C8" w:rsidRPr="00D034BE" w:rsidRDefault="00146F33" w:rsidP="003B52C8">
      <w:pPr>
        <w:pStyle w:val="aff2"/>
        <w:numPr>
          <w:ilvl w:val="0"/>
          <w:numId w:val="15"/>
        </w:numPr>
        <w:tabs>
          <w:tab w:val="left" w:pos="284"/>
          <w:tab w:val="right" w:pos="9370"/>
        </w:tabs>
        <w:spacing w:line="276" w:lineRule="auto"/>
        <w:ind w:left="284" w:hanging="284"/>
        <w:jc w:val="both"/>
        <w:rPr>
          <w:rFonts w:eastAsia="Calibri"/>
          <w:lang w:eastAsia="en-US"/>
        </w:rPr>
      </w:pPr>
      <w:hyperlink r:id="rId12" w:history="1">
        <w:r w:rsidR="003B52C8" w:rsidRPr="00D034BE">
          <w:rPr>
            <w:rFonts w:eastAsia="Calibri"/>
            <w:lang w:eastAsia="en-US"/>
          </w:rPr>
          <w:t>http:/www.kremlin.ru</w:t>
        </w:r>
      </w:hyperlink>
      <w:r w:rsidR="003B52C8" w:rsidRPr="00D034BE">
        <w:rPr>
          <w:rFonts w:eastAsia="Calibri"/>
          <w:lang w:eastAsia="en-US"/>
        </w:rPr>
        <w:t xml:space="preserve"> - официальный сайт Президента Российской  Федерации </w:t>
      </w:r>
    </w:p>
    <w:p w:rsidR="003B52C8" w:rsidRPr="00D034BE" w:rsidRDefault="00146F33" w:rsidP="003B52C8">
      <w:pPr>
        <w:pStyle w:val="aff2"/>
        <w:numPr>
          <w:ilvl w:val="0"/>
          <w:numId w:val="15"/>
        </w:numPr>
        <w:spacing w:line="276" w:lineRule="auto"/>
        <w:ind w:left="284" w:right="9" w:hanging="284"/>
        <w:jc w:val="both"/>
        <w:rPr>
          <w:rFonts w:eastAsia="Calibri"/>
          <w:lang w:eastAsia="en-US"/>
        </w:rPr>
      </w:pPr>
      <w:hyperlink r:id="rId13" w:history="1">
        <w:r w:rsidR="003B52C8" w:rsidRPr="00D034BE">
          <w:rPr>
            <w:rFonts w:eastAsia="Calibri"/>
            <w:lang w:eastAsia="en-US"/>
          </w:rPr>
          <w:t>http:/www.gov.ru</w:t>
        </w:r>
      </w:hyperlink>
      <w:r w:rsidR="003B52C8" w:rsidRPr="00D034BE">
        <w:rPr>
          <w:rFonts w:eastAsia="Calibri"/>
          <w:lang w:eastAsia="en-US"/>
        </w:rPr>
        <w:t xml:space="preserve"> - сервер органов государственной власти  Российской Федерации </w:t>
      </w:r>
    </w:p>
    <w:p w:rsidR="003B52C8" w:rsidRPr="00D034BE" w:rsidRDefault="00146F33" w:rsidP="003B52C8">
      <w:pPr>
        <w:pStyle w:val="aff2"/>
        <w:numPr>
          <w:ilvl w:val="0"/>
          <w:numId w:val="15"/>
        </w:numPr>
        <w:tabs>
          <w:tab w:val="left" w:pos="284"/>
          <w:tab w:val="left" w:pos="1421"/>
        </w:tabs>
        <w:spacing w:line="276" w:lineRule="auto"/>
        <w:ind w:left="284" w:hanging="284"/>
        <w:jc w:val="both"/>
      </w:pPr>
      <w:hyperlink r:id="rId14" w:history="1">
        <w:r w:rsidR="003B52C8" w:rsidRPr="00D034BE">
          <w:rPr>
            <w:rFonts w:eastAsia="Calibri"/>
            <w:lang w:eastAsia="en-US"/>
          </w:rPr>
          <w:t>http:/www.minfin.ru</w:t>
        </w:r>
      </w:hyperlink>
      <w:r w:rsidR="003B52C8" w:rsidRPr="00D034BE">
        <w:rPr>
          <w:rFonts w:eastAsia="Calibri"/>
          <w:lang w:eastAsia="en-US"/>
        </w:rPr>
        <w:t xml:space="preserve"> - официальный сайт Министерства финансов  Российской</w:t>
      </w:r>
      <w:r w:rsidR="003B52C8" w:rsidRPr="00D034BE">
        <w:t xml:space="preserve"> Федерации </w:t>
      </w:r>
    </w:p>
    <w:p w:rsidR="003B52C8" w:rsidRPr="00D034BE" w:rsidRDefault="00146F33" w:rsidP="003B52C8">
      <w:pPr>
        <w:pStyle w:val="aff2"/>
        <w:numPr>
          <w:ilvl w:val="0"/>
          <w:numId w:val="15"/>
        </w:numPr>
        <w:tabs>
          <w:tab w:val="left" w:pos="284"/>
          <w:tab w:val="right" w:pos="9360"/>
        </w:tabs>
        <w:spacing w:line="276" w:lineRule="auto"/>
        <w:ind w:left="426" w:hanging="426"/>
        <w:jc w:val="both"/>
      </w:pPr>
      <w:hyperlink r:id="rId15" w:history="1">
        <w:r w:rsidR="003B52C8" w:rsidRPr="00D034BE">
          <w:rPr>
            <w:u w:val="single"/>
          </w:rPr>
          <w:t>http:/www.nalog.ru</w:t>
        </w:r>
      </w:hyperlink>
      <w:r w:rsidR="003B52C8" w:rsidRPr="00D034BE">
        <w:t xml:space="preserve"> - официальный сайт Федеральной налоговой  службы </w:t>
      </w:r>
    </w:p>
    <w:p w:rsidR="003B52C8" w:rsidRPr="00D034BE" w:rsidRDefault="00146F33" w:rsidP="003B52C8">
      <w:pPr>
        <w:pStyle w:val="aff2"/>
        <w:numPr>
          <w:ilvl w:val="0"/>
          <w:numId w:val="15"/>
        </w:numPr>
        <w:spacing w:line="276" w:lineRule="auto"/>
        <w:ind w:left="284" w:right="14" w:hanging="284"/>
        <w:jc w:val="both"/>
      </w:pPr>
      <w:hyperlink r:id="rId16" w:history="1">
        <w:r w:rsidR="003B52C8" w:rsidRPr="00D034BE">
          <w:rPr>
            <w:u w:val="single"/>
          </w:rPr>
          <w:t>http:/www.akdi.ru</w:t>
        </w:r>
      </w:hyperlink>
      <w:r w:rsidR="003B52C8" w:rsidRPr="00D034BE">
        <w:t xml:space="preserve"> - интернет-сервер АКДИ «Экономика и жизнь» </w:t>
      </w:r>
    </w:p>
    <w:p w:rsidR="003B52C8" w:rsidRPr="00D034BE" w:rsidRDefault="003B52C8" w:rsidP="003B52C8">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Правовая система «Гарант-Интернет»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hyperlink r:id="rId17" w:history="1">
        <w:r w:rsidRPr="00D034BE">
          <w:rPr>
            <w:rStyle w:val="afb"/>
            <w:rFonts w:ascii="Times New Roman" w:hAnsi="Times New Roman"/>
            <w:sz w:val="24"/>
            <w:szCs w:val="24"/>
            <w:lang w:val="en-US"/>
          </w:rPr>
          <w:t>www</w:t>
        </w:r>
        <w:r w:rsidRPr="00D034BE">
          <w:rPr>
            <w:rStyle w:val="afb"/>
            <w:rFonts w:ascii="Times New Roman" w:hAnsi="Times New Roman"/>
            <w:sz w:val="24"/>
            <w:szCs w:val="24"/>
          </w:rPr>
          <w:t>.</w:t>
        </w:r>
        <w:r w:rsidRPr="00D034BE">
          <w:rPr>
            <w:rStyle w:val="afb"/>
            <w:rFonts w:ascii="Times New Roman" w:hAnsi="Times New Roman"/>
            <w:sz w:val="24"/>
            <w:szCs w:val="24"/>
            <w:lang w:val="en-US"/>
          </w:rPr>
          <w:t>garweb</w:t>
        </w:r>
        <w:r w:rsidRPr="00D034BE">
          <w:rPr>
            <w:rStyle w:val="afb"/>
            <w:rFonts w:ascii="Times New Roman" w:hAnsi="Times New Roman"/>
            <w:sz w:val="24"/>
            <w:szCs w:val="24"/>
          </w:rPr>
          <w:t>.</w:t>
        </w:r>
        <w:r w:rsidRPr="00D034BE">
          <w:rPr>
            <w:rStyle w:val="afb"/>
            <w:rFonts w:ascii="Times New Roman" w:hAnsi="Times New Roman"/>
            <w:sz w:val="24"/>
            <w:szCs w:val="24"/>
            <w:lang w:val="en-US"/>
          </w:rPr>
          <w:t>ru</w:t>
        </w:r>
      </w:hyperlink>
      <w:r w:rsidRPr="00D034BE">
        <w:rPr>
          <w:rFonts w:ascii="Times New Roman" w:hAnsi="Times New Roman"/>
          <w:sz w:val="24"/>
          <w:szCs w:val="24"/>
        </w:rPr>
        <w:t>.</w:t>
      </w:r>
    </w:p>
    <w:p w:rsidR="003B52C8" w:rsidRPr="00D23E24" w:rsidRDefault="003B52C8" w:rsidP="003B52C8">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Правовая система «КонсультантПлюс»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r w:rsidRPr="00D72A36">
        <w:rPr>
          <w:rFonts w:ascii="Times New Roman" w:hAnsi="Times New Roman"/>
          <w:sz w:val="24"/>
          <w:szCs w:val="24"/>
          <w:lang w:val="en-US"/>
        </w:rPr>
        <w:t>www</w:t>
      </w:r>
      <w:r w:rsidRPr="00D72A36">
        <w:rPr>
          <w:rFonts w:ascii="Times New Roman" w:hAnsi="Times New Roman"/>
          <w:sz w:val="24"/>
          <w:szCs w:val="24"/>
        </w:rPr>
        <w:t>.</w:t>
      </w:r>
      <w:r w:rsidRPr="00D72A36">
        <w:rPr>
          <w:rFonts w:ascii="Times New Roman" w:hAnsi="Times New Roman"/>
          <w:sz w:val="24"/>
          <w:szCs w:val="24"/>
          <w:lang w:val="en-US"/>
        </w:rPr>
        <w:t>consultant</w:t>
      </w:r>
      <w:r w:rsidRPr="00D72A36">
        <w:rPr>
          <w:rFonts w:ascii="Times New Roman" w:hAnsi="Times New Roman"/>
          <w:vanish/>
          <w:sz w:val="24"/>
          <w:szCs w:val="24"/>
          <w:lang w:val="en-US"/>
        </w:rPr>
        <w:t>arweb</w:t>
      </w:r>
      <w:r w:rsidRPr="00D72A36">
        <w:rPr>
          <w:rFonts w:ascii="Times New Roman" w:hAnsi="Times New Roman"/>
          <w:vanish/>
          <w:sz w:val="24"/>
          <w:szCs w:val="24"/>
        </w:rPr>
        <w:t xml:space="preserve">ьтантПлюс «Гарант-Интернетнка Российской Федерации </w:t>
      </w:r>
    </w:p>
    <w:p w:rsidR="00D23E24" w:rsidRPr="00D034BE" w:rsidRDefault="00D23E24" w:rsidP="00D23E24">
      <w:pPr>
        <w:pStyle w:val="a3"/>
        <w:widowControl w:val="0"/>
        <w:tabs>
          <w:tab w:val="left" w:pos="284"/>
        </w:tabs>
        <w:suppressAutoHyphens/>
        <w:spacing w:after="0" w:line="240" w:lineRule="auto"/>
        <w:ind w:left="284"/>
        <w:jc w:val="both"/>
        <w:rPr>
          <w:rFonts w:ascii="Times New Roman" w:hAnsi="Times New Roman"/>
          <w:sz w:val="24"/>
          <w:szCs w:val="24"/>
        </w:rPr>
      </w:pPr>
    </w:p>
    <w:p w:rsidR="003B52C8" w:rsidRDefault="003B52C8" w:rsidP="00893E52">
      <w:pPr>
        <w:pStyle w:val="a3"/>
        <w:numPr>
          <w:ilvl w:val="1"/>
          <w:numId w:val="15"/>
        </w:numPr>
        <w:jc w:val="center"/>
        <w:rPr>
          <w:rFonts w:ascii="Times New Roman" w:hAnsi="Times New Roman"/>
          <w:sz w:val="24"/>
          <w:szCs w:val="24"/>
        </w:rPr>
      </w:pPr>
      <w:r w:rsidRPr="00D034BE">
        <w:rPr>
          <w:rFonts w:ascii="Times New Roman" w:hAnsi="Times New Roman"/>
          <w:sz w:val="24"/>
          <w:szCs w:val="24"/>
        </w:rPr>
        <w:t>Иные источники</w:t>
      </w:r>
    </w:p>
    <w:p w:rsidR="003B52C8" w:rsidRPr="00D034BE" w:rsidRDefault="003B52C8" w:rsidP="003B52C8">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 xml:space="preserve"> Электронно-образовательные ресурсы </w:t>
      </w:r>
    </w:p>
    <w:p w:rsidR="003B52C8" w:rsidRPr="00D034BE" w:rsidRDefault="003B52C8" w:rsidP="003B52C8">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на сайте научной библиотеки СЗИУ РАНХиГС</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w:t>
      </w:r>
      <w:r w:rsidRPr="00D034BE">
        <w:rPr>
          <w:rFonts w:ascii="Times New Roman" w:hAnsi="Times New Roman"/>
          <w:sz w:val="24"/>
          <w:szCs w:val="24"/>
          <w:lang w:val="en-US"/>
        </w:rPr>
        <w:t>IPRbooks</w:t>
      </w:r>
      <w:r w:rsidRPr="00D034BE">
        <w:rPr>
          <w:rFonts w:ascii="Times New Roman" w:hAnsi="Times New Roman"/>
          <w:sz w:val="24"/>
          <w:szCs w:val="24"/>
        </w:rPr>
        <w:t>»;</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«Лань»;</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электронно-библиотечной системы (ЭБС) «ЮРАЙТ»;</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 xml:space="preserve">Статьи из журналов и статистические сборники электронно-библиотечной системы </w:t>
      </w:r>
      <w:r w:rsidRPr="00D034BE">
        <w:rPr>
          <w:rFonts w:ascii="Times New Roman" w:hAnsi="Times New Roman"/>
          <w:sz w:val="24"/>
          <w:szCs w:val="24"/>
          <w:lang w:val="en-US"/>
        </w:rPr>
        <w:t>EastView</w:t>
      </w:r>
      <w:r w:rsidRPr="00D034BE">
        <w:rPr>
          <w:rFonts w:ascii="Times New Roman" w:hAnsi="Times New Roman"/>
          <w:sz w:val="24"/>
          <w:szCs w:val="24"/>
        </w:rPr>
        <w:t>.</w:t>
      </w:r>
    </w:p>
    <w:p w:rsidR="00DF59A9" w:rsidRPr="00D034BE" w:rsidRDefault="00DF59A9" w:rsidP="00DF59A9">
      <w:pPr>
        <w:ind w:firstLine="567"/>
        <w:rPr>
          <w:highlight w:val="green"/>
        </w:rPr>
      </w:pPr>
    </w:p>
    <w:p w:rsidR="00DF59A9" w:rsidRPr="00D034BE" w:rsidRDefault="00DF59A9" w:rsidP="00DF59A9">
      <w:pPr>
        <w:ind w:firstLine="567"/>
      </w:pPr>
    </w:p>
    <w:p w:rsidR="00DF59A9" w:rsidRPr="00D034BE" w:rsidRDefault="00DF59A9" w:rsidP="00DF59A9">
      <w:pPr>
        <w:tabs>
          <w:tab w:val="left" w:pos="0"/>
          <w:tab w:val="left" w:pos="540"/>
        </w:tabs>
        <w:jc w:val="center"/>
      </w:pPr>
      <w:r w:rsidRPr="00D034BE">
        <w:rPr>
          <w:b/>
        </w:rPr>
        <w:t>8.</w:t>
      </w:r>
      <w:r w:rsidRPr="00D034BE">
        <w:rPr>
          <w:b/>
        </w:rPr>
        <w:tab/>
        <w:t>Материально-техническая база, информационные технологии, программное обеспечение и информационные справочные системы</w:t>
      </w:r>
    </w:p>
    <w:p w:rsidR="00DF59A9" w:rsidRPr="00D034BE" w:rsidRDefault="00DF59A9" w:rsidP="00DF59A9">
      <w:pPr>
        <w:ind w:firstLine="567"/>
        <w:rPr>
          <w:i/>
        </w:rPr>
      </w:pPr>
    </w:p>
    <w:p w:rsidR="00DF59A9" w:rsidRPr="00D034BE" w:rsidRDefault="00DF59A9" w:rsidP="00DF59A9">
      <w:pPr>
        <w:jc w:val="both"/>
        <w:rPr>
          <w:b/>
        </w:rPr>
      </w:pPr>
      <w:r w:rsidRPr="00D034BE">
        <w:rPr>
          <w:b/>
        </w:rPr>
        <w:t>Характеристики аудиторий (помещений, мест) для проведения занятий</w:t>
      </w:r>
    </w:p>
    <w:p w:rsidR="00DF59A9" w:rsidRPr="00D034BE" w:rsidRDefault="00DF59A9" w:rsidP="00DF59A9">
      <w:pPr>
        <w:jc w:val="both"/>
      </w:pPr>
    </w:p>
    <w:p w:rsidR="00DF59A9" w:rsidRPr="00D034BE" w:rsidRDefault="00DF59A9" w:rsidP="00DF59A9">
      <w:pPr>
        <w:jc w:val="both"/>
      </w:pPr>
      <w:r w:rsidRPr="00D034BE">
        <w:t>Для проведения занятий необходимы стандартно оборудованные учебные кабинеты</w:t>
      </w:r>
      <w:r w:rsidRPr="00D034BE">
        <w:rPr>
          <w:bCs/>
        </w:rPr>
        <w:t xml:space="preserve"> и компьютерные классы</w:t>
      </w:r>
      <w:r w:rsidRPr="00D034BE">
        <w:t xml:space="preserve"> соответствующие санитарным и строительным нормам и правилам.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DF59A9" w:rsidRPr="00D034BE" w:rsidTr="00AE57FC">
        <w:tc>
          <w:tcPr>
            <w:tcW w:w="892" w:type="dxa"/>
          </w:tcPr>
          <w:p w:rsidR="00DF59A9" w:rsidRPr="00D034BE" w:rsidRDefault="00DF59A9" w:rsidP="00AE57FC">
            <w:pPr>
              <w:adjustRightInd w:val="0"/>
              <w:jc w:val="both"/>
              <w:rPr>
                <w:bCs/>
              </w:rPr>
            </w:pPr>
            <w:r w:rsidRPr="00D034BE">
              <w:rPr>
                <w:bCs/>
              </w:rPr>
              <w:t>№ п/п</w:t>
            </w:r>
          </w:p>
        </w:tc>
        <w:tc>
          <w:tcPr>
            <w:tcW w:w="8459" w:type="dxa"/>
          </w:tcPr>
          <w:p w:rsidR="00DF59A9" w:rsidRPr="00D034BE" w:rsidRDefault="00DF59A9" w:rsidP="00AE57FC">
            <w:pPr>
              <w:adjustRightInd w:val="0"/>
              <w:jc w:val="both"/>
              <w:rPr>
                <w:bCs/>
              </w:rPr>
            </w:pPr>
            <w:r w:rsidRPr="00D034BE">
              <w:rPr>
                <w:bCs/>
              </w:rPr>
              <w:t>Наименование</w:t>
            </w:r>
          </w:p>
        </w:tc>
      </w:tr>
      <w:tr w:rsidR="00DF59A9" w:rsidRPr="00D034BE" w:rsidTr="00AE57FC">
        <w:tc>
          <w:tcPr>
            <w:tcW w:w="892" w:type="dxa"/>
          </w:tcPr>
          <w:p w:rsidR="00DF59A9" w:rsidRPr="00D034BE" w:rsidRDefault="00DF59A9" w:rsidP="00AE57FC">
            <w:pPr>
              <w:adjustRightInd w:val="0"/>
              <w:jc w:val="both"/>
              <w:rPr>
                <w:bCs/>
              </w:rPr>
            </w:pPr>
            <w:r w:rsidRPr="00D034BE">
              <w:rPr>
                <w:bCs/>
              </w:rPr>
              <w:t>1.</w:t>
            </w:r>
          </w:p>
        </w:tc>
        <w:tc>
          <w:tcPr>
            <w:tcW w:w="8459" w:type="dxa"/>
          </w:tcPr>
          <w:p w:rsidR="00DF59A9" w:rsidRPr="00D034BE" w:rsidRDefault="00DF59A9" w:rsidP="00AE57FC">
            <w:pPr>
              <w:adjustRightInd w:val="0"/>
              <w:jc w:val="both"/>
              <w:rPr>
                <w:bCs/>
              </w:rPr>
            </w:pPr>
            <w:r w:rsidRPr="00D034BE">
              <w:rPr>
                <w:bCs/>
              </w:rPr>
              <w:t>Специализированные залы для проведения лекций:</w:t>
            </w:r>
          </w:p>
        </w:tc>
      </w:tr>
      <w:tr w:rsidR="00DF59A9" w:rsidRPr="00D034BE" w:rsidTr="00AE57FC">
        <w:tc>
          <w:tcPr>
            <w:tcW w:w="892" w:type="dxa"/>
          </w:tcPr>
          <w:p w:rsidR="00DF59A9" w:rsidRPr="00D034BE" w:rsidRDefault="00DF59A9" w:rsidP="00AE57FC">
            <w:pPr>
              <w:adjustRightInd w:val="0"/>
              <w:jc w:val="both"/>
              <w:rPr>
                <w:bCs/>
              </w:rPr>
            </w:pPr>
            <w:r w:rsidRPr="00D034BE">
              <w:rPr>
                <w:bCs/>
              </w:rPr>
              <w:t>2.</w:t>
            </w:r>
          </w:p>
        </w:tc>
        <w:tc>
          <w:tcPr>
            <w:tcW w:w="8459" w:type="dxa"/>
          </w:tcPr>
          <w:p w:rsidR="00DF59A9" w:rsidRPr="00D034BE" w:rsidRDefault="00DF59A9" w:rsidP="00AE57FC">
            <w:pPr>
              <w:adjustRightInd w:val="0"/>
              <w:jc w:val="both"/>
              <w:rPr>
                <w:bCs/>
              </w:rPr>
            </w:pPr>
            <w:r w:rsidRPr="00D034BE">
              <w:rPr>
                <w:bCs/>
              </w:rPr>
              <w:t xml:space="preserve">Специализированная мебель и оргсредства: аудитории </w:t>
            </w:r>
          </w:p>
        </w:tc>
      </w:tr>
      <w:tr w:rsidR="00DF59A9" w:rsidRPr="00D034BE" w:rsidTr="00AE57FC">
        <w:tc>
          <w:tcPr>
            <w:tcW w:w="892" w:type="dxa"/>
          </w:tcPr>
          <w:p w:rsidR="00DF59A9" w:rsidRPr="00D034BE" w:rsidRDefault="00DF59A9" w:rsidP="00AE57FC">
            <w:pPr>
              <w:adjustRightInd w:val="0"/>
              <w:jc w:val="both"/>
              <w:rPr>
                <w:bCs/>
              </w:rPr>
            </w:pPr>
            <w:r w:rsidRPr="00D034BE">
              <w:rPr>
                <w:bCs/>
              </w:rPr>
              <w:t>3.</w:t>
            </w:r>
          </w:p>
        </w:tc>
        <w:tc>
          <w:tcPr>
            <w:tcW w:w="8459" w:type="dxa"/>
          </w:tcPr>
          <w:p w:rsidR="00DF59A9" w:rsidRPr="00D034BE" w:rsidRDefault="00DF59A9" w:rsidP="00AE57FC">
            <w:pPr>
              <w:adjustRightInd w:val="0"/>
              <w:jc w:val="both"/>
              <w:rPr>
                <w:bCs/>
              </w:rPr>
            </w:pPr>
            <w:r w:rsidRPr="00D034BE">
              <w:rPr>
                <w:bCs/>
              </w:rPr>
              <w:t>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DivX, RMVB, WMV.</w:t>
            </w:r>
          </w:p>
        </w:tc>
      </w:tr>
    </w:tbl>
    <w:p w:rsidR="00DF59A9" w:rsidRDefault="00DF59A9" w:rsidP="00DF59A9">
      <w:pPr>
        <w:pStyle w:val="aff2"/>
        <w:spacing w:line="276" w:lineRule="auto"/>
        <w:ind w:right="15" w:firstLine="724"/>
        <w:jc w:val="both"/>
      </w:pPr>
    </w:p>
    <w:p w:rsidR="00023EBE" w:rsidRPr="00D034BE" w:rsidRDefault="00023EBE" w:rsidP="00DF59A9">
      <w:pPr>
        <w:pStyle w:val="aff2"/>
        <w:spacing w:line="276" w:lineRule="auto"/>
        <w:ind w:right="15" w:firstLine="724"/>
        <w:jc w:val="both"/>
      </w:pPr>
    </w:p>
    <w:p w:rsidR="00DF59A9" w:rsidRPr="00D034BE" w:rsidRDefault="00DF59A9" w:rsidP="00DF59A9">
      <w:pPr>
        <w:jc w:val="both"/>
      </w:pPr>
      <w:r w:rsidRPr="00D034BE">
        <w:t>На семинарских занятий используется следующее программное</w:t>
      </w:r>
    </w:p>
    <w:p w:rsidR="00DF59A9" w:rsidRPr="00D034BE" w:rsidRDefault="00DF59A9" w:rsidP="00DF59A9">
      <w:pPr>
        <w:jc w:val="both"/>
      </w:pPr>
      <w:r w:rsidRPr="00D034BE">
        <w:t>обеспечение:</w:t>
      </w:r>
    </w:p>
    <w:p w:rsidR="00DF59A9" w:rsidRPr="00D034BE" w:rsidRDefault="00DF59A9" w:rsidP="00DF59A9">
      <w:pPr>
        <w:jc w:val="both"/>
      </w:pPr>
      <w:r w:rsidRPr="00D034BE">
        <w:t>- программы, обеспечивающие доступ в сеть Интернет (например, «Googlechrome»);</w:t>
      </w:r>
    </w:p>
    <w:p w:rsidR="00DF59A9" w:rsidRPr="00D034BE" w:rsidRDefault="00DF59A9" w:rsidP="00DF59A9">
      <w:pPr>
        <w:jc w:val="both"/>
      </w:pPr>
      <w:r w:rsidRPr="00D034BE">
        <w:t>- программы, демонстрации видео материалов (например, проигрыватель « Windows</w:t>
      </w:r>
    </w:p>
    <w:p w:rsidR="00DF59A9" w:rsidRPr="00D034BE" w:rsidRDefault="00DF59A9" w:rsidP="00DF59A9">
      <w:pPr>
        <w:jc w:val="both"/>
      </w:pPr>
      <w:r w:rsidRPr="00D034BE">
        <w:t>MediaPlayer»);</w:t>
      </w:r>
    </w:p>
    <w:p w:rsidR="00DF59A9" w:rsidRPr="00D034BE" w:rsidRDefault="00DF59A9" w:rsidP="00DF59A9">
      <w:pPr>
        <w:jc w:val="both"/>
      </w:pPr>
      <w:r w:rsidRPr="00D034BE">
        <w:t>- программы для демонстрации и создания презентаций (например, «Microsoft</w:t>
      </w:r>
    </w:p>
    <w:p w:rsidR="00DF59A9" w:rsidRPr="00D034BE" w:rsidRDefault="00DF59A9" w:rsidP="00DF59A9">
      <w:pPr>
        <w:jc w:val="both"/>
      </w:pPr>
      <w:r w:rsidRPr="00D034BE">
        <w:t>PowerPoint»);</w:t>
      </w:r>
    </w:p>
    <w:p w:rsidR="00DF59A9" w:rsidRPr="00D034BE" w:rsidRDefault="00DF59A9" w:rsidP="00DF59A9">
      <w:pPr>
        <w:jc w:val="both"/>
      </w:pPr>
      <w:r w:rsidRPr="00D034BE">
        <w:t xml:space="preserve">- пакеты прикладных программ SPSS/PC+, STATISTIКA, </w:t>
      </w:r>
    </w:p>
    <w:p w:rsidR="00DF59A9" w:rsidRPr="00D034BE" w:rsidRDefault="00DF59A9" w:rsidP="00DF59A9">
      <w:pPr>
        <w:jc w:val="both"/>
      </w:pPr>
      <w:r w:rsidRPr="00D034BE">
        <w:t xml:space="preserve">- программные комплексы Word, ТЕСТУНИВЕРСАЛ, </w:t>
      </w:r>
    </w:p>
    <w:p w:rsidR="00DF59A9" w:rsidRPr="00D034BE" w:rsidRDefault="00DF59A9" w:rsidP="00DF59A9">
      <w:pPr>
        <w:jc w:val="both"/>
      </w:pPr>
      <w:r w:rsidRPr="00D034BE">
        <w:t xml:space="preserve">- системы дистанционного обучения «Прометей» и WebSoft, </w:t>
      </w:r>
    </w:p>
    <w:p w:rsidR="00DF59A9" w:rsidRPr="00D034BE" w:rsidRDefault="00DF59A9" w:rsidP="00DF59A9">
      <w:pPr>
        <w:jc w:val="both"/>
      </w:pPr>
      <w:r w:rsidRPr="00D034BE">
        <w:t xml:space="preserve">- компьютерная система «е-Learning-IDOX», СУБД MS Access, </w:t>
      </w:r>
    </w:p>
    <w:p w:rsidR="00DF59A9" w:rsidRPr="00D034BE" w:rsidRDefault="00DF59A9" w:rsidP="00DF59A9">
      <w:pPr>
        <w:jc w:val="both"/>
      </w:pPr>
      <w:r w:rsidRPr="00D034BE">
        <w:t>- правовые базы данных «Консультант+», «Гарант», «Кодекс», «Эталон»</w:t>
      </w:r>
      <w:r w:rsidR="00532D77" w:rsidRPr="00D034BE">
        <w:t>.</w:t>
      </w:r>
    </w:p>
    <w:sectPr w:rsidR="00DF59A9" w:rsidRPr="00D034BE" w:rsidSect="00DA45DB">
      <w:headerReference w:type="even" r:id="rId18"/>
      <w:footerReference w:type="even" r:id="rId19"/>
      <w:footerReference w:type="default" r:id="rId2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98" w:rsidRDefault="00DC2E98">
      <w:r>
        <w:separator/>
      </w:r>
    </w:p>
  </w:endnote>
  <w:endnote w:type="continuationSeparator" w:id="0">
    <w:p w:rsidR="00DC2E98" w:rsidRDefault="00DC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pPr>
      <w:pStyle w:val="a7"/>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pPr>
      <w:pStyle w:val="a7"/>
      <w:jc w:val="center"/>
    </w:pPr>
    <w:r>
      <w:fldChar w:fldCharType="begin"/>
    </w:r>
    <w:r w:rsidR="00D107A6">
      <w:instrText xml:space="preserve"> PAGE   \* MERGEFORMAT </w:instrText>
    </w:r>
    <w:r>
      <w:fldChar w:fldCharType="separate"/>
    </w:r>
    <w:r w:rsidR="00146F3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98" w:rsidRDefault="00DC2E98">
      <w:r>
        <w:separator/>
      </w:r>
    </w:p>
  </w:footnote>
  <w:footnote w:type="continuationSeparator" w:id="0">
    <w:p w:rsidR="00DC2E98" w:rsidRDefault="00DC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rsidP="00682B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separate"/>
    </w:r>
    <w:r w:rsidR="00D107A6">
      <w:rPr>
        <w:rStyle w:val="a9"/>
        <w:noProof/>
      </w:rPr>
      <w:t>2</w:t>
    </w:r>
    <w:r>
      <w:rPr>
        <w:rStyle w:val="a9"/>
      </w:rPr>
      <w:fldChar w:fldCharType="end"/>
    </w:r>
  </w:p>
  <w:p w:rsidR="00D107A6" w:rsidRDefault="00D107A6" w:rsidP="00682B6C">
    <w:pPr>
      <w:pStyle w:val="a5"/>
      <w:ind w:right="360"/>
      <w:jc w:val="center"/>
    </w:pPr>
  </w:p>
  <w:p w:rsidR="00D107A6" w:rsidRDefault="00D107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pPr>
      <w:pStyle w:val="a5"/>
      <w:jc w:val="center"/>
    </w:pPr>
    <w:r>
      <w:fldChar w:fldCharType="begin"/>
    </w:r>
    <w:r w:rsidR="00D107A6">
      <w:instrText xml:space="preserve"> PAGE </w:instrText>
    </w:r>
    <w:r>
      <w:fldChar w:fldCharType="separate"/>
    </w:r>
    <w:r w:rsidR="00146F33">
      <w:rPr>
        <w:noProof/>
      </w:rPr>
      <w:t>4</w:t>
    </w:r>
    <w:r>
      <w:fldChar w:fldCharType="end"/>
    </w:r>
  </w:p>
  <w:p w:rsidR="00D107A6" w:rsidRDefault="00D107A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807F96">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729C6C"/>
    <w:lvl w:ilvl="0">
      <w:numFmt w:val="bullet"/>
      <w:lvlText w:val="*"/>
      <w:lvlJc w:val="left"/>
    </w:lvl>
  </w:abstractNum>
  <w:abstractNum w:abstractNumId="1">
    <w:nsid w:val="00000016"/>
    <w:multiLevelType w:val="multilevel"/>
    <w:tmpl w:val="573AB5A6"/>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2">
    <w:nsid w:val="12352B38"/>
    <w:multiLevelType w:val="hybridMultilevel"/>
    <w:tmpl w:val="7F98498C"/>
    <w:lvl w:ilvl="0" w:tplc="8092045E">
      <w:start w:val="1"/>
      <w:numFmt w:val="bullet"/>
      <w:pStyle w:val="2"/>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153F4FA8"/>
    <w:multiLevelType w:val="hybridMultilevel"/>
    <w:tmpl w:val="F82AE968"/>
    <w:lvl w:ilvl="0" w:tplc="0419000F">
      <w:start w:val="1"/>
      <w:numFmt w:val="decimal"/>
      <w:lvlText w:val="%1."/>
      <w:lvlJc w:val="left"/>
      <w:pPr>
        <w:tabs>
          <w:tab w:val="num" w:pos="720"/>
        </w:tabs>
        <w:ind w:left="720" w:hanging="360"/>
      </w:pPr>
    </w:lvl>
    <w:lvl w:ilvl="1" w:tplc="2918EDE0">
      <w:start w:val="1"/>
      <w:numFmt w:val="decimal"/>
      <w:lvlText w:val="%2."/>
      <w:lvlJc w:val="left"/>
      <w:pPr>
        <w:tabs>
          <w:tab w:val="num" w:pos="1440"/>
        </w:tabs>
        <w:ind w:left="1440" w:hanging="360"/>
      </w:pPr>
      <w:rPr>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07308C"/>
    <w:multiLevelType w:val="multilevel"/>
    <w:tmpl w:val="31CA9F46"/>
    <w:lvl w:ilvl="0">
      <w:start w:val="2"/>
      <w:numFmt w:val="decimal"/>
      <w:pStyle w:val="20"/>
      <w:lvlText w:val="%1."/>
      <w:lvlJc w:val="center"/>
      <w:pPr>
        <w:tabs>
          <w:tab w:val="num" w:pos="0"/>
        </w:tabs>
        <w:ind w:left="-567" w:firstLine="567"/>
      </w:pPr>
      <w:rPr>
        <w:b w:val="0"/>
        <w:i w:val="0"/>
        <w:sz w:val="28"/>
        <w:szCs w:val="28"/>
      </w:rPr>
    </w:lvl>
    <w:lvl w:ilvl="1">
      <w:start w:val="1"/>
      <w:numFmt w:val="decimal"/>
      <w:lvlText w:val="1.%2."/>
      <w:lvlJc w:val="left"/>
      <w:pPr>
        <w:tabs>
          <w:tab w:val="num" w:pos="1134"/>
        </w:tabs>
        <w:ind w:left="0" w:firstLine="567"/>
      </w:pPr>
      <w:rPr>
        <w:rFonts w:ascii="Times New Roman" w:hAnsi="Times New Roman" w:cs="Times New Roman" w:hint="default"/>
        <w:b w:val="0"/>
        <w:i w:val="0"/>
        <w:sz w:val="28"/>
        <w:szCs w:val="28"/>
      </w:rPr>
    </w:lvl>
    <w:lvl w:ilvl="2">
      <w:numFmt w:val="decimal"/>
      <w:lvlText w:val="%1.%2.%3."/>
      <w:lvlJc w:val="left"/>
      <w:pPr>
        <w:tabs>
          <w:tab w:val="num" w:pos="872"/>
        </w:tabs>
        <w:ind w:left="656" w:hanging="504"/>
      </w:pPr>
    </w:lvl>
    <w:lvl w:ilvl="3">
      <w:numFmt w:val="decimal"/>
      <w:lvlText w:val="%1.%2.%3.%4."/>
      <w:lvlJc w:val="left"/>
      <w:pPr>
        <w:tabs>
          <w:tab w:val="num" w:pos="1592"/>
        </w:tabs>
        <w:ind w:left="1160" w:hanging="648"/>
      </w:pPr>
    </w:lvl>
    <w:lvl w:ilvl="4">
      <w:numFmt w:val="decimal"/>
      <w:lvlText w:val="%1.%2.%3.%4.%5."/>
      <w:lvlJc w:val="left"/>
      <w:pPr>
        <w:tabs>
          <w:tab w:val="num" w:pos="1952"/>
        </w:tabs>
        <w:ind w:left="1664" w:hanging="792"/>
      </w:pPr>
    </w:lvl>
    <w:lvl w:ilvl="5">
      <w:start w:val="40697872"/>
      <w:numFmt w:val="decimal"/>
      <w:lvlText w:val="%1.%2.%3.%4.%5.%6."/>
      <w:lvlJc w:val="left"/>
      <w:pPr>
        <w:tabs>
          <w:tab w:val="num" w:pos="2672"/>
        </w:tabs>
        <w:ind w:left="2168" w:hanging="936"/>
      </w:pPr>
    </w:lvl>
    <w:lvl w:ilvl="6">
      <w:start w:val="6476188"/>
      <w:numFmt w:val="decimal"/>
      <w:lvlText w:val="%1.%2.%3.%4.%5.%6.%7."/>
      <w:lvlJc w:val="left"/>
      <w:pPr>
        <w:tabs>
          <w:tab w:val="num" w:pos="3392"/>
        </w:tabs>
        <w:ind w:left="2672" w:hanging="1080"/>
      </w:pPr>
    </w:lvl>
    <w:lvl w:ilvl="7">
      <w:start w:val="1848"/>
      <w:numFmt w:val="decimal"/>
      <w:lvlText w:val="%1.%2.%3.%4.%5.%6.%7.%8."/>
      <w:lvlJc w:val="left"/>
      <w:pPr>
        <w:tabs>
          <w:tab w:val="num" w:pos="3752"/>
        </w:tabs>
        <w:ind w:left="3176" w:hanging="1224"/>
      </w:pPr>
    </w:lvl>
    <w:lvl w:ilvl="8">
      <w:start w:val="436678796"/>
      <w:numFmt w:val="decimal"/>
      <w:lvlText w:val="%1.%2.%3.%4.%5.%6.%7.%8.%9."/>
      <w:lvlJc w:val="left"/>
      <w:pPr>
        <w:tabs>
          <w:tab w:val="num" w:pos="4472"/>
        </w:tabs>
        <w:ind w:left="3752" w:hanging="1440"/>
      </w:pPr>
    </w:lvl>
  </w:abstractNum>
  <w:abstractNum w:abstractNumId="5">
    <w:nsid w:val="1CC13FC6"/>
    <w:multiLevelType w:val="hybridMultilevel"/>
    <w:tmpl w:val="947C04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30E27BB2"/>
    <w:multiLevelType w:val="multilevel"/>
    <w:tmpl w:val="FEEC63EA"/>
    <w:lvl w:ilvl="0">
      <w:start w:val="5"/>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7">
    <w:nsid w:val="3BB26747"/>
    <w:multiLevelType w:val="hybridMultilevel"/>
    <w:tmpl w:val="7EF4D7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3D3E06"/>
    <w:multiLevelType w:val="hybridMultilevel"/>
    <w:tmpl w:val="347AB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AA022C"/>
    <w:multiLevelType w:val="hybridMultilevel"/>
    <w:tmpl w:val="1E3E8ABA"/>
    <w:lvl w:ilvl="0" w:tplc="04090001">
      <w:start w:val="1"/>
      <w:numFmt w:val="bullet"/>
      <w:pStyle w:val="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56C70"/>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46D233BF"/>
    <w:multiLevelType w:val="hybridMultilevel"/>
    <w:tmpl w:val="CB3E8214"/>
    <w:lvl w:ilvl="0" w:tplc="D39A7662">
      <w:start w:val="1"/>
      <w:numFmt w:val="bullet"/>
      <w:lvlText w:val="●"/>
      <w:lvlJc w:val="left"/>
      <w:pPr>
        <w:tabs>
          <w:tab w:val="num" w:pos="1800"/>
        </w:tabs>
        <w:ind w:left="1800" w:hanging="360"/>
      </w:pPr>
      <w:rPr>
        <w:rFonts w:asci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AB58D2"/>
    <w:multiLevelType w:val="hybridMultilevel"/>
    <w:tmpl w:val="79DA0D6C"/>
    <w:lvl w:ilvl="0" w:tplc="ED767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85956"/>
    <w:multiLevelType w:val="multilevel"/>
    <w:tmpl w:val="3FCAB3A6"/>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C53D14"/>
    <w:multiLevelType w:val="hybridMultilevel"/>
    <w:tmpl w:val="AF88621A"/>
    <w:lvl w:ilvl="0" w:tplc="04090001">
      <w:start w:val="1"/>
      <w:numFmt w:val="bullet"/>
      <w:lvlText w:val=""/>
      <w:lvlJc w:val="left"/>
      <w:pPr>
        <w:ind w:left="720" w:hanging="360"/>
      </w:pPr>
      <w:rPr>
        <w:rFonts w:ascii="Symbol" w:hAnsi="Symbol" w:hint="default"/>
        <w:b w:val="0"/>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BD3163"/>
    <w:multiLevelType w:val="multilevel"/>
    <w:tmpl w:val="27C62B60"/>
    <w:lvl w:ilvl="0">
      <w:start w:val="3"/>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16">
    <w:nsid w:val="5B4E7EA8"/>
    <w:multiLevelType w:val="hybridMultilevel"/>
    <w:tmpl w:val="8C68F264"/>
    <w:lvl w:ilvl="0" w:tplc="18DAC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C6D02"/>
    <w:multiLevelType w:val="hybridMultilevel"/>
    <w:tmpl w:val="6D4EE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E241C3"/>
    <w:multiLevelType w:val="hybridMultilevel"/>
    <w:tmpl w:val="1F8233B6"/>
    <w:lvl w:ilvl="0" w:tplc="0419000F">
      <w:start w:val="1"/>
      <w:numFmt w:val="decimal"/>
      <w:lvlText w:val="%1."/>
      <w:lvlJc w:val="left"/>
      <w:pPr>
        <w:tabs>
          <w:tab w:val="num" w:pos="720"/>
        </w:tabs>
        <w:ind w:left="720" w:hanging="360"/>
      </w:pPr>
      <w:rPr>
        <w:rFonts w:cs="Times New Roman"/>
      </w:rPr>
    </w:lvl>
    <w:lvl w:ilvl="1" w:tplc="2918EDE0">
      <w:start w:val="1"/>
      <w:numFmt w:val="decimal"/>
      <w:lvlText w:val="%2."/>
      <w:lvlJc w:val="left"/>
      <w:pPr>
        <w:tabs>
          <w:tab w:val="num" w:pos="1440"/>
        </w:tabs>
        <w:ind w:left="1440" w:hanging="360"/>
      </w:pPr>
      <w:rPr>
        <w:rFonts w:cs="Times New Roman"/>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5372C36"/>
    <w:multiLevelType w:val="hybridMultilevel"/>
    <w:tmpl w:val="861438B2"/>
    <w:lvl w:ilvl="0" w:tplc="843460EA">
      <w:start w:val="1"/>
      <w:numFmt w:val="decimal"/>
      <w:lvlText w:val="%1."/>
      <w:lvlJc w:val="left"/>
      <w:pPr>
        <w:ind w:left="120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57E44"/>
    <w:multiLevelType w:val="hybridMultilevel"/>
    <w:tmpl w:val="9A30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D87305"/>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6F486DEA"/>
    <w:multiLevelType w:val="hybridMultilevel"/>
    <w:tmpl w:val="06DA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4B0D96"/>
    <w:multiLevelType w:val="hybridMultilevel"/>
    <w:tmpl w:val="40D82C9E"/>
    <w:lvl w:ilvl="0" w:tplc="5708319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4">
    <w:nsid w:val="7FE71015"/>
    <w:multiLevelType w:val="hybridMultilevel"/>
    <w:tmpl w:val="4888DA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lvlOverride w:ilvl="0">
      <w:startOverride w:val="2"/>
    </w:lvlOverride>
    <w:lvlOverride w:ilvl="1">
      <w:startOverride w:val="1"/>
    </w:lvlOverride>
    <w:lvlOverride w:ilvl="2"/>
    <w:lvlOverride w:ilvl="3"/>
    <w:lvlOverride w:ilvl="4"/>
    <w:lvlOverride w:ilvl="5">
      <w:startOverride w:val="40697872"/>
    </w:lvlOverride>
    <w:lvlOverride w:ilvl="6">
      <w:startOverride w:val="6476188"/>
    </w:lvlOverride>
    <w:lvlOverride w:ilvl="7">
      <w:startOverride w:val="1848"/>
    </w:lvlOverride>
    <w:lvlOverride w:ilvl="8">
      <w:startOverride w:val="436678796"/>
    </w:lvlOverride>
  </w:num>
  <w:num w:numId="3">
    <w:abstractNumId w:val="22"/>
  </w:num>
  <w:num w:numId="4">
    <w:abstractNumId w:val="8"/>
  </w:num>
  <w:num w:numId="5">
    <w:abstractNumId w:val="17"/>
  </w:num>
  <w:num w:numId="6">
    <w:abstractNumId w:val="21"/>
  </w:num>
  <w:num w:numId="7">
    <w:abstractNumId w:val="1"/>
  </w:num>
  <w:num w:numId="8">
    <w:abstractNumId w:val="6"/>
  </w:num>
  <w:num w:numId="9">
    <w:abstractNumId w:val="15"/>
  </w:num>
  <w:num w:numId="10">
    <w:abstractNumId w:val="9"/>
  </w:num>
  <w:num w:numId="11">
    <w:abstractNumId w:val="11"/>
  </w:num>
  <w:num w:numId="12">
    <w:abstractNumId w:val="16"/>
  </w:num>
  <w:num w:numId="13">
    <w:abstractNumId w:val="5"/>
  </w:num>
  <w:num w:numId="14">
    <w:abstractNumId w:val="12"/>
  </w:num>
  <w:num w:numId="15">
    <w:abstractNumId w:val="13"/>
  </w:num>
  <w:num w:numId="16">
    <w:abstractNumId w:val="19"/>
  </w:num>
  <w:num w:numId="17">
    <w:abstractNumId w:val="10"/>
  </w:num>
  <w:num w:numId="18">
    <w:abstractNumId w:val="0"/>
    <w:lvlOverride w:ilvl="0">
      <w:lvl w:ilvl="0">
        <w:numFmt w:val="bullet"/>
        <w:lvlText w:val="-"/>
        <w:legacy w:legacy="1" w:legacySpace="0" w:legacyIndent="338"/>
        <w:lvlJc w:val="left"/>
        <w:rPr>
          <w:rFonts w:ascii="Times New Roman" w:hAnsi="Times New Roman" w:hint="default"/>
        </w:rPr>
      </w:lvl>
    </w:lvlOverride>
  </w:num>
  <w:num w:numId="19">
    <w:abstractNumId w:val="14"/>
  </w:num>
  <w:num w:numId="20">
    <w:abstractNumId w:val="23"/>
  </w:num>
  <w:num w:numId="21">
    <w:abstractNumId w:val="7"/>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78F"/>
    <w:rsid w:val="00013267"/>
    <w:rsid w:val="00013591"/>
    <w:rsid w:val="00023EBE"/>
    <w:rsid w:val="00046FC1"/>
    <w:rsid w:val="00047B8A"/>
    <w:rsid w:val="000C21BC"/>
    <w:rsid w:val="000D6582"/>
    <w:rsid w:val="000D6E2E"/>
    <w:rsid w:val="001220D8"/>
    <w:rsid w:val="00131DA2"/>
    <w:rsid w:val="00136457"/>
    <w:rsid w:val="00140DE5"/>
    <w:rsid w:val="00146F33"/>
    <w:rsid w:val="0016313B"/>
    <w:rsid w:val="00172663"/>
    <w:rsid w:val="00193DF1"/>
    <w:rsid w:val="001E4C75"/>
    <w:rsid w:val="001E5636"/>
    <w:rsid w:val="001F4123"/>
    <w:rsid w:val="00221342"/>
    <w:rsid w:val="002254BC"/>
    <w:rsid w:val="00243DE1"/>
    <w:rsid w:val="002915F7"/>
    <w:rsid w:val="002B1C2E"/>
    <w:rsid w:val="002B5DA3"/>
    <w:rsid w:val="002D067C"/>
    <w:rsid w:val="002D5CC6"/>
    <w:rsid w:val="002E3640"/>
    <w:rsid w:val="00302858"/>
    <w:rsid w:val="003031F7"/>
    <w:rsid w:val="00324BF5"/>
    <w:rsid w:val="00334CFA"/>
    <w:rsid w:val="0036216C"/>
    <w:rsid w:val="00370FAE"/>
    <w:rsid w:val="00384E70"/>
    <w:rsid w:val="003B52C8"/>
    <w:rsid w:val="003B7897"/>
    <w:rsid w:val="003C5B53"/>
    <w:rsid w:val="003C6AEB"/>
    <w:rsid w:val="00480B57"/>
    <w:rsid w:val="004A578F"/>
    <w:rsid w:val="004D01A2"/>
    <w:rsid w:val="004E3D3B"/>
    <w:rsid w:val="00505F5E"/>
    <w:rsid w:val="00514E1F"/>
    <w:rsid w:val="00532D77"/>
    <w:rsid w:val="0053478E"/>
    <w:rsid w:val="005B3BE1"/>
    <w:rsid w:val="005F07C8"/>
    <w:rsid w:val="00656CEA"/>
    <w:rsid w:val="006754A6"/>
    <w:rsid w:val="00682B6C"/>
    <w:rsid w:val="006936D6"/>
    <w:rsid w:val="006F3039"/>
    <w:rsid w:val="006F79E9"/>
    <w:rsid w:val="007045B9"/>
    <w:rsid w:val="00752103"/>
    <w:rsid w:val="007606D0"/>
    <w:rsid w:val="00777693"/>
    <w:rsid w:val="00793F15"/>
    <w:rsid w:val="007A2BCA"/>
    <w:rsid w:val="007B051C"/>
    <w:rsid w:val="007C0017"/>
    <w:rsid w:val="007D42DB"/>
    <w:rsid w:val="007F0443"/>
    <w:rsid w:val="00807F96"/>
    <w:rsid w:val="008250A8"/>
    <w:rsid w:val="00885A72"/>
    <w:rsid w:val="00893E52"/>
    <w:rsid w:val="0089636E"/>
    <w:rsid w:val="008A517D"/>
    <w:rsid w:val="009025AB"/>
    <w:rsid w:val="009112D2"/>
    <w:rsid w:val="00962CA4"/>
    <w:rsid w:val="00962FC6"/>
    <w:rsid w:val="009758C9"/>
    <w:rsid w:val="009832C1"/>
    <w:rsid w:val="0098635D"/>
    <w:rsid w:val="009B0CD0"/>
    <w:rsid w:val="009C06E7"/>
    <w:rsid w:val="00A36266"/>
    <w:rsid w:val="00A66023"/>
    <w:rsid w:val="00AA4E49"/>
    <w:rsid w:val="00AB4E5C"/>
    <w:rsid w:val="00AE57FC"/>
    <w:rsid w:val="00AF3A08"/>
    <w:rsid w:val="00AF3D90"/>
    <w:rsid w:val="00AF40CA"/>
    <w:rsid w:val="00B106F2"/>
    <w:rsid w:val="00B3620B"/>
    <w:rsid w:val="00B67B6C"/>
    <w:rsid w:val="00B86F4F"/>
    <w:rsid w:val="00B879EC"/>
    <w:rsid w:val="00BB22C0"/>
    <w:rsid w:val="00BC60B3"/>
    <w:rsid w:val="00BC676F"/>
    <w:rsid w:val="00BC7996"/>
    <w:rsid w:val="00BD0CA5"/>
    <w:rsid w:val="00C34FA9"/>
    <w:rsid w:val="00C74DED"/>
    <w:rsid w:val="00C814D6"/>
    <w:rsid w:val="00CA2724"/>
    <w:rsid w:val="00CA492E"/>
    <w:rsid w:val="00CD5029"/>
    <w:rsid w:val="00CD79C3"/>
    <w:rsid w:val="00D034BE"/>
    <w:rsid w:val="00D107A6"/>
    <w:rsid w:val="00D23E24"/>
    <w:rsid w:val="00D64796"/>
    <w:rsid w:val="00D67A0F"/>
    <w:rsid w:val="00D71BF5"/>
    <w:rsid w:val="00D724F4"/>
    <w:rsid w:val="00D72A36"/>
    <w:rsid w:val="00D73DCF"/>
    <w:rsid w:val="00D8219B"/>
    <w:rsid w:val="00DA45DB"/>
    <w:rsid w:val="00DA56D4"/>
    <w:rsid w:val="00DB79C3"/>
    <w:rsid w:val="00DC2E98"/>
    <w:rsid w:val="00DF59A9"/>
    <w:rsid w:val="00E1445C"/>
    <w:rsid w:val="00E27B99"/>
    <w:rsid w:val="00E72BE9"/>
    <w:rsid w:val="00EA0E0A"/>
    <w:rsid w:val="00EE728E"/>
    <w:rsid w:val="00EF15EF"/>
    <w:rsid w:val="00F45377"/>
    <w:rsid w:val="00F63237"/>
    <w:rsid w:val="00F65B34"/>
    <w:rsid w:val="00FD3FB9"/>
    <w:rsid w:val="00FD6A1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8F"/>
    <w:rPr>
      <w:rFonts w:ascii="Times New Roman" w:eastAsia="Times New Roman" w:hAnsi="Times New Roman" w:cs="Times New Roman"/>
    </w:rPr>
  </w:style>
  <w:style w:type="paragraph" w:styleId="1">
    <w:name w:val="heading 1"/>
    <w:basedOn w:val="a"/>
    <w:next w:val="a"/>
    <w:link w:val="10"/>
    <w:qFormat/>
    <w:rsid w:val="00CA2724"/>
    <w:pPr>
      <w:keepNext/>
      <w:overflowPunct w:val="0"/>
      <w:autoSpaceDE w:val="0"/>
      <w:autoSpaceDN w:val="0"/>
      <w:adjustRightInd w:val="0"/>
      <w:spacing w:before="100" w:beforeAutospacing="1" w:after="100" w:afterAutospacing="1" w:line="288" w:lineRule="auto"/>
      <w:jc w:val="center"/>
      <w:textAlignment w:val="baseline"/>
      <w:outlineLvl w:val="0"/>
    </w:pPr>
    <w:rPr>
      <w:rFonts w:eastAsia="Calibri"/>
      <w:b/>
      <w:caps/>
      <w:sz w:val="28"/>
      <w:szCs w:val="28"/>
    </w:rPr>
  </w:style>
  <w:style w:type="paragraph" w:styleId="21">
    <w:name w:val="heading 2"/>
    <w:basedOn w:val="a"/>
    <w:next w:val="a"/>
    <w:link w:val="22"/>
    <w:qFormat/>
    <w:rsid w:val="00CA2724"/>
    <w:pPr>
      <w:keepNext/>
      <w:suppressAutoHyphens/>
      <w:overflowPunct w:val="0"/>
      <w:autoSpaceDE w:val="0"/>
      <w:autoSpaceDN w:val="0"/>
      <w:adjustRightInd w:val="0"/>
      <w:spacing w:before="100" w:beforeAutospacing="1" w:after="100" w:afterAutospacing="1" w:line="288" w:lineRule="auto"/>
      <w:ind w:firstLine="560"/>
      <w:jc w:val="center"/>
      <w:textAlignment w:val="baseline"/>
      <w:outlineLvl w:val="1"/>
    </w:pPr>
    <w:rPr>
      <w:rFonts w:eastAsia="Calibri"/>
      <w:b/>
      <w:sz w:val="28"/>
      <w:szCs w:val="28"/>
    </w:rPr>
  </w:style>
  <w:style w:type="paragraph" w:styleId="30">
    <w:name w:val="heading 3"/>
    <w:basedOn w:val="a"/>
    <w:next w:val="a"/>
    <w:link w:val="31"/>
    <w:qFormat/>
    <w:rsid w:val="00CA2724"/>
    <w:pPr>
      <w:keepNext/>
      <w:shd w:val="clear" w:color="auto" w:fill="FFFFFF"/>
      <w:spacing w:before="1968" w:line="370" w:lineRule="exact"/>
      <w:ind w:left="998" w:right="653" w:firstLine="768"/>
      <w:jc w:val="center"/>
      <w:outlineLvl w:val="2"/>
    </w:pPr>
    <w:rPr>
      <w:rFonts w:eastAsia="Calibri"/>
      <w:b/>
      <w:bCs/>
      <w:color w:val="000000"/>
      <w:spacing w:val="-22"/>
      <w:sz w:val="32"/>
      <w:szCs w:val="35"/>
    </w:rPr>
  </w:style>
  <w:style w:type="paragraph" w:styleId="4">
    <w:name w:val="heading 4"/>
    <w:basedOn w:val="a"/>
    <w:next w:val="a"/>
    <w:link w:val="40"/>
    <w:qFormat/>
    <w:rsid w:val="00CA2724"/>
    <w:pPr>
      <w:keepNext/>
      <w:suppressAutoHyphens/>
      <w:overflowPunct w:val="0"/>
      <w:autoSpaceDE w:val="0"/>
      <w:autoSpaceDN w:val="0"/>
      <w:adjustRightInd w:val="0"/>
      <w:spacing w:line="288" w:lineRule="auto"/>
      <w:ind w:left="560"/>
      <w:textAlignment w:val="baseline"/>
      <w:outlineLvl w:val="3"/>
    </w:pPr>
    <w:rPr>
      <w:rFonts w:eastAsia="Calibri"/>
      <w:b/>
      <w:i/>
      <w:sz w:val="28"/>
      <w:szCs w:val="20"/>
    </w:rPr>
  </w:style>
  <w:style w:type="paragraph" w:styleId="5">
    <w:name w:val="heading 5"/>
    <w:basedOn w:val="a"/>
    <w:next w:val="a"/>
    <w:link w:val="50"/>
    <w:qFormat/>
    <w:rsid w:val="00CA2724"/>
    <w:pPr>
      <w:keepNext/>
      <w:spacing w:line="360" w:lineRule="auto"/>
      <w:jc w:val="center"/>
      <w:outlineLvl w:val="4"/>
    </w:pPr>
    <w:rPr>
      <w:rFonts w:eastAsia="Calibri"/>
      <w:b/>
      <w:caps/>
      <w:szCs w:val="28"/>
    </w:rPr>
  </w:style>
  <w:style w:type="paragraph" w:styleId="7">
    <w:name w:val="heading 7"/>
    <w:basedOn w:val="a"/>
    <w:next w:val="a"/>
    <w:link w:val="70"/>
    <w:qFormat/>
    <w:rsid w:val="00CA2724"/>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578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4A578F"/>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4A578F"/>
    <w:rPr>
      <w:rFonts w:ascii="Calibri" w:eastAsia="Calibri" w:hAnsi="Calibri" w:cs="Times New Roman"/>
      <w:sz w:val="22"/>
      <w:szCs w:val="22"/>
      <w:lang w:eastAsia="en-US"/>
    </w:rPr>
  </w:style>
  <w:style w:type="paragraph" w:styleId="a7">
    <w:name w:val="footer"/>
    <w:basedOn w:val="a"/>
    <w:link w:val="a8"/>
    <w:unhideWhenUsed/>
    <w:rsid w:val="004A578F"/>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rsid w:val="004A578F"/>
    <w:rPr>
      <w:rFonts w:ascii="Calibri" w:eastAsia="Calibri" w:hAnsi="Calibri" w:cs="Times New Roman"/>
      <w:sz w:val="22"/>
      <w:szCs w:val="22"/>
      <w:lang w:eastAsia="en-US"/>
    </w:rPr>
  </w:style>
  <w:style w:type="character" w:styleId="a9">
    <w:name w:val="page number"/>
    <w:basedOn w:val="a0"/>
    <w:rsid w:val="004A578F"/>
  </w:style>
  <w:style w:type="character" w:customStyle="1" w:styleId="10">
    <w:name w:val="Заголовок 1 Знак"/>
    <w:basedOn w:val="a0"/>
    <w:link w:val="1"/>
    <w:rsid w:val="00CA2724"/>
    <w:rPr>
      <w:rFonts w:ascii="Times New Roman" w:eastAsia="Calibri" w:hAnsi="Times New Roman" w:cs="Times New Roman"/>
      <w:b/>
      <w:caps/>
      <w:sz w:val="28"/>
      <w:szCs w:val="28"/>
    </w:rPr>
  </w:style>
  <w:style w:type="character" w:customStyle="1" w:styleId="22">
    <w:name w:val="Заголовок 2 Знак"/>
    <w:basedOn w:val="a0"/>
    <w:link w:val="21"/>
    <w:rsid w:val="00CA2724"/>
    <w:rPr>
      <w:rFonts w:ascii="Times New Roman" w:eastAsia="Calibri" w:hAnsi="Times New Roman" w:cs="Times New Roman"/>
      <w:b/>
      <w:sz w:val="28"/>
      <w:szCs w:val="28"/>
    </w:rPr>
  </w:style>
  <w:style w:type="character" w:customStyle="1" w:styleId="31">
    <w:name w:val="Заголовок 3 Знак"/>
    <w:basedOn w:val="a0"/>
    <w:link w:val="30"/>
    <w:rsid w:val="00CA2724"/>
    <w:rPr>
      <w:rFonts w:ascii="Times New Roman" w:eastAsia="Calibri" w:hAnsi="Times New Roman" w:cs="Times New Roman"/>
      <w:b/>
      <w:bCs/>
      <w:color w:val="000000"/>
      <w:spacing w:val="-22"/>
      <w:sz w:val="32"/>
      <w:szCs w:val="35"/>
      <w:shd w:val="clear" w:color="auto" w:fill="FFFFFF"/>
    </w:rPr>
  </w:style>
  <w:style w:type="character" w:customStyle="1" w:styleId="40">
    <w:name w:val="Заголовок 4 Знак"/>
    <w:basedOn w:val="a0"/>
    <w:link w:val="4"/>
    <w:rsid w:val="00CA2724"/>
    <w:rPr>
      <w:rFonts w:ascii="Times New Roman" w:eastAsia="Calibri" w:hAnsi="Times New Roman" w:cs="Times New Roman"/>
      <w:b/>
      <w:i/>
      <w:sz w:val="28"/>
      <w:szCs w:val="20"/>
    </w:rPr>
  </w:style>
  <w:style w:type="character" w:customStyle="1" w:styleId="50">
    <w:name w:val="Заголовок 5 Знак"/>
    <w:basedOn w:val="a0"/>
    <w:link w:val="5"/>
    <w:rsid w:val="00CA2724"/>
    <w:rPr>
      <w:rFonts w:ascii="Times New Roman" w:eastAsia="Calibri" w:hAnsi="Times New Roman" w:cs="Times New Roman"/>
      <w:b/>
      <w:caps/>
      <w:szCs w:val="28"/>
    </w:rPr>
  </w:style>
  <w:style w:type="character" w:customStyle="1" w:styleId="70">
    <w:name w:val="Заголовок 7 Знак"/>
    <w:basedOn w:val="a0"/>
    <w:link w:val="7"/>
    <w:rsid w:val="00CA2724"/>
    <w:rPr>
      <w:rFonts w:ascii="Times New Roman" w:eastAsia="Calibri" w:hAnsi="Times New Roman" w:cs="Times New Roman"/>
    </w:rPr>
  </w:style>
  <w:style w:type="paragraph" w:styleId="aa">
    <w:name w:val="Subtitle"/>
    <w:basedOn w:val="a"/>
    <w:link w:val="ab"/>
    <w:qFormat/>
    <w:rsid w:val="00CA2724"/>
    <w:pPr>
      <w:spacing w:before="120" w:after="240"/>
      <w:jc w:val="center"/>
    </w:pPr>
    <w:rPr>
      <w:rFonts w:eastAsia="Calibri"/>
      <w:b/>
      <w:szCs w:val="20"/>
    </w:rPr>
  </w:style>
  <w:style w:type="character" w:customStyle="1" w:styleId="ab">
    <w:name w:val="Подзаголовок Знак"/>
    <w:basedOn w:val="a0"/>
    <w:link w:val="aa"/>
    <w:rsid w:val="00CA2724"/>
    <w:rPr>
      <w:rFonts w:ascii="Times New Roman" w:eastAsia="Calibri" w:hAnsi="Times New Roman" w:cs="Times New Roman"/>
      <w:b/>
      <w:szCs w:val="20"/>
    </w:rPr>
  </w:style>
  <w:style w:type="paragraph" w:styleId="ac">
    <w:name w:val="Body Text"/>
    <w:basedOn w:val="a"/>
    <w:link w:val="ad"/>
    <w:rsid w:val="00CA2724"/>
    <w:pPr>
      <w:spacing w:before="120"/>
    </w:pPr>
    <w:rPr>
      <w:rFonts w:eastAsia="Calibri"/>
      <w:szCs w:val="20"/>
    </w:rPr>
  </w:style>
  <w:style w:type="character" w:customStyle="1" w:styleId="ad">
    <w:name w:val="Основной текст Знак"/>
    <w:basedOn w:val="a0"/>
    <w:link w:val="ac"/>
    <w:rsid w:val="00CA2724"/>
    <w:rPr>
      <w:rFonts w:ascii="Times New Roman" w:eastAsia="Calibri" w:hAnsi="Times New Roman" w:cs="Times New Roman"/>
      <w:szCs w:val="20"/>
    </w:rPr>
  </w:style>
  <w:style w:type="paragraph" w:styleId="23">
    <w:name w:val="Body Text Indent 2"/>
    <w:basedOn w:val="a"/>
    <w:link w:val="24"/>
    <w:rsid w:val="00CA2724"/>
    <w:pPr>
      <w:autoSpaceDE w:val="0"/>
      <w:autoSpaceDN w:val="0"/>
      <w:adjustRightInd w:val="0"/>
      <w:spacing w:before="340"/>
      <w:ind w:left="-180"/>
    </w:pPr>
    <w:rPr>
      <w:rFonts w:eastAsia="Calibri"/>
    </w:rPr>
  </w:style>
  <w:style w:type="character" w:customStyle="1" w:styleId="24">
    <w:name w:val="Основной текст с отступом 2 Знак"/>
    <w:basedOn w:val="a0"/>
    <w:link w:val="23"/>
    <w:rsid w:val="00CA2724"/>
    <w:rPr>
      <w:rFonts w:ascii="Times New Roman" w:eastAsia="Calibri" w:hAnsi="Times New Roman" w:cs="Times New Roman"/>
    </w:rPr>
  </w:style>
  <w:style w:type="paragraph" w:customStyle="1" w:styleId="ae">
    <w:name w:val="текст"/>
    <w:basedOn w:val="a"/>
    <w:rsid w:val="00CA2724"/>
    <w:pPr>
      <w:spacing w:line="360" w:lineRule="auto"/>
      <w:ind w:firstLine="720"/>
      <w:jc w:val="both"/>
    </w:pPr>
    <w:rPr>
      <w:rFonts w:eastAsia="Calibri"/>
      <w:spacing w:val="3"/>
      <w:szCs w:val="20"/>
    </w:rPr>
  </w:style>
  <w:style w:type="paragraph" w:styleId="af">
    <w:name w:val="Title"/>
    <w:basedOn w:val="a"/>
    <w:link w:val="af0"/>
    <w:qFormat/>
    <w:rsid w:val="00CA2724"/>
    <w:pPr>
      <w:spacing w:before="120" w:after="120"/>
      <w:jc w:val="center"/>
    </w:pPr>
    <w:rPr>
      <w:rFonts w:eastAsia="Calibri"/>
      <w:b/>
      <w:sz w:val="28"/>
      <w:szCs w:val="20"/>
    </w:rPr>
  </w:style>
  <w:style w:type="character" w:customStyle="1" w:styleId="af0">
    <w:name w:val="Название Знак"/>
    <w:basedOn w:val="a0"/>
    <w:link w:val="af"/>
    <w:rsid w:val="00CA2724"/>
    <w:rPr>
      <w:rFonts w:ascii="Times New Roman" w:eastAsia="Calibri" w:hAnsi="Times New Roman" w:cs="Times New Roman"/>
      <w:b/>
      <w:sz w:val="28"/>
      <w:szCs w:val="20"/>
    </w:rPr>
  </w:style>
  <w:style w:type="paragraph" w:styleId="af1">
    <w:name w:val="Body Text Indent"/>
    <w:basedOn w:val="a"/>
    <w:link w:val="af2"/>
    <w:rsid w:val="00CA2724"/>
    <w:pPr>
      <w:spacing w:after="120"/>
      <w:ind w:left="283"/>
    </w:pPr>
    <w:rPr>
      <w:rFonts w:eastAsia="Calibri"/>
    </w:rPr>
  </w:style>
  <w:style w:type="character" w:customStyle="1" w:styleId="af2">
    <w:name w:val="Основной текст с отступом Знак"/>
    <w:basedOn w:val="a0"/>
    <w:link w:val="af1"/>
    <w:rsid w:val="00CA2724"/>
    <w:rPr>
      <w:rFonts w:ascii="Times New Roman" w:eastAsia="Calibri" w:hAnsi="Times New Roman" w:cs="Times New Roman"/>
    </w:rPr>
  </w:style>
  <w:style w:type="paragraph" w:styleId="25">
    <w:name w:val="List Bullet 2"/>
    <w:basedOn w:val="a"/>
    <w:autoRedefine/>
    <w:rsid w:val="00CA2724"/>
    <w:pPr>
      <w:spacing w:line="360" w:lineRule="auto"/>
      <w:ind w:left="720" w:right="-5"/>
      <w:jc w:val="both"/>
    </w:pPr>
    <w:rPr>
      <w:rFonts w:eastAsia="Calibri"/>
      <w:sz w:val="28"/>
      <w:szCs w:val="28"/>
    </w:rPr>
  </w:style>
  <w:style w:type="paragraph" w:styleId="2">
    <w:name w:val="List Continue 2"/>
    <w:basedOn w:val="a"/>
    <w:rsid w:val="00CA2724"/>
    <w:pPr>
      <w:numPr>
        <w:numId w:val="1"/>
      </w:numPr>
      <w:tabs>
        <w:tab w:val="clear" w:pos="1440"/>
      </w:tabs>
      <w:spacing w:after="120"/>
      <w:ind w:left="566" w:firstLine="0"/>
    </w:pPr>
    <w:rPr>
      <w:rFonts w:eastAsia="Calibri"/>
    </w:rPr>
  </w:style>
  <w:style w:type="paragraph" w:styleId="af3">
    <w:name w:val="List"/>
    <w:basedOn w:val="a"/>
    <w:rsid w:val="00CA2724"/>
    <w:pPr>
      <w:ind w:left="283" w:hanging="283"/>
    </w:pPr>
    <w:rPr>
      <w:rFonts w:eastAsia="Calibri"/>
    </w:rPr>
  </w:style>
  <w:style w:type="paragraph" w:styleId="26">
    <w:name w:val="List 2"/>
    <w:basedOn w:val="a"/>
    <w:rsid w:val="00CA2724"/>
    <w:pPr>
      <w:ind w:left="566" w:hanging="283"/>
    </w:pPr>
    <w:rPr>
      <w:rFonts w:eastAsia="Calibri"/>
    </w:rPr>
  </w:style>
  <w:style w:type="paragraph" w:styleId="af4">
    <w:name w:val="Normal (Web)"/>
    <w:basedOn w:val="a"/>
    <w:rsid w:val="00CA2724"/>
    <w:pPr>
      <w:spacing w:before="100" w:beforeAutospacing="1" w:after="100" w:afterAutospacing="1"/>
    </w:pPr>
    <w:rPr>
      <w:rFonts w:eastAsia="Calibri"/>
    </w:rPr>
  </w:style>
  <w:style w:type="paragraph" w:customStyle="1" w:styleId="Heading">
    <w:name w:val="Heading"/>
    <w:rsid w:val="00CA2724"/>
    <w:rPr>
      <w:rFonts w:ascii="Times New Roman" w:eastAsia="Calibri" w:hAnsi="Times New Roman" w:cs="Times New Roman"/>
      <w:szCs w:val="20"/>
    </w:rPr>
  </w:style>
  <w:style w:type="character" w:styleId="af5">
    <w:name w:val="Emphasis"/>
    <w:qFormat/>
    <w:rsid w:val="00CA2724"/>
    <w:rPr>
      <w:rFonts w:cs="Times New Roman"/>
      <w:i/>
      <w:iCs/>
    </w:rPr>
  </w:style>
  <w:style w:type="paragraph" w:customStyle="1" w:styleId="11">
    <w:name w:val="Абзац списка1"/>
    <w:aliases w:val="Основной"/>
    <w:basedOn w:val="a"/>
    <w:rsid w:val="00CA2724"/>
    <w:pPr>
      <w:spacing w:after="200" w:line="276" w:lineRule="auto"/>
      <w:ind w:left="720"/>
      <w:contextualSpacing/>
    </w:pPr>
    <w:rPr>
      <w:rFonts w:ascii="Calibri" w:hAnsi="Calibri"/>
      <w:sz w:val="22"/>
      <w:szCs w:val="22"/>
      <w:lang w:eastAsia="en-US"/>
    </w:rPr>
  </w:style>
  <w:style w:type="character" w:styleId="af6">
    <w:name w:val="Strong"/>
    <w:qFormat/>
    <w:rsid w:val="00CA2724"/>
    <w:rPr>
      <w:rFonts w:cs="Times New Roman"/>
      <w:b/>
      <w:bCs/>
    </w:rPr>
  </w:style>
  <w:style w:type="paragraph" w:styleId="af7">
    <w:name w:val="Balloon Text"/>
    <w:basedOn w:val="a"/>
    <w:link w:val="af8"/>
    <w:rsid w:val="00CA2724"/>
    <w:rPr>
      <w:rFonts w:ascii="Tahoma" w:eastAsia="Calibri" w:hAnsi="Tahoma" w:cs="Tahoma"/>
      <w:sz w:val="16"/>
      <w:szCs w:val="16"/>
    </w:rPr>
  </w:style>
  <w:style w:type="character" w:customStyle="1" w:styleId="af8">
    <w:name w:val="Текст выноски Знак"/>
    <w:basedOn w:val="a0"/>
    <w:link w:val="af7"/>
    <w:rsid w:val="00CA2724"/>
    <w:rPr>
      <w:rFonts w:ascii="Tahoma" w:eastAsia="Calibri" w:hAnsi="Tahoma" w:cs="Tahoma"/>
      <w:sz w:val="16"/>
      <w:szCs w:val="16"/>
    </w:rPr>
  </w:style>
  <w:style w:type="paragraph" w:customStyle="1" w:styleId="Style2">
    <w:name w:val="Style2"/>
    <w:basedOn w:val="a"/>
    <w:rsid w:val="00CA2724"/>
    <w:pPr>
      <w:widowControl w:val="0"/>
      <w:autoSpaceDE w:val="0"/>
      <w:autoSpaceDN w:val="0"/>
      <w:adjustRightInd w:val="0"/>
    </w:pPr>
    <w:rPr>
      <w:rFonts w:eastAsia="Calibri"/>
    </w:rPr>
  </w:style>
  <w:style w:type="paragraph" w:customStyle="1" w:styleId="Style3">
    <w:name w:val="Style3"/>
    <w:basedOn w:val="a"/>
    <w:rsid w:val="00CA2724"/>
    <w:pPr>
      <w:widowControl w:val="0"/>
      <w:autoSpaceDE w:val="0"/>
      <w:autoSpaceDN w:val="0"/>
      <w:adjustRightInd w:val="0"/>
    </w:pPr>
    <w:rPr>
      <w:rFonts w:eastAsia="Calibri"/>
    </w:rPr>
  </w:style>
  <w:style w:type="paragraph" w:customStyle="1" w:styleId="Style4">
    <w:name w:val="Style4"/>
    <w:basedOn w:val="a"/>
    <w:rsid w:val="00CA2724"/>
    <w:pPr>
      <w:widowControl w:val="0"/>
      <w:autoSpaceDE w:val="0"/>
      <w:autoSpaceDN w:val="0"/>
      <w:adjustRightInd w:val="0"/>
      <w:spacing w:line="552" w:lineRule="exact"/>
      <w:jc w:val="both"/>
    </w:pPr>
    <w:rPr>
      <w:rFonts w:eastAsia="Calibri"/>
    </w:rPr>
  </w:style>
  <w:style w:type="paragraph" w:customStyle="1" w:styleId="Style5">
    <w:name w:val="Style5"/>
    <w:basedOn w:val="a"/>
    <w:rsid w:val="00CA2724"/>
    <w:pPr>
      <w:widowControl w:val="0"/>
      <w:autoSpaceDE w:val="0"/>
      <w:autoSpaceDN w:val="0"/>
      <w:adjustRightInd w:val="0"/>
      <w:spacing w:line="278" w:lineRule="exact"/>
      <w:jc w:val="both"/>
    </w:pPr>
    <w:rPr>
      <w:rFonts w:eastAsia="Calibri"/>
    </w:rPr>
  </w:style>
  <w:style w:type="character" w:customStyle="1" w:styleId="FontStyle11">
    <w:name w:val="Font Style11"/>
    <w:rsid w:val="00CA2724"/>
    <w:rPr>
      <w:rFonts w:ascii="Times New Roman" w:hAnsi="Times New Roman" w:cs="Times New Roman"/>
      <w:b/>
      <w:bCs/>
      <w:sz w:val="22"/>
      <w:szCs w:val="22"/>
    </w:rPr>
  </w:style>
  <w:style w:type="character" w:customStyle="1" w:styleId="FontStyle12">
    <w:name w:val="Font Style12"/>
    <w:rsid w:val="00CA2724"/>
    <w:rPr>
      <w:rFonts w:ascii="Times New Roman" w:hAnsi="Times New Roman" w:cs="Times New Roman"/>
      <w:sz w:val="22"/>
      <w:szCs w:val="22"/>
    </w:rPr>
  </w:style>
  <w:style w:type="paragraph" w:customStyle="1" w:styleId="Style6">
    <w:name w:val="Style6"/>
    <w:basedOn w:val="a"/>
    <w:rsid w:val="00CA2724"/>
    <w:pPr>
      <w:widowControl w:val="0"/>
      <w:autoSpaceDE w:val="0"/>
      <w:autoSpaceDN w:val="0"/>
      <w:adjustRightInd w:val="0"/>
    </w:pPr>
    <w:rPr>
      <w:rFonts w:eastAsia="Calibri"/>
    </w:rPr>
  </w:style>
  <w:style w:type="paragraph" w:customStyle="1" w:styleId="af9">
    <w:name w:val="УМК_Список"/>
    <w:basedOn w:val="ac"/>
    <w:rsid w:val="00CA2724"/>
    <w:pPr>
      <w:tabs>
        <w:tab w:val="num" w:pos="1440"/>
      </w:tabs>
      <w:spacing w:before="0" w:line="360" w:lineRule="auto"/>
      <w:ind w:left="1440" w:hanging="360"/>
      <w:jc w:val="both"/>
    </w:pPr>
    <w:rPr>
      <w:rFonts w:eastAsia="Times New Roman"/>
    </w:rPr>
  </w:style>
  <w:style w:type="paragraph" w:customStyle="1" w:styleId="-">
    <w:name w:val="многоуровн мумерац списка лит-ры"/>
    <w:basedOn w:val="20"/>
    <w:rsid w:val="00CA2724"/>
    <w:pPr>
      <w:tabs>
        <w:tab w:val="left" w:pos="1260"/>
      </w:tabs>
      <w:overflowPunct w:val="0"/>
      <w:autoSpaceDE w:val="0"/>
      <w:autoSpaceDN w:val="0"/>
      <w:adjustRightInd w:val="0"/>
      <w:spacing w:line="360" w:lineRule="auto"/>
      <w:jc w:val="both"/>
    </w:pPr>
    <w:rPr>
      <w:rFonts w:eastAsia="Times New Roman"/>
      <w:sz w:val="28"/>
    </w:rPr>
  </w:style>
  <w:style w:type="paragraph" w:styleId="20">
    <w:name w:val="List Number 2"/>
    <w:basedOn w:val="a"/>
    <w:rsid w:val="00CA2724"/>
    <w:pPr>
      <w:numPr>
        <w:numId w:val="2"/>
      </w:numPr>
    </w:pPr>
    <w:rPr>
      <w:rFonts w:eastAsia="Calibri"/>
    </w:rPr>
  </w:style>
  <w:style w:type="paragraph" w:customStyle="1" w:styleId="Style14">
    <w:name w:val="Style14"/>
    <w:basedOn w:val="a"/>
    <w:rsid w:val="00CA2724"/>
    <w:pPr>
      <w:widowControl w:val="0"/>
      <w:autoSpaceDE w:val="0"/>
      <w:autoSpaceDN w:val="0"/>
      <w:adjustRightInd w:val="0"/>
      <w:spacing w:line="206" w:lineRule="exact"/>
    </w:pPr>
  </w:style>
  <w:style w:type="character" w:customStyle="1" w:styleId="FontStyle153">
    <w:name w:val="Font Style153"/>
    <w:rsid w:val="00CA2724"/>
    <w:rPr>
      <w:rFonts w:ascii="Times New Roman" w:hAnsi="Times New Roman"/>
      <w:b/>
      <w:sz w:val="16"/>
    </w:rPr>
  </w:style>
  <w:style w:type="character" w:customStyle="1" w:styleId="FontStyle193">
    <w:name w:val="Font Style193"/>
    <w:rsid w:val="00CA2724"/>
    <w:rPr>
      <w:rFonts w:ascii="Times New Roman" w:hAnsi="Times New Roman"/>
      <w:b/>
      <w:sz w:val="16"/>
    </w:rPr>
  </w:style>
  <w:style w:type="paragraph" w:styleId="afa">
    <w:name w:val="Block Text"/>
    <w:basedOn w:val="a"/>
    <w:rsid w:val="00CA2724"/>
    <w:pPr>
      <w:widowControl w:val="0"/>
      <w:shd w:val="clear" w:color="auto" w:fill="FFFFFF"/>
      <w:autoSpaceDE w:val="0"/>
      <w:autoSpaceDN w:val="0"/>
      <w:adjustRightInd w:val="0"/>
      <w:spacing w:line="360" w:lineRule="auto"/>
      <w:ind w:left="302" w:right="14" w:firstLine="749"/>
      <w:jc w:val="both"/>
    </w:pPr>
    <w:rPr>
      <w:rFonts w:ascii="Times New Roman CYR" w:eastAsia="Calibri" w:hAnsi="Times New Roman CYR" w:cs="Times New Roman CYR"/>
      <w:color w:val="000000"/>
    </w:rPr>
  </w:style>
  <w:style w:type="character" w:customStyle="1" w:styleId="apple-converted-space">
    <w:name w:val="apple-converted-space"/>
    <w:rsid w:val="00CA2724"/>
  </w:style>
  <w:style w:type="character" w:styleId="afb">
    <w:name w:val="Hyperlink"/>
    <w:uiPriority w:val="99"/>
    <w:unhideWhenUsed/>
    <w:rsid w:val="00CA2724"/>
    <w:rPr>
      <w:color w:val="0000FF"/>
      <w:u w:val="single"/>
    </w:rPr>
  </w:style>
  <w:style w:type="paragraph" w:customStyle="1" w:styleId="110">
    <w:name w:val="Абзац списка11"/>
    <w:basedOn w:val="a"/>
    <w:rsid w:val="00CA2724"/>
    <w:pPr>
      <w:spacing w:after="200"/>
      <w:ind w:left="720"/>
      <w:contextualSpacing/>
      <w:jc w:val="both"/>
    </w:pPr>
    <w:rPr>
      <w:szCs w:val="22"/>
      <w:lang w:eastAsia="en-US"/>
    </w:rPr>
  </w:style>
  <w:style w:type="paragraph" w:styleId="afc">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
    <w:basedOn w:val="a"/>
    <w:link w:val="afd"/>
    <w:uiPriority w:val="99"/>
    <w:rsid w:val="00CA2724"/>
    <w:rPr>
      <w:rFonts w:eastAsia="Calibri"/>
      <w:noProof/>
      <w:sz w:val="20"/>
      <w:szCs w:val="20"/>
    </w:rPr>
  </w:style>
  <w:style w:type="character" w:customStyle="1" w:styleId="afd">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
    <w:basedOn w:val="a0"/>
    <w:link w:val="afc"/>
    <w:uiPriority w:val="99"/>
    <w:rsid w:val="00CA2724"/>
    <w:rPr>
      <w:rFonts w:ascii="Times New Roman" w:eastAsia="Calibri" w:hAnsi="Times New Roman" w:cs="Times New Roman"/>
      <w:noProof/>
      <w:sz w:val="20"/>
      <w:szCs w:val="20"/>
    </w:rPr>
  </w:style>
  <w:style w:type="paragraph" w:customStyle="1" w:styleId="12">
    <w:name w:val="Обычный1"/>
    <w:link w:val="Normal"/>
    <w:rsid w:val="00CA2724"/>
    <w:pPr>
      <w:widowControl w:val="0"/>
      <w:spacing w:before="180" w:line="300" w:lineRule="auto"/>
    </w:pPr>
    <w:rPr>
      <w:rFonts w:ascii="Times New Roman" w:eastAsia="Times New Roman" w:hAnsi="Times New Roman" w:cs="Times New Roman"/>
      <w:snapToGrid w:val="0"/>
      <w:sz w:val="22"/>
      <w:szCs w:val="20"/>
    </w:rPr>
  </w:style>
  <w:style w:type="character" w:customStyle="1" w:styleId="Normal">
    <w:name w:val="Normal Знак"/>
    <w:link w:val="12"/>
    <w:rsid w:val="00CA2724"/>
    <w:rPr>
      <w:rFonts w:ascii="Times New Roman" w:eastAsia="Times New Roman" w:hAnsi="Times New Roman" w:cs="Times New Roman"/>
      <w:snapToGrid w:val="0"/>
      <w:sz w:val="22"/>
      <w:szCs w:val="20"/>
    </w:rPr>
  </w:style>
  <w:style w:type="paragraph" w:styleId="afe">
    <w:name w:val="TOC Heading"/>
    <w:basedOn w:val="1"/>
    <w:next w:val="a"/>
    <w:uiPriority w:val="39"/>
    <w:unhideWhenUsed/>
    <w:qFormat/>
    <w:rsid w:val="00CA2724"/>
    <w:pPr>
      <w:keepLines/>
      <w:overflowPunct/>
      <w:autoSpaceDE/>
      <w:autoSpaceDN/>
      <w:adjustRightInd/>
      <w:spacing w:before="240" w:beforeAutospacing="0" w:after="0" w:afterAutospacing="0" w:line="259" w:lineRule="auto"/>
      <w:jc w:val="left"/>
      <w:textAlignment w:val="auto"/>
      <w:outlineLvl w:val="9"/>
    </w:pPr>
    <w:rPr>
      <w:rFonts w:ascii="Calibri Light" w:eastAsia="Times New Roman" w:hAnsi="Calibri Light"/>
      <w:b w:val="0"/>
      <w:caps w:val="0"/>
      <w:color w:val="2E74B5"/>
      <w:sz w:val="32"/>
      <w:szCs w:val="32"/>
    </w:rPr>
  </w:style>
  <w:style w:type="paragraph" w:styleId="13">
    <w:name w:val="toc 1"/>
    <w:basedOn w:val="a"/>
    <w:next w:val="a"/>
    <w:autoRedefine/>
    <w:uiPriority w:val="39"/>
    <w:rsid w:val="00CA2724"/>
    <w:rPr>
      <w:rFonts w:eastAsia="Calibri"/>
    </w:rPr>
  </w:style>
  <w:style w:type="paragraph" w:styleId="27">
    <w:name w:val="toc 2"/>
    <w:basedOn w:val="a"/>
    <w:next w:val="a"/>
    <w:autoRedefine/>
    <w:uiPriority w:val="39"/>
    <w:rsid w:val="00CA2724"/>
    <w:pPr>
      <w:ind w:left="240"/>
    </w:pPr>
    <w:rPr>
      <w:rFonts w:eastAsia="Calibri"/>
    </w:rPr>
  </w:style>
  <w:style w:type="character" w:customStyle="1" w:styleId="blk">
    <w:name w:val="blk"/>
    <w:rsid w:val="00CA2724"/>
  </w:style>
  <w:style w:type="paragraph" w:styleId="aff">
    <w:name w:val="annotation text"/>
    <w:basedOn w:val="a"/>
    <w:link w:val="aff0"/>
    <w:uiPriority w:val="99"/>
    <w:rsid w:val="00DF59A9"/>
    <w:pPr>
      <w:ind w:firstLine="709"/>
      <w:jc w:val="both"/>
    </w:pPr>
    <w:rPr>
      <w:rFonts w:ascii="Calibri" w:eastAsia="Calibri" w:hAnsi="Calibri" w:cs="Calibri"/>
      <w:sz w:val="20"/>
      <w:szCs w:val="20"/>
    </w:rPr>
  </w:style>
  <w:style w:type="character" w:customStyle="1" w:styleId="aff0">
    <w:name w:val="Текст примечания Знак"/>
    <w:basedOn w:val="a0"/>
    <w:link w:val="aff"/>
    <w:uiPriority w:val="99"/>
    <w:rsid w:val="00DF59A9"/>
    <w:rPr>
      <w:rFonts w:ascii="Calibri" w:eastAsia="Calibri" w:hAnsi="Calibri" w:cs="Calibri"/>
      <w:sz w:val="20"/>
      <w:szCs w:val="20"/>
    </w:rPr>
  </w:style>
  <w:style w:type="character" w:styleId="aff1">
    <w:name w:val="footnote reference"/>
    <w:basedOn w:val="a0"/>
    <w:uiPriority w:val="99"/>
    <w:rsid w:val="00DF59A9"/>
    <w:rPr>
      <w:vertAlign w:val="superscript"/>
    </w:rPr>
  </w:style>
  <w:style w:type="paragraph" w:customStyle="1" w:styleId="aff2">
    <w:name w:val="Стиль"/>
    <w:rsid w:val="00DF59A9"/>
    <w:pPr>
      <w:widowControl w:val="0"/>
      <w:autoSpaceDE w:val="0"/>
      <w:autoSpaceDN w:val="0"/>
      <w:adjustRightInd w:val="0"/>
    </w:pPr>
    <w:rPr>
      <w:rFonts w:ascii="Times New Roman" w:eastAsia="Times New Roman" w:hAnsi="Times New Roman" w:cs="Times New Roman"/>
    </w:rPr>
  </w:style>
  <w:style w:type="character" w:customStyle="1" w:styleId="a4">
    <w:name w:val="Абзац списка Знак"/>
    <w:link w:val="a3"/>
    <w:uiPriority w:val="99"/>
    <w:rsid w:val="00752103"/>
    <w:rPr>
      <w:rFonts w:ascii="Calibri" w:eastAsia="Calibri" w:hAnsi="Calibri" w:cs="Times New Roman"/>
      <w:sz w:val="22"/>
      <w:szCs w:val="22"/>
      <w:lang w:eastAsia="en-US"/>
    </w:rPr>
  </w:style>
  <w:style w:type="paragraph" w:customStyle="1" w:styleId="14">
    <w:name w:val="Стиль1"/>
    <w:basedOn w:val="3"/>
    <w:next w:val="32"/>
    <w:rsid w:val="00243DE1"/>
    <w:pPr>
      <w:numPr>
        <w:numId w:val="0"/>
      </w:numPr>
      <w:tabs>
        <w:tab w:val="left" w:pos="360"/>
      </w:tabs>
      <w:spacing w:line="360" w:lineRule="auto"/>
      <w:contextualSpacing w:val="0"/>
      <w:jc w:val="both"/>
    </w:pPr>
    <w:rPr>
      <w:caps/>
      <w:szCs w:val="20"/>
    </w:rPr>
  </w:style>
  <w:style w:type="paragraph" w:customStyle="1" w:styleId="Style13">
    <w:name w:val="Style13"/>
    <w:basedOn w:val="a"/>
    <w:uiPriority w:val="99"/>
    <w:rsid w:val="00243DE1"/>
    <w:pPr>
      <w:widowControl w:val="0"/>
      <w:autoSpaceDE w:val="0"/>
      <w:autoSpaceDN w:val="0"/>
      <w:adjustRightInd w:val="0"/>
    </w:pPr>
  </w:style>
  <w:style w:type="paragraph" w:customStyle="1" w:styleId="Style15">
    <w:name w:val="Style15"/>
    <w:basedOn w:val="a"/>
    <w:uiPriority w:val="99"/>
    <w:rsid w:val="00243DE1"/>
    <w:pPr>
      <w:widowControl w:val="0"/>
      <w:autoSpaceDE w:val="0"/>
      <w:autoSpaceDN w:val="0"/>
      <w:adjustRightInd w:val="0"/>
    </w:pPr>
  </w:style>
  <w:style w:type="paragraph" w:customStyle="1" w:styleId="Style16">
    <w:name w:val="Style16"/>
    <w:basedOn w:val="a"/>
    <w:uiPriority w:val="99"/>
    <w:rsid w:val="00243DE1"/>
    <w:pPr>
      <w:widowControl w:val="0"/>
      <w:autoSpaceDE w:val="0"/>
      <w:autoSpaceDN w:val="0"/>
      <w:adjustRightInd w:val="0"/>
    </w:pPr>
  </w:style>
  <w:style w:type="paragraph" w:customStyle="1" w:styleId="15">
    <w:name w:val="Основной текст с отступом1"/>
    <w:autoRedefine/>
    <w:rsid w:val="00243DE1"/>
    <w:pPr>
      <w:shd w:val="clear" w:color="auto" w:fill="FFFFFF"/>
      <w:tabs>
        <w:tab w:val="left" w:pos="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pPr>
    <w:rPr>
      <w:rFonts w:ascii="Times New Roman" w:eastAsia="ヒラギノ角ゴ Pro W3" w:hAnsi="Times New Roman" w:cs="Times New Roman"/>
      <w:sz w:val="28"/>
      <w:szCs w:val="20"/>
    </w:rPr>
  </w:style>
  <w:style w:type="paragraph" w:styleId="3">
    <w:name w:val="List Number 3"/>
    <w:basedOn w:val="a"/>
    <w:uiPriority w:val="99"/>
    <w:semiHidden/>
    <w:unhideWhenUsed/>
    <w:rsid w:val="00243DE1"/>
    <w:pPr>
      <w:numPr>
        <w:numId w:val="10"/>
      </w:numPr>
      <w:contextualSpacing/>
    </w:pPr>
  </w:style>
  <w:style w:type="paragraph" w:styleId="32">
    <w:name w:val="List 3"/>
    <w:basedOn w:val="a"/>
    <w:uiPriority w:val="99"/>
    <w:semiHidden/>
    <w:unhideWhenUsed/>
    <w:rsid w:val="00243DE1"/>
    <w:pPr>
      <w:ind w:left="849" w:hanging="283"/>
      <w:contextualSpacing/>
    </w:pPr>
  </w:style>
  <w:style w:type="paragraph" w:customStyle="1" w:styleId="book-additionalinfo-item">
    <w:name w:val="book-additional_info-item"/>
    <w:basedOn w:val="a"/>
    <w:rsid w:val="00324BF5"/>
    <w:pPr>
      <w:spacing w:before="100" w:beforeAutospacing="1" w:after="100" w:afterAutospacing="1"/>
    </w:pPr>
    <w:rPr>
      <w:rFonts w:ascii="Times" w:eastAsiaTheme="minorEastAsia" w:hAnsi="Times" w:cstheme="minorBidi"/>
      <w:sz w:val="20"/>
      <w:szCs w:val="20"/>
    </w:rPr>
  </w:style>
  <w:style w:type="paragraph" w:customStyle="1" w:styleId="book-authors">
    <w:name w:val="book-authors"/>
    <w:basedOn w:val="a"/>
    <w:rsid w:val="00324BF5"/>
    <w:pPr>
      <w:spacing w:before="100" w:beforeAutospacing="1" w:after="100" w:afterAutospacing="1"/>
    </w:pPr>
    <w:rPr>
      <w:rFonts w:ascii="Times" w:eastAsiaTheme="minorEastAsia" w:hAnsi="Times" w:cstheme="minorBidi"/>
      <w:sz w:val="20"/>
      <w:szCs w:val="20"/>
    </w:rPr>
  </w:style>
  <w:style w:type="table" w:styleId="aff3">
    <w:name w:val="Table Grid"/>
    <w:basedOn w:val="a1"/>
    <w:uiPriority w:val="59"/>
    <w:rsid w:val="00777693"/>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4">
    <w:name w:val="Font Style44"/>
    <w:rsid w:val="00AF3D90"/>
    <w:rPr>
      <w:rFonts w:ascii="Times New Roman" w:hAnsi="Times New Roman"/>
      <w:sz w:val="26"/>
    </w:rPr>
  </w:style>
  <w:style w:type="paragraph" w:styleId="33">
    <w:name w:val="Body Text Indent 3"/>
    <w:basedOn w:val="a"/>
    <w:link w:val="34"/>
    <w:uiPriority w:val="99"/>
    <w:semiHidden/>
    <w:unhideWhenUsed/>
    <w:rsid w:val="00E72BE9"/>
    <w:pPr>
      <w:spacing w:after="120"/>
      <w:ind w:left="283"/>
    </w:pPr>
    <w:rPr>
      <w:sz w:val="16"/>
      <w:szCs w:val="16"/>
    </w:rPr>
  </w:style>
  <w:style w:type="character" w:customStyle="1" w:styleId="34">
    <w:name w:val="Основной текст с отступом 3 Знак"/>
    <w:basedOn w:val="a0"/>
    <w:link w:val="33"/>
    <w:uiPriority w:val="99"/>
    <w:semiHidden/>
    <w:rsid w:val="00E72BE9"/>
    <w:rPr>
      <w:rFonts w:ascii="Times New Roman" w:eastAsia="Times New Roman" w:hAnsi="Times New Roman" w:cs="Times New Roman"/>
      <w:sz w:val="16"/>
      <w:szCs w:val="16"/>
    </w:rPr>
  </w:style>
  <w:style w:type="paragraph" w:customStyle="1" w:styleId="ListParagraph1">
    <w:name w:val="List Paragraph1"/>
    <w:basedOn w:val="a"/>
    <w:uiPriority w:val="99"/>
    <w:rsid w:val="00EE728E"/>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2808">
      <w:bodyDiv w:val="1"/>
      <w:marLeft w:val="0"/>
      <w:marRight w:val="0"/>
      <w:marTop w:val="0"/>
      <w:marBottom w:val="0"/>
      <w:divBdr>
        <w:top w:val="none" w:sz="0" w:space="0" w:color="auto"/>
        <w:left w:val="none" w:sz="0" w:space="0" w:color="auto"/>
        <w:bottom w:val="none" w:sz="0" w:space="0" w:color="auto"/>
        <w:right w:val="none" w:sz="0" w:space="0" w:color="auto"/>
      </w:divBdr>
    </w:div>
    <w:div w:id="977688396">
      <w:bodyDiv w:val="1"/>
      <w:marLeft w:val="0"/>
      <w:marRight w:val="0"/>
      <w:marTop w:val="0"/>
      <w:marBottom w:val="0"/>
      <w:divBdr>
        <w:top w:val="none" w:sz="0" w:space="0" w:color="auto"/>
        <w:left w:val="none" w:sz="0" w:space="0" w:color="auto"/>
        <w:bottom w:val="none" w:sz="0" w:space="0" w:color="auto"/>
        <w:right w:val="none" w:sz="0" w:space="0" w:color="auto"/>
      </w:divBdr>
    </w:div>
    <w:div w:id="191295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ttp:/www.gov.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ttp:/www.kremlin.ru" TargetMode="External"/><Relationship Id="rId17" Type="http://schemas.openxmlformats.org/officeDocument/2006/relationships/hyperlink" Target="http://www.realtitul.ru" TargetMode="External"/><Relationship Id="rId2" Type="http://schemas.openxmlformats.org/officeDocument/2006/relationships/styles" Target="styles.xml"/><Relationship Id="rId16" Type="http://schemas.openxmlformats.org/officeDocument/2006/relationships/hyperlink" Target="http://II.http:/www.akdi.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p.nwipa.ru:2920/book/A1E6B8CD-62CE-4252-BC77-27E8DE193E28" TargetMode="External"/><Relationship Id="rId5" Type="http://schemas.openxmlformats.org/officeDocument/2006/relationships/webSettings" Target="webSettings.xml"/><Relationship Id="rId15" Type="http://schemas.openxmlformats.org/officeDocument/2006/relationships/hyperlink" Target="http://http:/www.nalog.ru" TargetMode="Externa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ttp:/www.minfi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Apple</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Кроливецкая</dc:creator>
  <cp:keywords/>
  <dc:description/>
  <cp:lastModifiedBy>Курилович Александра Дмитриевна</cp:lastModifiedBy>
  <cp:revision>3</cp:revision>
  <cp:lastPrinted>2018-03-25T18:55:00Z</cp:lastPrinted>
  <dcterms:created xsi:type="dcterms:W3CDTF">2018-03-25T18:55:00Z</dcterms:created>
  <dcterms:modified xsi:type="dcterms:W3CDTF">2018-11-08T11:02:00Z</dcterms:modified>
</cp:coreProperties>
</file>