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6F665D" w:rsidRDefault="00532D77" w:rsidP="00532D77">
      <w:pPr>
        <w:ind w:firstLine="567"/>
        <w:jc w:val="center"/>
      </w:pPr>
      <w:r w:rsidRPr="00C34FA9">
        <w:t>СЕВЕРО-ЗАПА</w:t>
      </w:r>
      <w:r w:rsidR="00BC60B3" w:rsidRPr="00C34FA9">
        <w:t>Д</w:t>
      </w:r>
      <w:r w:rsidRPr="00C34FA9">
        <w:t>НЫЙ ИНСТИТУТ УПРАВЛЕНИЯ</w:t>
      </w:r>
      <w:r w:rsidR="006F665D" w:rsidRPr="006F665D">
        <w:t xml:space="preserve"> </w:t>
      </w:r>
      <w:r w:rsidR="006F665D">
        <w:t>– филиал РАНХиГС</w:t>
      </w:r>
    </w:p>
    <w:p w:rsidR="00C34FA9" w:rsidRPr="00AF3A08" w:rsidRDefault="00C34FA9" w:rsidP="00532D77">
      <w:pPr>
        <w:ind w:firstLine="567"/>
        <w:jc w:val="center"/>
      </w:pPr>
    </w:p>
    <w:p w:rsidR="00532D77" w:rsidRPr="00C34FA9" w:rsidRDefault="00C34FA9" w:rsidP="00532D77">
      <w:pPr>
        <w:ind w:firstLine="567"/>
        <w:jc w:val="center"/>
      </w:pPr>
      <w:r>
        <w:t>Кафедра э</w:t>
      </w:r>
      <w:r w:rsidR="00532D77" w:rsidRPr="00C34FA9">
        <w:t xml:space="preserve">кономики </w:t>
      </w:r>
    </w:p>
    <w:p w:rsidR="00532D77" w:rsidRPr="00D034BE" w:rsidRDefault="00532D77" w:rsidP="00532D7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B14D7D" w:rsidRPr="00B14D7D" w:rsidRDefault="00B14D7D" w:rsidP="00B14D7D">
            <w:pPr>
              <w:spacing w:before="120" w:after="120"/>
              <w:ind w:firstLine="709"/>
              <w:jc w:val="both"/>
              <w:rPr>
                <w:rFonts w:ascii="Calibri" w:hAnsi="Calibri"/>
                <w:sz w:val="22"/>
                <w:szCs w:val="22"/>
                <w:lang w:eastAsia="en-US"/>
              </w:rPr>
            </w:pPr>
            <w:r w:rsidRPr="00B14D7D">
              <w:rPr>
                <w:lang w:eastAsia="en-US"/>
              </w:rPr>
              <w:t>УТВЕРЖДЕНА</w:t>
            </w:r>
          </w:p>
          <w:p w:rsidR="00B14D7D" w:rsidRPr="00B14D7D" w:rsidRDefault="00B14D7D" w:rsidP="00B14D7D">
            <w:pPr>
              <w:widowControl w:val="0"/>
              <w:suppressAutoHyphens/>
              <w:overflowPunct w:val="0"/>
              <w:autoSpaceDE w:val="0"/>
              <w:autoSpaceDN w:val="0"/>
              <w:spacing w:before="120" w:after="120"/>
              <w:ind w:left="460"/>
              <w:textAlignment w:val="baseline"/>
            </w:pPr>
            <w:r w:rsidRPr="00B14D7D">
              <w:t>решением методической комиссии по направлению подготовки Экономика СЗИУ РАНХиГС</w:t>
            </w:r>
          </w:p>
          <w:p w:rsidR="00B14D7D" w:rsidRPr="00B14D7D" w:rsidRDefault="00B14D7D" w:rsidP="00B14D7D">
            <w:pPr>
              <w:widowControl w:val="0"/>
              <w:suppressAutoHyphens/>
              <w:overflowPunct w:val="0"/>
              <w:autoSpaceDE w:val="0"/>
              <w:autoSpaceDN w:val="0"/>
              <w:spacing w:before="120" w:after="120"/>
              <w:ind w:left="460"/>
              <w:textAlignment w:val="baseline"/>
              <w:rPr>
                <w:rFonts w:ascii="Calibri" w:hAnsi="Calibri"/>
                <w:kern w:val="3"/>
                <w:sz w:val="22"/>
                <w:szCs w:val="22"/>
              </w:rPr>
            </w:pPr>
            <w:r w:rsidRPr="00B14D7D">
              <w:rPr>
                <w:rFonts w:cs="Calibri"/>
                <w:kern w:val="3"/>
                <w:sz w:val="22"/>
                <w:szCs w:val="22"/>
              </w:rPr>
              <w:t xml:space="preserve">Протокол от «30» августа 2018 г.  №5 </w:t>
            </w:r>
          </w:p>
          <w:p w:rsidR="00532D77" w:rsidRPr="00D034BE" w:rsidRDefault="00532D77" w:rsidP="004D7434">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77683D">
        <w:rPr>
          <w:b/>
          <w:bCs/>
        </w:rPr>
        <w:t>В.0</w:t>
      </w:r>
      <w:r w:rsidR="003E5F5F">
        <w:rPr>
          <w:b/>
          <w:bCs/>
        </w:rPr>
        <w:t>1</w:t>
      </w:r>
      <w:r w:rsidR="0077683D">
        <w:rPr>
          <w:b/>
          <w:bCs/>
        </w:rPr>
        <w:t>(П)</w:t>
      </w:r>
      <w:r w:rsidR="00AF3A08">
        <w:rPr>
          <w:b/>
          <w:bCs/>
        </w:rPr>
        <w:t xml:space="preserve"> </w:t>
      </w:r>
      <w:r w:rsidR="004254A6" w:rsidRPr="00BC60B3">
        <w:rPr>
          <w:b/>
          <w:bCs/>
        </w:rPr>
        <w:t>Практик</w:t>
      </w:r>
      <w:r w:rsidR="004254A6">
        <w:rPr>
          <w:b/>
          <w:bCs/>
        </w:rPr>
        <w:t>а</w:t>
      </w:r>
      <w:r w:rsidR="004254A6" w:rsidRPr="00BC60B3">
        <w:rPr>
          <w:b/>
          <w:bCs/>
        </w:rPr>
        <w:t xml:space="preserve"> по получению профессиональных умений и опыта</w:t>
      </w:r>
      <w:r w:rsidR="004254A6">
        <w:rPr>
          <w:b/>
          <w:bCs/>
        </w:rPr>
        <w:t xml:space="preserve"> профессиональной деятельности (педагогическая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D034BE" w:rsidRDefault="00DF59A9" w:rsidP="00DF59A9">
      <w:pPr>
        <w:ind w:firstLine="567"/>
        <w:jc w:val="center"/>
      </w:pPr>
      <w:r w:rsidRPr="00D034BE">
        <w:t>Год набора - 201</w:t>
      </w:r>
      <w:r w:rsidR="004D7434">
        <w:t>8</w:t>
      </w:r>
    </w:p>
    <w:p w:rsidR="00DF59A9" w:rsidRPr="00D034BE" w:rsidRDefault="00DF59A9"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9"/>
          <w:headerReference w:type="default" r:id="rId10"/>
          <w:pgSz w:w="11906" w:h="16838"/>
          <w:pgMar w:top="1134" w:right="850" w:bottom="1134" w:left="1701" w:header="720" w:footer="720" w:gutter="0"/>
          <w:cols w:space="720"/>
          <w:titlePg/>
        </w:sectPr>
      </w:pPr>
      <w:r>
        <w:t>Санкт-Петербург, 201</w:t>
      </w:r>
      <w:r w:rsidR="00B14D7D">
        <w:t>8</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7462CA" w:rsidRPr="007462CA">
        <w:rPr>
          <w:b/>
          <w:bCs/>
        </w:rPr>
        <w:t xml:space="preserve"> </w:t>
      </w:r>
      <w:r w:rsidR="007462CA">
        <w:rPr>
          <w:b/>
          <w:bCs/>
        </w:rPr>
        <w:t>экономики</w:t>
      </w:r>
      <w:r w:rsidRPr="00D034BE">
        <w:rPr>
          <w:b/>
          <w:bCs/>
        </w:rPr>
        <w:t>:</w:t>
      </w:r>
    </w:p>
    <w:p w:rsidR="00DF59A9" w:rsidRPr="00D034BE" w:rsidRDefault="00DF59A9" w:rsidP="00DF59A9">
      <w:pPr>
        <w:ind w:right="-6" w:firstLine="567"/>
      </w:pPr>
    </w:p>
    <w:p w:rsidR="00DF59A9" w:rsidRPr="00D034BE" w:rsidRDefault="007462CA" w:rsidP="00DF59A9">
      <w:pPr>
        <w:tabs>
          <w:tab w:val="center" w:pos="2700"/>
          <w:tab w:val="center" w:pos="5940"/>
          <w:tab w:val="center" w:pos="8280"/>
        </w:tabs>
        <w:ind w:right="-6" w:firstLine="567"/>
      </w:pPr>
      <w:r>
        <w:t>к.э.н., доцент С.М. Кроливецкая</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1"/>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ind w:firstLine="27"/>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4. Содержание </w:t>
            </w:r>
            <w:r w:rsidR="009758C9" w:rsidRPr="00D034BE">
              <w:t xml:space="preserve">педагогической </w:t>
            </w:r>
            <w:r w:rsidRPr="00D034BE">
              <w:t>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AE57FC">
            <w:r w:rsidRPr="00D034BE">
              <w:t xml:space="preserve">6. Материалы текущего контроля успеваемости обучающихся и фонд оценочных средств промежуточной аттестации по </w:t>
            </w:r>
            <w:r w:rsidR="009758C9" w:rsidRPr="00D034BE">
              <w:t xml:space="preserve">педагогической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2"/>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lastRenderedPageBreak/>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r w:rsidR="004254A6">
        <w:t>.</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(в том </w:t>
      </w:r>
      <w:r w:rsidR="004254A6">
        <w:t>числе педагогическая практика).</w:t>
      </w:r>
    </w:p>
    <w:p w:rsidR="0019777E" w:rsidRPr="0019777E" w:rsidRDefault="0019777E" w:rsidP="00BC60B3">
      <w:pPr>
        <w:rPr>
          <w:b/>
        </w:rPr>
      </w:pPr>
      <w:r>
        <w:rPr>
          <w:b/>
        </w:rPr>
        <w:t xml:space="preserve">Способ проведения: </w:t>
      </w:r>
      <w:r w:rsidRPr="0019777E">
        <w:t>стационарная</w:t>
      </w:r>
      <w:r>
        <w:rPr>
          <w:b/>
        </w:rPr>
        <w:t xml:space="preserve">/ </w:t>
      </w:r>
      <w:r>
        <w:rPr>
          <w:lang w:val="en-US"/>
        </w:rPr>
        <w:t>выездная.</w:t>
      </w:r>
    </w:p>
    <w:p w:rsidR="00BC60B3" w:rsidRPr="00BC60B3" w:rsidRDefault="00BC60B3" w:rsidP="00BC60B3">
      <w:r w:rsidRPr="00BC60B3">
        <w:rPr>
          <w:b/>
        </w:rPr>
        <w:t>Форма проведения практики:</w:t>
      </w:r>
      <w:r w:rsidR="00C34FA9">
        <w:rPr>
          <w:b/>
        </w:rPr>
        <w:t xml:space="preserve"> </w:t>
      </w:r>
      <w:r w:rsidR="0019777E">
        <w:t>концентрированная.</w:t>
      </w:r>
      <w:bookmarkStart w:id="0" w:name="_GoBack"/>
      <w:bookmarkEnd w:id="0"/>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7462CA">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B106F2" w:rsidRPr="00D034BE" w:rsidTr="007462CA">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Pr="00D034BE" w:rsidRDefault="00B106F2" w:rsidP="003C5B53">
            <w:r w:rsidRPr="00DE5E78">
              <w:t>Готовность проводить занятия, учитывать аудиторию, педагогико-психологические аспекты аудитории</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7462CA" w:rsidRPr="00D034BE" w:rsidTr="00B106F2">
        <w:trPr>
          <w:trHeight w:val="3664"/>
        </w:trPr>
        <w:tc>
          <w:tcPr>
            <w:tcW w:w="1382" w:type="dxa"/>
          </w:tcPr>
          <w:p w:rsidR="007462CA" w:rsidRPr="00D034BE" w:rsidRDefault="007462CA" w:rsidP="002D067C">
            <w:pPr>
              <w:jc w:val="center"/>
              <w:rPr>
                <w:b/>
                <w:bCs/>
              </w:rPr>
            </w:pPr>
          </w:p>
        </w:tc>
        <w:tc>
          <w:tcPr>
            <w:tcW w:w="1985" w:type="dxa"/>
          </w:tcPr>
          <w:p w:rsidR="007462CA" w:rsidRDefault="007462CA" w:rsidP="009832C1">
            <w:r>
              <w:t>ОПК-3.2</w:t>
            </w:r>
            <w:r w:rsidRPr="00532BF2">
              <w:t xml:space="preserve"> </w:t>
            </w:r>
            <w:r w:rsidRPr="00DE5E78">
              <w:t>Готовность проводить занятия, учитывать аудиторию, педагогико-психологические аспекты аудитории</w:t>
            </w:r>
            <w:r>
              <w:t xml:space="preserve"> </w:t>
            </w:r>
          </w:p>
          <w:p w:rsidR="007462CA" w:rsidRDefault="007462CA" w:rsidP="009832C1"/>
          <w:p w:rsidR="007462CA" w:rsidRPr="00D034BE" w:rsidRDefault="007462CA" w:rsidP="00AE57FC">
            <w:pPr>
              <w:jc w:val="center"/>
              <w:rPr>
                <w:b/>
                <w:bCs/>
              </w:rPr>
            </w:pPr>
          </w:p>
        </w:tc>
        <w:tc>
          <w:tcPr>
            <w:tcW w:w="6161" w:type="dxa"/>
          </w:tcPr>
          <w:p w:rsidR="007462CA" w:rsidRDefault="007462CA" w:rsidP="00CD5029">
            <w:r>
              <w:t xml:space="preserve">На уровне знаний: основы учебно-методической работы в высшей школе; </w:t>
            </w:r>
          </w:p>
          <w:p w:rsidR="007462CA" w:rsidRDefault="007462CA" w:rsidP="00CD5029">
            <w:r>
              <w:t>порядок организации, планирования, ведения и обеспечения образовательного процесса с использованием новейших технологий</w:t>
            </w:r>
          </w:p>
          <w:p w:rsidR="007462CA" w:rsidRDefault="007462CA"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7462CA" w:rsidRDefault="007462CA" w:rsidP="00CE7FA4">
            <w:r>
              <w:t xml:space="preserve"> контролировать и оценивать эффективность учебной деятельности студентов</w:t>
            </w:r>
          </w:p>
          <w:p w:rsidR="007462CA" w:rsidRDefault="007462CA" w:rsidP="00CE7FA4">
            <w:r>
              <w:t xml:space="preserve">На уровне навыков: методикой и технологией проведения учебных занятий; </w:t>
            </w:r>
          </w:p>
          <w:p w:rsidR="007462CA" w:rsidRPr="00D034BE" w:rsidRDefault="007462CA" w:rsidP="009832C1">
            <w:pPr>
              <w:rPr>
                <w:b/>
                <w:bCs/>
              </w:rPr>
            </w:pPr>
            <w: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462CA" w:rsidRPr="007462CA" w:rsidRDefault="007462CA" w:rsidP="007462CA">
      <w:pPr>
        <w:ind w:firstLine="709"/>
        <w:jc w:val="both"/>
        <w:rPr>
          <w:rFonts w:eastAsia="Calibri"/>
        </w:rPr>
      </w:pPr>
      <w:r w:rsidRPr="007462CA">
        <w:rPr>
          <w:rFonts w:eastAsia="Calibri"/>
        </w:rPr>
        <w:t>Общая трудоемкость дисциплины составляет 6 зачетных единиц, 216 академических часа. Форма промежуточной аттестации – зачет.</w:t>
      </w:r>
    </w:p>
    <w:p w:rsidR="007462CA" w:rsidRPr="007462CA" w:rsidRDefault="007462CA" w:rsidP="007462CA">
      <w:pPr>
        <w:keepNext/>
        <w:ind w:firstLine="709"/>
        <w:jc w:val="center"/>
        <w:outlineLvl w:val="0"/>
        <w:rPr>
          <w:bCs/>
          <w:i/>
          <w:kern w:val="32"/>
          <w:lang w:eastAsia="en-US"/>
        </w:rPr>
      </w:pPr>
      <w:bookmarkStart w:id="1" w:name="_Toc462917902"/>
    </w:p>
    <w:p w:rsidR="007462CA" w:rsidRPr="007462CA" w:rsidRDefault="007462CA" w:rsidP="007462CA">
      <w:pPr>
        <w:keepNext/>
        <w:ind w:firstLine="709"/>
        <w:jc w:val="center"/>
        <w:outlineLvl w:val="0"/>
        <w:rPr>
          <w:b/>
          <w:bCs/>
          <w:i/>
          <w:kern w:val="32"/>
          <w:lang w:eastAsia="en-US"/>
        </w:rPr>
      </w:pPr>
      <w:r w:rsidRPr="007462CA">
        <w:rPr>
          <w:b/>
          <w:bCs/>
          <w:i/>
          <w:kern w:val="32"/>
          <w:lang w:eastAsia="en-US"/>
        </w:rPr>
        <w:t>Объем педагогической практики</w:t>
      </w:r>
      <w:bookmarkEnd w:id="1"/>
      <w:r w:rsidRPr="007462CA">
        <w:rPr>
          <w:b/>
          <w:bCs/>
          <w:i/>
          <w:kern w:val="32"/>
          <w:lang w:eastAsia="en-US"/>
        </w:rPr>
        <w:t xml:space="preserve"> </w:t>
      </w:r>
    </w:p>
    <w:p w:rsidR="007462CA" w:rsidRPr="007462CA" w:rsidRDefault="007462CA" w:rsidP="007462CA">
      <w:pPr>
        <w:ind w:firstLine="709"/>
        <w:jc w:val="center"/>
        <w:rPr>
          <w:rFonts w:eastAsia="Calibri"/>
          <w:b/>
          <w:bCs/>
          <w:i/>
          <w:lang w:eastAsia="en-US"/>
        </w:rPr>
      </w:pPr>
      <w:r w:rsidRPr="007462CA">
        <w:rPr>
          <w:rFonts w:eastAsia="Calibri"/>
          <w:b/>
          <w:bCs/>
          <w:i/>
          <w:sz w:val="22"/>
          <w:szCs w:val="22"/>
          <w:lang w:eastAsia="en-US"/>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7462CA" w:rsidRPr="007462CA" w:rsidRDefault="007462CA" w:rsidP="007462CA">
      <w:pPr>
        <w:ind w:firstLine="709"/>
        <w:jc w:val="center"/>
        <w:rPr>
          <w:rFonts w:eastAsia="SimSun"/>
          <w:b/>
          <w:bCs/>
          <w:i/>
          <w:sz w:val="22"/>
          <w:szCs w:val="22"/>
          <w:lang w:eastAsia="zh-CN"/>
        </w:rPr>
      </w:pPr>
    </w:p>
    <w:p w:rsidR="007462CA" w:rsidRPr="007462CA" w:rsidRDefault="007462CA" w:rsidP="007462CA">
      <w:pPr>
        <w:ind w:firstLine="709"/>
        <w:jc w:val="center"/>
        <w:rPr>
          <w:rFonts w:eastAsia="Calibri"/>
          <w:b/>
          <w:bCs/>
          <w:i/>
          <w:sz w:val="22"/>
          <w:szCs w:val="22"/>
          <w:lang w:eastAsia="en-US"/>
        </w:rPr>
      </w:pPr>
      <w:r w:rsidRPr="007462CA">
        <w:rPr>
          <w:rFonts w:eastAsia="Calibri"/>
          <w:b/>
          <w:bCs/>
          <w:i/>
          <w:sz w:val="22"/>
          <w:szCs w:val="22"/>
          <w:lang w:eastAsia="en-US"/>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DF59A9" w:rsidRDefault="00DF59A9" w:rsidP="00DF59A9">
      <w:pPr>
        <w:ind w:left="1800"/>
      </w:pPr>
    </w:p>
    <w:p w:rsidR="007462CA" w:rsidRPr="00D73DCC" w:rsidRDefault="007462CA" w:rsidP="007462CA">
      <w:pPr>
        <w:ind w:firstLine="709"/>
        <w:jc w:val="center"/>
        <w:rPr>
          <w:b/>
          <w:i/>
        </w:rPr>
      </w:pPr>
      <w:r w:rsidRPr="00D73DCC">
        <w:rPr>
          <w:b/>
          <w:i/>
        </w:rPr>
        <w:t>Место практики в структуре ОП аспирантуры</w:t>
      </w:r>
    </w:p>
    <w:p w:rsidR="007462CA" w:rsidRPr="00D73DCC" w:rsidRDefault="007462CA" w:rsidP="007462CA">
      <w:pPr>
        <w:widowControl w:val="0"/>
        <w:shd w:val="clear" w:color="auto" w:fill="FFFFFF"/>
        <w:autoSpaceDE w:val="0"/>
        <w:autoSpaceDN w:val="0"/>
        <w:adjustRightInd w:val="0"/>
        <w:ind w:firstLine="709"/>
        <w:jc w:val="both"/>
      </w:pPr>
      <w:r>
        <w:rPr>
          <w:rFonts w:cs="Calibri"/>
        </w:rPr>
        <w:t>Б2.В.01(П)</w:t>
      </w:r>
      <w:r>
        <w:rPr>
          <w:rFonts w:cs="Calibri"/>
          <w:b/>
        </w:rPr>
        <w:t xml:space="preserve"> </w:t>
      </w:r>
      <w:r>
        <w:t xml:space="preserve">«Педагогическая практика» </w:t>
      </w:r>
      <w:r w:rsidRPr="00D73DCC">
        <w:t xml:space="preserve">входит в Блок 2 «Практики» Федерального государственного образовательного стандарта высшего образования по направлению подготовки 39.06.01 Социологические науки (уровень подготовки кадров высшей квалификации). </w:t>
      </w:r>
    </w:p>
    <w:p w:rsidR="007462CA" w:rsidRDefault="007462CA" w:rsidP="007462CA">
      <w:pPr>
        <w:widowControl w:val="0"/>
        <w:shd w:val="clear" w:color="auto" w:fill="FFFFFF"/>
        <w:autoSpaceDE w:val="0"/>
        <w:autoSpaceDN w:val="0"/>
        <w:adjustRightInd w:val="0"/>
        <w:ind w:firstLine="709"/>
        <w:jc w:val="both"/>
        <w:rPr>
          <w:iCs/>
        </w:rPr>
      </w:pPr>
      <w:r w:rsidRPr="00D73DCC">
        <w:rPr>
          <w:iCs/>
        </w:rPr>
        <w:t xml:space="preserve">Педагогическая практика осваивается аспирантами очной </w:t>
      </w:r>
      <w:r>
        <w:rPr>
          <w:iCs/>
        </w:rPr>
        <w:t xml:space="preserve">и заочной </w:t>
      </w:r>
      <w:r w:rsidRPr="00D73DCC">
        <w:rPr>
          <w:iCs/>
        </w:rPr>
        <w:t>формы обучения на 2 году обучения</w:t>
      </w:r>
      <w:r>
        <w:rPr>
          <w:iCs/>
        </w:rPr>
        <w:t>.</w:t>
      </w:r>
    </w:p>
    <w:p w:rsidR="007462CA" w:rsidRDefault="007462CA" w:rsidP="007462CA">
      <w:pPr>
        <w:widowControl w:val="0"/>
        <w:shd w:val="clear" w:color="auto" w:fill="FFFFFF"/>
        <w:autoSpaceDE w:val="0"/>
        <w:autoSpaceDN w:val="0"/>
        <w:adjustRightInd w:val="0"/>
        <w:ind w:firstLine="709"/>
        <w:jc w:val="both"/>
        <w:rPr>
          <w:iCs/>
        </w:rPr>
      </w:pPr>
      <w:r w:rsidRPr="00D73DCC">
        <w:rPr>
          <w:iCs/>
        </w:rPr>
        <w:t>Промежуточная аттестация по дисциплине осуществляется в форме зачета.</w:t>
      </w:r>
    </w:p>
    <w:p w:rsidR="007462CA" w:rsidRPr="00D034BE" w:rsidRDefault="007462CA" w:rsidP="007462CA">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57"/>
        <w:gridCol w:w="2328"/>
        <w:gridCol w:w="6715"/>
      </w:tblGrid>
      <w:tr w:rsidR="007462CA" w:rsidRPr="00D73DCC" w:rsidTr="00855F97">
        <w:trPr>
          <w:trHeight w:val="230"/>
          <w:tblHeader/>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 п/п</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Этапы (периоды)</w:t>
            </w:r>
          </w:p>
          <w:p w:rsidR="007462CA" w:rsidRPr="00D73DCC" w:rsidRDefault="007462CA" w:rsidP="00855F97">
            <w:pPr>
              <w:jc w:val="center"/>
              <w:rPr>
                <w:sz w:val="20"/>
                <w:szCs w:val="20"/>
              </w:rPr>
            </w:pPr>
            <w:r w:rsidRPr="00D73DCC">
              <w:rPr>
                <w:sz w:val="20"/>
                <w:szCs w:val="20"/>
              </w:rPr>
              <w:t xml:space="preserve">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Вид работ</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1.</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Нормативно-правовые и технологические основы педагогической 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Изучение нормативно-правовой базы, регламентирующей содержание и порядок прохождения педагогической практики. </w:t>
            </w:r>
          </w:p>
          <w:p w:rsidR="007462CA" w:rsidRPr="00D73DCC" w:rsidRDefault="007462CA" w:rsidP="00855F97">
            <w:pPr>
              <w:rPr>
                <w:sz w:val="20"/>
                <w:szCs w:val="20"/>
              </w:rPr>
            </w:pPr>
            <w:r w:rsidRPr="00D73DCC">
              <w:rPr>
                <w:sz w:val="20"/>
                <w:szCs w:val="20"/>
              </w:rPr>
              <w:t xml:space="preserve">Разработка совместно с научным руководителем программы практики. </w:t>
            </w:r>
          </w:p>
          <w:p w:rsidR="007462CA" w:rsidRPr="00D73DCC" w:rsidRDefault="007462CA" w:rsidP="00855F97">
            <w:pPr>
              <w:rPr>
                <w:sz w:val="20"/>
                <w:szCs w:val="20"/>
              </w:rPr>
            </w:pPr>
            <w:r w:rsidRPr="00D73DCC">
              <w:rPr>
                <w:sz w:val="20"/>
                <w:szCs w:val="20"/>
              </w:rPr>
              <w:t xml:space="preserve">Изучение материалов, содержащих анализ педагогических технологий высшей школы. </w:t>
            </w:r>
          </w:p>
          <w:p w:rsidR="007462CA" w:rsidRPr="00D73DCC" w:rsidRDefault="007462CA" w:rsidP="00855F97">
            <w:pPr>
              <w:rPr>
                <w:sz w:val="20"/>
                <w:szCs w:val="20"/>
              </w:rPr>
            </w:pPr>
            <w:r w:rsidRPr="00D73DCC">
              <w:rPr>
                <w:sz w:val="20"/>
                <w:szCs w:val="20"/>
              </w:rPr>
              <w:t xml:space="preserve">Освоение форм методической работы преподавателя высшей школы.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2.</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лекций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Посещение лекций и семинарских занятий преподавателей кафедры. Посещение занятий, проводимых преподавателями СЗИУ РАНХиГС. </w:t>
            </w:r>
          </w:p>
          <w:p w:rsidR="007462CA" w:rsidRPr="00D73DCC" w:rsidRDefault="007462CA" w:rsidP="00855F97">
            <w:pPr>
              <w:rPr>
                <w:sz w:val="20"/>
                <w:szCs w:val="20"/>
              </w:rPr>
            </w:pPr>
            <w:r w:rsidRPr="00D73DCC">
              <w:rPr>
                <w:sz w:val="20"/>
                <w:szCs w:val="20"/>
              </w:rPr>
              <w:t>Создание текстов лекционных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3.</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Сбор и анализ материалов, необходимых для проведения занятий, указанных в программе практики. Анализ видео лекций,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 xml:space="preserve">Анализ разделов учебников, учебно-методических пособий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Создание текстов семинарских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4.</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Проведение лекционных и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Проведение лекционных и семинарских занятий аспирантом. </w:t>
            </w:r>
          </w:p>
          <w:p w:rsidR="007462CA" w:rsidRPr="00D73DCC" w:rsidRDefault="007462CA" w:rsidP="00855F97">
            <w:pPr>
              <w:rPr>
                <w:sz w:val="20"/>
                <w:szCs w:val="20"/>
              </w:rPr>
            </w:pPr>
            <w:r w:rsidRPr="00D73DCC">
              <w:rPr>
                <w:sz w:val="20"/>
                <w:szCs w:val="20"/>
              </w:rPr>
              <w:t xml:space="preserve">Анализ проведенных занятий аспирантом. </w:t>
            </w:r>
          </w:p>
          <w:p w:rsidR="007462CA" w:rsidRPr="00D73DCC" w:rsidRDefault="007462CA" w:rsidP="00855F97">
            <w:pPr>
              <w:rPr>
                <w:sz w:val="20"/>
                <w:szCs w:val="20"/>
              </w:rPr>
            </w:pPr>
            <w:r w:rsidRPr="00D73DCC">
              <w:rPr>
                <w:sz w:val="20"/>
                <w:szCs w:val="20"/>
              </w:rPr>
              <w:t xml:space="preserve">Осуждение занятия в группе. </w:t>
            </w:r>
          </w:p>
          <w:p w:rsidR="007462CA" w:rsidRPr="00D73DCC" w:rsidRDefault="007462CA" w:rsidP="00855F97">
            <w:pPr>
              <w:rPr>
                <w:sz w:val="20"/>
                <w:szCs w:val="20"/>
              </w:rPr>
            </w:pPr>
            <w:r w:rsidRPr="00D73DCC">
              <w:rPr>
                <w:sz w:val="20"/>
                <w:szCs w:val="20"/>
              </w:rPr>
              <w:t xml:space="preserve">Анализ занятия научным руководителем.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5.</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Подведение итогов</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Подготовка и защита отчета.</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xml:space="preserve">.  (нумерация идет с первого листа </w:t>
      </w:r>
      <w:r w:rsidRPr="00103AD8">
        <w:lastRenderedPageBreak/>
        <w:t>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практики используются следующие методы текущего контроля успеваемости обучающихся:</w:t>
      </w:r>
    </w:p>
    <w:p w:rsidR="00013267" w:rsidRPr="00013267" w:rsidRDefault="00013267" w:rsidP="00013267">
      <w:pPr>
        <w:keepNext/>
        <w:tabs>
          <w:tab w:val="left" w:pos="284"/>
        </w:tabs>
        <w:ind w:firstLine="709"/>
        <w:jc w:val="both"/>
        <w:rPr>
          <w:lang w:eastAsia="en-US"/>
        </w:rPr>
      </w:pPr>
      <w:r w:rsidRPr="00013267">
        <w:rPr>
          <w:lang w:eastAsia="en-US"/>
        </w:rPr>
        <w:lastRenderedPageBreak/>
        <w:t>Согласно разработанному плану прохождения практики руководителю предоставляется отчет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w:t>
      </w:r>
      <w:r w:rsidR="00FF5BAB">
        <w:rPr>
          <w:iCs/>
          <w:lang w:eastAsia="en-US"/>
        </w:rPr>
        <w:t xml:space="preserve">тату защиты отчета выставляется </w:t>
      </w:r>
      <w:r w:rsidRPr="00013267">
        <w:rPr>
          <w:iCs/>
          <w:lang w:eastAsia="en-US"/>
        </w:rPr>
        <w:t>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FF5BAB" w:rsidRPr="00D034BE" w:rsidTr="00855F97">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w:t>
            </w:r>
          </w:p>
          <w:p w:rsidR="00FF5BAB" w:rsidRPr="00D034BE" w:rsidRDefault="00FF5BAB" w:rsidP="00855F97">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 этапа</w:t>
            </w:r>
          </w:p>
          <w:p w:rsidR="00FF5BAB" w:rsidRPr="00D034BE" w:rsidRDefault="00FF5BAB" w:rsidP="00855F97">
            <w:r w:rsidRPr="00D034BE">
              <w:t>освоения компетенции</w:t>
            </w:r>
          </w:p>
        </w:tc>
      </w:tr>
      <w:tr w:rsidR="00FF5BAB" w:rsidRPr="00D034BE" w:rsidTr="00855F97">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Default="00FF5BAB" w:rsidP="00855F97">
            <w:r>
              <w:t>ОПК-3.2</w:t>
            </w:r>
          </w:p>
          <w:p w:rsidR="00FF5BAB" w:rsidRDefault="00FF5BAB" w:rsidP="00855F97"/>
          <w:p w:rsidR="00FF5BAB" w:rsidRDefault="00FF5BAB" w:rsidP="00855F97"/>
          <w:p w:rsidR="00FF5BAB" w:rsidRDefault="00FF5BAB" w:rsidP="00855F97"/>
          <w:p w:rsidR="00FF5BAB" w:rsidRDefault="00FF5BAB" w:rsidP="00855F97"/>
          <w:p w:rsidR="00FF5BAB" w:rsidRPr="00D034BE" w:rsidRDefault="00FF5BAB" w:rsidP="00855F97"/>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Pr="00D034BE" w:rsidRDefault="00FF5BAB" w:rsidP="00855F97">
            <w:r w:rsidRPr="00DE5E78">
              <w:t>Готовность проводить занятия, учитывать аудиторию, педагогико-психологические аспекты аудитории</w:t>
            </w:r>
          </w:p>
        </w:tc>
      </w:tr>
    </w:tbl>
    <w:p w:rsidR="002E3640" w:rsidRPr="00D034BE" w:rsidRDefault="002E3640" w:rsidP="002E3640">
      <w:pPr>
        <w:adjustRightInd w:val="0"/>
        <w:ind w:firstLine="567"/>
        <w:rPr>
          <w:rFonts w:eastAsia="SimSun"/>
          <w:b/>
          <w:lang w:eastAsia="zh-CN" w:bidi="he-IL"/>
        </w:rPr>
      </w:pPr>
    </w:p>
    <w:p w:rsidR="002E3640" w:rsidRPr="00D034BE" w:rsidRDefault="007A2BCA" w:rsidP="002E3640">
      <w:pPr>
        <w:ind w:firstLine="567"/>
        <w:rPr>
          <w:b/>
          <w:bCs/>
        </w:rPr>
      </w:pPr>
      <w:r w:rsidRPr="00D034BE">
        <w:rPr>
          <w:b/>
          <w:bCs/>
        </w:rPr>
        <w:t>Шкала оценивания</w:t>
      </w:r>
    </w:p>
    <w:p w:rsidR="002E3640" w:rsidRPr="00D034BE" w:rsidRDefault="002E3640" w:rsidP="002E3640">
      <w:pPr>
        <w:autoSpaceDE w:val="0"/>
        <w:autoSpaceDN w:val="0"/>
        <w:adjustRightInd w:val="0"/>
        <w:jc w:val="right"/>
        <w:rPr>
          <w:b/>
          <w:i/>
          <w:highlight w:val="gree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3120"/>
        <w:gridCol w:w="3403"/>
        <w:gridCol w:w="992"/>
      </w:tblGrid>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b/>
                <w:sz w:val="20"/>
                <w:szCs w:val="20"/>
                <w:lang w:eastAsia="zh-CN"/>
              </w:rPr>
            </w:pPr>
            <w:r w:rsidRPr="00D73DCC">
              <w:rPr>
                <w:b/>
                <w:sz w:val="20"/>
                <w:szCs w:val="20"/>
              </w:rPr>
              <w:t>Этапы (периоды)</w:t>
            </w:r>
          </w:p>
          <w:p w:rsidR="00FF5BAB" w:rsidRPr="00D73DCC" w:rsidRDefault="00FF5BAB" w:rsidP="00855F97">
            <w:pPr>
              <w:tabs>
                <w:tab w:val="left" w:pos="2804"/>
              </w:tabs>
              <w:jc w:val="both"/>
              <w:rPr>
                <w:rFonts w:eastAsia="SimSun"/>
                <w:b/>
                <w:bCs/>
                <w:iCs/>
                <w:sz w:val="20"/>
                <w:szCs w:val="20"/>
                <w:lang w:eastAsia="zh-CN"/>
              </w:rPr>
            </w:pPr>
            <w:r w:rsidRPr="00D73DCC">
              <w:rPr>
                <w:b/>
                <w:sz w:val="20"/>
                <w:szCs w:val="20"/>
              </w:rPr>
              <w:t>практики (НИР)</w:t>
            </w:r>
          </w:p>
        </w:tc>
        <w:tc>
          <w:tcPr>
            <w:tcW w:w="3119" w:type="dxa"/>
            <w:tcBorders>
              <w:top w:val="single" w:sz="4" w:space="0" w:color="auto"/>
              <w:left w:val="single" w:sz="4" w:space="0" w:color="auto"/>
              <w:bottom w:val="single" w:sz="4" w:space="0" w:color="auto"/>
              <w:right w:val="single" w:sz="4" w:space="0" w:color="auto"/>
            </w:tcBorders>
            <w:hideMark/>
          </w:tcPr>
          <w:p w:rsidR="00FF5BAB" w:rsidRPr="00E34E0B" w:rsidRDefault="00FF5BAB" w:rsidP="00855F97">
            <w:pPr>
              <w:pStyle w:val="a3"/>
              <w:spacing w:after="0" w:line="240" w:lineRule="auto"/>
              <w:ind w:left="0"/>
              <w:jc w:val="both"/>
              <w:rPr>
                <w:rFonts w:ascii="Times New Roman" w:eastAsia="SimSun" w:hAnsi="Times New Roman"/>
                <w:b/>
                <w:spacing w:val="-8"/>
                <w:sz w:val="20"/>
                <w:szCs w:val="20"/>
                <w:lang w:eastAsia="zh-CN"/>
              </w:rPr>
            </w:pPr>
            <w:r w:rsidRPr="00E34E0B">
              <w:rPr>
                <w:rFonts w:ascii="Times New Roman" w:hAnsi="Times New Roman"/>
                <w:b/>
                <w:spacing w:val="-8"/>
                <w:sz w:val="20"/>
                <w:szCs w:val="20"/>
              </w:rPr>
              <w:t>Показатели</w:t>
            </w:r>
          </w:p>
          <w:p w:rsidR="00FF5BAB" w:rsidRPr="00D73DCC" w:rsidRDefault="00FF5BAB" w:rsidP="00855F97">
            <w:pPr>
              <w:tabs>
                <w:tab w:val="left" w:pos="2804"/>
              </w:tabs>
              <w:jc w:val="both"/>
              <w:rPr>
                <w:rFonts w:eastAsia="SimSun"/>
                <w:b/>
                <w:bCs/>
                <w:iCs/>
                <w:sz w:val="20"/>
                <w:szCs w:val="20"/>
                <w:lang w:eastAsia="zh-CN"/>
              </w:rPr>
            </w:pPr>
            <w:r w:rsidRPr="00D73DCC">
              <w:rPr>
                <w:b/>
                <w:sz w:val="20"/>
                <w:szCs w:val="20"/>
              </w:rPr>
              <w:t>оценки</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sz w:val="20"/>
                <w:szCs w:val="20"/>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t>Оценка (баллы)</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t xml:space="preserve">Нормативно-правовые и технологические основы педагогической практики. </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sz w:val="20"/>
                <w:szCs w:val="20"/>
              </w:rPr>
              <w:t>Изучены материалы, содержащих анализ педагогических технологий высшей школы.</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bCs/>
                <w:sz w:val="20"/>
                <w:szCs w:val="20"/>
                <w:lang w:eastAsia="zh-CN"/>
              </w:rPr>
            </w:pPr>
            <w:r w:rsidRPr="00D73DCC">
              <w:rPr>
                <w:bCs/>
                <w:sz w:val="20"/>
                <w:szCs w:val="20"/>
              </w:rPr>
              <w:t xml:space="preserve">Знание базовой документации, обеспечивающей учебный процесс в высшей школе. </w:t>
            </w:r>
          </w:p>
          <w:p w:rsidR="00FF5BAB" w:rsidRPr="00D73DCC" w:rsidRDefault="00FF5BAB" w:rsidP="00855F97">
            <w:pPr>
              <w:jc w:val="both"/>
              <w:rPr>
                <w:bCs/>
                <w:sz w:val="20"/>
                <w:szCs w:val="20"/>
              </w:rPr>
            </w:pPr>
            <w:r w:rsidRPr="00D73DCC">
              <w:rPr>
                <w:bCs/>
                <w:sz w:val="20"/>
                <w:szCs w:val="20"/>
              </w:rPr>
              <w:t>Знание интерактивных, групповых, ролевых форм работы с обучающимися.</w:t>
            </w:r>
          </w:p>
          <w:p w:rsidR="00FF5BAB" w:rsidRPr="00D73DCC" w:rsidRDefault="00FF5BAB" w:rsidP="00855F97">
            <w:pPr>
              <w:jc w:val="both"/>
              <w:rPr>
                <w:bCs/>
                <w:sz w:val="20"/>
                <w:szCs w:val="20"/>
              </w:rPr>
            </w:pPr>
            <w:r w:rsidRPr="00D73DCC">
              <w:rPr>
                <w:bCs/>
                <w:sz w:val="20"/>
                <w:szCs w:val="20"/>
              </w:rPr>
              <w:t>Умение разрабатывать индивидуальный план педагогической деятельности.</w:t>
            </w:r>
          </w:p>
          <w:p w:rsidR="00FF5BAB" w:rsidRPr="00D73DCC" w:rsidRDefault="00FF5BAB" w:rsidP="00855F97">
            <w:pPr>
              <w:jc w:val="both"/>
              <w:rPr>
                <w:bCs/>
                <w:sz w:val="20"/>
                <w:szCs w:val="20"/>
              </w:rPr>
            </w:pPr>
            <w:r w:rsidRPr="00D73DCC">
              <w:rPr>
                <w:bCs/>
                <w:sz w:val="20"/>
                <w:szCs w:val="20"/>
              </w:rPr>
              <w:t xml:space="preserve">Знание комплектности учебно-методического обеспечения; </w:t>
            </w:r>
          </w:p>
          <w:p w:rsidR="00FF5BAB" w:rsidRPr="00D73DCC" w:rsidRDefault="00FF5BAB" w:rsidP="00855F97">
            <w:pPr>
              <w:jc w:val="both"/>
              <w:rPr>
                <w:rFonts w:eastAsia="SimSun"/>
                <w:bCs/>
                <w:iCs/>
                <w:sz w:val="20"/>
                <w:szCs w:val="20"/>
                <w:lang w:eastAsia="zh-CN"/>
              </w:rPr>
            </w:pPr>
            <w:r w:rsidRPr="00D73DCC">
              <w:rPr>
                <w:bCs/>
                <w:sz w:val="20"/>
                <w:szCs w:val="20"/>
              </w:rPr>
              <w:t>Знание необходимых для учебной деятельности документов.</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0-10</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лекций.</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FF5BAB" w:rsidRPr="00D73DCC" w:rsidRDefault="00FF5BAB"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Педагогические технологии проведения занятий учитывают социально-психологические характеристики слушателей.</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 xml:space="preserve">При постановке цели, задач лекции учитываются требования рабочей программы по формированию компетенций.  </w:t>
            </w:r>
          </w:p>
          <w:p w:rsidR="00FF5BAB" w:rsidRPr="00D73DCC" w:rsidRDefault="00FF5BAB" w:rsidP="00855F97">
            <w:pPr>
              <w:tabs>
                <w:tab w:val="left" w:pos="2804"/>
              </w:tabs>
              <w:jc w:val="both"/>
              <w:rPr>
                <w:bCs/>
                <w:iCs/>
                <w:sz w:val="20"/>
                <w:szCs w:val="20"/>
              </w:rPr>
            </w:pPr>
            <w:r w:rsidRPr="00D73DCC">
              <w:rPr>
                <w:bCs/>
                <w:iCs/>
                <w:sz w:val="20"/>
                <w:szCs w:val="20"/>
              </w:rPr>
              <w:t xml:space="preserve">Четко прослеживается структурно-логическое содержание материала занятия.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Выбор педагогических технологий соотносится с задачами занятия.</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0-20</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lastRenderedPageBreak/>
              <w:t>Педагогическое проектирование семинарских занятий</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FF5BAB" w:rsidRPr="00D73DCC" w:rsidRDefault="00FF5BAB"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FF5BAB" w:rsidRPr="00D73DCC" w:rsidRDefault="00FF5BAB" w:rsidP="00855F97">
            <w:pPr>
              <w:tabs>
                <w:tab w:val="left" w:pos="2804"/>
              </w:tabs>
              <w:jc w:val="both"/>
              <w:rPr>
                <w:bCs/>
                <w:iCs/>
                <w:sz w:val="20"/>
                <w:szCs w:val="20"/>
              </w:rPr>
            </w:pPr>
            <w:r w:rsidRPr="00D73DCC">
              <w:rPr>
                <w:bCs/>
                <w:iCs/>
                <w:sz w:val="20"/>
                <w:szCs w:val="20"/>
              </w:rPr>
              <w:t xml:space="preserve">Четко прослеживается структурно-логическая структура содержания материала занятия. </w:t>
            </w:r>
          </w:p>
          <w:p w:rsidR="00FF5BAB" w:rsidRPr="00D73DCC" w:rsidRDefault="00FF5BAB" w:rsidP="00855F97">
            <w:pPr>
              <w:tabs>
                <w:tab w:val="left" w:pos="2804"/>
              </w:tabs>
              <w:jc w:val="both"/>
              <w:rPr>
                <w:bCs/>
                <w:iCs/>
                <w:sz w:val="20"/>
                <w:szCs w:val="20"/>
              </w:rPr>
            </w:pPr>
            <w:r w:rsidRPr="00D73DCC">
              <w:rPr>
                <w:bCs/>
                <w:iCs/>
                <w:sz w:val="20"/>
                <w:szCs w:val="20"/>
              </w:rPr>
              <w:t xml:space="preserve">Выбор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педагогических технологий соотносится с задачами занятия. </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0-20</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
                <w:sz w:val="20"/>
                <w:szCs w:val="20"/>
              </w:rPr>
              <w:t>Проведение лекционных и семинарских занятий</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Деятельность аспиранта направлена на достижение заявленных в тексте занятия цели и задач. </w:t>
            </w:r>
          </w:p>
          <w:p w:rsidR="00FF5BAB" w:rsidRPr="00D73DCC" w:rsidRDefault="00FF5BAB" w:rsidP="00855F97">
            <w:pPr>
              <w:tabs>
                <w:tab w:val="left" w:pos="2804"/>
              </w:tabs>
              <w:jc w:val="both"/>
              <w:rPr>
                <w:bCs/>
                <w:iCs/>
                <w:sz w:val="20"/>
                <w:szCs w:val="20"/>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Поставленная цель достигнута.</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sz w:val="20"/>
                <w:szCs w:val="20"/>
                <w:lang w:eastAsia="zh-CN"/>
              </w:rPr>
            </w:pPr>
            <w:r w:rsidRPr="00D73DCC">
              <w:rPr>
                <w:sz w:val="20"/>
                <w:szCs w:val="20"/>
              </w:rPr>
              <w:t>Структурно-логическая организация содержания занятия соответствует цели и задачам занятия.</w:t>
            </w:r>
          </w:p>
          <w:p w:rsidR="00FF5BAB" w:rsidRPr="00D73DCC" w:rsidRDefault="00FF5BAB" w:rsidP="00855F97">
            <w:pPr>
              <w:jc w:val="both"/>
              <w:rPr>
                <w:sz w:val="20"/>
                <w:szCs w:val="20"/>
              </w:rPr>
            </w:pPr>
            <w:r w:rsidRPr="00D73DCC">
              <w:rPr>
                <w:sz w:val="20"/>
                <w:szCs w:val="20"/>
              </w:rPr>
              <w:t>Применение технологий вызывает прогнозированные, положительные реакции слушателей.</w:t>
            </w:r>
          </w:p>
          <w:p w:rsidR="00FF5BAB" w:rsidRPr="00D73DCC" w:rsidRDefault="00FF5BAB" w:rsidP="00855F97">
            <w:pPr>
              <w:tabs>
                <w:tab w:val="left" w:pos="2804"/>
              </w:tabs>
              <w:jc w:val="both"/>
              <w:rPr>
                <w:rFonts w:eastAsia="SimSun"/>
                <w:bCs/>
                <w:iCs/>
                <w:sz w:val="20"/>
                <w:szCs w:val="20"/>
                <w:lang w:eastAsia="zh-CN"/>
              </w:rPr>
            </w:pPr>
            <w:r w:rsidRPr="00D73DCC">
              <w:rPr>
                <w:sz w:val="20"/>
                <w:szCs w:val="20"/>
              </w:rPr>
              <w:t>Обратная связь подтверждает достижение поставленной цели.</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0-35</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b/>
                <w:sz w:val="20"/>
                <w:szCs w:val="20"/>
                <w:lang w:eastAsia="zh-CN"/>
              </w:rPr>
            </w:pPr>
            <w:r w:rsidRPr="00D73DCC">
              <w:rPr>
                <w:b/>
                <w:sz w:val="20"/>
                <w:szCs w:val="20"/>
              </w:rPr>
              <w:t xml:space="preserve">Подведение </w:t>
            </w:r>
          </w:p>
          <w:p w:rsidR="00FF5BAB" w:rsidRPr="00D73DCC" w:rsidRDefault="00FF5BAB" w:rsidP="00855F97">
            <w:pPr>
              <w:tabs>
                <w:tab w:val="left" w:pos="2804"/>
              </w:tabs>
              <w:jc w:val="both"/>
              <w:rPr>
                <w:rFonts w:eastAsia="SimSun"/>
                <w:b/>
                <w:sz w:val="20"/>
                <w:szCs w:val="20"/>
                <w:lang w:eastAsia="zh-CN"/>
              </w:rPr>
            </w:pPr>
            <w:r w:rsidRPr="00D73DCC">
              <w:rPr>
                <w:b/>
                <w:sz w:val="20"/>
                <w:szCs w:val="20"/>
              </w:rPr>
              <w:t>итогов</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Аспирант успешно справился с педагогической практикой, реализовал весь комплекс запланированных мероприятий.</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Отчет о прохождении практики соответствует требованиям</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sz w:val="20"/>
                <w:szCs w:val="20"/>
                <w:lang w:eastAsia="zh-CN"/>
              </w:rPr>
            </w:pPr>
            <w:r w:rsidRPr="00D73DCC">
              <w:rPr>
                <w:sz w:val="20"/>
                <w:szCs w:val="20"/>
              </w:rPr>
              <w:t>Аспирант презентовал и защитил материалы отчета по педагогической практике.</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0-15</w:t>
            </w:r>
          </w:p>
        </w:tc>
      </w:tr>
    </w:tbl>
    <w:p w:rsidR="002E3640" w:rsidRPr="00D034BE" w:rsidRDefault="002E3640" w:rsidP="002E3640">
      <w:pPr>
        <w:keepNext/>
        <w:outlineLvl w:val="1"/>
        <w:rPr>
          <w:b/>
          <w:highlight w:val="green"/>
        </w:rPr>
      </w:pPr>
    </w:p>
    <w:p w:rsidR="00E72BE9" w:rsidRPr="00FF5BAB" w:rsidRDefault="00E72BE9" w:rsidP="00E72BE9">
      <w:pPr>
        <w:autoSpaceDE w:val="0"/>
        <w:autoSpaceDN w:val="0"/>
        <w:adjustRightInd w:val="0"/>
        <w:jc w:val="both"/>
        <w:rPr>
          <w:b/>
        </w:rPr>
      </w:pPr>
      <w:r w:rsidRPr="00FF5BAB">
        <w:rPr>
          <w:b/>
        </w:rP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FF5BAB" w:rsidRDefault="00FF5BAB" w:rsidP="0094561B">
      <w:pPr>
        <w:autoSpaceDE w:val="0"/>
        <w:autoSpaceDN w:val="0"/>
        <w:adjustRightInd w:val="0"/>
        <w:ind w:firstLine="708"/>
        <w:jc w:val="both"/>
      </w:pPr>
      <w:r w:rsidRPr="00D73DCC">
        <w:rPr>
          <w:b/>
          <w:i/>
        </w:rPr>
        <w:t>Оформления результатов оценивания на основе БРС</w:t>
      </w:r>
      <w:r w:rsidRPr="00D034BE">
        <w:t xml:space="preserve"> </w:t>
      </w:r>
    </w:p>
    <w:p w:rsidR="002E3640" w:rsidRPr="00D034BE" w:rsidRDefault="002E3640" w:rsidP="0094561B">
      <w:pPr>
        <w:autoSpaceDE w:val="0"/>
        <w:autoSpaceDN w:val="0"/>
        <w:adjustRightInd w:val="0"/>
        <w:ind w:firstLine="708"/>
        <w:jc w:val="both"/>
      </w:pPr>
      <w:r w:rsidRPr="00D034BE">
        <w:t>Оценка результатов производится на основе бал</w:t>
      </w:r>
      <w:r w:rsidR="00A3755A">
        <w:t xml:space="preserve">льно-рейтинговой системы (БРС). </w:t>
      </w:r>
      <w:r w:rsidRPr="00D034BE">
        <w:t>Использование БРС осуществляется в соответствии с приказом от 28 августа 2014 г.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заведующим кафедрой, утверждена деканом факультета. Схема расчетов доводится до сведения студентов. Схема расчетов является составной частью рабочей программы дисциплины и содержит информацию по изучению дисциплины, указанную в Положении о балльно-рейтинговой системе оценки знаний обучающихся в РАНХиГС.</w:t>
      </w:r>
    </w:p>
    <w:p w:rsidR="002E3640" w:rsidRPr="00D034BE" w:rsidRDefault="002E3640" w:rsidP="002E3640">
      <w:pPr>
        <w:autoSpaceDE w:val="0"/>
        <w:autoSpaceDN w:val="0"/>
        <w:adjustRightInd w:val="0"/>
      </w:pPr>
      <w:r w:rsidRPr="00D034BE">
        <w:t xml:space="preserve">Критерии оценивания: при защите отчета по </w:t>
      </w:r>
      <w:r w:rsidR="007A2BCA" w:rsidRPr="00D034BE">
        <w:t xml:space="preserve">педагогической </w:t>
      </w:r>
      <w:r w:rsidRPr="00D034BE">
        <w:t xml:space="preserve">практике учитываются:  </w:t>
      </w:r>
    </w:p>
    <w:p w:rsidR="002E3640" w:rsidRPr="00D034BE" w:rsidRDefault="002E3640" w:rsidP="002E3640">
      <w:pPr>
        <w:autoSpaceDE w:val="0"/>
        <w:autoSpaceDN w:val="0"/>
        <w:adjustRightInd w:val="0"/>
      </w:pPr>
      <w:r w:rsidRPr="00D034BE">
        <w:lastRenderedPageBreak/>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FF5BAB" w:rsidRDefault="00FF5BAB" w:rsidP="00FF5BAB">
      <w:pPr>
        <w:ind w:firstLine="709"/>
        <w:jc w:val="both"/>
      </w:pPr>
    </w:p>
    <w:p w:rsidR="00FF5BAB" w:rsidRDefault="00FF5BAB" w:rsidP="00FF5BAB">
      <w:pPr>
        <w:ind w:firstLine="709"/>
        <w:jc w:val="both"/>
      </w:pPr>
      <w:r w:rsidRPr="00D73DCC">
        <w:t>Шкала перевода оценки из многобалльной в систему «зачтено»/ «не зачтено»:</w:t>
      </w:r>
    </w:p>
    <w:p w:rsidR="00FF5BAB" w:rsidRPr="00D73DCC" w:rsidRDefault="00FF5BAB" w:rsidP="00FF5BAB">
      <w:pPr>
        <w:ind w:firstLine="709"/>
        <w:jc w:val="both"/>
        <w:rPr>
          <w:rFonts w:eastAsia="SimSun"/>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507"/>
      </w:tblGrid>
      <w:tr w:rsidR="00FF5BAB" w:rsidRPr="00D73DCC" w:rsidTr="00855F97">
        <w:tc>
          <w:tcPr>
            <w:tcW w:w="484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от 0 до 50 баллов</w:t>
            </w:r>
          </w:p>
        </w:tc>
        <w:tc>
          <w:tcPr>
            <w:tcW w:w="4507"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«не зачтено»</w:t>
            </w:r>
          </w:p>
        </w:tc>
      </w:tr>
      <w:tr w:rsidR="00FF5BAB" w:rsidRPr="00D73DCC" w:rsidTr="00855F97">
        <w:tc>
          <w:tcPr>
            <w:tcW w:w="484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от 51 до 100 баллов</w:t>
            </w:r>
          </w:p>
        </w:tc>
        <w:tc>
          <w:tcPr>
            <w:tcW w:w="4507"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«зачтено»</w:t>
            </w:r>
          </w:p>
        </w:tc>
      </w:tr>
    </w:tbl>
    <w:p w:rsidR="002E3640" w:rsidRPr="00D034BE" w:rsidRDefault="002E3640" w:rsidP="002E3640">
      <w:pPr>
        <w:ind w:firstLine="397"/>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00FF5BAB">
        <w:rPr>
          <w:spacing w:val="-4"/>
          <w:lang w:eastAsia="en-US"/>
        </w:rPr>
        <w:t xml:space="preserve"> получает зачет.</w:t>
      </w:r>
    </w:p>
    <w:p w:rsidR="00DF59A9" w:rsidRPr="00D034BE" w:rsidRDefault="00DF59A9" w:rsidP="007A2BCA">
      <w:pPr>
        <w:tabs>
          <w:tab w:val="left" w:pos="1701"/>
        </w:tabs>
        <w:ind w:firstLine="567"/>
        <w:jc w:val="both"/>
        <w:rPr>
          <w:highlight w:val="green"/>
        </w:rPr>
      </w:pPr>
    </w:p>
    <w:p w:rsidR="00DF59A9" w:rsidRDefault="00DF59A9"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Pr="00D034BE" w:rsidRDefault="00FF5BAB"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3"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Бордовская Н. В., Реан А. А. Педагогика. Учебное пособие. — Санкт-Петербург: Пи-тер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 К 2014 г.— 284 с. — Электронное издание.</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Шарипов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Афанасьев, Д.В. Компетентностный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Чучалин,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нии образовательных программ /А.И. Чучалин, А.В.Епихин, Е.А.Муратова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19777E"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4"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19777E" w:rsidP="003B52C8">
      <w:pPr>
        <w:pStyle w:val="aff2"/>
        <w:numPr>
          <w:ilvl w:val="0"/>
          <w:numId w:val="15"/>
        </w:numPr>
        <w:spacing w:line="276" w:lineRule="auto"/>
        <w:ind w:left="284" w:right="9" w:hanging="284"/>
        <w:jc w:val="both"/>
        <w:rPr>
          <w:rFonts w:eastAsia="Calibri"/>
          <w:lang w:eastAsia="en-US"/>
        </w:rPr>
      </w:pPr>
      <w:hyperlink r:id="rId15"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19777E" w:rsidP="003B52C8">
      <w:pPr>
        <w:pStyle w:val="aff2"/>
        <w:numPr>
          <w:ilvl w:val="0"/>
          <w:numId w:val="15"/>
        </w:numPr>
        <w:tabs>
          <w:tab w:val="left" w:pos="284"/>
          <w:tab w:val="left" w:pos="1421"/>
        </w:tabs>
        <w:spacing w:line="276" w:lineRule="auto"/>
        <w:ind w:left="284" w:hanging="284"/>
        <w:jc w:val="both"/>
      </w:pPr>
      <w:hyperlink r:id="rId16"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19777E" w:rsidP="003B52C8">
      <w:pPr>
        <w:pStyle w:val="aff2"/>
        <w:numPr>
          <w:ilvl w:val="0"/>
          <w:numId w:val="15"/>
        </w:numPr>
        <w:tabs>
          <w:tab w:val="left" w:pos="284"/>
          <w:tab w:val="right" w:pos="9360"/>
        </w:tabs>
        <w:spacing w:line="276" w:lineRule="auto"/>
        <w:ind w:left="426" w:hanging="426"/>
        <w:jc w:val="both"/>
      </w:pPr>
      <w:hyperlink r:id="rId17"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19777E" w:rsidP="003B52C8">
      <w:pPr>
        <w:pStyle w:val="aff2"/>
        <w:numPr>
          <w:ilvl w:val="0"/>
          <w:numId w:val="15"/>
        </w:numPr>
        <w:spacing w:line="276" w:lineRule="auto"/>
        <w:ind w:left="284" w:right="14" w:hanging="284"/>
        <w:jc w:val="both"/>
      </w:pPr>
      <w:hyperlink r:id="rId18"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9"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20"/>
      <w:footerReference w:type="even" r:id="rId21"/>
      <w:footerReference w:type="default" r:id="rId2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A5" w:rsidRDefault="00916FA5">
      <w:r>
        <w:separator/>
      </w:r>
    </w:p>
  </w:endnote>
  <w:endnote w:type="continuationSeparator" w:id="0">
    <w:p w:rsidR="00916FA5" w:rsidRDefault="0091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jc w:val="center"/>
    </w:pPr>
    <w:r>
      <w:fldChar w:fldCharType="begin"/>
    </w:r>
    <w:r w:rsidR="00D107A6">
      <w:instrText xml:space="preserve"> PAGE   \* MERGEFORMAT </w:instrText>
    </w:r>
    <w:r>
      <w:fldChar w:fldCharType="separate"/>
    </w:r>
    <w:r w:rsidR="0019777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A5" w:rsidRDefault="00916FA5">
      <w:r>
        <w:separator/>
      </w:r>
    </w:p>
  </w:footnote>
  <w:footnote w:type="continuationSeparator" w:id="0">
    <w:p w:rsidR="00916FA5" w:rsidRDefault="0091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19777E">
      <w:rPr>
        <w:noProof/>
      </w:rPr>
      <w:t>2</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19777E">
      <w:rPr>
        <w:noProof/>
      </w:rPr>
      <w:t>4</w:t>
    </w:r>
    <w:r>
      <w:fldChar w:fldCharType="end"/>
    </w:r>
  </w:p>
  <w:p w:rsidR="00D107A6" w:rsidRDefault="00D107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1"/>
  </w:num>
  <w:num w:numId="4">
    <w:abstractNumId w:val="8"/>
  </w:num>
  <w:num w:numId="5">
    <w:abstractNumId w:val="17"/>
  </w:num>
  <w:num w:numId="6">
    <w:abstractNumId w:val="20"/>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8"/>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2"/>
  </w:num>
  <w:num w:numId="21">
    <w:abstractNumId w:val="7"/>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C21BC"/>
    <w:rsid w:val="000C4BAE"/>
    <w:rsid w:val="000D6582"/>
    <w:rsid w:val="00131DA2"/>
    <w:rsid w:val="00136457"/>
    <w:rsid w:val="0016313B"/>
    <w:rsid w:val="00172663"/>
    <w:rsid w:val="00193DF1"/>
    <w:rsid w:val="0019777E"/>
    <w:rsid w:val="001E4C75"/>
    <w:rsid w:val="001E5636"/>
    <w:rsid w:val="002254BC"/>
    <w:rsid w:val="00243DE1"/>
    <w:rsid w:val="002915F7"/>
    <w:rsid w:val="002B5DA3"/>
    <w:rsid w:val="002D067C"/>
    <w:rsid w:val="002D5CC6"/>
    <w:rsid w:val="002E3640"/>
    <w:rsid w:val="00302858"/>
    <w:rsid w:val="003031F7"/>
    <w:rsid w:val="00324BF5"/>
    <w:rsid w:val="00334CFA"/>
    <w:rsid w:val="0036216C"/>
    <w:rsid w:val="00370FAE"/>
    <w:rsid w:val="00384E70"/>
    <w:rsid w:val="003B52C8"/>
    <w:rsid w:val="003B7897"/>
    <w:rsid w:val="003C5B53"/>
    <w:rsid w:val="003C6AEB"/>
    <w:rsid w:val="003E5F5F"/>
    <w:rsid w:val="004254A6"/>
    <w:rsid w:val="00480B57"/>
    <w:rsid w:val="004A578F"/>
    <w:rsid w:val="004D01A2"/>
    <w:rsid w:val="004D7434"/>
    <w:rsid w:val="004E3D3B"/>
    <w:rsid w:val="00505F5E"/>
    <w:rsid w:val="00532D77"/>
    <w:rsid w:val="0053478E"/>
    <w:rsid w:val="0055439F"/>
    <w:rsid w:val="005B3BE1"/>
    <w:rsid w:val="005F07C8"/>
    <w:rsid w:val="00656CEA"/>
    <w:rsid w:val="006754A6"/>
    <w:rsid w:val="00682B6C"/>
    <w:rsid w:val="006936D6"/>
    <w:rsid w:val="006F3039"/>
    <w:rsid w:val="006F665D"/>
    <w:rsid w:val="006F79E9"/>
    <w:rsid w:val="007462CA"/>
    <w:rsid w:val="00752103"/>
    <w:rsid w:val="0077683D"/>
    <w:rsid w:val="00777693"/>
    <w:rsid w:val="00793F15"/>
    <w:rsid w:val="007A2BCA"/>
    <w:rsid w:val="007B051C"/>
    <w:rsid w:val="007C0017"/>
    <w:rsid w:val="007D42DB"/>
    <w:rsid w:val="008250A8"/>
    <w:rsid w:val="00885A72"/>
    <w:rsid w:val="00893E52"/>
    <w:rsid w:val="0089636E"/>
    <w:rsid w:val="009025AB"/>
    <w:rsid w:val="009112D2"/>
    <w:rsid w:val="00916FA5"/>
    <w:rsid w:val="0094561B"/>
    <w:rsid w:val="00962CA4"/>
    <w:rsid w:val="009758C9"/>
    <w:rsid w:val="009832C1"/>
    <w:rsid w:val="0098635D"/>
    <w:rsid w:val="009914A1"/>
    <w:rsid w:val="009B0CD0"/>
    <w:rsid w:val="009C06E7"/>
    <w:rsid w:val="00A3755A"/>
    <w:rsid w:val="00A66023"/>
    <w:rsid w:val="00AA4E49"/>
    <w:rsid w:val="00AB4E5C"/>
    <w:rsid w:val="00AE57FC"/>
    <w:rsid w:val="00AF3A08"/>
    <w:rsid w:val="00AF3D90"/>
    <w:rsid w:val="00AF40CA"/>
    <w:rsid w:val="00B106F2"/>
    <w:rsid w:val="00B14D7D"/>
    <w:rsid w:val="00B3620B"/>
    <w:rsid w:val="00B67B6C"/>
    <w:rsid w:val="00B86F4F"/>
    <w:rsid w:val="00B879EC"/>
    <w:rsid w:val="00BB22C0"/>
    <w:rsid w:val="00BC60B3"/>
    <w:rsid w:val="00BC7996"/>
    <w:rsid w:val="00BD0CA5"/>
    <w:rsid w:val="00C34FA9"/>
    <w:rsid w:val="00C74DED"/>
    <w:rsid w:val="00CA2724"/>
    <w:rsid w:val="00CA492E"/>
    <w:rsid w:val="00CD5029"/>
    <w:rsid w:val="00CD79C3"/>
    <w:rsid w:val="00CE7FA4"/>
    <w:rsid w:val="00CF4EF2"/>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5CAB"/>
    <w:rsid w:val="00E72BE9"/>
    <w:rsid w:val="00E84ACE"/>
    <w:rsid w:val="00EA0E0A"/>
    <w:rsid w:val="00EE728E"/>
    <w:rsid w:val="00EF15EF"/>
    <w:rsid w:val="00F45377"/>
    <w:rsid w:val="00F63237"/>
    <w:rsid w:val="00F65B34"/>
    <w:rsid w:val="00FC78D4"/>
    <w:rsid w:val="00FD6A1C"/>
    <w:rsid w:val="00FF5B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34"/>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p.nwipa.ru:2920/book/A1E6B8CD-62CE-4252-BC77-27E8DE193E28" TargetMode="External"/><Relationship Id="rId18" Type="http://schemas.openxmlformats.org/officeDocument/2006/relationships/hyperlink" Target="http://II.http:/www.akd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http:/www.nalog.ru" TargetMode="External"/><Relationship Id="rId2" Type="http://schemas.openxmlformats.org/officeDocument/2006/relationships/numbering" Target="numbering.xml"/><Relationship Id="rId16" Type="http://schemas.openxmlformats.org/officeDocument/2006/relationships/hyperlink" Target="http://http:/www.minfin.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ttp:/www.gov.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realtitu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ttp:/www.kremlin.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2768-F4E4-4317-BC02-640E0876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Курилович Александра Дмитриевна</cp:lastModifiedBy>
  <cp:revision>40</cp:revision>
  <dcterms:created xsi:type="dcterms:W3CDTF">2017-08-30T16:24:00Z</dcterms:created>
  <dcterms:modified xsi:type="dcterms:W3CDTF">2018-11-08T11:51:00Z</dcterms:modified>
</cp:coreProperties>
</file>