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6D" w:rsidRDefault="00C6466D" w:rsidP="00C6466D">
      <w:pPr>
        <w:ind w:firstLine="567"/>
        <w:jc w:val="right"/>
        <w:rPr>
          <w:rFonts w:eastAsia="Arial Unicode MS"/>
          <w:b/>
        </w:rPr>
      </w:pPr>
      <w:r>
        <w:rPr>
          <w:rFonts w:eastAsia="Arial Unicode MS"/>
          <w:b/>
        </w:rPr>
        <w:t>Приложение 7 ОП ВО</w:t>
      </w:r>
    </w:p>
    <w:p w:rsidR="00C6466D" w:rsidRDefault="00C6466D" w:rsidP="00C6466D">
      <w:pPr>
        <w:ind w:right="-284" w:firstLine="567"/>
        <w:jc w:val="center"/>
        <w:rPr>
          <w:b/>
          <w:bCs/>
        </w:rPr>
      </w:pPr>
    </w:p>
    <w:p w:rsidR="00C6466D" w:rsidRDefault="00C6466D" w:rsidP="00C6466D">
      <w:pPr>
        <w:ind w:right="-284" w:firstLine="567"/>
        <w:jc w:val="center"/>
        <w:rPr>
          <w:rFonts w:eastAsia="Times New Roman"/>
          <w:b/>
        </w:rPr>
      </w:pPr>
      <w:r>
        <w:rPr>
          <w:b/>
          <w:bCs/>
        </w:rPr>
        <w:t xml:space="preserve"> </w:t>
      </w:r>
      <w:r>
        <w:rPr>
          <w:rFonts w:eastAsia="Times New Roman"/>
          <w:b/>
        </w:rPr>
        <w:t xml:space="preserve">Федеральное государственное бюджетное образовательное </w:t>
      </w:r>
    </w:p>
    <w:p w:rsidR="00C6466D" w:rsidRDefault="00C6466D" w:rsidP="00C6466D">
      <w:pPr>
        <w:ind w:right="-284"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учреждение высшего образования</w:t>
      </w:r>
    </w:p>
    <w:p w:rsidR="00C6466D" w:rsidRDefault="00C6466D" w:rsidP="00C6466D">
      <w:pPr>
        <w:ind w:right="-284"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6466D" w:rsidRDefault="00C6466D" w:rsidP="00C6466D">
      <w:pPr>
        <w:pBdr>
          <w:bottom w:val="thinThickSmallGap" w:sz="24" w:space="0" w:color="auto"/>
        </w:pBdr>
        <w:ind w:firstLine="567"/>
        <w:jc w:val="both"/>
        <w:rPr>
          <w:rFonts w:eastAsia="Times New Roman"/>
        </w:rPr>
      </w:pPr>
    </w:p>
    <w:p w:rsidR="00C6466D" w:rsidRDefault="00C6466D" w:rsidP="00C6466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СЕВЕРО-ЗАПАДНЫЙ ИНСТИТУТ УПРАВЛЕНИЯ - филиал РАНХиГС</w:t>
      </w:r>
    </w:p>
    <w:p w:rsidR="00C6466D" w:rsidRDefault="00C6466D" w:rsidP="00C6466D">
      <w:pPr>
        <w:jc w:val="center"/>
        <w:rPr>
          <w:rFonts w:eastAsia="Times New Roman"/>
          <w:b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6466D" w:rsidTr="00C6466D">
        <w:trPr>
          <w:trHeight w:val="2430"/>
        </w:trPr>
        <w:tc>
          <w:tcPr>
            <w:tcW w:w="5070" w:type="dxa"/>
          </w:tcPr>
          <w:p w:rsidR="00C6466D" w:rsidRDefault="00C6466D">
            <w:pPr>
              <w:ind w:firstLine="567"/>
              <w:jc w:val="center"/>
              <w:rPr>
                <w:rFonts w:eastAsia="Times New Roman"/>
                <w:kern w:val="3"/>
              </w:rPr>
            </w:pPr>
          </w:p>
          <w:p w:rsidR="00C6466D" w:rsidRDefault="00C6466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4677" w:type="dxa"/>
          </w:tcPr>
          <w:p w:rsidR="00C6466D" w:rsidRDefault="00C6466D">
            <w:pPr>
              <w:spacing w:line="252" w:lineRule="auto"/>
              <w:ind w:firstLine="65"/>
              <w:jc w:val="right"/>
              <w:rPr>
                <w:rFonts w:eastAsia="Times New Roman"/>
                <w:lang w:eastAsia="ar-SA"/>
              </w:rPr>
            </w:pPr>
            <w:r>
              <w:rPr>
                <w:rFonts w:ascii="Oi" w:eastAsia="Oi" w:hAnsi="Oi" w:cs="Oi"/>
                <w:lang w:eastAsia="ar-SA"/>
              </w:rPr>
              <w:t>УТВЕРЖДЕНА</w:t>
            </w:r>
          </w:p>
          <w:p w:rsidR="00C6466D" w:rsidRDefault="00C6466D">
            <w:pPr>
              <w:spacing w:line="252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Директор СЗИУ РАНХиГС</w:t>
            </w:r>
          </w:p>
          <w:p w:rsidR="00C6466D" w:rsidRDefault="00C6466D">
            <w:pPr>
              <w:spacing w:line="252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А.Д. Хлутков</w:t>
            </w:r>
          </w:p>
          <w:p w:rsidR="00C6466D" w:rsidRDefault="00C6466D">
            <w:pPr>
              <w:spacing w:line="252" w:lineRule="auto"/>
              <w:ind w:firstLine="65"/>
              <w:jc w:val="right"/>
              <w:rPr>
                <w:lang w:eastAsia="ar-SA"/>
              </w:rPr>
            </w:pPr>
          </w:p>
          <w:p w:rsidR="00C6466D" w:rsidRDefault="00C6466D">
            <w:pPr>
              <w:spacing w:line="252" w:lineRule="auto"/>
              <w:ind w:firstLine="65"/>
              <w:jc w:val="right"/>
              <w:rPr>
                <w:rFonts w:ascii="Courier New" w:eastAsia="Courier New" w:hAnsi="Courier New" w:cs="Courier New"/>
                <w:lang w:eastAsia="ar-SA"/>
              </w:rPr>
            </w:pPr>
            <w:r>
              <w:rPr>
                <w:lang w:eastAsia="ar-SA"/>
              </w:rPr>
              <w:t>Электронная подпись</w:t>
            </w:r>
          </w:p>
          <w:p w:rsidR="00C6466D" w:rsidRDefault="00C6466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eastAsia="Times New Roman"/>
                <w:kern w:val="3"/>
              </w:rPr>
            </w:pPr>
          </w:p>
        </w:tc>
      </w:tr>
    </w:tbl>
    <w:p w:rsidR="00C6466D" w:rsidRDefault="00C6466D" w:rsidP="00C6466D">
      <w:pPr>
        <w:jc w:val="center"/>
        <w:rPr>
          <w:b/>
        </w:rPr>
      </w:pPr>
      <w:r>
        <w:rPr>
          <w:b/>
        </w:rPr>
        <w:t xml:space="preserve">ПРОГРАММА МАГИСТРАТУРЫ </w:t>
      </w:r>
    </w:p>
    <w:p w:rsidR="00C6466D" w:rsidRDefault="00C6466D" w:rsidP="00C6466D">
      <w:pPr>
        <w:jc w:val="center"/>
        <w:rPr>
          <w:b/>
        </w:rPr>
      </w:pPr>
    </w:p>
    <w:p w:rsidR="00C6466D" w:rsidRDefault="00C6466D" w:rsidP="00C6466D">
      <w:pPr>
        <w:jc w:val="center"/>
        <w:rPr>
          <w:b/>
        </w:rPr>
      </w:pPr>
      <w:r w:rsidRPr="00C6466D">
        <w:rPr>
          <w:b/>
        </w:rPr>
        <w:t>Регулирование и защита прав и свобод человека и гражданина</w:t>
      </w:r>
    </w:p>
    <w:p w:rsidR="00C6466D" w:rsidRDefault="00C6466D" w:rsidP="00C6466D">
      <w:pPr>
        <w:jc w:val="center"/>
        <w:rPr>
          <w:b/>
        </w:rPr>
      </w:pPr>
    </w:p>
    <w:p w:rsidR="00C6466D" w:rsidRDefault="00C6466D" w:rsidP="00C6466D">
      <w:pPr>
        <w:jc w:val="center"/>
        <w:rPr>
          <w:b/>
        </w:rPr>
      </w:pPr>
      <w:r>
        <w:rPr>
          <w:b/>
        </w:rPr>
        <w:t>РАБОЧАЯ ПРОГРАММА ПРАКТИКИ</w:t>
      </w:r>
    </w:p>
    <w:p w:rsidR="00C6466D" w:rsidRDefault="00C6466D" w:rsidP="00C6466D">
      <w:pPr>
        <w:jc w:val="center"/>
        <w:rPr>
          <w:b/>
        </w:rPr>
      </w:pPr>
    </w:p>
    <w:p w:rsidR="002D2E0D" w:rsidRPr="001B2F93" w:rsidRDefault="002D2E0D" w:rsidP="00F5448E">
      <w:pPr>
        <w:widowControl w:val="0"/>
        <w:jc w:val="center"/>
        <w:rPr>
          <w:b/>
          <w:lang w:eastAsia="ar-SA"/>
        </w:rPr>
      </w:pPr>
    </w:p>
    <w:p w:rsidR="005745B0" w:rsidRDefault="005745B0" w:rsidP="00F5448E">
      <w:pPr>
        <w:widowControl w:val="0"/>
        <w:jc w:val="center"/>
        <w:rPr>
          <w:b/>
          <w:lang w:eastAsia="ar-SA"/>
        </w:rPr>
      </w:pPr>
      <w:r>
        <w:rPr>
          <w:b/>
          <w:lang w:eastAsia="ar-SA"/>
        </w:rPr>
        <w:t>Б2.В.01(Пд)</w:t>
      </w:r>
    </w:p>
    <w:p w:rsidR="002D2E0D" w:rsidRPr="001B2F93" w:rsidRDefault="002D2E0D" w:rsidP="00F5448E">
      <w:pPr>
        <w:widowControl w:val="0"/>
        <w:jc w:val="center"/>
        <w:rPr>
          <w:b/>
        </w:rPr>
      </w:pPr>
    </w:p>
    <w:p w:rsidR="002D2E0D" w:rsidRDefault="002D2E0D" w:rsidP="00F5448E">
      <w:pPr>
        <w:widowControl w:val="0"/>
        <w:jc w:val="center"/>
        <w:rPr>
          <w:b/>
        </w:rPr>
      </w:pPr>
      <w:r w:rsidRPr="001B2F93">
        <w:rPr>
          <w:b/>
        </w:rPr>
        <w:t>«</w:t>
      </w:r>
      <w:r w:rsidR="00296883" w:rsidRPr="00296883">
        <w:rPr>
          <w:b/>
        </w:rPr>
        <w:t>Преддипломная практика</w:t>
      </w:r>
      <w:r w:rsidRPr="001B2F93">
        <w:rPr>
          <w:b/>
        </w:rPr>
        <w:t>»</w:t>
      </w:r>
    </w:p>
    <w:p w:rsidR="00457083" w:rsidRPr="001B2F93" w:rsidRDefault="00457083" w:rsidP="00F5448E">
      <w:pPr>
        <w:widowControl w:val="0"/>
        <w:jc w:val="center"/>
        <w:rPr>
          <w:b/>
        </w:rPr>
      </w:pPr>
    </w:p>
    <w:p w:rsidR="00337E9F" w:rsidRDefault="00337E9F" w:rsidP="00F5448E">
      <w:pPr>
        <w:widowControl w:val="0"/>
        <w:ind w:firstLine="567"/>
        <w:jc w:val="center"/>
      </w:pPr>
      <w:r>
        <w:t>_________________</w:t>
      </w:r>
      <w:r>
        <w:rPr>
          <w:u w:val="single"/>
        </w:rPr>
        <w:t>40.04.01 Юриспруденция</w:t>
      </w:r>
      <w:r>
        <w:t>__________________</w:t>
      </w:r>
    </w:p>
    <w:p w:rsidR="00337E9F" w:rsidRDefault="00337E9F" w:rsidP="00F5448E">
      <w:pPr>
        <w:widowControl w:val="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(код, наименование направления подготовки) </w:t>
      </w:r>
    </w:p>
    <w:p w:rsidR="00337E9F" w:rsidRDefault="00337E9F" w:rsidP="00F5448E">
      <w:pPr>
        <w:widowControl w:val="0"/>
        <w:ind w:firstLine="567"/>
        <w:jc w:val="center"/>
      </w:pPr>
    </w:p>
    <w:p w:rsidR="00337E9F" w:rsidRDefault="00337E9F" w:rsidP="00F5448E">
      <w:pPr>
        <w:widowControl w:val="0"/>
        <w:ind w:firstLine="567"/>
        <w:jc w:val="center"/>
      </w:pPr>
      <w:r>
        <w:t>_____________________</w:t>
      </w:r>
      <w:r>
        <w:rPr>
          <w:u w:val="single"/>
        </w:rPr>
        <w:t>очная /заочная</w:t>
      </w:r>
      <w:r>
        <w:t>_______________________</w:t>
      </w:r>
    </w:p>
    <w:p w:rsidR="00337E9F" w:rsidRDefault="00337E9F" w:rsidP="00F5448E">
      <w:pPr>
        <w:widowControl w:val="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(формы обучения)</w:t>
      </w:r>
    </w:p>
    <w:p w:rsidR="00337E9F" w:rsidRDefault="00337E9F" w:rsidP="00F5448E">
      <w:pPr>
        <w:widowControl w:val="0"/>
        <w:ind w:firstLine="567"/>
        <w:jc w:val="center"/>
      </w:pPr>
    </w:p>
    <w:p w:rsidR="00337E9F" w:rsidRDefault="00337E9F" w:rsidP="00F5448E">
      <w:pPr>
        <w:widowControl w:val="0"/>
        <w:ind w:firstLine="567"/>
        <w:jc w:val="center"/>
      </w:pPr>
    </w:p>
    <w:p w:rsidR="00337E9F" w:rsidRDefault="00337E9F" w:rsidP="00F5448E">
      <w:pPr>
        <w:widowControl w:val="0"/>
        <w:ind w:firstLine="567"/>
        <w:jc w:val="center"/>
      </w:pPr>
    </w:p>
    <w:p w:rsidR="00337E9F" w:rsidRDefault="00337E9F" w:rsidP="00F5448E">
      <w:pPr>
        <w:widowControl w:val="0"/>
        <w:ind w:firstLine="567"/>
        <w:jc w:val="center"/>
      </w:pPr>
    </w:p>
    <w:p w:rsidR="00337E9F" w:rsidRDefault="00337E9F" w:rsidP="00F5448E">
      <w:pPr>
        <w:widowControl w:val="0"/>
        <w:ind w:firstLine="567"/>
        <w:jc w:val="center"/>
      </w:pPr>
    </w:p>
    <w:p w:rsidR="000E238E" w:rsidRDefault="000E238E" w:rsidP="000E238E">
      <w:pPr>
        <w:ind w:firstLine="567"/>
        <w:jc w:val="center"/>
      </w:pPr>
      <w:r>
        <w:t>Год набора - 2022</w:t>
      </w:r>
    </w:p>
    <w:p w:rsidR="00FB55AB" w:rsidRDefault="00FB55AB" w:rsidP="00F5448E">
      <w:pPr>
        <w:widowControl w:val="0"/>
        <w:jc w:val="center"/>
        <w:rPr>
          <w:lang w:eastAsia="en-US"/>
        </w:rPr>
      </w:pPr>
    </w:p>
    <w:p w:rsidR="00FB55AB" w:rsidRDefault="00FB55AB" w:rsidP="00F5448E">
      <w:pPr>
        <w:widowControl w:val="0"/>
        <w:jc w:val="center"/>
        <w:rPr>
          <w:lang w:eastAsia="en-US"/>
        </w:rPr>
      </w:pPr>
    </w:p>
    <w:p w:rsidR="00FB55AB" w:rsidRDefault="00FB55AB" w:rsidP="00F5448E">
      <w:pPr>
        <w:widowControl w:val="0"/>
        <w:jc w:val="center"/>
        <w:rPr>
          <w:lang w:eastAsia="en-US"/>
        </w:rPr>
      </w:pPr>
    </w:p>
    <w:p w:rsidR="00FB55AB" w:rsidRDefault="00FB55AB" w:rsidP="00F5448E">
      <w:pPr>
        <w:widowControl w:val="0"/>
        <w:jc w:val="center"/>
        <w:rPr>
          <w:lang w:eastAsia="en-US"/>
        </w:rPr>
      </w:pPr>
    </w:p>
    <w:p w:rsidR="00FB55AB" w:rsidRDefault="00FB55AB" w:rsidP="00F5448E">
      <w:pPr>
        <w:widowControl w:val="0"/>
        <w:jc w:val="center"/>
        <w:rPr>
          <w:lang w:eastAsia="en-US"/>
        </w:rPr>
      </w:pPr>
    </w:p>
    <w:p w:rsidR="00337E9F" w:rsidRDefault="00FB55AB" w:rsidP="00F5448E">
      <w:pPr>
        <w:widowControl w:val="0"/>
        <w:ind w:firstLine="567"/>
        <w:jc w:val="center"/>
      </w:pPr>
      <w:r>
        <w:rPr>
          <w:lang w:eastAsia="en-US"/>
        </w:rPr>
        <w:t>Санкт-Петербург, 20</w:t>
      </w:r>
      <w:r w:rsidR="005745B0">
        <w:rPr>
          <w:lang w:eastAsia="en-US"/>
        </w:rPr>
        <w:t>2</w:t>
      </w:r>
      <w:r w:rsidR="00C6466D">
        <w:rPr>
          <w:lang w:eastAsia="en-US"/>
        </w:rPr>
        <w:t>2</w:t>
      </w:r>
      <w:r>
        <w:rPr>
          <w:lang w:eastAsia="en-US"/>
        </w:rPr>
        <w:t xml:space="preserve"> </w:t>
      </w:r>
      <w:r w:rsidR="00337E9F">
        <w:t>г.</w:t>
      </w:r>
    </w:p>
    <w:p w:rsidR="00196D23" w:rsidRDefault="00196D23" w:rsidP="00F5448E">
      <w:pPr>
        <w:widowControl w:val="0"/>
      </w:pPr>
      <w:r>
        <w:br w:type="page"/>
      </w:r>
    </w:p>
    <w:p w:rsidR="002D2E0D" w:rsidRPr="001B2F93" w:rsidRDefault="002D2E0D" w:rsidP="00F5448E">
      <w:pPr>
        <w:widowControl w:val="0"/>
        <w:autoSpaceDE w:val="0"/>
        <w:autoSpaceDN w:val="0"/>
        <w:adjustRightInd w:val="0"/>
        <w:jc w:val="center"/>
      </w:pPr>
    </w:p>
    <w:p w:rsidR="002D2E0D" w:rsidRPr="001B2F93" w:rsidRDefault="002D2E0D" w:rsidP="00F5448E">
      <w:pPr>
        <w:widowControl w:val="0"/>
        <w:rPr>
          <w:rFonts w:eastAsia="MS Mincho"/>
          <w:b/>
        </w:rPr>
      </w:pPr>
    </w:p>
    <w:p w:rsidR="002D2E0D" w:rsidRPr="003E4C44" w:rsidRDefault="002D2E0D" w:rsidP="00F5448E">
      <w:pPr>
        <w:widowControl w:val="0"/>
        <w:rPr>
          <w:rFonts w:eastAsia="MS Mincho"/>
          <w:b/>
        </w:rPr>
      </w:pPr>
    </w:p>
    <w:p w:rsidR="005F67EF" w:rsidRPr="003E4C44" w:rsidRDefault="005F67EF" w:rsidP="00F5448E">
      <w:pPr>
        <w:widowControl w:val="0"/>
        <w:rPr>
          <w:rFonts w:eastAsia="MS Mincho"/>
          <w:b/>
        </w:rPr>
      </w:pPr>
    </w:p>
    <w:p w:rsidR="005F67EF" w:rsidRPr="003E4C44" w:rsidRDefault="005F67EF" w:rsidP="00F5448E">
      <w:pPr>
        <w:widowControl w:val="0"/>
        <w:rPr>
          <w:rFonts w:eastAsia="MS Mincho"/>
          <w:b/>
        </w:rPr>
      </w:pPr>
    </w:p>
    <w:p w:rsidR="005F67EF" w:rsidRPr="003E4C44" w:rsidRDefault="005F67EF" w:rsidP="00F5448E">
      <w:pPr>
        <w:widowControl w:val="0"/>
        <w:rPr>
          <w:rFonts w:eastAsia="MS Mincho"/>
          <w:b/>
        </w:rPr>
      </w:pPr>
    </w:p>
    <w:p w:rsidR="005F67EF" w:rsidRPr="003E4C44" w:rsidRDefault="005F67EF" w:rsidP="00F5448E">
      <w:pPr>
        <w:widowControl w:val="0"/>
        <w:rPr>
          <w:rFonts w:eastAsia="MS Mincho"/>
          <w:b/>
        </w:rPr>
      </w:pPr>
    </w:p>
    <w:p w:rsidR="002D2E0D" w:rsidRPr="001B2F93" w:rsidRDefault="002D2E0D" w:rsidP="00F5448E">
      <w:pPr>
        <w:widowControl w:val="0"/>
        <w:rPr>
          <w:rFonts w:eastAsia="MS Mincho"/>
          <w:b/>
        </w:rPr>
      </w:pPr>
      <w:r w:rsidRPr="001B2F93">
        <w:rPr>
          <w:rFonts w:eastAsia="MS Mincho"/>
          <w:b/>
        </w:rPr>
        <w:t>Автор–составитель:</w:t>
      </w:r>
    </w:p>
    <w:p w:rsidR="00D5096A" w:rsidRDefault="00D5096A" w:rsidP="00F5448E">
      <w:pPr>
        <w:widowControl w:val="0"/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профессор кафедры правоведения д.ю.н. Ескина Л.Б.</w:t>
      </w:r>
    </w:p>
    <w:p w:rsidR="00704711" w:rsidRDefault="005745B0" w:rsidP="00F5448E">
      <w:pPr>
        <w:widowControl w:val="0"/>
        <w:rPr>
          <w:rFonts w:eastAsia="MS Mincho"/>
        </w:rPr>
      </w:pPr>
      <w:r>
        <w:t>.</w:t>
      </w:r>
      <w:r w:rsidR="00704711" w:rsidRPr="00704711">
        <w:rPr>
          <w:rFonts w:eastAsia="MS Mincho"/>
        </w:rPr>
        <w:t xml:space="preserve"> </w:t>
      </w:r>
      <w:r w:rsidR="00704711">
        <w:rPr>
          <w:rFonts w:eastAsia="MS Mincho"/>
        </w:rPr>
        <w:t>к.ю.н., доцент, доцент кафедры правоведения И.С. Алёхина</w:t>
      </w:r>
    </w:p>
    <w:p w:rsidR="005745B0" w:rsidRDefault="005745B0" w:rsidP="00F5448E">
      <w:pPr>
        <w:widowControl w:val="0"/>
        <w:autoSpaceDE w:val="0"/>
        <w:autoSpaceDN w:val="0"/>
        <w:adjustRightInd w:val="0"/>
        <w:jc w:val="both"/>
      </w:pPr>
    </w:p>
    <w:p w:rsidR="002D2E0D" w:rsidRPr="001B2F93" w:rsidRDefault="002D2E0D" w:rsidP="00F5448E">
      <w:pPr>
        <w:widowControl w:val="0"/>
        <w:rPr>
          <w:rFonts w:eastAsia="MS Mincho"/>
          <w:i/>
        </w:rPr>
      </w:pPr>
      <w:r w:rsidRPr="001B2F93">
        <w:rPr>
          <w:rFonts w:eastAsia="MS Mincho"/>
        </w:rPr>
        <w:tab/>
      </w:r>
      <w:r w:rsidRPr="001B2F93">
        <w:rPr>
          <w:rFonts w:eastAsia="MS Mincho"/>
        </w:rPr>
        <w:tab/>
      </w:r>
      <w:r w:rsidRPr="001B2F93">
        <w:rPr>
          <w:rFonts w:eastAsia="MS Mincho"/>
        </w:rPr>
        <w:tab/>
      </w:r>
      <w:r w:rsidRPr="001B2F93">
        <w:rPr>
          <w:rFonts w:eastAsia="MS Mincho"/>
        </w:rPr>
        <w:tab/>
      </w:r>
      <w:r w:rsidRPr="001B2F93">
        <w:rPr>
          <w:rFonts w:eastAsia="MS Mincho"/>
        </w:rPr>
        <w:tab/>
      </w:r>
      <w:r w:rsidRPr="001B2F93">
        <w:rPr>
          <w:rFonts w:eastAsia="MS Mincho"/>
        </w:rPr>
        <w:tab/>
      </w:r>
      <w:r w:rsidRPr="001B2F93">
        <w:rPr>
          <w:rFonts w:eastAsia="MS Mincho"/>
          <w:i/>
        </w:rPr>
        <w:t xml:space="preserve"> </w:t>
      </w:r>
    </w:p>
    <w:p w:rsidR="002D2E0D" w:rsidRPr="001B2F93" w:rsidRDefault="002D2E0D" w:rsidP="00F5448E">
      <w:pPr>
        <w:widowControl w:val="0"/>
        <w:rPr>
          <w:rFonts w:eastAsia="MS Mincho"/>
        </w:rPr>
      </w:pPr>
      <w:r w:rsidRPr="001B2F93">
        <w:rPr>
          <w:rFonts w:eastAsia="MS Mincho"/>
          <w:i/>
        </w:rPr>
        <w:t xml:space="preserve"> </w:t>
      </w:r>
    </w:p>
    <w:p w:rsidR="002D2E0D" w:rsidRPr="001B2F93" w:rsidRDefault="002D2E0D" w:rsidP="00F5448E">
      <w:pPr>
        <w:widowControl w:val="0"/>
        <w:rPr>
          <w:rFonts w:eastAsia="MS Mincho"/>
        </w:rPr>
      </w:pPr>
    </w:p>
    <w:p w:rsidR="00E013D4" w:rsidRDefault="00E013D4" w:rsidP="00F5448E">
      <w:pPr>
        <w:widowControl w:val="0"/>
        <w:rPr>
          <w:color w:val="000000"/>
        </w:rPr>
      </w:pPr>
      <w:r>
        <w:rPr>
          <w:color w:val="000000"/>
        </w:rPr>
        <w:t>Заведующий кафедрой правоведения</w:t>
      </w:r>
      <w:r>
        <w:rPr>
          <w:color w:val="000000"/>
        </w:rPr>
        <w:tab/>
        <w:t xml:space="preserve"> к.ю.н., доцент Трегубов М.В.</w:t>
      </w:r>
    </w:p>
    <w:p w:rsidR="002D2E0D" w:rsidRPr="001B2F93" w:rsidRDefault="002D2E0D" w:rsidP="00F5448E">
      <w:pPr>
        <w:widowControl w:val="0"/>
        <w:rPr>
          <w:color w:val="000000"/>
        </w:rPr>
      </w:pPr>
      <w:r w:rsidRPr="001B2F93">
        <w:rPr>
          <w:color w:val="000000"/>
        </w:rPr>
        <w:t xml:space="preserve"> </w:t>
      </w:r>
    </w:p>
    <w:p w:rsidR="002D2E0D" w:rsidRPr="001B2F93" w:rsidRDefault="002D2E0D" w:rsidP="00F5448E">
      <w:pPr>
        <w:widowControl w:val="0"/>
        <w:ind w:firstLine="601"/>
        <w:rPr>
          <w:color w:val="000000"/>
        </w:rPr>
      </w:pPr>
    </w:p>
    <w:p w:rsidR="002D2E0D" w:rsidRPr="001B2F93" w:rsidRDefault="002D2E0D" w:rsidP="00F5448E">
      <w:pPr>
        <w:widowControl w:val="0"/>
        <w:autoSpaceDE w:val="0"/>
        <w:autoSpaceDN w:val="0"/>
        <w:adjustRightInd w:val="0"/>
        <w:jc w:val="center"/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  <w:r w:rsidRPr="001B2F93">
        <w:rPr>
          <w:color w:val="000000"/>
        </w:rPr>
        <w:t xml:space="preserve"> </w:t>
      </w: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BE1CD9" w:rsidRDefault="00BE1CD9" w:rsidP="00BE1CD9">
      <w:pPr>
        <w:ind w:left="708"/>
        <w:jc w:val="both"/>
      </w:pPr>
      <w:r>
        <w:t xml:space="preserve">утверждена Методической комиссией по направлениям 40.03.01, 40.04.01, 40.06.01 </w:t>
      </w:r>
      <w:r>
        <w:rPr>
          <w:u w:val="single"/>
        </w:rPr>
        <w:t xml:space="preserve">Юриспруденция 13 июля 2021 года  </w:t>
      </w:r>
      <w:r>
        <w:t>Протокол № 3.</w:t>
      </w:r>
    </w:p>
    <w:p w:rsidR="00BE1CD9" w:rsidRDefault="00BE1CD9" w:rsidP="00BE1CD9">
      <w:pPr>
        <w:widowControl w:val="0"/>
        <w:rPr>
          <w:color w:val="000000"/>
        </w:rPr>
      </w:pPr>
    </w:p>
    <w:p w:rsidR="00BE1CD9" w:rsidRDefault="00BE1CD9" w:rsidP="00BE1CD9">
      <w:pPr>
        <w:widowControl w:val="0"/>
        <w:ind w:firstLine="601"/>
        <w:rPr>
          <w:color w:val="000000"/>
        </w:rPr>
      </w:pPr>
      <w:r>
        <w:t xml:space="preserve">В новой редакции РПП </w:t>
      </w:r>
      <w:r>
        <w:rPr>
          <w:i/>
        </w:rPr>
        <w:t xml:space="preserve">Б2.В.01(Пд) «Преддипломная практика» </w:t>
      </w:r>
      <w:r>
        <w:t xml:space="preserve">одобрена на заседании кафедры </w:t>
      </w:r>
      <w:r>
        <w:rPr>
          <w:rFonts w:eastAsia="MS Mincho"/>
        </w:rPr>
        <w:t>правоведения</w:t>
      </w:r>
      <w:r>
        <w:rPr>
          <w:i/>
        </w:rPr>
        <w:t xml:space="preserve">. </w:t>
      </w:r>
      <w:r>
        <w:t>Протокол от</w:t>
      </w:r>
      <w:r>
        <w:rPr>
          <w:i/>
        </w:rPr>
        <w:t xml:space="preserve"> 13 июля 2022 год </w:t>
      </w:r>
      <w:r>
        <w:t>№</w:t>
      </w:r>
      <w:r>
        <w:rPr>
          <w:i/>
        </w:rPr>
        <w:t xml:space="preserve"> 4.</w:t>
      </w: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D2E0D" w:rsidP="00F5448E">
      <w:pPr>
        <w:widowControl w:val="0"/>
        <w:ind w:firstLine="601"/>
        <w:jc w:val="both"/>
        <w:rPr>
          <w:color w:val="000000"/>
        </w:rPr>
      </w:pPr>
    </w:p>
    <w:p w:rsidR="002D2E0D" w:rsidRPr="001B2F93" w:rsidRDefault="002C72BA" w:rsidP="00F5448E">
      <w:pPr>
        <w:widowControl w:val="0"/>
        <w:ind w:firstLine="601"/>
        <w:jc w:val="both"/>
        <w:rPr>
          <w:color w:val="000000"/>
        </w:rPr>
      </w:pPr>
      <w:r w:rsidRPr="001B2F93">
        <w:rPr>
          <w:color w:val="000000"/>
        </w:rPr>
        <w:br w:type="page"/>
      </w:r>
    </w:p>
    <w:p w:rsidR="00BE1CD9" w:rsidRDefault="00BE1CD9" w:rsidP="00BE1CD9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СОДЕРЖАНИЕ</w:t>
      </w:r>
    </w:p>
    <w:p w:rsidR="00BE1CD9" w:rsidRDefault="00BE1CD9" w:rsidP="00BE1CD9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eastAsia="Times New Roman"/>
          <w:b/>
        </w:rPr>
      </w:pPr>
    </w:p>
    <w:tbl>
      <w:tblPr>
        <w:tblW w:w="0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BE1CD9" w:rsidTr="00BE1CD9">
        <w:tc>
          <w:tcPr>
            <w:tcW w:w="9360" w:type="dxa"/>
            <w:hideMark/>
          </w:tcPr>
          <w:p w:rsidR="00BE1CD9" w:rsidRDefault="00BE1CD9">
            <w:pPr>
              <w:widowControl w:val="0"/>
              <w:spacing w:line="252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1. Вид, типы практики и способы ее проведения ………………………………………..4</w:t>
            </w:r>
          </w:p>
        </w:tc>
      </w:tr>
      <w:tr w:rsidR="00BE1CD9" w:rsidTr="00BE1CD9">
        <w:tc>
          <w:tcPr>
            <w:tcW w:w="9360" w:type="dxa"/>
            <w:hideMark/>
          </w:tcPr>
          <w:p w:rsidR="00BE1CD9" w:rsidRDefault="00BE1CD9">
            <w:pPr>
              <w:widowControl w:val="0"/>
              <w:spacing w:line="252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2. Планируемые результаты обучения по практике, соотнесенные с результатам освоения программы…………………………………………….4</w:t>
            </w:r>
          </w:p>
        </w:tc>
      </w:tr>
      <w:tr w:rsidR="00BE1CD9" w:rsidTr="00BE1CD9">
        <w:tc>
          <w:tcPr>
            <w:tcW w:w="9360" w:type="dxa"/>
            <w:hideMark/>
          </w:tcPr>
          <w:p w:rsidR="00BE1CD9" w:rsidRDefault="00BE1CD9">
            <w:pPr>
              <w:widowControl w:val="0"/>
              <w:tabs>
                <w:tab w:val="left" w:pos="567"/>
              </w:tabs>
              <w:spacing w:line="252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3. Объем и место практики в структуре образовательной программы…………………9</w:t>
            </w:r>
          </w:p>
        </w:tc>
      </w:tr>
      <w:tr w:rsidR="00BE1CD9" w:rsidTr="00BE1CD9">
        <w:tc>
          <w:tcPr>
            <w:tcW w:w="9360" w:type="dxa"/>
            <w:hideMark/>
          </w:tcPr>
          <w:p w:rsidR="00BE1CD9" w:rsidRDefault="00BE1CD9">
            <w:pPr>
              <w:widowControl w:val="0"/>
              <w:tabs>
                <w:tab w:val="left" w:pos="567"/>
              </w:tabs>
              <w:spacing w:line="252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4. Содержание практики …………………………………………………………………9</w:t>
            </w:r>
          </w:p>
        </w:tc>
      </w:tr>
      <w:tr w:rsidR="00BE1CD9" w:rsidTr="00BE1CD9">
        <w:tc>
          <w:tcPr>
            <w:tcW w:w="9360" w:type="dxa"/>
            <w:hideMark/>
          </w:tcPr>
          <w:p w:rsidR="00BE1CD9" w:rsidRDefault="00BE1CD9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5. Материалы текущего контроля успеваемости обучающихся ………………………10</w:t>
            </w:r>
          </w:p>
          <w:p w:rsidR="00BE1CD9" w:rsidRDefault="00BE1CD9">
            <w:pPr>
              <w:tabs>
                <w:tab w:val="left" w:pos="240"/>
              </w:tabs>
              <w:spacing w:after="5" w:line="264" w:lineRule="auto"/>
              <w:ind w:left="37" w:right="41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6. Оценочные материалы промежуточной аттестации по практике ……………………10</w:t>
            </w:r>
          </w:p>
        </w:tc>
      </w:tr>
    </w:tbl>
    <w:p w:rsidR="00BE1CD9" w:rsidRDefault="00BE1CD9" w:rsidP="00BE1CD9">
      <w:pPr>
        <w:widowControl w:val="0"/>
        <w:autoSpaceDE w:val="0"/>
        <w:autoSpaceDN w:val="0"/>
        <w:adjustRightInd w:val="0"/>
        <w:jc w:val="both"/>
      </w:pPr>
      <w:r>
        <w:t>7. Учебная литература и ресурсы информационно-телекоммуникационной сети «Интернет» 13</w:t>
      </w:r>
    </w:p>
    <w:p w:rsidR="00CB710B" w:rsidRDefault="00BE1CD9" w:rsidP="00BE1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8.Материально-техническая база, информационные технологии, программное обеспечение и информационные справочные системы 16</w:t>
      </w:r>
    </w:p>
    <w:p w:rsidR="00CB710B" w:rsidRDefault="00CB710B" w:rsidP="00F544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710B" w:rsidRDefault="00CB710B" w:rsidP="00F544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710B" w:rsidRDefault="00CB710B" w:rsidP="00F544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2E0D" w:rsidRPr="001B2F93" w:rsidRDefault="002D2E0D" w:rsidP="00F5448E">
      <w:pPr>
        <w:widowControl w:val="0"/>
        <w:jc w:val="center"/>
        <w:rPr>
          <w:b/>
          <w:bCs/>
        </w:rPr>
      </w:pPr>
    </w:p>
    <w:p w:rsidR="002D2E0D" w:rsidRPr="001B2F93" w:rsidRDefault="002D2E0D" w:rsidP="00F5448E">
      <w:pPr>
        <w:widowControl w:val="0"/>
        <w:sectPr w:rsidR="002D2E0D" w:rsidRPr="001B2F93" w:rsidSect="00CD637E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B10F2" w:rsidRDefault="005B10F2" w:rsidP="00F5448E">
      <w:pPr>
        <w:widowControl w:val="0"/>
        <w:shd w:val="clear" w:color="auto" w:fill="FFFFFF"/>
        <w:autoSpaceDE w:val="0"/>
        <w:ind w:right="48"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1. Вид, типы практики и способы ее проведения</w:t>
      </w:r>
    </w:p>
    <w:p w:rsidR="002D2E0D" w:rsidRPr="001B2F93" w:rsidRDefault="00296883" w:rsidP="00F5448E">
      <w:pPr>
        <w:widowControl w:val="0"/>
        <w:shd w:val="clear" w:color="auto" w:fill="FFFFFF"/>
        <w:autoSpaceDE w:val="0"/>
        <w:ind w:right="48" w:firstLine="708"/>
        <w:jc w:val="both"/>
        <w:rPr>
          <w:color w:val="000000"/>
        </w:rPr>
      </w:pPr>
      <w:r w:rsidRPr="00296883">
        <w:rPr>
          <w:color w:val="000000"/>
        </w:rPr>
        <w:t>Преддипломная практика</w:t>
      </w:r>
      <w:r w:rsidR="002D2E0D" w:rsidRPr="001B2F93">
        <w:rPr>
          <w:color w:val="000000"/>
        </w:rPr>
        <w:t xml:space="preserve"> –</w:t>
      </w:r>
      <w:r w:rsidR="005F67EF">
        <w:rPr>
          <w:color w:val="000000"/>
        </w:rPr>
        <w:t xml:space="preserve"> </w:t>
      </w:r>
      <w:r w:rsidR="00266DFF">
        <w:rPr>
          <w:color w:val="000000"/>
        </w:rPr>
        <w:t>вид</w:t>
      </w:r>
      <w:r w:rsidR="00815B0B" w:rsidRPr="001B2F93">
        <w:rPr>
          <w:color w:val="000000"/>
        </w:rPr>
        <w:t xml:space="preserve"> </w:t>
      </w:r>
      <w:r w:rsidR="00266DFF">
        <w:rPr>
          <w:color w:val="000000"/>
        </w:rPr>
        <w:t>п</w:t>
      </w:r>
      <w:r w:rsidR="00815B0B" w:rsidRPr="001B2F93">
        <w:rPr>
          <w:color w:val="000000"/>
        </w:rPr>
        <w:t>роизводственной практик</w:t>
      </w:r>
      <w:r w:rsidR="00266DFF">
        <w:rPr>
          <w:color w:val="000000"/>
        </w:rPr>
        <w:t>и</w:t>
      </w:r>
      <w:r w:rsidR="00815B0B" w:rsidRPr="001B2F93">
        <w:rPr>
          <w:color w:val="000000"/>
        </w:rPr>
        <w:t xml:space="preserve"> </w:t>
      </w:r>
      <w:r w:rsidR="002D2E0D" w:rsidRPr="001B2F93">
        <w:rPr>
          <w:color w:val="000000"/>
        </w:rPr>
        <w:t>по направлению подготовки</w:t>
      </w:r>
      <w:r w:rsidR="001B2F93">
        <w:rPr>
          <w:color w:val="000000"/>
        </w:rPr>
        <w:t xml:space="preserve"> </w:t>
      </w:r>
      <w:r w:rsidR="002D2E0D" w:rsidRPr="001B2F93">
        <w:t>40.04.01</w:t>
      </w:r>
      <w:r w:rsidR="00815B0B" w:rsidRPr="001B2F93">
        <w:t xml:space="preserve"> </w:t>
      </w:r>
      <w:r w:rsidR="002D2E0D" w:rsidRPr="001B2F93">
        <w:rPr>
          <w:color w:val="000000"/>
        </w:rPr>
        <w:t>«Юриспруденция»</w:t>
      </w:r>
      <w:r w:rsidR="00815B0B" w:rsidRPr="001B2F93">
        <w:rPr>
          <w:color w:val="000000"/>
        </w:rPr>
        <w:t>,</w:t>
      </w:r>
      <w:r w:rsidR="002D2E0D" w:rsidRPr="001B2F93">
        <w:rPr>
          <w:color w:val="000000"/>
        </w:rPr>
        <w:t xml:space="preserve"> </w:t>
      </w:r>
      <w:r w:rsidR="00266DFF">
        <w:t>магистерской программе</w:t>
      </w:r>
      <w:r w:rsidR="00815B0B" w:rsidRPr="001B2F93">
        <w:t xml:space="preserve"> </w:t>
      </w:r>
      <w:r w:rsidR="002D2E0D" w:rsidRPr="001B2F93">
        <w:rPr>
          <w:color w:val="000000"/>
        </w:rPr>
        <w:t>«</w:t>
      </w:r>
      <w:r w:rsidR="00E1599E" w:rsidRPr="00E1599E">
        <w:rPr>
          <w:b/>
        </w:rPr>
        <w:t>Регулирование и защита прав и свобод человека и гражданина</w:t>
      </w:r>
      <w:r w:rsidR="002D2E0D" w:rsidRPr="001B2F93">
        <w:rPr>
          <w:color w:val="000000"/>
        </w:rPr>
        <w:t>» Севе</w:t>
      </w:r>
      <w:r w:rsidR="00266DFF">
        <w:rPr>
          <w:color w:val="000000"/>
        </w:rPr>
        <w:t>ро-Западного института РАНХиГС</w:t>
      </w:r>
      <w:r w:rsidR="002D2E0D" w:rsidRPr="001B2F93">
        <w:rPr>
          <w:color w:val="000000"/>
        </w:rPr>
        <w:t>.</w:t>
      </w:r>
    </w:p>
    <w:p w:rsidR="005F67EF" w:rsidRDefault="005F67EF" w:rsidP="00F5448E">
      <w:pPr>
        <w:widowControl w:val="0"/>
        <w:shd w:val="clear" w:color="auto" w:fill="FFFFFF"/>
        <w:autoSpaceDE w:val="0"/>
        <w:ind w:left="5" w:right="38" w:firstLine="708"/>
        <w:jc w:val="both"/>
        <w:rPr>
          <w:color w:val="000000"/>
        </w:rPr>
      </w:pPr>
      <w:r>
        <w:rPr>
          <w:color w:val="000000"/>
        </w:rPr>
        <w:t>Способ проведения – стационарный.</w:t>
      </w:r>
    </w:p>
    <w:p w:rsidR="005F67EF" w:rsidRDefault="005F67EF" w:rsidP="00F5448E">
      <w:pPr>
        <w:widowControl w:val="0"/>
        <w:shd w:val="clear" w:color="auto" w:fill="FFFFFF"/>
        <w:autoSpaceDE w:val="0"/>
        <w:ind w:left="5" w:right="38" w:firstLine="708"/>
        <w:jc w:val="both"/>
        <w:rPr>
          <w:color w:val="000000"/>
        </w:rPr>
      </w:pPr>
      <w:r>
        <w:rPr>
          <w:color w:val="000000"/>
        </w:rPr>
        <w:t xml:space="preserve">Форма проведения – непрерывная. </w:t>
      </w:r>
    </w:p>
    <w:p w:rsidR="002D2E0D" w:rsidRPr="001B2F93" w:rsidRDefault="002D2E0D" w:rsidP="00F5448E">
      <w:pPr>
        <w:widowControl w:val="0"/>
        <w:autoSpaceDE w:val="0"/>
        <w:autoSpaceDN w:val="0"/>
        <w:adjustRightInd w:val="0"/>
        <w:contextualSpacing/>
        <w:jc w:val="center"/>
      </w:pPr>
    </w:p>
    <w:p w:rsidR="002665C6" w:rsidRDefault="002665C6" w:rsidP="002665C6">
      <w:pPr>
        <w:jc w:val="both"/>
        <w:rPr>
          <w:b/>
        </w:rPr>
      </w:pPr>
      <w:r>
        <w:rPr>
          <w:b/>
        </w:rPr>
        <w:t>2. Перечень планируемых результатов обучения по практике, соотнесенные с планируемыми результатами освоения программы</w:t>
      </w:r>
    </w:p>
    <w:p w:rsidR="002665C6" w:rsidRDefault="002665C6" w:rsidP="002665C6">
      <w:pPr>
        <w:widowControl w:val="0"/>
        <w:tabs>
          <w:tab w:val="left" w:pos="993"/>
          <w:tab w:val="left" w:pos="1134"/>
        </w:tabs>
        <w:jc w:val="both"/>
        <w:rPr>
          <w:b/>
        </w:rPr>
      </w:pPr>
      <w:r>
        <w:rPr>
          <w:b/>
        </w:rPr>
        <w:t xml:space="preserve">2.1. Практика </w:t>
      </w:r>
      <w:r>
        <w:rPr>
          <w:i/>
        </w:rPr>
        <w:t>Б2.В.01(Пд) «Преддипломная практика»</w:t>
      </w:r>
      <w:r>
        <w:rPr>
          <w:b/>
        </w:rPr>
        <w:t xml:space="preserve"> обеспечивает овладение следующими компетенциями: 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42"/>
        <w:gridCol w:w="2410"/>
        <w:gridCol w:w="1418"/>
        <w:gridCol w:w="2551"/>
        <w:gridCol w:w="1985"/>
      </w:tblGrid>
      <w:tr w:rsidR="000850AC" w:rsidRPr="001B2F93" w:rsidTr="00F516DB">
        <w:trPr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AC" w:rsidRPr="001B2F93" w:rsidRDefault="000850AC" w:rsidP="00F5448E">
            <w:pPr>
              <w:widowControl w:val="0"/>
              <w:rPr>
                <w:spacing w:val="-20"/>
              </w:rPr>
            </w:pPr>
            <w:r w:rsidRPr="001B2F93">
              <w:rPr>
                <w:spacing w:val="-20"/>
              </w:rPr>
              <w:t>Код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AC" w:rsidRPr="001B2F93" w:rsidRDefault="000850AC" w:rsidP="00F5448E">
            <w:pPr>
              <w:widowControl w:val="0"/>
              <w:rPr>
                <w:spacing w:val="-20"/>
              </w:rPr>
            </w:pPr>
            <w:r w:rsidRPr="001B2F93">
              <w:rPr>
                <w:spacing w:val="-20"/>
              </w:rPr>
              <w:t>Наименование</w:t>
            </w:r>
          </w:p>
          <w:p w:rsidR="000850AC" w:rsidRPr="001B2F93" w:rsidRDefault="000850AC" w:rsidP="00F5448E">
            <w:pPr>
              <w:widowControl w:val="0"/>
              <w:rPr>
                <w:spacing w:val="-20"/>
              </w:rPr>
            </w:pPr>
            <w:r w:rsidRPr="001B2F93">
              <w:rPr>
                <w:spacing w:val="-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AC" w:rsidRPr="001B2F93" w:rsidRDefault="000850AC" w:rsidP="00F5448E">
            <w:pPr>
              <w:widowControl w:val="0"/>
              <w:rPr>
                <w:spacing w:val="-20"/>
              </w:rPr>
            </w:pPr>
            <w:r w:rsidRPr="001B2F93">
              <w:rPr>
                <w:spacing w:val="-20"/>
              </w:rPr>
              <w:t>Код этапа освоения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AC" w:rsidRPr="001B2F93" w:rsidRDefault="000850AC" w:rsidP="00F5448E">
            <w:pPr>
              <w:widowControl w:val="0"/>
              <w:rPr>
                <w:spacing w:val="-20"/>
              </w:rPr>
            </w:pPr>
            <w:r w:rsidRPr="001B2F93">
              <w:rPr>
                <w:spacing w:val="-20"/>
              </w:rPr>
              <w:t>Наименование этапа освоения 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AC" w:rsidRPr="001B2F93" w:rsidRDefault="00DD7EFF" w:rsidP="00F5448E">
            <w:pPr>
              <w:widowControl w:val="0"/>
              <w:rPr>
                <w:spacing w:val="-20"/>
              </w:rPr>
            </w:pPr>
            <w:r>
              <w:rPr>
                <w:spacing w:val="-20"/>
                <w:sz w:val="20"/>
              </w:rPr>
              <w:t>Промежуточный/ключевой индикатор достижения компонента компетенции/компетенции</w:t>
            </w:r>
          </w:p>
        </w:tc>
      </w:tr>
      <w:tr w:rsidR="00C61151" w:rsidRPr="001B2F93" w:rsidTr="00F516DB">
        <w:trPr>
          <w:trHeight w:val="10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rPr>
                <w:spacing w:val="-20"/>
              </w:rPr>
            </w:pPr>
            <w:r w:rsidRPr="006D54C8">
              <w:rPr>
                <w:spacing w:val="-20"/>
              </w:rPr>
              <w:t>ПКс ОС –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</w:rPr>
            </w:pPr>
            <w:r w:rsidRPr="00457083">
              <w:rPr>
                <w:spacing w:val="-20"/>
              </w:rPr>
              <w:t>Способность разрабатывать проекты нормативных правовых актов, обеспечивающих процессы регулирования и защиты прав и свобод человека и гражданина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spacing w:val="-20"/>
              </w:rPr>
            </w:pPr>
            <w:r w:rsidRPr="00457083">
              <w:rPr>
                <w:spacing w:val="-20"/>
              </w:rPr>
              <w:t>ПКс ОС – 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</w:rPr>
            </w:pPr>
            <w:r w:rsidRPr="00457083">
              <w:rPr>
                <w:spacing w:val="-20"/>
              </w:rPr>
              <w:t>способность самостоятельно составлять тексты проектов нормативных правовых актов (отдельных нормативных положений), регулирующих данную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151" w:rsidRDefault="00754100" w:rsidP="00C61151">
            <w:pPr>
              <w:pStyle w:val="afc"/>
              <w:ind w:left="0" w:firstLine="22"/>
              <w:rPr>
                <w:rFonts w:cs="Calibri"/>
                <w:spacing w:val="-20"/>
              </w:rPr>
            </w:pPr>
            <w:r>
              <w:rPr>
                <w:spacing w:val="-20"/>
              </w:rPr>
              <w:t>представляет авторский текст проекта нормативного правового акта, либо текста поправки к уже действующему</w:t>
            </w:r>
            <w:bookmarkStart w:id="0" w:name="_GoBack"/>
            <w:bookmarkEnd w:id="0"/>
          </w:p>
        </w:tc>
      </w:tr>
      <w:tr w:rsidR="00C61151" w:rsidRPr="001B2F93" w:rsidTr="00F516DB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rPr>
                <w:b/>
                <w:spacing w:val="-20"/>
              </w:rPr>
            </w:pPr>
            <w:r w:rsidRPr="00880B7A">
              <w:rPr>
                <w:spacing w:val="-20"/>
              </w:rPr>
              <w:t>ПКс ОС –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</w:rPr>
            </w:pPr>
            <w:r w:rsidRPr="00C920E6">
              <w:rPr>
                <w:spacing w:val="-20"/>
              </w:rPr>
              <w:t>Способность толковать и применять правовые норы, регулирующие права и свободы человека и гражданина, способы их защиты и иные гарантии реализации, а также осуществлять правовое консультирование по указанным 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spacing w:val="-20"/>
              </w:rPr>
            </w:pPr>
            <w:r w:rsidRPr="00C920E6">
              <w:rPr>
                <w:spacing w:val="-20"/>
              </w:rPr>
              <w:t>ПКс ОС – 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</w:rPr>
            </w:pPr>
            <w:r w:rsidRPr="00C920E6">
              <w:rPr>
                <w:spacing w:val="-20"/>
              </w:rPr>
              <w:t>способность разъяснять содержание норм, имеющих отношение к конкретной ситуации, давать ей юридическую оценку в случаях обращения тех или иных субъектов за юридической консультацией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151" w:rsidRDefault="00754100" w:rsidP="00C61151">
            <w:pPr>
              <w:pStyle w:val="afc"/>
              <w:ind w:left="0" w:firstLine="0"/>
              <w:rPr>
                <w:spacing w:val="-20"/>
              </w:rPr>
            </w:pPr>
            <w:r>
              <w:rPr>
                <w:spacing w:val="-20"/>
              </w:rPr>
              <w:t>анализирует практическую ситуацию, связанную с рассмотрением и разрешением конкретного спора, связанного с защитой конституционного права индивида, дает юридическую квалификацию соответствующей ситуации</w:t>
            </w:r>
          </w:p>
        </w:tc>
      </w:tr>
      <w:tr w:rsidR="00C61151" w:rsidRPr="001B2F93" w:rsidTr="00F516DB">
        <w:trPr>
          <w:trHeight w:val="126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spacing w:val="-20"/>
                <w:lang w:eastAsia="ar-SA"/>
              </w:rPr>
            </w:pPr>
            <w:r w:rsidRPr="00880B7A">
              <w:rPr>
                <w:spacing w:val="-20"/>
                <w:lang w:eastAsia="ar-SA"/>
              </w:rPr>
              <w:t>ПКс ОС –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  <w:lang w:eastAsia="ar-SA"/>
              </w:rPr>
            </w:pPr>
            <w:r>
              <w:rPr>
                <w:color w:val="000000"/>
                <w:spacing w:val="-20"/>
                <w:kern w:val="3"/>
                <w:sz w:val="22"/>
                <w:szCs w:val="22"/>
                <w:lang w:eastAsia="en-US"/>
              </w:rPr>
              <w:t>Способность применять правовые нормы, регулирующие права и свободы человека и гражданина, а также устанавливающие гарантии их реализации и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spacing w:val="-20"/>
              </w:rPr>
            </w:pPr>
            <w:r w:rsidRPr="003C4529">
              <w:rPr>
                <w:spacing w:val="-20"/>
              </w:rPr>
              <w:t>ПКс ОС – 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</w:rPr>
            </w:pPr>
            <w:r w:rsidRPr="003C4529">
              <w:rPr>
                <w:spacing w:val="-20"/>
              </w:rPr>
              <w:t>выбор правового механизма разрешения спора в области защиты прав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151" w:rsidRDefault="00754100" w:rsidP="00C61151">
            <w:pPr>
              <w:pStyle w:val="afc"/>
              <w:ind w:left="0" w:firstLine="0"/>
              <w:jc w:val="left"/>
              <w:rPr>
                <w:spacing w:val="-20"/>
              </w:rPr>
            </w:pPr>
            <w:r w:rsidRPr="00754100">
              <w:rPr>
                <w:spacing w:val="-20"/>
              </w:rPr>
              <w:t>находит позитивный исход разрешения спора</w:t>
            </w:r>
          </w:p>
        </w:tc>
      </w:tr>
      <w:tr w:rsidR="00C61151" w:rsidRPr="001B2F93" w:rsidTr="00F516DB">
        <w:trPr>
          <w:trHeight w:val="68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spacing w:val="-20"/>
                <w:lang w:eastAsia="ar-SA"/>
              </w:rPr>
            </w:pPr>
            <w:r w:rsidRPr="00862B0D">
              <w:rPr>
                <w:spacing w:val="-20"/>
                <w:lang w:eastAsia="ar-SA"/>
              </w:rPr>
              <w:t>ПКс ОС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  <w:lang w:eastAsia="ar-SA"/>
              </w:rPr>
            </w:pPr>
            <w:r w:rsidRPr="003C4529">
              <w:rPr>
                <w:spacing w:val="-20"/>
                <w:lang w:eastAsia="ar-SA"/>
              </w:rPr>
              <w:t xml:space="preserve">Способность осуществлять теоретические и прикладные научные исследования в области регулирования и защиты прав и свобод человека и гражданина на основе комплексного анализа </w:t>
            </w:r>
            <w:r w:rsidRPr="003C4529">
              <w:rPr>
                <w:spacing w:val="-20"/>
                <w:lang w:eastAsia="ar-SA"/>
              </w:rPr>
              <w:lastRenderedPageBreak/>
              <w:t>конституционных, международно-правовых и иных отраслевых правовых 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spacing w:val="-20"/>
              </w:rPr>
            </w:pPr>
            <w:r>
              <w:rPr>
                <w:b/>
                <w:bCs/>
                <w:color w:val="000000"/>
              </w:rPr>
              <w:lastRenderedPageBreak/>
              <w:t>ПКс</w:t>
            </w:r>
            <w:r>
              <w:rPr>
                <w:color w:val="000000"/>
                <w:spacing w:val="1"/>
              </w:rPr>
              <w:t xml:space="preserve"> </w:t>
            </w:r>
            <w:r>
              <w:t>ОС</w:t>
            </w:r>
            <w:r>
              <w:rPr>
                <w:b/>
                <w:bCs/>
                <w:color w:val="000000"/>
              </w:rPr>
              <w:t xml:space="preserve"> –</w:t>
            </w:r>
            <w:r>
              <w:rPr>
                <w:color w:val="000000"/>
                <w:spacing w:val="-2"/>
              </w:rPr>
              <w:t xml:space="preserve"> 4</w:t>
            </w:r>
            <w: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spacing w:val="-20"/>
              </w:rPr>
            </w:pPr>
            <w:r>
              <w:t xml:space="preserve">выделение и выбор актуальной проблемы как основы дальнейшего научного исследования подготовка научной работы (статьи, доклада, диссертации) защита </w:t>
            </w:r>
            <w:r>
              <w:lastRenderedPageBreak/>
              <w:t>подготовленной научной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151" w:rsidRDefault="00754100" w:rsidP="00C61151">
            <w:pPr>
              <w:pStyle w:val="afc"/>
              <w:ind w:left="0" w:firstLine="0"/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самостоятельно формулирует проблему и её актуальность защищает доклад на семинарском занятии, предзащита, либо защита диссертации публикует научную </w:t>
            </w:r>
            <w:r>
              <w:rPr>
                <w:spacing w:val="-20"/>
              </w:rPr>
              <w:lastRenderedPageBreak/>
              <w:t>статью (принятие к публикации); защита научной работы с положительным результатом</w:t>
            </w:r>
          </w:p>
        </w:tc>
      </w:tr>
      <w:tr w:rsidR="00C61151" w:rsidRPr="001B2F93" w:rsidTr="00F516DB">
        <w:trPr>
          <w:trHeight w:val="68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b/>
                <w:color w:val="000000"/>
                <w:spacing w:val="-20"/>
              </w:rPr>
            </w:pPr>
            <w:r w:rsidRPr="00C77B42">
              <w:rPr>
                <w:color w:val="000000"/>
                <w:spacing w:val="-20"/>
              </w:rPr>
              <w:lastRenderedPageBreak/>
              <w:t>ПКс ОС –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1B2F93" w:rsidRDefault="00C61151" w:rsidP="00C61151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spacing w:val="-20"/>
              </w:rPr>
              <w:t>Способность подготовки (составления) и сопровождения обращений граждан и организаций по вопросам реализации и защиты прав и свобод человека и гражданина в государственные органы, органы местного самоуправления и к должностным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Default="00C61151" w:rsidP="00C611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20"/>
              </w:rPr>
            </w:pPr>
            <w:r w:rsidRPr="005D2984">
              <w:rPr>
                <w:spacing w:val="-20"/>
              </w:rPr>
              <w:t>ПКс ОС – 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51" w:rsidRPr="00FF64D0" w:rsidRDefault="00C61151" w:rsidP="00C61151">
            <w:pPr>
              <w:widowControl w:val="0"/>
              <w:jc w:val="both"/>
              <w:rPr>
                <w:spacing w:val="-20"/>
              </w:rPr>
            </w:pPr>
            <w:r w:rsidRPr="005D2984">
              <w:rPr>
                <w:spacing w:val="-20"/>
              </w:rPr>
              <w:t>способность осуществлять юридическую квалификацию обстоятельств и требований, содержащихся в обращении, и подготавливать законный и обоснованный письменный ответ на обращение гражданина или организации в государственный орган или орган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151" w:rsidRDefault="00754100" w:rsidP="00C61151">
            <w:pPr>
              <w:pStyle w:val="afc"/>
              <w:ind w:left="0" w:firstLine="0"/>
              <w:rPr>
                <w:spacing w:val="-20"/>
              </w:rPr>
            </w:pPr>
            <w:r>
              <w:rPr>
                <w:spacing w:val="-20"/>
              </w:rPr>
              <w:t>подготавливает обоснованный ответ на обращение граждан</w:t>
            </w:r>
          </w:p>
        </w:tc>
      </w:tr>
    </w:tbl>
    <w:p w:rsidR="002D2E0D" w:rsidRPr="001B2F93" w:rsidRDefault="002D2E0D" w:rsidP="00F5448E">
      <w:pPr>
        <w:widowControl w:val="0"/>
        <w:jc w:val="both"/>
        <w:rPr>
          <w:b/>
        </w:rPr>
      </w:pPr>
      <w:r w:rsidRPr="001B2F93">
        <w:rPr>
          <w:b/>
        </w:rPr>
        <w:t>2.2. В результате прохождения практики у студентов должны быть сформированы:</w:t>
      </w:r>
    </w:p>
    <w:tbl>
      <w:tblPr>
        <w:tblW w:w="96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276"/>
        <w:gridCol w:w="3595"/>
      </w:tblGrid>
      <w:tr w:rsidR="005F182A" w:rsidRPr="001B2F93" w:rsidTr="00F8723C">
        <w:trPr>
          <w:trHeight w:val="850"/>
          <w:tblHeader/>
        </w:trPr>
        <w:tc>
          <w:tcPr>
            <w:tcW w:w="4820" w:type="dxa"/>
            <w:tcBorders>
              <w:right w:val="single" w:sz="4" w:space="0" w:color="auto"/>
            </w:tcBorders>
          </w:tcPr>
          <w:p w:rsidR="005F182A" w:rsidRDefault="005F182A" w:rsidP="005F182A">
            <w:pPr>
              <w:ind w:right="-108"/>
              <w:rPr>
                <w:b/>
                <w:spacing w:val="-20"/>
              </w:rPr>
            </w:pPr>
            <w:r>
              <w:rPr>
                <w:spacing w:val="-20"/>
              </w:rPr>
              <w:t>ОТФ/ТФ  / трудовые/ профессиональные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F182A" w:rsidRDefault="005F182A" w:rsidP="005F182A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Код компонента компетенции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5F182A" w:rsidRPr="001B2F93" w:rsidRDefault="005F182A" w:rsidP="005F182A">
            <w:pPr>
              <w:widowControl w:val="0"/>
              <w:jc w:val="both"/>
              <w:rPr>
                <w:b/>
                <w:spacing w:val="-20"/>
              </w:rPr>
            </w:pPr>
            <w:r w:rsidRPr="001B2F93">
              <w:rPr>
                <w:b/>
                <w:spacing w:val="-20"/>
              </w:rPr>
              <w:t>результаты при прохождении практики</w:t>
            </w:r>
          </w:p>
        </w:tc>
      </w:tr>
      <w:tr w:rsidR="00C75E0E" w:rsidRPr="001B2F93" w:rsidTr="00F8723C">
        <w:trPr>
          <w:trHeight w:val="263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5A3970" w:rsidRPr="00344327" w:rsidRDefault="005A3970" w:rsidP="005A3970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В/7 Ведение процедуры медиации в специализированной сфере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B/01.7 Подготовка к процедуре медиации в специализированной сфере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B/02.7 Ведение процесса выработки, согласования условий медиативного соглашения и завершение процедуры медиации в специализированной сфере</w:t>
            </w:r>
          </w:p>
          <w:p w:rsidR="005A3970" w:rsidRPr="00344327" w:rsidRDefault="005A3970" w:rsidP="005A3970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С/7 Супервизия в специализированной сфере медиации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C/01.7 Разбор практических случаев в специализированной сфере медиации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C/02 Анализ и корректировка профессиональных умений супервизируемого специалиста</w:t>
            </w:r>
          </w:p>
          <w:p w:rsidR="00C75E0E" w:rsidRDefault="005A3970" w:rsidP="005A3970">
            <w:pPr>
              <w:widowControl w:val="0"/>
              <w:contextualSpacing/>
              <w:jc w:val="both"/>
              <w:rPr>
                <w:spacing w:val="-20"/>
              </w:rPr>
            </w:pPr>
            <w:r>
              <w:rPr>
                <w:spacing w:val="-20"/>
              </w:rPr>
              <w:t>C/03.7 Развитие умений профессионального самоанализа супервизируемого специалиста</w:t>
            </w:r>
          </w:p>
          <w:p w:rsidR="005657AE" w:rsidRDefault="005657AE" w:rsidP="005657AE">
            <w:pPr>
              <w:widowControl w:val="0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E/7 Научно-исследовательская деятельность в области ИС</w:t>
            </w:r>
          </w:p>
          <w:p w:rsidR="005657AE" w:rsidRDefault="005657AE" w:rsidP="005657A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E/01.7 Выявление актуальных научных проблем в области ИС</w:t>
            </w:r>
          </w:p>
          <w:p w:rsidR="005657AE" w:rsidRDefault="005657AE" w:rsidP="005657A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E/02.7 Разработка программ научных исследований в области ИС, организация их выполнения</w:t>
            </w:r>
          </w:p>
          <w:p w:rsidR="000C4730" w:rsidRPr="005657AE" w:rsidRDefault="005657AE" w:rsidP="005657AE">
            <w:pPr>
              <w:widowControl w:val="0"/>
              <w:contextualSpacing/>
              <w:jc w:val="both"/>
              <w:rPr>
                <w:spacing w:val="-20"/>
              </w:rPr>
            </w:pPr>
            <w:r>
              <w:rPr>
                <w:spacing w:val="-20"/>
              </w:rPr>
              <w:t>E/03.7 Подготовка обзоров, отчетов и научных публикаций в области ИС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75E0E" w:rsidRPr="001B2F93" w:rsidRDefault="006D54C8" w:rsidP="00F5448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ПКс ОС – 1</w:t>
            </w:r>
            <w:r w:rsidR="00850437">
              <w:rPr>
                <w:spacing w:val="-20"/>
              </w:rPr>
              <w:t>.3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982203" w:rsidRPr="00457083" w:rsidRDefault="007A497D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знаний</w:t>
            </w:r>
            <w:r w:rsidRPr="006D54C8">
              <w:rPr>
                <w:spacing w:val="-20"/>
              </w:rPr>
              <w:t xml:space="preserve">- </w:t>
            </w:r>
            <w:r w:rsidR="00982203" w:rsidRPr="00457083">
              <w:rPr>
                <w:spacing w:val="-20"/>
              </w:rPr>
              <w:t>действующего законодательства, регулирующего то или иное конституционное право,</w:t>
            </w:r>
          </w:p>
          <w:p w:rsidR="00C75E0E" w:rsidRPr="001B2F93" w:rsidRDefault="00982203" w:rsidP="00F5448E">
            <w:pPr>
              <w:widowControl w:val="0"/>
              <w:jc w:val="both"/>
              <w:rPr>
                <w:spacing w:val="-20"/>
              </w:rPr>
            </w:pPr>
            <w:r w:rsidRPr="00457083">
              <w:rPr>
                <w:spacing w:val="-20"/>
              </w:rPr>
              <w:t>- современной теории прав человека,- реальной практики в области обеспечения соответствующего права;</w:t>
            </w:r>
          </w:p>
        </w:tc>
      </w:tr>
      <w:tr w:rsidR="00C75E0E" w:rsidRPr="001B2F93" w:rsidTr="00F8723C">
        <w:trPr>
          <w:trHeight w:val="26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75E0E" w:rsidRPr="001E493C" w:rsidRDefault="00C75E0E" w:rsidP="00F5448E">
            <w:pPr>
              <w:widowControl w:val="0"/>
              <w:rPr>
                <w:color w:val="FF0000"/>
                <w:spacing w:val="-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E0E" w:rsidRPr="001B2F93" w:rsidRDefault="00C75E0E" w:rsidP="00F5448E">
            <w:pPr>
              <w:widowControl w:val="0"/>
              <w:rPr>
                <w:spacing w:val="-20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982203" w:rsidRPr="00457083" w:rsidRDefault="007A497D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</w:t>
            </w:r>
            <w:r w:rsidRPr="006D54C8">
              <w:rPr>
                <w:spacing w:val="-20"/>
              </w:rPr>
              <w:t xml:space="preserve"> умени</w:t>
            </w:r>
            <w:r>
              <w:rPr>
                <w:spacing w:val="-20"/>
              </w:rPr>
              <w:t>й</w:t>
            </w:r>
            <w:r w:rsidRPr="006D54C8">
              <w:rPr>
                <w:spacing w:val="-20"/>
              </w:rPr>
              <w:t xml:space="preserve">:- </w:t>
            </w:r>
            <w:r w:rsidR="00982203" w:rsidRPr="00457083">
              <w:rPr>
                <w:spacing w:val="-20"/>
              </w:rPr>
              <w:t>выявлять пробелы в правовом регулировании прав человека и гражданина, а также практики их обеспечения;</w:t>
            </w:r>
          </w:p>
          <w:p w:rsidR="00C75E0E" w:rsidRPr="001B2F93" w:rsidRDefault="00982203" w:rsidP="00F5448E">
            <w:pPr>
              <w:widowControl w:val="0"/>
              <w:jc w:val="both"/>
              <w:rPr>
                <w:spacing w:val="-20"/>
              </w:rPr>
            </w:pPr>
            <w:r w:rsidRPr="00457083">
              <w:rPr>
                <w:spacing w:val="-20"/>
              </w:rPr>
              <w:t>- самостоятельно разрабатывать концепции и тексты нормативно-правовых актов в соответствующей области;</w:t>
            </w:r>
          </w:p>
        </w:tc>
      </w:tr>
      <w:tr w:rsidR="00C75E0E" w:rsidRPr="001B2F93" w:rsidTr="00F8723C">
        <w:trPr>
          <w:trHeight w:val="89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E0E" w:rsidRPr="001E493C" w:rsidRDefault="00C75E0E" w:rsidP="00F5448E">
            <w:pPr>
              <w:widowControl w:val="0"/>
              <w:rPr>
                <w:color w:val="FF0000"/>
                <w:spacing w:val="-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E0E" w:rsidRPr="001B2F93" w:rsidRDefault="00C75E0E" w:rsidP="00F5448E">
            <w:pPr>
              <w:widowControl w:val="0"/>
              <w:rPr>
                <w:spacing w:val="-20"/>
              </w:rPr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</w:tcBorders>
          </w:tcPr>
          <w:p w:rsidR="00C75E0E" w:rsidRDefault="007A497D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</w:t>
            </w:r>
            <w:r w:rsidR="006D54C8" w:rsidRPr="006D54C8">
              <w:rPr>
                <w:spacing w:val="-20"/>
              </w:rPr>
              <w:t>навык</w:t>
            </w:r>
            <w:r>
              <w:rPr>
                <w:spacing w:val="-20"/>
              </w:rPr>
              <w:t>ов</w:t>
            </w:r>
            <w:r w:rsidR="006D54C8" w:rsidRPr="006D54C8">
              <w:rPr>
                <w:spacing w:val="-20"/>
              </w:rPr>
              <w:t xml:space="preserve">:- </w:t>
            </w:r>
            <w:r w:rsidR="00457083" w:rsidRPr="00457083">
              <w:rPr>
                <w:spacing w:val="-20"/>
              </w:rPr>
              <w:t>- комплексного анализа проблем правового регулирования прав человека.</w:t>
            </w:r>
          </w:p>
          <w:p w:rsidR="00E3579B" w:rsidRPr="001B2F93" w:rsidRDefault="00E3579B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опыта практической деятельности</w:t>
            </w:r>
            <w:r w:rsidRPr="00457083">
              <w:rPr>
                <w:spacing w:val="-20"/>
              </w:rPr>
              <w:t xml:space="preserve"> подготовки текстов нормативно-правовых актов в сфере прав человека;-</w:t>
            </w:r>
          </w:p>
        </w:tc>
      </w:tr>
      <w:tr w:rsidR="00C75E0E" w:rsidRPr="001B2F93" w:rsidTr="00F8723C">
        <w:trPr>
          <w:trHeight w:val="493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EA6146" w:rsidRPr="00344327" w:rsidRDefault="00EA6146" w:rsidP="00EA6146">
            <w:pPr>
              <w:widowControl w:val="0"/>
              <w:jc w:val="both"/>
              <w:rPr>
                <w:b/>
              </w:rPr>
            </w:pPr>
            <w:r w:rsidRPr="00344327">
              <w:rPr>
                <w:b/>
                <w:spacing w:val="-20"/>
              </w:rPr>
              <w:t xml:space="preserve">C/7 </w:t>
            </w:r>
            <w:r w:rsidRPr="00344327">
              <w:rPr>
                <w:b/>
              </w:rPr>
              <w:t xml:space="preserve">Деятельность по правовой поддержке участников (субъектов) трудовой </w:t>
            </w:r>
            <w:r w:rsidRPr="00344327">
              <w:rPr>
                <w:b/>
              </w:rPr>
              <w:lastRenderedPageBreak/>
              <w:t>миграции</w:t>
            </w:r>
          </w:p>
          <w:p w:rsidR="00EA6146" w:rsidRDefault="00EA6146" w:rsidP="00EA614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C/01.7 Правовое консультирование участников (субъектов) трудовой миграции</w:t>
            </w:r>
          </w:p>
          <w:p w:rsidR="00EA6146" w:rsidRDefault="00EA6146" w:rsidP="00EA614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C/02.7 Сопровождение участников (субъектов) трудовой миграции во взаимоотношениях с органами государственной и муниципальной власти</w:t>
            </w:r>
          </w:p>
          <w:p w:rsidR="00C75E0E" w:rsidRPr="001E493C" w:rsidRDefault="00EA6146" w:rsidP="00EA6146">
            <w:pPr>
              <w:widowControl w:val="0"/>
              <w:contextualSpacing/>
              <w:jc w:val="both"/>
              <w:rPr>
                <w:color w:val="FF0000"/>
                <w:spacing w:val="-20"/>
              </w:rPr>
            </w:pPr>
            <w:r>
              <w:rPr>
                <w:spacing w:val="-20"/>
              </w:rPr>
              <w:t>C/03.7; Представление законных интересов участников (субъектов) трудовой миграции перед правоохранительными органами и в судах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E0E" w:rsidRPr="001B2F93" w:rsidRDefault="006D54C8" w:rsidP="00F5448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ПКс ОС – 2</w:t>
            </w:r>
            <w:r w:rsidR="00850437">
              <w:rPr>
                <w:spacing w:val="-20"/>
              </w:rPr>
              <w:t>.3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E0E" w:rsidRPr="001B2F93" w:rsidRDefault="007A497D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</w:t>
            </w:r>
            <w:r w:rsidR="00880B7A">
              <w:t xml:space="preserve"> </w:t>
            </w:r>
            <w:r w:rsidR="00880B7A" w:rsidRPr="00880B7A">
              <w:rPr>
                <w:spacing w:val="-20"/>
              </w:rPr>
              <w:t>знани</w:t>
            </w:r>
            <w:r w:rsidR="001C267A">
              <w:rPr>
                <w:spacing w:val="-20"/>
              </w:rPr>
              <w:t>й</w:t>
            </w:r>
            <w:r w:rsidR="00880B7A" w:rsidRPr="00880B7A">
              <w:rPr>
                <w:spacing w:val="-20"/>
              </w:rPr>
              <w:t xml:space="preserve">:- </w:t>
            </w:r>
            <w:r w:rsidR="00C920E6" w:rsidRPr="00C920E6">
              <w:rPr>
                <w:spacing w:val="-20"/>
              </w:rPr>
              <w:t xml:space="preserve">знание:- законодательства в сфере прав человека </w:t>
            </w:r>
            <w:r w:rsidR="00C920E6" w:rsidRPr="00C920E6">
              <w:rPr>
                <w:spacing w:val="-20"/>
              </w:rPr>
              <w:lastRenderedPageBreak/>
              <w:t>и их защиты,- теории прав человека;</w:t>
            </w:r>
          </w:p>
        </w:tc>
      </w:tr>
      <w:tr w:rsidR="007A497D" w:rsidRPr="001B2F93" w:rsidTr="00F8723C">
        <w:trPr>
          <w:trHeight w:val="19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A497D" w:rsidRPr="002E2CA5" w:rsidRDefault="007A497D" w:rsidP="00F5448E">
            <w:pPr>
              <w:widowControl w:val="0"/>
              <w:ind w:firstLine="709"/>
              <w:rPr>
                <w:color w:val="FF0000"/>
                <w:spacing w:val="-20"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A497D" w:rsidRPr="001B2F93" w:rsidRDefault="007A497D" w:rsidP="00F5448E">
            <w:pPr>
              <w:widowControl w:val="0"/>
              <w:ind w:firstLine="709"/>
              <w:rPr>
                <w:spacing w:val="-20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7D" w:rsidRDefault="007A497D" w:rsidP="00AC6B09">
            <w:pPr>
              <w:widowControl w:val="0"/>
              <w:jc w:val="both"/>
            </w:pPr>
            <w:r w:rsidRPr="000E4C35">
              <w:rPr>
                <w:spacing w:val="-20"/>
              </w:rPr>
              <w:t xml:space="preserve">На уровне </w:t>
            </w:r>
            <w:r w:rsidR="001C267A" w:rsidRPr="00880B7A">
              <w:rPr>
                <w:spacing w:val="-20"/>
              </w:rPr>
              <w:t>умени</w:t>
            </w:r>
            <w:r w:rsidR="001C267A">
              <w:rPr>
                <w:spacing w:val="-20"/>
              </w:rPr>
              <w:t>й</w:t>
            </w:r>
            <w:r w:rsidR="001C267A" w:rsidRPr="00880B7A">
              <w:rPr>
                <w:spacing w:val="-20"/>
              </w:rPr>
              <w:t xml:space="preserve">:- </w:t>
            </w:r>
            <w:r w:rsidR="00DD1A5C" w:rsidRPr="00C920E6">
              <w:rPr>
                <w:spacing w:val="-20"/>
              </w:rPr>
              <w:t>структурировать и разъяснять правовую информацию в области прав человека и их защиты,- находить и логически выстраивать доводы в защиту своей юридической позиции;</w:t>
            </w:r>
          </w:p>
        </w:tc>
      </w:tr>
      <w:tr w:rsidR="007A497D" w:rsidRPr="001B2F93" w:rsidTr="00F8723C">
        <w:trPr>
          <w:trHeight w:val="294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97D" w:rsidRPr="002E2CA5" w:rsidRDefault="007A497D" w:rsidP="00F5448E">
            <w:pPr>
              <w:widowControl w:val="0"/>
              <w:ind w:firstLine="709"/>
              <w:rPr>
                <w:color w:val="FF0000"/>
                <w:spacing w:val="-20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97D" w:rsidRPr="001B2F93" w:rsidRDefault="007A497D" w:rsidP="00F5448E">
            <w:pPr>
              <w:widowControl w:val="0"/>
              <w:ind w:firstLine="709"/>
              <w:rPr>
                <w:spacing w:val="-20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7D" w:rsidRDefault="007A497D" w:rsidP="00AC6B09">
            <w:pPr>
              <w:widowControl w:val="0"/>
              <w:jc w:val="both"/>
              <w:rPr>
                <w:spacing w:val="-20"/>
              </w:rPr>
            </w:pPr>
            <w:r w:rsidRPr="000E4C35">
              <w:rPr>
                <w:spacing w:val="-20"/>
              </w:rPr>
              <w:t xml:space="preserve">На уровне </w:t>
            </w:r>
            <w:r w:rsidR="001C267A" w:rsidRPr="00880B7A">
              <w:rPr>
                <w:spacing w:val="-20"/>
              </w:rPr>
              <w:t>навык</w:t>
            </w:r>
            <w:r w:rsidR="001C267A">
              <w:rPr>
                <w:spacing w:val="-20"/>
              </w:rPr>
              <w:t>ов</w:t>
            </w:r>
            <w:r w:rsidR="001C267A" w:rsidRPr="00880B7A">
              <w:rPr>
                <w:spacing w:val="-20"/>
              </w:rPr>
              <w:t xml:space="preserve">:- </w:t>
            </w:r>
            <w:r w:rsidR="00DD1A5C" w:rsidRPr="00C920E6">
              <w:rPr>
                <w:spacing w:val="-20"/>
              </w:rPr>
              <w:t xml:space="preserve">- работы по разъяснению правовых норм с различными категориями граждан,- </w:t>
            </w:r>
          </w:p>
          <w:p w:rsidR="00E3579B" w:rsidRDefault="00E3579B" w:rsidP="00E3579B">
            <w:pPr>
              <w:widowControl w:val="0"/>
              <w:jc w:val="both"/>
            </w:pPr>
            <w:r>
              <w:rPr>
                <w:i/>
                <w:spacing w:val="-20"/>
              </w:rPr>
              <w:t>на уровне опыта практической деятельности</w:t>
            </w:r>
            <w:r w:rsidRPr="00C920E6">
              <w:rPr>
                <w:spacing w:val="-20"/>
              </w:rPr>
              <w:t xml:space="preserve"> юридического и логически содержательного анализа нормативных текстов</w:t>
            </w:r>
            <w:r>
              <w:rPr>
                <w:spacing w:val="-20"/>
              </w:rPr>
              <w:t xml:space="preserve"> о</w:t>
            </w:r>
            <w:r w:rsidRPr="00C920E6">
              <w:rPr>
                <w:spacing w:val="-20"/>
              </w:rPr>
              <w:t xml:space="preserve"> правозащитной деятельности</w:t>
            </w:r>
          </w:p>
        </w:tc>
      </w:tr>
      <w:tr w:rsidR="007A497D" w:rsidRPr="001B2F93" w:rsidTr="00F8723C">
        <w:trPr>
          <w:trHeight w:val="179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146" w:rsidRPr="00344327" w:rsidRDefault="00EA6146" w:rsidP="00EA6146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C/7 Деятельность по правовой поддержке участников (субъектов) трудовой миграции</w:t>
            </w:r>
          </w:p>
          <w:p w:rsidR="00EA6146" w:rsidRDefault="00EA6146" w:rsidP="00EA614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C/01.7 Правовое консультирование участников (субъектов) трудовой миграции</w:t>
            </w:r>
          </w:p>
          <w:p w:rsidR="00EA6146" w:rsidRDefault="00EA6146" w:rsidP="00EA614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C/02.7 Сопровождение участников (субъектов) трудовой миграции во взаимоотношениях с органами государственной и муниципальной власти</w:t>
            </w:r>
          </w:p>
          <w:p w:rsidR="007A497D" w:rsidRDefault="00EA6146" w:rsidP="00EA6146">
            <w:pPr>
              <w:widowControl w:val="0"/>
              <w:contextualSpacing/>
              <w:jc w:val="both"/>
              <w:rPr>
                <w:spacing w:val="-20"/>
              </w:rPr>
            </w:pPr>
            <w:r>
              <w:rPr>
                <w:spacing w:val="-20"/>
              </w:rPr>
              <w:t>C/03.7; Представление законных интересов участников (субъектов) трудовой миграции перед правоохранительными органами и в судах</w:t>
            </w:r>
          </w:p>
          <w:p w:rsidR="004E4745" w:rsidRPr="00344327" w:rsidRDefault="004951B8" w:rsidP="00EA6146">
            <w:pPr>
              <w:widowControl w:val="0"/>
              <w:contextualSpacing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В/7 Ведение процедуры медиации в специализированной сфере</w:t>
            </w:r>
          </w:p>
          <w:p w:rsidR="004E4745" w:rsidRPr="004E4745" w:rsidRDefault="004E4745" w:rsidP="004E4745">
            <w:pPr>
              <w:widowControl w:val="0"/>
              <w:contextualSpacing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B/01.7 Подготовка к процедуре медиации в специализированной сфере</w:t>
            </w:r>
          </w:p>
          <w:p w:rsidR="004E4745" w:rsidRDefault="004E4745" w:rsidP="004E4745">
            <w:pPr>
              <w:widowControl w:val="0"/>
              <w:contextualSpacing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B/02.7 Ведение процесса выработки, согласования условий медиативного соглашения и завершение процедуры медиации в специализированной сфере</w:t>
            </w:r>
          </w:p>
          <w:p w:rsidR="004951B8" w:rsidRPr="00344327" w:rsidRDefault="004951B8" w:rsidP="004951B8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С/7 Супервизия в специализированной сфере медиации</w:t>
            </w:r>
          </w:p>
          <w:p w:rsidR="004E4745" w:rsidRPr="004E4745" w:rsidRDefault="004E4745" w:rsidP="004E4745">
            <w:pPr>
              <w:widowControl w:val="0"/>
              <w:contextualSpacing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C/01.7 Разбор практических случаев в специализированной сфере медиации</w:t>
            </w:r>
          </w:p>
          <w:p w:rsidR="004E4745" w:rsidRPr="004E4745" w:rsidRDefault="004E4745" w:rsidP="004E4745">
            <w:pPr>
              <w:widowControl w:val="0"/>
              <w:contextualSpacing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C/02 Анализ и корректировка профессиональных умений супервизируемого специалиста</w:t>
            </w:r>
          </w:p>
          <w:p w:rsidR="004E4745" w:rsidRDefault="004E4745" w:rsidP="004E4745">
            <w:pPr>
              <w:widowControl w:val="0"/>
              <w:contextualSpacing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C/03.7 Развитие умений профессионального самоанализа супервизируемого специалиста</w:t>
            </w:r>
          </w:p>
          <w:p w:rsidR="00EB2CFC" w:rsidRDefault="00EB2CFC" w:rsidP="00EB2CFC">
            <w:pPr>
              <w:widowControl w:val="0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C/7 Правовое обеспечение охраны и защиты прав на РИД и СИ (в отрасли экономики)</w:t>
            </w:r>
          </w:p>
          <w:p w:rsidR="00EB2CFC" w:rsidRDefault="00EB2CFC" w:rsidP="00EB2CFC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C/02.7 Информационное и аналитическое сопровождение мероприятий по защите прав на ИС, в том числе за рубежом</w:t>
            </w:r>
          </w:p>
          <w:p w:rsidR="00E135D8" w:rsidRDefault="00E135D8" w:rsidP="004E4745">
            <w:pPr>
              <w:widowControl w:val="0"/>
              <w:contextualSpacing/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 xml:space="preserve">D /7 Правовое сопровождение введения в оборот РИД и СИ и распоряжения правами на них (в </w:t>
            </w:r>
            <w:r>
              <w:rPr>
                <w:b/>
                <w:spacing w:val="-20"/>
              </w:rPr>
              <w:lastRenderedPageBreak/>
              <w:t>отрасли экономики</w:t>
            </w:r>
            <w:r>
              <w:rPr>
                <w:spacing w:val="-20"/>
              </w:rPr>
              <w:t>)</w:t>
            </w:r>
          </w:p>
          <w:p w:rsidR="000C4730" w:rsidRPr="002E2CA5" w:rsidRDefault="000C4730" w:rsidP="000C4730">
            <w:pPr>
              <w:widowControl w:val="0"/>
              <w:jc w:val="both"/>
              <w:rPr>
                <w:color w:val="FF0000"/>
                <w:spacing w:val="-20"/>
              </w:rPr>
            </w:pPr>
            <w:r>
              <w:rPr>
                <w:spacing w:val="-20"/>
              </w:rPr>
              <w:t>D/03.7 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97D" w:rsidRPr="001B2F93" w:rsidRDefault="007A497D" w:rsidP="00F5448E">
            <w:pPr>
              <w:widowControl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lastRenderedPageBreak/>
              <w:t>ПКс ОС – 3</w:t>
            </w:r>
            <w:r w:rsidR="00850437">
              <w:rPr>
                <w:spacing w:val="-20"/>
              </w:rPr>
              <w:t>.3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7D" w:rsidRDefault="007A497D" w:rsidP="00F5448E">
            <w:pPr>
              <w:widowControl w:val="0"/>
              <w:jc w:val="both"/>
            </w:pPr>
            <w:r w:rsidRPr="000E4C35">
              <w:rPr>
                <w:spacing w:val="-20"/>
              </w:rPr>
              <w:t xml:space="preserve">На уровне </w:t>
            </w:r>
            <w:r w:rsidR="00880B7A" w:rsidRPr="00880B7A">
              <w:rPr>
                <w:spacing w:val="-20"/>
              </w:rPr>
              <w:t>знани</w:t>
            </w:r>
            <w:r w:rsidR="00E139F5">
              <w:rPr>
                <w:spacing w:val="-20"/>
              </w:rPr>
              <w:t>й</w:t>
            </w:r>
            <w:r w:rsidR="00880B7A" w:rsidRPr="00880B7A">
              <w:rPr>
                <w:spacing w:val="-20"/>
              </w:rPr>
              <w:t xml:space="preserve">:- </w:t>
            </w:r>
            <w:r w:rsidR="001E402B">
              <w:rPr>
                <w:spacing w:val="-20"/>
              </w:rPr>
              <w:t>знание:- положений юридической теории в области правоприменительной деятельности,- процессуального законодательства, а также нормативных источников, регулирующих права и свободы человека и гражданина</w:t>
            </w:r>
          </w:p>
        </w:tc>
      </w:tr>
      <w:tr w:rsidR="007A497D" w:rsidRPr="001B2F93" w:rsidTr="00F8723C">
        <w:trPr>
          <w:trHeight w:val="34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A497D" w:rsidRPr="002E2CA5" w:rsidRDefault="007A497D" w:rsidP="00F5448E">
            <w:pPr>
              <w:widowControl w:val="0"/>
              <w:contextualSpacing/>
              <w:rPr>
                <w:color w:val="FF0000"/>
                <w:spacing w:val="-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97D" w:rsidRPr="001B2F93" w:rsidRDefault="007A497D" w:rsidP="00F5448E">
            <w:pPr>
              <w:widowControl w:val="0"/>
              <w:contextualSpacing/>
              <w:rPr>
                <w:spacing w:val="-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7D" w:rsidRDefault="007A497D" w:rsidP="00F5448E">
            <w:pPr>
              <w:widowControl w:val="0"/>
              <w:jc w:val="both"/>
            </w:pPr>
            <w:r w:rsidRPr="000E4C35">
              <w:rPr>
                <w:spacing w:val="-20"/>
              </w:rPr>
              <w:t xml:space="preserve">На уровне </w:t>
            </w:r>
            <w:r w:rsidR="00E139F5" w:rsidRPr="00880B7A">
              <w:rPr>
                <w:spacing w:val="-20"/>
              </w:rPr>
              <w:t>умени</w:t>
            </w:r>
            <w:r w:rsidR="00E139F5">
              <w:rPr>
                <w:spacing w:val="-20"/>
              </w:rPr>
              <w:t>й</w:t>
            </w:r>
            <w:r w:rsidR="00E139F5" w:rsidRPr="00880B7A">
              <w:rPr>
                <w:spacing w:val="-20"/>
              </w:rPr>
              <w:t xml:space="preserve">:- </w:t>
            </w:r>
            <w:r w:rsidR="001E402B">
              <w:rPr>
                <w:spacing w:val="-20"/>
              </w:rPr>
              <w:t>составлять юридические документы, сопровождающие правозащитную деятельность,- умение вести юридическую дискуссию,- составить и осуществить публичное выступление в юрисдикционном процессе;</w:t>
            </w:r>
          </w:p>
        </w:tc>
      </w:tr>
      <w:tr w:rsidR="007A497D" w:rsidRPr="001B2F93" w:rsidTr="00F8723C">
        <w:trPr>
          <w:trHeight w:val="44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97D" w:rsidRPr="002E2CA5" w:rsidRDefault="007A497D" w:rsidP="00F5448E">
            <w:pPr>
              <w:widowControl w:val="0"/>
              <w:contextualSpacing/>
              <w:rPr>
                <w:color w:val="FF0000"/>
                <w:spacing w:val="-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97D" w:rsidRPr="001B2F93" w:rsidRDefault="007A497D" w:rsidP="00F5448E">
            <w:pPr>
              <w:widowControl w:val="0"/>
              <w:contextualSpacing/>
              <w:rPr>
                <w:spacing w:val="-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9" w:rsidRDefault="00A551A9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 работа с юридическими документами,</w:t>
            </w:r>
          </w:p>
          <w:p w:rsidR="00E3579B" w:rsidRDefault="00E3579B" w:rsidP="00E3579B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опыта практической деятельности</w:t>
            </w:r>
            <w:r>
              <w:rPr>
                <w:spacing w:val="-20"/>
              </w:rPr>
              <w:t>- участие в юрисдикционном процессе</w:t>
            </w:r>
          </w:p>
          <w:p w:rsidR="00E3579B" w:rsidRDefault="00E3579B" w:rsidP="00F5448E">
            <w:pPr>
              <w:widowControl w:val="0"/>
              <w:jc w:val="both"/>
            </w:pPr>
          </w:p>
        </w:tc>
      </w:tr>
      <w:tr w:rsidR="00A551A9" w:rsidRPr="001B2F93" w:rsidTr="00F8723C">
        <w:trPr>
          <w:trHeight w:val="245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730" w:rsidRPr="00344327" w:rsidRDefault="000C4730" w:rsidP="005A3970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C/7 Правовое обеспечение охраны и защиты прав на РИД и СИ (в отрасли экономики)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C/01.7 Правовое обеспечение охраны, осуществления прав на РИД и СИ, а также распоряжения этими правами и их защиты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C/03.7 Формирование мер по противодействию обороту контрафактной продукции и пресечению недобросовестной конкуренции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C/04.7 Формирование комплаенс-системы управления правами на РИД и СИ в организации</w:t>
            </w:r>
          </w:p>
          <w:p w:rsidR="000C4730" w:rsidRDefault="000C4730" w:rsidP="005A3970">
            <w:pPr>
              <w:widowControl w:val="0"/>
              <w:jc w:val="both"/>
              <w:rPr>
                <w:spacing w:val="-20"/>
              </w:rPr>
            </w:pPr>
            <w:r w:rsidRPr="00344327">
              <w:rPr>
                <w:b/>
                <w:spacing w:val="-20"/>
              </w:rPr>
              <w:t>D /7 Правовое сопровождение введения в оборот РИД и СИ и распоряжения правами на них (в отрасли экономики</w:t>
            </w:r>
            <w:r w:rsidRPr="000C4730">
              <w:rPr>
                <w:spacing w:val="-20"/>
              </w:rPr>
              <w:t>)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D/01.7 Консультирование менеджмента при разработке политики ИС организации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D/02.7 Обеспечение аналитического и консультационного сопровождения мероприятий по введению в оборот прав на РИД и СИ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D/04.7 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D/05.7 Мониторинг эффективности управления правами на РИД и СИ</w:t>
            </w:r>
          </w:p>
          <w:p w:rsidR="000C4730" w:rsidRPr="00344327" w:rsidRDefault="000C4730" w:rsidP="005A3970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E/7 Научно-исследовательская деятельность в области ИС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E/01.7 Выявление актуальных научных проблем в области ИС</w:t>
            </w:r>
          </w:p>
          <w:p w:rsidR="005A3970" w:rsidRDefault="005A3970" w:rsidP="005A3970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E/02.7 Разработка программ научных исследований в области ИС, организация их выполнения</w:t>
            </w:r>
          </w:p>
          <w:p w:rsidR="00A551A9" w:rsidRPr="002E2CA5" w:rsidRDefault="005A3970" w:rsidP="005A3970">
            <w:pPr>
              <w:widowControl w:val="0"/>
              <w:contextualSpacing/>
              <w:jc w:val="both"/>
              <w:rPr>
                <w:color w:val="FF0000"/>
                <w:spacing w:val="-20"/>
              </w:rPr>
            </w:pPr>
            <w:r>
              <w:rPr>
                <w:spacing w:val="-20"/>
              </w:rPr>
              <w:t>E/03.7 Подготовка обзоров, отчетов и научных публикаций в области ИС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1A9" w:rsidRPr="001B2F93" w:rsidRDefault="00A551A9" w:rsidP="00F5448E">
            <w:pPr>
              <w:widowControl w:val="0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ПКс ОС – 4</w:t>
            </w:r>
            <w:r w:rsidR="00850437">
              <w:rPr>
                <w:spacing w:val="-20"/>
              </w:rPr>
              <w:t>.3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9" w:rsidRDefault="00A551A9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знаний:</w:t>
            </w:r>
            <w:r>
              <w:t xml:space="preserve"> </w:t>
            </w:r>
            <w:r w:rsidR="003C4529" w:rsidRPr="003C4529">
              <w:rPr>
                <w:spacing w:val="-20"/>
              </w:rPr>
              <w:t>теоретических основ публичного права в частности конституционных, конституционной теории и законодательных актов, регулирующих права и свободы человека и гражданина и гарантии их обеспечения;</w:t>
            </w:r>
          </w:p>
        </w:tc>
      </w:tr>
      <w:tr w:rsidR="00A551A9" w:rsidRPr="001B2F93" w:rsidTr="00F8723C">
        <w:trPr>
          <w:trHeight w:val="32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A551A9" w:rsidRPr="002E2CA5" w:rsidRDefault="00A551A9" w:rsidP="00F5448E">
            <w:pPr>
              <w:widowControl w:val="0"/>
              <w:contextualSpacing/>
              <w:rPr>
                <w:color w:val="FF0000"/>
                <w:spacing w:val="-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51A9" w:rsidRPr="001B2F93" w:rsidRDefault="00A551A9" w:rsidP="00F5448E">
            <w:pPr>
              <w:widowControl w:val="0"/>
              <w:contextualSpacing/>
              <w:rPr>
                <w:spacing w:val="-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529" w:rsidRPr="003C4529" w:rsidRDefault="00A551A9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умений </w:t>
            </w:r>
            <w:r w:rsidR="003C4529" w:rsidRPr="003C4529">
              <w:rPr>
                <w:spacing w:val="-20"/>
              </w:rPr>
              <w:t>выделять актуальную проблему в сфере конституционно-правовых отношений, а также структурировать её,- обосновывать актуальность научной проблемы, использовать адекватные научные методы при выполнении конституционно-правового исследования;</w:t>
            </w:r>
          </w:p>
          <w:p w:rsidR="00A551A9" w:rsidRDefault="003C4529" w:rsidP="00F5448E">
            <w:pPr>
              <w:widowControl w:val="0"/>
              <w:jc w:val="both"/>
              <w:rPr>
                <w:spacing w:val="-20"/>
              </w:rPr>
            </w:pPr>
            <w:r w:rsidRPr="003C4529">
              <w:rPr>
                <w:spacing w:val="-20"/>
              </w:rPr>
              <w:t>- формулировать итоги и выводы проведённого исследования, подготавливать и представлять устный доклад для защиты своего научного исследования.</w:t>
            </w:r>
          </w:p>
        </w:tc>
      </w:tr>
      <w:tr w:rsidR="00A551A9" w:rsidRPr="001B2F93" w:rsidTr="00F8723C">
        <w:trPr>
          <w:trHeight w:val="17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A551A9" w:rsidRPr="002E2CA5" w:rsidRDefault="00A551A9" w:rsidP="00F5448E">
            <w:pPr>
              <w:widowControl w:val="0"/>
              <w:contextualSpacing/>
              <w:rPr>
                <w:color w:val="FF0000"/>
                <w:spacing w:val="-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51A9" w:rsidRPr="001B2F93" w:rsidRDefault="00A551A9" w:rsidP="00F5448E">
            <w:pPr>
              <w:widowControl w:val="0"/>
              <w:contextualSpacing/>
              <w:rPr>
                <w:spacing w:val="-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529" w:rsidRPr="003C4529" w:rsidRDefault="00A551A9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освоения компетенции подтверждается навыками: </w:t>
            </w:r>
            <w:r w:rsidR="003C4529" w:rsidRPr="003C4529">
              <w:rPr>
                <w:spacing w:val="-20"/>
              </w:rPr>
              <w:t>подготовки юридического текста,</w:t>
            </w:r>
          </w:p>
          <w:p w:rsidR="00E3579B" w:rsidRDefault="00E3579B" w:rsidP="00E3579B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опыта практической деятельности</w:t>
            </w:r>
            <w:r w:rsidRPr="003C4529">
              <w:rPr>
                <w:spacing w:val="-20"/>
              </w:rPr>
              <w:t>- обобщение научных статистических и фактологических материалов и представление их в виде итоговых или промежуточных выводов</w:t>
            </w:r>
          </w:p>
          <w:p w:rsidR="00E3579B" w:rsidRDefault="00E3579B" w:rsidP="00F5448E">
            <w:pPr>
              <w:widowControl w:val="0"/>
              <w:jc w:val="both"/>
              <w:rPr>
                <w:spacing w:val="-20"/>
              </w:rPr>
            </w:pPr>
          </w:p>
        </w:tc>
      </w:tr>
      <w:tr w:rsidR="007A497D" w:rsidRPr="001B2F93" w:rsidTr="00F8723C">
        <w:trPr>
          <w:trHeight w:val="179"/>
        </w:trPr>
        <w:tc>
          <w:tcPr>
            <w:tcW w:w="4820" w:type="dxa"/>
            <w:tcBorders>
              <w:right w:val="single" w:sz="4" w:space="0" w:color="auto"/>
            </w:tcBorders>
          </w:tcPr>
          <w:p w:rsidR="00EA6146" w:rsidRPr="00344327" w:rsidRDefault="00EA6146" w:rsidP="00EA6146">
            <w:pPr>
              <w:widowControl w:val="0"/>
              <w:jc w:val="both"/>
              <w:rPr>
                <w:b/>
              </w:rPr>
            </w:pPr>
            <w:r w:rsidRPr="00344327">
              <w:rPr>
                <w:b/>
                <w:spacing w:val="-20"/>
              </w:rPr>
              <w:t xml:space="preserve">C/7 </w:t>
            </w:r>
            <w:r w:rsidRPr="00344327">
              <w:rPr>
                <w:b/>
              </w:rPr>
              <w:t>Деятельность по правовой поддержке участников (субъектов) трудовой миграции</w:t>
            </w:r>
          </w:p>
          <w:p w:rsidR="00EA6146" w:rsidRDefault="00EA6146" w:rsidP="00EA614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C/01.7 Правовое консультирование участников (субъектов) трудовой миграции</w:t>
            </w:r>
          </w:p>
          <w:p w:rsidR="00EA6146" w:rsidRDefault="00EA6146" w:rsidP="00EA614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C/02.7 Сопровождение участников (субъектов) трудовой миграции во взаимоотношениях с органами государственной и муниципальной власти</w:t>
            </w:r>
          </w:p>
          <w:p w:rsidR="007A497D" w:rsidRDefault="00EA6146" w:rsidP="00EA6146">
            <w:pPr>
              <w:widowControl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C/03.7; Представление законных интересов участников (субъектов) трудовой миграции перед правоохранительными органами и в судах</w:t>
            </w:r>
          </w:p>
          <w:p w:rsidR="004E4745" w:rsidRPr="00344327" w:rsidRDefault="004E4745" w:rsidP="004E4745">
            <w:pPr>
              <w:widowControl w:val="0"/>
              <w:contextualSpacing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 xml:space="preserve">B/7 Ведение процедуры медиации в </w:t>
            </w:r>
            <w:r w:rsidRPr="00344327">
              <w:rPr>
                <w:b/>
                <w:spacing w:val="-20"/>
              </w:rPr>
              <w:lastRenderedPageBreak/>
              <w:t>специализированной сфере</w:t>
            </w:r>
          </w:p>
          <w:p w:rsidR="004E4745" w:rsidRPr="004E4745" w:rsidRDefault="004E4745" w:rsidP="004E474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B</w:t>
            </w:r>
            <w:r w:rsidRPr="004E4745">
              <w:rPr>
                <w:spacing w:val="-20"/>
              </w:rPr>
              <w:t>/01.7 Подготовка к процедуре медиации в специализированной сфере</w:t>
            </w:r>
          </w:p>
          <w:p w:rsidR="004E4745" w:rsidRDefault="004E4745" w:rsidP="004E4745">
            <w:pPr>
              <w:widowControl w:val="0"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B/02.7 Ведение процесса выработки, согласования условий медиативного соглашения и завершение процедуры медиации в специализированной сфере</w:t>
            </w:r>
          </w:p>
          <w:p w:rsidR="004E4745" w:rsidRPr="00344327" w:rsidRDefault="004E4745" w:rsidP="004E4745">
            <w:pPr>
              <w:widowControl w:val="0"/>
              <w:jc w:val="both"/>
              <w:rPr>
                <w:b/>
                <w:spacing w:val="-20"/>
              </w:rPr>
            </w:pPr>
            <w:r w:rsidRPr="00344327">
              <w:rPr>
                <w:b/>
                <w:spacing w:val="-20"/>
              </w:rPr>
              <w:t>С/7 Супервизия в специализированной сфере медиации</w:t>
            </w:r>
          </w:p>
          <w:p w:rsidR="004E4745" w:rsidRPr="004E4745" w:rsidRDefault="004E4745" w:rsidP="004E4745">
            <w:pPr>
              <w:widowControl w:val="0"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C/01.7 Разбор практических случаев в специализированной сфере медиации</w:t>
            </w:r>
          </w:p>
          <w:p w:rsidR="004E4745" w:rsidRPr="004E4745" w:rsidRDefault="004E4745" w:rsidP="004E4745">
            <w:pPr>
              <w:widowControl w:val="0"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C/02 Анализ и корректировка профессиональных умений супервизируемого специалиста</w:t>
            </w:r>
          </w:p>
          <w:p w:rsidR="004E4745" w:rsidRDefault="004E4745" w:rsidP="004E4745">
            <w:pPr>
              <w:widowControl w:val="0"/>
              <w:contextualSpacing/>
              <w:jc w:val="both"/>
              <w:rPr>
                <w:spacing w:val="-20"/>
              </w:rPr>
            </w:pPr>
            <w:r w:rsidRPr="004E4745">
              <w:rPr>
                <w:spacing w:val="-20"/>
              </w:rPr>
              <w:t>C/03.7 Развитие умений профессионального самоанализа супервизируемого специалиста</w:t>
            </w:r>
          </w:p>
          <w:p w:rsidR="00EB2CFC" w:rsidRDefault="00EB2CFC" w:rsidP="00EB2CFC">
            <w:pPr>
              <w:widowControl w:val="0"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C/7 Правовое обеспечение охраны и защиты прав на РИД и СИ (в отрасли экономики)</w:t>
            </w:r>
          </w:p>
          <w:p w:rsidR="00EB2CFC" w:rsidRDefault="00EB2CFC" w:rsidP="00EB2CFC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C/02.7 Информационное и аналитическое сопровождение мероприятий по защите прав на ИС, в том числе за рубежом</w:t>
            </w:r>
          </w:p>
          <w:p w:rsidR="000C4730" w:rsidRDefault="00E135D8" w:rsidP="004E4745">
            <w:pPr>
              <w:widowControl w:val="0"/>
              <w:contextualSpacing/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>D /7 Правовое сопровождение введения в оборот РИД и СИ и распоряжения правами на них (в отрасли экономики</w:t>
            </w:r>
            <w:r>
              <w:rPr>
                <w:spacing w:val="-20"/>
              </w:rPr>
              <w:t>)</w:t>
            </w:r>
          </w:p>
          <w:p w:rsidR="000C4730" w:rsidRPr="002E2CA5" w:rsidRDefault="000C4730" w:rsidP="000C4730">
            <w:pPr>
              <w:widowControl w:val="0"/>
              <w:jc w:val="both"/>
              <w:rPr>
                <w:color w:val="FF0000"/>
                <w:spacing w:val="-20"/>
              </w:rPr>
            </w:pPr>
            <w:r>
              <w:rPr>
                <w:spacing w:val="-20"/>
              </w:rPr>
              <w:t>D/03.7 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497D" w:rsidRPr="001B2F93" w:rsidRDefault="007A497D" w:rsidP="00F5448E">
            <w:pPr>
              <w:widowControl w:val="0"/>
              <w:contextualSpacing/>
              <w:rPr>
                <w:spacing w:val="-20"/>
              </w:rPr>
            </w:pPr>
            <w:r>
              <w:rPr>
                <w:spacing w:val="-20"/>
              </w:rPr>
              <w:lastRenderedPageBreak/>
              <w:t>ПКс ОС – 5</w:t>
            </w:r>
            <w:r w:rsidR="00F54B22">
              <w:rPr>
                <w:spacing w:val="-20"/>
              </w:rPr>
              <w:t>.2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D97" w:rsidRDefault="007A497D" w:rsidP="00F5448E">
            <w:pPr>
              <w:widowControl w:val="0"/>
              <w:jc w:val="both"/>
              <w:rPr>
                <w:spacing w:val="-20"/>
              </w:rPr>
            </w:pPr>
            <w:r w:rsidRPr="000E4C35">
              <w:rPr>
                <w:spacing w:val="-20"/>
              </w:rPr>
              <w:t xml:space="preserve">На уровне </w:t>
            </w:r>
            <w:r w:rsidR="00C77B42" w:rsidRPr="00C77B42">
              <w:rPr>
                <w:spacing w:val="-20"/>
              </w:rPr>
              <w:t>знани</w:t>
            </w:r>
            <w:r w:rsidR="00C71B9A">
              <w:rPr>
                <w:spacing w:val="-20"/>
              </w:rPr>
              <w:t>й</w:t>
            </w:r>
            <w:r w:rsidR="00C77B42" w:rsidRPr="00C77B42">
              <w:rPr>
                <w:spacing w:val="-20"/>
              </w:rPr>
              <w:t>:-</w:t>
            </w:r>
            <w:r w:rsidR="00A551A9">
              <w:rPr>
                <w:spacing w:val="-20"/>
              </w:rPr>
              <w:t xml:space="preserve"> знание:- теоретических основ права граждан и организаций на обращение;- действующих законодательных актов, устанавливающих порядок рассмотрения обращений в государственные органы, органы местного самоуправления;-;</w:t>
            </w:r>
          </w:p>
          <w:p w:rsidR="00A551A9" w:rsidRDefault="00C77B42" w:rsidP="00F5448E">
            <w:pPr>
              <w:widowControl w:val="0"/>
              <w:jc w:val="both"/>
              <w:rPr>
                <w:spacing w:val="-20"/>
              </w:rPr>
            </w:pPr>
            <w:r w:rsidRPr="00C77B42">
              <w:rPr>
                <w:spacing w:val="-20"/>
              </w:rPr>
              <w:t>.</w:t>
            </w:r>
            <w:r w:rsidR="00597DDD">
              <w:rPr>
                <w:spacing w:val="-20"/>
              </w:rPr>
              <w:t>На уровне</w:t>
            </w:r>
            <w:r w:rsidRPr="00C77B42">
              <w:rPr>
                <w:spacing w:val="-20"/>
              </w:rPr>
              <w:t xml:space="preserve"> умени</w:t>
            </w:r>
            <w:r w:rsidR="00C71B9A">
              <w:rPr>
                <w:spacing w:val="-20"/>
              </w:rPr>
              <w:t>й</w:t>
            </w:r>
            <w:r w:rsidRPr="00C77B42">
              <w:rPr>
                <w:spacing w:val="-20"/>
              </w:rPr>
              <w:t xml:space="preserve">:- </w:t>
            </w:r>
            <w:r w:rsidR="00A551A9">
              <w:rPr>
                <w:spacing w:val="-20"/>
              </w:rPr>
              <w:t xml:space="preserve">юридически квалифицированно определять вид и сферу обращений гражданина или организации, содержание требования, </w:t>
            </w:r>
            <w:r w:rsidR="00A551A9">
              <w:rPr>
                <w:spacing w:val="-20"/>
              </w:rPr>
              <w:lastRenderedPageBreak/>
              <w:t>изложенного в обращении</w:t>
            </w:r>
          </w:p>
          <w:p w:rsidR="00CE3D97" w:rsidRDefault="00A551A9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- самостоятельно составлять письменный ответ на конкретное обращение</w:t>
            </w:r>
          </w:p>
          <w:p w:rsidR="00A551A9" w:rsidRDefault="00597DDD" w:rsidP="00F5448E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</w:t>
            </w:r>
            <w:r w:rsidR="00C77B42" w:rsidRPr="00C77B42">
              <w:rPr>
                <w:spacing w:val="-20"/>
              </w:rPr>
              <w:t xml:space="preserve"> навык</w:t>
            </w:r>
            <w:r w:rsidR="00C71B9A">
              <w:rPr>
                <w:spacing w:val="-20"/>
              </w:rPr>
              <w:t>ов</w:t>
            </w:r>
            <w:r w:rsidR="00C77B42" w:rsidRPr="00C77B42">
              <w:rPr>
                <w:spacing w:val="-20"/>
              </w:rPr>
              <w:t xml:space="preserve">:- </w:t>
            </w:r>
            <w:r w:rsidR="00A551A9">
              <w:rPr>
                <w:spacing w:val="-20"/>
              </w:rPr>
              <w:t>проведения проверки по обращениям граждан и организаций;</w:t>
            </w:r>
          </w:p>
          <w:p w:rsidR="00E3579B" w:rsidRDefault="00E3579B" w:rsidP="00E3579B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опыта практической деятельности</w:t>
            </w:r>
            <w:r>
              <w:rPr>
                <w:spacing w:val="-20"/>
              </w:rPr>
              <w:t>- организационной работы с обращениями граждан и организаций</w:t>
            </w:r>
          </w:p>
          <w:p w:rsidR="00E3579B" w:rsidRDefault="00E3579B" w:rsidP="00F5448E">
            <w:pPr>
              <w:widowControl w:val="0"/>
              <w:jc w:val="both"/>
            </w:pPr>
          </w:p>
        </w:tc>
      </w:tr>
    </w:tbl>
    <w:p w:rsidR="002D2E0D" w:rsidRPr="001B2F93" w:rsidRDefault="002D2E0D" w:rsidP="00F5448E">
      <w:pPr>
        <w:widowControl w:val="0"/>
        <w:shd w:val="clear" w:color="auto" w:fill="FFFFFF"/>
        <w:autoSpaceDE w:val="0"/>
        <w:ind w:left="19" w:firstLine="708"/>
        <w:jc w:val="both"/>
        <w:rPr>
          <w:color w:val="000000"/>
        </w:rPr>
      </w:pPr>
    </w:p>
    <w:p w:rsidR="00B16DAB" w:rsidRPr="00B16DAB" w:rsidRDefault="002D2E0D" w:rsidP="00F5448E">
      <w:pPr>
        <w:widowControl w:val="0"/>
        <w:tabs>
          <w:tab w:val="left" w:pos="284"/>
        </w:tabs>
        <w:jc w:val="center"/>
        <w:outlineLvl w:val="0"/>
        <w:rPr>
          <w:b/>
          <w:bCs/>
          <w:lang w:eastAsia="en-US"/>
        </w:rPr>
      </w:pPr>
      <w:r w:rsidRPr="001B2F93">
        <w:rPr>
          <w:b/>
        </w:rPr>
        <w:t xml:space="preserve">3. </w:t>
      </w:r>
      <w:r w:rsidR="00B16DAB" w:rsidRPr="00B16DAB">
        <w:rPr>
          <w:b/>
          <w:bCs/>
          <w:lang w:eastAsia="en-US"/>
        </w:rPr>
        <w:t>Объем и место практики в структуре образовательной программы</w:t>
      </w:r>
    </w:p>
    <w:p w:rsidR="005745B0" w:rsidRDefault="005745B0" w:rsidP="00F544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Объем практики</w:t>
      </w:r>
    </w:p>
    <w:p w:rsidR="005745B0" w:rsidRDefault="005745B0" w:rsidP="00F5448E">
      <w:pPr>
        <w:widowControl w:val="0"/>
        <w:shd w:val="clear" w:color="auto" w:fill="FFFFFF"/>
        <w:autoSpaceDE w:val="0"/>
        <w:ind w:left="10" w:right="24" w:firstLine="699"/>
        <w:jc w:val="both"/>
      </w:pPr>
      <w:r>
        <w:t xml:space="preserve">Объем практики составляет </w:t>
      </w:r>
      <w:r w:rsidR="00F54B22">
        <w:t>17</w:t>
      </w:r>
      <w:r>
        <w:t xml:space="preserve"> зачетных единиц, 612 академических часов/ 459 астрономических часов. Продолжительность практики – 11 1/3 недель.</w:t>
      </w:r>
    </w:p>
    <w:p w:rsidR="000D3514" w:rsidRDefault="000D3514" w:rsidP="000D3514">
      <w:pPr>
        <w:ind w:firstLine="567"/>
        <w:jc w:val="both"/>
        <w:rPr>
          <w:i/>
        </w:rPr>
      </w:pPr>
      <w:r>
        <w:rPr>
          <w:i/>
        </w:rPr>
        <w:t>контактная работа:</w:t>
      </w:r>
    </w:p>
    <w:p w:rsidR="000D3514" w:rsidRDefault="000D3514" w:rsidP="000D3514">
      <w:pPr>
        <w:numPr>
          <w:ilvl w:val="0"/>
          <w:numId w:val="48"/>
        </w:numPr>
        <w:autoSpaceDN w:val="0"/>
        <w:spacing w:line="252" w:lineRule="auto"/>
        <w:jc w:val="both"/>
        <w:rPr>
          <w:rFonts w:ascii="Courier New" w:eastAsia="Courier New" w:hAnsi="Courier New" w:cs="Courier New"/>
          <w:i/>
        </w:rPr>
      </w:pPr>
      <w:r>
        <w:rPr>
          <w:i/>
        </w:rPr>
        <w:t xml:space="preserve"> занятия лекционного типа – 0ч.;</w:t>
      </w:r>
    </w:p>
    <w:p w:rsidR="000D3514" w:rsidRDefault="000D3514" w:rsidP="000D3514">
      <w:pPr>
        <w:numPr>
          <w:ilvl w:val="0"/>
          <w:numId w:val="48"/>
        </w:numPr>
        <w:autoSpaceDN w:val="0"/>
        <w:spacing w:line="252" w:lineRule="auto"/>
        <w:jc w:val="both"/>
        <w:rPr>
          <w:i/>
        </w:rPr>
      </w:pPr>
      <w:r>
        <w:rPr>
          <w:i/>
        </w:rPr>
        <w:t>занятия семинарского типа- 2ч.;</w:t>
      </w:r>
    </w:p>
    <w:p w:rsidR="000D3514" w:rsidRDefault="000D3514" w:rsidP="000D3514">
      <w:pPr>
        <w:numPr>
          <w:ilvl w:val="0"/>
          <w:numId w:val="48"/>
        </w:numPr>
        <w:autoSpaceDN w:val="0"/>
        <w:spacing w:line="252" w:lineRule="auto"/>
        <w:jc w:val="both"/>
        <w:rPr>
          <w:i/>
        </w:rPr>
      </w:pPr>
      <w:r>
        <w:rPr>
          <w:i/>
        </w:rPr>
        <w:t>групповые консультации- 2ч.;</w:t>
      </w:r>
    </w:p>
    <w:p w:rsidR="000D3514" w:rsidRDefault="000D3514" w:rsidP="000D3514">
      <w:pPr>
        <w:numPr>
          <w:ilvl w:val="0"/>
          <w:numId w:val="48"/>
        </w:numPr>
        <w:autoSpaceDN w:val="0"/>
        <w:spacing w:line="252" w:lineRule="auto"/>
        <w:jc w:val="both"/>
        <w:rPr>
          <w:i/>
        </w:rPr>
      </w:pPr>
      <w:r>
        <w:rPr>
          <w:i/>
        </w:rPr>
        <w:t>индивидуальную работу обучающихся- 48ч.;</w:t>
      </w:r>
    </w:p>
    <w:p w:rsidR="000D3514" w:rsidRDefault="000D3514" w:rsidP="000D3514">
      <w:pPr>
        <w:numPr>
          <w:ilvl w:val="0"/>
          <w:numId w:val="48"/>
        </w:numPr>
        <w:autoSpaceDN w:val="0"/>
        <w:spacing w:line="252" w:lineRule="auto"/>
        <w:jc w:val="both"/>
        <w:rPr>
          <w:i/>
        </w:rPr>
      </w:pPr>
      <w:r>
        <w:rPr>
          <w:i/>
        </w:rPr>
        <w:t>иную контактную работу-36ч.;</w:t>
      </w:r>
    </w:p>
    <w:p w:rsidR="000D3514" w:rsidRDefault="000D3514" w:rsidP="000D3514">
      <w:pPr>
        <w:ind w:firstLine="567"/>
        <w:jc w:val="both"/>
        <w:rPr>
          <w:rFonts w:eastAsia="Times New Roman"/>
          <w:i/>
        </w:rPr>
      </w:pPr>
      <w:r>
        <w:rPr>
          <w:i/>
        </w:rPr>
        <w:t>самостоятельная работа обучающихся – 608ч.</w:t>
      </w:r>
    </w:p>
    <w:p w:rsidR="00DA402A" w:rsidRDefault="00DA402A" w:rsidP="00F5448E">
      <w:pPr>
        <w:widowControl w:val="0"/>
        <w:autoSpaceDE w:val="0"/>
        <w:autoSpaceDN w:val="0"/>
        <w:adjustRightInd w:val="0"/>
        <w:ind w:firstLine="709"/>
        <w:jc w:val="both"/>
      </w:pPr>
      <w:r>
        <w:t>Практическая подготовка – 324 часа. Практическая подготовка при проведении практики организуется путем непосредственного выполнения обучающимися определенных работ, связанных с будущей профессиональной деятельностью.</w:t>
      </w:r>
    </w:p>
    <w:p w:rsidR="00DA402A" w:rsidRDefault="00DA402A" w:rsidP="00F5448E">
      <w:pPr>
        <w:pStyle w:val="afc"/>
        <w:ind w:left="0" w:firstLine="0"/>
        <w:rPr>
          <w:rFonts w:eastAsia="Arial Unicode MS"/>
        </w:rPr>
      </w:pPr>
      <w:r>
        <w:rPr>
          <w:rFonts w:eastAsia="Arial Unicode MS"/>
        </w:rPr>
        <w:t>Реализуется с применением дистанционных образовательных технологий (далее - ДОТ).</w:t>
      </w:r>
    </w:p>
    <w:p w:rsidR="005745B0" w:rsidRDefault="005745B0" w:rsidP="00F5448E">
      <w:pPr>
        <w:widowControl w:val="0"/>
        <w:shd w:val="clear" w:color="auto" w:fill="FFFFFF"/>
        <w:autoSpaceDE w:val="0"/>
        <w:ind w:left="10" w:right="24" w:firstLine="699"/>
        <w:jc w:val="both"/>
      </w:pPr>
    </w:p>
    <w:p w:rsidR="005745B0" w:rsidRDefault="005745B0" w:rsidP="00F5448E">
      <w:pPr>
        <w:widowControl w:val="0"/>
        <w:shd w:val="clear" w:color="auto" w:fill="FFFFFF"/>
        <w:autoSpaceDE w:val="0"/>
        <w:ind w:left="10" w:right="24" w:firstLine="699"/>
        <w:jc w:val="both"/>
        <w:rPr>
          <w:b/>
        </w:rPr>
      </w:pPr>
      <w:r>
        <w:rPr>
          <w:b/>
        </w:rPr>
        <w:t>Место практики в структуре ОП ВО</w:t>
      </w:r>
    </w:p>
    <w:p w:rsidR="005745B0" w:rsidRDefault="00A23328" w:rsidP="00F5448E">
      <w:pPr>
        <w:widowControl w:val="0"/>
        <w:shd w:val="clear" w:color="auto" w:fill="FFFFFF"/>
        <w:autoSpaceDE w:val="0"/>
        <w:ind w:left="10" w:right="24" w:firstLine="699"/>
        <w:jc w:val="both"/>
      </w:pPr>
      <w:r w:rsidRPr="00A23328">
        <w:t xml:space="preserve">Б2.В.01(Пд) </w:t>
      </w:r>
      <w:r w:rsidR="005745B0">
        <w:t xml:space="preserve">Преддипломная практика, как производственная практика магистрантов, включена в ОП ВО по направлению 40.04.01 «Юриспруденция» и является ее обязательной составляющей, проводится на 2 курсе во 2 семестре. </w:t>
      </w:r>
    </w:p>
    <w:p w:rsidR="005745B0" w:rsidRDefault="005745B0" w:rsidP="00F5448E">
      <w:pPr>
        <w:widowControl w:val="0"/>
        <w:shd w:val="clear" w:color="auto" w:fill="FFFFFF"/>
        <w:autoSpaceDE w:val="0"/>
        <w:ind w:left="10" w:right="24" w:firstLine="699"/>
        <w:jc w:val="both"/>
      </w:pPr>
      <w:r>
        <w:t xml:space="preserve">Практика реализуется после изучения следующих дисциплин: </w:t>
      </w:r>
      <w:r w:rsidR="00D5096A">
        <w:t xml:space="preserve">Актуальные проблемы регулирования и защиты прав и свобод человека и гражданина в современной </w:t>
      </w:r>
      <w:r w:rsidR="00D5096A">
        <w:lastRenderedPageBreak/>
        <w:t>России, Модели статуса личности и международные стандарты в сфере прав и свобод человека и гражданина в современном мир</w:t>
      </w:r>
      <w:r>
        <w:t>, Методология правовых исследований. Также Преддипломной практике предшествуют Научно-исследовательская работа.</w:t>
      </w:r>
      <w:r>
        <w:rPr>
          <w:rFonts w:ascii="Times New Roman CYR" w:hAnsi="Times New Roman CYR" w:cs="Times New Roman CYR"/>
          <w:color w:val="000000"/>
        </w:rPr>
        <w:t xml:space="preserve"> Ф</w:t>
      </w:r>
      <w:r>
        <w:t>ормой промежуточной аттестации в соответствии с учебным планом является зачет с оценкой.</w:t>
      </w:r>
    </w:p>
    <w:p w:rsidR="00DB7C98" w:rsidRDefault="00DB7C98" w:rsidP="00F5448E">
      <w:pPr>
        <w:widowControl w:val="0"/>
        <w:shd w:val="clear" w:color="auto" w:fill="FFFFFF"/>
        <w:autoSpaceDE w:val="0"/>
        <w:ind w:left="10" w:right="24" w:firstLine="699"/>
        <w:jc w:val="both"/>
        <w:rPr>
          <w:rFonts w:ascii="Times New Roman CYR" w:hAnsi="Times New Roman CYR" w:cs="Times New Roman CYR"/>
          <w:color w:val="000000"/>
        </w:rPr>
      </w:pPr>
    </w:p>
    <w:p w:rsidR="002D2E0D" w:rsidRPr="001B2F93" w:rsidRDefault="002D2E0D" w:rsidP="00F544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1B2F93">
        <w:rPr>
          <w:b/>
        </w:rPr>
        <w:t xml:space="preserve">4. Содержание </w:t>
      </w:r>
      <w:r w:rsidR="00407A49" w:rsidRPr="001B2F93">
        <w:rPr>
          <w:b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6804"/>
      </w:tblGrid>
      <w:tr w:rsidR="00675BBA" w:rsidRPr="00A06541" w:rsidTr="00F641E9">
        <w:tc>
          <w:tcPr>
            <w:tcW w:w="675" w:type="dxa"/>
          </w:tcPr>
          <w:p w:rsidR="002B5596" w:rsidRPr="00A06541" w:rsidRDefault="002B5596" w:rsidP="00F5448E">
            <w:pPr>
              <w:widowControl w:val="0"/>
              <w:tabs>
                <w:tab w:val="left" w:pos="993"/>
                <w:tab w:val="left" w:pos="1134"/>
              </w:tabs>
              <w:contextualSpacing/>
              <w:jc w:val="center"/>
              <w:rPr>
                <w:b/>
                <w:spacing w:val="-20"/>
              </w:rPr>
            </w:pPr>
            <w:r w:rsidRPr="00A06541">
              <w:rPr>
                <w:b/>
                <w:spacing w:val="-20"/>
              </w:rPr>
              <w:t>№ п/п</w:t>
            </w:r>
          </w:p>
        </w:tc>
        <w:tc>
          <w:tcPr>
            <w:tcW w:w="1985" w:type="dxa"/>
          </w:tcPr>
          <w:p w:rsidR="002B5596" w:rsidRPr="00A06541" w:rsidRDefault="002B5596" w:rsidP="00F5448E">
            <w:pPr>
              <w:widowControl w:val="0"/>
              <w:jc w:val="center"/>
              <w:rPr>
                <w:b/>
                <w:spacing w:val="-20"/>
              </w:rPr>
            </w:pPr>
            <w:r w:rsidRPr="00A06541">
              <w:rPr>
                <w:b/>
                <w:spacing w:val="-20"/>
              </w:rPr>
              <w:t xml:space="preserve">Этапы (периоды) </w:t>
            </w:r>
            <w:r w:rsidR="00E052A5" w:rsidRPr="00A06541">
              <w:rPr>
                <w:b/>
                <w:spacing w:val="-20"/>
              </w:rPr>
              <w:t>практики</w:t>
            </w:r>
          </w:p>
        </w:tc>
        <w:tc>
          <w:tcPr>
            <w:tcW w:w="6804" w:type="dxa"/>
          </w:tcPr>
          <w:p w:rsidR="002B5596" w:rsidRPr="00A06541" w:rsidRDefault="002B5596" w:rsidP="00F5448E">
            <w:pPr>
              <w:pStyle w:val="msonormalcxspmiddle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b/>
                <w:spacing w:val="-20"/>
              </w:rPr>
            </w:pPr>
            <w:r w:rsidRPr="00A06541">
              <w:rPr>
                <w:b/>
                <w:spacing w:val="-20"/>
              </w:rPr>
              <w:t>Вид</w:t>
            </w:r>
            <w:r w:rsidR="00451D94" w:rsidRPr="00A06541">
              <w:rPr>
                <w:b/>
                <w:spacing w:val="-20"/>
              </w:rPr>
              <w:t>ы</w:t>
            </w:r>
            <w:r w:rsidRPr="00A06541">
              <w:rPr>
                <w:b/>
                <w:spacing w:val="-20"/>
              </w:rPr>
              <w:t xml:space="preserve"> работ</w:t>
            </w:r>
          </w:p>
        </w:tc>
      </w:tr>
      <w:tr w:rsidR="00675BBA" w:rsidRPr="00A06541" w:rsidTr="00F641E9">
        <w:tc>
          <w:tcPr>
            <w:tcW w:w="675" w:type="dxa"/>
          </w:tcPr>
          <w:p w:rsidR="002B5596" w:rsidRPr="00A06541" w:rsidRDefault="002B5596" w:rsidP="00F5448E">
            <w:pPr>
              <w:pStyle w:val="msonormal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pacing w:val="-20"/>
              </w:rPr>
            </w:pPr>
            <w:r w:rsidRPr="00A06541">
              <w:rPr>
                <w:spacing w:val="-20"/>
              </w:rPr>
              <w:t>1.</w:t>
            </w:r>
          </w:p>
        </w:tc>
        <w:tc>
          <w:tcPr>
            <w:tcW w:w="1985" w:type="dxa"/>
          </w:tcPr>
          <w:p w:rsidR="00675BBA" w:rsidRPr="00A06541" w:rsidRDefault="00675BBA" w:rsidP="00F5448E">
            <w:pPr>
              <w:pStyle w:val="msonormalcxspmiddle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iCs/>
                <w:spacing w:val="-20"/>
              </w:rPr>
            </w:pPr>
            <w:r w:rsidRPr="00A06541">
              <w:rPr>
                <w:iCs/>
                <w:spacing w:val="-20"/>
              </w:rPr>
              <w:t>Подготовительный этап</w:t>
            </w:r>
          </w:p>
          <w:p w:rsidR="002B5596" w:rsidRPr="00A06541" w:rsidRDefault="002B5596" w:rsidP="00F5448E">
            <w:pPr>
              <w:pStyle w:val="msonormalcxspmiddle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pacing w:val="-20"/>
              </w:rPr>
            </w:pPr>
            <w:r w:rsidRPr="00A06541">
              <w:rPr>
                <w:iCs/>
                <w:spacing w:val="-20"/>
              </w:rPr>
              <w:t>Организационная работа</w:t>
            </w:r>
          </w:p>
        </w:tc>
        <w:tc>
          <w:tcPr>
            <w:tcW w:w="6804" w:type="dxa"/>
          </w:tcPr>
          <w:p w:rsidR="000F4EC8" w:rsidRPr="00A06541" w:rsidRDefault="00D870B5" w:rsidP="00F5448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pacing w:val="-20"/>
              </w:rPr>
            </w:pPr>
            <w:r w:rsidRPr="00A06541">
              <w:rPr>
                <w:spacing w:val="-20"/>
              </w:rPr>
              <w:t>В</w:t>
            </w:r>
            <w:r w:rsidR="000F4EC8" w:rsidRPr="00A06541">
              <w:rPr>
                <w:spacing w:val="-20"/>
              </w:rPr>
              <w:t xml:space="preserve">водная лекция руководителя </w:t>
            </w:r>
            <w:r w:rsidR="00817DAD" w:rsidRPr="00A06541">
              <w:rPr>
                <w:spacing w:val="-20"/>
              </w:rPr>
              <w:t>Преддипломной практики</w:t>
            </w:r>
            <w:r w:rsidR="000F4EC8" w:rsidRPr="00A06541">
              <w:rPr>
                <w:spacing w:val="-20"/>
              </w:rPr>
              <w:t xml:space="preserve">, инструктаж по технике безопасности, правилам внутреннего трудового распорядка, правилам охраны труда. Ознакомление со структурой и делопроизводством организации. Подготовка плана </w:t>
            </w:r>
            <w:r w:rsidR="00817DAD" w:rsidRPr="00A06541">
              <w:rPr>
                <w:spacing w:val="-20"/>
              </w:rPr>
              <w:t xml:space="preserve">Преддипломной практики </w:t>
            </w:r>
            <w:r w:rsidR="000F4EC8" w:rsidRPr="00A06541">
              <w:rPr>
                <w:spacing w:val="-20"/>
              </w:rPr>
              <w:t>и обсуждение с руководителем порядка его реализации</w:t>
            </w:r>
            <w:r w:rsidRPr="00A06541">
              <w:rPr>
                <w:spacing w:val="-20"/>
              </w:rPr>
              <w:t>.</w:t>
            </w:r>
          </w:p>
          <w:p w:rsidR="002B5596" w:rsidRPr="00A06541" w:rsidRDefault="002B5596" w:rsidP="00F5448E">
            <w:pPr>
              <w:pStyle w:val="msonormal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jc w:val="both"/>
              <w:rPr>
                <w:b/>
                <w:spacing w:val="-20"/>
              </w:rPr>
            </w:pPr>
            <w:r w:rsidRPr="00A06541">
              <w:rPr>
                <w:spacing w:val="-20"/>
              </w:rPr>
              <w:t>Участие в установочном и заключительном собраниях и консультациях по практике, подготовка отчетной документации по итогам практики</w:t>
            </w:r>
            <w:r w:rsidR="00D870B5" w:rsidRPr="00A06541">
              <w:rPr>
                <w:spacing w:val="-20"/>
              </w:rPr>
              <w:t>.</w:t>
            </w:r>
          </w:p>
        </w:tc>
      </w:tr>
      <w:tr w:rsidR="00675BBA" w:rsidRPr="00A06541" w:rsidTr="00F641E9">
        <w:tc>
          <w:tcPr>
            <w:tcW w:w="675" w:type="dxa"/>
          </w:tcPr>
          <w:p w:rsidR="002B5596" w:rsidRPr="00A06541" w:rsidRDefault="002B5596" w:rsidP="00F5448E">
            <w:pPr>
              <w:pStyle w:val="msonormal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pacing w:val="-20"/>
              </w:rPr>
            </w:pPr>
            <w:r w:rsidRPr="00A06541">
              <w:rPr>
                <w:spacing w:val="-20"/>
              </w:rPr>
              <w:t>2.</w:t>
            </w:r>
          </w:p>
        </w:tc>
        <w:tc>
          <w:tcPr>
            <w:tcW w:w="1985" w:type="dxa"/>
          </w:tcPr>
          <w:p w:rsidR="00675BBA" w:rsidRPr="00A06541" w:rsidRDefault="00675BBA" w:rsidP="00F5448E">
            <w:pPr>
              <w:pStyle w:val="msonormalcxspmiddlecxsplast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iCs/>
                <w:spacing w:val="-20"/>
              </w:rPr>
            </w:pPr>
            <w:r w:rsidRPr="00A06541">
              <w:rPr>
                <w:iCs/>
                <w:spacing w:val="-20"/>
              </w:rPr>
              <w:t>Основной этап</w:t>
            </w:r>
          </w:p>
          <w:p w:rsidR="002B5596" w:rsidRPr="00A06541" w:rsidRDefault="002B5596" w:rsidP="00F5448E">
            <w:pPr>
              <w:pStyle w:val="msonormalcxspmiddlecxsplast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pacing w:val="-20"/>
              </w:rPr>
            </w:pPr>
            <w:r w:rsidRPr="00A06541">
              <w:rPr>
                <w:iCs/>
                <w:spacing w:val="-20"/>
              </w:rPr>
              <w:t>Теоретическая работ</w:t>
            </w:r>
            <w:r w:rsidR="00675BBA" w:rsidRPr="00A06541">
              <w:rPr>
                <w:iCs/>
                <w:spacing w:val="-20"/>
              </w:rPr>
              <w:t>а</w:t>
            </w:r>
            <w:r w:rsidR="000F4EC8" w:rsidRPr="00A06541">
              <w:rPr>
                <w:iCs/>
                <w:spacing w:val="-20"/>
              </w:rPr>
              <w:t xml:space="preserve"> Практическая работа</w:t>
            </w:r>
          </w:p>
        </w:tc>
        <w:tc>
          <w:tcPr>
            <w:tcW w:w="6804" w:type="dxa"/>
          </w:tcPr>
          <w:p w:rsidR="002B5596" w:rsidRPr="00A06541" w:rsidRDefault="002B5596" w:rsidP="00F5448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pacing w:val="-20"/>
              </w:rPr>
            </w:pPr>
            <w:r w:rsidRPr="00A06541">
              <w:rPr>
                <w:spacing w:val="-20"/>
              </w:rPr>
              <w:t xml:space="preserve">Ознакомление с </w:t>
            </w:r>
            <w:r w:rsidR="00105C41" w:rsidRPr="00A06541">
              <w:rPr>
                <w:spacing w:val="-20"/>
              </w:rPr>
              <w:t xml:space="preserve">учебно-методической </w:t>
            </w:r>
            <w:r w:rsidRPr="00A06541">
              <w:rPr>
                <w:spacing w:val="-20"/>
              </w:rPr>
              <w:t xml:space="preserve">литературой с целью обоснованного выбора теоретической базы предстоящей работы, методического и практического инструментария </w:t>
            </w:r>
            <w:r w:rsidR="00105C41" w:rsidRPr="00A06541">
              <w:rPr>
                <w:spacing w:val="-20"/>
              </w:rPr>
              <w:t>практики</w:t>
            </w:r>
            <w:r w:rsidRPr="00A06541">
              <w:rPr>
                <w:spacing w:val="-20"/>
              </w:rPr>
              <w:t xml:space="preserve">, постановке целей и задач, формулирования гипотез, разработки плана проведения </w:t>
            </w:r>
            <w:r w:rsidR="00105C41" w:rsidRPr="00A06541">
              <w:rPr>
                <w:spacing w:val="-20"/>
              </w:rPr>
              <w:t>консультационных</w:t>
            </w:r>
            <w:r w:rsidRPr="00A06541">
              <w:rPr>
                <w:spacing w:val="-20"/>
              </w:rPr>
              <w:t xml:space="preserve"> мероприятий. </w:t>
            </w:r>
          </w:p>
          <w:p w:rsidR="00675BBA" w:rsidRPr="00A06541" w:rsidRDefault="00D870B5" w:rsidP="00F5448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b/>
                <w:spacing w:val="-20"/>
              </w:rPr>
            </w:pPr>
            <w:r w:rsidRPr="00A06541">
              <w:rPr>
                <w:spacing w:val="-20"/>
              </w:rPr>
              <w:t>В</w:t>
            </w:r>
            <w:r w:rsidR="000F4EC8" w:rsidRPr="00A06541">
              <w:rPr>
                <w:spacing w:val="-20"/>
              </w:rPr>
              <w:t>ыполнение производственных заданий, мероприятия по сбору, обработке и систематизации фактического и литературного материала, наблюдения, измерения и др., материала для магистерской работы подготовка и проведение непосредственного консультирования</w:t>
            </w:r>
            <w:r w:rsidR="00105C41" w:rsidRPr="00A06541">
              <w:rPr>
                <w:spacing w:val="-20"/>
              </w:rPr>
              <w:t>.</w:t>
            </w:r>
          </w:p>
        </w:tc>
      </w:tr>
      <w:tr w:rsidR="00675BBA" w:rsidRPr="00A06541" w:rsidTr="00F641E9">
        <w:trPr>
          <w:trHeight w:val="880"/>
        </w:trPr>
        <w:tc>
          <w:tcPr>
            <w:tcW w:w="675" w:type="dxa"/>
          </w:tcPr>
          <w:p w:rsidR="002B5596" w:rsidRPr="00A06541" w:rsidRDefault="002B5596" w:rsidP="00F5448E">
            <w:pPr>
              <w:pStyle w:val="msonormalcxspmiddle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jc w:val="center"/>
              <w:rPr>
                <w:spacing w:val="-20"/>
              </w:rPr>
            </w:pPr>
            <w:r w:rsidRPr="00A06541">
              <w:rPr>
                <w:spacing w:val="-20"/>
              </w:rPr>
              <w:t>3.</w:t>
            </w:r>
          </w:p>
        </w:tc>
        <w:tc>
          <w:tcPr>
            <w:tcW w:w="1985" w:type="dxa"/>
          </w:tcPr>
          <w:p w:rsidR="000F4EC8" w:rsidRPr="00A06541" w:rsidRDefault="000F4EC8" w:rsidP="00F5448E">
            <w:pPr>
              <w:pStyle w:val="msonormalcxspmiddlecxsplast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iCs/>
                <w:spacing w:val="-20"/>
              </w:rPr>
            </w:pPr>
            <w:r w:rsidRPr="00A06541">
              <w:rPr>
                <w:iCs/>
                <w:spacing w:val="-20"/>
              </w:rPr>
              <w:t>Заключительный этап</w:t>
            </w:r>
          </w:p>
          <w:p w:rsidR="002B5596" w:rsidRPr="00A06541" w:rsidRDefault="000F4EC8" w:rsidP="00F5448E">
            <w:pPr>
              <w:pStyle w:val="msonormalcxspmiddlecxsplast"/>
              <w:widowControl w:val="0"/>
              <w:tabs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pacing w:val="-20"/>
              </w:rPr>
            </w:pPr>
            <w:r w:rsidRPr="00A06541">
              <w:rPr>
                <w:iCs/>
                <w:spacing w:val="-20"/>
              </w:rPr>
              <w:t>Обобщение полученных результатов</w:t>
            </w:r>
          </w:p>
        </w:tc>
        <w:tc>
          <w:tcPr>
            <w:tcW w:w="6804" w:type="dxa"/>
          </w:tcPr>
          <w:p w:rsidR="000F4EC8" w:rsidRPr="00A06541" w:rsidRDefault="00D870B5" w:rsidP="00F5448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pacing w:val="-20"/>
              </w:rPr>
            </w:pPr>
            <w:r w:rsidRPr="00A06541">
              <w:rPr>
                <w:spacing w:val="-20"/>
              </w:rPr>
              <w:t>О</w:t>
            </w:r>
            <w:r w:rsidR="000F4EC8" w:rsidRPr="00A06541">
              <w:rPr>
                <w:spacing w:val="-20"/>
              </w:rPr>
              <w:t>бработка и анализ полученной информации</w:t>
            </w:r>
            <w:r w:rsidRPr="00A06541">
              <w:rPr>
                <w:spacing w:val="-20"/>
              </w:rPr>
              <w:t>.</w:t>
            </w:r>
          </w:p>
          <w:p w:rsidR="002B5596" w:rsidRPr="00A06541" w:rsidRDefault="00D870B5" w:rsidP="00F5448E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b/>
                <w:spacing w:val="-20"/>
              </w:rPr>
            </w:pPr>
            <w:r w:rsidRPr="00A06541">
              <w:rPr>
                <w:spacing w:val="-20"/>
              </w:rPr>
              <w:t>П</w:t>
            </w:r>
            <w:r w:rsidR="000F4EC8" w:rsidRPr="00A06541">
              <w:rPr>
                <w:spacing w:val="-20"/>
              </w:rPr>
              <w:t xml:space="preserve">одготовка и защита отчета о прохождении </w:t>
            </w:r>
            <w:r w:rsidR="00817DAD" w:rsidRPr="00A06541">
              <w:rPr>
                <w:spacing w:val="-20"/>
              </w:rPr>
              <w:t>Преддипломной практики</w:t>
            </w:r>
          </w:p>
        </w:tc>
      </w:tr>
    </w:tbl>
    <w:p w:rsidR="00623262" w:rsidRDefault="00623262" w:rsidP="00623262">
      <w:pPr>
        <w:tabs>
          <w:tab w:val="left" w:pos="1701"/>
        </w:tabs>
        <w:ind w:firstLine="567"/>
        <w:jc w:val="both"/>
      </w:pPr>
    </w:p>
    <w:p w:rsidR="00623262" w:rsidRDefault="00623262" w:rsidP="00623262">
      <w:pPr>
        <w:tabs>
          <w:tab w:val="left" w:pos="1701"/>
        </w:tabs>
        <w:ind w:firstLine="567"/>
        <w:jc w:val="both"/>
      </w:pPr>
      <w:r>
        <w:t>5.</w:t>
      </w:r>
      <w:r>
        <w:rPr>
          <w:b/>
        </w:rPr>
        <w:t>Материалы текущего контроля успеваемости обучающихся</w:t>
      </w:r>
    </w:p>
    <w:p w:rsidR="00623262" w:rsidRDefault="00623262" w:rsidP="00623262">
      <w:pPr>
        <w:jc w:val="both"/>
        <w:rPr>
          <w:rFonts w:eastAsia="Times New Roman"/>
        </w:rPr>
      </w:pPr>
      <w:r>
        <w:t xml:space="preserve">В ходе реализации дисциплины </w:t>
      </w:r>
      <w:r>
        <w:rPr>
          <w:i/>
        </w:rPr>
        <w:t xml:space="preserve">Б2.В.01(Пд) «Преддипломная практика» </w:t>
      </w:r>
      <w:r>
        <w:t>используются следующие методы текущего контроля успеваемости обучающихся:</w:t>
      </w:r>
    </w:p>
    <w:tbl>
      <w:tblPr>
        <w:tblW w:w="9495" w:type="dxa"/>
        <w:jc w:val="center"/>
        <w:tblLayout w:type="fixed"/>
        <w:tblLook w:val="0400" w:firstRow="0" w:lastRow="0" w:firstColumn="0" w:lastColumn="0" w:noHBand="0" w:noVBand="1"/>
      </w:tblPr>
      <w:tblGrid>
        <w:gridCol w:w="1478"/>
        <w:gridCol w:w="8017"/>
      </w:tblGrid>
      <w:tr w:rsidR="00623262" w:rsidTr="00623262">
        <w:trPr>
          <w:trHeight w:val="423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spacing w:line="252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Этапы (периоды) </w:t>
            </w:r>
          </w:p>
          <w:p w:rsidR="00623262" w:rsidRDefault="00623262">
            <w:pPr>
              <w:widowControl w:val="0"/>
              <w:spacing w:line="252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практики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spacing w:line="252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Методы текущего контроля успеваемости</w:t>
            </w:r>
          </w:p>
        </w:tc>
      </w:tr>
      <w:tr w:rsidR="00623262" w:rsidTr="00623262">
        <w:trPr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spacing w:line="252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с учетом специфики данной магистерской программы составить план прохождения практики, личный план работы на неделю и согласовать их с руководителем практики;</w:t>
            </w:r>
          </w:p>
          <w:p w:rsidR="00623262" w:rsidRDefault="00623262">
            <w:pPr>
              <w:widowControl w:val="0"/>
              <w:shd w:val="clear" w:color="auto" w:fill="FFFFFF"/>
              <w:ind w:right="29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- изучить и строго соблюдать правила внутреннего распорядка, охраны труда и техники безопасности, действующие в данном юридическом подразделении; </w:t>
            </w:r>
          </w:p>
          <w:p w:rsidR="00623262" w:rsidRDefault="00623262">
            <w:pPr>
              <w:widowControl w:val="0"/>
              <w:ind w:firstLine="720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t>- ежедневно вести дневник практики;</w:t>
            </w:r>
          </w:p>
        </w:tc>
      </w:tr>
      <w:tr w:rsidR="00623262" w:rsidTr="00623262">
        <w:trPr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spacing w:line="252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ind w:firstLine="720"/>
              <w:jc w:val="both"/>
            </w:pPr>
            <w:r>
              <w:t>- регулярно отчитываться перед руководителем практики о проделанной работе;</w:t>
            </w:r>
          </w:p>
          <w:p w:rsidR="00623262" w:rsidRDefault="00623262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t>- до окончания практики подготовить письменный отчет о выполнении программы практики и выполнении индивидуального задания;</w:t>
            </w:r>
          </w:p>
        </w:tc>
      </w:tr>
      <w:tr w:rsidR="00623262" w:rsidTr="00623262">
        <w:trPr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spacing w:line="252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3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62" w:rsidRDefault="00623262">
            <w:pPr>
              <w:widowControl w:val="0"/>
              <w:spacing w:line="252" w:lineRule="auto"/>
              <w:jc w:val="both"/>
              <w:rPr>
                <w:color w:val="000000"/>
                <w:lang w:eastAsia="en-US" w:bidi="ru-RU"/>
              </w:rPr>
            </w:pPr>
            <w:r>
              <w:t xml:space="preserve">- в трёхдневный срок после окончания практики передать руководителю практики оформленные отчет, дневник практики и отзыв руководителя практики научному руководителю магистерской программы </w:t>
            </w:r>
            <w:r w:rsidR="009449D4" w:rsidRPr="001B2F93">
              <w:lastRenderedPageBreak/>
              <w:t>«</w:t>
            </w:r>
            <w:r w:rsidR="009449D4">
              <w:rPr>
                <w:kern w:val="3"/>
                <w:u w:val="single"/>
              </w:rPr>
              <w:t>Регулирование и защита прав и свобод человека и гражданина</w:t>
            </w:r>
            <w:r w:rsidR="009449D4" w:rsidRPr="001B2F93">
              <w:t>».</w:t>
            </w:r>
          </w:p>
        </w:tc>
      </w:tr>
    </w:tbl>
    <w:p w:rsidR="009B3275" w:rsidRDefault="009B3275" w:rsidP="006232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623262" w:rsidRDefault="00623262" w:rsidP="00623262">
      <w:pPr>
        <w:widowControl w:val="0"/>
        <w:tabs>
          <w:tab w:val="left" w:pos="284"/>
          <w:tab w:val="left" w:pos="360"/>
          <w:tab w:val="left" w:pos="851"/>
          <w:tab w:val="left" w:pos="1134"/>
        </w:tabs>
        <w:spacing w:line="252" w:lineRule="auto"/>
        <w:ind w:left="709"/>
        <w:jc w:val="both"/>
        <w:rPr>
          <w:rFonts w:ascii="Courier New" w:eastAsia="Courier New" w:hAnsi="Courier New" w:cs="Courier New"/>
        </w:rPr>
      </w:pPr>
      <w:r>
        <w:rPr>
          <w:b/>
        </w:rPr>
        <w:t>6.Оценочные материалы промежуточной аттестации по практике</w:t>
      </w:r>
    </w:p>
    <w:p w:rsidR="00623262" w:rsidRDefault="00623262" w:rsidP="00623262">
      <w:pPr>
        <w:jc w:val="both"/>
        <w:rPr>
          <w:rFonts w:eastAsia="Times New Roman"/>
        </w:rPr>
      </w:pPr>
      <w:r>
        <w:rPr>
          <w:b/>
        </w:rPr>
        <w:t>Промежуточная аттестация проводится в форме</w:t>
      </w:r>
      <w:r>
        <w:t xml:space="preserve"> </w:t>
      </w:r>
      <w:r>
        <w:rPr>
          <w:i/>
        </w:rPr>
        <w:t>зачета с оценкой</w:t>
      </w:r>
    </w:p>
    <w:p w:rsidR="00623262" w:rsidRDefault="00623262" w:rsidP="00623262">
      <w:pPr>
        <w:ind w:left="709"/>
        <w:jc w:val="both"/>
        <w:rPr>
          <w:b/>
        </w:rPr>
      </w:pPr>
      <w:r>
        <w:rPr>
          <w:b/>
        </w:rPr>
        <w:t>Оценочные материалы промежуточной аттестации (формы отчетности по практике)</w:t>
      </w:r>
    </w:p>
    <w:p w:rsidR="00623262" w:rsidRPr="001B2F93" w:rsidRDefault="00623262" w:rsidP="00623262">
      <w:pPr>
        <w:widowControl w:val="0"/>
        <w:tabs>
          <w:tab w:val="left" w:pos="993"/>
          <w:tab w:val="left" w:pos="1134"/>
        </w:tabs>
        <w:contextualSpacing/>
        <w:jc w:val="both"/>
        <w:rPr>
          <w:b/>
          <w:spacing w:val="-1"/>
        </w:rPr>
      </w:pPr>
      <w:r>
        <w:rPr>
          <w:b/>
          <w:spacing w:val="-1"/>
        </w:rPr>
        <w:t>6.1. Формы отчетности по практике Преддипломной практики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По завершении практики – </w:t>
      </w:r>
      <w:r w:rsidR="00817DAD" w:rsidRPr="00453274">
        <w:rPr>
          <w:b/>
          <w:spacing w:val="-1"/>
        </w:rPr>
        <w:t>Преддипломная практика</w:t>
      </w:r>
      <w:r w:rsidR="00817DAD" w:rsidRPr="00817DAD">
        <w:t xml:space="preserve"> </w:t>
      </w:r>
      <w:r w:rsidRPr="001B2F93">
        <w:rPr>
          <w:rFonts w:ascii="Times New Roman CYR" w:hAnsi="Times New Roman CYR" w:cs="Times New Roman CYR"/>
          <w:color w:val="000000"/>
        </w:rPr>
        <w:t xml:space="preserve">магистрант составляет отчет (Приложения) по итогам практики </w:t>
      </w:r>
      <w:r w:rsidR="006E5335" w:rsidRPr="001B2F93">
        <w:rPr>
          <w:rFonts w:ascii="Times New Roman CYR" w:hAnsi="Times New Roman CYR" w:cs="Times New Roman CYR"/>
          <w:color w:val="000000"/>
        </w:rPr>
        <w:t>с отзывом руководителя практики</w:t>
      </w:r>
      <w:r w:rsidRPr="001B2F93">
        <w:rPr>
          <w:rFonts w:ascii="Times New Roman CYR" w:hAnsi="Times New Roman CYR" w:cs="Times New Roman CYR"/>
          <w:color w:val="000000"/>
        </w:rPr>
        <w:t>.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firstLine="720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В </w:t>
      </w:r>
      <w:r w:rsidRPr="001B2F93">
        <w:rPr>
          <w:rFonts w:ascii="Times New Roman CYR" w:hAnsi="Times New Roman CYR" w:cs="Times New Roman CYR"/>
          <w:i/>
          <w:iCs/>
          <w:color w:val="000000"/>
        </w:rPr>
        <w:t>отчете должны быть отражены следующие вопросы: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5" w:firstLine="715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а) где, когда и в каком юридическом подразделении проводилась практика;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4" w:firstLine="715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б) общая характеристика юридического подразделения, на базе которого практиковался магистрант;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4" w:firstLine="715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в) характеристика выполнения программы практики;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0" w:firstLine="715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г) представленный в хронологическом порядке перечень выполненных работ и мероприятий, в которых участвовал магистрант, их краткое содержание;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firstLine="715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д) перечень нормативных правовых актов и иных официальных документов, которые изучены и использовались в ходе </w:t>
      </w:r>
      <w:r w:rsidR="00817DAD">
        <w:t>Преддипломной практики</w:t>
      </w:r>
      <w:r w:rsidRPr="001B2F93">
        <w:rPr>
          <w:rFonts w:ascii="Times New Roman CYR" w:hAnsi="Times New Roman CYR" w:cs="Times New Roman CYR"/>
          <w:color w:val="000000"/>
        </w:rPr>
        <w:t>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5" w:firstLine="715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е) выводы по итогам практики, при необходимости предложения по ее совершенствованию.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0" w:right="5" w:firstLine="710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2E0D" w:rsidRDefault="002D2E0D" w:rsidP="00F5448E">
      <w:pPr>
        <w:widowControl w:val="0"/>
        <w:shd w:val="clear" w:color="auto" w:fill="FFFFFF"/>
        <w:autoSpaceDE w:val="0"/>
        <w:ind w:left="19" w:right="5" w:firstLine="710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Отчёт составля</w:t>
      </w:r>
      <w:r w:rsidR="00FA79BB">
        <w:rPr>
          <w:rFonts w:ascii="Times New Roman CYR" w:hAnsi="Times New Roman CYR" w:cs="Times New Roman CYR"/>
          <w:color w:val="000000"/>
        </w:rPr>
        <w:t>ется в бумажном виде</w:t>
      </w:r>
      <w:r w:rsidRPr="001B2F93">
        <w:rPr>
          <w:rFonts w:ascii="Times New Roman CYR" w:hAnsi="Times New Roman CYR" w:cs="Times New Roman CYR"/>
          <w:color w:val="000000"/>
        </w:rPr>
        <w:t xml:space="preserve"> (формата А-4, 14 кеглем, шрифт Times New Roman, с полуторным интервалом, поля слева – 3 см. справа – 1 см. сверху и снизу – 2 см. абзац - 1,25).</w:t>
      </w:r>
    </w:p>
    <w:p w:rsidR="00CF5756" w:rsidRPr="001B2F93" w:rsidRDefault="00CF5756" w:rsidP="00F5448E">
      <w:pPr>
        <w:widowControl w:val="0"/>
        <w:shd w:val="clear" w:color="auto" w:fill="FFFFFF"/>
        <w:autoSpaceDE w:val="0"/>
        <w:ind w:left="19" w:right="5" w:firstLine="710"/>
        <w:jc w:val="both"/>
        <w:rPr>
          <w:rFonts w:ascii="Times New Roman CYR" w:hAnsi="Times New Roman CYR" w:cs="Times New Roman CYR"/>
          <w:color w:val="000000"/>
        </w:rPr>
      </w:pPr>
    </w:p>
    <w:p w:rsidR="002D2E0D" w:rsidRPr="001B2F93" w:rsidRDefault="002D2E0D" w:rsidP="00F5448E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1B2F93">
        <w:rPr>
          <w:rFonts w:ascii="Times New Roman CYR" w:hAnsi="Times New Roman CYR" w:cs="Times New Roman CYR"/>
          <w:b/>
          <w:color w:val="000000"/>
        </w:rPr>
        <w:t>6.</w:t>
      </w:r>
      <w:r w:rsidR="00C61151">
        <w:rPr>
          <w:rFonts w:ascii="Times New Roman CYR" w:hAnsi="Times New Roman CYR" w:cs="Times New Roman CYR"/>
          <w:b/>
          <w:color w:val="000000"/>
        </w:rPr>
        <w:t>2</w:t>
      </w:r>
      <w:r w:rsidRPr="001B2F93">
        <w:rPr>
          <w:rFonts w:ascii="Times New Roman CYR" w:hAnsi="Times New Roman CYR" w:cs="Times New Roman CYR"/>
          <w:b/>
          <w:color w:val="000000"/>
        </w:rPr>
        <w:t>. Оценочные средства для промежуточной аттестации</w:t>
      </w:r>
    </w:p>
    <w:p w:rsidR="002D2E0D" w:rsidRPr="001B2F93" w:rsidRDefault="002D2E0D" w:rsidP="00F5448E">
      <w:pPr>
        <w:widowControl w:val="0"/>
        <w:ind w:right="5" w:firstLine="710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Проведение защиты отчёта о прохождении практики - </w:t>
      </w:r>
      <w:r w:rsidR="00817DAD">
        <w:t>Преддипломной практики</w:t>
      </w:r>
      <w:r w:rsidRPr="001B2F93">
        <w:rPr>
          <w:rFonts w:ascii="Times New Roman CYR" w:hAnsi="Times New Roman CYR" w:cs="Times New Roman CYR"/>
          <w:color w:val="000000"/>
        </w:rPr>
        <w:t xml:space="preserve"> назначается, как правило, на последние дни её прохождения. Руководитель практики от юридического подразделения пишет отзыв о практике магистранта. </w:t>
      </w:r>
    </w:p>
    <w:p w:rsidR="002D2E0D" w:rsidRPr="001B2F93" w:rsidRDefault="002D2E0D" w:rsidP="00F5448E">
      <w:pPr>
        <w:widowControl w:val="0"/>
        <w:ind w:right="5" w:firstLine="710"/>
        <w:jc w:val="both"/>
      </w:pPr>
      <w:r w:rsidRPr="001B2F93">
        <w:rPr>
          <w:rFonts w:ascii="Times New Roman CYR" w:hAnsi="Times New Roman CYR" w:cs="Times New Roman CYR"/>
          <w:color w:val="000000"/>
        </w:rPr>
        <w:t xml:space="preserve">Отзыв представляет собой </w:t>
      </w:r>
      <w:r w:rsidRPr="001B2F93">
        <w:t>характеристику на магистранта-практиканта, в которой отражаются:</w:t>
      </w:r>
    </w:p>
    <w:p w:rsidR="002D2E0D" w:rsidRPr="001B2F93" w:rsidRDefault="002D2E0D" w:rsidP="00AC6B09">
      <w:pPr>
        <w:widowControl w:val="0"/>
        <w:jc w:val="both"/>
      </w:pPr>
      <w:r w:rsidRPr="001B2F93">
        <w:t>-полнота и качество выполнения магистрантом программы и индивидуального задания;</w:t>
      </w:r>
    </w:p>
    <w:p w:rsidR="002D2E0D" w:rsidRPr="001B2F93" w:rsidRDefault="002D2E0D" w:rsidP="00F5448E">
      <w:pPr>
        <w:widowControl w:val="0"/>
        <w:ind w:firstLine="720"/>
        <w:jc w:val="both"/>
      </w:pPr>
      <w:r w:rsidRPr="001B2F93">
        <w:t>- знание нормативных, правовых актов и умение пользоваться ими в работе;</w:t>
      </w:r>
    </w:p>
    <w:p w:rsidR="002D2E0D" w:rsidRPr="001B2F93" w:rsidRDefault="002D2E0D" w:rsidP="00F5448E">
      <w:pPr>
        <w:widowControl w:val="0"/>
        <w:ind w:firstLine="720"/>
        <w:jc w:val="both"/>
      </w:pPr>
      <w:r w:rsidRPr="001B2F93">
        <w:t>- умение работать с обращениями граждан;</w:t>
      </w:r>
    </w:p>
    <w:p w:rsidR="002D2E0D" w:rsidRPr="001B2F93" w:rsidRDefault="002D2E0D" w:rsidP="00F5448E">
      <w:pPr>
        <w:widowControl w:val="0"/>
        <w:ind w:firstLine="720"/>
        <w:jc w:val="both"/>
      </w:pPr>
      <w:r w:rsidRPr="001B2F93">
        <w:t>- умение пользоваться ПЭВМ и соответствующим программным обеспечением;</w:t>
      </w:r>
    </w:p>
    <w:p w:rsidR="002D2E0D" w:rsidRPr="001B2F93" w:rsidRDefault="002D2E0D" w:rsidP="00F5448E">
      <w:pPr>
        <w:widowControl w:val="0"/>
        <w:ind w:firstLine="720"/>
        <w:jc w:val="both"/>
      </w:pPr>
      <w:r w:rsidRPr="001B2F93">
        <w:t>- умение работать со служебными документами;</w:t>
      </w:r>
    </w:p>
    <w:p w:rsidR="002D2E0D" w:rsidRPr="001B2F93" w:rsidRDefault="002D2E0D" w:rsidP="00F5448E">
      <w:pPr>
        <w:widowControl w:val="0"/>
        <w:ind w:firstLine="720"/>
        <w:jc w:val="both"/>
      </w:pPr>
      <w:r w:rsidRPr="001B2F93">
        <w:t>- организаторские способности, дисциплинированность и исполнительность;</w:t>
      </w:r>
    </w:p>
    <w:p w:rsidR="002D2E0D" w:rsidRPr="001B2F93" w:rsidRDefault="002D2E0D" w:rsidP="00F5448E">
      <w:pPr>
        <w:pStyle w:val="210"/>
        <w:widowControl w:val="0"/>
        <w:suppressAutoHyphens w:val="0"/>
        <w:spacing w:line="240" w:lineRule="auto"/>
        <w:ind w:firstLine="720"/>
      </w:pPr>
      <w:r w:rsidRPr="001B2F93">
        <w:t>- рекомендации по использованию магистранта после окончания СЗИУ РАНХиГС</w:t>
      </w:r>
      <w:r w:rsidR="001B2F93">
        <w:t xml:space="preserve"> </w:t>
      </w:r>
      <w:r w:rsidRPr="001B2F93">
        <w:t>(по итогам данной практики);</w:t>
      </w:r>
    </w:p>
    <w:p w:rsidR="002D2E0D" w:rsidRPr="001B2F93" w:rsidRDefault="002D2E0D" w:rsidP="00F5448E">
      <w:pPr>
        <w:widowControl w:val="0"/>
        <w:ind w:firstLine="720"/>
        <w:jc w:val="both"/>
      </w:pPr>
      <w:r w:rsidRPr="001B2F93">
        <w:t>- предложения по оценке за практику.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9" w:right="10" w:firstLine="701"/>
        <w:jc w:val="both"/>
      </w:pPr>
      <w:r w:rsidRPr="001B2F93">
        <w:t>Отзыв подписывается руководителем практики от юридического подразделения, утверждается начальником или одним из заместителей начальника юридического органа и заверяется печатью.</w:t>
      </w:r>
    </w:p>
    <w:p w:rsidR="002D2E0D" w:rsidRDefault="002D2E0D" w:rsidP="00F5448E">
      <w:pPr>
        <w:widowControl w:val="0"/>
        <w:shd w:val="clear" w:color="auto" w:fill="FFFFFF"/>
        <w:autoSpaceDE w:val="0"/>
        <w:ind w:right="10" w:firstLine="701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На зачёт магистрант прибывает с оформленным отчётом, заверенным руководителем практики от юридического подразделения, дневником, отзывом руководителя практики от юридического подразделения, зачётной книжкой и направлением на практику.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firstLine="72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D2E0D" w:rsidRPr="001B2F93" w:rsidRDefault="002D2E0D" w:rsidP="00F5448E">
      <w:pPr>
        <w:widowControl w:val="0"/>
        <w:shd w:val="clear" w:color="auto" w:fill="FFFFFF"/>
        <w:autoSpaceDE w:val="0"/>
        <w:ind w:firstLine="72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1B2F93">
        <w:rPr>
          <w:rFonts w:ascii="Times New Roman CYR" w:hAnsi="Times New Roman CYR" w:cs="Times New Roman CYR"/>
          <w:b/>
          <w:iCs/>
          <w:color w:val="000000"/>
        </w:rPr>
        <w:t>Шкала оценивания</w:t>
      </w:r>
    </w:p>
    <w:p w:rsidR="002D2E0D" w:rsidRPr="001B2F93" w:rsidRDefault="00817DAD" w:rsidP="00F5448E">
      <w:pPr>
        <w:widowControl w:val="0"/>
        <w:shd w:val="clear" w:color="auto" w:fill="FFFFFF"/>
        <w:autoSpaceDE w:val="0"/>
        <w:ind w:firstLine="72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t>Преддипломная практика</w:t>
      </w:r>
      <w:r w:rsidRPr="001B2F93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="002D2E0D" w:rsidRPr="001B2F93">
        <w:rPr>
          <w:rFonts w:ascii="Times New Roman CYR" w:hAnsi="Times New Roman CYR" w:cs="Times New Roman CYR"/>
          <w:i/>
          <w:iCs/>
          <w:color w:val="000000"/>
        </w:rPr>
        <w:t>оценивается по следующим критериям: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4" w:right="19" w:firstLine="706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lastRenderedPageBreak/>
        <w:t>а) полнота и качество выполнения требований, предусмотренных программой практики;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5" w:right="14" w:firstLine="706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б) умение профессионально и грамотно отвечать на заданные вопросы по правовым вопросам;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0" w:right="24" w:firstLine="706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в) дисциплинированность и исполнительность магистра во время прохождения практики;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0" w:firstLine="706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г) отзыв руководителя практики - </w:t>
      </w:r>
      <w:r w:rsidR="00817DAD">
        <w:t>Преддипломной практики</w:t>
      </w:r>
      <w:r w:rsidR="00817DAD" w:rsidRPr="001B2F93">
        <w:rPr>
          <w:rFonts w:ascii="Times New Roman CYR" w:hAnsi="Times New Roman CYR" w:cs="Times New Roman CYR"/>
          <w:color w:val="000000"/>
        </w:rPr>
        <w:t xml:space="preserve"> </w:t>
      </w:r>
      <w:r w:rsidRPr="001B2F93">
        <w:rPr>
          <w:rFonts w:ascii="Times New Roman CYR" w:hAnsi="Times New Roman CYR" w:cs="Times New Roman CYR"/>
          <w:color w:val="000000"/>
        </w:rPr>
        <w:t>от юридического подразделения.</w:t>
      </w:r>
    </w:p>
    <w:p w:rsidR="00DA402A" w:rsidRDefault="00DA402A" w:rsidP="00AC6B09">
      <w:pPr>
        <w:widowControl w:val="0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Защита отчета по практике может проводиться в системе дистанционного обучения (СДО)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0" w:firstLine="710"/>
        <w:jc w:val="both"/>
        <w:rPr>
          <w:color w:val="000000"/>
          <w:spacing w:val="-6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Срок проведения защиты отчетов о прохождении практики - </w:t>
      </w:r>
      <w:r w:rsidR="00817DAD">
        <w:t>Преддипломной практики</w:t>
      </w:r>
      <w:r w:rsidR="00453274">
        <w:rPr>
          <w:rFonts w:ascii="Times New Roman CYR" w:hAnsi="Times New Roman CYR" w:cs="Times New Roman CYR"/>
          <w:color w:val="000000"/>
        </w:rPr>
        <w:t xml:space="preserve"> </w:t>
      </w:r>
      <w:r w:rsidRPr="001B2F93">
        <w:rPr>
          <w:rFonts w:ascii="Times New Roman CYR" w:hAnsi="Times New Roman CYR" w:cs="Times New Roman CYR"/>
          <w:color w:val="000000"/>
        </w:rPr>
        <w:t xml:space="preserve">назначается после окончания практики. Зачет о прохождении </w:t>
      </w:r>
      <w:r w:rsidR="00817DAD">
        <w:t>Преддипломной практики</w:t>
      </w:r>
      <w:r w:rsidR="00453274">
        <w:rPr>
          <w:rFonts w:ascii="Times New Roman CYR" w:hAnsi="Times New Roman CYR" w:cs="Times New Roman CYR"/>
          <w:color w:val="000000"/>
        </w:rPr>
        <w:t xml:space="preserve"> </w:t>
      </w:r>
      <w:r w:rsidRPr="001B2F93">
        <w:rPr>
          <w:rFonts w:ascii="Times New Roman CYR" w:hAnsi="Times New Roman CYR" w:cs="Times New Roman CYR"/>
          <w:color w:val="000000"/>
        </w:rPr>
        <w:t xml:space="preserve">проводится в форме защиты </w:t>
      </w:r>
      <w:r w:rsidR="00F00C5B" w:rsidRPr="001B2F93">
        <w:rPr>
          <w:rFonts w:ascii="Times New Roman CYR" w:hAnsi="Times New Roman CYR" w:cs="Times New Roman CYR"/>
          <w:color w:val="000000"/>
        </w:rPr>
        <w:t>студентами</w:t>
      </w:r>
      <w:r w:rsidRPr="001B2F93">
        <w:rPr>
          <w:rFonts w:ascii="Times New Roman CYR" w:hAnsi="Times New Roman CYR" w:cs="Times New Roman CYR"/>
          <w:color w:val="000000"/>
        </w:rPr>
        <w:t xml:space="preserve"> подготовленных письменных отчетов. </w:t>
      </w:r>
      <w:r w:rsidRPr="001B2F93">
        <w:rPr>
          <w:color w:val="000000"/>
          <w:spacing w:val="-6"/>
        </w:rPr>
        <w:t xml:space="preserve">Защита отчета о практике проводится в СЗИУ РАНХиГС </w:t>
      </w:r>
      <w:r w:rsidRPr="001B2F93">
        <w:rPr>
          <w:spacing w:val="-6"/>
        </w:rPr>
        <w:t>в соответствии с учебным расписанием р</w:t>
      </w:r>
      <w:r w:rsidRPr="001B2F93">
        <w:rPr>
          <w:color w:val="000000"/>
          <w:spacing w:val="-6"/>
        </w:rPr>
        <w:t>уководителем программы «</w:t>
      </w:r>
      <w:r w:rsidR="00E1599E">
        <w:rPr>
          <w:kern w:val="3"/>
          <w:u w:val="single"/>
        </w:rPr>
        <w:t>Регулирование и защита прав и свобод человека и гражданина</w:t>
      </w:r>
      <w:r w:rsidRPr="001B2F93">
        <w:rPr>
          <w:color w:val="000000"/>
          <w:spacing w:val="-6"/>
        </w:rPr>
        <w:t xml:space="preserve">», либо назначаемым представителем кафедры. </w:t>
      </w:r>
    </w:p>
    <w:p w:rsidR="002D2E0D" w:rsidRDefault="002D2E0D" w:rsidP="00F5448E">
      <w:pPr>
        <w:widowControl w:val="0"/>
        <w:shd w:val="clear" w:color="auto" w:fill="FFFFFF"/>
        <w:autoSpaceDE w:val="0"/>
        <w:ind w:left="10" w:firstLine="710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По окончании практики магистранты сдают отчёты и дневники практики в </w:t>
      </w:r>
      <w:r w:rsidR="00E54F34" w:rsidRPr="001B2F93">
        <w:rPr>
          <w:rFonts w:ascii="Times New Roman CYR" w:hAnsi="Times New Roman CYR" w:cs="Times New Roman CYR"/>
          <w:color w:val="000000"/>
        </w:rPr>
        <w:t>организационный отдел</w:t>
      </w:r>
      <w:r w:rsidRPr="001B2F93">
        <w:rPr>
          <w:rFonts w:ascii="Times New Roman CYR" w:hAnsi="Times New Roman CYR" w:cs="Times New Roman CYR"/>
          <w:color w:val="000000"/>
        </w:rPr>
        <w:t>, где они хранятся в соответствии с существующими требованиями.</w:t>
      </w:r>
    </w:p>
    <w:p w:rsidR="00C61151" w:rsidRPr="001B2F93" w:rsidRDefault="00C61151" w:rsidP="00F5448E">
      <w:pPr>
        <w:widowControl w:val="0"/>
        <w:shd w:val="clear" w:color="auto" w:fill="FFFFFF"/>
        <w:autoSpaceDE w:val="0"/>
        <w:ind w:left="10" w:firstLine="710"/>
        <w:jc w:val="both"/>
        <w:rPr>
          <w:rFonts w:ascii="Times New Roman CYR" w:hAnsi="Times New Roman CYR" w:cs="Times New Roman CYR"/>
          <w:color w:val="000000"/>
        </w:rPr>
      </w:pPr>
    </w:p>
    <w:p w:rsidR="002D2E0D" w:rsidRDefault="002D2E0D" w:rsidP="00F5448E">
      <w:pPr>
        <w:widowControl w:val="0"/>
        <w:shd w:val="clear" w:color="auto" w:fill="FFFFFF"/>
        <w:autoSpaceDE w:val="0"/>
        <w:autoSpaceDN w:val="0"/>
        <w:adjustRightInd w:val="0"/>
        <w:ind w:left="5" w:right="20" w:firstLine="704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B2F93">
        <w:rPr>
          <w:rFonts w:ascii="Times New Roman CYR" w:hAnsi="Times New Roman CYR" w:cs="Times New Roman CYR"/>
          <w:b/>
          <w:bCs/>
          <w:color w:val="000000"/>
        </w:rPr>
        <w:t>6.4. Методические материалы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autoSpaceDN w:val="0"/>
        <w:adjustRightInd w:val="0"/>
        <w:ind w:left="5" w:right="34" w:firstLine="704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1B2F93">
        <w:rPr>
          <w:rFonts w:ascii="Times New Roman CYR" w:hAnsi="Times New Roman CYR" w:cs="Times New Roman CYR"/>
          <w:b/>
          <w:bCs/>
          <w:color w:val="000000"/>
        </w:rPr>
        <w:t>Примерный список индивидуальных заданий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autoSpaceDN w:val="0"/>
        <w:adjustRightInd w:val="0"/>
        <w:ind w:left="5" w:right="34" w:firstLine="704"/>
        <w:jc w:val="both"/>
        <w:rPr>
          <w:rFonts w:ascii="Times New Roman CYR" w:hAnsi="Times New Roman CYR" w:cs="Times New Roman CYR"/>
        </w:rPr>
      </w:pPr>
      <w:r w:rsidRPr="001B2F93">
        <w:rPr>
          <w:rFonts w:ascii="Times New Roman CYR" w:hAnsi="Times New Roman CYR" w:cs="Times New Roman CYR"/>
        </w:rPr>
        <w:t>Список индивидуальных заданий магистранта зависит:</w:t>
      </w:r>
    </w:p>
    <w:p w:rsidR="002D2E0D" w:rsidRPr="001B2F93" w:rsidRDefault="002D2E0D" w:rsidP="00F5448E">
      <w:pPr>
        <w:pStyle w:val="ListParagraph1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1B2F93">
        <w:rPr>
          <w:rFonts w:ascii="Times New Roman CYR" w:hAnsi="Times New Roman CYR" w:cs="Times New Roman CYR"/>
          <w:sz w:val="24"/>
          <w:szCs w:val="24"/>
        </w:rPr>
        <w:t xml:space="preserve">от места прохождения практики – </w:t>
      </w:r>
      <w:r w:rsidR="00817DAD" w:rsidRPr="00817DAD">
        <w:rPr>
          <w:rFonts w:ascii="Times New Roman CYR" w:hAnsi="Times New Roman CYR" w:cs="Times New Roman CYR"/>
          <w:sz w:val="24"/>
          <w:szCs w:val="24"/>
        </w:rPr>
        <w:t>Преддипломной практики</w:t>
      </w:r>
      <w:r w:rsidRPr="001B2F93">
        <w:rPr>
          <w:rFonts w:ascii="Times New Roman CYR" w:hAnsi="Times New Roman CYR" w:cs="Times New Roman CYR"/>
          <w:sz w:val="24"/>
          <w:szCs w:val="24"/>
        </w:rPr>
        <w:t>;</w:t>
      </w:r>
    </w:p>
    <w:p w:rsidR="002D2E0D" w:rsidRPr="001B2F93" w:rsidRDefault="002D2E0D" w:rsidP="00F5448E">
      <w:pPr>
        <w:pStyle w:val="ListParagraph1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1B2F93">
        <w:rPr>
          <w:rFonts w:ascii="Times New Roman CYR" w:hAnsi="Times New Roman CYR" w:cs="Times New Roman CYR"/>
          <w:sz w:val="24"/>
          <w:szCs w:val="24"/>
        </w:rPr>
        <w:t>от темы диссертационной работы;</w:t>
      </w:r>
    </w:p>
    <w:p w:rsidR="002D2E0D" w:rsidRPr="001B2F93" w:rsidRDefault="00ED165B" w:rsidP="00F5448E">
      <w:pPr>
        <w:pStyle w:val="ListParagraph1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выбранной формы практики </w:t>
      </w:r>
      <w:r w:rsidR="002D2E0D" w:rsidRPr="001B2F93">
        <w:rPr>
          <w:rFonts w:ascii="Times New Roman CYR" w:hAnsi="Times New Roman CYR" w:cs="Times New Roman CYR"/>
          <w:sz w:val="24"/>
          <w:szCs w:val="24"/>
        </w:rPr>
        <w:t>.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right="-1" w:firstLine="709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Примерными темами заданий с магистрантами в зависимости от вида юридического подразделения, где магистр проходит практику, могут быть:</w:t>
      </w:r>
    </w:p>
    <w:p w:rsidR="002D2E0D" w:rsidRPr="00ED165B" w:rsidRDefault="002D2E0D" w:rsidP="00F5448E">
      <w:pPr>
        <w:widowControl w:val="0"/>
        <w:shd w:val="clear" w:color="auto" w:fill="FFFFFF"/>
        <w:autoSpaceDE w:val="0"/>
        <w:ind w:right="-1" w:firstLine="709"/>
        <w:jc w:val="both"/>
        <w:rPr>
          <w:rFonts w:ascii="Times New Roman CYR" w:hAnsi="Times New Roman CYR" w:cs="Times New Roman CYR"/>
          <w:color w:val="000000"/>
        </w:rPr>
      </w:pPr>
      <w:r w:rsidRPr="00ED165B">
        <w:rPr>
          <w:rFonts w:ascii="Times New Roman CYR" w:hAnsi="Times New Roman CYR" w:cs="Times New Roman CYR"/>
          <w:color w:val="000000"/>
        </w:rPr>
        <w:t>- рассмотрение возможностей и подготовка материалов претензионного заявления к различным организациям;</w:t>
      </w:r>
    </w:p>
    <w:p w:rsidR="002D2E0D" w:rsidRPr="008139D7" w:rsidRDefault="002D2E0D" w:rsidP="00F5448E">
      <w:pPr>
        <w:widowControl w:val="0"/>
        <w:shd w:val="clear" w:color="auto" w:fill="FFFFFF"/>
        <w:autoSpaceDE w:val="0"/>
        <w:ind w:right="-1" w:firstLine="709"/>
        <w:jc w:val="both"/>
        <w:rPr>
          <w:rFonts w:ascii="Times New Roman CYR" w:hAnsi="Times New Roman CYR" w:cs="Times New Roman CYR"/>
          <w:color w:val="000000"/>
        </w:rPr>
      </w:pPr>
      <w:r w:rsidRPr="008139D7">
        <w:rPr>
          <w:rFonts w:ascii="Times New Roman CYR" w:hAnsi="Times New Roman CYR" w:cs="Times New Roman CYR"/>
          <w:color w:val="000000"/>
        </w:rPr>
        <w:t>- информирование граждан о производстве по делам, возникающим из публичных правоотношений в судах общей юрисдикции;</w:t>
      </w:r>
    </w:p>
    <w:p w:rsidR="002D2E0D" w:rsidRPr="008139D7" w:rsidRDefault="002D2E0D" w:rsidP="00F5448E">
      <w:pPr>
        <w:widowControl w:val="0"/>
        <w:shd w:val="clear" w:color="auto" w:fill="FFFFFF"/>
        <w:autoSpaceDE w:val="0"/>
        <w:ind w:right="-1" w:firstLine="709"/>
        <w:jc w:val="both"/>
        <w:rPr>
          <w:rFonts w:ascii="Times New Roman CYR" w:hAnsi="Times New Roman CYR" w:cs="Times New Roman CYR"/>
        </w:rPr>
      </w:pPr>
      <w:r w:rsidRPr="008139D7">
        <w:rPr>
          <w:rFonts w:ascii="Times New Roman CYR" w:hAnsi="Times New Roman CYR" w:cs="Times New Roman CYR"/>
        </w:rPr>
        <w:t xml:space="preserve">- </w:t>
      </w:r>
      <w:r w:rsidRPr="008139D7">
        <w:rPr>
          <w:rFonts w:ascii="Times New Roman CYR" w:hAnsi="Times New Roman CYR" w:cs="Times New Roman CYR"/>
          <w:color w:val="000000"/>
        </w:rPr>
        <w:t xml:space="preserve">информирование граждан о возможностях </w:t>
      </w:r>
      <w:r w:rsidRPr="008139D7">
        <w:rPr>
          <w:rFonts w:ascii="Times New Roman CYR" w:hAnsi="Times New Roman CYR" w:cs="Times New Roman CYR"/>
        </w:rPr>
        <w:t>рассмотрения дел, возникающих из публичных правоотношений;</w:t>
      </w:r>
    </w:p>
    <w:p w:rsidR="002D2E0D" w:rsidRPr="001B2F93" w:rsidRDefault="002D2E0D" w:rsidP="00F5448E">
      <w:pPr>
        <w:widowControl w:val="0"/>
        <w:ind w:firstLine="709"/>
        <w:jc w:val="right"/>
        <w:rPr>
          <w:i/>
        </w:rPr>
      </w:pPr>
    </w:p>
    <w:p w:rsidR="002D2E0D" w:rsidRPr="001B2F93" w:rsidRDefault="002D2E0D" w:rsidP="00F5448E">
      <w:pPr>
        <w:widowControl w:val="0"/>
        <w:tabs>
          <w:tab w:val="left" w:pos="1134"/>
        </w:tabs>
        <w:ind w:firstLine="567"/>
        <w:jc w:val="both"/>
      </w:pPr>
      <w:bookmarkStart w:id="1" w:name="_Toc318110084"/>
      <w:r w:rsidRPr="001B2F93">
        <w:rPr>
          <w:b/>
        </w:rPr>
        <w:t>7.</w:t>
      </w:r>
      <w:r w:rsidRPr="001B2F93">
        <w:rPr>
          <w:b/>
        </w:rPr>
        <w:tab/>
        <w:t>Учебная литература и ресурсы информационно-телекоммуникационной сети "Интернет"</w:t>
      </w:r>
    </w:p>
    <w:p w:rsidR="002D2E0D" w:rsidRPr="001B2F93" w:rsidRDefault="002D2E0D" w:rsidP="00F5448E">
      <w:pPr>
        <w:pStyle w:val="3"/>
        <w:keepNext w:val="0"/>
        <w:widowControl w:val="0"/>
        <w:spacing w:before="0" w:after="0"/>
        <w:ind w:left="700"/>
        <w:rPr>
          <w:rFonts w:ascii="Times New Roman" w:hAnsi="Times New Roman"/>
          <w:sz w:val="24"/>
          <w:szCs w:val="24"/>
        </w:rPr>
      </w:pPr>
      <w:r w:rsidRPr="001B2F93">
        <w:rPr>
          <w:rFonts w:ascii="Times New Roman" w:hAnsi="Times New Roman"/>
          <w:sz w:val="24"/>
          <w:szCs w:val="24"/>
        </w:rPr>
        <w:t>7.1. Основная литература</w:t>
      </w:r>
      <w:bookmarkEnd w:id="1"/>
    </w:p>
    <w:p w:rsidR="00E04B39" w:rsidRPr="00AC6B09" w:rsidRDefault="00E04B39" w:rsidP="00850437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bookmarkStart w:id="2" w:name="_Toc318110085"/>
      <w:r w:rsidRPr="00AC6B09">
        <w:rPr>
          <w:spacing w:val="-20"/>
        </w:rPr>
        <w:t xml:space="preserve">Кузнецов И.Н. Основы научных исследований [Электронный ресурс] : учебное пособие для бакалавров / И.Н. Кузнецов. — Электрон. текстовые данные. — М. : Дашков и К, 2017. — 283 c. — 978-5-394-02783-3. — Режим доступа: http://www.iprbookshop.ru/60483.html </w:t>
      </w:r>
    </w:p>
    <w:p w:rsidR="00E04B39" w:rsidRPr="00AC6B09" w:rsidRDefault="00E04B39" w:rsidP="00850437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AC6B09">
        <w:rPr>
          <w:spacing w:val="-20"/>
        </w:rPr>
        <w:t xml:space="preserve">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 </w:t>
      </w:r>
    </w:p>
    <w:p w:rsidR="00E04B39" w:rsidRPr="00AC6B09" w:rsidRDefault="00E04B39" w:rsidP="00850437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AC6B09">
        <w:rPr>
          <w:spacing w:val="-20"/>
        </w:rPr>
        <w:t xml:space="preserve">Шкляр М.Ф. Основы научных исследований [Электронный ресурс] : учебное пособие для бакалавров / М.Ф. Шкляр. — Электрон. текстовые данные. — М. : Дашков и К, 2016. — 208 c. — 978-5-394-02518-1. — Режим доступа: </w:t>
      </w:r>
      <w:hyperlink r:id="rId10" w:history="1">
        <w:r w:rsidRPr="00AC6B09">
          <w:rPr>
            <w:rStyle w:val="afb"/>
            <w:spacing w:val="-20"/>
          </w:rPr>
          <w:t>http://www.iprbookshop.ru/60482.html</w:t>
        </w:r>
      </w:hyperlink>
      <w:r w:rsidRPr="00AC6B09">
        <w:rPr>
          <w:spacing w:val="-20"/>
        </w:rPr>
        <w:t xml:space="preserve"> </w:t>
      </w:r>
    </w:p>
    <w:p w:rsidR="00E04B39" w:rsidRPr="00AC6B09" w:rsidRDefault="00E04B39" w:rsidP="00850437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AC6B09">
        <w:rPr>
          <w:spacing w:val="-20"/>
        </w:rPr>
        <w:t xml:space="preserve">Петров, И. В. Подготовка, написание и защита магистерской диссертации [Электронный ресурс] : практическое пособие для студентов, обучающихся по магистерским программам «Гражданское право; предпринимательское право; международное частное право», «Уголовное право; криминология» направления подготовки «Юриспруденция» / И. В. Петров, Е. А. Волкова. — Электрон. текстовые данные. — </w:t>
      </w:r>
      <w:r w:rsidRPr="00AC6B09">
        <w:rPr>
          <w:spacing w:val="-20"/>
        </w:rPr>
        <w:lastRenderedPageBreak/>
        <w:t>Краснодар, Саратов : Южный институт менеджмента, Ай Пи Эр Медиа, 2017. — 49 c. — 2227-8397. — Режим доступа: http://www.iprbookshop.ru/62646.html</w:t>
      </w:r>
    </w:p>
    <w:p w:rsidR="002D2E0D" w:rsidRPr="001B2F93" w:rsidRDefault="002D2E0D" w:rsidP="00F544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B2F93">
        <w:rPr>
          <w:b/>
        </w:rPr>
        <w:t>7.2. Дополнительная литература</w:t>
      </w:r>
      <w:bookmarkEnd w:id="2"/>
    </w:p>
    <w:p w:rsidR="00D5096A" w:rsidRPr="00F5448E" w:rsidRDefault="00D5096A" w:rsidP="00F5448E">
      <w:pPr>
        <w:pStyle w:val="af0"/>
        <w:widowControl w:val="0"/>
        <w:numPr>
          <w:ilvl w:val="0"/>
          <w:numId w:val="47"/>
        </w:numPr>
        <w:ind w:left="0" w:firstLine="720"/>
        <w:jc w:val="both"/>
        <w:rPr>
          <w:spacing w:val="-20"/>
          <w:sz w:val="24"/>
          <w:szCs w:val="24"/>
        </w:rPr>
      </w:pPr>
      <w:bookmarkStart w:id="3" w:name="_Toc318110083"/>
      <w:r w:rsidRPr="00F5448E">
        <w:rPr>
          <w:spacing w:val="-20"/>
          <w:sz w:val="24"/>
          <w:szCs w:val="24"/>
        </w:rPr>
        <w:t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http://www.iprbookshop.ru.ezproxy.ranepa.ru:3561/71095.html</w:t>
      </w:r>
    </w:p>
    <w:p w:rsidR="00D5096A" w:rsidRPr="00F5448E" w:rsidRDefault="00D5096A" w:rsidP="00F5448E">
      <w:pPr>
        <w:pStyle w:val="afc"/>
        <w:numPr>
          <w:ilvl w:val="0"/>
          <w:numId w:val="47"/>
        </w:numPr>
        <w:ind w:left="0" w:firstLine="720"/>
        <w:rPr>
          <w:spacing w:val="-20"/>
        </w:rPr>
      </w:pPr>
      <w:r w:rsidRPr="00F5448E">
        <w:rPr>
          <w:spacing w:val="-20"/>
        </w:rPr>
        <w:t>Актуальные проблемы защиты прав человека в России и за рубежом [Электронный ресурс] : сборник материалов Международной научно-практической конференции / Н. А. Адилов, О. В. Арустамова, А. В. Ахматов [и др.]. — Электрон. текстовые данные. — М. : Российская академия адвокатуры и нотариата, 2017. — 225 c. — 978-5-93858-082-4. — Режим доступа: http://www.iprbookshop.ru/72637.html</w:t>
      </w:r>
    </w:p>
    <w:p w:rsidR="00D5096A" w:rsidRPr="00F5448E" w:rsidRDefault="00D5096A" w:rsidP="00F5448E">
      <w:pPr>
        <w:pStyle w:val="afc"/>
        <w:numPr>
          <w:ilvl w:val="0"/>
          <w:numId w:val="47"/>
        </w:numPr>
        <w:ind w:left="0" w:firstLine="720"/>
        <w:rPr>
          <w:spacing w:val="-20"/>
        </w:rPr>
      </w:pPr>
      <w:r w:rsidRPr="00F5448E">
        <w:rPr>
          <w:spacing w:val="-20"/>
        </w:rPr>
        <w:t>Адвокатура в России : учебное пособие для студентов вузов, обучающихся по направлению «Юриспруденция» / Г. Б. Мирзоев, Н. Д. Эриашвили, А. П. Галоганов [и др.] ; под редакцией Г. Б. Мирзоева, Н. Д. Эриашвили. — 6-е изд. — Москва : ЮНИТИ-ДАНА, 2020. — 352 c. — ISBN 978-5-238-03181-1. — Текст : электронный // Электронно-библиотечная система IPR BOOKS : [сайт]. — URL: https://www.iprbookshop.ru/101910.html (дата обращения: 26.08.2021). — Режим доступа: для авторизир. Пользователей</w:t>
      </w:r>
    </w:p>
    <w:p w:rsidR="00D5096A" w:rsidRPr="00F5448E" w:rsidRDefault="00D5096A" w:rsidP="00F5448E">
      <w:pPr>
        <w:pStyle w:val="afc"/>
        <w:numPr>
          <w:ilvl w:val="0"/>
          <w:numId w:val="47"/>
        </w:numPr>
        <w:ind w:left="0" w:firstLine="720"/>
        <w:rPr>
          <w:spacing w:val="-20"/>
        </w:rPr>
      </w:pPr>
      <w:r w:rsidRPr="00F5448E">
        <w:rPr>
          <w:spacing w:val="-20"/>
        </w:rPr>
        <w:t>Участие адвоката в цивилистическом процессе : учебное пособие для магистрантов / А. А. Малов, Ю. Д. Подольский, Е. Р. Русинова [и др.] ; под редакцией Н. А. Чудиновской. — Москва : Статут, 2020. — 173 c. — ISBN 978-5-8354-1598-4. — Текст : электронный // Электронно-библиотечная система IPR BOOKS : [сайт]. — URL: https://www.iprbookshop.ru/98311.html (дата обращения: 26.08.2021). — Режим доступа: для авторизир. Пользователей</w:t>
      </w:r>
    </w:p>
    <w:p w:rsidR="002D2E0D" w:rsidRPr="00F5448E" w:rsidRDefault="002D2E0D" w:rsidP="00F5448E">
      <w:pPr>
        <w:pStyle w:val="17"/>
        <w:widowControl w:val="0"/>
        <w:spacing w:after="0"/>
        <w:jc w:val="both"/>
        <w:rPr>
          <w:b/>
          <w:color w:val="000000"/>
          <w:spacing w:val="-20"/>
        </w:rPr>
      </w:pPr>
      <w:r w:rsidRPr="00F5448E">
        <w:rPr>
          <w:b/>
          <w:spacing w:val="-20"/>
        </w:rPr>
        <w:t xml:space="preserve">7.3. Нормативные правовые </w:t>
      </w:r>
      <w:bookmarkEnd w:id="3"/>
      <w:r w:rsidRPr="00F5448E">
        <w:rPr>
          <w:b/>
          <w:spacing w:val="-20"/>
        </w:rPr>
        <w:t>документы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Конституция РФ (принята всенародным голосованием 12 декабря 1993 г. с изменениями, одобренными в ходе общероссийского голосования 01.07.2020) http://www.consultant.ru/document/cons_doc_LAW_28399/).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19.02.1993 N 4528-1 «О беженцах» // Ведомости СНД и ВС РФ, 25.03.1993, № 12, ст. 425.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Закон РФ от 26.06.1992 N 3132-1 «О статусе судей в РФ» // Российская газета, № 170, 29.07.1992.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конституционный закон от 21.07.1994 N 1-ФКЗ «О Конституционном Суде Российской Федерации» // Собрание законодательства РФ, 25.07.1994, N 13, ст. 1447.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05.04.2013 N 41-ФЗ «О Счетной палате Российской Федерации» // Собрание законодательства РФ, 08.04.2013, N 14, ст. 1649.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Собрание законодательства РФ, 18.10.1999, N 42, ст. 5005.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06.10.2003 N 131-ФЗ «Об общих принципах организации местного самоуправления в Российской Федерации» // Собрание законодательства РФ, 06.10.2003, N 40, ст. 3822.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19.05.1995 N 82-ФЗ «Об общественных объединениях» // Собрание законодательства РФ, 22.05.1995, N 21, ст. 1930.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11.07.2001 N 95-ФЗ «О политических партиях» // Собрание законодательства РФ", 16.07.2001, N 29, ст. 2950.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Указ Президента РФ от 07.09.2010 N 1099 «О мерах по совершенствованию государственной наградной системы Российской Федерации» // Собрание законодательства РФ, 13.09.2010, N 37, ст. 4643.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Указ Президента РФ от 21.07.1997 N 746 «Об утверждении Положения о порядке предоставления РФ политического убежища» // Собрание законодательства РФ, 28.07.1997, N 30, ст. 3601.</w:t>
      </w:r>
    </w:p>
    <w:p w:rsidR="00CD006C" w:rsidRPr="00F5448E" w:rsidRDefault="00CD006C" w:rsidP="00F5448E">
      <w:pPr>
        <w:widowControl w:val="0"/>
        <w:numPr>
          <w:ilvl w:val="0"/>
          <w:numId w:val="45"/>
        </w:numPr>
        <w:tabs>
          <w:tab w:val="num" w:pos="1260"/>
        </w:tabs>
        <w:ind w:left="0" w:firstLine="720"/>
        <w:jc w:val="both"/>
        <w:rPr>
          <w:bCs/>
          <w:spacing w:val="-20"/>
        </w:rPr>
      </w:pPr>
      <w:r w:rsidRPr="00F5448E">
        <w:rPr>
          <w:bCs/>
          <w:spacing w:val="-20"/>
        </w:rPr>
        <w:t>Федеральный закон от 08.05.1994 N 3-ФЗ «О статусе сенатора Российской Федерации и статусе депутата Государственной Думы Федерального Собрания Российской Федерации» // Собрание законодательства РФ", 09.05.1994, N 2, ст. 74.</w:t>
      </w:r>
    </w:p>
    <w:p w:rsidR="002D2E0D" w:rsidRPr="001B2F93" w:rsidRDefault="002D2E0D" w:rsidP="00F5448E">
      <w:pPr>
        <w:widowControl w:val="0"/>
        <w:rPr>
          <w:b/>
        </w:rPr>
      </w:pPr>
      <w:r w:rsidRPr="001B2F93">
        <w:rPr>
          <w:b/>
        </w:rPr>
        <w:t>7.4. Интернет ресурсы</w:t>
      </w:r>
    </w:p>
    <w:p w:rsidR="00F5448E" w:rsidRPr="00D5096A" w:rsidRDefault="00F5448E" w:rsidP="00F5448E">
      <w:pPr>
        <w:widowControl w:val="0"/>
        <w:jc w:val="both"/>
        <w:rPr>
          <w:spacing w:val="-20"/>
        </w:rPr>
      </w:pPr>
      <w:r w:rsidRPr="00D5096A">
        <w:rPr>
          <w:color w:val="000000"/>
          <w:spacing w:val="-20"/>
        </w:rPr>
        <w:t xml:space="preserve">Доступ к подписным электронным информационным ресурсам осуществляется </w:t>
      </w:r>
      <w:r w:rsidRPr="00D5096A">
        <w:rPr>
          <w:spacing w:val="-20"/>
        </w:rPr>
        <w:t xml:space="preserve">с любого рабочего места </w:t>
      </w:r>
      <w:r w:rsidRPr="00D5096A">
        <w:rPr>
          <w:spacing w:val="-20"/>
        </w:rPr>
        <w:lastRenderedPageBreak/>
        <w:t xml:space="preserve">СЗИУ по локальной сети, а также с любого компьютера или мобильного устройства, подключенного к сети Интернет, через сайт научной библиотеки СЗИУ </w:t>
      </w:r>
      <w:hyperlink r:id="rId11" w:history="1">
        <w:r w:rsidRPr="00D5096A">
          <w:rPr>
            <w:rStyle w:val="afb"/>
            <w:spacing w:val="-20"/>
          </w:rPr>
          <w:t>http://nwapa.spb.ru/</w:t>
        </w:r>
      </w:hyperlink>
      <w:r w:rsidRPr="00D5096A">
        <w:rPr>
          <w:color w:val="0000FF"/>
          <w:spacing w:val="-20"/>
          <w:u w:val="single"/>
        </w:rPr>
        <w:t xml:space="preserve"> </w:t>
      </w:r>
      <w:r w:rsidRPr="00D5096A">
        <w:rPr>
          <w:spacing w:val="-20"/>
        </w:rPr>
        <w:t>по индивидуальному логину и паролю.</w:t>
      </w:r>
    </w:p>
    <w:p w:rsidR="00F5448E" w:rsidRPr="00D5096A" w:rsidRDefault="00F5448E" w:rsidP="00F5448E">
      <w:pPr>
        <w:widowControl w:val="0"/>
        <w:jc w:val="both"/>
        <w:rPr>
          <w:spacing w:val="-20"/>
        </w:rPr>
      </w:pPr>
      <w:r w:rsidRPr="00D5096A">
        <w:rPr>
          <w:spacing w:val="-20"/>
        </w:rPr>
        <w:t>Русскоязычные ресурсы: - учебники, учебные пособия, монографии, сборники статей, практикумы, статьи из периодических изданий из электронно-библиотечных систем: (ЭБС) Айбукс; (ЭБС) Лань; (ЭБС) ЮРАЙТ; (ЭБС) Book.ru; (ЭБС) IPRbook.</w:t>
      </w:r>
      <w:r w:rsidRPr="00F5448E">
        <w:rPr>
          <w:spacing w:val="-20"/>
        </w:rPr>
        <w:t xml:space="preserve">- </w:t>
      </w:r>
      <w:r w:rsidRPr="00D5096A">
        <w:rPr>
          <w:spacing w:val="-20"/>
          <w:lang w:val="en-US"/>
        </w:rPr>
        <w:t>East</w:t>
      </w:r>
      <w:r w:rsidRPr="0023291A">
        <w:rPr>
          <w:spacing w:val="-20"/>
        </w:rPr>
        <w:t xml:space="preserve"> </w:t>
      </w:r>
      <w:r w:rsidRPr="00D5096A">
        <w:rPr>
          <w:spacing w:val="-20"/>
          <w:lang w:val="en-US"/>
        </w:rPr>
        <w:t>View</w:t>
      </w:r>
      <w:r w:rsidRPr="0023291A">
        <w:rPr>
          <w:spacing w:val="-20"/>
        </w:rPr>
        <w:t xml:space="preserve"> </w:t>
      </w:r>
      <w:r w:rsidRPr="00D5096A">
        <w:rPr>
          <w:spacing w:val="-20"/>
          <w:lang w:val="en-US"/>
        </w:rPr>
        <w:t>Information</w:t>
      </w:r>
      <w:r w:rsidRPr="0023291A">
        <w:rPr>
          <w:spacing w:val="-20"/>
        </w:rPr>
        <w:t xml:space="preserve"> </w:t>
      </w:r>
      <w:r w:rsidRPr="00D5096A">
        <w:rPr>
          <w:spacing w:val="-20"/>
          <w:lang w:val="en-US"/>
        </w:rPr>
        <w:t>Services</w:t>
      </w:r>
      <w:r w:rsidRPr="0023291A">
        <w:rPr>
          <w:spacing w:val="-20"/>
        </w:rPr>
        <w:t xml:space="preserve">, </w:t>
      </w:r>
      <w:r w:rsidRPr="00D5096A">
        <w:rPr>
          <w:spacing w:val="-20"/>
          <w:lang w:val="en-US"/>
        </w:rPr>
        <w:t>Inc</w:t>
      </w:r>
      <w:r w:rsidRPr="0023291A">
        <w:rPr>
          <w:spacing w:val="-20"/>
        </w:rPr>
        <w:t xml:space="preserve">. </w:t>
      </w:r>
      <w:r w:rsidRPr="00D5096A">
        <w:rPr>
          <w:spacing w:val="-20"/>
        </w:rPr>
        <w:t>(Ист-Вью) - статьи из периодических изданий (журналы, газеты) по общественным и гуманитарным наукам.</w:t>
      </w:r>
    </w:p>
    <w:p w:rsidR="00F5448E" w:rsidRPr="00D5096A" w:rsidRDefault="00F5448E" w:rsidP="00F5448E">
      <w:pPr>
        <w:widowControl w:val="0"/>
        <w:jc w:val="both"/>
        <w:rPr>
          <w:spacing w:val="-20"/>
        </w:rPr>
      </w:pPr>
      <w:r w:rsidRPr="00D5096A">
        <w:rPr>
          <w:spacing w:val="-20"/>
        </w:rPr>
        <w:t>- Электронная библиотека ИД «Гребенников» - научно-практические статьи по финансам, менеджменту, маркетингу, логистике, управлению персоналом.</w:t>
      </w:r>
    </w:p>
    <w:p w:rsidR="00F5448E" w:rsidRPr="00D5096A" w:rsidRDefault="00F5448E" w:rsidP="00F5448E">
      <w:pPr>
        <w:widowControl w:val="0"/>
        <w:jc w:val="both"/>
        <w:rPr>
          <w:spacing w:val="-20"/>
        </w:rPr>
      </w:pPr>
      <w:r w:rsidRPr="00D5096A">
        <w:rPr>
          <w:spacing w:val="-20"/>
        </w:rPr>
        <w:t>Англоязычные</w:t>
      </w:r>
      <w:r w:rsidRPr="00D5096A">
        <w:rPr>
          <w:spacing w:val="-20"/>
          <w:lang w:val="en-US"/>
        </w:rPr>
        <w:t xml:space="preserve"> </w:t>
      </w:r>
      <w:r w:rsidRPr="00D5096A">
        <w:rPr>
          <w:spacing w:val="-20"/>
        </w:rPr>
        <w:t>ресурсы</w:t>
      </w:r>
      <w:r w:rsidRPr="00D5096A">
        <w:rPr>
          <w:spacing w:val="-20"/>
          <w:lang w:val="en-US"/>
        </w:rPr>
        <w:t xml:space="preserve">:EBSCO Discovery +A-to-Z. </w:t>
      </w:r>
      <w:r w:rsidRPr="00D5096A">
        <w:rPr>
          <w:spacing w:val="-20"/>
        </w:rPr>
        <w:t>Система поиска по электронной подписке института;</w:t>
      </w:r>
    </w:p>
    <w:p w:rsidR="00F5448E" w:rsidRPr="00D5096A" w:rsidRDefault="00F5448E" w:rsidP="00F5448E">
      <w:pPr>
        <w:widowControl w:val="0"/>
        <w:jc w:val="both"/>
        <w:rPr>
          <w:spacing w:val="-20"/>
        </w:rPr>
      </w:pPr>
      <w:r w:rsidRPr="00D5096A">
        <w:rPr>
          <w:spacing w:val="-20"/>
        </w:rPr>
        <w:t>Ebook Central –Полнотекстовая база данных электронных книг по всем отраслям знаний; Springer Link - полнотекстовые политематические базы академических книг; WILEY - более 1600 монографий и сборников по юриспруденции, криминологии, экономике, финансам и др.; Cambridge University Press –полнотекстовые издания; EBSCO Publishing - мультидисциплинарные и тематические базы данных научных журналов; Emerald eJournals Premier - электронное собрание рецензируемых журналов; SAGE Premier – база рецензируемых полнотекстовых электронных журналов; Springer Link - полнотекстовые политематические базы академических журналов; WILEY - доступны выпуски 1500 академических журналов разных профилей; Архивы НЭИКОН - полные тексты научных журналов до 2012 года авторитетных издательств: Annual Reviews, Cambridge University Press, Oxford University Press, Sage Publications, Taylor &amp; Francis</w:t>
      </w:r>
    </w:p>
    <w:p w:rsidR="002D2E0D" w:rsidRPr="001B2F93" w:rsidRDefault="002D2E0D" w:rsidP="00F5448E">
      <w:pPr>
        <w:widowControl w:val="0"/>
        <w:rPr>
          <w:b/>
          <w:iCs/>
        </w:rPr>
      </w:pPr>
      <w:r w:rsidRPr="001B2F93">
        <w:rPr>
          <w:b/>
          <w:iCs/>
        </w:rPr>
        <w:t>7.5.</w:t>
      </w:r>
      <w:r w:rsidR="001B2F93">
        <w:rPr>
          <w:b/>
          <w:iCs/>
        </w:rPr>
        <w:t xml:space="preserve"> </w:t>
      </w:r>
      <w:r w:rsidRPr="001B2F93">
        <w:rPr>
          <w:b/>
          <w:iCs/>
        </w:rPr>
        <w:t>Иные источники:</w:t>
      </w:r>
    </w:p>
    <w:p w:rsidR="00F5448E" w:rsidRPr="00F5448E" w:rsidRDefault="00F5448E" w:rsidP="00F5448E">
      <w:pPr>
        <w:widowControl w:val="0"/>
        <w:tabs>
          <w:tab w:val="left" w:pos="709"/>
        </w:tabs>
        <w:jc w:val="both"/>
        <w:rPr>
          <w:spacing w:val="-20"/>
        </w:rPr>
      </w:pPr>
      <w:r w:rsidRPr="00F5448E">
        <w:rPr>
          <w:spacing w:val="-20"/>
        </w:rPr>
        <w:t>Интернет-ресурсы для поиска актуальных сведений:</w:t>
      </w:r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Государственная Дума Российской Федерации: </w:t>
      </w:r>
      <w:hyperlink r:id="rId12" w:history="1">
        <w:r w:rsidRPr="00F5448E">
          <w:rPr>
            <w:rStyle w:val="afb"/>
            <w:spacing w:val="-20"/>
          </w:rPr>
          <w:t>http://www.duma.gov.ru/</w:t>
        </w:r>
      </w:hyperlink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Верховный Суд Российской Федерации: </w:t>
      </w:r>
      <w:hyperlink r:id="rId13" w:history="1">
        <w:r w:rsidRPr="00F5448E">
          <w:rPr>
            <w:rStyle w:val="afb"/>
            <w:spacing w:val="-20"/>
          </w:rPr>
          <w:t>http://www.vsrf.ru/</w:t>
        </w:r>
      </w:hyperlink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Министерство внутренних дел Российской Федерации: </w:t>
      </w:r>
      <w:hyperlink r:id="rId14" w:history="1">
        <w:r w:rsidRPr="00F5448E">
          <w:rPr>
            <w:rStyle w:val="afb"/>
            <w:spacing w:val="-20"/>
          </w:rPr>
          <w:t>http://www.mvd.ru/</w:t>
        </w:r>
      </w:hyperlink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Санкт-Петербургский университет МВД России: </w:t>
      </w:r>
      <w:hyperlink r:id="rId15" w:history="1">
        <w:r w:rsidRPr="00F5448E">
          <w:rPr>
            <w:rStyle w:val="afb"/>
            <w:spacing w:val="-20"/>
          </w:rPr>
          <w:t>http://www.univermvd.ru/</w:t>
        </w:r>
      </w:hyperlink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Российская газета: </w:t>
      </w:r>
      <w:hyperlink r:id="rId16" w:history="1">
        <w:r w:rsidRPr="00F5448E">
          <w:rPr>
            <w:rStyle w:val="afb"/>
            <w:spacing w:val="-20"/>
          </w:rPr>
          <w:t>http://www.rg.ru/</w:t>
        </w:r>
      </w:hyperlink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СПС «Консультант Плюс»: </w:t>
      </w:r>
      <w:hyperlink r:id="rId17" w:history="1">
        <w:r w:rsidRPr="00F5448E">
          <w:rPr>
            <w:rStyle w:val="afb"/>
            <w:spacing w:val="-20"/>
          </w:rPr>
          <w:t>http://www.consultant.ru/</w:t>
        </w:r>
      </w:hyperlink>
    </w:p>
    <w:p w:rsidR="00F5448E" w:rsidRPr="00F5448E" w:rsidRDefault="00F5448E" w:rsidP="00F5448E">
      <w:pPr>
        <w:widowControl w:val="0"/>
        <w:numPr>
          <w:ilvl w:val="0"/>
          <w:numId w:val="38"/>
        </w:numPr>
        <w:rPr>
          <w:spacing w:val="-20"/>
        </w:rPr>
      </w:pPr>
      <w:r w:rsidRPr="00F5448E">
        <w:rPr>
          <w:spacing w:val="-20"/>
        </w:rPr>
        <w:t xml:space="preserve">Информационно-правовой портал «Гарант»: </w:t>
      </w:r>
      <w:hyperlink r:id="rId18" w:history="1">
        <w:r w:rsidRPr="00F5448E">
          <w:rPr>
            <w:rStyle w:val="afb"/>
            <w:spacing w:val="-20"/>
          </w:rPr>
          <w:t>http://www.garant.ru/</w:t>
        </w:r>
      </w:hyperlink>
    </w:p>
    <w:p w:rsidR="00F5448E" w:rsidRPr="00F5448E" w:rsidRDefault="003C06F8" w:rsidP="00F5448E">
      <w:pPr>
        <w:pStyle w:val="ac"/>
        <w:widowControl w:val="0"/>
        <w:numPr>
          <w:ilvl w:val="0"/>
          <w:numId w:val="38"/>
        </w:numPr>
        <w:spacing w:before="0" w:beforeAutospacing="0" w:after="0" w:afterAutospacing="0"/>
        <w:rPr>
          <w:spacing w:val="-20"/>
        </w:rPr>
      </w:pPr>
      <w:hyperlink r:id="rId19" w:tgtFrame="_blank" w:history="1">
        <w:r w:rsidR="00F5448E" w:rsidRPr="00F5448E">
          <w:rPr>
            <w:rStyle w:val="afb"/>
            <w:spacing w:val="-20"/>
          </w:rPr>
          <w:t>Официальный сайт Министерства образования и науки Российской Федерации</w:t>
        </w:r>
      </w:hyperlink>
    </w:p>
    <w:p w:rsidR="00F5448E" w:rsidRPr="00F5448E" w:rsidRDefault="003C06F8" w:rsidP="00F5448E">
      <w:pPr>
        <w:pStyle w:val="ac"/>
        <w:widowControl w:val="0"/>
        <w:numPr>
          <w:ilvl w:val="0"/>
          <w:numId w:val="38"/>
        </w:numPr>
        <w:spacing w:before="0" w:beforeAutospacing="0" w:after="0" w:afterAutospacing="0"/>
        <w:rPr>
          <w:spacing w:val="-20"/>
        </w:rPr>
      </w:pPr>
      <w:hyperlink r:id="rId20" w:tgtFrame="_blank" w:history="1">
        <w:r w:rsidR="00F5448E" w:rsidRPr="00F5448E">
          <w:rPr>
            <w:rStyle w:val="afb"/>
            <w:spacing w:val="-20"/>
          </w:rPr>
          <w:t>Федеральный портал "Российское образование" </w:t>
        </w:r>
      </w:hyperlink>
    </w:p>
    <w:p w:rsidR="00F5448E" w:rsidRPr="00F5448E" w:rsidRDefault="003C06F8" w:rsidP="00F5448E">
      <w:pPr>
        <w:pStyle w:val="ac"/>
        <w:widowControl w:val="0"/>
        <w:numPr>
          <w:ilvl w:val="0"/>
          <w:numId w:val="38"/>
        </w:numPr>
        <w:spacing w:before="0" w:beforeAutospacing="0" w:after="0" w:afterAutospacing="0"/>
        <w:rPr>
          <w:spacing w:val="-20"/>
        </w:rPr>
      </w:pPr>
      <w:hyperlink r:id="rId21" w:tgtFrame="_blank" w:history="1">
        <w:r w:rsidR="00F5448E" w:rsidRPr="00F5448E">
          <w:rPr>
            <w:rStyle w:val="afb"/>
            <w:spacing w:val="-20"/>
          </w:rPr>
          <w:t>Информационная система "Единое окно доступа к образовательным ресурсам" </w:t>
        </w:r>
      </w:hyperlink>
    </w:p>
    <w:p w:rsidR="00F5448E" w:rsidRPr="00F5448E" w:rsidRDefault="003C06F8" w:rsidP="00F5448E">
      <w:pPr>
        <w:pStyle w:val="ac"/>
        <w:widowControl w:val="0"/>
        <w:numPr>
          <w:ilvl w:val="0"/>
          <w:numId w:val="38"/>
        </w:numPr>
        <w:spacing w:before="0" w:beforeAutospacing="0" w:after="0" w:afterAutospacing="0"/>
        <w:rPr>
          <w:spacing w:val="-20"/>
        </w:rPr>
      </w:pPr>
      <w:hyperlink r:id="rId22" w:tgtFrame="_blank" w:history="1">
        <w:r w:rsidR="00F5448E" w:rsidRPr="00F5448E">
          <w:rPr>
            <w:rStyle w:val="afb"/>
            <w:spacing w:val="-20"/>
          </w:rPr>
          <w:t>Единая коллекция цифровых образовательных ресурсов </w:t>
        </w:r>
      </w:hyperlink>
    </w:p>
    <w:p w:rsidR="00F5448E" w:rsidRPr="00F5448E" w:rsidRDefault="003C06F8" w:rsidP="00F5448E">
      <w:pPr>
        <w:pStyle w:val="ac"/>
        <w:widowControl w:val="0"/>
        <w:numPr>
          <w:ilvl w:val="0"/>
          <w:numId w:val="38"/>
        </w:numPr>
        <w:spacing w:before="0" w:beforeAutospacing="0" w:after="0" w:afterAutospacing="0"/>
        <w:rPr>
          <w:spacing w:val="-20"/>
        </w:rPr>
      </w:pPr>
      <w:hyperlink r:id="rId23" w:tgtFrame="_blank" w:history="1">
        <w:r w:rsidR="00F5448E" w:rsidRPr="00F5448E">
          <w:rPr>
            <w:rStyle w:val="afb"/>
            <w:spacing w:val="-20"/>
          </w:rPr>
          <w:t>Федеральный центр информационно-образовательных ресурсов</w:t>
        </w:r>
      </w:hyperlink>
    </w:p>
    <w:p w:rsidR="00850437" w:rsidRDefault="00850437" w:rsidP="00F5448E">
      <w:pPr>
        <w:widowControl w:val="0"/>
        <w:ind w:left="360"/>
        <w:jc w:val="center"/>
        <w:rPr>
          <w:b/>
          <w:spacing w:val="-20"/>
        </w:rPr>
      </w:pPr>
    </w:p>
    <w:p w:rsidR="002D2E0D" w:rsidRPr="00D5096A" w:rsidRDefault="002D2E0D" w:rsidP="00F5448E">
      <w:pPr>
        <w:widowControl w:val="0"/>
        <w:ind w:left="360"/>
        <w:jc w:val="center"/>
        <w:rPr>
          <w:b/>
          <w:spacing w:val="-20"/>
        </w:rPr>
      </w:pPr>
      <w:r w:rsidRPr="00D5096A">
        <w:rPr>
          <w:b/>
          <w:spacing w:val="-20"/>
        </w:rPr>
        <w:t>8. Материально-техническая база, информационные техн</w:t>
      </w:r>
      <w:r w:rsidR="00E54F34" w:rsidRPr="00D5096A">
        <w:rPr>
          <w:b/>
          <w:spacing w:val="-20"/>
        </w:rPr>
        <w:t>ологии, программное обеспечение.</w:t>
      </w:r>
    </w:p>
    <w:p w:rsidR="002D2E0D" w:rsidRPr="00D5096A" w:rsidRDefault="00E54F34" w:rsidP="00F5448E">
      <w:pPr>
        <w:widowControl w:val="0"/>
        <w:ind w:firstLine="360"/>
        <w:jc w:val="both"/>
        <w:rPr>
          <w:spacing w:val="-20"/>
        </w:rPr>
      </w:pPr>
      <w:r w:rsidRPr="00D5096A">
        <w:rPr>
          <w:spacing w:val="-20"/>
        </w:rPr>
        <w:t>Специфика практики «</w:t>
      </w:r>
      <w:r w:rsidR="009628B6" w:rsidRPr="00D5096A">
        <w:rPr>
          <w:spacing w:val="-20"/>
        </w:rPr>
        <w:t>Преддипломная практика</w:t>
      </w:r>
      <w:r w:rsidRPr="00D5096A">
        <w:rPr>
          <w:spacing w:val="-20"/>
        </w:rPr>
        <w:t xml:space="preserve">» предполагает прохождение производственной практики внеаудиторной зоны Института, </w:t>
      </w:r>
      <w:r w:rsidR="00211AD8" w:rsidRPr="00D5096A">
        <w:rPr>
          <w:spacing w:val="-20"/>
        </w:rPr>
        <w:t>в других организациях, обладаю</w:t>
      </w:r>
      <w:r w:rsidR="00332EF5" w:rsidRPr="00D5096A">
        <w:rPr>
          <w:spacing w:val="-20"/>
        </w:rPr>
        <w:t>щих</w:t>
      </w:r>
      <w:r w:rsidR="00211AD8" w:rsidRPr="00D5096A">
        <w:rPr>
          <w:spacing w:val="-20"/>
        </w:rPr>
        <w:t xml:space="preserve"> необходимыми ресурсами</w:t>
      </w:r>
      <w:r w:rsidRPr="00D5096A">
        <w:rPr>
          <w:spacing w:val="-20"/>
        </w:rPr>
        <w:t>.</w:t>
      </w:r>
    </w:p>
    <w:p w:rsidR="002D2E0D" w:rsidRPr="00D5096A" w:rsidRDefault="002D2E0D" w:rsidP="00F5448E">
      <w:pPr>
        <w:pStyle w:val="msonormalcxspmiddle"/>
        <w:widowControl w:val="0"/>
        <w:tabs>
          <w:tab w:val="num" w:pos="1477"/>
        </w:tabs>
        <w:spacing w:before="0" w:beforeAutospacing="0" w:after="0" w:afterAutospacing="0"/>
        <w:ind w:firstLine="680"/>
        <w:contextualSpacing/>
        <w:jc w:val="both"/>
        <w:rPr>
          <w:spacing w:val="-20"/>
        </w:rPr>
      </w:pPr>
      <w:r w:rsidRPr="00D5096A">
        <w:rPr>
          <w:iCs/>
          <w:spacing w:val="-20"/>
        </w:rPr>
        <w:t>В процессе организации юридического консультирования</w:t>
      </w:r>
      <w:r w:rsidRPr="00D5096A">
        <w:rPr>
          <w:spacing w:val="-20"/>
        </w:rPr>
        <w:t xml:space="preserve"> </w:t>
      </w:r>
      <w:r w:rsidRPr="00D5096A">
        <w:rPr>
          <w:iCs/>
          <w:spacing w:val="-20"/>
        </w:rPr>
        <w:t xml:space="preserve">включается </w:t>
      </w:r>
      <w:r w:rsidRPr="00D5096A">
        <w:rPr>
          <w:spacing w:val="-20"/>
        </w:rPr>
        <w:t>программно</w:t>
      </w:r>
      <w:r w:rsidR="00332EF5" w:rsidRPr="00D5096A">
        <w:rPr>
          <w:spacing w:val="-20"/>
        </w:rPr>
        <w:t>е</w:t>
      </w:r>
      <w:r w:rsidRPr="00D5096A">
        <w:rPr>
          <w:spacing w:val="-20"/>
        </w:rPr>
        <w:t xml:space="preserve"> обеспечени</w:t>
      </w:r>
      <w:r w:rsidR="00332EF5" w:rsidRPr="00D5096A">
        <w:rPr>
          <w:spacing w:val="-20"/>
        </w:rPr>
        <w:t>е</w:t>
      </w:r>
      <w:r w:rsidRPr="00D5096A">
        <w:rPr>
          <w:spacing w:val="-20"/>
        </w:rPr>
        <w:t xml:space="preserve"> Microsoft Excel, Microsoft Word, Microsoft Power Point для подготовк</w:t>
      </w:r>
      <w:r w:rsidR="007004E4" w:rsidRPr="00D5096A">
        <w:rPr>
          <w:spacing w:val="-20"/>
        </w:rPr>
        <w:t>и</w:t>
      </w:r>
      <w:r w:rsidRPr="00D5096A">
        <w:rPr>
          <w:spacing w:val="-20"/>
        </w:rPr>
        <w:t xml:space="preserve"> текстового и табличного материала, графических иллюстраций; Ramus – для моделирования бизнес-процессов.</w:t>
      </w:r>
    </w:p>
    <w:p w:rsidR="002D2E0D" w:rsidRPr="00D5096A" w:rsidRDefault="002D2E0D" w:rsidP="00F5448E">
      <w:pPr>
        <w:widowControl w:val="0"/>
        <w:tabs>
          <w:tab w:val="left" w:pos="0"/>
        </w:tabs>
        <w:ind w:firstLine="680"/>
        <w:jc w:val="both"/>
        <w:rPr>
          <w:spacing w:val="-20"/>
        </w:rPr>
      </w:pPr>
      <w:r w:rsidRPr="00D5096A">
        <w:rPr>
          <w:i/>
          <w:spacing w:val="-20"/>
        </w:rPr>
        <w:t>Мультимедийные технологии,</w:t>
      </w:r>
      <w:r w:rsidRPr="00D5096A">
        <w:rPr>
          <w:spacing w:val="-20"/>
        </w:rPr>
        <w:t xml:space="preserve"> для чего ознакомительные лекции и инструктаж студентов во время</w:t>
      </w:r>
      <w:r w:rsidR="001B2F93" w:rsidRPr="00D5096A">
        <w:rPr>
          <w:spacing w:val="-20"/>
        </w:rPr>
        <w:t xml:space="preserve"> </w:t>
      </w:r>
      <w:r w:rsidRPr="00D5096A">
        <w:rPr>
          <w:spacing w:val="-20"/>
        </w:rPr>
        <w:t xml:space="preserve">юридического консультирования проводятся в помещениях, оборудованных экраном, видеопроектором, персональными компьютерами. Это позволяет руководителям экономить время, затрачиваемое на изложение необходимого материала и увеличить его объем. </w:t>
      </w:r>
    </w:p>
    <w:p w:rsidR="00196D23" w:rsidRPr="00D5096A" w:rsidRDefault="00196D23" w:rsidP="00F5448E">
      <w:pPr>
        <w:widowControl w:val="0"/>
        <w:tabs>
          <w:tab w:val="left" w:pos="993"/>
          <w:tab w:val="left" w:pos="1134"/>
        </w:tabs>
        <w:ind w:firstLine="680"/>
        <w:jc w:val="both"/>
        <w:rPr>
          <w:spacing w:val="-20"/>
        </w:rPr>
      </w:pPr>
      <w:r w:rsidRPr="00D5096A">
        <w:rPr>
          <w:i/>
          <w:spacing w:val="-20"/>
        </w:rPr>
        <w:t xml:space="preserve">Дистанционная форма </w:t>
      </w:r>
      <w:r w:rsidRPr="00D5096A">
        <w:rPr>
          <w:spacing w:val="-20"/>
        </w:rPr>
        <w:t>консультаций во время прохождения конкретных этапов практики и подготовки отчета.</w:t>
      </w:r>
    </w:p>
    <w:p w:rsidR="00196D23" w:rsidRPr="00D5096A" w:rsidRDefault="00196D23" w:rsidP="00F5448E">
      <w:pPr>
        <w:widowControl w:val="0"/>
        <w:tabs>
          <w:tab w:val="left" w:pos="993"/>
          <w:tab w:val="left" w:pos="1134"/>
        </w:tabs>
        <w:ind w:firstLine="680"/>
        <w:jc w:val="both"/>
        <w:rPr>
          <w:spacing w:val="-20"/>
        </w:rPr>
      </w:pPr>
      <w:r w:rsidRPr="00D5096A">
        <w:rPr>
          <w:spacing w:val="-20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24" w:tgtFrame="https://outlook.office.com/mail/inbox/id/_blank" w:history="1">
        <w:r w:rsidRPr="00D5096A">
          <w:rPr>
            <w:rStyle w:val="afb"/>
            <w:spacing w:val="-20"/>
          </w:rPr>
          <w:t>https://sziu-de.ranepa.ru/</w:t>
        </w:r>
      </w:hyperlink>
      <w:r w:rsidRPr="00D5096A">
        <w:rPr>
          <w:spacing w:val="-20"/>
        </w:rPr>
        <w:t>. Пароль и логин к личному кабинету / профилю предоставляется студенту в деканате.</w:t>
      </w:r>
    </w:p>
    <w:p w:rsidR="002D2E0D" w:rsidRPr="00D5096A" w:rsidRDefault="002D2E0D" w:rsidP="00F5448E">
      <w:pPr>
        <w:pStyle w:val="msonormalcxspmiddlecxspmiddle"/>
        <w:widowControl w:val="0"/>
        <w:tabs>
          <w:tab w:val="num" w:pos="1477"/>
        </w:tabs>
        <w:spacing w:before="0" w:beforeAutospacing="0" w:after="0" w:afterAutospacing="0"/>
        <w:ind w:firstLine="680"/>
        <w:contextualSpacing/>
        <w:jc w:val="both"/>
        <w:rPr>
          <w:spacing w:val="-20"/>
        </w:rPr>
      </w:pPr>
      <w:r w:rsidRPr="00D5096A">
        <w:rPr>
          <w:i/>
          <w:spacing w:val="-20"/>
        </w:rPr>
        <w:t xml:space="preserve">Компьютерные технологии и программные продукты, </w:t>
      </w:r>
      <w:r w:rsidRPr="00D5096A">
        <w:rPr>
          <w:spacing w:val="-20"/>
        </w:rPr>
        <w:t xml:space="preserve">необходимые для сбора и систематизации информации, разработки планов и т.д. Интернет-сервисы и электронные ресурсы (поисковые системы, </w:t>
      </w:r>
      <w:r w:rsidRPr="00D5096A">
        <w:rPr>
          <w:spacing w:val="-20"/>
        </w:rPr>
        <w:lastRenderedPageBreak/>
        <w:t>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9628B6" w:rsidRPr="00D5096A" w:rsidRDefault="009628B6" w:rsidP="00F5448E">
      <w:pPr>
        <w:widowControl w:val="0"/>
        <w:jc w:val="both"/>
        <w:rPr>
          <w:color w:val="000000"/>
          <w:spacing w:val="-20"/>
        </w:rPr>
      </w:pPr>
      <w:r w:rsidRPr="00D5096A">
        <w:rPr>
          <w:color w:val="000000"/>
          <w:spacing w:val="-20"/>
        </w:rPr>
        <w:t xml:space="preserve">Информационные справочные системы: </w:t>
      </w:r>
      <w:r w:rsidRPr="00D5096A">
        <w:rPr>
          <w:color w:val="0000FF"/>
          <w:spacing w:val="-20"/>
          <w:u w:val="single"/>
        </w:rPr>
        <w:t>http://uristy.ucoz.ru/</w:t>
      </w:r>
      <w:r w:rsidRPr="00D5096A">
        <w:rPr>
          <w:color w:val="000000"/>
          <w:spacing w:val="-20"/>
        </w:rPr>
        <w:t xml:space="preserve">; </w:t>
      </w:r>
      <w:r w:rsidRPr="00D5096A">
        <w:rPr>
          <w:color w:val="0000FF"/>
          <w:spacing w:val="-20"/>
          <w:u w:val="single"/>
        </w:rPr>
        <w:t>http://www.garant.ru/</w:t>
      </w:r>
      <w:r w:rsidRPr="00D5096A">
        <w:rPr>
          <w:color w:val="000000"/>
          <w:spacing w:val="-20"/>
        </w:rPr>
        <w:t xml:space="preserve">; </w:t>
      </w:r>
      <w:r w:rsidRPr="00D5096A">
        <w:rPr>
          <w:color w:val="0000FF"/>
          <w:spacing w:val="-20"/>
          <w:u w:val="single"/>
        </w:rPr>
        <w:t>http://www.kodeks.ru/</w:t>
      </w:r>
      <w:r w:rsidRPr="00D5096A">
        <w:rPr>
          <w:color w:val="000000"/>
          <w:spacing w:val="-2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628B6" w:rsidRPr="00D5096A" w:rsidTr="009628B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Наименование</w:t>
            </w:r>
          </w:p>
        </w:tc>
      </w:tr>
      <w:tr w:rsidR="009628B6" w:rsidRPr="00D5096A" w:rsidTr="009628B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Специализированные залы для проведения лекций:</w:t>
            </w:r>
          </w:p>
        </w:tc>
      </w:tr>
      <w:tr w:rsidR="009628B6" w:rsidRPr="00D5096A" w:rsidTr="009628B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628B6" w:rsidRPr="00D5096A" w:rsidTr="00D5096A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8B6" w:rsidRPr="00D5096A" w:rsidRDefault="009628B6" w:rsidP="00F5448E">
            <w:pPr>
              <w:widowControl w:val="0"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D5096A">
              <w:rPr>
                <w:bCs/>
                <w:spacing w:val="-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2E0D" w:rsidRPr="001B2F93" w:rsidRDefault="002D2E0D" w:rsidP="00F5448E">
      <w:pPr>
        <w:pStyle w:val="ListParagraph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2F93">
        <w:rPr>
          <w:rFonts w:ascii="Times New Roman" w:hAnsi="Times New Roman"/>
          <w:b/>
          <w:sz w:val="24"/>
          <w:szCs w:val="24"/>
        </w:rPr>
        <w:t>Приложения</w:t>
      </w:r>
    </w:p>
    <w:p w:rsidR="002D2E0D" w:rsidRPr="001B2F93" w:rsidRDefault="002D2E0D" w:rsidP="00F5448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>Форма оформления титульного листа отчета по практике (Приложение 1).</w:t>
      </w:r>
    </w:p>
    <w:p w:rsidR="002D2E0D" w:rsidRPr="001B2F93" w:rsidRDefault="002D2E0D" w:rsidP="00F5448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Times New Roman CYR" w:hAnsi="Times New Roman CYR" w:cs="Times New Roman CYR"/>
        </w:rPr>
      </w:pPr>
      <w:r w:rsidRPr="001B2F93">
        <w:rPr>
          <w:rFonts w:ascii="Times New Roman CYR" w:hAnsi="Times New Roman CYR" w:cs="Times New Roman CYR"/>
        </w:rPr>
        <w:t>Форма индивидуального плана практики (Приложение 2);</w:t>
      </w:r>
    </w:p>
    <w:p w:rsidR="002D2E0D" w:rsidRPr="001B2F93" w:rsidRDefault="002D2E0D" w:rsidP="00F5448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Times New Roman CYR" w:hAnsi="Times New Roman CYR" w:cs="Times New Roman CYR"/>
        </w:rPr>
      </w:pPr>
      <w:r w:rsidRPr="001B2F93">
        <w:rPr>
          <w:rFonts w:ascii="Times New Roman CYR" w:hAnsi="Times New Roman CYR" w:cs="Times New Roman CYR"/>
          <w:color w:val="000000"/>
        </w:rPr>
        <w:t>Форма дневника о прохождении практики магистранта (Приложение3);</w:t>
      </w:r>
    </w:p>
    <w:p w:rsidR="002D2E0D" w:rsidRPr="001B2F93" w:rsidRDefault="002D2E0D" w:rsidP="00F5448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Times New Roman CYR" w:hAnsi="Times New Roman CYR" w:cs="Times New Roman CYR"/>
        </w:rPr>
      </w:pPr>
      <w:r w:rsidRPr="001B2F93">
        <w:rPr>
          <w:rFonts w:ascii="Times New Roman CYR" w:hAnsi="Times New Roman CYR" w:cs="Times New Roman CYR"/>
          <w:color w:val="000000"/>
        </w:rPr>
        <w:t>Форма отзыва куратора о прохождении практики магистранта (Приложение 4);</w:t>
      </w:r>
    </w:p>
    <w:p w:rsidR="002D2E0D" w:rsidRPr="001B2F93" w:rsidRDefault="002D2E0D" w:rsidP="00F5448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Times New Roman CYR" w:hAnsi="Times New Roman CYR" w:cs="Times New Roman CYR"/>
        </w:rPr>
      </w:pPr>
      <w:r w:rsidRPr="001B2F93">
        <w:rPr>
          <w:rFonts w:ascii="Times New Roman CYR" w:hAnsi="Times New Roman CYR" w:cs="Times New Roman CYR"/>
          <w:color w:val="000000"/>
        </w:rPr>
        <w:t>Форма отзыва научного руководителя о прохождении прак</w:t>
      </w:r>
      <w:r w:rsidR="00F7361C">
        <w:rPr>
          <w:rFonts w:ascii="Times New Roman CYR" w:hAnsi="Times New Roman CYR" w:cs="Times New Roman CYR"/>
          <w:color w:val="000000"/>
        </w:rPr>
        <w:t>тики магистранта (Приложение 6).</w:t>
      </w:r>
    </w:p>
    <w:p w:rsidR="00F9169E" w:rsidRDefault="00F9169E" w:rsidP="00F5448E">
      <w:pPr>
        <w:widowControl w:val="0"/>
        <w:shd w:val="clear" w:color="auto" w:fill="FFFFFF"/>
        <w:autoSpaceDE w:val="0"/>
        <w:jc w:val="right"/>
        <w:rPr>
          <w:b/>
        </w:rPr>
        <w:sectPr w:rsidR="00F9169E" w:rsidSect="00904F5A">
          <w:pgSz w:w="11906" w:h="16838"/>
          <w:pgMar w:top="1129" w:right="905" w:bottom="1440" w:left="1625" w:header="720" w:footer="720" w:gutter="0"/>
          <w:cols w:space="720"/>
          <w:titlePg/>
        </w:sectPr>
      </w:pPr>
    </w:p>
    <w:p w:rsidR="002D2E0D" w:rsidRPr="001B2F93" w:rsidRDefault="002D2E0D" w:rsidP="00F5448E">
      <w:pPr>
        <w:widowControl w:val="0"/>
        <w:shd w:val="clear" w:color="auto" w:fill="FFFFFF"/>
        <w:autoSpaceDE w:val="0"/>
        <w:jc w:val="right"/>
        <w:rPr>
          <w:b/>
        </w:rPr>
      </w:pPr>
      <w:r w:rsidRPr="001B2F93">
        <w:rPr>
          <w:b/>
        </w:rPr>
        <w:lastRenderedPageBreak/>
        <w:t>Приложение 1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152"/>
        <w:jc w:val="center"/>
        <w:rPr>
          <w:rFonts w:ascii="Times New Roman CYR" w:hAnsi="Times New Roman CYR" w:cs="Times New Roman CYR"/>
          <w:color w:val="000000"/>
        </w:rPr>
      </w:pPr>
      <w:r w:rsidRPr="001B2F93">
        <w:rPr>
          <w:rFonts w:ascii="Times New Roman CYR" w:hAnsi="Times New Roman CYR" w:cs="Times New Roman CYR"/>
          <w:color w:val="000000"/>
        </w:rPr>
        <w:t xml:space="preserve"> </w:t>
      </w:r>
    </w:p>
    <w:p w:rsidR="002D2E0D" w:rsidRPr="001B2F93" w:rsidRDefault="002D2E0D" w:rsidP="00F5448E">
      <w:pPr>
        <w:widowControl w:val="0"/>
        <w:shd w:val="clear" w:color="auto" w:fill="FFFFFF"/>
        <w:autoSpaceDE w:val="0"/>
        <w:ind w:left="1152"/>
        <w:jc w:val="center"/>
        <w:rPr>
          <w:rFonts w:ascii="Times New Roman CYR" w:hAnsi="Times New Roman CYR" w:cs="Times New Roman CYR"/>
        </w:rPr>
      </w:pPr>
    </w:p>
    <w:p w:rsidR="002D2E0D" w:rsidRPr="001B2F93" w:rsidRDefault="002D2E0D" w:rsidP="00F5448E">
      <w:pPr>
        <w:pStyle w:val="af4"/>
        <w:widowControl w:val="0"/>
        <w:spacing w:after="0"/>
        <w:ind w:left="57"/>
        <w:rPr>
          <w:rFonts w:ascii="Times New Roman" w:hAnsi="Times New Roman"/>
          <w:spacing w:val="20"/>
        </w:rPr>
      </w:pPr>
      <w:r w:rsidRPr="001B2F93">
        <w:rPr>
          <w:rFonts w:ascii="Times New Roman" w:hAnsi="Times New Roman"/>
          <w:spacing w:val="20"/>
        </w:rPr>
        <w:t>Федеральное государственное бюджетное образовательное учреждение</w:t>
      </w:r>
    </w:p>
    <w:p w:rsidR="002D2E0D" w:rsidRPr="001B2F93" w:rsidRDefault="002D2E0D" w:rsidP="00F5448E">
      <w:pPr>
        <w:pStyle w:val="af4"/>
        <w:widowControl w:val="0"/>
        <w:spacing w:after="0"/>
        <w:ind w:left="57" w:hanging="284"/>
        <w:rPr>
          <w:rFonts w:ascii="Times New Roman" w:hAnsi="Times New Roman"/>
          <w:spacing w:val="20"/>
        </w:rPr>
      </w:pPr>
      <w:r w:rsidRPr="001B2F93">
        <w:rPr>
          <w:rFonts w:ascii="Times New Roman" w:hAnsi="Times New Roman"/>
          <w:spacing w:val="20"/>
        </w:rPr>
        <w:t>высшего образования</w:t>
      </w:r>
    </w:p>
    <w:p w:rsidR="002D2E0D" w:rsidRPr="001B2F93" w:rsidRDefault="002D2E0D" w:rsidP="00F5448E">
      <w:pPr>
        <w:pStyle w:val="af4"/>
        <w:widowControl w:val="0"/>
        <w:spacing w:after="0"/>
        <w:ind w:left="57"/>
        <w:jc w:val="left"/>
        <w:rPr>
          <w:rFonts w:ascii="Times New Roman" w:hAnsi="Times New Roman"/>
          <w:spacing w:val="20"/>
        </w:rPr>
      </w:pPr>
    </w:p>
    <w:p w:rsidR="002D2E0D" w:rsidRPr="001B2F93" w:rsidRDefault="002D2E0D" w:rsidP="00F5448E">
      <w:pPr>
        <w:pStyle w:val="5"/>
        <w:keepNext w:val="0"/>
        <w:keepLines w:val="0"/>
        <w:widowControl w:val="0"/>
        <w:numPr>
          <w:ilvl w:val="4"/>
          <w:numId w:val="34"/>
        </w:numPr>
        <w:spacing w:before="0"/>
        <w:ind w:left="57" w:hanging="142"/>
        <w:jc w:val="center"/>
        <w:rPr>
          <w:rFonts w:ascii="Times New Roman" w:hAnsi="Times New Roman"/>
          <w:color w:val="auto"/>
          <w:spacing w:val="20"/>
        </w:rPr>
      </w:pPr>
      <w:r w:rsidRPr="001B2F93">
        <w:rPr>
          <w:rFonts w:ascii="Times New Roman" w:hAnsi="Times New Roman"/>
          <w:color w:val="auto"/>
          <w:spacing w:val="20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2E0D" w:rsidRPr="001B2F93" w:rsidRDefault="002D2E0D" w:rsidP="00F5448E">
      <w:pPr>
        <w:pStyle w:val="5"/>
        <w:keepNext w:val="0"/>
        <w:keepLines w:val="0"/>
        <w:widowControl w:val="0"/>
        <w:numPr>
          <w:ilvl w:val="4"/>
          <w:numId w:val="34"/>
        </w:numPr>
        <w:spacing w:before="0"/>
        <w:ind w:left="57" w:firstLine="0"/>
        <w:jc w:val="center"/>
        <w:rPr>
          <w:rFonts w:ascii="Times New Roman" w:hAnsi="Times New Roman"/>
          <w:color w:val="auto"/>
          <w:spacing w:val="20"/>
        </w:rPr>
      </w:pPr>
      <w:r w:rsidRPr="001B2F93">
        <w:rPr>
          <w:rFonts w:ascii="Times New Roman" w:hAnsi="Times New Roman"/>
          <w:color w:val="auto"/>
          <w:spacing w:val="20"/>
        </w:rPr>
        <w:t>СЕВЕРО-ЗАПАДНЫЙ ИНСТИТУТ УПРАВЛЕНИЯ</w:t>
      </w:r>
      <w:r w:rsidR="00C9508C" w:rsidRPr="00C9508C">
        <w:rPr>
          <w:rFonts w:eastAsia="Times New Roman"/>
          <w:b/>
        </w:rPr>
        <w:t xml:space="preserve"> </w:t>
      </w:r>
      <w:r w:rsidR="00C9508C">
        <w:rPr>
          <w:rFonts w:eastAsia="Times New Roman"/>
          <w:b/>
        </w:rPr>
        <w:t>- филиал РАНХиГС</w:t>
      </w: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  <w:rPr>
          <w:b/>
        </w:rPr>
      </w:pPr>
      <w:r w:rsidRPr="001B2F93">
        <w:rPr>
          <w:b/>
        </w:rPr>
        <w:t>ОТЧЕТ</w:t>
      </w: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  <w:rPr>
          <w:b/>
        </w:rPr>
      </w:pPr>
      <w:r w:rsidRPr="001B2F93">
        <w:rPr>
          <w:b/>
        </w:rPr>
        <w:t xml:space="preserve">по практике - </w:t>
      </w:r>
      <w:r w:rsidR="00817DAD" w:rsidRPr="00817DAD">
        <w:rPr>
          <w:b/>
        </w:rPr>
        <w:t>Преддипломная практика</w:t>
      </w:r>
    </w:p>
    <w:p w:rsidR="002D2E0D" w:rsidRPr="001B2F93" w:rsidRDefault="002D2E0D" w:rsidP="00F5448E">
      <w:pPr>
        <w:widowControl w:val="0"/>
        <w:jc w:val="center"/>
      </w:pPr>
      <w:r w:rsidRPr="001B2F93">
        <w:t>в период с «____» ______________</w:t>
      </w:r>
      <w:r w:rsidR="001B2F93">
        <w:t xml:space="preserve"> </w:t>
      </w:r>
      <w:r w:rsidRPr="001B2F93">
        <w:t>г. по «____» ______________</w:t>
      </w:r>
      <w:r w:rsidR="001B2F93">
        <w:t xml:space="preserve"> </w:t>
      </w:r>
      <w:r w:rsidRPr="001B2F93">
        <w:t>г.</w:t>
      </w:r>
    </w:p>
    <w:p w:rsidR="002D2E0D" w:rsidRPr="001B2F93" w:rsidRDefault="002D2E0D" w:rsidP="00F5448E">
      <w:pPr>
        <w:widowControl w:val="0"/>
        <w:jc w:val="center"/>
      </w:pPr>
      <w:r w:rsidRPr="001B2F93">
        <w:t>в ______________________________________________________</w:t>
      </w:r>
    </w:p>
    <w:p w:rsidR="002D2E0D" w:rsidRPr="001B2F93" w:rsidRDefault="002D2E0D" w:rsidP="00F5448E">
      <w:pPr>
        <w:widowControl w:val="0"/>
        <w:jc w:val="center"/>
      </w:pPr>
      <w:r w:rsidRPr="001B2F93">
        <w:t>(место прохождения практики)</w:t>
      </w: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</w:pPr>
      <w:r w:rsidRPr="001B2F93">
        <w:t>Выполнил</w:t>
      </w:r>
    </w:p>
    <w:p w:rsidR="002D2E0D" w:rsidRPr="001B2F93" w:rsidRDefault="002D2E0D" w:rsidP="00F5448E">
      <w:pPr>
        <w:widowControl w:val="0"/>
      </w:pPr>
      <w:r w:rsidRPr="001B2F93">
        <w:t>Магистрант (курс, группа, форма обучения, направление, магистерская программа)</w:t>
      </w:r>
    </w:p>
    <w:p w:rsidR="002D2E0D" w:rsidRPr="001B2F93" w:rsidRDefault="002D2E0D" w:rsidP="00F5448E">
      <w:pPr>
        <w:widowControl w:val="0"/>
      </w:pPr>
      <w:r w:rsidRPr="001B2F93">
        <w:tab/>
      </w:r>
      <w:r w:rsidRPr="001B2F93">
        <w:tab/>
      </w:r>
      <w:r w:rsidRPr="001B2F93">
        <w:tab/>
      </w:r>
      <w:r w:rsidRPr="001B2F93">
        <w:tab/>
        <w:t xml:space="preserve"> (подпись, дата)</w:t>
      </w:r>
      <w:r w:rsidRPr="001B2F93">
        <w:tab/>
      </w:r>
      <w:r w:rsidRPr="001B2F93">
        <w:tab/>
      </w:r>
      <w:r w:rsidRPr="001B2F93">
        <w:tab/>
      </w:r>
      <w:r w:rsidRPr="001B2F93">
        <w:tab/>
      </w:r>
      <w:r w:rsidRPr="001B2F93">
        <w:tab/>
      </w:r>
      <w:r w:rsidRPr="001B2F93">
        <w:tab/>
        <w:t>ФИО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</w:pPr>
      <w:r w:rsidRPr="001B2F93">
        <w:t xml:space="preserve">Руководитель практики </w:t>
      </w:r>
    </w:p>
    <w:p w:rsidR="002D2E0D" w:rsidRPr="001B2F93" w:rsidRDefault="002D2E0D" w:rsidP="00F5448E">
      <w:pPr>
        <w:pStyle w:val="af7"/>
        <w:widowControl w:val="0"/>
        <w:spacing w:after="0"/>
      </w:pPr>
      <w:r w:rsidRPr="001B2F93">
        <w:t>ученая степень, звание</w:t>
      </w:r>
      <w:r w:rsidR="001B2F93">
        <w:t xml:space="preserve"> </w:t>
      </w:r>
      <w:r w:rsidRPr="001B2F93">
        <w:t>(подпись, дата)</w:t>
      </w:r>
      <w:r w:rsidRPr="001B2F93">
        <w:tab/>
      </w:r>
      <w:r w:rsidRPr="001B2F93">
        <w:tab/>
        <w:t>ФИО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  <w:r w:rsidRPr="001B2F93">
        <w:t>Руководитель магистерской программы</w:t>
      </w:r>
    </w:p>
    <w:p w:rsidR="002D2E0D" w:rsidRPr="001B2F93" w:rsidRDefault="002D2E0D" w:rsidP="00F5448E">
      <w:pPr>
        <w:pStyle w:val="af7"/>
        <w:widowControl w:val="0"/>
        <w:spacing w:after="0"/>
      </w:pPr>
      <w:r w:rsidRPr="001B2F93">
        <w:t>ученая степень, звание</w:t>
      </w:r>
      <w:r w:rsidR="001B2F93">
        <w:t xml:space="preserve"> </w:t>
      </w:r>
      <w:r w:rsidRPr="001B2F93">
        <w:t>(подпись, дата)</w:t>
      </w:r>
      <w:r w:rsidRPr="001B2F93">
        <w:tab/>
      </w:r>
      <w:r w:rsidRPr="001B2F93">
        <w:tab/>
        <w:t>ФИО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  <w:r w:rsidRPr="001B2F93">
        <w:t>Санкт-Петербург</w:t>
      </w:r>
    </w:p>
    <w:p w:rsidR="002D2E0D" w:rsidRDefault="002D2E0D" w:rsidP="00F5448E">
      <w:pPr>
        <w:widowControl w:val="0"/>
        <w:jc w:val="center"/>
      </w:pPr>
      <w:r w:rsidRPr="001B2F93">
        <w:t>20</w:t>
      </w:r>
      <w:r w:rsidR="00284B49">
        <w:t>2</w:t>
      </w:r>
      <w:r w:rsidRPr="001B2F93">
        <w:t>_</w:t>
      </w:r>
    </w:p>
    <w:p w:rsidR="00F5448E" w:rsidRDefault="00F5448E" w:rsidP="00F5448E">
      <w:pPr>
        <w:widowControl w:val="0"/>
        <w:jc w:val="center"/>
      </w:pPr>
      <w:r>
        <w:br w:type="page"/>
      </w:r>
    </w:p>
    <w:p w:rsidR="00F5448E" w:rsidRPr="001B2F93" w:rsidRDefault="00F5448E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autoSpaceDE w:val="0"/>
        <w:jc w:val="right"/>
        <w:rPr>
          <w:b/>
          <w:bCs/>
        </w:rPr>
      </w:pPr>
      <w:r w:rsidRPr="001B2F93">
        <w:rPr>
          <w:b/>
          <w:bCs/>
        </w:rPr>
        <w:t>Приложение2</w:t>
      </w:r>
    </w:p>
    <w:p w:rsidR="002D2E0D" w:rsidRPr="001B2F93" w:rsidRDefault="002D2E0D" w:rsidP="00F5448E">
      <w:pPr>
        <w:widowControl w:val="0"/>
        <w:autoSpaceDE w:val="0"/>
        <w:jc w:val="center"/>
        <w:rPr>
          <w:b/>
          <w:bCs/>
        </w:rPr>
      </w:pPr>
      <w:r w:rsidRPr="001B2F93">
        <w:rPr>
          <w:b/>
          <w:bCs/>
        </w:rPr>
        <w:t>ИНДИВИДУАЛЬНЫЙ ПЛАН ПРАКТИКИ</w:t>
      </w:r>
    </w:p>
    <w:p w:rsidR="002D2E0D" w:rsidRPr="001B2F93" w:rsidRDefault="00817DAD" w:rsidP="00F5448E">
      <w:pPr>
        <w:widowControl w:val="0"/>
        <w:autoSpaceDE w:val="0"/>
        <w:jc w:val="center"/>
        <w:rPr>
          <w:b/>
          <w:bCs/>
        </w:rPr>
      </w:pPr>
      <w:r w:rsidRPr="00817DAD">
        <w:rPr>
          <w:b/>
          <w:bCs/>
        </w:rPr>
        <w:t>Преддипломная практика</w:t>
      </w:r>
    </w:p>
    <w:p w:rsidR="002D2E0D" w:rsidRPr="001B2F93" w:rsidRDefault="002D2E0D" w:rsidP="00F5448E">
      <w:pPr>
        <w:widowControl w:val="0"/>
        <w:autoSpaceDE w:val="0"/>
        <w:jc w:val="both"/>
        <w:rPr>
          <w:b/>
          <w:bCs/>
        </w:rPr>
      </w:pPr>
    </w:p>
    <w:p w:rsidR="002D2E0D" w:rsidRPr="001B2F93" w:rsidRDefault="002D2E0D" w:rsidP="00F5448E">
      <w:pPr>
        <w:widowControl w:val="0"/>
        <w:tabs>
          <w:tab w:val="right" w:leader="underscore" w:pos="6096"/>
        </w:tabs>
        <w:autoSpaceDE w:val="0"/>
        <w:rPr>
          <w:bCs/>
        </w:rPr>
      </w:pPr>
      <w:r w:rsidRPr="001B2F93">
        <w:rPr>
          <w:bCs/>
        </w:rPr>
        <w:t>Магистрант</w:t>
      </w:r>
      <w:r w:rsidRPr="001B2F93">
        <w:rPr>
          <w:bCs/>
        </w:rPr>
        <w:tab/>
      </w:r>
    </w:p>
    <w:p w:rsidR="002D2E0D" w:rsidRPr="001B2F93" w:rsidRDefault="002D2E0D" w:rsidP="00F5448E">
      <w:pPr>
        <w:widowControl w:val="0"/>
        <w:tabs>
          <w:tab w:val="right" w:leader="underscore" w:pos="6096"/>
        </w:tabs>
        <w:autoSpaceDE w:val="0"/>
        <w:rPr>
          <w:bCs/>
        </w:rPr>
      </w:pPr>
      <w:r w:rsidRPr="001B2F93">
        <w:rPr>
          <w:bCs/>
        </w:rPr>
        <w:t>курс, группа, направление, магистерская программа</w:t>
      </w:r>
    </w:p>
    <w:p w:rsidR="002D2E0D" w:rsidRPr="001B2F93" w:rsidRDefault="002D2E0D" w:rsidP="00F5448E">
      <w:pPr>
        <w:widowControl w:val="0"/>
        <w:tabs>
          <w:tab w:val="right" w:leader="underscore" w:pos="6096"/>
        </w:tabs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tabs>
          <w:tab w:val="right" w:leader="underscore" w:pos="6096"/>
        </w:tabs>
        <w:autoSpaceDE w:val="0"/>
        <w:rPr>
          <w:bCs/>
        </w:rPr>
      </w:pPr>
      <w:r w:rsidRPr="001B2F93">
        <w:rPr>
          <w:bCs/>
        </w:rPr>
        <w:t xml:space="preserve">Руководитель практики </w:t>
      </w:r>
      <w:r w:rsidRPr="001B2F93">
        <w:rPr>
          <w:bCs/>
        </w:rPr>
        <w:tab/>
        <w:t xml:space="preserve"> </w:t>
      </w: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  <w:r w:rsidRPr="001B2F93">
        <w:rPr>
          <w:bCs/>
        </w:rPr>
        <w:t>1. Сроки прохождения практики:</w:t>
      </w: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  <w:r w:rsidRPr="001B2F93">
        <w:rPr>
          <w:bCs/>
        </w:rPr>
        <w:t>2. Место прохождения:</w:t>
      </w: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  <w:r w:rsidRPr="001B2F93">
        <w:rPr>
          <w:bCs/>
        </w:rPr>
        <w:t>3. Цель:</w:t>
      </w: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  <w:r w:rsidRPr="001B2F93">
        <w:rPr>
          <w:bCs/>
        </w:rPr>
        <w:t>4. Задачи (примерный перечень):</w:t>
      </w: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104"/>
        <w:gridCol w:w="2519"/>
        <w:gridCol w:w="2129"/>
      </w:tblGrid>
      <w:tr w:rsidR="002D2E0D" w:rsidRPr="001B2F93" w:rsidTr="0068792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widowControl w:val="0"/>
              <w:tabs>
                <w:tab w:val="left" w:pos="8190"/>
              </w:tabs>
              <w:snapToGrid w:val="0"/>
              <w:jc w:val="center"/>
              <w:rPr>
                <w:lang w:eastAsia="ar-SA"/>
              </w:rPr>
            </w:pPr>
            <w:r w:rsidRPr="001B2F93">
              <w:t>Содержание разделов работы;</w:t>
            </w:r>
          </w:p>
          <w:p w:rsidR="002D2E0D" w:rsidRPr="001B2F93" w:rsidRDefault="002D2E0D" w:rsidP="00F5448E">
            <w:pPr>
              <w:widowControl w:val="0"/>
              <w:tabs>
                <w:tab w:val="left" w:pos="8190"/>
              </w:tabs>
              <w:snapToGrid w:val="0"/>
              <w:jc w:val="center"/>
            </w:pPr>
            <w:r w:rsidRPr="001B2F93">
              <w:t>основные виды деятельности</w:t>
            </w:r>
          </w:p>
          <w:p w:rsidR="002D2E0D" w:rsidRPr="001B2F93" w:rsidRDefault="002D2E0D" w:rsidP="00F5448E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Сроки выполнения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1B2F93">
              <w:t>Отметка о выполнении</w:t>
            </w:r>
          </w:p>
        </w:tc>
      </w:tr>
      <w:tr w:rsidR="002D2E0D" w:rsidRPr="001B2F93" w:rsidTr="00687921">
        <w:trPr>
          <w:trHeight w:val="71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2D2E0D" w:rsidRPr="001B2F93" w:rsidTr="00687921">
        <w:trPr>
          <w:trHeight w:val="7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2D2E0D" w:rsidRPr="001B2F93" w:rsidTr="00687921">
        <w:trPr>
          <w:trHeight w:val="70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2D2E0D" w:rsidRPr="001B2F93" w:rsidTr="0068792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</w:tr>
    </w:tbl>
    <w:p w:rsidR="002D2E0D" w:rsidRPr="001B2F93" w:rsidRDefault="002D2E0D" w:rsidP="00F5448E">
      <w:pPr>
        <w:widowControl w:val="0"/>
        <w:autoSpaceDE w:val="0"/>
        <w:jc w:val="both"/>
        <w:rPr>
          <w:bCs/>
          <w:lang w:eastAsia="ar-SA"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  <w:r w:rsidRPr="001B2F93">
        <w:rPr>
          <w:bCs/>
        </w:rPr>
        <w:t>Подпись магистранта_____________________</w:t>
      </w: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</w:p>
    <w:p w:rsidR="002D2E0D" w:rsidRPr="001B2F93" w:rsidRDefault="002D2E0D" w:rsidP="00F5448E">
      <w:pPr>
        <w:widowControl w:val="0"/>
        <w:autoSpaceDE w:val="0"/>
        <w:jc w:val="both"/>
        <w:rPr>
          <w:bCs/>
        </w:rPr>
      </w:pPr>
      <w:r w:rsidRPr="001B2F93">
        <w:rPr>
          <w:bCs/>
        </w:rPr>
        <w:t>Подпись руководителя практики ____________________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</w:pPr>
      <w:r w:rsidRPr="001B2F93">
        <w:t xml:space="preserve"> </w:t>
      </w:r>
    </w:p>
    <w:p w:rsidR="00AC6B09" w:rsidRDefault="00AC6B09" w:rsidP="00F5448E">
      <w:pPr>
        <w:widowControl w:val="0"/>
        <w:rPr>
          <w:b/>
          <w:kern w:val="2"/>
          <w:lang w:val="en-US"/>
        </w:rPr>
      </w:pPr>
      <w:r>
        <w:rPr>
          <w:b/>
          <w:kern w:val="2"/>
          <w:lang w:val="en-US"/>
        </w:rPr>
        <w:br w:type="page"/>
      </w:r>
    </w:p>
    <w:p w:rsidR="002D2E0D" w:rsidRPr="001B2F93" w:rsidRDefault="002D2E0D" w:rsidP="00F5448E">
      <w:pPr>
        <w:widowControl w:val="0"/>
        <w:rPr>
          <w:b/>
          <w:kern w:val="2"/>
          <w:lang w:val="en-US"/>
        </w:rPr>
      </w:pPr>
    </w:p>
    <w:p w:rsidR="002D2E0D" w:rsidRPr="001B2F93" w:rsidRDefault="002D2E0D" w:rsidP="00F5448E">
      <w:pPr>
        <w:widowControl w:val="0"/>
        <w:jc w:val="right"/>
        <w:rPr>
          <w:b/>
        </w:rPr>
      </w:pPr>
      <w:r w:rsidRPr="001B2F93">
        <w:rPr>
          <w:b/>
        </w:rPr>
        <w:t>Приложение 3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  <w:jc w:val="center"/>
        <w:rPr>
          <w:b/>
        </w:rPr>
      </w:pPr>
      <w:r w:rsidRPr="001B2F93">
        <w:rPr>
          <w:b/>
        </w:rPr>
        <w:t>ДНЕВНИК ПРОХОЖДЕНИЯ ПРАКТИКИ</w:t>
      </w:r>
    </w:p>
    <w:p w:rsidR="002D2E0D" w:rsidRPr="001B2F93" w:rsidRDefault="00817DAD" w:rsidP="00F5448E">
      <w:pPr>
        <w:pStyle w:val="a4"/>
        <w:tabs>
          <w:tab w:val="left" w:pos="7020"/>
        </w:tabs>
        <w:spacing w:line="240" w:lineRule="auto"/>
        <w:jc w:val="center"/>
      </w:pPr>
      <w:r w:rsidRPr="00817DAD">
        <w:rPr>
          <w:b/>
        </w:rPr>
        <w:t>Преддипломная практика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  <w:jc w:val="center"/>
      </w:pPr>
      <w:r w:rsidRPr="001B2F93">
        <w:t>Магистрант ______________________________________</w:t>
      </w:r>
      <w:r w:rsidR="001B2F93">
        <w:t xml:space="preserve"> </w:t>
      </w:r>
      <w:r w:rsidRPr="001B2F93">
        <w:t>_______курса, ________группы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  <w:jc w:val="center"/>
      </w:pPr>
      <w:r w:rsidRPr="001B2F93">
        <w:t>Направление, магистерская программа________________________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  <w:jc w:val="center"/>
      </w:pPr>
      <w:r w:rsidRPr="001B2F93">
        <w:t>___________________________________________________________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  <w:jc w:val="center"/>
        <w:rPr>
          <w:vertAlign w:val="superscript"/>
        </w:rPr>
      </w:pPr>
      <w:r w:rsidRPr="001B2F93">
        <w:rPr>
          <w:vertAlign w:val="superscript"/>
        </w:rPr>
        <w:t>(фамилия, имя, отчество)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</w:pPr>
      <w:r w:rsidRPr="001B2F93">
        <w:t>Место прохождения практики ________________________________________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</w:pPr>
      <w:r w:rsidRPr="001B2F93">
        <w:t>Сроки практики: с ______________ по ________________ 200__ г.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</w:pP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</w:pPr>
      <w:r w:rsidRPr="001B2F93">
        <w:t>Куратор/руководитель практики от организации ______________________________</w:t>
      </w:r>
    </w:p>
    <w:p w:rsidR="002D2E0D" w:rsidRPr="001B2F93" w:rsidRDefault="002D2E0D" w:rsidP="00F5448E">
      <w:pPr>
        <w:pStyle w:val="a4"/>
        <w:tabs>
          <w:tab w:val="left" w:pos="7020"/>
        </w:tabs>
        <w:spacing w:line="240" w:lineRule="auto"/>
        <w:ind w:left="4680"/>
        <w:rPr>
          <w:vertAlign w:val="superscript"/>
        </w:rPr>
      </w:pPr>
      <w:r w:rsidRPr="001B2F93">
        <w:rPr>
          <w:vertAlign w:val="superscript"/>
        </w:rPr>
        <w:t>(должность, фамилия, инициалы)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76"/>
        <w:gridCol w:w="3713"/>
        <w:gridCol w:w="2024"/>
        <w:gridCol w:w="2368"/>
      </w:tblGrid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jc w:val="center"/>
              <w:rPr>
                <w:rFonts w:cs="Times New Roman CYR"/>
                <w:lang w:eastAsia="ar-SA"/>
              </w:rPr>
            </w:pPr>
            <w:r w:rsidRPr="001B2F93">
              <w:rPr>
                <w:rFonts w:cs="Times New Roman CYR"/>
              </w:rPr>
              <w:t>Дата (период)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jc w:val="center"/>
              <w:rPr>
                <w:rFonts w:cs="Times New Roman CYR"/>
                <w:lang w:eastAsia="ar-SA"/>
              </w:rPr>
            </w:pPr>
            <w:r w:rsidRPr="001B2F93">
              <w:rPr>
                <w:rFonts w:cs="Times New Roman CYR"/>
              </w:rPr>
              <w:t>Содержание проведенной работы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jc w:val="center"/>
              <w:rPr>
                <w:rFonts w:cs="Times New Roman CYR"/>
                <w:lang w:eastAsia="ar-SA"/>
              </w:rPr>
            </w:pPr>
            <w:r w:rsidRPr="001B2F93">
              <w:rPr>
                <w:rFonts w:cs="Times New Roman CYR"/>
              </w:rPr>
              <w:t>Результат работы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  <w:r w:rsidRPr="001B2F93">
              <w:t xml:space="preserve">Оценки, замечания и предложения по </w:t>
            </w:r>
          </w:p>
          <w:p w:rsidR="002D2E0D" w:rsidRPr="001B2F93" w:rsidRDefault="002D2E0D" w:rsidP="00F5448E">
            <w:pPr>
              <w:pStyle w:val="a4"/>
              <w:tabs>
                <w:tab w:val="left" w:pos="7020"/>
              </w:tabs>
              <w:spacing w:line="240" w:lineRule="auto"/>
              <w:jc w:val="center"/>
              <w:rPr>
                <w:rFonts w:cs="Times New Roman CYR"/>
                <w:lang w:eastAsia="ar-SA"/>
              </w:rPr>
            </w:pPr>
            <w:r w:rsidRPr="001B2F93">
              <w:rPr>
                <w:rFonts w:cs="Times New Roman CYR"/>
              </w:rPr>
              <w:t>работе</w:t>
            </w: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  <w:tr w:rsidR="002D2E0D" w:rsidRPr="001B2F93" w:rsidTr="006879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0D" w:rsidRPr="001B2F93" w:rsidRDefault="002D2E0D" w:rsidP="00F5448E">
            <w:pPr>
              <w:pStyle w:val="a4"/>
              <w:tabs>
                <w:tab w:val="left" w:pos="7020"/>
              </w:tabs>
              <w:snapToGrid w:val="0"/>
              <w:spacing w:line="240" w:lineRule="auto"/>
              <w:rPr>
                <w:rFonts w:cs="Times New Roman CYR"/>
                <w:lang w:eastAsia="ar-SA"/>
              </w:rPr>
            </w:pPr>
          </w:p>
        </w:tc>
      </w:tr>
    </w:tbl>
    <w:p w:rsidR="002D2E0D" w:rsidRPr="001B2F93" w:rsidRDefault="002D2E0D" w:rsidP="00F5448E">
      <w:pPr>
        <w:widowControl w:val="0"/>
        <w:jc w:val="right"/>
        <w:rPr>
          <w:lang w:eastAsia="ar-SA"/>
        </w:rPr>
      </w:pPr>
    </w:p>
    <w:p w:rsidR="002D2E0D" w:rsidRPr="001B2F93" w:rsidRDefault="002D2E0D" w:rsidP="00F5448E">
      <w:pPr>
        <w:widowControl w:val="0"/>
        <w:tabs>
          <w:tab w:val="left" w:pos="8190"/>
        </w:tabs>
      </w:pPr>
      <w:r w:rsidRPr="001B2F93">
        <w:t>Магистрант</w:t>
      </w:r>
      <w:r w:rsidR="005F67EF">
        <w:t xml:space="preserve"> </w:t>
      </w:r>
      <w:r w:rsidRPr="001B2F93">
        <w:t>(подпись, дата)</w:t>
      </w:r>
      <w:r w:rsidR="001B2F93">
        <w:t xml:space="preserve"> </w:t>
      </w:r>
      <w:r w:rsidRPr="001B2F93">
        <w:t xml:space="preserve">ФИО </w:t>
      </w:r>
    </w:p>
    <w:p w:rsidR="002D2E0D" w:rsidRPr="001B2F93" w:rsidRDefault="002D2E0D" w:rsidP="00F5448E">
      <w:pPr>
        <w:widowControl w:val="0"/>
        <w:tabs>
          <w:tab w:val="left" w:pos="8190"/>
        </w:tabs>
      </w:pPr>
    </w:p>
    <w:p w:rsidR="002D2E0D" w:rsidRPr="001B2F93" w:rsidRDefault="002D2E0D" w:rsidP="00F5448E">
      <w:pPr>
        <w:widowControl w:val="0"/>
      </w:pPr>
      <w:r w:rsidRPr="001B2F93">
        <w:t>Подпись руководителя практики от организации</w:t>
      </w:r>
      <w:r w:rsidR="001B2F93">
        <w:t xml:space="preserve"> </w:t>
      </w:r>
      <w:r w:rsidRPr="001B2F93">
        <w:t>(подпись, дата, печать)</w:t>
      </w:r>
      <w:r w:rsidR="001B2F93">
        <w:t xml:space="preserve"> </w:t>
      </w:r>
      <w:r w:rsidRPr="001B2F93">
        <w:t>ФИО</w:t>
      </w:r>
    </w:p>
    <w:p w:rsidR="002D2E0D" w:rsidRPr="001B2F93" w:rsidRDefault="002D2E0D" w:rsidP="00F5448E">
      <w:pPr>
        <w:widowControl w:val="0"/>
      </w:pPr>
    </w:p>
    <w:p w:rsidR="002D2E0D" w:rsidRDefault="002D2E0D" w:rsidP="00F5448E">
      <w:pPr>
        <w:widowControl w:val="0"/>
        <w:jc w:val="right"/>
      </w:pPr>
      <w:r w:rsidRPr="001B2F93">
        <w:t>Подпись руководителя практики</w:t>
      </w:r>
      <w:r w:rsidR="001B2F93">
        <w:t xml:space="preserve"> </w:t>
      </w:r>
      <w:r w:rsidRPr="001B2F93">
        <w:t>СЗИУ РАНХиГС</w:t>
      </w:r>
      <w:r w:rsidR="001B2F93">
        <w:t xml:space="preserve"> </w:t>
      </w:r>
      <w:r w:rsidRPr="001B2F93">
        <w:t>(подпись, дата)</w:t>
      </w:r>
      <w:r w:rsidR="001B2F93">
        <w:t xml:space="preserve"> </w:t>
      </w:r>
      <w:r w:rsidRPr="001B2F93">
        <w:t>ФИО</w:t>
      </w:r>
    </w:p>
    <w:p w:rsidR="00F5448E" w:rsidRDefault="00F5448E" w:rsidP="00F5448E">
      <w:pPr>
        <w:widowControl w:val="0"/>
        <w:jc w:val="right"/>
      </w:pPr>
      <w:r>
        <w:br w:type="page"/>
      </w:r>
    </w:p>
    <w:p w:rsidR="00F5448E" w:rsidRPr="001B2F93" w:rsidRDefault="00F5448E" w:rsidP="00F5448E">
      <w:pPr>
        <w:widowControl w:val="0"/>
        <w:jc w:val="right"/>
      </w:pPr>
    </w:p>
    <w:p w:rsidR="002D2E0D" w:rsidRPr="001B2F93" w:rsidRDefault="002D2E0D" w:rsidP="00F5448E">
      <w:pPr>
        <w:widowControl w:val="0"/>
        <w:jc w:val="right"/>
        <w:rPr>
          <w:b/>
        </w:rPr>
      </w:pPr>
      <w:r w:rsidRPr="001B2F93">
        <w:rPr>
          <w:b/>
        </w:rPr>
        <w:t>Приложение 4</w:t>
      </w:r>
    </w:p>
    <w:p w:rsidR="002D2E0D" w:rsidRPr="001B2F93" w:rsidRDefault="002D2E0D" w:rsidP="00F5448E">
      <w:pPr>
        <w:widowControl w:val="0"/>
        <w:jc w:val="center"/>
        <w:rPr>
          <w:b/>
        </w:rPr>
      </w:pPr>
      <w:r w:rsidRPr="001B2F93">
        <w:rPr>
          <w:b/>
        </w:rPr>
        <w:t>ОТЗЫВ</w:t>
      </w:r>
    </w:p>
    <w:p w:rsidR="002D2E0D" w:rsidRPr="001B2F93" w:rsidRDefault="002D2E0D" w:rsidP="00F5448E">
      <w:pPr>
        <w:widowControl w:val="0"/>
        <w:jc w:val="center"/>
        <w:rPr>
          <w:b/>
        </w:rPr>
      </w:pPr>
      <w:r w:rsidRPr="001B2F93">
        <w:rPr>
          <w:b/>
        </w:rPr>
        <w:t>КУРАТОРА БАЗЫ ПРАКТИКИ</w:t>
      </w: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</w:pPr>
      <w:r w:rsidRPr="001B2F93">
        <w:t>В период с _____________________________ по__________________________</w:t>
      </w:r>
    </w:p>
    <w:p w:rsidR="002D2E0D" w:rsidRPr="001B2F93" w:rsidRDefault="002D2E0D" w:rsidP="00F5448E">
      <w:pPr>
        <w:widowControl w:val="0"/>
      </w:pPr>
      <w:r w:rsidRPr="001B2F93">
        <w:t>магистрант (_</w:t>
      </w:r>
      <w:r w:rsidRPr="001B2F93">
        <w:rPr>
          <w:u w:val="single"/>
        </w:rPr>
        <w:t>Ф.И.О.)</w:t>
      </w:r>
      <w:r w:rsidRPr="001B2F93">
        <w:t xml:space="preserve">__________________________________________________________ </w:t>
      </w:r>
    </w:p>
    <w:p w:rsidR="002D2E0D" w:rsidRPr="001B2F93" w:rsidRDefault="002D2E0D" w:rsidP="00F5448E">
      <w:pPr>
        <w:widowControl w:val="0"/>
      </w:pPr>
      <w:r w:rsidRPr="001B2F93">
        <w:t xml:space="preserve">проходил(а) практику </w:t>
      </w:r>
      <w:r w:rsidR="00817DAD" w:rsidRPr="00817DAD">
        <w:t>Преддипломная практика</w:t>
      </w:r>
      <w:r w:rsidRPr="001B2F93">
        <w:t>______________________________</w:t>
      </w:r>
    </w:p>
    <w:p w:rsidR="002D2E0D" w:rsidRPr="001B2F93" w:rsidRDefault="002D2E0D" w:rsidP="00F5448E">
      <w:pPr>
        <w:widowControl w:val="0"/>
        <w:ind w:left="4248" w:firstLine="708"/>
        <w:jc w:val="center"/>
      </w:pPr>
      <w:r w:rsidRPr="001B2F93">
        <w:t>(название организации, отдела)</w:t>
      </w: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</w:pPr>
      <w:r w:rsidRPr="001B2F93">
        <w:t>За время прохождения практики__________________________________________________</w:t>
      </w:r>
    </w:p>
    <w:p w:rsidR="002D2E0D" w:rsidRPr="001B2F93" w:rsidRDefault="002D2E0D" w:rsidP="00F5448E">
      <w:pPr>
        <w:widowControl w:val="0"/>
        <w:jc w:val="center"/>
      </w:pPr>
    </w:p>
    <w:p w:rsidR="002D2E0D" w:rsidRPr="001B2F93" w:rsidRDefault="002D2E0D" w:rsidP="00F5448E">
      <w:pPr>
        <w:widowControl w:val="0"/>
      </w:pPr>
      <w:r w:rsidRPr="001B2F93">
        <w:t>Магистрант изучил(а) вопросы:___________________________________________________ _____________________________________________________________________________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  <w:r w:rsidRPr="001B2F93">
        <w:t xml:space="preserve">Самостоятельно провел(а) следующую работу:_____________________________________ _________________________________________________________________________________________________________________________________________________________ </w:t>
      </w:r>
    </w:p>
    <w:p w:rsidR="002D2E0D" w:rsidRPr="001B2F93" w:rsidRDefault="002D2E0D" w:rsidP="00F5448E">
      <w:pPr>
        <w:widowControl w:val="0"/>
      </w:pPr>
      <w:r w:rsidRPr="001B2F93">
        <w:t>При прохождении практики магистрант проявил (а)________________________________</w:t>
      </w:r>
    </w:p>
    <w:p w:rsidR="002D2E0D" w:rsidRPr="001B2F93" w:rsidRDefault="001B2F93" w:rsidP="00F5448E">
      <w:pPr>
        <w:widowControl w:val="0"/>
        <w:ind w:left="3540"/>
      </w:pPr>
      <w:r>
        <w:t xml:space="preserve"> </w:t>
      </w:r>
      <w:r w:rsidR="002D2E0D" w:rsidRPr="001B2F93">
        <w:t>(отношение к делу; реализация умений и навыков)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  <w:r w:rsidRPr="001B2F93">
        <w:t>Подпись куратора практики___________________</w:t>
      </w:r>
    </w:p>
    <w:p w:rsidR="002D2E0D" w:rsidRPr="001B2F93" w:rsidRDefault="002D2E0D" w:rsidP="00F5448E">
      <w:pPr>
        <w:widowControl w:val="0"/>
      </w:pPr>
    </w:p>
    <w:p w:rsidR="00F5448E" w:rsidRDefault="00F5448E" w:rsidP="00F5448E">
      <w:pPr>
        <w:widowControl w:val="0"/>
        <w:ind w:firstLine="720"/>
      </w:pPr>
      <w:r>
        <w:br w:type="page"/>
      </w:r>
    </w:p>
    <w:p w:rsidR="002D2E0D" w:rsidRPr="001B2F93" w:rsidRDefault="002D2E0D" w:rsidP="00F5448E">
      <w:pPr>
        <w:widowControl w:val="0"/>
        <w:ind w:firstLine="720"/>
      </w:pPr>
    </w:p>
    <w:p w:rsidR="002D2E0D" w:rsidRPr="001B2F93" w:rsidRDefault="002D2E0D" w:rsidP="00F5448E">
      <w:pPr>
        <w:pStyle w:val="Style5"/>
        <w:jc w:val="right"/>
        <w:rPr>
          <w:b/>
        </w:rPr>
      </w:pPr>
      <w:r w:rsidRPr="001B2F93">
        <w:rPr>
          <w:b/>
        </w:rPr>
        <w:t>Приложение 5</w:t>
      </w:r>
    </w:p>
    <w:p w:rsidR="002D2E0D" w:rsidRPr="001B2F93" w:rsidRDefault="002D2E0D" w:rsidP="00F5448E">
      <w:pPr>
        <w:pStyle w:val="Style6"/>
        <w:jc w:val="center"/>
        <w:rPr>
          <w:b/>
        </w:rPr>
      </w:pPr>
    </w:p>
    <w:p w:rsidR="002D2E0D" w:rsidRPr="001B2F93" w:rsidRDefault="002D2E0D" w:rsidP="00F5448E">
      <w:pPr>
        <w:pStyle w:val="1"/>
        <w:keepNext w:val="0"/>
        <w:numPr>
          <w:ilvl w:val="0"/>
          <w:numId w:val="34"/>
        </w:numPr>
        <w:autoSpaceDN/>
        <w:adjustRightInd/>
        <w:spacing w:line="240" w:lineRule="auto"/>
        <w:ind w:left="245" w:hanging="245"/>
        <w:rPr>
          <w:b w:val="0"/>
        </w:rPr>
      </w:pPr>
      <w:r w:rsidRPr="001B2F93">
        <w:rPr>
          <w:b w:val="0"/>
        </w:rPr>
        <w:t>Федеральное государственное бюджетное образовательное учреждение</w:t>
      </w:r>
    </w:p>
    <w:p w:rsidR="002D2E0D" w:rsidRPr="001B2F93" w:rsidRDefault="002D2E0D" w:rsidP="00F5448E">
      <w:pPr>
        <w:pStyle w:val="1"/>
        <w:keepNext w:val="0"/>
        <w:numPr>
          <w:ilvl w:val="0"/>
          <w:numId w:val="34"/>
        </w:numPr>
        <w:tabs>
          <w:tab w:val="clear" w:pos="432"/>
          <w:tab w:val="left" w:pos="450"/>
          <w:tab w:val="center" w:pos="4626"/>
        </w:tabs>
        <w:autoSpaceDN/>
        <w:adjustRightInd/>
        <w:spacing w:line="240" w:lineRule="auto"/>
        <w:ind w:left="245" w:hanging="245"/>
        <w:rPr>
          <w:b w:val="0"/>
        </w:rPr>
      </w:pPr>
      <w:r w:rsidRPr="001B2F93">
        <w:rPr>
          <w:b w:val="0"/>
        </w:rPr>
        <w:t>высшего образования</w:t>
      </w:r>
    </w:p>
    <w:p w:rsidR="002D2E0D" w:rsidRPr="001B2F93" w:rsidRDefault="002D2E0D" w:rsidP="00F5448E">
      <w:pPr>
        <w:pStyle w:val="1"/>
        <w:keepNext w:val="0"/>
        <w:numPr>
          <w:ilvl w:val="0"/>
          <w:numId w:val="34"/>
        </w:numPr>
        <w:autoSpaceDN/>
        <w:adjustRightInd/>
        <w:spacing w:line="240" w:lineRule="auto"/>
        <w:ind w:left="245" w:hanging="245"/>
      </w:pPr>
      <w:r w:rsidRPr="001B2F93">
        <w:t>РОССИЙСКАЯ АКАДЕМИЯ НАРОДНОГО ХОЗЯЙСТВА и ГОСУДАРСТВЕННОЙ СЛУЖБЫ при ПРЕЗИДЕНТЕ РОССИЙСКОЙ ФЕДЕРАЦИИ</w:t>
      </w:r>
    </w:p>
    <w:p w:rsidR="002D2E0D" w:rsidRPr="001B2F93" w:rsidRDefault="002D2E0D" w:rsidP="00F5448E">
      <w:pPr>
        <w:widowControl w:val="0"/>
        <w:jc w:val="center"/>
        <w:rPr>
          <w:b/>
        </w:rPr>
      </w:pPr>
      <w:r w:rsidRPr="001B2F93">
        <w:rPr>
          <w:b/>
        </w:rPr>
        <w:t>СЕВЕРО-ЗАПАДНЫЙ ИНСТИТУТ УПРАВЛЕНИЯ</w:t>
      </w:r>
      <w:r w:rsidR="00C9508C" w:rsidRPr="00C9508C">
        <w:rPr>
          <w:rFonts w:eastAsia="Times New Roman"/>
          <w:b/>
        </w:rPr>
        <w:t xml:space="preserve"> </w:t>
      </w:r>
      <w:r w:rsidR="00C9508C">
        <w:rPr>
          <w:rFonts w:eastAsia="Times New Roman"/>
          <w:b/>
        </w:rPr>
        <w:t>- филиал РАНХиГС</w:t>
      </w:r>
    </w:p>
    <w:p w:rsidR="002D2E0D" w:rsidRPr="001B2F93" w:rsidRDefault="002D2E0D" w:rsidP="00F5448E">
      <w:pPr>
        <w:widowControl w:val="0"/>
        <w:jc w:val="center"/>
        <w:rPr>
          <w:b/>
        </w:rPr>
      </w:pPr>
    </w:p>
    <w:p w:rsidR="002D2E0D" w:rsidRPr="001B2F93" w:rsidRDefault="002D2E0D" w:rsidP="00F5448E">
      <w:pPr>
        <w:pStyle w:val="1"/>
        <w:keepNext w:val="0"/>
        <w:numPr>
          <w:ilvl w:val="0"/>
          <w:numId w:val="34"/>
        </w:numPr>
        <w:autoSpaceDN/>
        <w:adjustRightInd/>
        <w:spacing w:line="240" w:lineRule="auto"/>
        <w:ind w:left="245" w:hanging="245"/>
        <w:rPr>
          <w:rFonts w:ascii="Times New Roman" w:hAnsi="Times New Roman"/>
        </w:rPr>
      </w:pPr>
      <w:r w:rsidRPr="001B2F93">
        <w:rPr>
          <w:rFonts w:ascii="Times New Roman" w:hAnsi="Times New Roman"/>
        </w:rPr>
        <w:t xml:space="preserve">Отзыв руководителя о прохождении </w:t>
      </w:r>
    </w:p>
    <w:p w:rsidR="002D2E0D" w:rsidRPr="001B2F93" w:rsidRDefault="002D2E0D" w:rsidP="00F5448E">
      <w:pPr>
        <w:pStyle w:val="1"/>
        <w:keepNext w:val="0"/>
        <w:numPr>
          <w:ilvl w:val="0"/>
          <w:numId w:val="34"/>
        </w:numPr>
        <w:autoSpaceDN/>
        <w:adjustRightInd/>
        <w:spacing w:line="240" w:lineRule="auto"/>
        <w:rPr>
          <w:rFonts w:ascii="Times New Roman" w:hAnsi="Times New Roman"/>
        </w:rPr>
      </w:pPr>
      <w:r w:rsidRPr="001B2F93">
        <w:rPr>
          <w:rFonts w:ascii="Times New Roman" w:hAnsi="Times New Roman"/>
        </w:rPr>
        <w:t xml:space="preserve">практики – </w:t>
      </w:r>
      <w:r w:rsidR="00817DAD" w:rsidRPr="00817DAD">
        <w:rPr>
          <w:rFonts w:ascii="Times New Roman" w:hAnsi="Times New Roman"/>
        </w:rPr>
        <w:t>Преддипломная практика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  <w:r w:rsidRPr="001B2F93">
        <w:t xml:space="preserve">Магистрант___________________________________________________________________ </w:t>
      </w:r>
    </w:p>
    <w:p w:rsidR="002D2E0D" w:rsidRPr="001B2F93" w:rsidRDefault="002D2E0D" w:rsidP="00F5448E">
      <w:pPr>
        <w:widowControl w:val="0"/>
        <w:ind w:left="1416" w:firstLine="708"/>
        <w:jc w:val="center"/>
        <w:rPr>
          <w:vertAlign w:val="superscript"/>
        </w:rPr>
      </w:pPr>
      <w:r w:rsidRPr="001B2F93">
        <w:rPr>
          <w:vertAlign w:val="superscript"/>
        </w:rPr>
        <w:t>Фамилия, имя, отчество</w:t>
      </w:r>
    </w:p>
    <w:p w:rsidR="002D2E0D" w:rsidRPr="001B2F93" w:rsidRDefault="002D2E0D" w:rsidP="00F5448E">
      <w:pPr>
        <w:widowControl w:val="0"/>
      </w:pPr>
      <w:r w:rsidRPr="001B2F93">
        <w:t xml:space="preserve">_____ курса, группы, формы обучения, направление, магистерская программа </w:t>
      </w:r>
    </w:p>
    <w:p w:rsidR="002D2E0D" w:rsidRPr="001B2F93" w:rsidRDefault="002D2E0D" w:rsidP="00F5448E">
      <w:pPr>
        <w:widowControl w:val="0"/>
      </w:pPr>
    </w:p>
    <w:p w:rsidR="002D2E0D" w:rsidRPr="001B2F93" w:rsidRDefault="002D2E0D" w:rsidP="00F5448E">
      <w:pPr>
        <w:widowControl w:val="0"/>
      </w:pPr>
      <w:r w:rsidRPr="001B2F93">
        <w:t>Отчет на тему: «__________________________________________________________________________________________</w:t>
      </w:r>
    </w:p>
    <w:p w:rsidR="002D2E0D" w:rsidRPr="001B2F93" w:rsidRDefault="002D2E0D" w:rsidP="00F5448E">
      <w:pPr>
        <w:widowControl w:val="0"/>
      </w:pPr>
      <w:r w:rsidRPr="001B2F93">
        <w:t>____________________________________________________________________________________________»</w:t>
      </w:r>
    </w:p>
    <w:p w:rsidR="002D2E0D" w:rsidRPr="001B2F93" w:rsidRDefault="002D2E0D" w:rsidP="00F5448E">
      <w:pPr>
        <w:widowControl w:val="0"/>
      </w:pPr>
    </w:p>
    <w:tbl>
      <w:tblPr>
        <w:tblW w:w="0" w:type="auto"/>
        <w:tblInd w:w="227" w:type="dxa"/>
        <w:tblLayout w:type="fixed"/>
        <w:tblLook w:val="0000" w:firstRow="0" w:lastRow="0" w:firstColumn="0" w:lastColumn="0" w:noHBand="0" w:noVBand="0"/>
      </w:tblPr>
      <w:tblGrid>
        <w:gridCol w:w="596"/>
        <w:gridCol w:w="4862"/>
        <w:gridCol w:w="3792"/>
      </w:tblGrid>
      <w:tr w:rsidR="002D2E0D" w:rsidRPr="001B2F93" w:rsidTr="00687921">
        <w:trPr>
          <w:cantSplit/>
          <w:trHeight w:val="7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b/>
                <w:bCs/>
                <w:lang w:eastAsia="ar-SA"/>
              </w:rPr>
            </w:pPr>
            <w:r w:rsidRPr="001B2F93">
              <w:rPr>
                <w:b/>
                <w:bCs/>
              </w:rPr>
              <w:t>Критерии оценки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b/>
                <w:bCs/>
                <w:lang w:eastAsia="ar-SA"/>
              </w:rPr>
            </w:pPr>
            <w:r w:rsidRPr="001B2F93">
              <w:rPr>
                <w:b/>
                <w:bCs/>
              </w:rPr>
              <w:t>Оценка научного руководителя</w:t>
            </w:r>
          </w:p>
          <w:p w:rsidR="002D2E0D" w:rsidRPr="001B2F93" w:rsidRDefault="002D2E0D" w:rsidP="00F5448E">
            <w:pPr>
              <w:widowControl w:val="0"/>
              <w:jc w:val="center"/>
              <w:rPr>
                <w:b/>
                <w:bCs/>
                <w:lang w:eastAsia="ar-SA"/>
              </w:rPr>
            </w:pPr>
            <w:r w:rsidRPr="001B2F93">
              <w:rPr>
                <w:b/>
                <w:bCs/>
              </w:rPr>
              <w:t>(по 5-балльной шкале)</w:t>
            </w:r>
          </w:p>
        </w:tc>
      </w:tr>
      <w:tr w:rsidR="002D2E0D" w:rsidRPr="001B2F93" w:rsidTr="00687921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tabs>
                <w:tab w:val="left" w:pos="9000"/>
              </w:tabs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11"/>
              <w:widowControl w:val="0"/>
              <w:snapToGrid w:val="0"/>
              <w:rPr>
                <w:b w:val="0"/>
                <w:bCs/>
                <w:i w:val="0"/>
                <w:lang w:eastAsia="ar-SA"/>
              </w:rPr>
            </w:pPr>
            <w:r w:rsidRPr="001B2F93">
              <w:rPr>
                <w:b w:val="0"/>
                <w:i w:val="0"/>
              </w:rPr>
              <w:t>Общая систематичность и ответственность работы в ходе практики;</w:t>
            </w:r>
            <w:r w:rsidRPr="001B2F93">
              <w:rPr>
                <w:b w:val="0"/>
                <w:bCs/>
                <w:i w:val="0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  <w:tr w:rsidR="002D2E0D" w:rsidRPr="001B2F93" w:rsidTr="00687921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tabs>
                <w:tab w:val="left" w:pos="9000"/>
              </w:tabs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11"/>
              <w:widowControl w:val="0"/>
              <w:snapToGrid w:val="0"/>
              <w:rPr>
                <w:b w:val="0"/>
                <w:i w:val="0"/>
                <w:lang w:eastAsia="ar-SA"/>
              </w:rPr>
            </w:pPr>
            <w:r w:rsidRPr="001B2F93">
              <w:rPr>
                <w:b w:val="0"/>
                <w:i w:val="0"/>
              </w:rPr>
              <w:t>Степень личного участия и самостоятельности магистранта в представляемой исследовательской работе;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  <w:tr w:rsidR="002D2E0D" w:rsidRPr="001B2F93" w:rsidTr="00687921">
        <w:trPr>
          <w:cantSplit/>
          <w:trHeight w:val="4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tabs>
                <w:tab w:val="left" w:pos="9000"/>
              </w:tabs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11"/>
              <w:widowControl w:val="0"/>
              <w:snapToGrid w:val="0"/>
              <w:rPr>
                <w:b w:val="0"/>
                <w:bCs/>
                <w:i w:val="0"/>
                <w:lang w:eastAsia="ar-SA"/>
              </w:rPr>
            </w:pPr>
            <w:r w:rsidRPr="001B2F93">
              <w:rPr>
                <w:b w:val="0"/>
                <w:bCs/>
                <w:i w:val="0"/>
              </w:rPr>
              <w:t>Выполнение поставленных целей и задач;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  <w:tr w:rsidR="002D2E0D" w:rsidRPr="001B2F93" w:rsidTr="00687921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tabs>
                <w:tab w:val="left" w:pos="9000"/>
              </w:tabs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11"/>
              <w:widowControl w:val="0"/>
              <w:snapToGrid w:val="0"/>
              <w:rPr>
                <w:b w:val="0"/>
                <w:i w:val="0"/>
                <w:lang w:eastAsia="ar-SA"/>
              </w:rPr>
            </w:pPr>
            <w:r w:rsidRPr="001B2F93">
              <w:rPr>
                <w:b w:val="0"/>
                <w:i w:val="0"/>
              </w:rPr>
              <w:t>Корректность в сборе, анализе и интерпретации представляемых научных данных;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  <w:tr w:rsidR="002D2E0D" w:rsidRPr="001B2F93" w:rsidTr="00687921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tabs>
                <w:tab w:val="left" w:pos="9000"/>
              </w:tabs>
              <w:snapToGrid w:val="0"/>
              <w:jc w:val="center"/>
              <w:rPr>
                <w:bCs/>
                <w:lang w:eastAsia="ar-SA"/>
              </w:rPr>
            </w:pPr>
            <w:r w:rsidRPr="001B2F93">
              <w:rPr>
                <w:bCs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11"/>
              <w:widowControl w:val="0"/>
              <w:snapToGrid w:val="0"/>
              <w:rPr>
                <w:b w:val="0"/>
                <w:bCs/>
                <w:i w:val="0"/>
                <w:lang w:eastAsia="ar-SA"/>
              </w:rPr>
            </w:pPr>
            <w:r w:rsidRPr="001B2F93">
              <w:rPr>
                <w:b w:val="0"/>
                <w:bCs/>
                <w:i w:val="0"/>
              </w:rPr>
              <w:t>Качество оформление отчетной документации.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  <w:tr w:rsidR="002D2E0D" w:rsidRPr="001B2F93" w:rsidTr="00687921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widowControl w:val="0"/>
              <w:tabs>
                <w:tab w:val="left" w:pos="9000"/>
              </w:tabs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0D" w:rsidRPr="001B2F93" w:rsidRDefault="002D2E0D" w:rsidP="00F5448E">
            <w:pPr>
              <w:pStyle w:val="11"/>
              <w:widowControl w:val="0"/>
              <w:snapToGrid w:val="0"/>
              <w:rPr>
                <w:b w:val="0"/>
                <w:i w:val="0"/>
                <w:lang w:eastAsia="ar-SA"/>
              </w:rPr>
            </w:pPr>
            <w:r w:rsidRPr="001B2F93">
              <w:rPr>
                <w:i w:val="0"/>
              </w:rPr>
              <w:t>ИТОГОВАЯ ОЦЕНКА</w:t>
            </w:r>
            <w:r w:rsidRPr="001B2F93">
              <w:rPr>
                <w:rStyle w:val="aff"/>
              </w:rPr>
              <w:footnoteReference w:customMarkFollows="1" w:id="1"/>
              <w:t>*</w:t>
            </w:r>
            <w:r w:rsidRPr="001B2F93">
              <w:rPr>
                <w:b w:val="0"/>
                <w:i w:val="0"/>
              </w:rPr>
              <w:t xml:space="preserve"> </w:t>
            </w:r>
          </w:p>
          <w:p w:rsidR="002D2E0D" w:rsidRPr="001B2F93" w:rsidRDefault="002D2E0D" w:rsidP="00F5448E">
            <w:pPr>
              <w:pStyle w:val="11"/>
              <w:widowControl w:val="0"/>
              <w:rPr>
                <w:b w:val="0"/>
                <w:bCs/>
                <w:i w:val="0"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0D" w:rsidRPr="001B2F93" w:rsidRDefault="002D2E0D" w:rsidP="00F5448E">
            <w:pPr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2D2E0D" w:rsidRPr="001B2F93" w:rsidRDefault="002D2E0D" w:rsidP="00F5448E">
      <w:pPr>
        <w:widowControl w:val="0"/>
        <w:rPr>
          <w:lang w:eastAsia="ar-SA"/>
        </w:rPr>
      </w:pPr>
      <w:r w:rsidRPr="001B2F93">
        <w:t>Комментарии к оценкам:</w:t>
      </w:r>
    </w:p>
    <w:p w:rsidR="002D2E0D" w:rsidRPr="001B2F93" w:rsidRDefault="002D2E0D" w:rsidP="00F5448E">
      <w:pPr>
        <w:widowControl w:val="0"/>
      </w:pPr>
      <w:r w:rsidRPr="001B2F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E0D" w:rsidRPr="001B2F93" w:rsidRDefault="002D2E0D" w:rsidP="00F5448E">
      <w:pPr>
        <w:widowControl w:val="0"/>
      </w:pPr>
      <w:r w:rsidRPr="001B2F93">
        <w:t>Научный руководитель _______________ /подпись/_________________________________________________</w:t>
      </w:r>
    </w:p>
    <w:p w:rsidR="002D2E0D" w:rsidRPr="001B2F93" w:rsidRDefault="002D2E0D" w:rsidP="00F5448E">
      <w:pPr>
        <w:widowControl w:val="0"/>
        <w:jc w:val="right"/>
      </w:pPr>
      <w:r w:rsidRPr="001B2F93">
        <w:t xml:space="preserve"> (Расшифровка подписи: Ф.И.О.,</w:t>
      </w:r>
    </w:p>
    <w:p w:rsidR="002D2E0D" w:rsidRPr="001B2F93" w:rsidRDefault="002D2E0D" w:rsidP="00F5448E">
      <w:pPr>
        <w:widowControl w:val="0"/>
        <w:jc w:val="right"/>
      </w:pPr>
      <w:r w:rsidRPr="001B2F93">
        <w:t xml:space="preserve"> ученая степень, звание, кафедра </w:t>
      </w:r>
    </w:p>
    <w:p w:rsidR="002D2E0D" w:rsidRPr="001B2F93" w:rsidRDefault="002D2E0D" w:rsidP="00F5448E">
      <w:pPr>
        <w:widowControl w:val="0"/>
        <w:tabs>
          <w:tab w:val="left" w:pos="1455"/>
        </w:tabs>
      </w:pPr>
      <w:r w:rsidRPr="001B2F93">
        <w:t xml:space="preserve">Дата </w:t>
      </w:r>
      <w:r w:rsidRPr="001B2F93">
        <w:tab/>
      </w:r>
    </w:p>
    <w:sectPr w:rsidR="002D2E0D" w:rsidRPr="001B2F93" w:rsidSect="00904F5A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F8" w:rsidRDefault="003C06F8" w:rsidP="006F2440">
      <w:r>
        <w:separator/>
      </w:r>
    </w:p>
  </w:endnote>
  <w:endnote w:type="continuationSeparator" w:id="0">
    <w:p w:rsidR="003C06F8" w:rsidRDefault="003C06F8" w:rsidP="006F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49" w:rsidRDefault="00284B49" w:rsidP="00904F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B49" w:rsidRDefault="00284B49" w:rsidP="00904F5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708207"/>
      <w:docPartObj>
        <w:docPartGallery w:val="Page Numbers (Bottom of Page)"/>
        <w:docPartUnique/>
      </w:docPartObj>
    </w:sdtPr>
    <w:sdtEndPr/>
    <w:sdtContent>
      <w:p w:rsidR="00284B49" w:rsidRDefault="00284B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00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F8" w:rsidRDefault="003C06F8" w:rsidP="006F2440">
      <w:r>
        <w:separator/>
      </w:r>
    </w:p>
  </w:footnote>
  <w:footnote w:type="continuationSeparator" w:id="0">
    <w:p w:rsidR="003C06F8" w:rsidRDefault="003C06F8" w:rsidP="006F2440">
      <w:r>
        <w:continuationSeparator/>
      </w:r>
    </w:p>
  </w:footnote>
  <w:footnote w:id="1">
    <w:p w:rsidR="00284B49" w:rsidRDefault="00284B49" w:rsidP="006F2440">
      <w:pPr>
        <w:pStyle w:val="af0"/>
        <w:ind w:left="180" w:hanging="180"/>
      </w:pPr>
      <w:r>
        <w:rPr>
          <w:rStyle w:val="aff"/>
        </w:rPr>
        <w:t>*</w:t>
      </w:r>
      <w:r>
        <w:tab/>
        <w:t xml:space="preserve"> Итоговая оценка выставляется как средняя арифметическая оценок по пяти критериям оценки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49" w:rsidRDefault="00284B49" w:rsidP="00904F5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B49" w:rsidRDefault="00284B49" w:rsidP="00904F5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49" w:rsidRDefault="00284B49" w:rsidP="00904F5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100">
      <w:rPr>
        <w:rStyle w:val="a6"/>
        <w:noProof/>
      </w:rPr>
      <w:t>19</w:t>
    </w:r>
    <w:r>
      <w:rPr>
        <w:rStyle w:val="a6"/>
      </w:rPr>
      <w:fldChar w:fldCharType="end"/>
    </w:r>
  </w:p>
  <w:p w:rsidR="00284B49" w:rsidRDefault="00284B49" w:rsidP="00904F5A">
    <w:pPr>
      <w:pStyle w:val="Style1"/>
      <w:widowControl/>
      <w:ind w:right="360"/>
      <w:jc w:val="center"/>
      <w:rPr>
        <w:rStyle w:val="FontStyle13"/>
        <w:szCs w:val="22"/>
      </w:rPr>
    </w:pPr>
    <w:r>
      <w:rPr>
        <w:rStyle w:val="FontStyle13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96EA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BB7E6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D52767"/>
    <w:multiLevelType w:val="hybridMultilevel"/>
    <w:tmpl w:val="5998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84E26"/>
    <w:multiLevelType w:val="hybridMultilevel"/>
    <w:tmpl w:val="376465BA"/>
    <w:lvl w:ilvl="0" w:tplc="A26A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BE5C78"/>
    <w:multiLevelType w:val="hybridMultilevel"/>
    <w:tmpl w:val="43CE8DD0"/>
    <w:lvl w:ilvl="0" w:tplc="1D4C2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3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4C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5DD1"/>
    <w:multiLevelType w:val="hybridMultilevel"/>
    <w:tmpl w:val="16482CEC"/>
    <w:lvl w:ilvl="0" w:tplc="04190001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F4FA8"/>
    <w:multiLevelType w:val="hybridMultilevel"/>
    <w:tmpl w:val="E1FAC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A15849"/>
    <w:multiLevelType w:val="multilevel"/>
    <w:tmpl w:val="5F8A9D0E"/>
    <w:lvl w:ilvl="0">
      <w:start w:val="1"/>
      <w:numFmt w:val="decimal"/>
      <w:lvlText w:val="%1."/>
      <w:lvlJc w:val="left"/>
      <w:pPr>
        <w:ind w:left="76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NewRomanPSMT" w:eastAsia="TimesNewRomanPSMT" w:cs="TimesNewRomanPSMT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="TimesNewRomanPSMT" w:eastAsia="TimesNewRomanPSMT" w:cs="TimesNewRomanPSMT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ascii="TimesNewRomanPSMT" w:eastAsia="TimesNewRomanPSMT" w:cs="TimesNewRomanPSMT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="TimesNewRomanPSMT" w:eastAsia="TimesNewRomanPSMT"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ascii="TimesNewRomanPSMT" w:eastAsia="TimesNewRomanPSMT"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ascii="TimesNewRomanPSMT" w:eastAsia="TimesNewRomanPSMT"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ascii="TimesNewRomanPSMT" w:eastAsia="TimesNewRomanPSMT"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ascii="TimesNewRomanPSMT" w:eastAsia="TimesNewRomanPSMT" w:cs="TimesNewRomanPSMT" w:hint="default"/>
      </w:rPr>
    </w:lvl>
  </w:abstractNum>
  <w:abstractNum w:abstractNumId="9" w15:restartNumberingAfterBreak="0">
    <w:nsid w:val="1C76221D"/>
    <w:multiLevelType w:val="hybridMultilevel"/>
    <w:tmpl w:val="CC42B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72BA"/>
    <w:multiLevelType w:val="hybridMultilevel"/>
    <w:tmpl w:val="36C0C5FE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1AE0C9A"/>
    <w:multiLevelType w:val="hybridMultilevel"/>
    <w:tmpl w:val="2488EC24"/>
    <w:lvl w:ilvl="0" w:tplc="3670F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C6D73"/>
    <w:multiLevelType w:val="hybridMultilevel"/>
    <w:tmpl w:val="60760192"/>
    <w:lvl w:ilvl="0" w:tplc="3FBA1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53739"/>
    <w:multiLevelType w:val="hybridMultilevel"/>
    <w:tmpl w:val="917844D2"/>
    <w:lvl w:ilvl="0" w:tplc="B53AF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0B25"/>
    <w:multiLevelType w:val="hybridMultilevel"/>
    <w:tmpl w:val="7FF66C2C"/>
    <w:lvl w:ilvl="0" w:tplc="04190001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256CD"/>
    <w:multiLevelType w:val="hybridMultilevel"/>
    <w:tmpl w:val="74A0C3B0"/>
    <w:lvl w:ilvl="0" w:tplc="03226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8D26C6"/>
    <w:multiLevelType w:val="multilevel"/>
    <w:tmpl w:val="8B663F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CA04C1"/>
    <w:multiLevelType w:val="hybridMultilevel"/>
    <w:tmpl w:val="15C8F48C"/>
    <w:lvl w:ilvl="0" w:tplc="3FBA1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732ED"/>
    <w:multiLevelType w:val="hybridMultilevel"/>
    <w:tmpl w:val="71A6597E"/>
    <w:lvl w:ilvl="0" w:tplc="04190001">
      <w:start w:val="4"/>
      <w:numFmt w:val="bullet"/>
      <w:lvlText w:val="-"/>
      <w:lvlJc w:val="left"/>
      <w:pPr>
        <w:tabs>
          <w:tab w:val="num" w:pos="1138"/>
        </w:tabs>
        <w:ind w:left="113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21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543ED"/>
    <w:multiLevelType w:val="hybridMultilevel"/>
    <w:tmpl w:val="50DC8D94"/>
    <w:lvl w:ilvl="0" w:tplc="A83816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761D0B"/>
    <w:multiLevelType w:val="hybridMultilevel"/>
    <w:tmpl w:val="12103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95B3A"/>
    <w:multiLevelType w:val="hybridMultilevel"/>
    <w:tmpl w:val="34B6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E07C7"/>
    <w:multiLevelType w:val="hybridMultilevel"/>
    <w:tmpl w:val="2D68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F61C0"/>
    <w:multiLevelType w:val="hybridMultilevel"/>
    <w:tmpl w:val="B638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0F32"/>
    <w:multiLevelType w:val="hybridMultilevel"/>
    <w:tmpl w:val="3DD8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045085"/>
    <w:multiLevelType w:val="hybridMultilevel"/>
    <w:tmpl w:val="32289C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60160950"/>
    <w:multiLevelType w:val="hybridMultilevel"/>
    <w:tmpl w:val="43EC46C0"/>
    <w:lvl w:ilvl="0" w:tplc="FA02E6C8">
      <w:start w:val="4"/>
      <w:numFmt w:val="bullet"/>
      <w:lvlText w:val="-"/>
      <w:lvlJc w:val="left"/>
      <w:pPr>
        <w:tabs>
          <w:tab w:val="num" w:pos="1343"/>
        </w:tabs>
        <w:ind w:left="1343" w:hanging="58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1" w15:restartNumberingAfterBreak="0">
    <w:nsid w:val="62E241C3"/>
    <w:multiLevelType w:val="hybridMultilevel"/>
    <w:tmpl w:val="8AEA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E82B20"/>
    <w:multiLevelType w:val="hybridMultilevel"/>
    <w:tmpl w:val="5C8862F8"/>
    <w:lvl w:ilvl="0" w:tplc="CC0215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 w15:restartNumberingAfterBreak="0">
    <w:nsid w:val="67A741F4"/>
    <w:multiLevelType w:val="hybridMultilevel"/>
    <w:tmpl w:val="017C698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3DE4"/>
    <w:multiLevelType w:val="hybridMultilevel"/>
    <w:tmpl w:val="92D6AFEA"/>
    <w:lvl w:ilvl="0" w:tplc="04190001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5535B0"/>
    <w:multiLevelType w:val="multilevel"/>
    <w:tmpl w:val="9FC4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67E1983"/>
    <w:multiLevelType w:val="hybridMultilevel"/>
    <w:tmpl w:val="987E8B84"/>
    <w:lvl w:ilvl="0" w:tplc="032267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ABC47C2"/>
    <w:multiLevelType w:val="hybridMultilevel"/>
    <w:tmpl w:val="2662EC4C"/>
    <w:lvl w:ilvl="0" w:tplc="A6F6A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B69BF"/>
    <w:multiLevelType w:val="hybridMultilevel"/>
    <w:tmpl w:val="95845390"/>
    <w:lvl w:ilvl="0" w:tplc="0419000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C3020D7"/>
    <w:multiLevelType w:val="hybridMultilevel"/>
    <w:tmpl w:val="FFA87220"/>
    <w:lvl w:ilvl="0" w:tplc="E9305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EE59A3"/>
    <w:multiLevelType w:val="hybridMultilevel"/>
    <w:tmpl w:val="978A1098"/>
    <w:lvl w:ilvl="0" w:tplc="3FBA1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B05115"/>
    <w:multiLevelType w:val="hybridMultilevel"/>
    <w:tmpl w:val="B032FF3C"/>
    <w:lvl w:ilvl="0" w:tplc="0419000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6"/>
  </w:num>
  <w:num w:numId="6">
    <w:abstractNumId w:val="30"/>
  </w:num>
  <w:num w:numId="7">
    <w:abstractNumId w:val="20"/>
  </w:num>
  <w:num w:numId="8">
    <w:abstractNumId w:val="3"/>
  </w:num>
  <w:num w:numId="9">
    <w:abstractNumId w:val="39"/>
  </w:num>
  <w:num w:numId="10">
    <w:abstractNumId w:val="6"/>
  </w:num>
  <w:num w:numId="11">
    <w:abstractNumId w:val="29"/>
  </w:num>
  <w:num w:numId="12">
    <w:abstractNumId w:val="41"/>
  </w:num>
  <w:num w:numId="13">
    <w:abstractNumId w:val="22"/>
  </w:num>
  <w:num w:numId="14">
    <w:abstractNumId w:val="38"/>
  </w:num>
  <w:num w:numId="15">
    <w:abstractNumId w:val="34"/>
  </w:num>
  <w:num w:numId="16">
    <w:abstractNumId w:val="13"/>
  </w:num>
  <w:num w:numId="17">
    <w:abstractNumId w:val="16"/>
  </w:num>
  <w:num w:numId="18">
    <w:abstractNumId w:val="10"/>
  </w:num>
  <w:num w:numId="19">
    <w:abstractNumId w:val="37"/>
  </w:num>
  <w:num w:numId="20">
    <w:abstractNumId w:val="4"/>
  </w:num>
  <w:num w:numId="21">
    <w:abstractNumId w:val="40"/>
  </w:num>
  <w:num w:numId="22">
    <w:abstractNumId w:val="17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3"/>
  </w:num>
  <w:num w:numId="27">
    <w:abstractNumId w:val="42"/>
  </w:num>
  <w:num w:numId="28">
    <w:abstractNumId w:val="15"/>
  </w:num>
  <w:num w:numId="29">
    <w:abstractNumId w:val="19"/>
  </w:num>
  <w:num w:numId="30">
    <w:abstractNumId w:val="9"/>
  </w:num>
  <w:num w:numId="31">
    <w:abstractNumId w:val="32"/>
  </w:num>
  <w:num w:numId="32">
    <w:abstractNumId w:val="25"/>
  </w:num>
  <w:num w:numId="33">
    <w:abstractNumId w:val="2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6"/>
  </w:num>
  <w:num w:numId="39">
    <w:abstractNumId w:val="1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440"/>
    <w:rsid w:val="000057D3"/>
    <w:rsid w:val="00005982"/>
    <w:rsid w:val="00007F51"/>
    <w:rsid w:val="00032258"/>
    <w:rsid w:val="00037E38"/>
    <w:rsid w:val="00051E4C"/>
    <w:rsid w:val="00072759"/>
    <w:rsid w:val="00082249"/>
    <w:rsid w:val="000850AC"/>
    <w:rsid w:val="00092E56"/>
    <w:rsid w:val="000973D3"/>
    <w:rsid w:val="000C3585"/>
    <w:rsid w:val="000C4730"/>
    <w:rsid w:val="000D3514"/>
    <w:rsid w:val="000E238E"/>
    <w:rsid w:val="000E66DE"/>
    <w:rsid w:val="000E7408"/>
    <w:rsid w:val="000F4EC8"/>
    <w:rsid w:val="00105C41"/>
    <w:rsid w:val="00117034"/>
    <w:rsid w:val="001332C0"/>
    <w:rsid w:val="00137255"/>
    <w:rsid w:val="00137472"/>
    <w:rsid w:val="0014352E"/>
    <w:rsid w:val="00184BFF"/>
    <w:rsid w:val="0018789E"/>
    <w:rsid w:val="00196D23"/>
    <w:rsid w:val="001A5CAB"/>
    <w:rsid w:val="001B2F93"/>
    <w:rsid w:val="001B4E34"/>
    <w:rsid w:val="001B5A90"/>
    <w:rsid w:val="001B5DA6"/>
    <w:rsid w:val="001C267A"/>
    <w:rsid w:val="001C72F9"/>
    <w:rsid w:val="001D654E"/>
    <w:rsid w:val="001E27BE"/>
    <w:rsid w:val="001E402B"/>
    <w:rsid w:val="001E4596"/>
    <w:rsid w:val="001E493C"/>
    <w:rsid w:val="002039A5"/>
    <w:rsid w:val="00211AD8"/>
    <w:rsid w:val="00220595"/>
    <w:rsid w:val="00224B62"/>
    <w:rsid w:val="00226508"/>
    <w:rsid w:val="00232661"/>
    <w:rsid w:val="0023291A"/>
    <w:rsid w:val="00264BB5"/>
    <w:rsid w:val="002665C6"/>
    <w:rsid w:val="00266DFF"/>
    <w:rsid w:val="002732F4"/>
    <w:rsid w:val="002747A3"/>
    <w:rsid w:val="00284B49"/>
    <w:rsid w:val="002872E3"/>
    <w:rsid w:val="00296883"/>
    <w:rsid w:val="002A1DB5"/>
    <w:rsid w:val="002B0C9D"/>
    <w:rsid w:val="002B5596"/>
    <w:rsid w:val="002B6DED"/>
    <w:rsid w:val="002C15F1"/>
    <w:rsid w:val="002C4BE1"/>
    <w:rsid w:val="002C72BA"/>
    <w:rsid w:val="002D1395"/>
    <w:rsid w:val="002D2E0D"/>
    <w:rsid w:val="002E1B98"/>
    <w:rsid w:val="002E2CA5"/>
    <w:rsid w:val="002F2AD1"/>
    <w:rsid w:val="002F4116"/>
    <w:rsid w:val="00301E1A"/>
    <w:rsid w:val="003302CC"/>
    <w:rsid w:val="00332EF5"/>
    <w:rsid w:val="00337E9F"/>
    <w:rsid w:val="00344327"/>
    <w:rsid w:val="00346D28"/>
    <w:rsid w:val="00361321"/>
    <w:rsid w:val="003700BE"/>
    <w:rsid w:val="00395B62"/>
    <w:rsid w:val="00396566"/>
    <w:rsid w:val="003A1774"/>
    <w:rsid w:val="003B1C50"/>
    <w:rsid w:val="003B6D0B"/>
    <w:rsid w:val="003C06F8"/>
    <w:rsid w:val="003C4529"/>
    <w:rsid w:val="003E4C44"/>
    <w:rsid w:val="003F08CB"/>
    <w:rsid w:val="003F3939"/>
    <w:rsid w:val="003F42C2"/>
    <w:rsid w:val="003F579E"/>
    <w:rsid w:val="00401A32"/>
    <w:rsid w:val="00403CF6"/>
    <w:rsid w:val="00407501"/>
    <w:rsid w:val="00407A49"/>
    <w:rsid w:val="0041156F"/>
    <w:rsid w:val="00451D94"/>
    <w:rsid w:val="00453274"/>
    <w:rsid w:val="00457083"/>
    <w:rsid w:val="0047320D"/>
    <w:rsid w:val="0048137F"/>
    <w:rsid w:val="004856A8"/>
    <w:rsid w:val="004951B8"/>
    <w:rsid w:val="00497469"/>
    <w:rsid w:val="004B70F6"/>
    <w:rsid w:val="004E17EB"/>
    <w:rsid w:val="004E4745"/>
    <w:rsid w:val="004E524E"/>
    <w:rsid w:val="004F1CD4"/>
    <w:rsid w:val="004F4D10"/>
    <w:rsid w:val="00512D64"/>
    <w:rsid w:val="00514725"/>
    <w:rsid w:val="005152AF"/>
    <w:rsid w:val="00521D77"/>
    <w:rsid w:val="00523A1F"/>
    <w:rsid w:val="00525368"/>
    <w:rsid w:val="00526DC0"/>
    <w:rsid w:val="00547CAC"/>
    <w:rsid w:val="00550B9E"/>
    <w:rsid w:val="00555CD1"/>
    <w:rsid w:val="005657AE"/>
    <w:rsid w:val="00572E1E"/>
    <w:rsid w:val="005745B0"/>
    <w:rsid w:val="00593B91"/>
    <w:rsid w:val="005940D6"/>
    <w:rsid w:val="00597DDD"/>
    <w:rsid w:val="005A0624"/>
    <w:rsid w:val="005A0BFC"/>
    <w:rsid w:val="005A3970"/>
    <w:rsid w:val="005B10F2"/>
    <w:rsid w:val="005B3BCA"/>
    <w:rsid w:val="005B7680"/>
    <w:rsid w:val="005C71C0"/>
    <w:rsid w:val="005D2984"/>
    <w:rsid w:val="005F182A"/>
    <w:rsid w:val="005F67EF"/>
    <w:rsid w:val="0060683F"/>
    <w:rsid w:val="00607FA5"/>
    <w:rsid w:val="00623262"/>
    <w:rsid w:val="00625AC0"/>
    <w:rsid w:val="00627EDB"/>
    <w:rsid w:val="00636781"/>
    <w:rsid w:val="0064321B"/>
    <w:rsid w:val="0064533D"/>
    <w:rsid w:val="00655F97"/>
    <w:rsid w:val="0066515A"/>
    <w:rsid w:val="0067024D"/>
    <w:rsid w:val="00673769"/>
    <w:rsid w:val="00675BBA"/>
    <w:rsid w:val="00675D8E"/>
    <w:rsid w:val="00676910"/>
    <w:rsid w:val="006804B4"/>
    <w:rsid w:val="00687921"/>
    <w:rsid w:val="0069141D"/>
    <w:rsid w:val="006A3C26"/>
    <w:rsid w:val="006A5AA9"/>
    <w:rsid w:val="006B0EA6"/>
    <w:rsid w:val="006B1DC3"/>
    <w:rsid w:val="006B30DD"/>
    <w:rsid w:val="006B5BC8"/>
    <w:rsid w:val="006D3E76"/>
    <w:rsid w:val="006D54C8"/>
    <w:rsid w:val="006D7613"/>
    <w:rsid w:val="006E5335"/>
    <w:rsid w:val="006F0A1C"/>
    <w:rsid w:val="006F2440"/>
    <w:rsid w:val="006F309C"/>
    <w:rsid w:val="007004E4"/>
    <w:rsid w:val="00704711"/>
    <w:rsid w:val="007363EE"/>
    <w:rsid w:val="00740013"/>
    <w:rsid w:val="0074026D"/>
    <w:rsid w:val="0074248F"/>
    <w:rsid w:val="007538E2"/>
    <w:rsid w:val="00754100"/>
    <w:rsid w:val="0076154A"/>
    <w:rsid w:val="007A1CED"/>
    <w:rsid w:val="007A497D"/>
    <w:rsid w:val="007A741C"/>
    <w:rsid w:val="007B5EE5"/>
    <w:rsid w:val="007C2C89"/>
    <w:rsid w:val="007D6B21"/>
    <w:rsid w:val="007E025E"/>
    <w:rsid w:val="007F259C"/>
    <w:rsid w:val="007F2FCF"/>
    <w:rsid w:val="007F4E58"/>
    <w:rsid w:val="007F691B"/>
    <w:rsid w:val="00801895"/>
    <w:rsid w:val="00804F42"/>
    <w:rsid w:val="008139D7"/>
    <w:rsid w:val="00815B0B"/>
    <w:rsid w:val="00817DAD"/>
    <w:rsid w:val="00827376"/>
    <w:rsid w:val="008305F9"/>
    <w:rsid w:val="00834A46"/>
    <w:rsid w:val="00835AEB"/>
    <w:rsid w:val="00836DC0"/>
    <w:rsid w:val="00850437"/>
    <w:rsid w:val="008521FA"/>
    <w:rsid w:val="00856A8A"/>
    <w:rsid w:val="008572D0"/>
    <w:rsid w:val="0085799C"/>
    <w:rsid w:val="00862B0D"/>
    <w:rsid w:val="0086333F"/>
    <w:rsid w:val="00863660"/>
    <w:rsid w:val="00880B7A"/>
    <w:rsid w:val="008825C4"/>
    <w:rsid w:val="00890FB6"/>
    <w:rsid w:val="00894AA8"/>
    <w:rsid w:val="008A25CD"/>
    <w:rsid w:val="008A4217"/>
    <w:rsid w:val="008D1BB3"/>
    <w:rsid w:val="008E0AE6"/>
    <w:rsid w:val="008E2872"/>
    <w:rsid w:val="008F279D"/>
    <w:rsid w:val="009039D3"/>
    <w:rsid w:val="00904F5A"/>
    <w:rsid w:val="00927772"/>
    <w:rsid w:val="00934AEB"/>
    <w:rsid w:val="009449D4"/>
    <w:rsid w:val="00954385"/>
    <w:rsid w:val="009628B6"/>
    <w:rsid w:val="00982203"/>
    <w:rsid w:val="0098591E"/>
    <w:rsid w:val="00991573"/>
    <w:rsid w:val="009931E5"/>
    <w:rsid w:val="00994337"/>
    <w:rsid w:val="009A1B7E"/>
    <w:rsid w:val="009A37DA"/>
    <w:rsid w:val="009B3275"/>
    <w:rsid w:val="009C1B6E"/>
    <w:rsid w:val="009E0DDA"/>
    <w:rsid w:val="00A06541"/>
    <w:rsid w:val="00A148C2"/>
    <w:rsid w:val="00A17E4D"/>
    <w:rsid w:val="00A23328"/>
    <w:rsid w:val="00A32CE6"/>
    <w:rsid w:val="00A4361B"/>
    <w:rsid w:val="00A51A3F"/>
    <w:rsid w:val="00A551A9"/>
    <w:rsid w:val="00A605B5"/>
    <w:rsid w:val="00A63FDE"/>
    <w:rsid w:val="00A64B39"/>
    <w:rsid w:val="00A961C4"/>
    <w:rsid w:val="00AA334A"/>
    <w:rsid w:val="00AB1045"/>
    <w:rsid w:val="00AB3EBD"/>
    <w:rsid w:val="00AB7C2C"/>
    <w:rsid w:val="00AC6B09"/>
    <w:rsid w:val="00AD446E"/>
    <w:rsid w:val="00AE098D"/>
    <w:rsid w:val="00AE4B92"/>
    <w:rsid w:val="00AE5920"/>
    <w:rsid w:val="00B07A49"/>
    <w:rsid w:val="00B1026E"/>
    <w:rsid w:val="00B1204D"/>
    <w:rsid w:val="00B13B53"/>
    <w:rsid w:val="00B14134"/>
    <w:rsid w:val="00B16DAB"/>
    <w:rsid w:val="00B2225C"/>
    <w:rsid w:val="00B26072"/>
    <w:rsid w:val="00B53706"/>
    <w:rsid w:val="00B818F6"/>
    <w:rsid w:val="00B86D68"/>
    <w:rsid w:val="00B95CE5"/>
    <w:rsid w:val="00B96DB2"/>
    <w:rsid w:val="00BB7A9B"/>
    <w:rsid w:val="00BE1CD9"/>
    <w:rsid w:val="00BE2810"/>
    <w:rsid w:val="00BF7156"/>
    <w:rsid w:val="00C15B1B"/>
    <w:rsid w:val="00C2100B"/>
    <w:rsid w:val="00C23AF0"/>
    <w:rsid w:val="00C42478"/>
    <w:rsid w:val="00C529C2"/>
    <w:rsid w:val="00C60BDC"/>
    <w:rsid w:val="00C61151"/>
    <w:rsid w:val="00C6466D"/>
    <w:rsid w:val="00C71B9A"/>
    <w:rsid w:val="00C75E0E"/>
    <w:rsid w:val="00C77B42"/>
    <w:rsid w:val="00C80D46"/>
    <w:rsid w:val="00C8370F"/>
    <w:rsid w:val="00C920E6"/>
    <w:rsid w:val="00C93F4F"/>
    <w:rsid w:val="00C9508C"/>
    <w:rsid w:val="00CB5709"/>
    <w:rsid w:val="00CB710B"/>
    <w:rsid w:val="00CC5ED2"/>
    <w:rsid w:val="00CD006C"/>
    <w:rsid w:val="00CD06BF"/>
    <w:rsid w:val="00CD637E"/>
    <w:rsid w:val="00CE048B"/>
    <w:rsid w:val="00CE3D97"/>
    <w:rsid w:val="00CF09E2"/>
    <w:rsid w:val="00CF5756"/>
    <w:rsid w:val="00D03A5B"/>
    <w:rsid w:val="00D33EEA"/>
    <w:rsid w:val="00D3608B"/>
    <w:rsid w:val="00D5096A"/>
    <w:rsid w:val="00D550BE"/>
    <w:rsid w:val="00D64892"/>
    <w:rsid w:val="00D85DB7"/>
    <w:rsid w:val="00D870B5"/>
    <w:rsid w:val="00D912B3"/>
    <w:rsid w:val="00D949B2"/>
    <w:rsid w:val="00D94F4C"/>
    <w:rsid w:val="00D97F09"/>
    <w:rsid w:val="00DA402A"/>
    <w:rsid w:val="00DA66FA"/>
    <w:rsid w:val="00DB2718"/>
    <w:rsid w:val="00DB7C98"/>
    <w:rsid w:val="00DC7187"/>
    <w:rsid w:val="00DD1A5C"/>
    <w:rsid w:val="00DD7EFF"/>
    <w:rsid w:val="00DE0B0E"/>
    <w:rsid w:val="00E013A4"/>
    <w:rsid w:val="00E013D4"/>
    <w:rsid w:val="00E019C5"/>
    <w:rsid w:val="00E04B39"/>
    <w:rsid w:val="00E052A5"/>
    <w:rsid w:val="00E135D8"/>
    <w:rsid w:val="00E139F5"/>
    <w:rsid w:val="00E14EE0"/>
    <w:rsid w:val="00E1599E"/>
    <w:rsid w:val="00E3579B"/>
    <w:rsid w:val="00E460B9"/>
    <w:rsid w:val="00E4723C"/>
    <w:rsid w:val="00E47B1F"/>
    <w:rsid w:val="00E54F34"/>
    <w:rsid w:val="00E5798C"/>
    <w:rsid w:val="00E87236"/>
    <w:rsid w:val="00EA3256"/>
    <w:rsid w:val="00EA6146"/>
    <w:rsid w:val="00EB2CFC"/>
    <w:rsid w:val="00EB4236"/>
    <w:rsid w:val="00ED165B"/>
    <w:rsid w:val="00EE4EF2"/>
    <w:rsid w:val="00EE580E"/>
    <w:rsid w:val="00EF6132"/>
    <w:rsid w:val="00F00C5B"/>
    <w:rsid w:val="00F241B8"/>
    <w:rsid w:val="00F25ADA"/>
    <w:rsid w:val="00F25FBE"/>
    <w:rsid w:val="00F31A74"/>
    <w:rsid w:val="00F45671"/>
    <w:rsid w:val="00F516DB"/>
    <w:rsid w:val="00F5448E"/>
    <w:rsid w:val="00F54B22"/>
    <w:rsid w:val="00F641E9"/>
    <w:rsid w:val="00F64304"/>
    <w:rsid w:val="00F7330F"/>
    <w:rsid w:val="00F7361C"/>
    <w:rsid w:val="00F82C90"/>
    <w:rsid w:val="00F8723C"/>
    <w:rsid w:val="00F9169E"/>
    <w:rsid w:val="00F965A6"/>
    <w:rsid w:val="00FA79BB"/>
    <w:rsid w:val="00FB55AB"/>
    <w:rsid w:val="00FC30AD"/>
    <w:rsid w:val="00FD2C49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3165E-7B7D-4068-994D-08CB6D76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244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45" w:right="14" w:hanging="245"/>
      <w:jc w:val="center"/>
      <w:outlineLvl w:val="0"/>
    </w:pPr>
    <w:rPr>
      <w:rFonts w:ascii="Times New Roman CYR" w:hAnsi="Times New Roman CYR"/>
      <w:b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6F24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4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2440"/>
    <w:rPr>
      <w:rFonts w:ascii="Times New Roman CYR" w:hAnsi="Times New Roman CYR" w:cs="Times New Roman CYR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6F244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6F244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lock Text"/>
    <w:basedOn w:val="a"/>
    <w:uiPriority w:val="99"/>
    <w:rsid w:val="006F244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302" w:right="14" w:firstLine="749"/>
      <w:jc w:val="both"/>
    </w:pPr>
    <w:rPr>
      <w:rFonts w:ascii="Times New Roman CYR" w:hAnsi="Times New Roman CYR" w:cs="Times New Roman CYR"/>
      <w:color w:val="000000"/>
    </w:rPr>
  </w:style>
  <w:style w:type="paragraph" w:styleId="a4">
    <w:name w:val="Body Text Indent"/>
    <w:basedOn w:val="a"/>
    <w:link w:val="a5"/>
    <w:uiPriority w:val="99"/>
    <w:rsid w:val="006F244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9" w:hanging="149"/>
    </w:pPr>
    <w:rPr>
      <w:rFonts w:ascii="Times New Roman CYR" w:hAnsi="Times New Roman CYR"/>
      <w:color w:val="000000"/>
    </w:rPr>
  </w:style>
  <w:style w:type="character" w:customStyle="1" w:styleId="a5">
    <w:name w:val="Основной текст с отступом Знак"/>
    <w:link w:val="a4"/>
    <w:uiPriority w:val="99"/>
    <w:locked/>
    <w:rsid w:val="006F2440"/>
    <w:rPr>
      <w:rFonts w:ascii="Times New Roman CYR" w:hAnsi="Times New Roman CYR" w:cs="Times New Roman CYR"/>
      <w:color w:val="000000"/>
      <w:sz w:val="24"/>
      <w:szCs w:val="24"/>
      <w:shd w:val="clear" w:color="auto" w:fill="FFFFFF"/>
      <w:lang w:eastAsia="ru-RU"/>
    </w:rPr>
  </w:style>
  <w:style w:type="character" w:styleId="a6">
    <w:name w:val="page number"/>
    <w:uiPriority w:val="99"/>
    <w:rsid w:val="006F2440"/>
    <w:rPr>
      <w:rFonts w:cs="Times New Roman"/>
    </w:rPr>
  </w:style>
  <w:style w:type="paragraph" w:styleId="a7">
    <w:name w:val="footer"/>
    <w:basedOn w:val="a"/>
    <w:link w:val="a8"/>
    <w:uiPriority w:val="99"/>
    <w:rsid w:val="006F2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F2440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6F2440"/>
    <w:pPr>
      <w:suppressAutoHyphens/>
      <w:spacing w:line="288" w:lineRule="auto"/>
      <w:ind w:firstLine="560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6F244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F2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F244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iPriority w:val="99"/>
    <w:rsid w:val="006F2440"/>
    <w:pPr>
      <w:ind w:left="283" w:hanging="283"/>
    </w:pPr>
  </w:style>
  <w:style w:type="paragraph" w:styleId="22">
    <w:name w:val="List 2"/>
    <w:basedOn w:val="a"/>
    <w:uiPriority w:val="99"/>
    <w:rsid w:val="006F2440"/>
    <w:pPr>
      <w:ind w:left="566" w:hanging="283"/>
    </w:pPr>
  </w:style>
  <w:style w:type="paragraph" w:styleId="ac">
    <w:name w:val="Normal (Web)"/>
    <w:aliases w:val="Обычный (Web),Обычный (веб)1"/>
    <w:basedOn w:val="a"/>
    <w:link w:val="ad"/>
    <w:uiPriority w:val="99"/>
    <w:rsid w:val="006F2440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6F2440"/>
    <w:rPr>
      <w:rFonts w:ascii="Times New Roman" w:hAnsi="Times New Roman"/>
      <w:sz w:val="24"/>
    </w:rPr>
  </w:style>
  <w:style w:type="character" w:styleId="ae">
    <w:name w:val="Emphasis"/>
    <w:qFormat/>
    <w:rsid w:val="006F2440"/>
    <w:rPr>
      <w:rFonts w:cs="Times New Roman"/>
      <w:i/>
    </w:rPr>
  </w:style>
  <w:style w:type="paragraph" w:customStyle="1" w:styleId="ListParagraph1">
    <w:name w:val="List Paragraph1"/>
    <w:basedOn w:val="a"/>
    <w:uiPriority w:val="99"/>
    <w:rsid w:val="006F244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">
    <w:name w:val="Strong"/>
    <w:uiPriority w:val="99"/>
    <w:qFormat/>
    <w:rsid w:val="006F2440"/>
    <w:rPr>
      <w:rFonts w:cs="Times New Roman"/>
      <w:b/>
    </w:rPr>
  </w:style>
  <w:style w:type="paragraph" w:styleId="af0">
    <w:name w:val="footnote text"/>
    <w:basedOn w:val="a"/>
    <w:link w:val="af1"/>
    <w:rsid w:val="006F2440"/>
    <w:rPr>
      <w:noProof/>
      <w:sz w:val="20"/>
      <w:szCs w:val="20"/>
    </w:rPr>
  </w:style>
  <w:style w:type="character" w:customStyle="1" w:styleId="af1">
    <w:name w:val="Текст сноски Знак"/>
    <w:link w:val="af0"/>
    <w:locked/>
    <w:rsid w:val="006F2440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F2440"/>
    <w:pPr>
      <w:jc w:val="center"/>
    </w:pPr>
    <w:rPr>
      <w:sz w:val="20"/>
      <w:szCs w:val="20"/>
    </w:rPr>
  </w:style>
  <w:style w:type="character" w:customStyle="1" w:styleId="af3">
    <w:name w:val="Заголовок Знак"/>
    <w:link w:val="af2"/>
    <w:uiPriority w:val="99"/>
    <w:locked/>
    <w:rsid w:val="006F2440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6F2440"/>
    <w:pPr>
      <w:spacing w:after="60"/>
      <w:jc w:val="center"/>
      <w:outlineLvl w:val="1"/>
    </w:pPr>
    <w:rPr>
      <w:rFonts w:ascii="Arial" w:hAnsi="Arial"/>
    </w:rPr>
  </w:style>
  <w:style w:type="character" w:customStyle="1" w:styleId="af5">
    <w:name w:val="Подзаголовок Знак"/>
    <w:link w:val="af4"/>
    <w:uiPriority w:val="99"/>
    <w:locked/>
    <w:rsid w:val="006F2440"/>
    <w:rPr>
      <w:rFonts w:ascii="Arial" w:hAnsi="Arial" w:cs="Arial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6F2440"/>
    <w:rPr>
      <w:b/>
      <w:i/>
    </w:rPr>
  </w:style>
  <w:style w:type="character" w:styleId="af6">
    <w:name w:val="footnote reference"/>
    <w:uiPriority w:val="99"/>
    <w:rsid w:val="006F2440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6F2440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6F24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F2440"/>
    <w:pPr>
      <w:widowControl w:val="0"/>
      <w:autoSpaceDE w:val="0"/>
      <w:autoSpaceDN w:val="0"/>
      <w:adjustRightInd w:val="0"/>
      <w:spacing w:line="278" w:lineRule="exact"/>
      <w:ind w:firstLine="648"/>
    </w:pPr>
  </w:style>
  <w:style w:type="paragraph" w:customStyle="1" w:styleId="Style6">
    <w:name w:val="Style6"/>
    <w:basedOn w:val="a"/>
    <w:uiPriority w:val="99"/>
    <w:rsid w:val="006F244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6F2440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6F2440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6F2440"/>
    <w:pPr>
      <w:widowControl w:val="0"/>
      <w:autoSpaceDE w:val="0"/>
      <w:autoSpaceDN w:val="0"/>
      <w:adjustRightInd w:val="0"/>
      <w:spacing w:line="482" w:lineRule="exact"/>
      <w:jc w:val="both"/>
    </w:pPr>
  </w:style>
  <w:style w:type="paragraph" w:customStyle="1" w:styleId="12">
    <w:name w:val="Обычный1"/>
    <w:uiPriority w:val="99"/>
    <w:rsid w:val="006F2440"/>
    <w:pPr>
      <w:widowControl w:val="0"/>
      <w:spacing w:line="280" w:lineRule="auto"/>
      <w:ind w:firstLine="300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6F2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F2440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4">
    <w:name w:val="Style4"/>
    <w:basedOn w:val="a"/>
    <w:uiPriority w:val="99"/>
    <w:rsid w:val="006F244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244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244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244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24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F244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6F2440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6F2440"/>
    <w:rPr>
      <w:rFonts w:ascii="Times New Roman" w:hAnsi="Times New Roman"/>
      <w:sz w:val="22"/>
    </w:rPr>
  </w:style>
  <w:style w:type="paragraph" w:styleId="af9">
    <w:name w:val="Balloon Text"/>
    <w:basedOn w:val="a"/>
    <w:link w:val="afa"/>
    <w:uiPriority w:val="99"/>
    <w:rsid w:val="006F2440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6F2440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1"/>
    <w:uiPriority w:val="99"/>
    <w:locked/>
    <w:rsid w:val="006F2440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6F2440"/>
    <w:pPr>
      <w:ind w:left="357" w:hanging="357"/>
    </w:pPr>
    <w:rPr>
      <w:sz w:val="22"/>
      <w:szCs w:val="22"/>
      <w:lang w:eastAsia="en-US"/>
    </w:rPr>
  </w:style>
  <w:style w:type="character" w:styleId="afb">
    <w:name w:val="Hyperlink"/>
    <w:uiPriority w:val="99"/>
    <w:rsid w:val="006F2440"/>
    <w:rPr>
      <w:rFonts w:cs="Times New Roman"/>
      <w:color w:val="0000FF"/>
      <w:u w:val="single"/>
    </w:rPr>
  </w:style>
  <w:style w:type="paragraph" w:styleId="afc">
    <w:name w:val="List Paragraph"/>
    <w:basedOn w:val="a"/>
    <w:link w:val="afd"/>
    <w:uiPriority w:val="34"/>
    <w:qFormat/>
    <w:rsid w:val="006F2440"/>
    <w:pPr>
      <w:widowControl w:val="0"/>
      <w:ind w:left="720" w:firstLine="400"/>
      <w:contextualSpacing/>
      <w:jc w:val="both"/>
    </w:pPr>
    <w:rPr>
      <w:rFonts w:eastAsia="Times New Roman"/>
    </w:rPr>
  </w:style>
  <w:style w:type="paragraph" w:customStyle="1" w:styleId="s16">
    <w:name w:val="s_16"/>
    <w:basedOn w:val="a"/>
    <w:uiPriority w:val="99"/>
    <w:rsid w:val="006F2440"/>
    <w:pPr>
      <w:spacing w:before="100" w:beforeAutospacing="1" w:after="100" w:afterAutospacing="1"/>
    </w:pPr>
    <w:rPr>
      <w:rFonts w:eastAsia="Times New Roman"/>
    </w:rPr>
  </w:style>
  <w:style w:type="paragraph" w:customStyle="1" w:styleId="-">
    <w:name w:val="многоуровн мумерац списка лит-ры"/>
    <w:basedOn w:val="2"/>
    <w:uiPriority w:val="99"/>
    <w:rsid w:val="006F2440"/>
    <w:pPr>
      <w:numPr>
        <w:numId w:val="0"/>
      </w:numPr>
      <w:tabs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contextualSpacing w:val="0"/>
      <w:jc w:val="both"/>
    </w:pPr>
    <w:rPr>
      <w:sz w:val="28"/>
    </w:rPr>
  </w:style>
  <w:style w:type="paragraph" w:styleId="2">
    <w:name w:val="List Number 2"/>
    <w:basedOn w:val="a"/>
    <w:uiPriority w:val="99"/>
    <w:rsid w:val="006F2440"/>
    <w:pPr>
      <w:numPr>
        <w:numId w:val="27"/>
      </w:numPr>
      <w:tabs>
        <w:tab w:val="clear" w:pos="720"/>
        <w:tab w:val="num" w:pos="1429"/>
      </w:tabs>
      <w:ind w:left="1429"/>
      <w:contextualSpacing/>
    </w:pPr>
  </w:style>
  <w:style w:type="character" w:customStyle="1" w:styleId="apple-converted-space">
    <w:name w:val="apple-converted-space"/>
    <w:uiPriority w:val="99"/>
    <w:rsid w:val="006F2440"/>
  </w:style>
  <w:style w:type="paragraph" w:customStyle="1" w:styleId="23">
    <w:name w:val="Обычный2"/>
    <w:uiPriority w:val="99"/>
    <w:rsid w:val="006F2440"/>
    <w:pPr>
      <w:widowControl w:val="0"/>
      <w:suppressAutoHyphens/>
      <w:spacing w:before="180" w:line="300" w:lineRule="auto"/>
      <w:ind w:firstLine="397"/>
      <w:jc w:val="both"/>
    </w:pPr>
    <w:rPr>
      <w:rFonts w:ascii="Times New Roman" w:hAnsi="Times New Roman"/>
      <w:sz w:val="22"/>
      <w:lang w:eastAsia="ar-SA"/>
    </w:rPr>
  </w:style>
  <w:style w:type="character" w:styleId="afe">
    <w:name w:val="FollowedHyperlink"/>
    <w:uiPriority w:val="99"/>
    <w:rsid w:val="006F2440"/>
    <w:rPr>
      <w:rFonts w:cs="Times New Roman"/>
      <w:color w:val="800080"/>
      <w:u w:val="single"/>
    </w:rPr>
  </w:style>
  <w:style w:type="paragraph" w:customStyle="1" w:styleId="13">
    <w:name w:val="Цитата1"/>
    <w:basedOn w:val="a"/>
    <w:uiPriority w:val="99"/>
    <w:rsid w:val="006F2440"/>
    <w:pPr>
      <w:widowControl w:val="0"/>
      <w:shd w:val="clear" w:color="auto" w:fill="FFFFFF"/>
      <w:suppressAutoHyphens/>
      <w:autoSpaceDE w:val="0"/>
      <w:spacing w:line="360" w:lineRule="auto"/>
      <w:ind w:left="302" w:right="14" w:firstLine="749"/>
      <w:jc w:val="both"/>
    </w:pPr>
    <w:rPr>
      <w:rFonts w:ascii="Times New Roman CYR" w:hAnsi="Times New Roman CYR" w:cs="Times New Roman CYR"/>
      <w:color w:val="00000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F2440"/>
    <w:pPr>
      <w:suppressAutoHyphens/>
      <w:spacing w:line="288" w:lineRule="auto"/>
      <w:ind w:firstLine="560"/>
      <w:jc w:val="both"/>
    </w:pPr>
    <w:rPr>
      <w:lang w:eastAsia="ar-SA"/>
    </w:rPr>
  </w:style>
  <w:style w:type="character" w:customStyle="1" w:styleId="aff">
    <w:name w:val="Символ сноски"/>
    <w:uiPriority w:val="99"/>
    <w:rsid w:val="006F2440"/>
    <w:rPr>
      <w:rFonts w:ascii="Times New Roman" w:hAnsi="Times New Roman"/>
      <w:vertAlign w:val="superscript"/>
    </w:rPr>
  </w:style>
  <w:style w:type="character" w:customStyle="1" w:styleId="s10">
    <w:name w:val="s_10"/>
    <w:uiPriority w:val="99"/>
    <w:rsid w:val="006F2440"/>
    <w:rPr>
      <w:rFonts w:cs="Times New Roman"/>
    </w:rPr>
  </w:style>
  <w:style w:type="character" w:customStyle="1" w:styleId="9">
    <w:name w:val="Знак Знак9"/>
    <w:uiPriority w:val="99"/>
    <w:locked/>
    <w:rsid w:val="006F2440"/>
    <w:rPr>
      <w:lang w:eastAsia="ar-SA" w:bidi="ar-SA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3"/>
    <w:uiPriority w:val="99"/>
    <w:rsid w:val="006F2440"/>
    <w:pPr>
      <w:spacing w:line="240" w:lineRule="auto"/>
      <w:ind w:left="43" w:right="10" w:hanging="43"/>
      <w:jc w:val="center"/>
    </w:pPr>
    <w:rPr>
      <w:rFonts w:ascii="Times New Roman" w:hAnsi="Times New Roman" w:cs="Times New Roman"/>
      <w:iCs/>
      <w:spacing w:val="3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6F2440"/>
    <w:pPr>
      <w:spacing w:before="100" w:beforeAutospacing="1" w:after="100" w:afterAutospacing="1"/>
    </w:pPr>
    <w:rPr>
      <w:rFonts w:eastAsia="Times New Roman"/>
    </w:rPr>
  </w:style>
  <w:style w:type="table" w:styleId="aff0">
    <w:name w:val="Table Grid"/>
    <w:basedOn w:val="a1"/>
    <w:uiPriority w:val="99"/>
    <w:rsid w:val="006F24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6F244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uiPriority w:val="99"/>
    <w:rsid w:val="006F2440"/>
    <w:pPr>
      <w:spacing w:before="100" w:beforeAutospacing="1" w:after="100" w:afterAutospacing="1"/>
    </w:pPr>
    <w:rPr>
      <w:rFonts w:eastAsia="Times New Roman"/>
    </w:rPr>
  </w:style>
  <w:style w:type="character" w:customStyle="1" w:styleId="FontStyle44">
    <w:name w:val="Font Style44"/>
    <w:rsid w:val="005C71C0"/>
    <w:rPr>
      <w:rFonts w:ascii="Times New Roman" w:hAnsi="Times New Roman"/>
      <w:sz w:val="26"/>
    </w:rPr>
  </w:style>
  <w:style w:type="paragraph" w:customStyle="1" w:styleId="Default">
    <w:name w:val="Default"/>
    <w:rsid w:val="005C71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333">
    <w:name w:val="Font Style333"/>
    <w:uiPriority w:val="99"/>
    <w:rsid w:val="005C71C0"/>
    <w:rPr>
      <w:rFonts w:ascii="Times New Roman" w:hAnsi="Times New Roman"/>
      <w:sz w:val="22"/>
    </w:rPr>
  </w:style>
  <w:style w:type="character" w:styleId="aff1">
    <w:name w:val="annotation reference"/>
    <w:basedOn w:val="a0"/>
    <w:uiPriority w:val="99"/>
    <w:semiHidden/>
    <w:unhideWhenUsed/>
    <w:locked/>
    <w:rsid w:val="0086366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locked/>
    <w:rsid w:val="0086366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63660"/>
    <w:rPr>
      <w:rFonts w:ascii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locked/>
    <w:rsid w:val="0086366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63660"/>
    <w:rPr>
      <w:rFonts w:ascii="Times New Roman" w:hAnsi="Times New Roman"/>
      <w:b/>
      <w:bCs/>
    </w:rPr>
  </w:style>
  <w:style w:type="paragraph" w:customStyle="1" w:styleId="15">
    <w:name w:val="Абзац списка1"/>
    <w:basedOn w:val="a"/>
    <w:uiPriority w:val="99"/>
    <w:rsid w:val="00FA79BB"/>
    <w:pPr>
      <w:widowControl w:val="0"/>
      <w:ind w:left="720" w:firstLine="400"/>
      <w:contextualSpacing/>
      <w:jc w:val="both"/>
    </w:pPr>
  </w:style>
  <w:style w:type="character" w:customStyle="1" w:styleId="ad">
    <w:name w:val="Обычный (веб) Знак"/>
    <w:aliases w:val="Обычный (Web) Знак,Обычный (веб)1 Знак"/>
    <w:link w:val="ac"/>
    <w:uiPriority w:val="99"/>
    <w:locked/>
    <w:rsid w:val="00117034"/>
    <w:rPr>
      <w:rFonts w:ascii="Times New Roman" w:hAnsi="Times New Roman"/>
      <w:sz w:val="24"/>
      <w:szCs w:val="24"/>
    </w:rPr>
  </w:style>
  <w:style w:type="paragraph" w:customStyle="1" w:styleId="24">
    <w:name w:val="Абзац списка2"/>
    <w:basedOn w:val="a"/>
    <w:uiPriority w:val="99"/>
    <w:rsid w:val="001170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Мой обычный 1 Знак"/>
    <w:basedOn w:val="a0"/>
    <w:link w:val="17"/>
    <w:locked/>
    <w:rsid w:val="00E04B39"/>
    <w:rPr>
      <w:sz w:val="24"/>
    </w:rPr>
  </w:style>
  <w:style w:type="paragraph" w:customStyle="1" w:styleId="17">
    <w:name w:val="Мой обычный 1"/>
    <w:basedOn w:val="a"/>
    <w:link w:val="16"/>
    <w:qFormat/>
    <w:rsid w:val="00E04B39"/>
    <w:pPr>
      <w:spacing w:after="160"/>
    </w:pPr>
    <w:rPr>
      <w:rFonts w:ascii="Calibri" w:hAnsi="Calibri"/>
      <w:szCs w:val="20"/>
    </w:rPr>
  </w:style>
  <w:style w:type="character" w:customStyle="1" w:styleId="afd">
    <w:name w:val="Абзац списка Знак"/>
    <w:link w:val="afc"/>
    <w:uiPriority w:val="34"/>
    <w:qFormat/>
    <w:locked/>
    <w:rsid w:val="00D509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rg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wapa.spb.ru/" TargetMode="External"/><Relationship Id="rId24" Type="http://schemas.openxmlformats.org/officeDocument/2006/relationships/hyperlink" Target="https://sziu-de.rane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vermvd.ru/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yperlink" Target="http://www.iprbookshop.ru/60482.html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vd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19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Батенева Алена Владимировна</cp:lastModifiedBy>
  <cp:revision>197</cp:revision>
  <cp:lastPrinted>2017-08-04T14:01:00Z</cp:lastPrinted>
  <dcterms:created xsi:type="dcterms:W3CDTF">2017-08-04T14:03:00Z</dcterms:created>
  <dcterms:modified xsi:type="dcterms:W3CDTF">2022-09-26T12:19:00Z</dcterms:modified>
</cp:coreProperties>
</file>