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0B0890" w:rsidRDefault="000B0890" w:rsidP="00FF4A91">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0B0890" w:rsidRDefault="000B0890" w:rsidP="00FF4A91">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0B0890" w:rsidP="009D21CD">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201</w:t>
            </w:r>
            <w:r w:rsidR="009D21CD">
              <w:rPr>
                <w:rFonts w:ascii="Times New Roman" w:hAnsi="Times New Roman"/>
                <w:kern w:val="3"/>
                <w:sz w:val="24"/>
                <w:szCs w:val="24"/>
                <w:lang w:val="en-US" w:bidi="en-US"/>
              </w:rPr>
              <w:t>8</w:t>
            </w:r>
            <w:r w:rsidRPr="00D13BD1">
              <w:rPr>
                <w:rFonts w:ascii="Times New Roman" w:hAnsi="Times New Roman"/>
                <w:kern w:val="3"/>
                <w:sz w:val="24"/>
                <w:szCs w:val="24"/>
                <w:lang w:bidi="en-US"/>
              </w:rPr>
              <w:t xml:space="preserve"> г. № 5</w:t>
            </w:r>
          </w:p>
        </w:tc>
      </w:tr>
    </w:tbl>
    <w:p w:rsidR="00CB519C" w:rsidRPr="00CB519C" w:rsidRDefault="00CB519C" w:rsidP="00CB519C">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0B0890" w:rsidRDefault="000B0890" w:rsidP="009D0EC8">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7C0AF6">
        <w:rPr>
          <w:rFonts w:ascii="Times New Roman" w:hAnsi="Times New Roman"/>
          <w:b/>
          <w:sz w:val="24"/>
          <w:szCs w:val="24"/>
        </w:rPr>
        <w:t>2</w:t>
      </w:r>
      <w:r w:rsidR="00637012" w:rsidRPr="00637012">
        <w:rPr>
          <w:rFonts w:ascii="Times New Roman" w:hAnsi="Times New Roman"/>
          <w:b/>
          <w:sz w:val="24"/>
          <w:szCs w:val="24"/>
        </w:rPr>
        <w:t xml:space="preserve"> (</w:t>
      </w:r>
      <w:r w:rsidR="00637012">
        <w:rPr>
          <w:rFonts w:ascii="Times New Roman" w:hAnsi="Times New Roman"/>
          <w:b/>
          <w:sz w:val="24"/>
          <w:szCs w:val="24"/>
        </w:rPr>
        <w:t xml:space="preserve">Н) </w:t>
      </w:r>
      <w:r w:rsidRPr="00103AD8">
        <w:rPr>
          <w:rFonts w:ascii="Times New Roman" w:hAnsi="Times New Roman"/>
          <w:b/>
          <w:sz w:val="24"/>
          <w:szCs w:val="24"/>
        </w:rPr>
        <w:t xml:space="preserve"> </w:t>
      </w:r>
      <w:r w:rsidRPr="00EA2005">
        <w:rPr>
          <w:rFonts w:ascii="Times New Roman" w:hAnsi="Times New Roman"/>
          <w:b/>
          <w:sz w:val="24"/>
          <w:szCs w:val="24"/>
        </w:rPr>
        <w:t>НИД: Подготовка академической публикации</w:t>
      </w:r>
      <w:r>
        <w:rPr>
          <w:rFonts w:ascii="Times New Roman" w:hAnsi="Times New Roman"/>
          <w:b/>
          <w:sz w:val="24"/>
          <w:szCs w:val="24"/>
        </w:rPr>
        <w:t xml:space="preserve"> </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5070F5"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201</w:t>
      </w:r>
      <w:r w:rsidR="005070F5" w:rsidRPr="005070F5">
        <w:rPr>
          <w:rFonts w:ascii="Times New Roman" w:eastAsia="Times New Roman" w:hAnsi="Times New Roman"/>
          <w:sz w:val="24"/>
          <w:szCs w:val="24"/>
          <w:lang w:eastAsia="ru-RU"/>
        </w:rPr>
        <w:t>9</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9D21CD" w:rsidRPr="005467F2">
        <w:rPr>
          <w:rFonts w:ascii="Times New Roman" w:eastAsia="Times New Roman" w:hAnsi="Times New Roman"/>
          <w:sz w:val="24"/>
          <w:szCs w:val="24"/>
          <w:lang w:eastAsia="ru-RU"/>
        </w:rPr>
        <w:t>8</w:t>
      </w:r>
      <w:r w:rsidRPr="00CB519C">
        <w:rPr>
          <w:rFonts w:ascii="Times New Roman" w:eastAsia="Times New Roman" w:hAnsi="Times New Roman"/>
          <w:sz w:val="24"/>
          <w:szCs w:val="24"/>
          <w:lang w:eastAsia="ru-RU"/>
        </w:rPr>
        <w:t xml:space="preserve"> г</w:t>
      </w:r>
    </w:p>
    <w:p w:rsidR="00C055C5" w:rsidRPr="00103AD8" w:rsidRDefault="00CB519C" w:rsidP="00C055C5">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C055C5" w:rsidRPr="00103AD8">
        <w:rPr>
          <w:rFonts w:ascii="Times New Roman" w:eastAsia="MS Mincho" w:hAnsi="Times New Roman"/>
          <w:b/>
          <w:sz w:val="24"/>
          <w:szCs w:val="24"/>
        </w:rPr>
        <w:lastRenderedPageBreak/>
        <w:t>Автор–составитель:</w:t>
      </w:r>
    </w:p>
    <w:p w:rsidR="00C055C5" w:rsidRPr="008555DC"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C055C5" w:rsidRPr="008555DC"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C055C5" w:rsidRPr="008555DC"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C055C5"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C055C5" w:rsidRDefault="00C055C5" w:rsidP="00C055C5">
      <w:pPr>
        <w:spacing w:after="0" w:line="240" w:lineRule="auto"/>
        <w:ind w:firstLine="567"/>
        <w:jc w:val="both"/>
        <w:rPr>
          <w:rFonts w:ascii="Times New Roman" w:hAnsi="Times New Roman"/>
          <w:sz w:val="24"/>
          <w:szCs w:val="24"/>
        </w:rPr>
      </w:pPr>
    </w:p>
    <w:p w:rsidR="00C055C5" w:rsidRDefault="00C055C5" w:rsidP="00C055C5">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C055C5" w:rsidRPr="00DC3E9C" w:rsidRDefault="00C055C5" w:rsidP="00C055C5">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055C5" w:rsidRDefault="00C055C5" w:rsidP="00C055C5">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637012">
        <w:rPr>
          <w:rFonts w:ascii="Times New Roman" w:eastAsia="MS Mincho" w:hAnsi="Times New Roman"/>
          <w:sz w:val="24"/>
          <w:szCs w:val="24"/>
        </w:rPr>
        <w:t xml:space="preserve"> А.И.</w:t>
      </w:r>
    </w:p>
    <w:p w:rsidR="00CB519C" w:rsidRPr="00CB519C" w:rsidRDefault="00CB519C" w:rsidP="00C055C5">
      <w:pPr>
        <w:spacing w:after="0" w:line="240" w:lineRule="auto"/>
        <w:jc w:val="both"/>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rPr>
          <w:rFonts w:eastAsia="Times New Roman"/>
          <w:b/>
          <w:bCs/>
          <w:color w:val="365F91"/>
          <w:lang w:eastAsia="ru-RU"/>
        </w:rPr>
      </w:sdtEndPr>
      <w:sdtContent>
        <w:p w:rsidR="00CB45FE" w:rsidRDefault="00CB45FE" w:rsidP="00CB45FE">
          <w:pPr>
            <w:pStyle w:val="ad"/>
            <w:rPr>
              <w:rFonts w:ascii="Times New Roman" w:hAnsi="Times New Roman"/>
              <w:color w:val="auto"/>
              <w:sz w:val="24"/>
              <w:szCs w:val="24"/>
            </w:rPr>
          </w:pPr>
          <w:r>
            <w:rPr>
              <w:rFonts w:ascii="Times New Roman" w:eastAsia="Calibri" w:hAnsi="Times New Roman"/>
              <w:b w:val="0"/>
              <w:bCs w:val="0"/>
              <w:color w:val="auto"/>
              <w:sz w:val="24"/>
              <w:szCs w:val="24"/>
              <w:lang w:eastAsia="en-US"/>
            </w:rPr>
            <w:t xml:space="preserve">                                                 </w:t>
          </w:r>
          <w:r w:rsidRPr="00FA2793">
            <w:rPr>
              <w:rFonts w:ascii="Times New Roman" w:hAnsi="Times New Roman"/>
              <w:color w:val="auto"/>
              <w:sz w:val="24"/>
              <w:szCs w:val="24"/>
            </w:rPr>
            <w:t>СОДЕРЖАНИЕ</w:t>
          </w:r>
        </w:p>
        <w:p w:rsidR="00CB45FE" w:rsidRPr="00FA2793" w:rsidRDefault="00CB45FE" w:rsidP="00CB45FE">
          <w:pPr>
            <w:rPr>
              <w:lang w:eastAsia="ru-RU"/>
            </w:rPr>
          </w:pPr>
        </w:p>
        <w:p w:rsidR="00FF4A91" w:rsidRPr="00FF4A91" w:rsidRDefault="00494DEE" w:rsidP="00BA0106">
          <w:pPr>
            <w:pStyle w:val="11"/>
            <w:tabs>
              <w:tab w:val="right" w:leader="dot" w:pos="9345"/>
            </w:tabs>
            <w:spacing w:after="0" w:line="360" w:lineRule="auto"/>
            <w:rPr>
              <w:rFonts w:asciiTheme="minorHAnsi" w:eastAsiaTheme="minorEastAsia" w:hAnsiTheme="minorHAnsi" w:cstheme="minorBidi"/>
              <w:noProof/>
              <w:lang w:eastAsia="ru-RU"/>
            </w:rPr>
          </w:pPr>
          <w:r w:rsidRPr="00FF4A91">
            <w:rPr>
              <w:rFonts w:ascii="Times New Roman" w:hAnsi="Times New Roman"/>
              <w:sz w:val="24"/>
              <w:szCs w:val="24"/>
            </w:rPr>
            <w:fldChar w:fldCharType="begin"/>
          </w:r>
          <w:r w:rsidR="00CB45FE" w:rsidRPr="00FF4A91">
            <w:rPr>
              <w:rFonts w:ascii="Times New Roman" w:hAnsi="Times New Roman"/>
              <w:sz w:val="24"/>
              <w:szCs w:val="24"/>
            </w:rPr>
            <w:instrText xml:space="preserve"> TOC \o "1-3" \h \z \u </w:instrText>
          </w:r>
          <w:r w:rsidRPr="00FF4A91">
            <w:rPr>
              <w:rFonts w:ascii="Times New Roman" w:hAnsi="Times New Roman"/>
              <w:sz w:val="24"/>
              <w:szCs w:val="24"/>
            </w:rPr>
            <w:fldChar w:fldCharType="separate"/>
          </w:r>
          <w:hyperlink w:anchor="_Toc4677352" w:history="1">
            <w:r w:rsidR="00FF4A91" w:rsidRPr="00FF4A91">
              <w:rPr>
                <w:rStyle w:val="a3"/>
                <w:rFonts w:ascii="Times New Roman" w:hAnsi="Times New Roman"/>
                <w:noProof/>
              </w:rPr>
              <w:t>1.</w:t>
            </w:r>
            <w:r w:rsidR="00FF4A91" w:rsidRPr="00FF4A91">
              <w:rPr>
                <w:rStyle w:val="a3"/>
                <w:noProof/>
              </w:rPr>
              <w:t xml:space="preserve"> </w:t>
            </w:r>
            <w:r w:rsidR="00FF4A91" w:rsidRPr="00FF4A91">
              <w:rPr>
                <w:rStyle w:val="a3"/>
                <w:rFonts w:ascii="Times New Roman" w:hAnsi="Times New Roman"/>
                <w:noProof/>
              </w:rPr>
              <w:t>Вид научно-исследовательской деятельности, способы и формы ее проведения</w:t>
            </w:r>
            <w:r w:rsidR="00FF4A91" w:rsidRPr="00FF4A91">
              <w:rPr>
                <w:noProof/>
                <w:webHidden/>
              </w:rPr>
              <w:tab/>
            </w:r>
            <w:r w:rsidRPr="00FF4A91">
              <w:rPr>
                <w:noProof/>
                <w:webHidden/>
              </w:rPr>
              <w:fldChar w:fldCharType="begin"/>
            </w:r>
            <w:r w:rsidR="00FF4A91" w:rsidRPr="00FF4A91">
              <w:rPr>
                <w:noProof/>
                <w:webHidden/>
              </w:rPr>
              <w:instrText xml:space="preserve"> PAGEREF _Toc4677352 \h </w:instrText>
            </w:r>
            <w:r w:rsidRPr="00FF4A91">
              <w:rPr>
                <w:noProof/>
                <w:webHidden/>
              </w:rPr>
            </w:r>
            <w:r w:rsidRPr="00FF4A91">
              <w:rPr>
                <w:noProof/>
                <w:webHidden/>
              </w:rPr>
              <w:fldChar w:fldCharType="separate"/>
            </w:r>
            <w:r w:rsidR="00FF4A91" w:rsidRPr="00FF4A91">
              <w:rPr>
                <w:noProof/>
                <w:webHidden/>
              </w:rPr>
              <w:t>4</w:t>
            </w:r>
            <w:r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3" w:history="1">
            <w:r w:rsidR="00FF4A91" w:rsidRPr="00FF4A91">
              <w:rPr>
                <w:rStyle w:val="a3"/>
                <w:rFonts w:ascii="Times New Roman" w:eastAsia="MS Mincho" w:hAnsi="Times New Roman"/>
                <w:noProof/>
                <w:lang w:eastAsia="ru-RU"/>
              </w:rPr>
              <w:t>2. Планируемые результаты обучения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_Toc4677353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5" w:history="1">
            <w:r w:rsidR="00FF4A91" w:rsidRPr="00FF4A91">
              <w:rPr>
                <w:rStyle w:val="a3"/>
                <w:rFonts w:ascii="Times New Roman" w:hAnsi="Times New Roman"/>
                <w:noProof/>
              </w:rPr>
              <w:t>3. Объем и место НИД в структуре ОП ВО</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_Toc4677355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6" w:history="1">
            <w:r w:rsidR="00FF4A91" w:rsidRPr="00FF4A91">
              <w:rPr>
                <w:rStyle w:val="a3"/>
                <w:rFonts w:ascii="Times New Roman" w:hAnsi="Times New Roman"/>
                <w:noProof/>
              </w:rPr>
              <w:t>4. Содержание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_Toc4677356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7" w:history="1">
            <w:r w:rsidR="00FF4A91" w:rsidRPr="00FF4A91">
              <w:rPr>
                <w:rStyle w:val="a3"/>
                <w:rFonts w:ascii="Times New Roman" w:eastAsia="MS Mincho" w:hAnsi="Times New Roman"/>
                <w:noProof/>
                <w:lang w:eastAsia="ru-RU"/>
              </w:rPr>
              <w:t>5. Формы отчетности по научным исследованиям</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_Toc4677357 \h </w:instrText>
            </w:r>
            <w:r w:rsidR="00494DEE" w:rsidRPr="00FF4A91">
              <w:rPr>
                <w:noProof/>
                <w:webHidden/>
              </w:rPr>
            </w:r>
            <w:r w:rsidR="00494DEE" w:rsidRPr="00FF4A91">
              <w:rPr>
                <w:noProof/>
                <w:webHidden/>
              </w:rPr>
              <w:fldChar w:fldCharType="separate"/>
            </w:r>
            <w:r w:rsidR="00FF4A91" w:rsidRPr="00FF4A91">
              <w:rPr>
                <w:noProof/>
                <w:webHidden/>
              </w:rPr>
              <w:t>5</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8" w:history="1">
            <w:r w:rsidR="00FF4A91" w:rsidRPr="00FF4A91">
              <w:rPr>
                <w:rStyle w:val="a3"/>
                <w:rFonts w:ascii="Times New Roman" w:hAnsi="Times New Roman"/>
                <w:noProof/>
              </w:rPr>
              <w:t>6. Материалы текущего контроля успеваемости обучающихся и фонд оценочных средств промежуточной аттестации по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_Toc4677358 \h </w:instrText>
            </w:r>
            <w:r w:rsidR="00494DEE" w:rsidRPr="00FF4A91">
              <w:rPr>
                <w:noProof/>
                <w:webHidden/>
              </w:rPr>
            </w:r>
            <w:r w:rsidR="00494DEE" w:rsidRPr="00FF4A91">
              <w:rPr>
                <w:noProof/>
                <w:webHidden/>
              </w:rPr>
              <w:fldChar w:fldCharType="separate"/>
            </w:r>
            <w:r w:rsidR="00FF4A91" w:rsidRPr="00FF4A91">
              <w:rPr>
                <w:noProof/>
                <w:webHidden/>
              </w:rPr>
              <w:t>6</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0" w:history="1">
            <w:r w:rsidR="00FF4A91" w:rsidRPr="00FF4A91">
              <w:rPr>
                <w:rStyle w:val="a3"/>
                <w:rFonts w:ascii="Times New Roman" w:hAnsi="Times New Roman"/>
                <w:noProof/>
              </w:rPr>
              <w:t>7. Учебная литература и ресурсы информационно-телекоммуникационной сети "Интернет"</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_Toc4677360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1" w:history="1">
            <w:r w:rsidR="00FF4A91" w:rsidRPr="00FF4A91">
              <w:rPr>
                <w:rStyle w:val="a3"/>
                <w:rFonts w:ascii="Times New Roman" w:hAnsi="Times New Roman"/>
                <w:noProof/>
              </w:rPr>
              <w:t>7.1.Основная литература</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_Toc4677361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2" w:history="1">
            <w:r w:rsidR="00FF4A91" w:rsidRPr="00FF4A91">
              <w:rPr>
                <w:rStyle w:val="a3"/>
                <w:noProof/>
              </w:rPr>
              <w:t>7.2. Дополнительная литература</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_Toc4677362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3" w:history="1">
            <w:r w:rsidR="00FF4A91" w:rsidRPr="00FF4A91">
              <w:rPr>
                <w:rStyle w:val="a3"/>
                <w:rFonts w:ascii="Times New Roman" w:hAnsi="Times New Roman"/>
                <w:noProof/>
              </w:rPr>
              <w:t>7.3. Нормативные правовые документы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_Toc4677363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4" w:history="1">
            <w:r w:rsidR="00FF4A91" w:rsidRPr="00FF4A91">
              <w:rPr>
                <w:rStyle w:val="a3"/>
                <w:rFonts w:ascii="Times New Roman" w:hAnsi="Times New Roman"/>
                <w:noProof/>
              </w:rPr>
              <w:t>7.4. Интернет-ресурсы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_Toc4677364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5" w:history="1">
            <w:r w:rsidR="00FF4A91" w:rsidRPr="00FF4A91">
              <w:rPr>
                <w:rStyle w:val="a3"/>
                <w:rFonts w:ascii="Times New Roman" w:hAnsi="Times New Roman"/>
                <w:noProof/>
              </w:rPr>
              <w:t>7.5. Иные рекомендуемые источники</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_Toc4677365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FF4A91" w:rsidRPr="00FF4A91" w:rsidRDefault="004407B1"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6" w:history="1">
            <w:r w:rsidR="00FF4A91" w:rsidRPr="00FF4A91">
              <w:rPr>
                <w:rStyle w:val="a3"/>
                <w:rFonts w:ascii="Times New Roman" w:hAnsi="Times New Roman"/>
                <w:noProof/>
              </w:rPr>
              <w:t>8.Материально-техническая база, информационные технологии, программное обеспечение и информационные справочные системы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_Toc4677366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485C98" w:rsidRPr="008850EB" w:rsidRDefault="00494DEE" w:rsidP="00BA0106">
          <w:pPr>
            <w:pStyle w:val="ad"/>
            <w:spacing w:before="0" w:line="360" w:lineRule="auto"/>
            <w:rPr>
              <w:rFonts w:ascii="Times New Roman" w:hAnsi="Times New Roman"/>
              <w:sz w:val="24"/>
              <w:szCs w:val="24"/>
            </w:rPr>
          </w:pPr>
          <w:r w:rsidRPr="00FF4A91">
            <w:rPr>
              <w:rFonts w:ascii="Times New Roman" w:hAnsi="Times New Roman"/>
              <w:b w:val="0"/>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8"/>
          <w:pgSz w:w="11906" w:h="16838"/>
          <w:pgMar w:top="1134" w:right="850" w:bottom="1134" w:left="1701" w:header="708" w:footer="708" w:gutter="0"/>
          <w:cols w:space="708"/>
          <w:docGrid w:linePitch="360"/>
        </w:sectPr>
      </w:pPr>
    </w:p>
    <w:p w:rsidR="009602B1" w:rsidRPr="00CB45FE" w:rsidRDefault="00637012" w:rsidP="00CB45FE">
      <w:pPr>
        <w:pStyle w:val="1"/>
        <w:rPr>
          <w:rFonts w:ascii="Times New Roman" w:hAnsi="Times New Roman"/>
          <w:b w:val="0"/>
          <w:color w:val="auto"/>
          <w:sz w:val="24"/>
          <w:szCs w:val="24"/>
        </w:rPr>
      </w:pPr>
      <w:bookmarkStart w:id="0" w:name="_Toc4676162"/>
      <w:bookmarkStart w:id="1" w:name="_Toc4677352"/>
      <w:r w:rsidRPr="00CB45FE">
        <w:rPr>
          <w:rFonts w:ascii="Times New Roman" w:hAnsi="Times New Roman"/>
          <w:color w:val="auto"/>
          <w:sz w:val="24"/>
          <w:szCs w:val="24"/>
        </w:rPr>
        <w:t>1.</w:t>
      </w:r>
      <w:bookmarkEnd w:id="0"/>
      <w:r w:rsidR="00CB45FE" w:rsidRPr="00CB45FE">
        <w:rPr>
          <w:color w:val="auto"/>
        </w:rPr>
        <w:t xml:space="preserve"> </w:t>
      </w:r>
      <w:r w:rsidR="00CB45FE" w:rsidRPr="00CB45FE">
        <w:rPr>
          <w:rFonts w:ascii="Times New Roman" w:hAnsi="Times New Roman"/>
          <w:color w:val="auto"/>
          <w:sz w:val="24"/>
          <w:szCs w:val="24"/>
        </w:rPr>
        <w:t>Вид научно-исследовательской деятельности, способы и формы ее проведения</w:t>
      </w:r>
      <w:bookmarkEnd w:id="1"/>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A0728" w:rsidRDefault="00C055C5" w:rsidP="00637012">
      <w:pPr>
        <w:spacing w:after="0" w:line="240" w:lineRule="auto"/>
        <w:contextualSpacing/>
        <w:rPr>
          <w:rFonts w:ascii="Times New Roman" w:eastAsia="Times New Roman" w:hAnsi="Times New Roman"/>
          <w:bCs/>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5574B4">
        <w:rPr>
          <w:rFonts w:ascii="Times New Roman" w:hAnsi="Times New Roman"/>
          <w:b/>
          <w:sz w:val="24"/>
          <w:szCs w:val="24"/>
        </w:rPr>
        <w:t>2</w:t>
      </w:r>
      <w:r w:rsidRPr="00103AD8">
        <w:rPr>
          <w:rFonts w:ascii="Times New Roman" w:hAnsi="Times New Roman"/>
          <w:b/>
          <w:sz w:val="24"/>
          <w:szCs w:val="24"/>
        </w:rPr>
        <w:t xml:space="preserve"> </w:t>
      </w:r>
      <w:r w:rsidR="00637012">
        <w:rPr>
          <w:rFonts w:ascii="Times New Roman" w:hAnsi="Times New Roman"/>
          <w:b/>
          <w:sz w:val="24"/>
          <w:szCs w:val="24"/>
        </w:rPr>
        <w:t xml:space="preserve"> (Н) </w:t>
      </w:r>
      <w:r w:rsidRPr="00EA2005">
        <w:rPr>
          <w:rFonts w:ascii="Times New Roman" w:hAnsi="Times New Roman"/>
          <w:b/>
          <w:sz w:val="24"/>
          <w:szCs w:val="24"/>
        </w:rPr>
        <w:t>НИД: Подготовка академической публикации</w:t>
      </w:r>
      <w:r>
        <w:rPr>
          <w:rFonts w:ascii="Times New Roman" w:hAnsi="Times New Roman"/>
          <w:b/>
          <w:sz w:val="24"/>
          <w:szCs w:val="24"/>
        </w:rPr>
        <w:t xml:space="preserve"> </w:t>
      </w:r>
      <w:r w:rsidR="00637012">
        <w:rPr>
          <w:rFonts w:ascii="Times New Roman" w:hAnsi="Times New Roman"/>
          <w:b/>
          <w:sz w:val="24"/>
          <w:szCs w:val="24"/>
        </w:rPr>
        <w:t xml:space="preserve"> </w:t>
      </w:r>
      <w:r w:rsidR="00F155B4">
        <w:rPr>
          <w:rFonts w:ascii="Times New Roman" w:eastAsia="Times New Roman" w:hAnsi="Times New Roman"/>
          <w:bCs/>
          <w:sz w:val="24"/>
          <w:szCs w:val="24"/>
        </w:rPr>
        <w:t xml:space="preserve"> реализуется на 2 курсе</w:t>
      </w:r>
      <w:r w:rsidR="000A0728">
        <w:rPr>
          <w:rFonts w:ascii="Times New Roman" w:eastAsia="Times New Roman" w:hAnsi="Times New Roman"/>
          <w:bCs/>
          <w:sz w:val="24"/>
          <w:szCs w:val="24"/>
        </w:rPr>
        <w:t xml:space="preserve"> для очной формы обучения и </w:t>
      </w:r>
      <w:r w:rsidR="00F155B4">
        <w:rPr>
          <w:rFonts w:ascii="Times New Roman" w:eastAsia="Times New Roman" w:hAnsi="Times New Roman"/>
          <w:bCs/>
          <w:sz w:val="24"/>
          <w:szCs w:val="24"/>
        </w:rPr>
        <w:t xml:space="preserve">на </w:t>
      </w:r>
      <w:r w:rsidR="000A0728">
        <w:rPr>
          <w:rFonts w:ascii="Times New Roman" w:eastAsia="Times New Roman" w:hAnsi="Times New Roman"/>
          <w:bCs/>
          <w:sz w:val="24"/>
          <w:szCs w:val="24"/>
        </w:rPr>
        <w:t xml:space="preserve"> </w:t>
      </w:r>
      <w:r w:rsidR="00491255">
        <w:rPr>
          <w:rFonts w:ascii="Times New Roman" w:eastAsia="Times New Roman" w:hAnsi="Times New Roman"/>
          <w:bCs/>
          <w:sz w:val="24"/>
          <w:szCs w:val="24"/>
        </w:rPr>
        <w:t>2</w:t>
      </w:r>
      <w:r w:rsidR="000A0728">
        <w:rPr>
          <w:rFonts w:ascii="Times New Roman" w:eastAsia="Times New Roman" w:hAnsi="Times New Roman"/>
          <w:bCs/>
          <w:sz w:val="24"/>
          <w:szCs w:val="24"/>
        </w:rPr>
        <w:t xml:space="preserve"> курс</w:t>
      </w:r>
      <w:r w:rsidR="00F155B4">
        <w:rPr>
          <w:rFonts w:ascii="Times New Roman" w:eastAsia="Times New Roman" w:hAnsi="Times New Roman"/>
          <w:bCs/>
          <w:sz w:val="24"/>
          <w:szCs w:val="24"/>
        </w:rPr>
        <w:t>е</w:t>
      </w:r>
      <w:r w:rsidR="000A0728">
        <w:rPr>
          <w:rFonts w:ascii="Times New Roman" w:eastAsia="Times New Roman" w:hAnsi="Times New Roman"/>
          <w:bCs/>
          <w:sz w:val="24"/>
          <w:szCs w:val="24"/>
        </w:rPr>
        <w:t xml:space="preserve"> для заочной формы обучения.</w:t>
      </w:r>
    </w:p>
    <w:p w:rsidR="000375A6" w:rsidRDefault="000375A6" w:rsidP="000375A6">
      <w:pPr>
        <w:autoSpaceDE w:val="0"/>
        <w:autoSpaceDN w:val="0"/>
        <w:adjustRightInd w:val="0"/>
        <w:spacing w:after="0" w:line="240" w:lineRule="auto"/>
        <w:contextualSpacing/>
        <w:jc w:val="both"/>
        <w:rPr>
          <w:rFonts w:ascii="Times New Roman" w:hAnsi="Times New Roman"/>
          <w:color w:val="000000"/>
          <w:sz w:val="24"/>
          <w:szCs w:val="24"/>
        </w:rPr>
      </w:pPr>
    </w:p>
    <w:p w:rsidR="000375A6" w:rsidRPr="009637ED" w:rsidRDefault="000375A6" w:rsidP="000375A6">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5574B4">
        <w:rPr>
          <w:rFonts w:ascii="Times New Roman" w:hAnsi="Times New Roman"/>
          <w:b/>
          <w:sz w:val="24"/>
          <w:szCs w:val="24"/>
        </w:rPr>
        <w:t>2</w:t>
      </w:r>
      <w:r w:rsidRPr="00103AD8">
        <w:rPr>
          <w:rFonts w:ascii="Times New Roman" w:hAnsi="Times New Roman"/>
          <w:b/>
          <w:sz w:val="24"/>
          <w:szCs w:val="24"/>
        </w:rPr>
        <w:t xml:space="preserve"> </w:t>
      </w:r>
      <w:r>
        <w:rPr>
          <w:rFonts w:ascii="Times New Roman" w:hAnsi="Times New Roman"/>
          <w:b/>
          <w:sz w:val="24"/>
          <w:szCs w:val="24"/>
        </w:rPr>
        <w:t xml:space="preserve"> (Н) </w:t>
      </w:r>
      <w:r w:rsidRPr="00EA2005">
        <w:rPr>
          <w:rFonts w:ascii="Times New Roman" w:hAnsi="Times New Roman"/>
          <w:b/>
          <w:sz w:val="24"/>
          <w:szCs w:val="24"/>
        </w:rPr>
        <w:t>НИД</w:t>
      </w:r>
      <w:r w:rsidRPr="009637ED">
        <w:rPr>
          <w:rFonts w:ascii="Times New Roman" w:hAnsi="Times New Roman"/>
          <w:sz w:val="24"/>
          <w:szCs w:val="24"/>
        </w:rPr>
        <w:t xml:space="preserve"> 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0375A6" w:rsidRPr="008C3930" w:rsidRDefault="000375A6" w:rsidP="000375A6">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0375A6" w:rsidRPr="008C3930" w:rsidRDefault="000375A6" w:rsidP="000375A6">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0375A6" w:rsidRDefault="000375A6" w:rsidP="00637012">
      <w:pPr>
        <w:spacing w:after="0" w:line="240" w:lineRule="auto"/>
        <w:contextualSpacing/>
        <w:rPr>
          <w:rFonts w:ascii="Times New Roman" w:eastAsia="Times New Roman" w:hAnsi="Times New Roman"/>
          <w:bCs/>
          <w:sz w:val="24"/>
          <w:szCs w:val="24"/>
        </w:rPr>
      </w:pPr>
    </w:p>
    <w:p w:rsidR="00637012" w:rsidRPr="00CB45FE" w:rsidRDefault="000A0728" w:rsidP="00CB45FE">
      <w:pPr>
        <w:pStyle w:val="1"/>
        <w:rPr>
          <w:rFonts w:ascii="Times New Roman" w:eastAsia="MS Mincho" w:hAnsi="Times New Roman"/>
          <w:b w:val="0"/>
          <w:color w:val="auto"/>
          <w:lang w:eastAsia="ru-RU"/>
        </w:rPr>
      </w:pPr>
      <w:bookmarkStart w:id="2" w:name="_Toc4677353"/>
      <w:r w:rsidRPr="00CB45FE">
        <w:rPr>
          <w:rFonts w:ascii="Times New Roman" w:eastAsia="MS Mincho" w:hAnsi="Times New Roman"/>
          <w:color w:val="auto"/>
          <w:lang w:eastAsia="ru-RU"/>
        </w:rPr>
        <w:t xml:space="preserve">2. Планируемые результаты обучения </w:t>
      </w:r>
      <w:r w:rsidR="00CB45FE">
        <w:rPr>
          <w:rFonts w:ascii="Times New Roman" w:eastAsia="MS Mincho" w:hAnsi="Times New Roman"/>
          <w:color w:val="auto"/>
          <w:lang w:eastAsia="ru-RU"/>
        </w:rPr>
        <w:t>НИД</w:t>
      </w:r>
      <w:bookmarkEnd w:id="2"/>
    </w:p>
    <w:p w:rsidR="00CB45FE" w:rsidRPr="00EA69D6" w:rsidRDefault="00CB45FE" w:rsidP="00637012">
      <w:pPr>
        <w:spacing w:after="0" w:line="240" w:lineRule="auto"/>
        <w:contextualSpacing/>
        <w:rPr>
          <w:rFonts w:ascii="Times New Roman" w:eastAsia="Times New Roman" w:hAnsi="Times New Roman"/>
          <w:b/>
          <w:bCs/>
          <w:sz w:val="24"/>
          <w:szCs w:val="24"/>
        </w:rPr>
      </w:pPr>
    </w:p>
    <w:p w:rsidR="000A0728" w:rsidRDefault="00637012" w:rsidP="00CB45FE">
      <w:pPr>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2.1.  </w:t>
      </w:r>
      <w:r w:rsidR="00C055C5" w:rsidRPr="00637012">
        <w:rPr>
          <w:rFonts w:ascii="Times New Roman" w:hAnsi="Times New Roman"/>
          <w:b/>
          <w:sz w:val="24"/>
          <w:szCs w:val="24"/>
        </w:rPr>
        <w:t>Б3.В.02</w:t>
      </w:r>
      <w:r>
        <w:rPr>
          <w:rFonts w:ascii="Times New Roman" w:hAnsi="Times New Roman"/>
          <w:b/>
          <w:sz w:val="24"/>
          <w:szCs w:val="24"/>
        </w:rPr>
        <w:t xml:space="preserve"> (Н)</w:t>
      </w:r>
      <w:r w:rsidR="00C055C5" w:rsidRPr="00637012">
        <w:rPr>
          <w:rFonts w:ascii="Times New Roman" w:hAnsi="Times New Roman"/>
          <w:b/>
          <w:sz w:val="24"/>
          <w:szCs w:val="24"/>
        </w:rPr>
        <w:t xml:space="preserve"> НИД: Подготовка академической публикации </w:t>
      </w:r>
      <w:r w:rsidR="00CB45FE" w:rsidRPr="00CB45FE">
        <w:rPr>
          <w:rFonts w:ascii="Times New Roman" w:hAnsi="Times New Roman"/>
          <w:b/>
          <w:sz w:val="24"/>
          <w:szCs w:val="24"/>
        </w:rPr>
        <w:t xml:space="preserve"> </w:t>
      </w:r>
      <w:r w:rsidR="000A0728" w:rsidRPr="00637012">
        <w:rPr>
          <w:rFonts w:ascii="Times New Roman" w:eastAsia="Times New Roman" w:hAnsi="Times New Roman"/>
          <w:b/>
          <w:bCs/>
          <w:sz w:val="24"/>
          <w:szCs w:val="24"/>
        </w:rPr>
        <w:t>обеспечивает овладение следующими компетенциями:</w:t>
      </w:r>
    </w:p>
    <w:p w:rsidR="000375A6" w:rsidRPr="00637012" w:rsidRDefault="000375A6" w:rsidP="00CB45FE">
      <w:pPr>
        <w:spacing w:after="0" w:line="240" w:lineRule="auto"/>
        <w:contextualSpacing/>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0375A6" w:rsidRPr="000B049C" w:rsidTr="00DF0925">
        <w:tc>
          <w:tcPr>
            <w:tcW w:w="1560"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0375A6" w:rsidRPr="00F512EA"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0375A6" w:rsidRPr="00E477A9" w:rsidRDefault="000375A6"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ОПК-1.1</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ОПК-1.2</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0375A6" w:rsidRPr="00E477A9" w:rsidRDefault="000375A6" w:rsidP="00DF0925">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0375A6" w:rsidRPr="00E477A9" w:rsidRDefault="000375A6" w:rsidP="00DF0925">
            <w:pPr>
              <w:jc w:val="both"/>
              <w:rPr>
                <w:rFonts w:ascii="Times New Roman" w:eastAsia="Times New Roman" w:hAnsi="Times New Roman"/>
                <w:kern w:val="3"/>
                <w:sz w:val="20"/>
                <w:szCs w:val="20"/>
                <w:lang w:eastAsia="ru-RU"/>
              </w:rPr>
            </w:pPr>
          </w:p>
          <w:p w:rsidR="000375A6" w:rsidRPr="00E477A9" w:rsidRDefault="000375A6" w:rsidP="00DF0925">
            <w:pPr>
              <w:jc w:val="both"/>
              <w:rPr>
                <w:rFonts w:ascii="Times New Roman" w:hAnsi="Times New Roman"/>
                <w:sz w:val="20"/>
                <w:szCs w:val="20"/>
              </w:rPr>
            </w:pPr>
            <w:r w:rsidRPr="00E477A9">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E477A9" w:rsidRPr="00437A2C" w:rsidTr="00DF0925">
        <w:tc>
          <w:tcPr>
            <w:tcW w:w="1560" w:type="dxa"/>
            <w:tcMar>
              <w:top w:w="0" w:type="dxa"/>
              <w:left w:w="108" w:type="dxa"/>
              <w:bottom w:w="0" w:type="dxa"/>
              <w:right w:w="108" w:type="dxa"/>
            </w:tcMar>
          </w:tcPr>
          <w:p w:rsidR="00E477A9" w:rsidRPr="000410E8" w:rsidRDefault="00E477A9" w:rsidP="00DF0925">
            <w:pPr>
              <w:spacing w:after="0" w:line="240" w:lineRule="auto"/>
              <w:rPr>
                <w:rFonts w:ascii="Times New Roman" w:hAnsi="Times New Roman"/>
                <w:sz w:val="20"/>
                <w:szCs w:val="20"/>
              </w:rPr>
            </w:pPr>
          </w:p>
          <w:p w:rsidR="00E477A9" w:rsidRDefault="00E477A9" w:rsidP="00DF0925">
            <w:pPr>
              <w:spacing w:after="0" w:line="240" w:lineRule="auto"/>
              <w:rPr>
                <w:rFonts w:ascii="Times New Roman" w:hAnsi="Times New Roman"/>
                <w:sz w:val="20"/>
                <w:szCs w:val="20"/>
              </w:rPr>
            </w:pPr>
            <w:r w:rsidRPr="00E477A9">
              <w:rPr>
                <w:rFonts w:ascii="Times New Roman" w:hAnsi="Times New Roman"/>
                <w:sz w:val="20"/>
                <w:szCs w:val="20"/>
              </w:rPr>
              <w:t>ОПК-2</w:t>
            </w:r>
          </w:p>
          <w:p w:rsidR="00E477A9" w:rsidRPr="00E477A9" w:rsidRDefault="00E477A9" w:rsidP="00DF0925">
            <w:pPr>
              <w:spacing w:after="0" w:line="240" w:lineRule="auto"/>
              <w:rPr>
                <w:rFonts w:ascii="Times New Roman" w:hAnsi="Times New Roman"/>
                <w:sz w:val="20"/>
                <w:szCs w:val="20"/>
              </w:rPr>
            </w:pPr>
          </w:p>
          <w:p w:rsidR="00E477A9" w:rsidRPr="00E477A9" w:rsidRDefault="00E477A9" w:rsidP="00DF0925">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E477A9" w:rsidRPr="00437A2C" w:rsidRDefault="00E477A9"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E477A9" w:rsidRDefault="00E477A9"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E477A9" w:rsidRPr="00437A2C" w:rsidRDefault="00E477A9"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E477A9" w:rsidRPr="00437A2C"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ПК-1</w:t>
            </w:r>
          </w:p>
        </w:tc>
        <w:tc>
          <w:tcPr>
            <w:tcW w:w="2409" w:type="dxa"/>
            <w:tcMar>
              <w:top w:w="0" w:type="dxa"/>
              <w:left w:w="108" w:type="dxa"/>
              <w:bottom w:w="0" w:type="dxa"/>
              <w:right w:w="108" w:type="dxa"/>
            </w:tcMar>
          </w:tcPr>
          <w:p w:rsidR="000375A6" w:rsidRPr="00E477A9" w:rsidRDefault="000375A6"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0375A6" w:rsidRPr="00E477A9" w:rsidRDefault="000375A6" w:rsidP="00DF0925">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ПК-2</w:t>
            </w:r>
          </w:p>
        </w:tc>
        <w:tc>
          <w:tcPr>
            <w:tcW w:w="2409" w:type="dxa"/>
            <w:tcMar>
              <w:top w:w="0" w:type="dxa"/>
              <w:left w:w="108" w:type="dxa"/>
              <w:bottom w:w="0" w:type="dxa"/>
              <w:right w:w="108" w:type="dxa"/>
            </w:tcMar>
          </w:tcPr>
          <w:p w:rsidR="000375A6" w:rsidRPr="00E477A9" w:rsidRDefault="000375A6"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0375A6" w:rsidRPr="00E477A9" w:rsidRDefault="000375A6" w:rsidP="00DF0925">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ПК-3</w:t>
            </w:r>
          </w:p>
        </w:tc>
        <w:tc>
          <w:tcPr>
            <w:tcW w:w="2409" w:type="dxa"/>
            <w:tcMar>
              <w:top w:w="0" w:type="dxa"/>
              <w:left w:w="108" w:type="dxa"/>
              <w:bottom w:w="0" w:type="dxa"/>
              <w:right w:w="108" w:type="dxa"/>
            </w:tcMar>
          </w:tcPr>
          <w:p w:rsidR="000375A6" w:rsidRPr="00E477A9" w:rsidRDefault="000375A6" w:rsidP="00DF0925">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rPr>
                <w:rFonts w:ascii="Times New Roman" w:hAnsi="Times New Roman"/>
                <w:sz w:val="20"/>
                <w:szCs w:val="20"/>
              </w:rPr>
            </w:pP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0375A6" w:rsidRPr="0056457F" w:rsidTr="00DF0925">
        <w:trPr>
          <w:trHeight w:val="8005"/>
        </w:trPr>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w:t>
            </w:r>
          </w:p>
        </w:tc>
        <w:tc>
          <w:tcPr>
            <w:tcW w:w="2409" w:type="dxa"/>
            <w:tcMar>
              <w:top w:w="0" w:type="dxa"/>
              <w:left w:w="108" w:type="dxa"/>
              <w:bottom w:w="0" w:type="dxa"/>
              <w:right w:w="108" w:type="dxa"/>
            </w:tcMar>
          </w:tcPr>
          <w:p w:rsidR="000375A6" w:rsidRPr="00E477A9" w:rsidRDefault="000375A6"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УК-2.1</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УК-2.2</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0375A6" w:rsidRPr="00E477A9" w:rsidRDefault="000375A6" w:rsidP="00DF0925">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0375A6" w:rsidRPr="00E477A9" w:rsidRDefault="000375A6" w:rsidP="00DF0925">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0375A6" w:rsidRPr="00E477A9" w:rsidRDefault="000375A6" w:rsidP="00DF0925">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0375A6" w:rsidRPr="00F512EA" w:rsidTr="000375A6">
        <w:trPr>
          <w:trHeight w:val="3107"/>
        </w:trPr>
        <w:tc>
          <w:tcPr>
            <w:tcW w:w="1560" w:type="dxa"/>
            <w:tcMar>
              <w:top w:w="0" w:type="dxa"/>
              <w:left w:w="108" w:type="dxa"/>
              <w:bottom w:w="0" w:type="dxa"/>
              <w:right w:w="108" w:type="dxa"/>
            </w:tcMar>
          </w:tcPr>
          <w:p w:rsidR="000375A6" w:rsidRPr="0056457F" w:rsidRDefault="000375A6" w:rsidP="00E477A9">
            <w:pPr>
              <w:spacing w:after="0" w:line="240" w:lineRule="auto"/>
              <w:rPr>
                <w:rFonts w:ascii="Times New Roman" w:hAnsi="Times New Roman"/>
                <w:sz w:val="20"/>
                <w:szCs w:val="20"/>
              </w:rPr>
            </w:pPr>
            <w:r w:rsidRPr="00E477A9">
              <w:rPr>
                <w:rFonts w:ascii="Times New Roman" w:hAnsi="Times New Roman"/>
                <w:sz w:val="20"/>
                <w:szCs w:val="20"/>
              </w:rPr>
              <w:t>УК-</w:t>
            </w:r>
            <w:r w:rsidR="00E477A9" w:rsidRPr="00E477A9">
              <w:rPr>
                <w:rFonts w:ascii="Times New Roman" w:hAnsi="Times New Roman"/>
                <w:sz w:val="20"/>
                <w:szCs w:val="20"/>
              </w:rPr>
              <w:t>4</w:t>
            </w:r>
          </w:p>
        </w:tc>
        <w:tc>
          <w:tcPr>
            <w:tcW w:w="2409" w:type="dxa"/>
            <w:tcMar>
              <w:top w:w="0" w:type="dxa"/>
              <w:left w:w="108" w:type="dxa"/>
              <w:bottom w:w="0" w:type="dxa"/>
              <w:right w:w="108" w:type="dxa"/>
            </w:tcMar>
          </w:tcPr>
          <w:p w:rsidR="000375A6" w:rsidRPr="0056457F" w:rsidRDefault="00E477A9"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0375A6" w:rsidRDefault="00E477A9" w:rsidP="00DF0925">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E477A9" w:rsidRDefault="00E477A9" w:rsidP="00DF0925">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E477A9" w:rsidRPr="0056457F" w:rsidRDefault="00E477A9" w:rsidP="00DF0925">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E477A9" w:rsidRPr="00E477A9"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E477A9" w:rsidRDefault="00E477A9" w:rsidP="00E477A9">
            <w:pPr>
              <w:spacing w:after="0" w:line="240" w:lineRule="auto"/>
              <w:jc w:val="both"/>
              <w:rPr>
                <w:rFonts w:ascii="Times New Roman" w:hAnsi="Times New Roman"/>
                <w:sz w:val="20"/>
                <w:szCs w:val="20"/>
              </w:rPr>
            </w:pPr>
          </w:p>
          <w:p w:rsidR="00E477A9" w:rsidRPr="00E477A9"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E477A9" w:rsidRDefault="00E477A9" w:rsidP="00E477A9">
            <w:pPr>
              <w:spacing w:after="0" w:line="240" w:lineRule="auto"/>
              <w:jc w:val="both"/>
              <w:rPr>
                <w:rFonts w:ascii="Times New Roman" w:hAnsi="Times New Roman"/>
                <w:sz w:val="20"/>
                <w:szCs w:val="20"/>
              </w:rPr>
            </w:pPr>
          </w:p>
          <w:p w:rsidR="000375A6" w:rsidRPr="00F512EA"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3212A6" w:rsidRPr="000375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CB45FE" w:rsidRPr="000375A6" w:rsidRDefault="00CB45FE" w:rsidP="003212A6">
      <w:pPr>
        <w:pStyle w:val="a6"/>
        <w:spacing w:after="0" w:line="240" w:lineRule="auto"/>
        <w:jc w:val="both"/>
        <w:outlineLvl w:val="0"/>
        <w:rPr>
          <w:rFonts w:ascii="Times New Roman" w:eastAsia="MS Mincho" w:hAnsi="Times New Roman"/>
          <w:b/>
          <w:i/>
          <w:sz w:val="24"/>
          <w:szCs w:val="24"/>
          <w:lang w:eastAsia="ru-RU"/>
        </w:rPr>
      </w:pPr>
    </w:p>
    <w:p w:rsidR="00CB45FE" w:rsidRPr="000375A6" w:rsidRDefault="00CB45FE" w:rsidP="003212A6">
      <w:pPr>
        <w:pStyle w:val="a6"/>
        <w:spacing w:after="0" w:line="240" w:lineRule="auto"/>
        <w:jc w:val="both"/>
        <w:outlineLvl w:val="0"/>
        <w:rPr>
          <w:rFonts w:ascii="Times New Roman" w:eastAsia="MS Mincho" w:hAnsi="Times New Roman"/>
          <w:b/>
          <w:i/>
          <w:sz w:val="24"/>
          <w:szCs w:val="24"/>
          <w:lang w:eastAsia="ru-RU"/>
        </w:rPr>
      </w:pPr>
    </w:p>
    <w:p w:rsidR="00BA1ADA" w:rsidRPr="000A0728" w:rsidRDefault="000A0728" w:rsidP="000375A6">
      <w:pPr>
        <w:spacing w:after="0" w:line="240" w:lineRule="auto"/>
        <w:jc w:val="both"/>
        <w:outlineLvl w:val="0"/>
        <w:rPr>
          <w:rFonts w:ascii="Times New Roman" w:eastAsia="MS Mincho" w:hAnsi="Times New Roman"/>
          <w:b/>
          <w:i/>
          <w:sz w:val="24"/>
          <w:szCs w:val="24"/>
          <w:lang w:eastAsia="ru-RU"/>
        </w:rPr>
      </w:pPr>
      <w:bookmarkStart w:id="3" w:name="_Toc4676163"/>
      <w:bookmarkStart w:id="4" w:name="_Toc4677354"/>
      <w:r>
        <w:rPr>
          <w:rFonts w:ascii="Times New Roman" w:eastAsia="Times New Roman" w:hAnsi="Times New Roman"/>
          <w:b/>
          <w:kern w:val="3"/>
          <w:sz w:val="24"/>
          <w:lang w:eastAsia="ru-RU"/>
        </w:rPr>
        <w:t xml:space="preserve">2.2. </w:t>
      </w:r>
      <w:r w:rsidR="00BA1ADA" w:rsidRPr="000A0728">
        <w:rPr>
          <w:rFonts w:ascii="Times New Roman" w:eastAsia="Times New Roman" w:hAnsi="Times New Roman"/>
          <w:b/>
          <w:kern w:val="3"/>
          <w:sz w:val="24"/>
          <w:lang w:eastAsia="ru-RU"/>
        </w:rPr>
        <w:t xml:space="preserve">В результате освоения </w:t>
      </w:r>
      <w:r w:rsidR="000375A6">
        <w:rPr>
          <w:rFonts w:ascii="Times New Roman" w:hAnsi="Times New Roman"/>
          <w:b/>
          <w:sz w:val="24"/>
          <w:szCs w:val="24"/>
        </w:rPr>
        <w:t xml:space="preserve">Б3.В.02 (Н) </w:t>
      </w:r>
      <w:r w:rsidR="000375A6" w:rsidRPr="00637012">
        <w:rPr>
          <w:rFonts w:ascii="Times New Roman" w:hAnsi="Times New Roman"/>
          <w:b/>
          <w:sz w:val="24"/>
          <w:szCs w:val="24"/>
        </w:rPr>
        <w:t xml:space="preserve"> </w:t>
      </w:r>
      <w:r w:rsidR="00BA1ADA" w:rsidRPr="000A0728">
        <w:rPr>
          <w:rFonts w:ascii="Times New Roman" w:eastAsia="Times New Roman" w:hAnsi="Times New Roman"/>
          <w:b/>
          <w:kern w:val="3"/>
          <w:sz w:val="24"/>
          <w:lang w:eastAsia="ru-RU"/>
        </w:rPr>
        <w:t>у студентов должны быть сформированы:</w:t>
      </w:r>
      <w:bookmarkEnd w:id="3"/>
      <w:bookmarkEnd w:id="4"/>
    </w:p>
    <w:p w:rsidR="00CB45FE" w:rsidRDefault="00CB45FE" w:rsidP="000A0728">
      <w:pPr>
        <w:autoSpaceDE w:val="0"/>
        <w:autoSpaceDN w:val="0"/>
        <w:adjustRightInd w:val="0"/>
        <w:spacing w:after="0" w:line="240" w:lineRule="auto"/>
        <w:jc w:val="both"/>
        <w:outlineLvl w:val="0"/>
        <w:rPr>
          <w:rFonts w:ascii="Times New Roman" w:hAnsi="Times New Roman"/>
          <w:b/>
          <w:sz w:val="24"/>
          <w:szCs w:val="24"/>
        </w:rPr>
      </w:pPr>
      <w:bookmarkStart w:id="5" w:name="_Toc4676164"/>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0375A6" w:rsidRPr="005F6FD2" w:rsidTr="00DF0925">
        <w:trPr>
          <w:tblHeader/>
        </w:trPr>
        <w:tc>
          <w:tcPr>
            <w:tcW w:w="1956" w:type="dxa"/>
            <w:tcBorders>
              <w:right w:val="single" w:sz="4" w:space="0" w:color="auto"/>
            </w:tcBorders>
          </w:tcPr>
          <w:p w:rsidR="000375A6" w:rsidRPr="00B93E98" w:rsidRDefault="000375A6" w:rsidP="00DF0925">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7117" w:type="dxa"/>
            <w:tcBorders>
              <w:left w:val="single" w:sz="4" w:space="0" w:color="auto"/>
            </w:tcBorders>
            <w:vAlign w:val="center"/>
          </w:tcPr>
          <w:p w:rsidR="000375A6" w:rsidRPr="005F6FD2" w:rsidRDefault="000375A6" w:rsidP="00DF0925">
            <w:pPr>
              <w:spacing w:after="0" w:line="240" w:lineRule="auto"/>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0375A6" w:rsidRPr="005F6FD2" w:rsidTr="00DF0925">
        <w:trPr>
          <w:trHeight w:val="514"/>
        </w:trPr>
        <w:tc>
          <w:tcPr>
            <w:tcW w:w="1956" w:type="dxa"/>
            <w:tcBorders>
              <w:right w:val="single" w:sz="4" w:space="0" w:color="auto"/>
            </w:tcBorders>
          </w:tcPr>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ОПК-1.1</w:t>
            </w:r>
          </w:p>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ОПК-1.2</w:t>
            </w:r>
          </w:p>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ОПК-1.3</w:t>
            </w:r>
          </w:p>
          <w:p w:rsidR="000375A6" w:rsidRPr="005070F5" w:rsidRDefault="000375A6" w:rsidP="00DF0925">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0375A6" w:rsidRPr="005070F5" w:rsidRDefault="000375A6" w:rsidP="00DF0925">
            <w:pPr>
              <w:autoSpaceDE w:val="0"/>
              <w:autoSpaceDN w:val="0"/>
              <w:adjustRightInd w:val="0"/>
              <w:spacing w:after="0" w:line="240" w:lineRule="auto"/>
              <w:jc w:val="both"/>
              <w:rPr>
                <w:rFonts w:ascii="Times New Roman" w:hAnsi="Times New Roman"/>
                <w:sz w:val="20"/>
                <w:szCs w:val="20"/>
              </w:rPr>
            </w:pPr>
            <w:r w:rsidRPr="005070F5">
              <w:rPr>
                <w:rFonts w:ascii="Times New Roman" w:hAnsi="Times New Roman"/>
                <w:b/>
                <w:sz w:val="20"/>
                <w:szCs w:val="20"/>
              </w:rPr>
              <w:t>На уровне знаний:</w:t>
            </w:r>
            <w:r w:rsidRPr="005070F5">
              <w:rPr>
                <w:rFonts w:ascii="Times New Roman" w:hAnsi="Times New Roman"/>
                <w:sz w:val="20"/>
                <w:szCs w:val="20"/>
              </w:rPr>
              <w:t xml:space="preserve"> </w:t>
            </w:r>
            <w:r w:rsidR="00F7140B" w:rsidRPr="005070F5">
              <w:rPr>
                <w:rFonts w:ascii="Times New Roman" w:hAnsi="Times New Roman"/>
                <w:sz w:val="20"/>
                <w:szCs w:val="20"/>
              </w:rPr>
              <w:t xml:space="preserve">знать </w:t>
            </w:r>
            <w:r w:rsidRPr="005070F5">
              <w:rPr>
                <w:rFonts w:ascii="Times New Roman" w:eastAsia="Times New Roman" w:hAnsi="Times New Roman"/>
                <w:sz w:val="20"/>
                <w:szCs w:val="20"/>
              </w:rPr>
              <w:t xml:space="preserve">положения ВАК РФ, </w:t>
            </w:r>
            <w:r w:rsidR="00EA69D6" w:rsidRPr="005070F5">
              <w:rPr>
                <w:rFonts w:ascii="Times New Roman" w:eastAsia="Times New Roman" w:hAnsi="Times New Roman"/>
                <w:sz w:val="20"/>
                <w:szCs w:val="20"/>
              </w:rPr>
              <w:t xml:space="preserve">паспорта научной специальности, </w:t>
            </w:r>
            <w:r w:rsidRPr="005070F5">
              <w:rPr>
                <w:rFonts w:ascii="Times New Roman" w:eastAsia="Times New Roman" w:hAnsi="Times New Roman"/>
                <w:sz w:val="20"/>
                <w:szCs w:val="20"/>
              </w:rPr>
              <w:t>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w:t>
            </w:r>
            <w:r w:rsidR="00F7140B" w:rsidRPr="005070F5">
              <w:rPr>
                <w:rFonts w:ascii="Times New Roman" w:eastAsia="Times New Roman" w:hAnsi="Times New Roman"/>
                <w:sz w:val="20"/>
                <w:szCs w:val="20"/>
              </w:rPr>
              <w:t xml:space="preserve"> принципы и методика написания академической публикации.</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b/>
                <w:sz w:val="20"/>
                <w:szCs w:val="20"/>
              </w:rPr>
              <w:t>На уровне умений:</w:t>
            </w:r>
            <w:r w:rsidRPr="005070F5">
              <w:rPr>
                <w:rFonts w:ascii="Times New Roman" w:hAnsi="Times New Roman"/>
                <w:sz w:val="20"/>
                <w:szCs w:val="20"/>
              </w:rPr>
              <w:t xml:space="preserve"> </w:t>
            </w:r>
            <w:r w:rsidRPr="005070F5">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5070F5">
              <w:rPr>
                <w:rFonts w:ascii="Times New Roman" w:hAnsi="Times New Roman"/>
                <w:sz w:val="20"/>
                <w:szCs w:val="20"/>
              </w:rPr>
              <w:t xml:space="preserve">. </w:t>
            </w:r>
            <w:r w:rsidR="00F7140B" w:rsidRPr="005070F5">
              <w:rPr>
                <w:rFonts w:ascii="Times New Roman" w:hAnsi="Times New Roman"/>
                <w:sz w:val="20"/>
                <w:szCs w:val="20"/>
              </w:rPr>
              <w:t xml:space="preserve">Самостоятельно анализировать избранную научную проблему, формулировать на базе принятой научной терминологии собственные авторские положения. </w:t>
            </w:r>
            <w:r w:rsidRPr="005070F5">
              <w:rPr>
                <w:rFonts w:ascii="Times New Roman" w:hAnsi="Times New Roman"/>
                <w:sz w:val="20"/>
                <w:szCs w:val="20"/>
              </w:rPr>
              <w:t>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0375A6" w:rsidRPr="005070F5" w:rsidRDefault="000375A6" w:rsidP="00F7140B">
            <w:pPr>
              <w:autoSpaceDE w:val="0"/>
              <w:autoSpaceDN w:val="0"/>
              <w:adjustRightInd w:val="0"/>
              <w:spacing w:after="0" w:line="240" w:lineRule="auto"/>
              <w:jc w:val="both"/>
              <w:rPr>
                <w:rFonts w:ascii="Times New Roman" w:hAnsi="Times New Roman"/>
                <w:sz w:val="20"/>
                <w:szCs w:val="20"/>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00F7140B" w:rsidRPr="005070F5">
              <w:rPr>
                <w:rFonts w:ascii="Times New Roman" w:hAnsi="Times New Roman"/>
                <w:sz w:val="20"/>
                <w:szCs w:val="20"/>
              </w:rPr>
              <w:t xml:space="preserve">владеть </w:t>
            </w:r>
            <w:r w:rsidRPr="005070F5">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w:t>
            </w:r>
            <w:r w:rsidR="00F7140B" w:rsidRPr="005070F5">
              <w:rPr>
                <w:rFonts w:ascii="Times New Roman" w:eastAsia="Times New Roman" w:hAnsi="Times New Roman"/>
                <w:sz w:val="20"/>
                <w:szCs w:val="20"/>
              </w:rPr>
              <w:t xml:space="preserve"> Уметь грамотно формулировать основные положения и выводы научной статьи.</w:t>
            </w:r>
          </w:p>
        </w:tc>
      </w:tr>
      <w:tr w:rsidR="00B95A16" w:rsidRPr="005F6FD2" w:rsidTr="00DF0925">
        <w:trPr>
          <w:trHeight w:val="1603"/>
        </w:trPr>
        <w:tc>
          <w:tcPr>
            <w:tcW w:w="1956" w:type="dxa"/>
            <w:tcBorders>
              <w:right w:val="single" w:sz="4" w:space="0" w:color="auto"/>
            </w:tcBorders>
          </w:tcPr>
          <w:p w:rsidR="00B95A16" w:rsidRDefault="00B95A16" w:rsidP="00DF0925">
            <w:pPr>
              <w:spacing w:after="0" w:line="240" w:lineRule="auto"/>
              <w:jc w:val="both"/>
              <w:rPr>
                <w:rFonts w:ascii="Times New Roman" w:hAnsi="Times New Roman"/>
                <w:sz w:val="20"/>
                <w:szCs w:val="20"/>
              </w:rPr>
            </w:pPr>
            <w:r>
              <w:rPr>
                <w:rFonts w:ascii="Times New Roman" w:hAnsi="Times New Roman"/>
                <w:sz w:val="20"/>
                <w:szCs w:val="20"/>
              </w:rPr>
              <w:t>ОПК-2.1</w:t>
            </w:r>
          </w:p>
          <w:p w:rsidR="00B95A16" w:rsidRPr="005070F5" w:rsidRDefault="00B95A16" w:rsidP="00DF0925">
            <w:pPr>
              <w:spacing w:after="0" w:line="240" w:lineRule="auto"/>
              <w:jc w:val="both"/>
              <w:rPr>
                <w:rFonts w:ascii="Times New Roman" w:hAnsi="Times New Roman"/>
                <w:sz w:val="20"/>
                <w:szCs w:val="20"/>
              </w:rPr>
            </w:pPr>
            <w:r>
              <w:rPr>
                <w:rFonts w:ascii="Times New Roman" w:hAnsi="Times New Roman"/>
                <w:sz w:val="20"/>
                <w:szCs w:val="20"/>
              </w:rPr>
              <w:t>ОПК-2.2.</w:t>
            </w:r>
          </w:p>
        </w:tc>
        <w:tc>
          <w:tcPr>
            <w:tcW w:w="7117" w:type="dxa"/>
            <w:tcBorders>
              <w:left w:val="single" w:sz="4" w:space="0" w:color="auto"/>
            </w:tcBorders>
          </w:tcPr>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B95A16">
              <w:rPr>
                <w:rFonts w:ascii="Times New Roman" w:eastAsia="Times New Roman" w:hAnsi="Times New Roman"/>
                <w:b/>
                <w:kern w:val="3"/>
                <w:sz w:val="20"/>
                <w:szCs w:val="20"/>
                <w:lang w:eastAsia="ru-RU"/>
              </w:rPr>
              <w:t xml:space="preserve">На уровне знаний: </w:t>
            </w:r>
            <w:r>
              <w:rPr>
                <w:rFonts w:ascii="Times New Roman" w:eastAsia="Times New Roman" w:hAnsi="Times New Roman"/>
                <w:kern w:val="3"/>
                <w:sz w:val="20"/>
                <w:szCs w:val="20"/>
                <w:lang w:eastAsia="ru-RU"/>
              </w:rPr>
              <w:t xml:space="preserve"> -</w:t>
            </w:r>
            <w:r w:rsidRPr="00B95A16">
              <w:rPr>
                <w:rFonts w:ascii="Times New Roman" w:eastAsia="Times New Roman" w:hAnsi="Times New Roman"/>
                <w:kern w:val="3"/>
                <w:sz w:val="20"/>
                <w:szCs w:val="20"/>
                <w:lang w:eastAsia="ru-RU"/>
              </w:rPr>
              <w:t>методики осуществления  преподавательской деятельности в области политической науки и регионоведения</w:t>
            </w:r>
          </w:p>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B95A16">
              <w:rPr>
                <w:rFonts w:ascii="Times New Roman" w:eastAsia="Times New Roman" w:hAnsi="Times New Roman"/>
                <w:b/>
                <w:kern w:val="3"/>
                <w:sz w:val="20"/>
                <w:szCs w:val="20"/>
                <w:lang w:eastAsia="ru-RU"/>
              </w:rPr>
              <w:t xml:space="preserve">На уровне умений: </w:t>
            </w:r>
            <w:r w:rsidRPr="00B95A16">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Pr="00B95A16">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B95A16" w:rsidRPr="005070F5" w:rsidRDefault="00B95A16" w:rsidP="00DF0925">
            <w:pPr>
              <w:spacing w:after="0"/>
              <w:rPr>
                <w:rFonts w:ascii="Times New Roman" w:hAnsi="Times New Roman"/>
                <w:b/>
                <w:sz w:val="20"/>
                <w:szCs w:val="20"/>
              </w:rPr>
            </w:pPr>
          </w:p>
        </w:tc>
      </w:tr>
      <w:tr w:rsidR="000375A6" w:rsidRPr="005F6FD2" w:rsidTr="00DF0925">
        <w:trPr>
          <w:trHeight w:val="1603"/>
        </w:trPr>
        <w:tc>
          <w:tcPr>
            <w:tcW w:w="1956" w:type="dxa"/>
            <w:tcBorders>
              <w:right w:val="single" w:sz="4" w:space="0" w:color="auto"/>
            </w:tcBorders>
          </w:tcPr>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УК-2.1</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УК-2.2</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УК-2.3</w:t>
            </w:r>
          </w:p>
        </w:tc>
        <w:tc>
          <w:tcPr>
            <w:tcW w:w="7117" w:type="dxa"/>
            <w:tcBorders>
              <w:left w:val="single" w:sz="4" w:space="0" w:color="auto"/>
            </w:tcBorders>
          </w:tcPr>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знаний:</w:t>
            </w:r>
            <w:r w:rsidRPr="005070F5">
              <w:rPr>
                <w:rFonts w:ascii="Times New Roman" w:hAnsi="Times New Roman"/>
                <w:sz w:val="20"/>
                <w:szCs w:val="20"/>
              </w:rPr>
              <w:t xml:space="preserve"> </w:t>
            </w:r>
            <w:r w:rsidRPr="005070F5">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умений:</w:t>
            </w:r>
            <w:r w:rsidRPr="005070F5">
              <w:rPr>
                <w:rFonts w:ascii="Times New Roman" w:hAnsi="Times New Roman"/>
                <w:sz w:val="20"/>
                <w:szCs w:val="20"/>
              </w:rPr>
              <w:t xml:space="preserve"> </w:t>
            </w:r>
            <w:r w:rsidRPr="005070F5">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Pr="005070F5">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0375A6" w:rsidRPr="005F6FD2" w:rsidTr="006F02C7">
        <w:trPr>
          <w:trHeight w:val="2477"/>
        </w:trPr>
        <w:tc>
          <w:tcPr>
            <w:tcW w:w="1956" w:type="dxa"/>
            <w:tcBorders>
              <w:right w:val="single" w:sz="4" w:space="0" w:color="auto"/>
            </w:tcBorders>
          </w:tcPr>
          <w:p w:rsidR="000375A6"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УК-4.1</w:t>
            </w:r>
          </w:p>
          <w:p w:rsidR="006F02C7"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УК-4.2</w:t>
            </w:r>
          </w:p>
          <w:p w:rsidR="006F02C7" w:rsidRPr="005070F5"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УК-4.3</w:t>
            </w:r>
          </w:p>
          <w:p w:rsidR="000375A6" w:rsidRPr="005070F5" w:rsidRDefault="000375A6" w:rsidP="00DF0925">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на уровне  знаний</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на уровне  умений</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6F02C7">
              <w:rPr>
                <w:rFonts w:ascii="Times New Roman" w:eastAsia="Andale Sans UI" w:hAnsi="Times New Roman"/>
                <w:color w:val="0000FF"/>
                <w:kern w:val="2"/>
                <w:sz w:val="20"/>
                <w:szCs w:val="20"/>
                <w:lang w:eastAsia="ru-RU"/>
              </w:rPr>
              <w:t xml:space="preserve">; </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 xml:space="preserve">на уровне навыков </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0375A6" w:rsidRPr="005070F5" w:rsidRDefault="000375A6" w:rsidP="00DF0925">
            <w:pPr>
              <w:widowControl w:val="0"/>
              <w:suppressAutoHyphens/>
              <w:spacing w:after="0" w:line="240" w:lineRule="auto"/>
              <w:rPr>
                <w:rFonts w:ascii="Times New Roman" w:hAnsi="Times New Roman"/>
                <w:b/>
                <w:i/>
                <w:sz w:val="20"/>
                <w:szCs w:val="20"/>
              </w:rPr>
            </w:pPr>
          </w:p>
        </w:tc>
      </w:tr>
      <w:tr w:rsidR="000375A6" w:rsidRPr="00CD5A92" w:rsidTr="00DF0925">
        <w:tc>
          <w:tcPr>
            <w:tcW w:w="1956" w:type="dxa"/>
            <w:tcBorders>
              <w:right w:val="single" w:sz="4" w:space="0" w:color="auto"/>
            </w:tcBorders>
          </w:tcPr>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0375A6" w:rsidRPr="00CD5A9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42B5A">
              <w:rPr>
                <w:rFonts w:ascii="Times New Roman" w:eastAsia="Times New Roman" w:hAnsi="Times New Roman"/>
                <w:b/>
                <w:bCs/>
                <w:sz w:val="20"/>
                <w:szCs w:val="20"/>
              </w:rPr>
              <w:t>на уровне знаний</w:t>
            </w:r>
            <w:r w:rsidRPr="00442B5A">
              <w:rPr>
                <w:rFonts w:ascii="Times New Roman" w:eastAsia="Times New Roman" w:hAnsi="Times New Roman"/>
                <w:sz w:val="20"/>
                <w:szCs w:val="20"/>
              </w:rPr>
              <w:t>:</w:t>
            </w:r>
            <w:r w:rsidRPr="00CD5A92">
              <w:rPr>
                <w:rFonts w:ascii="Times New Roman" w:eastAsia="Times New Roman" w:hAnsi="Times New Roman"/>
                <w:b/>
                <w:bCs/>
                <w:sz w:val="20"/>
                <w:szCs w:val="20"/>
              </w:rPr>
              <w:t xml:space="preserve"> </w:t>
            </w:r>
            <w:r w:rsidRPr="001A6B22">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1A6B22">
              <w:rPr>
                <w:rFonts w:ascii="Times New Roman" w:eastAsia="Times New Roman" w:hAnsi="Times New Roman"/>
                <w:b/>
                <w:sz w:val="20"/>
                <w:szCs w:val="20"/>
              </w:rPr>
              <w:t>на уровне  умений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1A6B22">
              <w:rPr>
                <w:rFonts w:ascii="Times New Roman" w:eastAsia="Times New Roman" w:hAnsi="Times New Roman"/>
                <w:sz w:val="20"/>
                <w:szCs w:val="20"/>
              </w:rPr>
              <w:t>осуществлени</w:t>
            </w:r>
            <w:r>
              <w:rPr>
                <w:rFonts w:ascii="Times New Roman" w:eastAsia="Times New Roman" w:hAnsi="Times New Roman"/>
                <w:sz w:val="20"/>
                <w:szCs w:val="20"/>
              </w:rPr>
              <w:t xml:space="preserve">е </w:t>
            </w:r>
            <w:r w:rsidRPr="001A6B22">
              <w:rPr>
                <w:rFonts w:ascii="Times New Roman" w:eastAsia="Times New Roman" w:hAnsi="Times New Roman"/>
                <w:sz w:val="20"/>
                <w:szCs w:val="20"/>
              </w:rPr>
              <w:t>поиска необходимой информации, обоснования и применения современных  методов политологического исследования</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 уровне </w:t>
            </w:r>
            <w:r w:rsidRPr="001A6B22">
              <w:rPr>
                <w:rFonts w:ascii="Times New Roman" w:eastAsia="Times New Roman" w:hAnsi="Times New Roman"/>
                <w:b/>
                <w:sz w:val="20"/>
                <w:szCs w:val="20"/>
              </w:rPr>
              <w:t>навыков</w:t>
            </w:r>
          </w:p>
          <w:p w:rsidR="000375A6" w:rsidRPr="00CD5A92" w:rsidRDefault="000375A6" w:rsidP="00DF0925">
            <w:pPr>
              <w:autoSpaceDE w:val="0"/>
              <w:autoSpaceDN w:val="0"/>
              <w:adjustRightInd w:val="0"/>
              <w:spacing w:line="240" w:lineRule="auto"/>
              <w:jc w:val="both"/>
              <w:rPr>
                <w:rFonts w:ascii="Times New Roman" w:hAnsi="Times New Roman"/>
                <w:b/>
                <w:i/>
                <w:sz w:val="20"/>
                <w:szCs w:val="20"/>
              </w:rPr>
            </w:pPr>
            <w:r w:rsidRPr="001A6B22">
              <w:rPr>
                <w:rFonts w:ascii="Times New Roman" w:eastAsia="Times New Roman" w:hAnsi="Times New Roman"/>
                <w:sz w:val="20"/>
                <w:szCs w:val="20"/>
              </w:rPr>
              <w:t>написани</w:t>
            </w:r>
            <w:r>
              <w:rPr>
                <w:rFonts w:ascii="Times New Roman" w:eastAsia="Times New Roman" w:hAnsi="Times New Roman"/>
                <w:sz w:val="20"/>
                <w:szCs w:val="20"/>
              </w:rPr>
              <w:t>е</w:t>
            </w:r>
            <w:r w:rsidRPr="001A6B22">
              <w:rPr>
                <w:rFonts w:ascii="Times New Roman" w:eastAsia="Times New Roman" w:hAnsi="Times New Roman"/>
                <w:sz w:val="20"/>
                <w:szCs w:val="20"/>
              </w:rPr>
              <w:t xml:space="preserve">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0375A6" w:rsidRPr="00CD5A92" w:rsidTr="00DF0925">
        <w:tc>
          <w:tcPr>
            <w:tcW w:w="1956" w:type="dxa"/>
            <w:tcBorders>
              <w:right w:val="single" w:sz="4" w:space="0" w:color="auto"/>
            </w:tcBorders>
          </w:tcPr>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ПК-2.3.</w:t>
            </w:r>
          </w:p>
          <w:p w:rsidR="000375A6" w:rsidRPr="00CD5A9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н</w:t>
            </w:r>
            <w:r w:rsidRPr="00442B5A">
              <w:rPr>
                <w:rFonts w:ascii="Times New Roman" w:eastAsia="Times New Roman" w:hAnsi="Times New Roman"/>
                <w:b/>
                <w:sz w:val="20"/>
                <w:szCs w:val="20"/>
              </w:rPr>
              <w:t>а уровне знаний:</w:t>
            </w:r>
            <w:r w:rsidRPr="00CD5A92">
              <w:rPr>
                <w:rFonts w:ascii="Times New Roman" w:eastAsia="Times New Roman" w:hAnsi="Times New Roman"/>
                <w:sz w:val="20"/>
                <w:szCs w:val="20"/>
              </w:rPr>
              <w:t xml:space="preserve"> </w:t>
            </w:r>
            <w:r w:rsidRPr="001A6B22">
              <w:rPr>
                <w:rFonts w:ascii="Times New Roman" w:eastAsia="Times New Roman" w:hAnsi="Times New Roman"/>
                <w:sz w:val="20"/>
                <w:szCs w:val="20"/>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1A6B22">
              <w:rPr>
                <w:rFonts w:ascii="Times New Roman" w:eastAsia="Times New Roman" w:hAnsi="Times New Roman"/>
                <w:b/>
                <w:sz w:val="20"/>
                <w:szCs w:val="20"/>
              </w:rPr>
              <w:t>на уровне  умений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1A6B22">
              <w:rPr>
                <w:rFonts w:ascii="Times New Roman" w:eastAsia="Times New Roman" w:hAnsi="Times New Roman"/>
                <w:sz w:val="20"/>
                <w:szCs w:val="20"/>
              </w:rPr>
              <w:t>квалифицированно применять полученные знания к анализу политических явлений;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 уровне </w:t>
            </w:r>
            <w:r w:rsidRPr="001A6B22">
              <w:rPr>
                <w:rFonts w:ascii="Times New Roman" w:eastAsia="Times New Roman" w:hAnsi="Times New Roman"/>
                <w:b/>
                <w:sz w:val="20"/>
                <w:szCs w:val="20"/>
              </w:rPr>
              <w:t>навыков</w:t>
            </w:r>
          </w:p>
          <w:p w:rsidR="000375A6" w:rsidRPr="00CD5A92" w:rsidRDefault="000375A6" w:rsidP="00DF0925">
            <w:pPr>
              <w:autoSpaceDE w:val="0"/>
              <w:autoSpaceDN w:val="0"/>
              <w:adjustRightInd w:val="0"/>
              <w:spacing w:line="240" w:lineRule="auto"/>
              <w:jc w:val="both"/>
              <w:rPr>
                <w:rFonts w:ascii="Times New Roman" w:hAnsi="Times New Roman"/>
                <w:b/>
                <w:i/>
                <w:sz w:val="20"/>
                <w:szCs w:val="20"/>
              </w:rPr>
            </w:pPr>
            <w:r w:rsidRPr="001A6B22">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0375A6" w:rsidRPr="005F6FD2" w:rsidTr="00DF0925">
        <w:tc>
          <w:tcPr>
            <w:tcW w:w="1956" w:type="dxa"/>
            <w:tcBorders>
              <w:right w:val="single" w:sz="4" w:space="0" w:color="auto"/>
            </w:tcBorders>
          </w:tcPr>
          <w:p w:rsidR="000375A6" w:rsidRPr="005F6FD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0375A6"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0375A6" w:rsidRPr="005F6FD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ПК-3.3.</w:t>
            </w:r>
          </w:p>
          <w:p w:rsidR="000375A6" w:rsidRPr="005F6FD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4E722D" w:rsidRPr="004E722D" w:rsidRDefault="004E722D" w:rsidP="004E722D">
            <w:pPr>
              <w:autoSpaceDE w:val="0"/>
              <w:autoSpaceDN w:val="0"/>
              <w:adjustRightInd w:val="0"/>
              <w:spacing w:after="0" w:line="240" w:lineRule="auto"/>
              <w:jc w:val="both"/>
              <w:rPr>
                <w:rFonts w:ascii="Times New Roman" w:eastAsia="Times New Roman" w:hAnsi="Times New Roman"/>
                <w:b/>
                <w:sz w:val="20"/>
                <w:szCs w:val="20"/>
              </w:rPr>
            </w:pPr>
            <w:r w:rsidRPr="004E722D">
              <w:rPr>
                <w:rFonts w:ascii="Times New Roman" w:eastAsia="Times New Roman" w:hAnsi="Times New Roman"/>
                <w:b/>
                <w:sz w:val="20"/>
                <w:szCs w:val="20"/>
              </w:rPr>
              <w:t>на уровне  знаний</w:t>
            </w:r>
          </w:p>
          <w:p w:rsidR="004E722D" w:rsidRPr="004E722D" w:rsidRDefault="004E722D" w:rsidP="004E722D">
            <w:pPr>
              <w:autoSpaceDE w:val="0"/>
              <w:autoSpaceDN w:val="0"/>
              <w:adjustRightInd w:val="0"/>
              <w:spacing w:after="0" w:line="240" w:lineRule="auto"/>
              <w:jc w:val="both"/>
              <w:rPr>
                <w:rFonts w:ascii="Times New Roman" w:eastAsia="Times New Roman" w:hAnsi="Times New Roman"/>
                <w:sz w:val="20"/>
                <w:szCs w:val="20"/>
              </w:rPr>
            </w:pPr>
            <w:r w:rsidRPr="004E722D">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4E722D" w:rsidRPr="007F7DF0" w:rsidRDefault="007F7DF0" w:rsidP="004E722D">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н</w:t>
            </w:r>
            <w:r w:rsidRPr="007F7DF0">
              <w:rPr>
                <w:rFonts w:ascii="Times New Roman" w:eastAsia="Times New Roman" w:hAnsi="Times New Roman"/>
                <w:b/>
                <w:sz w:val="20"/>
                <w:szCs w:val="20"/>
              </w:rPr>
              <w:t xml:space="preserve">а уровне </w:t>
            </w:r>
            <w:r w:rsidR="004E722D" w:rsidRPr="007F7DF0">
              <w:rPr>
                <w:rFonts w:ascii="Times New Roman" w:eastAsia="Times New Roman" w:hAnsi="Times New Roman"/>
                <w:b/>
                <w:sz w:val="20"/>
                <w:szCs w:val="20"/>
              </w:rPr>
              <w:t xml:space="preserve"> умений</w:t>
            </w:r>
          </w:p>
          <w:p w:rsidR="004E722D" w:rsidRPr="004E722D" w:rsidRDefault="004E722D" w:rsidP="004E722D">
            <w:pPr>
              <w:autoSpaceDE w:val="0"/>
              <w:autoSpaceDN w:val="0"/>
              <w:adjustRightInd w:val="0"/>
              <w:spacing w:after="0" w:line="240" w:lineRule="auto"/>
              <w:jc w:val="both"/>
              <w:rPr>
                <w:rFonts w:ascii="Times New Roman" w:eastAsia="Times New Roman" w:hAnsi="Times New Roman"/>
                <w:sz w:val="20"/>
                <w:szCs w:val="20"/>
              </w:rPr>
            </w:pPr>
            <w:r w:rsidRPr="004E722D">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4E722D" w:rsidRPr="007F7DF0" w:rsidRDefault="007F7DF0" w:rsidP="004E722D">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н</w:t>
            </w:r>
            <w:r w:rsidRPr="007F7DF0">
              <w:rPr>
                <w:rFonts w:ascii="Times New Roman" w:eastAsia="Times New Roman" w:hAnsi="Times New Roman"/>
                <w:b/>
                <w:sz w:val="20"/>
                <w:szCs w:val="20"/>
              </w:rPr>
              <w:t xml:space="preserve">а уровне </w:t>
            </w:r>
            <w:r w:rsidR="004E722D" w:rsidRPr="007F7DF0">
              <w:rPr>
                <w:rFonts w:ascii="Times New Roman" w:eastAsia="Times New Roman" w:hAnsi="Times New Roman"/>
                <w:b/>
                <w:sz w:val="20"/>
                <w:szCs w:val="20"/>
              </w:rPr>
              <w:t>навыков</w:t>
            </w:r>
          </w:p>
          <w:p w:rsidR="000375A6" w:rsidRPr="005F6FD2" w:rsidRDefault="004E722D" w:rsidP="004E722D">
            <w:pPr>
              <w:autoSpaceDE w:val="0"/>
              <w:autoSpaceDN w:val="0"/>
              <w:adjustRightInd w:val="0"/>
              <w:spacing w:after="0" w:line="240" w:lineRule="auto"/>
              <w:jc w:val="both"/>
              <w:rPr>
                <w:rFonts w:ascii="Times New Roman" w:hAnsi="Times New Roman"/>
                <w:b/>
                <w:i/>
                <w:sz w:val="20"/>
                <w:szCs w:val="20"/>
              </w:rPr>
            </w:pPr>
            <w:r w:rsidRPr="004E722D">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0375A6" w:rsidRDefault="000375A6" w:rsidP="000A0728">
      <w:pPr>
        <w:autoSpaceDE w:val="0"/>
        <w:autoSpaceDN w:val="0"/>
        <w:adjustRightInd w:val="0"/>
        <w:spacing w:after="0" w:line="240" w:lineRule="auto"/>
        <w:jc w:val="both"/>
        <w:outlineLvl w:val="0"/>
        <w:rPr>
          <w:rFonts w:ascii="Times New Roman" w:hAnsi="Times New Roman"/>
          <w:b/>
          <w:sz w:val="24"/>
          <w:szCs w:val="24"/>
        </w:rPr>
      </w:pPr>
    </w:p>
    <w:bookmarkEnd w:id="5"/>
    <w:p w:rsidR="000375A6" w:rsidRDefault="000375A6" w:rsidP="000375A6">
      <w:pPr>
        <w:widowControl w:val="0"/>
        <w:overflowPunct w:val="0"/>
        <w:autoSpaceDE w:val="0"/>
        <w:autoSpaceDN w:val="0"/>
        <w:adjustRightInd w:val="0"/>
        <w:spacing w:after="0" w:line="240" w:lineRule="auto"/>
        <w:jc w:val="both"/>
        <w:rPr>
          <w:rFonts w:ascii="Times New Roman" w:hAnsi="Times New Roman"/>
          <w:b/>
          <w:sz w:val="24"/>
          <w:szCs w:val="24"/>
        </w:rPr>
      </w:pPr>
    </w:p>
    <w:p w:rsidR="000375A6" w:rsidRPr="005B142D" w:rsidRDefault="000375A6" w:rsidP="000375A6">
      <w:pPr>
        <w:autoSpaceDE w:val="0"/>
        <w:autoSpaceDN w:val="0"/>
        <w:adjustRightInd w:val="0"/>
        <w:spacing w:after="0" w:line="240" w:lineRule="auto"/>
        <w:jc w:val="both"/>
        <w:outlineLvl w:val="0"/>
        <w:rPr>
          <w:rFonts w:ascii="Times New Roman" w:hAnsi="Times New Roman"/>
          <w:sz w:val="24"/>
          <w:szCs w:val="24"/>
        </w:rPr>
      </w:pPr>
      <w:bookmarkStart w:id="6" w:name="_Toc4667133"/>
      <w:r w:rsidRPr="005B142D">
        <w:rPr>
          <w:rFonts w:ascii="Times New Roman" w:hAnsi="Times New Roman"/>
          <w:b/>
          <w:sz w:val="24"/>
          <w:szCs w:val="24"/>
        </w:rPr>
        <w:t>3. Объем и место в структуре ОП ВО</w:t>
      </w:r>
      <w:bookmarkEnd w:id="6"/>
    </w:p>
    <w:p w:rsidR="000375A6" w:rsidRDefault="000375A6" w:rsidP="000375A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0375A6" w:rsidRDefault="000375A6" w:rsidP="000375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0375A6">
        <w:rPr>
          <w:rFonts w:ascii="Times New Roman" w:eastAsia="Times New Roman" w:hAnsi="Times New Roman"/>
          <w:b/>
          <w:bCs/>
          <w:sz w:val="24"/>
          <w:szCs w:val="24"/>
        </w:rPr>
        <w:t xml:space="preserve">Б3.В.02 (Н) НИД  </w:t>
      </w:r>
      <w:r>
        <w:rPr>
          <w:rFonts w:ascii="Times New Roman" w:hAnsi="Times New Roman"/>
          <w:sz w:val="24"/>
          <w:szCs w:val="24"/>
        </w:rPr>
        <w:t>в зачетных единицах составляет – 2 з.е., 72академических часа, 54 астрономических часов. Объем полностью состоит из самостоятельной работы обучающихся.</w:t>
      </w:r>
    </w:p>
    <w:p w:rsidR="000375A6" w:rsidRDefault="000375A6" w:rsidP="000375A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0375A6" w:rsidRPr="00762453" w:rsidRDefault="000375A6" w:rsidP="000375A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Б3.В.02</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 2 курсе  очной формы обучения, на </w:t>
      </w:r>
      <w:r w:rsidR="00491255">
        <w:rPr>
          <w:rFonts w:ascii="Times New Roman" w:eastAsia="Times New Roman" w:hAnsi="Times New Roman"/>
          <w:sz w:val="24"/>
          <w:szCs w:val="24"/>
        </w:rPr>
        <w:t>2</w:t>
      </w:r>
      <w:r>
        <w:rPr>
          <w:rFonts w:ascii="Times New Roman" w:eastAsia="Times New Roman" w:hAnsi="Times New Roman"/>
          <w:sz w:val="24"/>
          <w:szCs w:val="24"/>
        </w:rPr>
        <w:t xml:space="preserve"> курсе заочной формы обучения.</w:t>
      </w:r>
    </w:p>
    <w:p w:rsidR="000375A6" w:rsidRDefault="000375A6" w:rsidP="000375A6">
      <w:pPr>
        <w:keepNext/>
        <w:shd w:val="clear" w:color="auto" w:fill="FFFFFF"/>
        <w:spacing w:after="0" w:line="240" w:lineRule="auto"/>
        <w:ind w:firstLine="567"/>
        <w:jc w:val="both"/>
        <w:rPr>
          <w:rFonts w:ascii="Times New Roman" w:hAnsi="Times New Roman"/>
          <w:color w:val="000000"/>
          <w:sz w:val="24"/>
          <w:szCs w:val="24"/>
        </w:rPr>
      </w:pPr>
    </w:p>
    <w:p w:rsidR="000375A6" w:rsidRDefault="000375A6" w:rsidP="000375A6">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после изучения </w:t>
      </w:r>
      <w:r w:rsidRPr="002D2D19">
        <w:rPr>
          <w:rFonts w:ascii="Times New Roman" w:hAnsi="Times New Roman"/>
          <w:b/>
          <w:sz w:val="24"/>
          <w:szCs w:val="24"/>
          <w:lang w:eastAsia="ru-RU"/>
        </w:rPr>
        <w:t>:</w:t>
      </w:r>
    </w:p>
    <w:p w:rsidR="000375A6" w:rsidRPr="000375A6" w:rsidRDefault="000375A6" w:rsidP="000375A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Б1.Б.01.01</w:t>
      </w:r>
      <w:r w:rsidRPr="000375A6">
        <w:rPr>
          <w:rFonts w:ascii="Times New Roman" w:hAnsi="Times New Roman"/>
          <w:sz w:val="24"/>
          <w:szCs w:val="24"/>
          <w:lang w:eastAsia="ru-RU"/>
        </w:rPr>
        <w:tab/>
        <w:t>История и философия науки</w:t>
      </w:r>
    </w:p>
    <w:p w:rsidR="000375A6" w:rsidRPr="000375A6" w:rsidRDefault="000375A6" w:rsidP="000375A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Б1.Б.01.02</w:t>
      </w:r>
      <w:r w:rsidRPr="000375A6">
        <w:rPr>
          <w:rFonts w:ascii="Times New Roman" w:hAnsi="Times New Roman"/>
          <w:sz w:val="24"/>
          <w:szCs w:val="24"/>
          <w:lang w:eastAsia="ru-RU"/>
        </w:rPr>
        <w:tab/>
        <w:t>Иностранный язык</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0375A6" w:rsidRDefault="000375A6" w:rsidP="000375A6">
      <w:pPr>
        <w:widowControl w:val="0"/>
        <w:overflowPunct w:val="0"/>
        <w:autoSpaceDE w:val="0"/>
        <w:autoSpaceDN w:val="0"/>
        <w:adjustRightInd w:val="0"/>
        <w:spacing w:after="0" w:line="240" w:lineRule="auto"/>
        <w:jc w:val="both"/>
        <w:rPr>
          <w:rFonts w:ascii="Times New Roman" w:hAnsi="Times New Roman"/>
          <w:sz w:val="24"/>
          <w:szCs w:val="24"/>
        </w:rPr>
      </w:pPr>
    </w:p>
    <w:p w:rsidR="009602B1" w:rsidRPr="008850EB" w:rsidRDefault="009602B1" w:rsidP="00485C98">
      <w:pPr>
        <w:outlineLvl w:val="0"/>
        <w:rPr>
          <w:rFonts w:ascii="Times New Roman" w:hAnsi="Times New Roman"/>
          <w:sz w:val="24"/>
          <w:szCs w:val="24"/>
        </w:rPr>
      </w:pPr>
    </w:p>
    <w:p w:rsidR="009602B1" w:rsidRDefault="000A0728" w:rsidP="000A0728">
      <w:pPr>
        <w:autoSpaceDE w:val="0"/>
        <w:autoSpaceDN w:val="0"/>
        <w:adjustRightInd w:val="0"/>
        <w:spacing w:after="0" w:line="240" w:lineRule="auto"/>
        <w:jc w:val="both"/>
        <w:outlineLvl w:val="0"/>
        <w:rPr>
          <w:rFonts w:ascii="Times New Roman" w:hAnsi="Times New Roman"/>
          <w:b/>
          <w:sz w:val="24"/>
          <w:szCs w:val="24"/>
        </w:rPr>
      </w:pPr>
      <w:bookmarkStart w:id="7" w:name="_Toc4677356"/>
      <w:bookmarkStart w:id="8" w:name="_Toc4676165"/>
      <w:r w:rsidRPr="00637012">
        <w:rPr>
          <w:rFonts w:ascii="Times New Roman" w:hAnsi="Times New Roman"/>
          <w:b/>
          <w:sz w:val="24"/>
          <w:szCs w:val="24"/>
        </w:rPr>
        <w:t xml:space="preserve">4. </w:t>
      </w:r>
      <w:r w:rsidR="007D414A" w:rsidRPr="00637012">
        <w:rPr>
          <w:rFonts w:ascii="Times New Roman" w:hAnsi="Times New Roman"/>
          <w:b/>
          <w:sz w:val="24"/>
          <w:szCs w:val="24"/>
        </w:rPr>
        <w:t>Содержание</w:t>
      </w:r>
      <w:r w:rsidR="009602B1" w:rsidRPr="00637012">
        <w:rPr>
          <w:rFonts w:ascii="Times New Roman" w:hAnsi="Times New Roman"/>
          <w:b/>
          <w:sz w:val="24"/>
          <w:szCs w:val="24"/>
        </w:rPr>
        <w:t xml:space="preserve"> </w:t>
      </w:r>
      <w:r w:rsidR="00637012" w:rsidRPr="00637012">
        <w:rPr>
          <w:rFonts w:ascii="Times New Roman" w:hAnsi="Times New Roman"/>
          <w:b/>
          <w:sz w:val="24"/>
          <w:szCs w:val="24"/>
        </w:rPr>
        <w:t>НИД</w:t>
      </w:r>
      <w:bookmarkEnd w:id="7"/>
      <w:r w:rsidR="00637012" w:rsidRPr="00637012">
        <w:rPr>
          <w:rFonts w:ascii="Times New Roman" w:hAnsi="Times New Roman"/>
          <w:b/>
          <w:sz w:val="24"/>
          <w:szCs w:val="24"/>
        </w:rPr>
        <w:t xml:space="preserve"> </w:t>
      </w:r>
      <w:bookmarkEnd w:id="8"/>
    </w:p>
    <w:p w:rsidR="00BA0106" w:rsidRDefault="00BA0106" w:rsidP="000A0728">
      <w:pPr>
        <w:autoSpaceDE w:val="0"/>
        <w:autoSpaceDN w:val="0"/>
        <w:adjustRightInd w:val="0"/>
        <w:spacing w:after="0" w:line="240" w:lineRule="auto"/>
        <w:jc w:val="both"/>
        <w:outlineLvl w:val="0"/>
        <w:rPr>
          <w:rFonts w:ascii="Times New Roman" w:hAnsi="Times New Roman"/>
          <w:b/>
          <w:sz w:val="24"/>
          <w:szCs w:val="24"/>
        </w:rPr>
      </w:pPr>
    </w:p>
    <w:p w:rsidR="00187C53" w:rsidRDefault="00187C53" w:rsidP="000A0728">
      <w:pPr>
        <w:autoSpaceDE w:val="0"/>
        <w:autoSpaceDN w:val="0"/>
        <w:adjustRightInd w:val="0"/>
        <w:spacing w:after="0" w:line="240" w:lineRule="auto"/>
        <w:jc w:val="both"/>
        <w:outlineLvl w:val="0"/>
        <w:rPr>
          <w:rFonts w:ascii="Times New Roman" w:hAnsi="Times New Roman"/>
          <w:b/>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187C53" w:rsidRPr="00BA0106" w:rsidTr="00EA69D6">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Этапы (периоды)</w:t>
                  </w:r>
                </w:p>
                <w:p w:rsidR="00187C53" w:rsidRPr="00BA0106" w:rsidRDefault="00187C53" w:rsidP="00EA69D6">
                  <w:pPr>
                    <w:spacing w:after="0" w:line="240" w:lineRule="auto"/>
                    <w:jc w:val="center"/>
                    <w:rPr>
                      <w:rFonts w:ascii="Times New Roman" w:hAnsi="Times New Roman"/>
                      <w:b/>
                      <w:sz w:val="24"/>
                      <w:szCs w:val="24"/>
                    </w:rPr>
                  </w:pPr>
                  <w:r>
                    <w:rPr>
                      <w:rFonts w:ascii="Times New Roman" w:hAnsi="Times New Roman"/>
                      <w:b/>
                      <w:sz w:val="24"/>
                      <w:szCs w:val="24"/>
                    </w:rPr>
                    <w:t>НИД</w:t>
                  </w:r>
                </w:p>
              </w:tc>
            </w:tr>
          </w:tbl>
          <w:p w:rsidR="00187C53" w:rsidRPr="00BA0106" w:rsidRDefault="00187C53" w:rsidP="00EA69D6">
            <w:pPr>
              <w:spacing w:after="0" w:line="240" w:lineRule="auto"/>
              <w:jc w:val="center"/>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Виды работ</w:t>
            </w:r>
          </w:p>
        </w:tc>
      </w:tr>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BDE" w:rsidRDefault="00821BDE" w:rsidP="00EA69D6">
            <w:pPr>
              <w:spacing w:after="0" w:line="240" w:lineRule="auto"/>
              <w:rPr>
                <w:rFonts w:ascii="Times New Roman" w:hAnsi="Times New Roman"/>
                <w:iCs/>
                <w:color w:val="000000"/>
                <w:sz w:val="24"/>
                <w:szCs w:val="24"/>
              </w:rPr>
            </w:pPr>
            <w:r>
              <w:rPr>
                <w:rFonts w:ascii="Times New Roman" w:hAnsi="Times New Roman"/>
                <w:iCs/>
                <w:color w:val="000000"/>
                <w:sz w:val="24"/>
                <w:szCs w:val="24"/>
              </w:rPr>
              <w:t>Методологический замысел исследования</w:t>
            </w:r>
          </w:p>
          <w:p w:rsidR="00187C53" w:rsidRPr="00BA0106" w:rsidRDefault="00187C53" w:rsidP="00EA69D6">
            <w:pPr>
              <w:spacing w:after="0" w:line="240" w:lineRule="auto"/>
              <w:rPr>
                <w:rFonts w:ascii="Times New Roman" w:hAnsi="Times New Roman"/>
                <w:iCs/>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21BDE" w:rsidRPr="00821BDE" w:rsidRDefault="00821BDE" w:rsidP="00821BDE">
            <w:pPr>
              <w:spacing w:after="0" w:line="240" w:lineRule="auto"/>
              <w:rPr>
                <w:rFonts w:ascii="Times New Roman" w:hAnsi="Times New Roman"/>
                <w:iCs/>
                <w:color w:val="000000"/>
                <w:sz w:val="24"/>
                <w:szCs w:val="24"/>
              </w:rPr>
            </w:pPr>
            <w:r>
              <w:rPr>
                <w:rFonts w:ascii="Times New Roman" w:hAnsi="Times New Roman"/>
                <w:iCs/>
                <w:color w:val="000000"/>
                <w:sz w:val="24"/>
                <w:szCs w:val="24"/>
              </w:rPr>
              <w:t>1.Ф</w:t>
            </w:r>
            <w:r w:rsidRPr="00821BDE">
              <w:rPr>
                <w:rFonts w:ascii="Times New Roman" w:hAnsi="Times New Roman"/>
                <w:iCs/>
                <w:color w:val="000000"/>
                <w:sz w:val="24"/>
                <w:szCs w:val="24"/>
              </w:rPr>
              <w:t>ормирование гипотез</w:t>
            </w:r>
            <w:r>
              <w:rPr>
                <w:rFonts w:ascii="Times New Roman" w:hAnsi="Times New Roman"/>
                <w:iCs/>
                <w:color w:val="000000"/>
                <w:sz w:val="24"/>
                <w:szCs w:val="24"/>
              </w:rPr>
              <w:t>ы</w:t>
            </w:r>
            <w:r w:rsidRPr="00821BDE">
              <w:rPr>
                <w:rFonts w:ascii="Times New Roman" w:hAnsi="Times New Roman"/>
                <w:iCs/>
                <w:color w:val="000000"/>
                <w:sz w:val="24"/>
                <w:szCs w:val="24"/>
              </w:rPr>
              <w:t xml:space="preserve"> исследования, логически определяющ</w:t>
            </w:r>
            <w:r>
              <w:rPr>
                <w:rFonts w:ascii="Times New Roman" w:hAnsi="Times New Roman"/>
                <w:iCs/>
                <w:color w:val="000000"/>
                <w:sz w:val="24"/>
                <w:szCs w:val="24"/>
              </w:rPr>
              <w:t xml:space="preserve">ей </w:t>
            </w:r>
            <w:r w:rsidRPr="00821BDE">
              <w:rPr>
                <w:rFonts w:ascii="Times New Roman" w:hAnsi="Times New Roman"/>
                <w:iCs/>
                <w:color w:val="000000"/>
                <w:sz w:val="24"/>
                <w:szCs w:val="24"/>
              </w:rPr>
              <w:t xml:space="preserve"> порядок </w:t>
            </w:r>
            <w:r>
              <w:rPr>
                <w:rFonts w:ascii="Times New Roman" w:hAnsi="Times New Roman"/>
                <w:iCs/>
                <w:color w:val="000000"/>
                <w:sz w:val="24"/>
                <w:szCs w:val="24"/>
              </w:rPr>
              <w:t xml:space="preserve">его </w:t>
            </w:r>
            <w:r w:rsidRPr="00821BDE">
              <w:rPr>
                <w:rFonts w:ascii="Times New Roman" w:hAnsi="Times New Roman"/>
                <w:iCs/>
                <w:color w:val="000000"/>
                <w:sz w:val="24"/>
                <w:szCs w:val="24"/>
              </w:rPr>
              <w:t>проведения, основные этапы и предполагаемые результаты.</w:t>
            </w:r>
          </w:p>
          <w:p w:rsidR="00187C53" w:rsidRPr="00BA0106" w:rsidRDefault="00821BDE" w:rsidP="00EA69D6">
            <w:pPr>
              <w:spacing w:after="0" w:line="240" w:lineRule="auto"/>
              <w:contextualSpacing/>
              <w:rPr>
                <w:rFonts w:ascii="Times New Roman" w:hAnsi="Times New Roman"/>
                <w:iCs/>
                <w:color w:val="000000"/>
                <w:sz w:val="24"/>
                <w:szCs w:val="24"/>
              </w:rPr>
            </w:pPr>
            <w:r>
              <w:rPr>
                <w:rFonts w:ascii="Times New Roman" w:hAnsi="Times New Roman"/>
                <w:iCs/>
                <w:color w:val="000000"/>
                <w:sz w:val="24"/>
                <w:szCs w:val="24"/>
              </w:rPr>
              <w:t>2</w:t>
            </w:r>
            <w:r w:rsidR="00187C53" w:rsidRPr="00BA0106">
              <w:rPr>
                <w:rFonts w:ascii="Times New Roman" w:hAnsi="Times New Roman"/>
                <w:iCs/>
                <w:color w:val="000000"/>
                <w:sz w:val="24"/>
                <w:szCs w:val="24"/>
              </w:rPr>
              <w:t xml:space="preserve">. Формулировка проблемы исследования и постановка задач исследования. </w:t>
            </w:r>
          </w:p>
          <w:p w:rsidR="00187C53" w:rsidRPr="00BA0106" w:rsidRDefault="00187C53" w:rsidP="00187C53">
            <w:pPr>
              <w:spacing w:after="0" w:line="240" w:lineRule="auto"/>
              <w:contextualSpacing/>
              <w:rPr>
                <w:rFonts w:ascii="Times New Roman" w:hAnsi="Times New Roman"/>
                <w:iCs/>
                <w:color w:val="000000"/>
                <w:sz w:val="24"/>
                <w:szCs w:val="24"/>
              </w:rPr>
            </w:pPr>
            <w:r>
              <w:rPr>
                <w:rFonts w:ascii="Times New Roman" w:hAnsi="Times New Roman"/>
                <w:iCs/>
                <w:color w:val="000000"/>
                <w:sz w:val="24"/>
                <w:szCs w:val="24"/>
              </w:rPr>
              <w:t>2</w:t>
            </w:r>
            <w:r w:rsidRPr="00BA0106">
              <w:rPr>
                <w:rFonts w:ascii="Times New Roman" w:hAnsi="Times New Roman"/>
                <w:iCs/>
                <w:color w:val="000000"/>
                <w:sz w:val="24"/>
                <w:szCs w:val="24"/>
              </w:rPr>
              <w:t>. Подготовка аннотируемой библиографии по предмету исследования.</w:t>
            </w:r>
          </w:p>
          <w:p w:rsidR="00187C53" w:rsidRPr="00BA0106" w:rsidRDefault="00187C53" w:rsidP="00EA69D6">
            <w:pPr>
              <w:spacing w:after="0" w:line="240" w:lineRule="auto"/>
              <w:rPr>
                <w:rFonts w:ascii="Times New Roman" w:hAnsi="Times New Roman"/>
                <w:iCs/>
                <w:color w:val="000000"/>
                <w:sz w:val="24"/>
                <w:szCs w:val="24"/>
              </w:rPr>
            </w:pPr>
          </w:p>
        </w:tc>
      </w:tr>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5070F5" w:rsidRDefault="00187C53"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5070F5" w:rsidRDefault="001A0C6B" w:rsidP="00187C53">
            <w:pPr>
              <w:spacing w:after="0" w:line="240" w:lineRule="auto"/>
              <w:rPr>
                <w:rFonts w:ascii="Times New Roman" w:hAnsi="Times New Roman"/>
                <w:sz w:val="24"/>
                <w:szCs w:val="24"/>
              </w:rPr>
            </w:pPr>
            <w:r w:rsidRPr="005070F5">
              <w:rPr>
                <w:rFonts w:ascii="Times New Roman" w:hAnsi="Times New Roman"/>
                <w:sz w:val="24"/>
                <w:szCs w:val="24"/>
              </w:rPr>
              <w:t>Анализ</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1.Анализ объекта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2. Анализ публикаций по объекту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3.Формулировка предмета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4. Анализ публикаций по предмету исследования.</w:t>
            </w:r>
          </w:p>
          <w:p w:rsidR="00187C53" w:rsidRPr="005070F5" w:rsidRDefault="00187C53" w:rsidP="00187C53">
            <w:pPr>
              <w:spacing w:after="0" w:line="240" w:lineRule="auto"/>
              <w:rPr>
                <w:rFonts w:ascii="Times New Roman" w:hAnsi="Times New Roman"/>
                <w:iCs/>
                <w:sz w:val="24"/>
                <w:szCs w:val="24"/>
              </w:rPr>
            </w:pPr>
            <w:r w:rsidRPr="005070F5">
              <w:rPr>
                <w:rFonts w:ascii="Times New Roman" w:hAnsi="Times New Roman"/>
                <w:iCs/>
                <w:sz w:val="24"/>
                <w:szCs w:val="24"/>
              </w:rPr>
              <w:t>5. Новизна: оригинальность, рационализаторство, обзор и неожиданные выводы, расширение специфической области.</w:t>
            </w: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986A78">
            <w:pPr>
              <w:spacing w:after="0" w:line="240" w:lineRule="auto"/>
              <w:rPr>
                <w:rFonts w:ascii="Times New Roman" w:hAnsi="Times New Roman"/>
                <w:sz w:val="24"/>
                <w:szCs w:val="24"/>
              </w:rPr>
            </w:pPr>
            <w:r w:rsidRPr="005070F5">
              <w:rPr>
                <w:rFonts w:ascii="Times New Roman" w:hAnsi="Times New Roman"/>
                <w:sz w:val="24"/>
                <w:szCs w:val="24"/>
              </w:rPr>
              <w:t xml:space="preserve">Мониторинг  целевого журнала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CA1542" w:rsidP="00EA69D6">
            <w:pPr>
              <w:spacing w:after="0" w:line="240" w:lineRule="auto"/>
              <w:rPr>
                <w:rFonts w:ascii="Times New Roman" w:hAnsi="Times New Roman"/>
                <w:iCs/>
                <w:sz w:val="24"/>
                <w:szCs w:val="24"/>
              </w:rPr>
            </w:pPr>
            <w:r w:rsidRPr="005070F5">
              <w:rPr>
                <w:rFonts w:ascii="Times New Roman" w:hAnsi="Times New Roman"/>
                <w:iCs/>
                <w:sz w:val="24"/>
                <w:szCs w:val="24"/>
              </w:rPr>
              <w:t xml:space="preserve">1.Выбрать целевой </w:t>
            </w:r>
            <w:r w:rsidRPr="006F02C7">
              <w:rPr>
                <w:rFonts w:ascii="Times New Roman" w:hAnsi="Times New Roman"/>
                <w:iCs/>
                <w:sz w:val="24"/>
                <w:szCs w:val="24"/>
              </w:rPr>
              <w:t>научный</w:t>
            </w:r>
            <w:r w:rsidR="00EA69D6" w:rsidRPr="006F02C7">
              <w:rPr>
                <w:rFonts w:ascii="Times New Roman" w:hAnsi="Times New Roman"/>
                <w:iCs/>
                <w:sz w:val="24"/>
                <w:szCs w:val="24"/>
              </w:rPr>
              <w:t xml:space="preserve"> журнал</w:t>
            </w:r>
            <w:r w:rsidRPr="006F02C7">
              <w:rPr>
                <w:rFonts w:ascii="Times New Roman" w:hAnsi="Times New Roman"/>
                <w:iCs/>
                <w:sz w:val="24"/>
                <w:szCs w:val="24"/>
              </w:rPr>
              <w:t>,</w:t>
            </w:r>
            <w:r w:rsidRPr="005070F5">
              <w:rPr>
                <w:rFonts w:ascii="Times New Roman" w:hAnsi="Times New Roman"/>
                <w:iCs/>
                <w:sz w:val="24"/>
                <w:szCs w:val="24"/>
              </w:rPr>
              <w:t xml:space="preserve"> соответствующий тематике и уровню представляемой статьи и, желательно, индексируемый или готовящийся (для российских журналов) к индексированию в МНБД</w:t>
            </w:r>
            <w:r w:rsidR="00B42C3A" w:rsidRPr="005070F5">
              <w:rPr>
                <w:rFonts w:ascii="Times New Roman" w:hAnsi="Times New Roman"/>
                <w:iCs/>
                <w:sz w:val="24"/>
                <w:szCs w:val="24"/>
              </w:rPr>
              <w:t xml:space="preserve"> или РИНЦ</w:t>
            </w:r>
            <w:r w:rsidRPr="005070F5">
              <w:rPr>
                <w:rFonts w:ascii="Times New Roman" w:hAnsi="Times New Roman"/>
                <w:iCs/>
                <w:sz w:val="24"/>
                <w:szCs w:val="24"/>
              </w:rPr>
              <w:t>;</w:t>
            </w:r>
          </w:p>
          <w:p w:rsidR="00CA1542" w:rsidRPr="005070F5" w:rsidRDefault="00CA1542" w:rsidP="00EA69D6">
            <w:pPr>
              <w:spacing w:after="0" w:line="240" w:lineRule="auto"/>
              <w:contextualSpacing/>
              <w:rPr>
                <w:rFonts w:ascii="Times New Roman" w:hAnsi="Times New Roman"/>
                <w:iCs/>
                <w:sz w:val="24"/>
                <w:szCs w:val="24"/>
              </w:rPr>
            </w:pP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821BDE">
            <w:pPr>
              <w:spacing w:after="0" w:line="240" w:lineRule="auto"/>
              <w:rPr>
                <w:rFonts w:ascii="Times New Roman" w:hAnsi="Times New Roman"/>
                <w:sz w:val="24"/>
                <w:szCs w:val="24"/>
              </w:rPr>
            </w:pPr>
            <w:r w:rsidRPr="005070F5">
              <w:rPr>
                <w:rFonts w:ascii="Times New Roman" w:hAnsi="Times New Roman"/>
                <w:sz w:val="24"/>
                <w:szCs w:val="24"/>
              </w:rPr>
              <w:t>П</w:t>
            </w:r>
            <w:r w:rsidR="00EA69D6" w:rsidRPr="005070F5">
              <w:rPr>
                <w:rFonts w:ascii="Times New Roman" w:hAnsi="Times New Roman"/>
                <w:sz w:val="24"/>
                <w:szCs w:val="24"/>
              </w:rPr>
              <w:t>одготовка п</w:t>
            </w:r>
            <w:r w:rsidRPr="005070F5">
              <w:rPr>
                <w:rFonts w:ascii="Times New Roman" w:hAnsi="Times New Roman"/>
                <w:sz w:val="24"/>
                <w:szCs w:val="24"/>
              </w:rPr>
              <w:t>убликаци</w:t>
            </w:r>
            <w:r w:rsidR="00EA69D6" w:rsidRPr="005070F5">
              <w:rPr>
                <w:rFonts w:ascii="Times New Roman" w:hAnsi="Times New Roman"/>
                <w:sz w:val="24"/>
                <w:szCs w:val="24"/>
              </w:rPr>
              <w:t>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EA69D6"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В случае необходимости к</w:t>
            </w:r>
            <w:r w:rsidR="00CA1542" w:rsidRPr="005070F5">
              <w:rPr>
                <w:rFonts w:ascii="Times New Roman" w:hAnsi="Times New Roman"/>
                <w:iCs/>
                <w:sz w:val="24"/>
                <w:szCs w:val="24"/>
              </w:rPr>
              <w:t>орректно сформировать круг соавторов, внесших свой вклад в исследование и готовых взять на себя ответственность за представленные результаты и выводы;</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оценить возможности своей работы, степень ее оригинальности, актуальности и новизны, завершенности, готовности к представлению международному сообществу;</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оценить</w:t>
            </w:r>
            <w:r w:rsidR="00B42C3A" w:rsidRPr="005070F5">
              <w:rPr>
                <w:rFonts w:ascii="Times New Roman" w:hAnsi="Times New Roman"/>
                <w:iCs/>
                <w:sz w:val="24"/>
                <w:szCs w:val="24"/>
              </w:rPr>
              <w:t xml:space="preserve"> сформировать </w:t>
            </w:r>
            <w:r w:rsidRPr="005070F5">
              <w:rPr>
                <w:rFonts w:ascii="Times New Roman" w:hAnsi="Times New Roman"/>
                <w:iCs/>
                <w:sz w:val="24"/>
                <w:szCs w:val="24"/>
              </w:rPr>
              <w:t>методологию и методы работы, достоверность и объективность выводов, их воспроизводимость, теоретическое и/или практическое значение;</w:t>
            </w:r>
          </w:p>
          <w:p w:rsidR="00B42C3A" w:rsidRPr="005070F5" w:rsidRDefault="00B42C3A"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написать основной текст научной публикации;</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проверить ясность изложения и структурированность материала, основательность и логичность изложенной аргументации;</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подготовить и проверить качество текста на языке журнала</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 оценить качество списка использованных источников, охват ими международного опыта по теме исследования, отражение всех ссылок в тексте статьи, их новизну и уместность;</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 подготовить качественные метаданные: информативное заглавие статьи, полную, излагающую содержание статьи аннотацию (абстракт, abstract) и дополняющие ее ключевые слова.</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Предоставить статью на рецензирование научному руководителю ;</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Предоставить </w:t>
            </w:r>
            <w:r w:rsidR="0034579C" w:rsidRPr="005070F5">
              <w:rPr>
                <w:rFonts w:ascii="Times New Roman" w:hAnsi="Times New Roman"/>
                <w:iCs/>
                <w:sz w:val="24"/>
                <w:szCs w:val="24"/>
              </w:rPr>
              <w:t xml:space="preserve">в случае необходимости </w:t>
            </w:r>
            <w:r w:rsidRPr="005070F5">
              <w:rPr>
                <w:rFonts w:ascii="Times New Roman" w:hAnsi="Times New Roman"/>
                <w:iCs/>
                <w:sz w:val="24"/>
                <w:szCs w:val="24"/>
              </w:rPr>
              <w:t>статью на рецензирование внешнему  рецензенту ;</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Оформить </w:t>
            </w:r>
            <w:r w:rsidR="0034579C" w:rsidRPr="005070F5">
              <w:rPr>
                <w:rFonts w:ascii="Times New Roman" w:hAnsi="Times New Roman"/>
                <w:iCs/>
                <w:sz w:val="24"/>
                <w:szCs w:val="24"/>
              </w:rPr>
              <w:t>пуб</w:t>
            </w:r>
            <w:r w:rsidRPr="005070F5">
              <w:rPr>
                <w:rFonts w:ascii="Times New Roman" w:hAnsi="Times New Roman"/>
                <w:iCs/>
                <w:sz w:val="24"/>
                <w:szCs w:val="24"/>
              </w:rPr>
              <w:t>ликацию в соответствии с требованиями журнала;</w:t>
            </w:r>
          </w:p>
          <w:p w:rsidR="00CA1542" w:rsidRPr="005070F5" w:rsidRDefault="00CA1542" w:rsidP="00CA1542">
            <w:pPr>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Соблюсти при подготовке и подаче публикации требования этических норм.</w:t>
            </w:r>
            <w:r w:rsidR="00B42C3A" w:rsidRPr="005070F5">
              <w:rPr>
                <w:rFonts w:ascii="Times New Roman" w:hAnsi="Times New Roman"/>
                <w:iCs/>
                <w:sz w:val="24"/>
                <w:szCs w:val="24"/>
              </w:rPr>
              <w:t xml:space="preserve"> Проверить программой «Антиплагиат».</w:t>
            </w:r>
          </w:p>
          <w:p w:rsidR="00CA1542" w:rsidRPr="005070F5" w:rsidRDefault="00CA1542" w:rsidP="00CA1542">
            <w:pPr>
              <w:spacing w:after="0" w:line="240" w:lineRule="auto"/>
              <w:ind w:left="720"/>
              <w:rPr>
                <w:rFonts w:ascii="Times New Roman" w:hAnsi="Times New Roman"/>
                <w:iCs/>
                <w:sz w:val="24"/>
                <w:szCs w:val="24"/>
              </w:rPr>
            </w:pP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После публикации</w:t>
            </w:r>
          </w:p>
          <w:p w:rsidR="00CA1542" w:rsidRPr="005070F5" w:rsidRDefault="00CA1542" w:rsidP="00CA1542">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1.Продвижение научной статьи</w:t>
            </w:r>
          </w:p>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 xml:space="preserve">2.Мониторинг </w:t>
            </w:r>
            <w:r w:rsidR="00B42C3A" w:rsidRPr="005070F5">
              <w:rPr>
                <w:rFonts w:ascii="Times New Roman" w:hAnsi="Times New Roman"/>
                <w:sz w:val="24"/>
                <w:szCs w:val="24"/>
              </w:rPr>
              <w:t xml:space="preserve">цитируемости и </w:t>
            </w:r>
            <w:r w:rsidRPr="005070F5">
              <w:rPr>
                <w:rFonts w:ascii="Times New Roman" w:hAnsi="Times New Roman"/>
                <w:sz w:val="24"/>
                <w:szCs w:val="24"/>
              </w:rPr>
              <w:t xml:space="preserve">влиятельности научной статьи </w:t>
            </w:r>
          </w:p>
          <w:p w:rsidR="00CA1542" w:rsidRPr="005070F5" w:rsidRDefault="00CA1542" w:rsidP="00CA1542">
            <w:pPr>
              <w:spacing w:after="0" w:line="240" w:lineRule="auto"/>
              <w:contextualSpacing/>
              <w:rPr>
                <w:rFonts w:ascii="Times New Roman" w:hAnsi="Times New Roman"/>
                <w:iCs/>
                <w:sz w:val="24"/>
                <w:szCs w:val="24"/>
              </w:rPr>
            </w:pPr>
            <w:r w:rsidRPr="005070F5">
              <w:rPr>
                <w:rFonts w:ascii="Times New Roman" w:hAnsi="Times New Roman"/>
                <w:sz w:val="24"/>
                <w:szCs w:val="24"/>
              </w:rPr>
              <w:t>3. Научные коммуникации</w:t>
            </w:r>
          </w:p>
        </w:tc>
      </w:tr>
    </w:tbl>
    <w:p w:rsidR="00187C53" w:rsidRDefault="00187C53" w:rsidP="000A0728">
      <w:pPr>
        <w:autoSpaceDE w:val="0"/>
        <w:autoSpaceDN w:val="0"/>
        <w:adjustRightInd w:val="0"/>
        <w:spacing w:after="0" w:line="240" w:lineRule="auto"/>
        <w:jc w:val="both"/>
        <w:outlineLvl w:val="0"/>
        <w:rPr>
          <w:rFonts w:ascii="Times New Roman" w:hAnsi="Times New Roman"/>
          <w:b/>
          <w:sz w:val="24"/>
          <w:szCs w:val="24"/>
        </w:rPr>
      </w:pPr>
    </w:p>
    <w:p w:rsidR="00E9411A" w:rsidRPr="005070F5" w:rsidRDefault="000A0728" w:rsidP="000A0728">
      <w:pPr>
        <w:pStyle w:val="1"/>
        <w:jc w:val="both"/>
        <w:rPr>
          <w:rFonts w:ascii="Times New Roman" w:eastAsia="MS Mincho" w:hAnsi="Times New Roman"/>
          <w:bCs w:val="0"/>
          <w:color w:val="auto"/>
          <w:lang w:eastAsia="ru-RU"/>
        </w:rPr>
      </w:pPr>
      <w:bookmarkStart w:id="9" w:name="_Toc482034184"/>
      <w:bookmarkStart w:id="10" w:name="_Toc4676166"/>
      <w:bookmarkStart w:id="11" w:name="_Toc4677357"/>
      <w:r w:rsidRPr="005070F5">
        <w:rPr>
          <w:rFonts w:ascii="Times New Roman" w:eastAsia="MS Mincho" w:hAnsi="Times New Roman"/>
          <w:bCs w:val="0"/>
          <w:color w:val="auto"/>
          <w:lang w:eastAsia="ru-RU"/>
        </w:rPr>
        <w:t>5. Формы отчетности по научным исследованиям</w:t>
      </w:r>
      <w:bookmarkEnd w:id="9"/>
      <w:bookmarkEnd w:id="10"/>
      <w:bookmarkEnd w:id="11"/>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Формами отчетности аспирантов, выполняющих научные исследования</w:t>
      </w:r>
      <w:r w:rsidR="00B42C3A" w:rsidRPr="005070F5">
        <w:rPr>
          <w:rFonts w:ascii="Times New Roman" w:hAnsi="Times New Roman"/>
          <w:sz w:val="24"/>
          <w:szCs w:val="24"/>
        </w:rPr>
        <w:t>,</w:t>
      </w:r>
      <w:r w:rsidRPr="005070F5">
        <w:rPr>
          <w:rFonts w:ascii="Times New Roman" w:hAnsi="Times New Roman"/>
          <w:sz w:val="24"/>
          <w:szCs w:val="24"/>
        </w:rPr>
        <w:t xml:space="preserve"> являются отчеты по итогам работы в течение учебного года</w:t>
      </w:r>
      <w:r w:rsidR="00B42C3A" w:rsidRPr="005070F5">
        <w:rPr>
          <w:rFonts w:ascii="Times New Roman" w:hAnsi="Times New Roman"/>
          <w:sz w:val="24"/>
          <w:szCs w:val="24"/>
        </w:rPr>
        <w:t>, включающие в себя</w:t>
      </w:r>
      <w:r w:rsidRPr="005070F5">
        <w:rPr>
          <w:rFonts w:ascii="Times New Roman" w:hAnsi="Times New Roman"/>
          <w:sz w:val="24"/>
          <w:szCs w:val="24"/>
        </w:rPr>
        <w:t>:</w:t>
      </w:r>
    </w:p>
    <w:p w:rsidR="0034579C" w:rsidRPr="005070F5" w:rsidRDefault="0034579C" w:rsidP="00DF0925">
      <w:pPr>
        <w:spacing w:after="0" w:line="240" w:lineRule="auto"/>
        <w:jc w:val="both"/>
        <w:rPr>
          <w:rFonts w:ascii="Times New Roman" w:hAnsi="Times New Roman"/>
          <w:sz w:val="24"/>
          <w:szCs w:val="24"/>
        </w:rPr>
      </w:pPr>
      <w:r w:rsidRPr="005070F5">
        <w:rPr>
          <w:rFonts w:ascii="Times New Roman" w:hAnsi="Times New Roman"/>
          <w:sz w:val="24"/>
          <w:szCs w:val="24"/>
        </w:rPr>
        <w:t>-Написанный аспирантом отчет;</w:t>
      </w:r>
    </w:p>
    <w:p w:rsidR="00DF0925" w:rsidRPr="005070F5" w:rsidRDefault="00DF0925"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-Копии научных статей в журналах ВАК (</w:t>
      </w:r>
      <w:r w:rsidR="00986A78" w:rsidRPr="005070F5">
        <w:rPr>
          <w:rFonts w:ascii="Times New Roman" w:eastAsia="MS Mincho" w:hAnsi="Times New Roman"/>
          <w:sz w:val="24"/>
          <w:szCs w:val="24"/>
          <w:lang w:eastAsia="ru-RU"/>
        </w:rPr>
        <w:t>при наличии</w:t>
      </w:r>
      <w:r w:rsidRPr="005070F5">
        <w:rPr>
          <w:rFonts w:ascii="Times New Roman" w:eastAsia="MS Mincho" w:hAnsi="Times New Roman"/>
          <w:sz w:val="24"/>
          <w:szCs w:val="24"/>
          <w:lang w:eastAsia="ru-RU"/>
        </w:rPr>
        <w:t xml:space="preserve"> </w:t>
      </w:r>
      <w:r w:rsidR="0066680E"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Scopus</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Web</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of</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Science</w:t>
      </w:r>
      <w:r w:rsidRPr="005070F5">
        <w:rPr>
          <w:rFonts w:ascii="Times New Roman" w:eastAsia="MS Mincho" w:hAnsi="Times New Roman"/>
          <w:sz w:val="24"/>
          <w:szCs w:val="24"/>
          <w:lang w:eastAsia="ru-RU"/>
        </w:rPr>
        <w:t xml:space="preserve"> </w:t>
      </w:r>
      <w:r w:rsidR="00986A78" w:rsidRPr="005070F5">
        <w:rPr>
          <w:rFonts w:ascii="Times New Roman" w:eastAsia="MS Mincho" w:hAnsi="Times New Roman"/>
          <w:sz w:val="24"/>
          <w:szCs w:val="24"/>
          <w:lang w:eastAsia="ru-RU"/>
        </w:rPr>
        <w:t>СС</w:t>
      </w:r>
      <w:r w:rsidRPr="005070F5">
        <w:rPr>
          <w:rFonts w:ascii="Times New Roman" w:eastAsia="MS Mincho" w:hAnsi="Times New Roman"/>
          <w:sz w:val="24"/>
          <w:szCs w:val="24"/>
          <w:lang w:eastAsia="ru-RU"/>
        </w:rPr>
        <w:t>);</w:t>
      </w:r>
    </w:p>
    <w:p w:rsidR="0034579C" w:rsidRPr="005070F5" w:rsidRDefault="0034579C"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 Программы научных конференций, в которых автор принимал участие;</w:t>
      </w:r>
    </w:p>
    <w:p w:rsidR="0034579C" w:rsidRPr="005070F5" w:rsidRDefault="0034579C"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 xml:space="preserve">-Ссылки на сайты </w:t>
      </w:r>
      <w:r w:rsidRPr="005070F5">
        <w:rPr>
          <w:rFonts w:ascii="Times New Roman" w:eastAsia="MS Mincho" w:hAnsi="Times New Roman"/>
          <w:sz w:val="24"/>
          <w:szCs w:val="24"/>
          <w:lang w:val="en-US" w:eastAsia="ru-RU"/>
        </w:rPr>
        <w:t>e</w:t>
      </w:r>
      <w:r w:rsidRPr="005070F5">
        <w:rPr>
          <w:rFonts w:ascii="Times New Roman" w:eastAsia="MS Mincho" w:hAnsi="Times New Roman"/>
          <w:sz w:val="24"/>
          <w:szCs w:val="24"/>
          <w:lang w:eastAsia="ru-RU"/>
        </w:rPr>
        <w:t>-</w:t>
      </w:r>
      <w:r w:rsidRPr="005070F5">
        <w:rPr>
          <w:rFonts w:ascii="Times New Roman" w:eastAsia="MS Mincho" w:hAnsi="Times New Roman"/>
          <w:sz w:val="24"/>
          <w:szCs w:val="24"/>
          <w:lang w:val="en-US" w:eastAsia="ru-RU"/>
        </w:rPr>
        <w:t>library</w:t>
      </w:r>
      <w:r w:rsidRPr="005070F5">
        <w:rPr>
          <w:rFonts w:ascii="Times New Roman" w:eastAsia="MS Mincho" w:hAnsi="Times New Roman"/>
          <w:sz w:val="24"/>
          <w:szCs w:val="24"/>
          <w:lang w:eastAsia="ru-RU"/>
        </w:rPr>
        <w:t xml:space="preserve"> и других наукометрических ресурсов;</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eastAsia="MS Mincho" w:hAnsi="Times New Roman"/>
          <w:sz w:val="24"/>
          <w:szCs w:val="24"/>
          <w:lang w:eastAsia="ru-RU"/>
        </w:rPr>
        <w:t>- Презентации  докладов по теме  на научных конференциях;</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w:t>
      </w:r>
      <w:r w:rsidR="00CE486C" w:rsidRPr="005070F5">
        <w:rPr>
          <w:rFonts w:ascii="Times New Roman" w:hAnsi="Times New Roman"/>
          <w:sz w:val="24"/>
          <w:szCs w:val="24"/>
        </w:rPr>
        <w:t xml:space="preserve"> Аттестация</w:t>
      </w:r>
      <w:r w:rsidRPr="005070F5">
        <w:rPr>
          <w:rFonts w:ascii="Times New Roman" w:hAnsi="Times New Roman"/>
          <w:sz w:val="24"/>
          <w:szCs w:val="24"/>
        </w:rPr>
        <w:t xml:space="preserve"> аспиранта научным руководителем по итогам года обучения,</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 xml:space="preserve"> -Заключения методической комиссии (кафедры) с обсуждением результатов аттестации. </w:t>
      </w:r>
    </w:p>
    <w:p w:rsidR="00DF0925" w:rsidRPr="008850EB" w:rsidRDefault="00DF0925" w:rsidP="00DF0925">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DF0925" w:rsidRPr="008850EB" w:rsidRDefault="00DF0925" w:rsidP="00DF0925">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CB45FE" w:rsidRDefault="000A0728" w:rsidP="00CB45FE">
      <w:pPr>
        <w:pStyle w:val="1"/>
        <w:rPr>
          <w:rFonts w:ascii="Times New Roman" w:hAnsi="Times New Roman"/>
          <w:b w:val="0"/>
          <w:bCs w:val="0"/>
          <w:color w:val="auto"/>
        </w:rPr>
      </w:pPr>
      <w:bookmarkStart w:id="12" w:name="_Toc4677358"/>
      <w:r w:rsidRPr="00CB45FE">
        <w:rPr>
          <w:rFonts w:ascii="Times New Roman" w:hAnsi="Times New Roman"/>
          <w:color w:val="auto"/>
        </w:rPr>
        <w:t xml:space="preserve">6. Материалы текущего контроля успеваемости обучающихся и фонд оценочных средств промежуточной аттестации по </w:t>
      </w:r>
      <w:r w:rsidR="00CB45FE" w:rsidRPr="005D16FE">
        <w:rPr>
          <w:rFonts w:ascii="Times New Roman" w:hAnsi="Times New Roman"/>
          <w:bCs w:val="0"/>
          <w:color w:val="auto"/>
        </w:rPr>
        <w:t>НИД</w:t>
      </w:r>
      <w:bookmarkEnd w:id="12"/>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5D16FE" w:rsidRPr="005D16FE">
        <w:rPr>
          <w:rFonts w:ascii="Times New Roman" w:eastAsia="Times New Roman" w:hAnsi="Times New Roman"/>
          <w:b/>
          <w:bCs/>
          <w:sz w:val="24"/>
          <w:szCs w:val="24"/>
        </w:rPr>
        <w:t xml:space="preserve">Б3.В.02 (Н)  НИД: Подготовка академической публикации </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6F02C7" w:rsidRDefault="006F02C7" w:rsidP="000A0728">
      <w:pPr>
        <w:spacing w:after="0" w:line="240" w:lineRule="auto"/>
        <w:ind w:firstLine="709"/>
        <w:jc w:val="both"/>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6F02C7" w:rsidRPr="000B049C" w:rsidTr="000410E8">
        <w:tc>
          <w:tcPr>
            <w:tcW w:w="1560"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6F02C7" w:rsidRPr="00E477A9" w:rsidRDefault="006F02C7" w:rsidP="000410E8">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ОПК-1.1</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ОПК-1.2</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ОПК-1.3</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6F02C7" w:rsidRPr="00E477A9" w:rsidRDefault="006F02C7" w:rsidP="000410E8">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6F02C7" w:rsidRPr="00E477A9" w:rsidRDefault="006F02C7" w:rsidP="000410E8">
            <w:pPr>
              <w:jc w:val="both"/>
              <w:rPr>
                <w:rFonts w:ascii="Times New Roman" w:eastAsia="Times New Roman" w:hAnsi="Times New Roman"/>
                <w:kern w:val="3"/>
                <w:sz w:val="20"/>
                <w:szCs w:val="20"/>
                <w:lang w:eastAsia="ru-RU"/>
              </w:rPr>
            </w:pPr>
          </w:p>
          <w:p w:rsidR="006F02C7" w:rsidRPr="00E477A9" w:rsidRDefault="006F02C7" w:rsidP="000410E8">
            <w:pPr>
              <w:jc w:val="both"/>
              <w:rPr>
                <w:rFonts w:ascii="Times New Roman" w:hAnsi="Times New Roman"/>
                <w:sz w:val="20"/>
                <w:szCs w:val="20"/>
              </w:rPr>
            </w:pPr>
            <w:r w:rsidRPr="00E477A9">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6F02C7" w:rsidRPr="00437A2C" w:rsidTr="000410E8">
        <w:tc>
          <w:tcPr>
            <w:tcW w:w="1560" w:type="dxa"/>
            <w:tcMar>
              <w:top w:w="0" w:type="dxa"/>
              <w:left w:w="108" w:type="dxa"/>
              <w:bottom w:w="0" w:type="dxa"/>
              <w:right w:w="108" w:type="dxa"/>
            </w:tcMar>
          </w:tcPr>
          <w:p w:rsidR="006F02C7" w:rsidRPr="006F02C7" w:rsidRDefault="006F02C7" w:rsidP="000410E8">
            <w:pPr>
              <w:spacing w:after="0" w:line="240" w:lineRule="auto"/>
              <w:rPr>
                <w:rFonts w:ascii="Times New Roman" w:hAnsi="Times New Roman"/>
                <w:sz w:val="20"/>
                <w:szCs w:val="20"/>
              </w:rPr>
            </w:pPr>
          </w:p>
          <w:p w:rsidR="006F02C7"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ОПК-2</w:t>
            </w:r>
          </w:p>
          <w:p w:rsidR="006F02C7" w:rsidRPr="00E477A9" w:rsidRDefault="006F02C7" w:rsidP="000410E8">
            <w:pPr>
              <w:spacing w:after="0" w:line="240" w:lineRule="auto"/>
              <w:rPr>
                <w:rFonts w:ascii="Times New Roman" w:hAnsi="Times New Roman"/>
                <w:sz w:val="20"/>
                <w:szCs w:val="20"/>
              </w:rPr>
            </w:pPr>
          </w:p>
          <w:p w:rsidR="006F02C7" w:rsidRPr="00E477A9" w:rsidRDefault="006F02C7" w:rsidP="000410E8">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6F02C7" w:rsidRPr="00437A2C" w:rsidRDefault="006F02C7" w:rsidP="000410E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6F02C7"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6F02C7" w:rsidRPr="00437A2C"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6F02C7"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6F02C7"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6F02C7"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6F02C7" w:rsidRPr="00437A2C"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ПК-1</w:t>
            </w:r>
          </w:p>
        </w:tc>
        <w:tc>
          <w:tcPr>
            <w:tcW w:w="2409" w:type="dxa"/>
            <w:tcMar>
              <w:top w:w="0" w:type="dxa"/>
              <w:left w:w="108" w:type="dxa"/>
              <w:bottom w:w="0" w:type="dxa"/>
              <w:right w:w="108" w:type="dxa"/>
            </w:tcMar>
          </w:tcPr>
          <w:p w:rsidR="006F02C7" w:rsidRPr="00E477A9" w:rsidRDefault="006F02C7" w:rsidP="000410E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6F02C7" w:rsidRPr="00E477A9" w:rsidRDefault="006F02C7" w:rsidP="000410E8">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ПК-2</w:t>
            </w:r>
          </w:p>
        </w:tc>
        <w:tc>
          <w:tcPr>
            <w:tcW w:w="2409" w:type="dxa"/>
            <w:tcMar>
              <w:top w:w="0" w:type="dxa"/>
              <w:left w:w="108" w:type="dxa"/>
              <w:bottom w:w="0" w:type="dxa"/>
              <w:right w:w="108" w:type="dxa"/>
            </w:tcMar>
          </w:tcPr>
          <w:p w:rsidR="006F02C7" w:rsidRPr="00E477A9" w:rsidRDefault="006F02C7" w:rsidP="000410E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6F02C7" w:rsidRPr="00E477A9" w:rsidRDefault="006F02C7" w:rsidP="000410E8">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6F02C7" w:rsidRPr="00E477A9" w:rsidRDefault="006F02C7" w:rsidP="000410E8">
            <w:pPr>
              <w:suppressAutoHyphens/>
              <w:autoSpaceDN w:val="0"/>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6F02C7" w:rsidRPr="00E477A9" w:rsidRDefault="006F02C7" w:rsidP="000410E8">
            <w:pPr>
              <w:suppressAutoHyphens/>
              <w:autoSpaceDN w:val="0"/>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ПК-3</w:t>
            </w:r>
          </w:p>
        </w:tc>
        <w:tc>
          <w:tcPr>
            <w:tcW w:w="2409" w:type="dxa"/>
            <w:tcMar>
              <w:top w:w="0" w:type="dxa"/>
              <w:left w:w="108" w:type="dxa"/>
              <w:bottom w:w="0" w:type="dxa"/>
              <w:right w:w="108" w:type="dxa"/>
            </w:tcMar>
          </w:tcPr>
          <w:p w:rsidR="006F02C7" w:rsidRPr="00E477A9" w:rsidRDefault="006F02C7" w:rsidP="000410E8">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6F02C7" w:rsidRPr="00E477A9" w:rsidRDefault="006F02C7" w:rsidP="000410E8">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6F02C7" w:rsidRPr="00E477A9" w:rsidRDefault="006F02C7" w:rsidP="000410E8">
            <w:pPr>
              <w:spacing w:after="0" w:line="240" w:lineRule="auto"/>
              <w:rPr>
                <w:rFonts w:ascii="Times New Roman" w:hAnsi="Times New Roman"/>
                <w:sz w:val="20"/>
                <w:szCs w:val="20"/>
              </w:rPr>
            </w:pP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6F02C7" w:rsidRPr="00E477A9" w:rsidRDefault="006F02C7" w:rsidP="000410E8">
            <w:pPr>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6F02C7" w:rsidRPr="00E477A9" w:rsidTr="000410E8">
        <w:trPr>
          <w:trHeight w:val="8005"/>
        </w:trPr>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w:t>
            </w:r>
          </w:p>
        </w:tc>
        <w:tc>
          <w:tcPr>
            <w:tcW w:w="2409" w:type="dxa"/>
            <w:tcMar>
              <w:top w:w="0" w:type="dxa"/>
              <w:left w:w="108" w:type="dxa"/>
              <w:bottom w:w="0" w:type="dxa"/>
              <w:right w:w="108" w:type="dxa"/>
            </w:tcMar>
          </w:tcPr>
          <w:p w:rsidR="006F02C7" w:rsidRPr="00E477A9" w:rsidRDefault="006F02C7" w:rsidP="000410E8">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УК-2.1</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УК-2.2</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6F02C7" w:rsidRPr="00E477A9" w:rsidRDefault="006F02C7" w:rsidP="000410E8">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6F02C7" w:rsidRPr="00E477A9" w:rsidRDefault="006F02C7" w:rsidP="000410E8">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F02C7" w:rsidRPr="00E477A9" w:rsidRDefault="006F02C7" w:rsidP="000410E8">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6F02C7" w:rsidRPr="00F512EA" w:rsidTr="000410E8">
        <w:trPr>
          <w:trHeight w:val="3107"/>
        </w:trPr>
        <w:tc>
          <w:tcPr>
            <w:tcW w:w="1560" w:type="dxa"/>
            <w:tcMar>
              <w:top w:w="0" w:type="dxa"/>
              <w:left w:w="108" w:type="dxa"/>
              <w:bottom w:w="0" w:type="dxa"/>
              <w:right w:w="108" w:type="dxa"/>
            </w:tcMar>
          </w:tcPr>
          <w:p w:rsidR="006F02C7" w:rsidRPr="0056457F"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УК-4</w:t>
            </w:r>
          </w:p>
        </w:tc>
        <w:tc>
          <w:tcPr>
            <w:tcW w:w="2409" w:type="dxa"/>
            <w:tcMar>
              <w:top w:w="0" w:type="dxa"/>
              <w:left w:w="108" w:type="dxa"/>
              <w:bottom w:w="0" w:type="dxa"/>
              <w:right w:w="108" w:type="dxa"/>
            </w:tcMar>
          </w:tcPr>
          <w:p w:rsidR="006F02C7" w:rsidRPr="0056457F" w:rsidRDefault="006F02C7" w:rsidP="000410E8">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6F02C7" w:rsidRDefault="006F02C7" w:rsidP="000410E8">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6F02C7" w:rsidRDefault="006F02C7" w:rsidP="000410E8">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6F02C7" w:rsidRPr="0056457F" w:rsidRDefault="006F02C7" w:rsidP="000410E8">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6F02C7" w:rsidRPr="00E477A9" w:rsidRDefault="006F02C7" w:rsidP="000410E8">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6F02C7" w:rsidRDefault="006F02C7" w:rsidP="000410E8">
            <w:pPr>
              <w:spacing w:after="0" w:line="240" w:lineRule="auto"/>
              <w:jc w:val="both"/>
              <w:rPr>
                <w:rFonts w:ascii="Times New Roman" w:hAnsi="Times New Roman"/>
                <w:sz w:val="20"/>
                <w:szCs w:val="20"/>
              </w:rPr>
            </w:pPr>
          </w:p>
          <w:p w:rsidR="006F02C7" w:rsidRPr="00E477A9" w:rsidRDefault="006F02C7" w:rsidP="000410E8">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6F02C7" w:rsidRDefault="006F02C7" w:rsidP="000410E8">
            <w:pPr>
              <w:spacing w:after="0" w:line="240" w:lineRule="auto"/>
              <w:jc w:val="both"/>
              <w:rPr>
                <w:rFonts w:ascii="Times New Roman" w:hAnsi="Times New Roman"/>
                <w:sz w:val="20"/>
                <w:szCs w:val="20"/>
              </w:rPr>
            </w:pPr>
          </w:p>
          <w:p w:rsidR="006F02C7" w:rsidRPr="00F512EA" w:rsidRDefault="006F02C7" w:rsidP="000410E8">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5D16FE" w:rsidRDefault="005D16FE"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DF0925" w:rsidRDefault="00DF0925" w:rsidP="00DF0925">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DF0925" w:rsidRDefault="00DF0925" w:rsidP="00DF0925">
      <w:pPr>
        <w:spacing w:after="0" w:line="240" w:lineRule="auto"/>
        <w:jc w:val="both"/>
        <w:rPr>
          <w:rFonts w:ascii="Times New Roman" w:eastAsia="MS Mincho" w:hAnsi="Times New Roman"/>
          <w:sz w:val="24"/>
          <w:szCs w:val="24"/>
          <w:lang w:eastAsia="ru-RU"/>
        </w:rPr>
      </w:pPr>
    </w:p>
    <w:p w:rsidR="00DF0925" w:rsidRPr="009637ED" w:rsidRDefault="00DF0925" w:rsidP="00DF0925">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sidR="0034579C">
        <w:rPr>
          <w:rFonts w:ascii="Times New Roman" w:hAnsi="Times New Roman"/>
          <w:color w:val="000000"/>
          <w:spacing w:val="-6"/>
          <w:sz w:val="24"/>
          <w:szCs w:val="24"/>
          <w:lang w:eastAsia="ru-RU"/>
        </w:rPr>
        <w:t>ф</w:t>
      </w:r>
      <w:r>
        <w:rPr>
          <w:rFonts w:ascii="Times New Roman" w:hAnsi="Times New Roman"/>
          <w:color w:val="000000"/>
          <w:spacing w:val="-6"/>
          <w:sz w:val="24"/>
          <w:szCs w:val="24"/>
          <w:lang w:eastAsia="ru-RU"/>
        </w:rPr>
        <w:t xml:space="preserve">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F0925" w:rsidRPr="00D41C3D" w:rsidRDefault="00DF0925" w:rsidP="00DF0925">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DF0925" w:rsidRDefault="00DF0925" w:rsidP="00DF0925">
      <w:pPr>
        <w:spacing w:after="0" w:line="240" w:lineRule="auto"/>
        <w:jc w:val="both"/>
        <w:rPr>
          <w:rFonts w:ascii="Times New Roman" w:eastAsia="Times New Roman" w:hAnsi="Times New Roman"/>
          <w:b/>
          <w:bCs/>
          <w:sz w:val="24"/>
          <w:szCs w:val="24"/>
        </w:rPr>
      </w:pPr>
    </w:p>
    <w:p w:rsidR="000A0728" w:rsidRDefault="000A0728" w:rsidP="00DF0925">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66680E" w:rsidRDefault="000A0728" w:rsidP="00DF0925">
      <w:pPr>
        <w:spacing w:after="0" w:line="240" w:lineRule="auto"/>
        <w:jc w:val="both"/>
        <w:rPr>
          <w:rFonts w:ascii="Times New Roman" w:eastAsia="Times New Roman" w:hAnsi="Times New Roman"/>
          <w:iCs/>
          <w:color w:val="FF0000"/>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w:t>
      </w:r>
      <w:r w:rsidR="0066680E">
        <w:rPr>
          <w:rFonts w:ascii="Times New Roman" w:eastAsia="Times New Roman" w:hAnsi="Times New Roman"/>
          <w:iCs/>
          <w:sz w:val="24"/>
          <w:szCs w:val="24"/>
        </w:rPr>
        <w:t xml:space="preserve">оля успеваемости не применяется. </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DF0925">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w:t>
      </w:r>
      <w:r w:rsidR="005D16FE">
        <w:rPr>
          <w:rFonts w:ascii="Times New Roman" w:eastAsia="Times New Roman" w:hAnsi="Times New Roman"/>
          <w:b/>
          <w:bCs/>
          <w:sz w:val="24"/>
          <w:szCs w:val="24"/>
        </w:rPr>
        <w:t>й аттестации по НИД</w:t>
      </w:r>
    </w:p>
    <w:p w:rsidR="005D16FE" w:rsidRDefault="005D16FE" w:rsidP="000A0728">
      <w:pPr>
        <w:spacing w:after="0" w:line="240" w:lineRule="auto"/>
        <w:ind w:firstLine="709"/>
        <w:jc w:val="both"/>
        <w:rPr>
          <w:rFonts w:ascii="Times New Roman" w:eastAsia="Times New Roman" w:hAnsi="Times New Roman"/>
          <w:b/>
          <w:bCs/>
          <w:sz w:val="24"/>
          <w:szCs w:val="24"/>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985"/>
      </w:tblGrid>
      <w:tr w:rsidR="005467F2" w:rsidRPr="0075424E" w:rsidTr="00A21330">
        <w:trPr>
          <w:trHeight w:val="1761"/>
        </w:trPr>
        <w:tc>
          <w:tcPr>
            <w:tcW w:w="540" w:type="dxa"/>
            <w:vAlign w:val="center"/>
          </w:tcPr>
          <w:p w:rsidR="005467F2" w:rsidRPr="0075424E" w:rsidRDefault="005467F2" w:rsidP="00EA69D6">
            <w:pPr>
              <w:spacing w:after="0" w:line="240" w:lineRule="auto"/>
              <w:jc w:val="center"/>
              <w:rPr>
                <w:rFonts w:ascii="Times New Roman" w:hAnsi="Times New Roman"/>
                <w:b/>
              </w:rPr>
            </w:pPr>
            <w:r>
              <w:rPr>
                <w:rFonts w:ascii="Times New Roman" w:hAnsi="Times New Roman"/>
                <w:b/>
              </w:rPr>
              <w:t>№</w:t>
            </w:r>
          </w:p>
          <w:p w:rsidR="005467F2" w:rsidRPr="0075424E" w:rsidRDefault="005467F2" w:rsidP="00EA69D6">
            <w:pPr>
              <w:spacing w:after="0" w:line="240" w:lineRule="auto"/>
              <w:jc w:val="center"/>
              <w:rPr>
                <w:rFonts w:ascii="Times New Roman" w:hAnsi="Times New Roman"/>
                <w:b/>
              </w:rPr>
            </w:pPr>
          </w:p>
        </w:tc>
        <w:tc>
          <w:tcPr>
            <w:tcW w:w="1881" w:type="dxa"/>
            <w:vAlign w:val="center"/>
          </w:tcPr>
          <w:p w:rsidR="005467F2" w:rsidRPr="0075424E" w:rsidRDefault="005467F2" w:rsidP="00EA69D6">
            <w:pPr>
              <w:spacing w:after="0" w:line="240" w:lineRule="auto"/>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5467F2" w:rsidRPr="0075424E" w:rsidRDefault="005467F2" w:rsidP="00EA69D6">
            <w:pPr>
              <w:spacing w:after="0" w:line="240" w:lineRule="auto"/>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6096" w:type="dxa"/>
            <w:gridSpan w:val="3"/>
            <w:vAlign w:val="center"/>
          </w:tcPr>
          <w:p w:rsidR="005467F2" w:rsidRPr="0075424E" w:rsidRDefault="005467F2" w:rsidP="00EA69D6">
            <w:pPr>
              <w:tabs>
                <w:tab w:val="left" w:pos="180"/>
              </w:tabs>
              <w:spacing w:after="0" w:line="240" w:lineRule="auto"/>
              <w:jc w:val="center"/>
              <w:rPr>
                <w:rFonts w:ascii="Times New Roman" w:hAnsi="Times New Roman"/>
                <w:b/>
              </w:rPr>
            </w:pPr>
            <w:r w:rsidRPr="0075424E">
              <w:rPr>
                <w:rFonts w:ascii="Times New Roman" w:hAnsi="Times New Roman"/>
                <w:b/>
              </w:rPr>
              <w:t>Показатели</w:t>
            </w:r>
          </w:p>
          <w:p w:rsidR="005467F2" w:rsidRDefault="005467F2" w:rsidP="00EA69D6">
            <w:pPr>
              <w:spacing w:after="0" w:line="240" w:lineRule="auto"/>
              <w:jc w:val="center"/>
              <w:rPr>
                <w:rFonts w:ascii="Times New Roman" w:hAnsi="Times New Roman"/>
                <w:b/>
              </w:rPr>
            </w:pPr>
            <w:r w:rsidRPr="0075424E">
              <w:rPr>
                <w:rFonts w:ascii="Times New Roman" w:hAnsi="Times New Roman"/>
                <w:b/>
              </w:rPr>
              <w:t>оценивания результатов обучения</w:t>
            </w:r>
          </w:p>
          <w:p w:rsidR="005467F2" w:rsidRPr="0075424E" w:rsidRDefault="005467F2" w:rsidP="00EA69D6">
            <w:pPr>
              <w:spacing w:after="0" w:line="240" w:lineRule="auto"/>
              <w:jc w:val="center"/>
              <w:rPr>
                <w:rFonts w:ascii="Times New Roman" w:hAnsi="Times New Roman"/>
                <w:b/>
              </w:rPr>
            </w:pPr>
            <w:r w:rsidRPr="004945E6">
              <w:rPr>
                <w:rFonts w:ascii="Times New Roman" w:hAnsi="Times New Roman"/>
                <w:b/>
              </w:rPr>
              <w:t>За 7  позиций</w:t>
            </w:r>
          </w:p>
        </w:tc>
      </w:tr>
      <w:tr w:rsidR="00FA6A1E" w:rsidRPr="00E675A6" w:rsidTr="00EA69D6">
        <w:trPr>
          <w:trHeight w:val="491"/>
        </w:trPr>
        <w:tc>
          <w:tcPr>
            <w:tcW w:w="540" w:type="dxa"/>
          </w:tcPr>
          <w:p w:rsidR="00FA6A1E" w:rsidRPr="0075424E" w:rsidRDefault="00CE486C" w:rsidP="00EA69D6">
            <w:pPr>
              <w:rPr>
                <w:rFonts w:ascii="Times New Roman" w:hAnsi="Times New Roman"/>
              </w:rPr>
            </w:pPr>
            <w:r>
              <w:rPr>
                <w:rFonts w:ascii="Times New Roman" w:hAnsi="Times New Roman"/>
              </w:rPr>
              <w:t>1</w:t>
            </w:r>
          </w:p>
        </w:tc>
        <w:tc>
          <w:tcPr>
            <w:tcW w:w="1881" w:type="dxa"/>
          </w:tcPr>
          <w:p w:rsidR="00FA6A1E" w:rsidRPr="0075424E" w:rsidRDefault="00CE486C" w:rsidP="00EA69D6">
            <w:pPr>
              <w:rPr>
                <w:rFonts w:ascii="Times New Roman" w:hAnsi="Times New Roman"/>
              </w:rPr>
            </w:pPr>
            <w:r>
              <w:rPr>
                <w:rFonts w:ascii="Times New Roman" w:hAnsi="Times New Roman"/>
              </w:rPr>
              <w:t>Библиография, анализ литературы для статьи</w:t>
            </w:r>
          </w:p>
        </w:tc>
        <w:tc>
          <w:tcPr>
            <w:tcW w:w="1559" w:type="dxa"/>
          </w:tcPr>
          <w:p w:rsidR="00FA6A1E" w:rsidRPr="00872393" w:rsidRDefault="00872393" w:rsidP="00EA69D6">
            <w:pPr>
              <w:spacing w:after="0" w:line="240" w:lineRule="auto"/>
              <w:rPr>
                <w:rFonts w:ascii="Times New Roman" w:hAnsi="Times New Roman"/>
                <w:sz w:val="24"/>
                <w:szCs w:val="24"/>
              </w:rPr>
            </w:pPr>
            <w:r w:rsidRPr="00872393">
              <w:rPr>
                <w:rFonts w:ascii="Times New Roman" w:hAnsi="Times New Roman"/>
                <w:sz w:val="24"/>
                <w:szCs w:val="24"/>
              </w:rPr>
              <w:t>Качество источников и обзора-анализа дискурса</w:t>
            </w:r>
          </w:p>
        </w:tc>
        <w:tc>
          <w:tcPr>
            <w:tcW w:w="2126" w:type="dxa"/>
          </w:tcPr>
          <w:p w:rsidR="00FA6A1E" w:rsidRPr="0066680E" w:rsidRDefault="0066680E" w:rsidP="00EA69D6">
            <w:pPr>
              <w:tabs>
                <w:tab w:val="left" w:pos="180"/>
              </w:tabs>
              <w:spacing w:after="0" w:line="240" w:lineRule="auto"/>
              <w:rPr>
                <w:rFonts w:ascii="Times New Roman" w:hAnsi="Times New Roman"/>
              </w:rPr>
            </w:pPr>
            <w:r w:rsidRPr="0066680E">
              <w:rPr>
                <w:rFonts w:ascii="Times New Roman" w:hAnsi="Times New Roman"/>
              </w:rPr>
              <w:t xml:space="preserve">Список литературы неполон, </w:t>
            </w:r>
            <w:r>
              <w:rPr>
                <w:rFonts w:ascii="Times New Roman" w:hAnsi="Times New Roman"/>
              </w:rPr>
              <w:t>отсутствуют принципиально важные для данной статьи тексты, нет публикаций последних лет издания, обзор поверхностный</w:t>
            </w:r>
          </w:p>
        </w:tc>
        <w:tc>
          <w:tcPr>
            <w:tcW w:w="1985" w:type="dxa"/>
          </w:tcPr>
          <w:p w:rsidR="00FA6A1E" w:rsidRPr="00872393" w:rsidRDefault="00872393" w:rsidP="00EA69D6">
            <w:pPr>
              <w:tabs>
                <w:tab w:val="left" w:pos="180"/>
              </w:tabs>
              <w:spacing w:after="0" w:line="240" w:lineRule="auto"/>
              <w:rPr>
                <w:rFonts w:ascii="Times New Roman" w:hAnsi="Times New Roman"/>
                <w:sz w:val="24"/>
                <w:szCs w:val="24"/>
              </w:rPr>
            </w:pPr>
            <w:r w:rsidRPr="00872393">
              <w:rPr>
                <w:rFonts w:ascii="Times New Roman" w:hAnsi="Times New Roman"/>
                <w:sz w:val="24"/>
                <w:szCs w:val="24"/>
              </w:rPr>
              <w:t>Значимые для написания статьи публикации ведущих авторов присутствуют в списке частично</w:t>
            </w:r>
            <w:r>
              <w:rPr>
                <w:rFonts w:ascii="Times New Roman" w:hAnsi="Times New Roman"/>
                <w:sz w:val="24"/>
                <w:szCs w:val="24"/>
              </w:rPr>
              <w:t xml:space="preserve">, </w:t>
            </w:r>
            <w:r w:rsidRPr="00872393">
              <w:rPr>
                <w:rFonts w:ascii="Times New Roman" w:hAnsi="Times New Roman"/>
                <w:sz w:val="24"/>
                <w:szCs w:val="24"/>
              </w:rPr>
              <w:t>проанализированы не в полном соответствии с академическими нормами</w:t>
            </w:r>
          </w:p>
        </w:tc>
        <w:tc>
          <w:tcPr>
            <w:tcW w:w="1985" w:type="dxa"/>
          </w:tcPr>
          <w:p w:rsidR="00FA6A1E" w:rsidRPr="00872393" w:rsidRDefault="00872393" w:rsidP="00872393">
            <w:pPr>
              <w:tabs>
                <w:tab w:val="left" w:pos="180"/>
              </w:tabs>
              <w:spacing w:after="0" w:line="240" w:lineRule="auto"/>
              <w:rPr>
                <w:rFonts w:ascii="Times New Roman" w:hAnsi="Times New Roman"/>
                <w:sz w:val="24"/>
                <w:szCs w:val="24"/>
              </w:rPr>
            </w:pPr>
            <w:r w:rsidRPr="00872393">
              <w:rPr>
                <w:rFonts w:ascii="Times New Roman" w:hAnsi="Times New Roman"/>
                <w:sz w:val="24"/>
                <w:szCs w:val="24"/>
              </w:rPr>
              <w:t>Автор знаком и проанализировал наиболее важные для написания статьи публикации ведущих авторов – как ученых, задавших тему, так и исследователей последних лет</w:t>
            </w:r>
          </w:p>
        </w:tc>
      </w:tr>
      <w:tr w:rsidR="00FA6A1E" w:rsidRPr="00E675A6" w:rsidTr="00EA69D6">
        <w:trPr>
          <w:trHeight w:val="491"/>
        </w:trPr>
        <w:tc>
          <w:tcPr>
            <w:tcW w:w="540" w:type="dxa"/>
          </w:tcPr>
          <w:p w:rsidR="00FA6A1E" w:rsidRPr="0075424E" w:rsidRDefault="00CE486C" w:rsidP="00EA69D6">
            <w:pPr>
              <w:rPr>
                <w:rFonts w:ascii="Times New Roman" w:hAnsi="Times New Roman"/>
              </w:rPr>
            </w:pPr>
            <w:r>
              <w:rPr>
                <w:rFonts w:ascii="Times New Roman" w:hAnsi="Times New Roman"/>
              </w:rPr>
              <w:t>2</w:t>
            </w:r>
          </w:p>
        </w:tc>
        <w:tc>
          <w:tcPr>
            <w:tcW w:w="1881" w:type="dxa"/>
          </w:tcPr>
          <w:p w:rsidR="00FA6A1E" w:rsidRPr="0075424E" w:rsidRDefault="00872393" w:rsidP="00EA69D6">
            <w:pPr>
              <w:rPr>
                <w:rFonts w:ascii="Times New Roman" w:hAnsi="Times New Roman"/>
              </w:rPr>
            </w:pPr>
            <w:r>
              <w:rPr>
                <w:rFonts w:ascii="Times New Roman" w:hAnsi="Times New Roman"/>
              </w:rPr>
              <w:t xml:space="preserve">Подготовленный к опубликованию </w:t>
            </w:r>
            <w:r w:rsidR="00CE486C">
              <w:rPr>
                <w:rFonts w:ascii="Times New Roman" w:hAnsi="Times New Roman"/>
              </w:rPr>
              <w:t>текст</w:t>
            </w:r>
            <w:r w:rsidR="008F4763">
              <w:rPr>
                <w:rFonts w:ascii="Times New Roman" w:hAnsi="Times New Roman"/>
              </w:rPr>
              <w:t>, представленный научному руководителю</w:t>
            </w:r>
          </w:p>
        </w:tc>
        <w:tc>
          <w:tcPr>
            <w:tcW w:w="1559" w:type="dxa"/>
          </w:tcPr>
          <w:p w:rsidR="00FA6A1E" w:rsidRPr="00872393" w:rsidRDefault="00872393" w:rsidP="00EA69D6">
            <w:pPr>
              <w:spacing w:after="0" w:line="240" w:lineRule="auto"/>
              <w:rPr>
                <w:rFonts w:ascii="Times New Roman" w:hAnsi="Times New Roman"/>
                <w:sz w:val="24"/>
                <w:szCs w:val="24"/>
              </w:rPr>
            </w:pPr>
            <w:r w:rsidRPr="00872393">
              <w:rPr>
                <w:rFonts w:ascii="Times New Roman" w:hAnsi="Times New Roman"/>
                <w:sz w:val="24"/>
                <w:szCs w:val="24"/>
              </w:rPr>
              <w:t>Раскрытие темы, новизна постановки проблемы, авторский подход к ее решению</w:t>
            </w:r>
          </w:p>
        </w:tc>
        <w:tc>
          <w:tcPr>
            <w:tcW w:w="2126" w:type="dxa"/>
          </w:tcPr>
          <w:p w:rsidR="00FA6A1E" w:rsidRPr="008F4763" w:rsidRDefault="008F4763" w:rsidP="00EA69D6">
            <w:pPr>
              <w:tabs>
                <w:tab w:val="left" w:pos="180"/>
              </w:tabs>
              <w:spacing w:after="0" w:line="240" w:lineRule="auto"/>
              <w:rPr>
                <w:rFonts w:ascii="Times New Roman" w:hAnsi="Times New Roman"/>
                <w:sz w:val="24"/>
                <w:szCs w:val="24"/>
              </w:rPr>
            </w:pPr>
            <w:r w:rsidRPr="008F4763">
              <w:rPr>
                <w:rFonts w:ascii="Times New Roman" w:hAnsi="Times New Roman"/>
                <w:sz w:val="24"/>
                <w:szCs w:val="24"/>
              </w:rPr>
              <w:t>Тема раскрыта слабо, авторская позиция выражена недостаточно, выводы в основном вторичны</w:t>
            </w:r>
          </w:p>
        </w:tc>
        <w:tc>
          <w:tcPr>
            <w:tcW w:w="1985" w:type="dxa"/>
          </w:tcPr>
          <w:p w:rsidR="00FA6A1E" w:rsidRPr="008F4763" w:rsidRDefault="008F4763" w:rsidP="00EA69D6">
            <w:pPr>
              <w:tabs>
                <w:tab w:val="left" w:pos="180"/>
              </w:tabs>
              <w:spacing w:after="0" w:line="240" w:lineRule="auto"/>
              <w:rPr>
                <w:rFonts w:ascii="Times New Roman" w:hAnsi="Times New Roman"/>
                <w:sz w:val="24"/>
                <w:szCs w:val="24"/>
              </w:rPr>
            </w:pPr>
            <w:r>
              <w:rPr>
                <w:rFonts w:ascii="Times New Roman" w:hAnsi="Times New Roman"/>
                <w:sz w:val="24"/>
                <w:szCs w:val="24"/>
              </w:rPr>
              <w:t>Тема в целом раскрыта, обзор основных подходов, содержащихся в передовой литературе, имеется, но авторские выводы слабо аргументированы</w:t>
            </w:r>
          </w:p>
        </w:tc>
        <w:tc>
          <w:tcPr>
            <w:tcW w:w="1985" w:type="dxa"/>
          </w:tcPr>
          <w:p w:rsidR="00FA6A1E" w:rsidRPr="008F4763" w:rsidRDefault="008F4763" w:rsidP="00EA69D6">
            <w:pPr>
              <w:tabs>
                <w:tab w:val="left" w:pos="180"/>
              </w:tabs>
              <w:spacing w:after="0" w:line="240" w:lineRule="auto"/>
              <w:rPr>
                <w:rFonts w:ascii="Times New Roman" w:hAnsi="Times New Roman"/>
                <w:sz w:val="24"/>
                <w:szCs w:val="24"/>
              </w:rPr>
            </w:pPr>
            <w:r>
              <w:rPr>
                <w:rFonts w:ascii="Times New Roman" w:hAnsi="Times New Roman"/>
                <w:sz w:val="24"/>
                <w:szCs w:val="24"/>
              </w:rPr>
              <w:t xml:space="preserve">Тема раскрыта, обзор наиболее значимых источников </w:t>
            </w:r>
            <w:r w:rsidR="00233660">
              <w:rPr>
                <w:rFonts w:ascii="Times New Roman" w:hAnsi="Times New Roman"/>
                <w:sz w:val="24"/>
                <w:szCs w:val="24"/>
              </w:rPr>
              <w:t>присутствует, выводы автора обладает признаками новизны и в достаточной мере аргументированы</w:t>
            </w:r>
          </w:p>
        </w:tc>
      </w:tr>
      <w:tr w:rsidR="00FA6A1E" w:rsidRPr="00E675A6" w:rsidTr="00EA69D6">
        <w:trPr>
          <w:trHeight w:val="491"/>
        </w:trPr>
        <w:tc>
          <w:tcPr>
            <w:tcW w:w="540" w:type="dxa"/>
          </w:tcPr>
          <w:p w:rsidR="00FA6A1E" w:rsidRPr="0075424E" w:rsidRDefault="00CE486C" w:rsidP="00EA69D6">
            <w:pPr>
              <w:rPr>
                <w:rFonts w:ascii="Times New Roman" w:hAnsi="Times New Roman"/>
              </w:rPr>
            </w:pPr>
            <w:r>
              <w:rPr>
                <w:rFonts w:ascii="Times New Roman" w:hAnsi="Times New Roman"/>
              </w:rPr>
              <w:t>3</w:t>
            </w:r>
          </w:p>
        </w:tc>
        <w:tc>
          <w:tcPr>
            <w:tcW w:w="1881" w:type="dxa"/>
          </w:tcPr>
          <w:p w:rsidR="00FA6A1E" w:rsidRPr="0075424E" w:rsidRDefault="00CE486C" w:rsidP="00EA69D6">
            <w:pPr>
              <w:rPr>
                <w:rFonts w:ascii="Times New Roman" w:hAnsi="Times New Roman"/>
              </w:rPr>
            </w:pPr>
            <w:r>
              <w:rPr>
                <w:rFonts w:ascii="Times New Roman" w:hAnsi="Times New Roman"/>
              </w:rPr>
              <w:t>Опубликованная статья</w:t>
            </w:r>
          </w:p>
        </w:tc>
        <w:tc>
          <w:tcPr>
            <w:tcW w:w="1559" w:type="dxa"/>
          </w:tcPr>
          <w:p w:rsidR="00FA6A1E" w:rsidRPr="002233A9" w:rsidRDefault="002233A9" w:rsidP="00EA69D6">
            <w:pPr>
              <w:spacing w:after="0" w:line="240" w:lineRule="auto"/>
              <w:rPr>
                <w:rFonts w:ascii="Times New Roman" w:hAnsi="Times New Roman"/>
                <w:sz w:val="24"/>
                <w:szCs w:val="24"/>
              </w:rPr>
            </w:pPr>
            <w:r w:rsidRPr="002233A9">
              <w:rPr>
                <w:rFonts w:ascii="Times New Roman" w:hAnsi="Times New Roman"/>
                <w:sz w:val="24"/>
                <w:szCs w:val="24"/>
              </w:rPr>
              <w:t>Опубликование в установленные графиком обучения сроки, статус издания и издательства</w:t>
            </w:r>
          </w:p>
        </w:tc>
        <w:tc>
          <w:tcPr>
            <w:tcW w:w="2126" w:type="dxa"/>
          </w:tcPr>
          <w:p w:rsidR="00FA6A1E" w:rsidRPr="002233A9" w:rsidRDefault="002233A9" w:rsidP="00EA69D6">
            <w:pPr>
              <w:tabs>
                <w:tab w:val="left" w:pos="180"/>
              </w:tabs>
              <w:spacing w:after="0" w:line="240" w:lineRule="auto"/>
              <w:rPr>
                <w:rFonts w:ascii="Times New Roman" w:hAnsi="Times New Roman"/>
                <w:sz w:val="24"/>
                <w:szCs w:val="24"/>
              </w:rPr>
            </w:pPr>
            <w:r>
              <w:rPr>
                <w:rFonts w:ascii="Times New Roman" w:hAnsi="Times New Roman"/>
                <w:sz w:val="24"/>
                <w:szCs w:val="24"/>
              </w:rPr>
              <w:t>Статья опубликована позднее установленных сроков; издание не индексируется в российских и международных научных базах</w:t>
            </w:r>
          </w:p>
        </w:tc>
        <w:tc>
          <w:tcPr>
            <w:tcW w:w="1985" w:type="dxa"/>
          </w:tcPr>
          <w:p w:rsidR="00FA6A1E" w:rsidRPr="002233A9" w:rsidRDefault="002233A9" w:rsidP="00EA69D6">
            <w:pPr>
              <w:tabs>
                <w:tab w:val="left" w:pos="180"/>
              </w:tabs>
              <w:spacing w:after="0" w:line="240" w:lineRule="auto"/>
              <w:rPr>
                <w:rFonts w:ascii="Times New Roman" w:hAnsi="Times New Roman"/>
                <w:sz w:val="24"/>
                <w:szCs w:val="24"/>
              </w:rPr>
            </w:pPr>
            <w:r>
              <w:rPr>
                <w:rFonts w:ascii="Times New Roman" w:hAnsi="Times New Roman"/>
                <w:sz w:val="24"/>
                <w:szCs w:val="24"/>
              </w:rPr>
              <w:t>Статья опубликована в установленные сроки, издание входит в РИНЦ или опубликовано на иностранном языке</w:t>
            </w:r>
          </w:p>
        </w:tc>
        <w:tc>
          <w:tcPr>
            <w:tcW w:w="1985" w:type="dxa"/>
          </w:tcPr>
          <w:p w:rsidR="00FA6A1E" w:rsidRPr="002233A9" w:rsidRDefault="002233A9" w:rsidP="00EA69D6">
            <w:pPr>
              <w:tabs>
                <w:tab w:val="left" w:pos="180"/>
              </w:tabs>
              <w:spacing w:after="0" w:line="240" w:lineRule="auto"/>
              <w:rPr>
                <w:rFonts w:ascii="Times New Roman" w:hAnsi="Times New Roman"/>
                <w:sz w:val="24"/>
                <w:szCs w:val="24"/>
              </w:rPr>
            </w:pPr>
            <w:r>
              <w:rPr>
                <w:rFonts w:ascii="Times New Roman" w:hAnsi="Times New Roman"/>
                <w:sz w:val="24"/>
                <w:szCs w:val="24"/>
              </w:rPr>
              <w:t xml:space="preserve">Статья опубликована в установленные сроки, издание входит в списки журналов ВАК, </w:t>
            </w:r>
            <w:r>
              <w:rPr>
                <w:rFonts w:ascii="Times New Roman" w:hAnsi="Times New Roman"/>
                <w:sz w:val="24"/>
                <w:szCs w:val="24"/>
                <w:lang w:val="en-US"/>
              </w:rPr>
              <w:t>Scopus</w:t>
            </w:r>
            <w:r w:rsidRPr="002233A9">
              <w:rPr>
                <w:rFonts w:ascii="Times New Roman" w:hAnsi="Times New Roman"/>
                <w:sz w:val="24"/>
                <w:szCs w:val="24"/>
              </w:rPr>
              <w:t xml:space="preserve">, </w:t>
            </w:r>
            <w:r>
              <w:rPr>
                <w:rFonts w:ascii="Times New Roman" w:hAnsi="Times New Roman"/>
                <w:sz w:val="24"/>
                <w:szCs w:val="24"/>
                <w:lang w:val="en-US"/>
              </w:rPr>
              <w:t>WoS</w:t>
            </w:r>
            <w:r>
              <w:rPr>
                <w:rFonts w:ascii="Times New Roman" w:hAnsi="Times New Roman"/>
                <w:sz w:val="24"/>
                <w:szCs w:val="24"/>
              </w:rPr>
              <w:t xml:space="preserve"> или опубликовано на иностранном языке </w:t>
            </w:r>
          </w:p>
        </w:tc>
      </w:tr>
      <w:tr w:rsidR="00D3379F" w:rsidRPr="00E675A6" w:rsidTr="00EA69D6">
        <w:trPr>
          <w:trHeight w:val="491"/>
        </w:trPr>
        <w:tc>
          <w:tcPr>
            <w:tcW w:w="540" w:type="dxa"/>
          </w:tcPr>
          <w:p w:rsidR="00D3379F" w:rsidRPr="0075424E" w:rsidRDefault="00D3379F" w:rsidP="00EA69D6">
            <w:pPr>
              <w:rPr>
                <w:rFonts w:ascii="Times New Roman" w:hAnsi="Times New Roman"/>
              </w:rPr>
            </w:pPr>
            <w:r>
              <w:rPr>
                <w:rFonts w:ascii="Times New Roman" w:hAnsi="Times New Roman"/>
              </w:rPr>
              <w:t>4</w:t>
            </w:r>
          </w:p>
        </w:tc>
        <w:tc>
          <w:tcPr>
            <w:tcW w:w="1881" w:type="dxa"/>
          </w:tcPr>
          <w:p w:rsidR="00D3379F" w:rsidRPr="0075424E" w:rsidRDefault="00D3379F" w:rsidP="00EA69D6">
            <w:pPr>
              <w:rPr>
                <w:rFonts w:ascii="Times New Roman" w:hAnsi="Times New Roman"/>
              </w:rPr>
            </w:pPr>
            <w:r>
              <w:rPr>
                <w:rFonts w:ascii="Times New Roman" w:hAnsi="Times New Roman"/>
              </w:rPr>
              <w:t xml:space="preserve">Научные коммуникации после опубликования </w:t>
            </w:r>
          </w:p>
        </w:tc>
        <w:tc>
          <w:tcPr>
            <w:tcW w:w="1559" w:type="dxa"/>
          </w:tcPr>
          <w:p w:rsidR="00D3379F" w:rsidRPr="002233A9" w:rsidRDefault="00D3379F" w:rsidP="00EA69D6">
            <w:pPr>
              <w:spacing w:after="0" w:line="240" w:lineRule="auto"/>
              <w:rPr>
                <w:rFonts w:ascii="Times New Roman" w:hAnsi="Times New Roman"/>
                <w:sz w:val="20"/>
                <w:szCs w:val="20"/>
              </w:rPr>
            </w:pPr>
            <w:r w:rsidRPr="002233A9">
              <w:rPr>
                <w:rFonts w:ascii="Times New Roman" w:hAnsi="Times New Roman"/>
                <w:sz w:val="20"/>
                <w:szCs w:val="20"/>
              </w:rPr>
              <w:t>Уровень и качество цитирования данной публикации, мероприятия по ее продвижению и популяризации</w:t>
            </w:r>
          </w:p>
        </w:tc>
        <w:tc>
          <w:tcPr>
            <w:tcW w:w="2126" w:type="dxa"/>
          </w:tcPr>
          <w:p w:rsidR="00D3379F" w:rsidRPr="002233A9" w:rsidRDefault="00D3379F" w:rsidP="00EA69D6">
            <w:pPr>
              <w:tabs>
                <w:tab w:val="left" w:pos="180"/>
              </w:tabs>
              <w:spacing w:after="0" w:line="240" w:lineRule="auto"/>
              <w:rPr>
                <w:rFonts w:ascii="Times New Roman" w:hAnsi="Times New Roman"/>
                <w:sz w:val="24"/>
                <w:szCs w:val="24"/>
              </w:rPr>
            </w:pPr>
            <w:r>
              <w:rPr>
                <w:rFonts w:ascii="Times New Roman" w:hAnsi="Times New Roman"/>
                <w:sz w:val="24"/>
                <w:szCs w:val="24"/>
              </w:rPr>
              <w:t>Публикация не цитируется другими авторами, усилия по ее популяризации не предпринимаются</w:t>
            </w:r>
          </w:p>
        </w:tc>
        <w:tc>
          <w:tcPr>
            <w:tcW w:w="1985" w:type="dxa"/>
          </w:tcPr>
          <w:p w:rsidR="00D3379F" w:rsidRPr="002233A9" w:rsidRDefault="00D3379F" w:rsidP="00EA69D6">
            <w:pPr>
              <w:tabs>
                <w:tab w:val="left" w:pos="180"/>
              </w:tabs>
              <w:spacing w:after="0" w:line="240" w:lineRule="auto"/>
              <w:rPr>
                <w:rFonts w:ascii="Times New Roman" w:hAnsi="Times New Roman"/>
                <w:sz w:val="24"/>
                <w:szCs w:val="24"/>
              </w:rPr>
            </w:pPr>
            <w:r>
              <w:rPr>
                <w:rFonts w:ascii="Times New Roman" w:hAnsi="Times New Roman"/>
                <w:sz w:val="24"/>
                <w:szCs w:val="24"/>
              </w:rPr>
              <w:t>Публикация не цитируется, но автор популяризирует идеи своей статьи на аспирантских, студенческих и иных научных конференциях и семинарах, а также в соцсетях</w:t>
            </w:r>
          </w:p>
        </w:tc>
        <w:tc>
          <w:tcPr>
            <w:tcW w:w="1985" w:type="dxa"/>
          </w:tcPr>
          <w:p w:rsidR="00D3379F" w:rsidRPr="002233A9" w:rsidRDefault="00D3379F" w:rsidP="004E722D">
            <w:pPr>
              <w:tabs>
                <w:tab w:val="left" w:pos="180"/>
              </w:tabs>
              <w:spacing w:after="0" w:line="240" w:lineRule="auto"/>
              <w:rPr>
                <w:rFonts w:ascii="Times New Roman" w:hAnsi="Times New Roman"/>
                <w:sz w:val="24"/>
                <w:szCs w:val="24"/>
              </w:rPr>
            </w:pPr>
            <w:r>
              <w:rPr>
                <w:rFonts w:ascii="Times New Roman" w:hAnsi="Times New Roman"/>
                <w:sz w:val="24"/>
                <w:szCs w:val="24"/>
              </w:rPr>
              <w:t>Публикация цитируется другими авторами, автор популяризирует идеи своей статьи на аспирантских, студенческих и иных научных конференциях и семинарах, а также в соцсетях</w:t>
            </w:r>
          </w:p>
        </w:tc>
      </w:tr>
    </w:tbl>
    <w:p w:rsidR="00580CFA" w:rsidRDefault="00580CFA" w:rsidP="000A0728">
      <w:pPr>
        <w:spacing w:after="0" w:line="240" w:lineRule="auto"/>
        <w:ind w:firstLine="709"/>
        <w:jc w:val="both"/>
        <w:rPr>
          <w:rFonts w:ascii="Times New Roman" w:eastAsia="Times New Roman" w:hAnsi="Times New Roman"/>
          <w:b/>
          <w:bCs/>
          <w:sz w:val="24"/>
          <w:szCs w:val="24"/>
        </w:rPr>
      </w:pPr>
    </w:p>
    <w:p w:rsidR="00DF0925" w:rsidRDefault="00DF0925" w:rsidP="000A0728">
      <w:pPr>
        <w:spacing w:after="0" w:line="240" w:lineRule="auto"/>
        <w:ind w:firstLine="709"/>
        <w:jc w:val="both"/>
        <w:rPr>
          <w:rFonts w:ascii="Times New Roman" w:eastAsia="Times New Roman" w:hAnsi="Times New Roman"/>
          <w:b/>
          <w:bCs/>
          <w:sz w:val="24"/>
          <w:szCs w:val="24"/>
        </w:rPr>
      </w:pPr>
    </w:p>
    <w:p w:rsidR="00DF0925" w:rsidRDefault="00DF0925" w:rsidP="000A0728">
      <w:pPr>
        <w:spacing w:after="0" w:line="240" w:lineRule="auto"/>
        <w:ind w:firstLine="709"/>
        <w:jc w:val="both"/>
        <w:rPr>
          <w:rFonts w:ascii="Times New Roman" w:eastAsia="Times New Roman" w:hAnsi="Times New Roman"/>
          <w:b/>
          <w:bCs/>
          <w:sz w:val="24"/>
          <w:szCs w:val="24"/>
        </w:rPr>
      </w:pPr>
    </w:p>
    <w:p w:rsidR="000A0728" w:rsidRPr="004262AB" w:rsidRDefault="005D16FE" w:rsidP="005D16FE">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06479B" w:rsidRDefault="0006479B" w:rsidP="005D16FE">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5467F2" w:rsidRPr="00D632B9" w:rsidRDefault="005467F2" w:rsidP="005467F2">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A0728" w:rsidRPr="005070F5" w:rsidRDefault="000A0728" w:rsidP="000A0728">
      <w:pPr>
        <w:spacing w:after="0" w:line="360" w:lineRule="auto"/>
        <w:ind w:firstLine="567"/>
        <w:jc w:val="both"/>
        <w:rPr>
          <w:rFonts w:ascii="Times New Roman" w:eastAsia="Times New Roman" w:hAnsi="Times New Roman"/>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 xml:space="preserve">Оценка «Зачтено» ставится в том случае, если аспирант при прохождении НИД: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Хорошо ориентируется в профессиональных поисковых системах</w:t>
      </w:r>
      <w:r w:rsidR="0034579C" w:rsidRPr="005070F5">
        <w:rPr>
          <w:rFonts w:ascii="Times New Roman" w:eastAsia="Times New Roman" w:hAnsi="Times New Roman"/>
          <w:sz w:val="24"/>
          <w:szCs w:val="24"/>
        </w:rPr>
        <w:t xml:space="preserve"> МНБД</w:t>
      </w:r>
      <w:r w:rsidRPr="005070F5">
        <w:rPr>
          <w:rFonts w:ascii="Times New Roman" w:eastAsia="Times New Roman" w:hAnsi="Times New Roman"/>
          <w:sz w:val="24"/>
          <w:szCs w:val="24"/>
        </w:rPr>
        <w:t xml:space="preserve">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хорошее знание информационных ресурсов в области </w:t>
      </w:r>
      <w:r w:rsidR="0034579C" w:rsidRPr="005070F5">
        <w:rPr>
          <w:rFonts w:ascii="Times New Roman" w:eastAsia="Times New Roman" w:hAnsi="Times New Roman"/>
          <w:sz w:val="24"/>
          <w:szCs w:val="24"/>
        </w:rPr>
        <w:t xml:space="preserve">политологии и </w:t>
      </w:r>
      <w:r w:rsidRPr="005070F5">
        <w:rPr>
          <w:rFonts w:ascii="Times New Roman" w:eastAsia="Times New Roman" w:hAnsi="Times New Roman"/>
          <w:sz w:val="24"/>
          <w:szCs w:val="24"/>
        </w:rPr>
        <w:t>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политических наук.</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результативно определять этапы протекания конфликта,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типы конфликтов, способен определять критерии типологии конфликта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Хорошо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Выполняет график педагогической практики, сроки НИР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0A0728" w:rsidRPr="005070F5" w:rsidRDefault="000A0728" w:rsidP="005D16FE">
      <w:pPr>
        <w:spacing w:after="0" w:line="240" w:lineRule="auto"/>
        <w:ind w:firstLine="567"/>
        <w:jc w:val="both"/>
        <w:rPr>
          <w:rFonts w:ascii="Times New Roman" w:eastAsia="Times New Roman" w:hAnsi="Times New Roman"/>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Оценка «Не зачтено» ставится в случае:</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ориентируется в </w:t>
      </w:r>
      <w:r w:rsidR="00057679" w:rsidRPr="005070F5">
        <w:rPr>
          <w:rFonts w:ascii="Times New Roman" w:eastAsia="Times New Roman" w:hAnsi="Times New Roman"/>
          <w:sz w:val="24"/>
          <w:szCs w:val="24"/>
        </w:rPr>
        <w:t xml:space="preserve">МНБД и </w:t>
      </w:r>
      <w:r w:rsidRPr="005070F5">
        <w:rPr>
          <w:rFonts w:ascii="Times New Roman" w:eastAsia="Times New Roman" w:hAnsi="Times New Roman"/>
          <w:sz w:val="24"/>
          <w:szCs w:val="24"/>
        </w:rPr>
        <w:t>профессиональных поисковых системах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анализирует и НЕ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w:t>
      </w:r>
      <w:r w:rsidR="005467F2">
        <w:rPr>
          <w:rFonts w:ascii="Times New Roman" w:eastAsia="Times New Roman" w:hAnsi="Times New Roman"/>
          <w:sz w:val="24"/>
          <w:szCs w:val="24"/>
        </w:rPr>
        <w:t>у</w:t>
      </w:r>
      <w:r w:rsidRPr="005070F5">
        <w:rPr>
          <w:rFonts w:ascii="Times New Roman" w:eastAsia="Times New Roman" w:hAnsi="Times New Roman"/>
          <w:sz w:val="24"/>
          <w:szCs w:val="24"/>
        </w:rPr>
        <w:t>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w:t>
      </w:r>
      <w:r w:rsidR="005467F2">
        <w:rPr>
          <w:rFonts w:ascii="Times New Roman" w:eastAsia="Times New Roman" w:hAnsi="Times New Roman"/>
          <w:sz w:val="24"/>
          <w:szCs w:val="24"/>
        </w:rPr>
        <w:t>у</w:t>
      </w:r>
      <w:r w:rsidRPr="005070F5">
        <w:rPr>
          <w:rFonts w:ascii="Times New Roman" w:eastAsia="Times New Roman" w:hAnsi="Times New Roman"/>
          <w:sz w:val="24"/>
          <w:szCs w:val="24"/>
        </w:rPr>
        <w:t>меет  формулировать исследовательские задачи и коррелировать их с существующими теоретическими подходами.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выполняет график педагогической практики, сроки НИР</w:t>
      </w:r>
    </w:p>
    <w:p w:rsidR="000A0728" w:rsidRPr="005070F5" w:rsidRDefault="000A0728" w:rsidP="005D16FE">
      <w:pPr>
        <w:spacing w:after="0" w:line="240" w:lineRule="auto"/>
        <w:ind w:firstLine="567"/>
        <w:outlineLvl w:val="0"/>
        <w:rPr>
          <w:rFonts w:ascii="Times New Roman" w:eastAsia="Cambria" w:hAnsi="Times New Roman"/>
          <w:sz w:val="24"/>
          <w:szCs w:val="24"/>
        </w:rPr>
      </w:pPr>
      <w:bookmarkStart w:id="13" w:name="_Toc4676167"/>
      <w:bookmarkStart w:id="14" w:name="_Toc4677359"/>
      <w:r w:rsidRPr="005070F5">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bookmarkEnd w:id="13"/>
      <w:bookmarkEnd w:id="14"/>
    </w:p>
    <w:p w:rsidR="000A0728" w:rsidRPr="005070F5" w:rsidRDefault="000A0728" w:rsidP="000A0728">
      <w:pPr>
        <w:spacing w:after="0" w:line="240" w:lineRule="auto"/>
        <w:ind w:firstLine="709"/>
        <w:jc w:val="both"/>
        <w:rPr>
          <w:rFonts w:ascii="Times New Roman" w:eastAsia="Times New Roman" w:hAnsi="Times New Roman"/>
          <w:b/>
          <w:bCs/>
          <w:sz w:val="24"/>
          <w:szCs w:val="24"/>
        </w:rPr>
      </w:pPr>
    </w:p>
    <w:p w:rsidR="000A0728" w:rsidRPr="005070F5" w:rsidRDefault="000A0728" w:rsidP="000A0728">
      <w:pPr>
        <w:spacing w:after="0" w:line="240" w:lineRule="auto"/>
        <w:ind w:firstLine="709"/>
        <w:jc w:val="both"/>
        <w:rPr>
          <w:rFonts w:ascii="Times New Roman" w:eastAsia="Times New Roman" w:hAnsi="Times New Roman"/>
          <w:b/>
          <w:bCs/>
          <w:sz w:val="24"/>
          <w:szCs w:val="24"/>
        </w:rPr>
      </w:pPr>
      <w:r w:rsidRPr="005070F5">
        <w:rPr>
          <w:rFonts w:ascii="Times New Roman" w:eastAsia="Times New Roman" w:hAnsi="Times New Roman"/>
          <w:b/>
          <w:bCs/>
          <w:sz w:val="24"/>
          <w:szCs w:val="24"/>
        </w:rPr>
        <w:t>6.4.</w:t>
      </w:r>
      <w:r w:rsidRPr="005070F5">
        <w:rPr>
          <w:rFonts w:eastAsia="Times New Roman" w:cs="Calibri"/>
          <w:b/>
          <w:bCs/>
        </w:rPr>
        <w:t xml:space="preserve"> </w:t>
      </w:r>
      <w:r w:rsidRPr="005070F5">
        <w:rPr>
          <w:rFonts w:ascii="Times New Roman" w:eastAsia="Times New Roman" w:hAnsi="Times New Roman"/>
          <w:b/>
          <w:bCs/>
          <w:sz w:val="24"/>
          <w:szCs w:val="24"/>
        </w:rPr>
        <w:t>Методические материалы</w:t>
      </w:r>
    </w:p>
    <w:p w:rsidR="00FA6A1E" w:rsidRPr="005070F5" w:rsidRDefault="00FA6A1E" w:rsidP="00FA6A1E">
      <w:pPr>
        <w:widowControl w:val="0"/>
        <w:numPr>
          <w:ilvl w:val="12"/>
          <w:numId w:val="0"/>
        </w:numPr>
        <w:spacing w:after="0" w:line="240" w:lineRule="auto"/>
        <w:jc w:val="both"/>
        <w:rPr>
          <w:rFonts w:ascii="Times New Roman" w:hAnsi="Times New Roman"/>
          <w:sz w:val="24"/>
          <w:szCs w:val="24"/>
          <w:lang w:eastAsia="ru-RU"/>
        </w:rPr>
      </w:pPr>
      <w:r w:rsidRPr="005070F5">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 копии академических публикаций, мультимедийные презентации). При оценке НИД учитывается </w:t>
      </w:r>
      <w:r w:rsidR="00D3379F" w:rsidRPr="005070F5">
        <w:rPr>
          <w:rFonts w:ascii="Times New Roman" w:hAnsi="Times New Roman"/>
          <w:sz w:val="24"/>
          <w:szCs w:val="24"/>
          <w:lang w:eastAsia="ru-RU"/>
        </w:rPr>
        <w:t>соответствие публикации теме диссертации и паспорту научной специальности, актуальность</w:t>
      </w:r>
      <w:r w:rsidRPr="005070F5">
        <w:rPr>
          <w:rFonts w:ascii="Times New Roman" w:hAnsi="Times New Roman"/>
          <w:sz w:val="24"/>
          <w:szCs w:val="24"/>
          <w:lang w:eastAsia="ru-RU"/>
        </w:rPr>
        <w:t>, сроки ее публикации, наукометрическая база (кроме ВАК), цитируемость (если есть).</w:t>
      </w:r>
    </w:p>
    <w:p w:rsidR="00690093" w:rsidRPr="005070F5" w:rsidRDefault="00690093" w:rsidP="00690093">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5070F5">
        <w:rPr>
          <w:rFonts w:ascii="Times New Roman" w:hAnsi="Times New Roman"/>
          <w:sz w:val="24"/>
          <w:szCs w:val="24"/>
          <w:lang w:eastAsia="ru-RU"/>
        </w:rPr>
        <w:t>На зачёт аспирант приходит с оформленным отчётом, заверенным научным руководителем, отзывом научного руководителя, индивидуальным заданием и планом НИД.</w:t>
      </w:r>
    </w:p>
    <w:p w:rsidR="00CB45FE" w:rsidRPr="00CB45FE" w:rsidRDefault="00CB45FE" w:rsidP="00CB45FE">
      <w:pPr>
        <w:pStyle w:val="1"/>
        <w:jc w:val="both"/>
        <w:rPr>
          <w:rFonts w:ascii="Times New Roman" w:hAnsi="Times New Roman"/>
          <w:b w:val="0"/>
          <w:color w:val="auto"/>
        </w:rPr>
      </w:pPr>
      <w:bookmarkStart w:id="15" w:name="_Toc4677360"/>
      <w:bookmarkStart w:id="16" w:name="_GoBack"/>
      <w:bookmarkEnd w:id="16"/>
      <w:r w:rsidRPr="00CB45FE">
        <w:rPr>
          <w:rFonts w:ascii="Times New Roman" w:hAnsi="Times New Roman"/>
          <w:color w:val="auto"/>
        </w:rPr>
        <w:t>7. Учебная литература и ресурсы информационно-</w:t>
      </w:r>
      <w:r>
        <w:rPr>
          <w:rFonts w:ascii="Times New Roman" w:hAnsi="Times New Roman"/>
          <w:color w:val="auto"/>
        </w:rPr>
        <w:t>т</w:t>
      </w:r>
      <w:r w:rsidRPr="00CB45FE">
        <w:rPr>
          <w:rFonts w:ascii="Times New Roman" w:hAnsi="Times New Roman"/>
          <w:color w:val="auto"/>
        </w:rPr>
        <w:t>елекоммуникационной сети "Интернет"</w:t>
      </w:r>
      <w:bookmarkEnd w:id="15"/>
      <w:r w:rsidRPr="00CB45FE">
        <w:rPr>
          <w:rFonts w:ascii="Times New Roman" w:hAnsi="Times New Roman"/>
          <w:color w:val="auto"/>
        </w:rPr>
        <w:t xml:space="preserve">  </w:t>
      </w:r>
    </w:p>
    <w:p w:rsidR="00CB45FE" w:rsidRPr="00CB45FE" w:rsidRDefault="00CB45FE" w:rsidP="00CB45FE">
      <w:pPr>
        <w:pStyle w:val="1"/>
        <w:rPr>
          <w:rFonts w:ascii="Times New Roman" w:hAnsi="Times New Roman"/>
          <w:b w:val="0"/>
          <w:color w:val="auto"/>
          <w:sz w:val="24"/>
          <w:szCs w:val="24"/>
        </w:rPr>
      </w:pPr>
      <w:bookmarkStart w:id="17" w:name="_Toc4677361"/>
      <w:r w:rsidRPr="00CB45FE">
        <w:rPr>
          <w:rFonts w:ascii="Times New Roman" w:hAnsi="Times New Roman"/>
          <w:color w:val="auto"/>
          <w:sz w:val="24"/>
          <w:szCs w:val="24"/>
        </w:rPr>
        <w:t>7.1.Основная литература</w:t>
      </w:r>
      <w:bookmarkEnd w:id="17"/>
    </w:p>
    <w:p w:rsidR="008D4BBB" w:rsidRDefault="008D4BBB" w:rsidP="008D4BBB">
      <w:pPr>
        <w:pStyle w:val="a6"/>
        <w:numPr>
          <w:ilvl w:val="0"/>
          <w:numId w:val="20"/>
        </w:numPr>
        <w:shd w:val="clear" w:color="auto" w:fill="FFFFFF"/>
        <w:spacing w:after="0" w:line="240" w:lineRule="auto"/>
        <w:ind w:left="360"/>
        <w:rPr>
          <w:rFonts w:ascii="yandex-sans" w:eastAsia="Times New Roman" w:hAnsi="yandex-sans"/>
          <w:sz w:val="24"/>
          <w:szCs w:val="24"/>
          <w:lang w:eastAsia="ru-RU"/>
        </w:rPr>
      </w:pPr>
      <w:r w:rsidRPr="005070F5">
        <w:rPr>
          <w:rFonts w:ascii="yandex-sans" w:eastAsia="Times New Roman" w:hAnsi="yandex-sans"/>
          <w:sz w:val="24"/>
          <w:szCs w:val="24"/>
          <w:lang w:eastAsia="ru-RU"/>
        </w:rPr>
        <w:t>Рожкова, Л. В. Методические материалы для написания научной статьи: методические указания / Л. В. Рожкова, О. В. Сальникова. – Пенза, 2016</w:t>
      </w:r>
    </w:p>
    <w:p w:rsidR="000A6872" w:rsidRPr="000A6872" w:rsidRDefault="000A6872" w:rsidP="000A6872">
      <w:pPr>
        <w:rPr>
          <w:rFonts w:ascii="yandex-sans" w:eastAsia="Times New Roman" w:hAnsi="yandex-sans"/>
          <w:sz w:val="24"/>
          <w:szCs w:val="24"/>
          <w:lang w:eastAsia="ru-RU"/>
        </w:rPr>
      </w:pPr>
      <w:r>
        <w:rPr>
          <w:rFonts w:ascii="yandex-sans" w:eastAsia="Times New Roman" w:hAnsi="yandex-sans"/>
          <w:sz w:val="24"/>
          <w:szCs w:val="24"/>
          <w:lang w:eastAsia="ru-RU"/>
        </w:rPr>
        <w:t>2.</w:t>
      </w:r>
      <w:r w:rsidRPr="000A6872">
        <w:rPr>
          <w:rFonts w:ascii="yandex-sans" w:eastAsia="Times New Roman" w:hAnsi="yandex-sans"/>
          <w:sz w:val="24"/>
          <w:szCs w:val="24"/>
          <w:lang w:eastAsia="ru-RU"/>
        </w:rPr>
        <w:t>Новиков, А. М. Методология научного исследования : [учеб.-метод. пособие] / А. М. Новиков, Д. А. Новиков. - Изд. стер. - М. : УРСС, 2014. - 270 c.</w:t>
      </w:r>
    </w:p>
    <w:p w:rsidR="00CB45FE" w:rsidRDefault="00CB45FE" w:rsidP="00CB45FE">
      <w:pPr>
        <w:pStyle w:val="a4"/>
        <w:spacing w:before="0" w:beforeAutospacing="0" w:after="0" w:afterAutospacing="0"/>
        <w:jc w:val="both"/>
        <w:outlineLvl w:val="1"/>
        <w:rPr>
          <w:b/>
        </w:rPr>
      </w:pPr>
    </w:p>
    <w:p w:rsidR="00CB45FE" w:rsidRDefault="00CB45FE" w:rsidP="00CB45FE">
      <w:pPr>
        <w:pStyle w:val="a4"/>
        <w:spacing w:before="0" w:beforeAutospacing="0" w:after="0" w:afterAutospacing="0"/>
        <w:jc w:val="both"/>
        <w:outlineLvl w:val="0"/>
        <w:rPr>
          <w:b/>
        </w:rPr>
      </w:pPr>
      <w:bookmarkStart w:id="18" w:name="_Toc4677362"/>
      <w:r w:rsidRPr="008850EB">
        <w:rPr>
          <w:b/>
        </w:rPr>
        <w:t>7.2. Дополнительная литература</w:t>
      </w:r>
      <w:bookmarkEnd w:id="18"/>
    </w:p>
    <w:p w:rsidR="00CB45FE"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Коэн, М. P. Введение в логику и научный метод / М. Р. Коэн, Э. Нагель. - Челябинск : Социум, 2010. - 654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CB45FE" w:rsidRPr="00C40807"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 пособие / [Б. И. Герасимов и др.]. - М. : ФОРУМ, 2011. - 269 c.</w:t>
      </w:r>
    </w:p>
    <w:p w:rsidR="00CB45FE"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5D16FE" w:rsidRDefault="005D16FE" w:rsidP="005D16FE">
      <w:pPr>
        <w:spacing w:after="0" w:line="240" w:lineRule="auto"/>
        <w:contextualSpacing/>
        <w:jc w:val="both"/>
        <w:rPr>
          <w:rFonts w:ascii="Times New Roman" w:hAnsi="Times New Roman"/>
          <w:sz w:val="24"/>
          <w:szCs w:val="24"/>
        </w:rPr>
      </w:pPr>
    </w:p>
    <w:p w:rsidR="005D16FE" w:rsidRDefault="005D16FE" w:rsidP="005D16FE">
      <w:pPr>
        <w:pStyle w:val="1"/>
        <w:rPr>
          <w:rFonts w:ascii="Times New Roman" w:hAnsi="Times New Roman"/>
          <w:color w:val="auto"/>
          <w:sz w:val="24"/>
          <w:szCs w:val="24"/>
        </w:rPr>
      </w:pPr>
      <w:bookmarkStart w:id="19" w:name="_Toc4677363"/>
      <w:r w:rsidRPr="005D16FE">
        <w:rPr>
          <w:rFonts w:ascii="Times New Roman" w:hAnsi="Times New Roman"/>
          <w:color w:val="auto"/>
          <w:sz w:val="24"/>
          <w:szCs w:val="24"/>
        </w:rPr>
        <w:t>7.3. Нормативные правовые документы</w:t>
      </w:r>
      <w:bookmarkEnd w:id="19"/>
      <w:r w:rsidRPr="005D16FE">
        <w:rPr>
          <w:rFonts w:ascii="Times New Roman" w:hAnsi="Times New Roman"/>
          <w:color w:val="auto"/>
          <w:sz w:val="24"/>
          <w:szCs w:val="24"/>
        </w:rPr>
        <w:t xml:space="preserve"> </w:t>
      </w:r>
    </w:p>
    <w:p w:rsidR="008D4BBB" w:rsidRPr="005070F5" w:rsidRDefault="008D4BBB" w:rsidP="008D4BBB">
      <w:pPr>
        <w:shd w:val="clear" w:color="auto" w:fill="FFFFFF"/>
        <w:spacing w:after="0" w:line="240" w:lineRule="auto"/>
        <w:rPr>
          <w:rFonts w:ascii="yandex-sans" w:eastAsia="Times New Roman" w:hAnsi="yandex-sans"/>
          <w:sz w:val="24"/>
          <w:szCs w:val="24"/>
          <w:lang w:eastAsia="ru-RU"/>
        </w:rPr>
      </w:pPr>
      <w:r w:rsidRPr="005070F5">
        <w:rPr>
          <w:rFonts w:ascii="yandex-sans" w:eastAsia="Times New Roman" w:hAnsi="yandex-sans"/>
          <w:sz w:val="24"/>
          <w:szCs w:val="24"/>
          <w:lang w:eastAsia="ru-RU"/>
        </w:rPr>
        <w:t>ГОСТ 7.60-2003 СИБИД. Издания. Основные виды. Термины и определения // Библиотека</w:t>
      </w:r>
    </w:p>
    <w:p w:rsidR="008D4BBB" w:rsidRPr="005070F5" w:rsidRDefault="008D4BBB" w:rsidP="008D4BBB">
      <w:pPr>
        <w:shd w:val="clear" w:color="auto" w:fill="FFFFFF"/>
        <w:spacing w:after="0" w:line="240" w:lineRule="auto"/>
        <w:rPr>
          <w:rFonts w:ascii="yandex-sans" w:eastAsia="Times New Roman" w:hAnsi="yandex-sans"/>
          <w:sz w:val="24"/>
          <w:szCs w:val="24"/>
          <w:lang w:eastAsia="ru-RU"/>
        </w:rPr>
      </w:pPr>
      <w:r w:rsidRPr="005070F5">
        <w:rPr>
          <w:rFonts w:ascii="yandex-sans" w:eastAsia="Times New Roman" w:hAnsi="yandex-sans"/>
          <w:sz w:val="24"/>
          <w:szCs w:val="24"/>
          <w:lang w:eastAsia="ru-RU"/>
        </w:rPr>
        <w:t>http://ohranatruda.ru/ot_biblio/normativ/data_normativ/42/42116/обращения 19.02.2016)</w:t>
      </w:r>
    </w:p>
    <w:tbl>
      <w:tblPr>
        <w:tblW w:w="8923" w:type="dxa"/>
        <w:tblLayout w:type="fixed"/>
        <w:tblCellMar>
          <w:left w:w="10" w:type="dxa"/>
          <w:right w:w="10" w:type="dxa"/>
        </w:tblCellMar>
        <w:tblLook w:val="0000" w:firstRow="0" w:lastRow="0" w:firstColumn="0" w:lastColumn="0" w:noHBand="0" w:noVBand="0"/>
      </w:tblPr>
      <w:tblGrid>
        <w:gridCol w:w="8923"/>
      </w:tblGrid>
      <w:tr w:rsidR="00CB45FE" w:rsidRPr="008850EB" w:rsidTr="00CB45FE">
        <w:tc>
          <w:tcPr>
            <w:tcW w:w="8923" w:type="dxa"/>
            <w:shd w:val="clear" w:color="auto" w:fill="auto"/>
            <w:tcMar>
              <w:top w:w="0" w:type="dxa"/>
              <w:left w:w="108" w:type="dxa"/>
              <w:bottom w:w="0" w:type="dxa"/>
              <w:right w:w="108" w:type="dxa"/>
            </w:tcMar>
          </w:tcPr>
          <w:p w:rsidR="00CB45FE" w:rsidRPr="008850EB" w:rsidRDefault="00CB45FE" w:rsidP="005D16FE">
            <w:pPr>
              <w:pStyle w:val="1"/>
              <w:rPr>
                <w:rFonts w:ascii="Times New Roman" w:hAnsi="Times New Roman"/>
                <w:b w:val="0"/>
                <w:sz w:val="24"/>
                <w:szCs w:val="24"/>
              </w:rPr>
            </w:pPr>
          </w:p>
        </w:tc>
      </w:tr>
      <w:tr w:rsidR="00CB45FE" w:rsidRPr="00584395" w:rsidTr="005D16FE">
        <w:tc>
          <w:tcPr>
            <w:tcW w:w="8923" w:type="dxa"/>
            <w:shd w:val="clear" w:color="auto" w:fill="auto"/>
            <w:tcMar>
              <w:top w:w="0" w:type="dxa"/>
              <w:left w:w="108" w:type="dxa"/>
              <w:bottom w:w="0" w:type="dxa"/>
              <w:right w:w="108" w:type="dxa"/>
            </w:tcMar>
          </w:tcPr>
          <w:p w:rsidR="00CB45FE" w:rsidRPr="000A0728" w:rsidRDefault="00CB45FE" w:rsidP="00CB45FE">
            <w:pPr>
              <w:shd w:val="clear" w:color="auto" w:fill="FFFFFF"/>
              <w:spacing w:after="0" w:line="240" w:lineRule="auto"/>
              <w:jc w:val="both"/>
              <w:rPr>
                <w:rFonts w:ascii="Times New Roman" w:hAnsi="Times New Roman"/>
                <w:sz w:val="24"/>
                <w:szCs w:val="24"/>
              </w:rPr>
            </w:pPr>
          </w:p>
        </w:tc>
      </w:tr>
      <w:tr w:rsidR="00CB45FE" w:rsidRPr="00584395" w:rsidTr="005D16FE">
        <w:tc>
          <w:tcPr>
            <w:tcW w:w="8923" w:type="dxa"/>
            <w:shd w:val="clear" w:color="auto" w:fill="auto"/>
            <w:tcMar>
              <w:top w:w="0" w:type="dxa"/>
              <w:left w:w="108" w:type="dxa"/>
              <w:bottom w:w="0" w:type="dxa"/>
              <w:right w:w="108" w:type="dxa"/>
            </w:tcMar>
          </w:tcPr>
          <w:p w:rsidR="00CB45FE" w:rsidRPr="005D16FE" w:rsidRDefault="00CB45FE" w:rsidP="005D16FE">
            <w:pPr>
              <w:pStyle w:val="1"/>
              <w:rPr>
                <w:rFonts w:ascii="Times New Roman" w:hAnsi="Times New Roman"/>
                <w:sz w:val="24"/>
                <w:szCs w:val="24"/>
              </w:rPr>
            </w:pPr>
            <w:bookmarkStart w:id="20" w:name="_Toc4677364"/>
            <w:r w:rsidRPr="005D16FE">
              <w:rPr>
                <w:rFonts w:ascii="Times New Roman" w:hAnsi="Times New Roman"/>
                <w:color w:val="auto"/>
                <w:sz w:val="24"/>
                <w:szCs w:val="24"/>
              </w:rPr>
              <w:t>7.4. Интернет-ресурсы</w:t>
            </w:r>
            <w:bookmarkEnd w:id="20"/>
            <w:r w:rsidRPr="005D16FE">
              <w:rPr>
                <w:rFonts w:ascii="Times New Roman" w:hAnsi="Times New Roman"/>
                <w:color w:val="auto"/>
                <w:sz w:val="24"/>
                <w:szCs w:val="24"/>
              </w:rPr>
              <w:t xml:space="preserve"> </w:t>
            </w:r>
          </w:p>
        </w:tc>
      </w:tr>
      <w:tr w:rsidR="00CB45FE" w:rsidRPr="00584395" w:rsidTr="005D16FE">
        <w:tc>
          <w:tcPr>
            <w:tcW w:w="8923" w:type="dxa"/>
            <w:shd w:val="clear" w:color="auto" w:fill="auto"/>
            <w:tcMar>
              <w:top w:w="0" w:type="dxa"/>
              <w:left w:w="108" w:type="dxa"/>
              <w:bottom w:w="0" w:type="dxa"/>
              <w:right w:w="108" w:type="dxa"/>
            </w:tcMar>
          </w:tcPr>
          <w:p w:rsidR="00CB45FE" w:rsidRPr="006709B6" w:rsidRDefault="00CB45FE" w:rsidP="00CB45FE">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9"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CB45FE" w:rsidRPr="006709B6" w:rsidRDefault="00CB45FE" w:rsidP="00CB45FE">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D3379F" w:rsidRPr="006E12E0" w:rsidRDefault="00D3379F" w:rsidP="00CB45FE">
            <w:pPr>
              <w:numPr>
                <w:ilvl w:val="0"/>
                <w:numId w:val="1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Российская база научных публикаций </w:t>
            </w:r>
            <w:hyperlink r:id="rId10" w:history="1">
              <w:r w:rsidR="006E12E0" w:rsidRPr="003558B0">
                <w:rPr>
                  <w:rStyle w:val="a3"/>
                  <w:rFonts w:ascii="Times New Roman" w:eastAsia="Times New Roman" w:hAnsi="Times New Roman"/>
                  <w:sz w:val="24"/>
                  <w:szCs w:val="24"/>
                  <w:lang w:val="en-US"/>
                </w:rPr>
                <w:t>http</w:t>
              </w:r>
              <w:r w:rsidR="006E12E0" w:rsidRPr="006E12E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www</w:t>
              </w:r>
              <w:r w:rsidR="006E12E0" w:rsidRPr="006E12E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e</w:t>
              </w:r>
              <w:r w:rsidR="006E12E0" w:rsidRPr="003558B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library</w:t>
              </w:r>
              <w:r w:rsidR="006E12E0" w:rsidRPr="003558B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ru</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1" w:history="1">
              <w:r w:rsidRPr="006709B6">
                <w:rPr>
                  <w:rFonts w:ascii="Times New Roman" w:eastAsia="Times New Roman" w:hAnsi="Times New Roman"/>
                  <w:color w:val="0000FF"/>
                  <w:sz w:val="24"/>
                  <w:szCs w:val="24"/>
                  <w:u w:val="single"/>
                </w:rPr>
                <w:t>http://www.nwapa.spb.ru/index.php?page_id=76</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3" w:history="1">
              <w:r w:rsidRPr="006709B6">
                <w:rPr>
                  <w:rFonts w:ascii="Times New Roman" w:eastAsia="Times New Roman" w:hAnsi="Times New Roman"/>
                  <w:color w:val="0000FF"/>
                  <w:sz w:val="24"/>
                  <w:szCs w:val="24"/>
                  <w:u w:val="single"/>
                </w:rPr>
                <w:t>http://www.nwapa.spb.ru/index.php?page_id=76</w:t>
              </w:r>
            </w:hyperlink>
          </w:p>
          <w:p w:rsidR="006E12E0" w:rsidRDefault="006E12E0" w:rsidP="00CB45FE">
            <w:pPr>
              <w:spacing w:line="240" w:lineRule="auto"/>
              <w:ind w:left="720"/>
              <w:rPr>
                <w:rFonts w:ascii="Times New Roman" w:eastAsia="Times New Roman" w:hAnsi="Times New Roman"/>
                <w:b/>
                <w:bCs/>
                <w:i/>
                <w:sz w:val="24"/>
                <w:szCs w:val="24"/>
              </w:rPr>
            </w:pPr>
          </w:p>
          <w:p w:rsidR="00CB45FE" w:rsidRPr="006709B6" w:rsidRDefault="00CB45FE" w:rsidP="00CB45FE">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CB45FE" w:rsidRPr="006709B6" w:rsidRDefault="00CB45FE" w:rsidP="00CB45FE">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CB45FE" w:rsidRPr="003212A6" w:rsidRDefault="00CB45FE" w:rsidP="00CB45FE">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tbl>
            <w:tblPr>
              <w:tblW w:w="8324" w:type="dxa"/>
              <w:tblLayout w:type="fixed"/>
              <w:tblCellMar>
                <w:left w:w="10" w:type="dxa"/>
                <w:right w:w="10" w:type="dxa"/>
              </w:tblCellMar>
              <w:tblLook w:val="0000" w:firstRow="0" w:lastRow="0" w:firstColumn="0" w:lastColumn="0" w:noHBand="0" w:noVBand="0"/>
            </w:tblPr>
            <w:tblGrid>
              <w:gridCol w:w="8324"/>
            </w:tblGrid>
            <w:tr w:rsidR="00CB45FE" w:rsidRPr="008850EB" w:rsidTr="005D16FE">
              <w:trPr>
                <w:trHeight w:val="276"/>
              </w:trPr>
              <w:tc>
                <w:tcPr>
                  <w:tcW w:w="8324" w:type="dxa"/>
                  <w:shd w:val="clear" w:color="auto" w:fill="auto"/>
                  <w:tcMar>
                    <w:top w:w="0" w:type="dxa"/>
                    <w:left w:w="108" w:type="dxa"/>
                    <w:bottom w:w="0" w:type="dxa"/>
                    <w:right w:w="108" w:type="dxa"/>
                  </w:tcMar>
                </w:tcPr>
                <w:p w:rsidR="00CB45FE" w:rsidRPr="008850EB" w:rsidRDefault="00CB45FE" w:rsidP="00CB45FE">
                  <w:pPr>
                    <w:spacing w:after="0" w:line="240" w:lineRule="auto"/>
                    <w:ind w:left="360"/>
                    <w:jc w:val="both"/>
                    <w:rPr>
                      <w:rFonts w:ascii="Times New Roman" w:hAnsi="Times New Roman"/>
                      <w:sz w:val="24"/>
                      <w:szCs w:val="24"/>
                    </w:rPr>
                  </w:pPr>
                </w:p>
              </w:tc>
            </w:tr>
          </w:tbl>
          <w:p w:rsidR="00CB45FE" w:rsidRPr="00584395" w:rsidRDefault="00CB45FE" w:rsidP="00CB45FE">
            <w:pPr>
              <w:pStyle w:val="a6"/>
              <w:shd w:val="clear" w:color="auto" w:fill="FFFFFF"/>
              <w:spacing w:after="0" w:line="240" w:lineRule="auto"/>
              <w:jc w:val="both"/>
              <w:rPr>
                <w:rFonts w:ascii="Times New Roman" w:hAnsi="Times New Roman"/>
                <w:sz w:val="24"/>
                <w:szCs w:val="24"/>
              </w:rPr>
            </w:pPr>
          </w:p>
        </w:tc>
      </w:tr>
    </w:tbl>
    <w:p w:rsidR="005D16FE" w:rsidRPr="005D16FE" w:rsidRDefault="005D16FE" w:rsidP="005D16FE">
      <w:pPr>
        <w:pStyle w:val="1"/>
        <w:rPr>
          <w:rFonts w:ascii="Times New Roman" w:hAnsi="Times New Roman"/>
          <w:b w:val="0"/>
          <w:color w:val="auto"/>
        </w:rPr>
      </w:pPr>
      <w:bookmarkStart w:id="21" w:name="_Toc4677365"/>
      <w:r w:rsidRPr="005D16FE">
        <w:rPr>
          <w:rFonts w:ascii="Times New Roman" w:hAnsi="Times New Roman"/>
          <w:b w:val="0"/>
          <w:color w:val="auto"/>
        </w:rPr>
        <w:t xml:space="preserve">7.5. </w:t>
      </w:r>
      <w:r w:rsidRPr="005D16FE">
        <w:rPr>
          <w:rFonts w:ascii="Times New Roman" w:hAnsi="Times New Roman"/>
          <w:color w:val="auto"/>
        </w:rPr>
        <w:t>Иные рекомендуемые источники</w:t>
      </w:r>
      <w:bookmarkEnd w:id="21"/>
    </w:p>
    <w:p w:rsidR="005D16FE"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Базовый федеральный образовательный портал «Социально-гуманитарное и политологическое образование» – http://www.humanities.edu.ru/, раздел «Политические науки».</w:t>
      </w:r>
    </w:p>
    <w:p w:rsidR="006E12E0" w:rsidRPr="00F05EB5" w:rsidRDefault="006E12E0" w:rsidP="006E12E0">
      <w:pPr>
        <w:pStyle w:val="a6"/>
        <w:numPr>
          <w:ilvl w:val="0"/>
          <w:numId w:val="29"/>
        </w:numPr>
        <w:outlineLvl w:val="0"/>
        <w:rPr>
          <w:rFonts w:ascii="Times New Roman" w:hAnsi="Times New Roman"/>
          <w:sz w:val="24"/>
          <w:szCs w:val="24"/>
        </w:rPr>
      </w:pPr>
      <w:r w:rsidRPr="00F05EB5">
        <w:rPr>
          <w:rFonts w:ascii="Times New Roman" w:hAnsi="Times New Roman"/>
          <w:i/>
          <w:iCs/>
          <w:sz w:val="24"/>
          <w:szCs w:val="24"/>
        </w:rPr>
        <w:t>Аналитические центры:</w:t>
      </w:r>
      <w:r w:rsidRPr="00F05EB5">
        <w:rPr>
          <w:rStyle w:val="apple-converted-space"/>
          <w:rFonts w:ascii="Times New Roman" w:hAnsi="Times New Roman"/>
          <w:sz w:val="24"/>
          <w:szCs w:val="24"/>
        </w:rPr>
        <w:t> </w:t>
      </w:r>
      <w:r w:rsidRPr="00F05EB5">
        <w:rPr>
          <w:rFonts w:ascii="Times New Roman" w:hAnsi="Times New Roman"/>
          <w:sz w:val="24"/>
          <w:szCs w:val="24"/>
        </w:rPr>
        <w:t>1) Агентство политических новостей (АПН) – www.apn.ru; 2) Центр социально-консервативной политики – http://www.cscp.ru/; 3) Московский центр Карнеги – http://www.carnegie.ru</w:t>
      </w:r>
      <w:r w:rsidRPr="00F05EB5">
        <w:rPr>
          <w:rFonts w:ascii="Times New Roman" w:hAnsi="Times New Roman"/>
          <w:sz w:val="24"/>
          <w:szCs w:val="24"/>
          <w:u w:val="single"/>
        </w:rPr>
        <w:t>;</w:t>
      </w:r>
      <w:r w:rsidRPr="00F05EB5">
        <w:rPr>
          <w:rStyle w:val="apple-converted-space"/>
          <w:rFonts w:ascii="Times New Roman" w:hAnsi="Times New Roman"/>
          <w:sz w:val="24"/>
          <w:szCs w:val="24"/>
          <w:u w:val="single"/>
        </w:rPr>
        <w:t> </w:t>
      </w:r>
      <w:r w:rsidRPr="00F05EB5">
        <w:rPr>
          <w:rFonts w:ascii="Times New Roman" w:hAnsi="Times New Roman"/>
          <w:sz w:val="24"/>
          <w:szCs w:val="24"/>
        </w:rPr>
        <w:t xml:space="preserve">4) Центр проблемного анализа и государственно-управленческого проектирования – http://www.rusrand.ru/; 5) Центр Кургиняна – </w:t>
      </w:r>
      <w:hyperlink r:id="rId14" w:history="1">
        <w:r w:rsidRPr="00F05EB5">
          <w:rPr>
            <w:rStyle w:val="a3"/>
            <w:rFonts w:ascii="Times New Roman" w:hAnsi="Times New Roman"/>
            <w:color w:val="auto"/>
            <w:sz w:val="24"/>
            <w:szCs w:val="24"/>
          </w:rPr>
          <w:t>http://www.kurginyan.ru/</w:t>
        </w:r>
      </w:hyperlink>
      <w:r w:rsidRPr="00F05EB5">
        <w:rPr>
          <w:rFonts w:ascii="Times New Roman" w:hAnsi="Times New Roman"/>
          <w:sz w:val="24"/>
          <w:szCs w:val="24"/>
        </w:rPr>
        <w:t>.</w:t>
      </w:r>
    </w:p>
    <w:p w:rsidR="006E12E0"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 xml:space="preserve">Социологические центры: 1) «Ромир» – http://romir.ru/; 2) Всероссийский центр исследования общественного мнения (ВЦИОМ) – http://www.wciom.ru; 3) Фонд «Общественное мнение» – http://www.fom.ru; 4) Центр политических исследований «Индем» – </w:t>
      </w:r>
      <w:hyperlink r:id="rId15" w:history="1">
        <w:r w:rsidRPr="006E12E0">
          <w:rPr>
            <w:rStyle w:val="a3"/>
            <w:rFonts w:ascii="Times New Roman" w:hAnsi="Times New Roman"/>
            <w:sz w:val="24"/>
            <w:szCs w:val="24"/>
          </w:rPr>
          <w:t>http://www.indem.ru</w:t>
        </w:r>
      </w:hyperlink>
    </w:p>
    <w:p w:rsidR="006E12E0"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 xml:space="preserve">журналы в области политологии:1) «ПОЛИС»– </w:t>
      </w:r>
      <w:hyperlink r:id="rId16" w:history="1">
        <w:r w:rsidRPr="006E12E0">
          <w:rPr>
            <w:rStyle w:val="a3"/>
            <w:rFonts w:ascii="Times New Roman" w:hAnsi="Times New Roman"/>
            <w:sz w:val="24"/>
            <w:szCs w:val="24"/>
          </w:rPr>
          <w:t>http://www.politstudies.ru</w:t>
        </w:r>
      </w:hyperlink>
      <w:r w:rsidRPr="006E12E0">
        <w:rPr>
          <w:rFonts w:ascii="Times New Roman" w:hAnsi="Times New Roman"/>
          <w:sz w:val="24"/>
          <w:szCs w:val="24"/>
        </w:rPr>
        <w:t>; «</w:t>
      </w:r>
      <w:r w:rsidRPr="006E12E0">
        <w:rPr>
          <w:rFonts w:ascii="Times New Roman" w:hAnsi="Times New Roman"/>
          <w:sz w:val="24"/>
          <w:szCs w:val="24"/>
          <w:lang w:val="en-US"/>
        </w:rPr>
        <w:t>Pro</w:t>
      </w:r>
      <w:r w:rsidRPr="006E12E0">
        <w:rPr>
          <w:rFonts w:ascii="Times New Roman" w:hAnsi="Times New Roman"/>
          <w:sz w:val="24"/>
          <w:szCs w:val="24"/>
        </w:rPr>
        <w:t xml:space="preserve"> </w:t>
      </w:r>
      <w:r w:rsidRPr="006E12E0">
        <w:rPr>
          <w:rFonts w:ascii="Times New Roman" w:hAnsi="Times New Roman"/>
          <w:sz w:val="24"/>
          <w:szCs w:val="24"/>
          <w:lang w:val="en-US"/>
        </w:rPr>
        <w:t>et</w:t>
      </w:r>
      <w:r w:rsidRPr="006E12E0">
        <w:rPr>
          <w:rFonts w:ascii="Times New Roman" w:hAnsi="Times New Roman"/>
          <w:sz w:val="24"/>
          <w:szCs w:val="24"/>
        </w:rPr>
        <w:t xml:space="preserve"> </w:t>
      </w:r>
      <w:r w:rsidRPr="006E12E0">
        <w:rPr>
          <w:rFonts w:ascii="Times New Roman" w:hAnsi="Times New Roman"/>
          <w:sz w:val="24"/>
          <w:szCs w:val="24"/>
          <w:lang w:val="en-US"/>
        </w:rPr>
        <w:t>contra</w:t>
      </w:r>
      <w:r w:rsidRPr="006E12E0">
        <w:rPr>
          <w:rFonts w:ascii="Times New Roman" w:hAnsi="Times New Roman"/>
          <w:sz w:val="24"/>
          <w:szCs w:val="24"/>
        </w:rPr>
        <w:t xml:space="preserve">» – </w:t>
      </w:r>
      <w:hyperlink r:id="rId17" w:history="1">
        <w:r w:rsidRPr="006E12E0">
          <w:rPr>
            <w:rStyle w:val="a3"/>
            <w:rFonts w:ascii="Times New Roman" w:hAnsi="Times New Roman"/>
            <w:sz w:val="24"/>
            <w:szCs w:val="24"/>
            <w:lang w:val="en-US"/>
          </w:rPr>
          <w:t>http</w:t>
        </w:r>
        <w:r w:rsidRPr="006E12E0">
          <w:rPr>
            <w:rStyle w:val="a3"/>
            <w:rFonts w:ascii="Times New Roman" w:hAnsi="Times New Roman"/>
            <w:sz w:val="24"/>
            <w:szCs w:val="24"/>
          </w:rPr>
          <w:t>://</w:t>
        </w:r>
        <w:r w:rsidRPr="006E12E0">
          <w:rPr>
            <w:rStyle w:val="a3"/>
            <w:rFonts w:ascii="Times New Roman" w:hAnsi="Times New Roman"/>
            <w:sz w:val="24"/>
            <w:szCs w:val="24"/>
            <w:lang w:val="en-US"/>
          </w:rPr>
          <w:t>www</w:t>
        </w:r>
        <w:r w:rsidRPr="006E12E0">
          <w:rPr>
            <w:rStyle w:val="a3"/>
            <w:rFonts w:ascii="Times New Roman" w:hAnsi="Times New Roman"/>
            <w:sz w:val="24"/>
            <w:szCs w:val="24"/>
          </w:rPr>
          <w:t>.</w:t>
        </w:r>
        <w:r w:rsidRPr="006E12E0">
          <w:rPr>
            <w:rStyle w:val="a3"/>
            <w:rFonts w:ascii="Times New Roman" w:hAnsi="Times New Roman"/>
            <w:sz w:val="24"/>
            <w:szCs w:val="24"/>
            <w:lang w:val="en-US"/>
          </w:rPr>
          <w:t>carnegie</w:t>
        </w:r>
        <w:r w:rsidRPr="006E12E0">
          <w:rPr>
            <w:rStyle w:val="a3"/>
            <w:rFonts w:ascii="Times New Roman" w:hAnsi="Times New Roman"/>
            <w:sz w:val="24"/>
            <w:szCs w:val="24"/>
          </w:rPr>
          <w:t>.</w:t>
        </w:r>
        <w:r w:rsidRPr="006E12E0">
          <w:rPr>
            <w:rStyle w:val="a3"/>
            <w:rFonts w:ascii="Times New Roman" w:hAnsi="Times New Roman"/>
            <w:sz w:val="24"/>
            <w:szCs w:val="24"/>
            <w:lang w:val="en-US"/>
          </w:rPr>
          <w:t>ru</w:t>
        </w:r>
        <w:r w:rsidRPr="006E12E0">
          <w:rPr>
            <w:rStyle w:val="a3"/>
            <w:rFonts w:ascii="Times New Roman" w:hAnsi="Times New Roman"/>
            <w:sz w:val="24"/>
            <w:szCs w:val="24"/>
          </w:rPr>
          <w:t>/</w:t>
        </w:r>
        <w:r w:rsidRPr="006E12E0">
          <w:rPr>
            <w:rStyle w:val="a3"/>
            <w:rFonts w:ascii="Times New Roman" w:hAnsi="Times New Roman"/>
            <w:sz w:val="24"/>
            <w:szCs w:val="24"/>
            <w:lang w:val="en-US"/>
          </w:rPr>
          <w:t>ru</w:t>
        </w:r>
        <w:r w:rsidRPr="006E12E0">
          <w:rPr>
            <w:rStyle w:val="a3"/>
            <w:rFonts w:ascii="Times New Roman" w:hAnsi="Times New Roman"/>
            <w:sz w:val="24"/>
            <w:szCs w:val="24"/>
          </w:rPr>
          <w:t>/</w:t>
        </w:r>
        <w:r w:rsidRPr="006E12E0">
          <w:rPr>
            <w:rStyle w:val="a3"/>
            <w:rFonts w:ascii="Times New Roman" w:hAnsi="Times New Roman"/>
            <w:sz w:val="24"/>
            <w:szCs w:val="24"/>
            <w:lang w:val="en-US"/>
          </w:rPr>
          <w:t>pubs</w:t>
        </w:r>
        <w:r w:rsidRPr="006E12E0">
          <w:rPr>
            <w:rStyle w:val="a3"/>
            <w:rFonts w:ascii="Times New Roman" w:hAnsi="Times New Roman"/>
            <w:sz w:val="24"/>
            <w:szCs w:val="24"/>
          </w:rPr>
          <w:t>/</w:t>
        </w:r>
        <w:r w:rsidRPr="006E12E0">
          <w:rPr>
            <w:rStyle w:val="a3"/>
            <w:rFonts w:ascii="Times New Roman" w:hAnsi="Times New Roman"/>
            <w:sz w:val="24"/>
            <w:szCs w:val="24"/>
            <w:lang w:val="en-US"/>
          </w:rPr>
          <w:t>procontra</w:t>
        </w:r>
        <w:r w:rsidRPr="006E12E0">
          <w:rPr>
            <w:rStyle w:val="a3"/>
            <w:rFonts w:ascii="Times New Roman" w:hAnsi="Times New Roman"/>
            <w:sz w:val="24"/>
            <w:szCs w:val="24"/>
          </w:rPr>
          <w:t>/</w:t>
        </w:r>
      </w:hyperlink>
      <w:r w:rsidRPr="006E12E0">
        <w:rPr>
          <w:rFonts w:ascii="Times New Roman" w:hAnsi="Times New Roman"/>
          <w:sz w:val="24"/>
          <w:szCs w:val="24"/>
        </w:rPr>
        <w:t>; «Россия в глобальной политике» – http://www.globalaffairs.ru/.</w:t>
      </w:r>
    </w:p>
    <w:p w:rsidR="005D16FE" w:rsidRDefault="005D16FE" w:rsidP="005D16FE">
      <w:pPr>
        <w:outlineLvl w:val="0"/>
        <w:rPr>
          <w:rFonts w:ascii="Times New Roman" w:hAnsi="Times New Roman"/>
          <w:b/>
          <w:sz w:val="24"/>
          <w:szCs w:val="24"/>
        </w:rPr>
      </w:pPr>
    </w:p>
    <w:p w:rsidR="00491255" w:rsidRDefault="00491255" w:rsidP="005D16FE">
      <w:pPr>
        <w:outlineLvl w:val="0"/>
        <w:rPr>
          <w:rFonts w:ascii="Times New Roman" w:hAnsi="Times New Roman"/>
          <w:b/>
          <w:sz w:val="24"/>
          <w:szCs w:val="24"/>
        </w:rPr>
      </w:pPr>
    </w:p>
    <w:p w:rsidR="00491255" w:rsidRDefault="00491255" w:rsidP="005D16FE">
      <w:pPr>
        <w:outlineLvl w:val="0"/>
        <w:rPr>
          <w:rFonts w:ascii="Times New Roman" w:hAnsi="Times New Roman"/>
          <w:b/>
          <w:sz w:val="24"/>
          <w:szCs w:val="24"/>
        </w:rPr>
      </w:pPr>
    </w:p>
    <w:p w:rsidR="00491255" w:rsidRDefault="00491255" w:rsidP="005D16FE">
      <w:pPr>
        <w:outlineLvl w:val="0"/>
        <w:rPr>
          <w:rFonts w:ascii="Times New Roman" w:hAnsi="Times New Roman"/>
          <w:b/>
          <w:sz w:val="24"/>
          <w:szCs w:val="24"/>
        </w:rPr>
      </w:pPr>
    </w:p>
    <w:p w:rsidR="00CB45FE" w:rsidRDefault="00CB45FE" w:rsidP="005D16FE">
      <w:pPr>
        <w:outlineLvl w:val="0"/>
        <w:rPr>
          <w:rFonts w:ascii="Times New Roman" w:hAnsi="Times New Roman"/>
          <w:b/>
          <w:sz w:val="24"/>
          <w:szCs w:val="24"/>
        </w:rPr>
      </w:pPr>
      <w:bookmarkStart w:id="22" w:name="_Toc4677366"/>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22"/>
    </w:p>
    <w:p w:rsidR="00F05EB5" w:rsidRPr="006709B6" w:rsidRDefault="00F05EB5" w:rsidP="005D16FE">
      <w:pP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CB45FE" w:rsidRPr="00E84754" w:rsidTr="00CB45FE">
        <w:tc>
          <w:tcPr>
            <w:tcW w:w="892" w:type="dxa"/>
          </w:tcPr>
          <w:p w:rsidR="00CB45FE" w:rsidRPr="006B63DD" w:rsidRDefault="00CB45FE" w:rsidP="00CB45FE">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CB45FE" w:rsidRPr="00E84754" w:rsidTr="00CB45FE">
        <w:tc>
          <w:tcPr>
            <w:tcW w:w="892"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Pr="006B63DD">
              <w:rPr>
                <w:rFonts w:ascii="Times New Roman" w:hAnsi="Times New Roman"/>
                <w:bCs/>
                <w:sz w:val="24"/>
                <w:szCs w:val="24"/>
              </w:rPr>
              <w:t>.</w:t>
            </w:r>
          </w:p>
        </w:tc>
        <w:tc>
          <w:tcPr>
            <w:tcW w:w="8147" w:type="dxa"/>
          </w:tcPr>
          <w:p w:rsidR="00CB45FE" w:rsidRPr="006B63DD" w:rsidRDefault="00CB45FE" w:rsidP="00CB45FE">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CB45FE" w:rsidRPr="00E84754" w:rsidTr="00CB45FE">
        <w:tc>
          <w:tcPr>
            <w:tcW w:w="892"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8147" w:type="dxa"/>
          </w:tcPr>
          <w:p w:rsidR="00CB45FE" w:rsidRPr="00C40807" w:rsidRDefault="00CB45FE" w:rsidP="00CB45FE">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CB45FE" w:rsidRPr="00A86042" w:rsidRDefault="00CB45FE" w:rsidP="00CB45FE">
            <w:pPr>
              <w:autoSpaceDE w:val="0"/>
              <w:autoSpaceDN w:val="0"/>
              <w:adjustRightInd w:val="0"/>
              <w:spacing w:line="240" w:lineRule="auto"/>
              <w:rPr>
                <w:rFonts w:ascii="Times New Roman" w:hAnsi="Times New Roman"/>
                <w:bCs/>
                <w:sz w:val="24"/>
                <w:szCs w:val="24"/>
              </w:rPr>
            </w:pPr>
          </w:p>
        </w:tc>
      </w:tr>
    </w:tbl>
    <w:p w:rsidR="00E9411A" w:rsidRPr="008850EB" w:rsidRDefault="00E9411A" w:rsidP="00986A78">
      <w:pPr>
        <w:spacing w:line="240" w:lineRule="auto"/>
        <w:rPr>
          <w:rFonts w:ascii="Times New Roman" w:hAnsi="Times New Roman"/>
          <w:sz w:val="24"/>
          <w:szCs w:val="24"/>
        </w:rPr>
      </w:pPr>
    </w:p>
    <w:sectPr w:rsidR="00E9411A" w:rsidRPr="008850EB" w:rsidSect="00562329">
      <w:footerReference w:type="default" r:id="rId1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AE" w:rsidRDefault="00F939AE" w:rsidP="00562329">
      <w:pPr>
        <w:spacing w:after="0" w:line="240" w:lineRule="auto"/>
      </w:pPr>
      <w:r>
        <w:separator/>
      </w:r>
    </w:p>
  </w:endnote>
  <w:endnote w:type="continuationSeparator" w:id="0">
    <w:p w:rsidR="00F939AE" w:rsidRDefault="00F939AE"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E8" w:rsidRDefault="000410E8">
    <w:pPr>
      <w:pStyle w:val="af6"/>
      <w:jc w:val="right"/>
    </w:pPr>
  </w:p>
  <w:p w:rsidR="000410E8" w:rsidRDefault="000410E8">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08387"/>
      <w:docPartObj>
        <w:docPartGallery w:val="Page Numbers (Bottom of Page)"/>
        <w:docPartUnique/>
      </w:docPartObj>
    </w:sdtPr>
    <w:sdtEndPr/>
    <w:sdtContent>
      <w:p w:rsidR="000410E8" w:rsidRDefault="000410E8">
        <w:pPr>
          <w:pStyle w:val="af6"/>
          <w:jc w:val="right"/>
        </w:pPr>
        <w:r>
          <w:fldChar w:fldCharType="begin"/>
        </w:r>
        <w:r>
          <w:instrText>PAGE   \* MERGEFORMAT</w:instrText>
        </w:r>
        <w:r>
          <w:fldChar w:fldCharType="separate"/>
        </w:r>
        <w:r w:rsidR="004407B1">
          <w:rPr>
            <w:noProof/>
          </w:rPr>
          <w:t>17</w:t>
        </w:r>
        <w:r>
          <w:rPr>
            <w:noProof/>
          </w:rPr>
          <w:fldChar w:fldCharType="end"/>
        </w:r>
      </w:p>
    </w:sdtContent>
  </w:sdt>
  <w:p w:rsidR="000410E8" w:rsidRDefault="000410E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AE" w:rsidRDefault="00F939AE" w:rsidP="00562329">
      <w:pPr>
        <w:spacing w:after="0" w:line="240" w:lineRule="auto"/>
      </w:pPr>
      <w:r>
        <w:separator/>
      </w:r>
    </w:p>
  </w:footnote>
  <w:footnote w:type="continuationSeparator" w:id="0">
    <w:p w:rsidR="00F939AE" w:rsidRDefault="00F939AE"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1023C7"/>
    <w:multiLevelType w:val="hybridMultilevel"/>
    <w:tmpl w:val="AA34F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52DD1"/>
    <w:multiLevelType w:val="hybridMultilevel"/>
    <w:tmpl w:val="520A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94743"/>
    <w:multiLevelType w:val="hybridMultilevel"/>
    <w:tmpl w:val="4BC8A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5C7A92"/>
    <w:multiLevelType w:val="hybridMultilevel"/>
    <w:tmpl w:val="60868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6"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9"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85F193D"/>
    <w:multiLevelType w:val="hybridMultilevel"/>
    <w:tmpl w:val="EBFA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6"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20"/>
  </w:num>
  <w:num w:numId="10">
    <w:abstractNumId w:val="19"/>
  </w:num>
  <w:num w:numId="11">
    <w:abstractNumId w:val="2"/>
  </w:num>
  <w:num w:numId="12">
    <w:abstractNumId w:val="8"/>
  </w:num>
  <w:num w:numId="13">
    <w:abstractNumId w:val="3"/>
  </w:num>
  <w:num w:numId="14">
    <w:abstractNumId w:val="11"/>
  </w:num>
  <w:num w:numId="15">
    <w:abstractNumId w:val="21"/>
  </w:num>
  <w:num w:numId="16">
    <w:abstractNumId w:val="0"/>
  </w:num>
  <w:num w:numId="17">
    <w:abstractNumId w:val="2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22"/>
  </w:num>
  <w:num w:numId="22">
    <w:abstractNumId w:val="26"/>
  </w:num>
  <w:num w:numId="23">
    <w:abstractNumId w:val="6"/>
  </w:num>
  <w:num w:numId="24">
    <w:abstractNumId w:val="18"/>
  </w:num>
  <w:num w:numId="25">
    <w:abstractNumId w:val="24"/>
  </w:num>
  <w:num w:numId="26">
    <w:abstractNumId w:val="5"/>
  </w:num>
  <w:num w:numId="27">
    <w:abstractNumId w:val="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602B1"/>
    <w:rsid w:val="00002F0A"/>
    <w:rsid w:val="0000377B"/>
    <w:rsid w:val="00007EE5"/>
    <w:rsid w:val="000375A6"/>
    <w:rsid w:val="000410E8"/>
    <w:rsid w:val="00057679"/>
    <w:rsid w:val="0006479B"/>
    <w:rsid w:val="000A0728"/>
    <w:rsid w:val="000A1951"/>
    <w:rsid w:val="000A6872"/>
    <w:rsid w:val="000B0890"/>
    <w:rsid w:val="000B3EEF"/>
    <w:rsid w:val="001227ED"/>
    <w:rsid w:val="00143922"/>
    <w:rsid w:val="00144BCE"/>
    <w:rsid w:val="00185C33"/>
    <w:rsid w:val="00187C53"/>
    <w:rsid w:val="001921FB"/>
    <w:rsid w:val="001A0C6B"/>
    <w:rsid w:val="001E327F"/>
    <w:rsid w:val="002206E2"/>
    <w:rsid w:val="002233A9"/>
    <w:rsid w:val="00223EF1"/>
    <w:rsid w:val="0023307E"/>
    <w:rsid w:val="00233660"/>
    <w:rsid w:val="00250776"/>
    <w:rsid w:val="00252BF9"/>
    <w:rsid w:val="00275AF2"/>
    <w:rsid w:val="0028622C"/>
    <w:rsid w:val="002A068B"/>
    <w:rsid w:val="002A3A9C"/>
    <w:rsid w:val="002B4D0F"/>
    <w:rsid w:val="003212A6"/>
    <w:rsid w:val="003368F6"/>
    <w:rsid w:val="0034579C"/>
    <w:rsid w:val="00383D9D"/>
    <w:rsid w:val="003A4D8F"/>
    <w:rsid w:val="003B4445"/>
    <w:rsid w:val="003C4D1E"/>
    <w:rsid w:val="003D6D7B"/>
    <w:rsid w:val="00437A2C"/>
    <w:rsid w:val="004407B1"/>
    <w:rsid w:val="004656B0"/>
    <w:rsid w:val="00476056"/>
    <w:rsid w:val="00485C98"/>
    <w:rsid w:val="00491255"/>
    <w:rsid w:val="00494DEE"/>
    <w:rsid w:val="004E722D"/>
    <w:rsid w:val="005070F5"/>
    <w:rsid w:val="00523604"/>
    <w:rsid w:val="005467F2"/>
    <w:rsid w:val="00562329"/>
    <w:rsid w:val="0056457F"/>
    <w:rsid w:val="00580CFA"/>
    <w:rsid w:val="005D16FE"/>
    <w:rsid w:val="005F4C26"/>
    <w:rsid w:val="005F6FD2"/>
    <w:rsid w:val="00634A18"/>
    <w:rsid w:val="00637012"/>
    <w:rsid w:val="00637733"/>
    <w:rsid w:val="00662A0C"/>
    <w:rsid w:val="0066539B"/>
    <w:rsid w:val="00665E40"/>
    <w:rsid w:val="0066680E"/>
    <w:rsid w:val="006734FE"/>
    <w:rsid w:val="00684BFD"/>
    <w:rsid w:val="00690093"/>
    <w:rsid w:val="0069702A"/>
    <w:rsid w:val="006A095F"/>
    <w:rsid w:val="006A4CD3"/>
    <w:rsid w:val="006D5230"/>
    <w:rsid w:val="006E12E0"/>
    <w:rsid w:val="006F0135"/>
    <w:rsid w:val="006F02C7"/>
    <w:rsid w:val="0075185F"/>
    <w:rsid w:val="00762453"/>
    <w:rsid w:val="007C0A30"/>
    <w:rsid w:val="007C1DA8"/>
    <w:rsid w:val="007D414A"/>
    <w:rsid w:val="007F7DF0"/>
    <w:rsid w:val="008011C1"/>
    <w:rsid w:val="00821BDE"/>
    <w:rsid w:val="00865BFF"/>
    <w:rsid w:val="00872393"/>
    <w:rsid w:val="00882BB0"/>
    <w:rsid w:val="008850EB"/>
    <w:rsid w:val="008D4BBB"/>
    <w:rsid w:val="008F4763"/>
    <w:rsid w:val="009339E8"/>
    <w:rsid w:val="009368A6"/>
    <w:rsid w:val="009602B1"/>
    <w:rsid w:val="009645CD"/>
    <w:rsid w:val="00976AEB"/>
    <w:rsid w:val="00986A78"/>
    <w:rsid w:val="009930F1"/>
    <w:rsid w:val="009D0EC8"/>
    <w:rsid w:val="009D21CD"/>
    <w:rsid w:val="009E6C72"/>
    <w:rsid w:val="009E7087"/>
    <w:rsid w:val="009F186E"/>
    <w:rsid w:val="00A2751C"/>
    <w:rsid w:val="00A428B3"/>
    <w:rsid w:val="00AB1740"/>
    <w:rsid w:val="00B02D85"/>
    <w:rsid w:val="00B21EC6"/>
    <w:rsid w:val="00B42C3A"/>
    <w:rsid w:val="00B935E0"/>
    <w:rsid w:val="00B95A16"/>
    <w:rsid w:val="00BA0106"/>
    <w:rsid w:val="00BA1ADA"/>
    <w:rsid w:val="00BC7CBA"/>
    <w:rsid w:val="00BD17A6"/>
    <w:rsid w:val="00C055C5"/>
    <w:rsid w:val="00C070D5"/>
    <w:rsid w:val="00C558DD"/>
    <w:rsid w:val="00CA1542"/>
    <w:rsid w:val="00CB45FE"/>
    <w:rsid w:val="00CB519C"/>
    <w:rsid w:val="00CB6684"/>
    <w:rsid w:val="00CC3B09"/>
    <w:rsid w:val="00CD2E2E"/>
    <w:rsid w:val="00CD5A92"/>
    <w:rsid w:val="00CE486C"/>
    <w:rsid w:val="00D23FA4"/>
    <w:rsid w:val="00D3379F"/>
    <w:rsid w:val="00D5572A"/>
    <w:rsid w:val="00DB09D0"/>
    <w:rsid w:val="00DD0413"/>
    <w:rsid w:val="00DE57D9"/>
    <w:rsid w:val="00DF0925"/>
    <w:rsid w:val="00E4193A"/>
    <w:rsid w:val="00E477A9"/>
    <w:rsid w:val="00E52E10"/>
    <w:rsid w:val="00E61964"/>
    <w:rsid w:val="00E67C96"/>
    <w:rsid w:val="00E77B10"/>
    <w:rsid w:val="00E80FCB"/>
    <w:rsid w:val="00E82223"/>
    <w:rsid w:val="00E9411A"/>
    <w:rsid w:val="00EA69D6"/>
    <w:rsid w:val="00EB5C60"/>
    <w:rsid w:val="00EC3DD8"/>
    <w:rsid w:val="00F05EB5"/>
    <w:rsid w:val="00F155B4"/>
    <w:rsid w:val="00F23DDD"/>
    <w:rsid w:val="00F45AEB"/>
    <w:rsid w:val="00F512EA"/>
    <w:rsid w:val="00F51C18"/>
    <w:rsid w:val="00F7140B"/>
    <w:rsid w:val="00F939AE"/>
    <w:rsid w:val="00FA6A1E"/>
    <w:rsid w:val="00FB39DD"/>
    <w:rsid w:val="00FF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A85C4"/>
  <w15:docId w15:val="{281298B9-8CD1-4987-A196-9E5BE092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character" w:customStyle="1" w:styleId="apple-converted-space">
    <w:name w:val="apple-converted-space"/>
    <w:basedOn w:val="a0"/>
    <w:rsid w:val="006E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694111319">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 w:id="19960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carnegie.ru/ru/pubs/procontra/" TargetMode="External"/><Relationship Id="rId2" Type="http://schemas.openxmlformats.org/officeDocument/2006/relationships/numbering" Target="numbering.xml"/><Relationship Id="rId16" Type="http://schemas.openxmlformats.org/officeDocument/2006/relationships/hyperlink" Target="http://www.politstudie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www.indem.ru" TargetMode="External"/><Relationship Id="rId10" Type="http://schemas.openxmlformats.org/officeDocument/2006/relationships/hyperlink" Target="http://www.e-librar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www.kurginy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93126-B8F5-4EA4-A16B-ACCEBF6B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5238</Words>
  <Characters>29860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15</cp:revision>
  <dcterms:created xsi:type="dcterms:W3CDTF">2019-04-01T11:03:00Z</dcterms:created>
  <dcterms:modified xsi:type="dcterms:W3CDTF">2021-09-28T12:42:00Z</dcterms:modified>
</cp:coreProperties>
</file>