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3196" w14:textId="77777777" w:rsidR="00BB0B1E" w:rsidRPr="00161810" w:rsidRDefault="00BB0B1E" w:rsidP="00BB0B1E">
      <w:pPr>
        <w:rPr>
          <w:b/>
        </w:rPr>
      </w:pPr>
      <w:r w:rsidRPr="00161810">
        <w:rPr>
          <w:b/>
        </w:rPr>
        <w:t>Доступ к приспособленным информационным системам и информационно-телекоммуникационным сетям</w:t>
      </w:r>
    </w:p>
    <w:p w14:paraId="400B071B" w14:textId="77777777" w:rsidR="00BB0B1E" w:rsidRDefault="00BB0B1E" w:rsidP="00BB0B1E">
      <w:r>
        <w:t>Информационно-телекоммуникационная инфраструктура СЗИУ РАНХиГС адаптирована для использования лицами с различными нозологиями (библиотека, кабинет самостоятельной работы, компьютерный класс).</w:t>
      </w:r>
    </w:p>
    <w:p w14:paraId="021C78D2" w14:textId="77777777" w:rsidR="00BB0B1E" w:rsidRDefault="00BB0B1E" w:rsidP="00BB0B1E">
      <w:r>
        <w:t xml:space="preserve">На всей территории филиала студентам и сотрудникам предоставляется бесплатный проводной и беспроводной доступ к сети Интернет. </w:t>
      </w:r>
    </w:p>
    <w:p w14:paraId="1953B3E2" w14:textId="77777777" w:rsidR="00BB0B1E" w:rsidRDefault="00BB0B1E" w:rsidP="00BB0B1E">
      <w:r>
        <w:t xml:space="preserve">Для лиц с ограниченными возможностями здоровья, которые не могут присутствовать на лекционных, семинарских и практических занятиях, учебный процесс может быть организован посредством видеоконференцсвязи, а также на платформе дистанционного обучения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Moodle</w:t>
      </w:r>
      <w:proofErr w:type="spellEnd"/>
      <w:r>
        <w:t>.</w:t>
      </w:r>
    </w:p>
    <w:p w14:paraId="3B28A34C" w14:textId="77777777" w:rsidR="00BB0B1E" w:rsidRDefault="00BB0B1E" w:rsidP="00BB0B1E">
      <w:r>
        <w:t>Все информационные системы электронной информационно-образовательной среды, включенные в учебный процесс, приспособлены для использования лицами с ограниченными возможностями здоровья:</w:t>
      </w:r>
    </w:p>
    <w:tbl>
      <w:tblPr>
        <w:tblW w:w="9206" w:type="dxa"/>
        <w:tblBorders>
          <w:top w:val="single" w:sz="6" w:space="0" w:color="919191"/>
          <w:left w:val="single" w:sz="6" w:space="0" w:color="919191"/>
          <w:bottom w:val="single" w:sz="6" w:space="0" w:color="919191"/>
          <w:right w:val="single" w:sz="6" w:space="0" w:color="91919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556"/>
        <w:gridCol w:w="3415"/>
        <w:gridCol w:w="1984"/>
        <w:gridCol w:w="1701"/>
      </w:tblGrid>
      <w:tr w:rsidR="00BB0B1E" w:rsidRPr="00161810" w14:paraId="36E2A0EF" w14:textId="77777777" w:rsidTr="00764732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D5BF3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  №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D3BBE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Наименование информационной системы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99FEB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8E78B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Порядок доступа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ACA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78C00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Возможность использования инвалидами и лицами с ограниченными возможностями здоровья</w:t>
            </w:r>
          </w:p>
        </w:tc>
      </w:tr>
      <w:tr w:rsidR="00BB0B1E" w:rsidRPr="00161810" w14:paraId="5311790A" w14:textId="77777777" w:rsidTr="00764732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44CEDC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C0A62F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Официальный сайт </w:t>
            </w: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СЗИУ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РАНХиГС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4583A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Сайт образовательной организации в сети Интернет, часть электронной информационно-образовательной среды </w:t>
            </w: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СЗИУ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РАНХиГС.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  <w:t>Предназначен для информирования обучающихся и иных лиц о деятельности филиала, предоставления обучающимся справочной информации по учебному процессу (расписаниям учебных занятий, методическим и иным материалам, описаниям образовательных программ и т.п.), хозяйственной деятельности, культурно-массовой, спортивной научной работе, платных услугах и т.п.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A98C5A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Свободный доступ с любого компьютера в ЛВС организации или сети Интернет.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  <w:t>Адрес: </w:t>
            </w:r>
            <w:hyperlink r:id="rId4" w:history="1">
              <w:r w:rsidRPr="00A300D0">
                <w:rPr>
                  <w:rStyle w:val="a3"/>
                  <w:rFonts w:ascii="Arial Narrow" w:eastAsia="Times New Roman" w:hAnsi="Arial Narrow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Pr="00A300D0">
                <w:rPr>
                  <w:rStyle w:val="a3"/>
                  <w:rFonts w:ascii="Arial Narrow" w:eastAsia="Times New Roman" w:hAnsi="Arial Narrow" w:cs="Times New Roman"/>
                  <w:sz w:val="24"/>
                  <w:szCs w:val="24"/>
                  <w:lang w:val="en-US" w:eastAsia="ru-RU"/>
                </w:rPr>
                <w:t>sziu</w:t>
              </w:r>
              <w:proofErr w:type="spellEnd"/>
              <w:r w:rsidRPr="00A300D0">
                <w:rPr>
                  <w:rStyle w:val="a3"/>
                  <w:rFonts w:ascii="Arial Narrow" w:eastAsia="Times New Roman" w:hAnsi="Arial Narrow" w:cs="Times New Roman"/>
                  <w:sz w:val="24"/>
                  <w:szCs w:val="24"/>
                  <w:lang w:eastAsia="ru-RU"/>
                </w:rPr>
                <w:t>.ranepa.ru</w:t>
              </w:r>
            </w:hyperlink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7A2605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  да</w:t>
            </w:r>
          </w:p>
        </w:tc>
      </w:tr>
      <w:tr w:rsidR="00BB0B1E" w:rsidRPr="00161810" w14:paraId="68817848" w14:textId="77777777" w:rsidTr="00764732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5D4BC6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0CE48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Личный кабинет обучающегося (единая точка входа в ЭИОС филиала)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69AD0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Электронное портфолио студента. Обеспечивает информирование обучающегося о сведениях, хранимых о нем в информационных системах образовательного учреждения; фиксацию результатов освоения образовательной программы (включая хранение курсовых работ, выпускных квалификационных работ, рецензий на эти работы); доступ к рабочим программам дисциплин; учет и хранение индивидуальных научных, спортивных и учебных достижений; информирование о заключенных договорах на оказание платных услуг, доступ ко всем образовательным ресурсам и т.п.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4E04BE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Авторизованный доступ с любого компьютера в ЛВС организации или сети Интернет.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18A512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  да</w:t>
            </w:r>
          </w:p>
        </w:tc>
      </w:tr>
    </w:tbl>
    <w:p w14:paraId="49F05B17" w14:textId="77777777" w:rsidR="00BB0B1E" w:rsidRDefault="00BB0B1E" w:rsidP="00BB0B1E"/>
    <w:p w14:paraId="24E361A4" w14:textId="77777777" w:rsidR="00BB0B1E" w:rsidRDefault="00BB0B1E" w:rsidP="00BB0B1E">
      <w:pPr>
        <w:rPr>
          <w:b/>
        </w:rPr>
      </w:pPr>
      <w:r w:rsidRPr="00161810">
        <w:rPr>
          <w:b/>
        </w:rPr>
        <w:t>Специально приспособленные электронные образовательные ресурсы, к которым обеспечивается доступ</w:t>
      </w:r>
    </w:p>
    <w:tbl>
      <w:tblPr>
        <w:tblW w:w="9387" w:type="dxa"/>
        <w:tblBorders>
          <w:top w:val="single" w:sz="6" w:space="0" w:color="919191"/>
          <w:left w:val="single" w:sz="6" w:space="0" w:color="919191"/>
          <w:bottom w:val="single" w:sz="6" w:space="0" w:color="919191"/>
          <w:right w:val="single" w:sz="6" w:space="0" w:color="91919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101"/>
        <w:gridCol w:w="2012"/>
        <w:gridCol w:w="2913"/>
        <w:gridCol w:w="1740"/>
      </w:tblGrid>
      <w:tr w:rsidR="00BB0B1E" w:rsidRPr="00161810" w14:paraId="12121D6A" w14:textId="77777777" w:rsidTr="00764732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593B7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  №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A0A3BB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Наименование образовательного ресурса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B60504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EB3A41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Порядок доступа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ACA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26943F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Возможность использования инвалидами и лицами с ограниченными возможностями здоровья</w:t>
            </w:r>
          </w:p>
        </w:tc>
      </w:tr>
      <w:tr w:rsidR="00BB0B1E" w:rsidRPr="00161810" w14:paraId="7E78F996" w14:textId="77777777" w:rsidTr="00764732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FF2DF8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  1.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93615A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Электронный периодический справочник «Система ГАРАНТ» (версия «Аналитик+») (сетевая версия) / Специальный выпуск «ГАРАНТ-Образование» (</w:t>
            </w:r>
            <w:proofErr w:type="spellStart"/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on-line</w:t>
            </w:r>
            <w:proofErr w:type="spellEnd"/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версия)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0AA6DE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Справочно-правовая система по законодательству России. Обновляется еженедельно / ежедневно.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B05F13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Свободный доступ с любого компьютера в ЛВС организации (ярлык на рабочий стол добавляется автоматически, при авторизации пользователя).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3C403C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  да</w:t>
            </w:r>
          </w:p>
        </w:tc>
      </w:tr>
      <w:tr w:rsidR="00BB0B1E" w:rsidRPr="00161810" w14:paraId="0E1A9D08" w14:textId="77777777" w:rsidTr="00764732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BEDC0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lastRenderedPageBreak/>
              <w:t>  2.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AC94C7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Справочная правовая система «Консультант Плюс» (версия «ПРОФ») (сетевая версия) / </w:t>
            </w:r>
            <w:proofErr w:type="spellStart"/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on-line</w:t>
            </w:r>
            <w:proofErr w:type="spellEnd"/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версия «КонсультантПлюс студенту и преподавателю»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D44859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Справочно-правовая система по законодательству России.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  <w:t>Разделы: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  <w:t>- законодательство;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  <w:t>- судебная практика;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  <w:t>- финансовые и кадровые консультации;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  <w:t>- консультации для бюджетных организаций;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  <w:t>- комментарии законодательства;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  <w:t>- формы документов;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  <w:t>- проекты нормативных правовых актов;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  <w:t>- международные правовые акты;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  <w:t>- правовые акты по здравоохранению;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  <w:t>- технические нормы и правила.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  <w:t>Обновляется ежедневно.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855B3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Свободный доступ с любого компьютера в ЛВС организации (ярлык на рабочий стол добавляется автоматически, при авторизации пользователя).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2C85EC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  да</w:t>
            </w:r>
          </w:p>
        </w:tc>
      </w:tr>
      <w:tr w:rsidR="00BB0B1E" w:rsidRPr="00161810" w14:paraId="74E1B8C4" w14:textId="77777777" w:rsidTr="00764732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06FDC5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  3.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423B71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Электронный библиотечный каталог </w:t>
            </w: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СЗИУ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РАНХиГС 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F45D3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Электронная версия библиотечного каталога </w:t>
            </w: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СЗИУ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РАНХиГС, с возможностью получения полнотекстовых изданий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569F73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1. Библиотечный каталог: свободный доступ с любого компьютера в ЛВС организации или сети Интернет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  <w:t xml:space="preserve">2. Доступ к полнотекстовым изданиям (в настоящее время работам преподавателей, ВКР обучающихся): необходима предварительная однократная бесплатная 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регистрация в научно-технической библиотеке </w:t>
            </w: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СЗИУ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РАНХиГС (доступ предоставляется в течение всего периода обучения, по окончании обучения доступ блокируется)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2FB28E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lastRenderedPageBreak/>
              <w:t>  да</w:t>
            </w:r>
          </w:p>
        </w:tc>
      </w:tr>
      <w:tr w:rsidR="00BB0B1E" w:rsidRPr="00161810" w14:paraId="663B66CC" w14:textId="77777777" w:rsidTr="00764732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7A267A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22BFC1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Электронно-библиотечные системы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233A1D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Электронные библиотечные системы с возможностью получения полнотекстовых научных, образовательных и периодических изданий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792CB3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Подробнее см. раздел</w:t>
            </w: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«Сведения об электронных образовательных ресурсах»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B49169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  да</w:t>
            </w:r>
          </w:p>
        </w:tc>
      </w:tr>
      <w:tr w:rsidR="00BB0B1E" w:rsidRPr="00161810" w14:paraId="041A5F99" w14:textId="77777777" w:rsidTr="00764732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E3917B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0C858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Пакет «</w:t>
            </w:r>
            <w:proofErr w:type="spellStart"/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Антиплагиат.ВУЗ</w:t>
            </w:r>
            <w:proofErr w:type="spellEnd"/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229556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Проверка письменных работ на наличие заимствований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C7D504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Доступ из Личного кабинета обучающегося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43CCF3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  да</w:t>
            </w:r>
          </w:p>
        </w:tc>
      </w:tr>
      <w:tr w:rsidR="00BB0B1E" w:rsidRPr="00161810" w14:paraId="38F48687" w14:textId="77777777" w:rsidTr="00764732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2117B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54531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Сервис "1</w:t>
            </w:r>
            <w:proofErr w:type="gramStart"/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С:Предприятие</w:t>
            </w:r>
            <w:proofErr w:type="gramEnd"/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8 через Интернет для учебных заведений"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6C5AC6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Сервис "1</w:t>
            </w:r>
            <w:proofErr w:type="gramStart"/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С:Предприятие</w:t>
            </w:r>
            <w:proofErr w:type="gramEnd"/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8 через Интернет" для учебных заведений позволяет студентам и преподавателям работать с программами 1С:Предприятие с любого компьютера, подключенного к Интернет, в любое удобное время (симулятор 1С:Предприятие 8)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E30C9C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Авторизованный доступ с любого компьютера в ЛВС организации или сети Интернет.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  <w:t xml:space="preserve">Необходима предварительная однократная бесплатная регистрация, выполняемая сотрудниками отдела информационных ресурсов и издательской деятельности по заявке преподавателя (для учебных групп при поведении учебных занятий) или заявлению студента (для самостоятельного изучения). Доступ предоставляется на учебный год, далее 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lastRenderedPageBreak/>
              <w:t>требуется ежегодная повторная перерегистрация)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79CBC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lastRenderedPageBreak/>
              <w:t>  да</w:t>
            </w:r>
          </w:p>
        </w:tc>
      </w:tr>
      <w:tr w:rsidR="00BB0B1E" w:rsidRPr="00161810" w14:paraId="2B7703C5" w14:textId="77777777" w:rsidTr="00764732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9C5A8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084FE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Система дистанционного обучения РАНХиГС (СДО РАНХиГС)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7AB847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Сервис дистанционного обучения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FC3185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Доступ из Личного кабинета обучающегося</w:t>
            </w: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0477DC" w14:textId="77777777" w:rsidR="00BB0B1E" w:rsidRPr="00161810" w:rsidRDefault="00BB0B1E" w:rsidP="0076473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16181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  да</w:t>
            </w:r>
          </w:p>
        </w:tc>
      </w:tr>
    </w:tbl>
    <w:p w14:paraId="0FD87609" w14:textId="77777777" w:rsidR="00BB0B1E" w:rsidRDefault="00BB0B1E" w:rsidP="00BB0B1E">
      <w:pPr>
        <w:rPr>
          <w:b/>
        </w:rPr>
      </w:pPr>
    </w:p>
    <w:p w14:paraId="7E34E619" w14:textId="77777777" w:rsidR="00BB0B1E" w:rsidRDefault="00BB0B1E" w:rsidP="00BB0B1E">
      <w:pPr>
        <w:rPr>
          <w:b/>
        </w:rPr>
      </w:pPr>
      <w:r w:rsidRPr="00F95EB5">
        <w:rPr>
          <w:b/>
        </w:rPr>
        <w:t>Специальные технические средства обучения коллективного и индивидуального пользования</w:t>
      </w:r>
    </w:p>
    <w:p w14:paraId="4E6C3B14" w14:textId="77777777" w:rsidR="00BB0B1E" w:rsidRPr="00F95EB5" w:rsidRDefault="00BB0B1E" w:rsidP="00BB0B1E">
      <w:r w:rsidRPr="00F95EB5">
        <w:t>1. Для лиц с нарушениями опорно-двигательного аппарата:</w:t>
      </w:r>
    </w:p>
    <w:p w14:paraId="29233A9F" w14:textId="77777777" w:rsidR="00BB0B1E" w:rsidRPr="00F95EB5" w:rsidRDefault="00BB0B1E" w:rsidP="00BB0B1E">
      <w:r w:rsidRPr="00F95EB5">
        <w:t>- специализированная мебель (столы, кресла);</w:t>
      </w:r>
    </w:p>
    <w:p w14:paraId="478C9CC2" w14:textId="77777777" w:rsidR="00BB0B1E" w:rsidRPr="00F95EB5" w:rsidRDefault="00BB0B1E" w:rsidP="00BB0B1E">
      <w:r w:rsidRPr="00F95EB5">
        <w:t>- система вызова помощника.</w:t>
      </w:r>
    </w:p>
    <w:p w14:paraId="7866A4C0" w14:textId="77777777" w:rsidR="00BB0B1E" w:rsidRPr="00F95EB5" w:rsidRDefault="00BB0B1E" w:rsidP="00BB0B1E">
      <w:r w:rsidRPr="00F95EB5">
        <w:t>- лестнично-гусеничный подъемник</w:t>
      </w:r>
    </w:p>
    <w:p w14:paraId="14CB57A2" w14:textId="77777777" w:rsidR="00BB0B1E" w:rsidRPr="00F95EB5" w:rsidRDefault="00BB0B1E" w:rsidP="00BB0B1E"/>
    <w:p w14:paraId="57ED9B52" w14:textId="77777777" w:rsidR="00BB0B1E" w:rsidRPr="00F95EB5" w:rsidRDefault="00BB0B1E" w:rsidP="00BB0B1E">
      <w:r w:rsidRPr="00F95EB5">
        <w:t>2. Для лиц с нарушением слуха:</w:t>
      </w:r>
    </w:p>
    <w:p w14:paraId="516C7ED7" w14:textId="77777777" w:rsidR="00BB0B1E" w:rsidRPr="00F95EB5" w:rsidRDefault="00BB0B1E" w:rsidP="00BB0B1E">
      <w:r w:rsidRPr="00F95EB5">
        <w:t>- индукционная портативная система Volna-1</w:t>
      </w:r>
    </w:p>
    <w:p w14:paraId="4A4AE714" w14:textId="77777777" w:rsidR="00BB0B1E" w:rsidRPr="00F95EB5" w:rsidRDefault="00BB0B1E" w:rsidP="00BB0B1E">
      <w:r w:rsidRPr="00F95EB5">
        <w:t>3. Для лиц с нарушением зрения:</w:t>
      </w:r>
    </w:p>
    <w:p w14:paraId="368FD677" w14:textId="77777777" w:rsidR="00BB0B1E" w:rsidRPr="00F95EB5" w:rsidRDefault="00BB0B1E" w:rsidP="00BB0B1E">
      <w:r w:rsidRPr="00F95EB5">
        <w:t xml:space="preserve">- специализированное рабочее место для слабовидящих </w:t>
      </w:r>
    </w:p>
    <w:p w14:paraId="472351CC" w14:textId="77777777" w:rsidR="00BB0B1E" w:rsidRPr="00F95EB5" w:rsidRDefault="00BB0B1E" w:rsidP="00BB0B1E">
      <w:r w:rsidRPr="00F95EB5">
        <w:t xml:space="preserve">- компьютер с комплектом программного обеспечения </w:t>
      </w:r>
      <w:proofErr w:type="spellStart"/>
      <w:r w:rsidRPr="00F95EB5">
        <w:t>ZoomText</w:t>
      </w:r>
      <w:proofErr w:type="spellEnd"/>
      <w:r w:rsidRPr="00F95EB5">
        <w:t xml:space="preserve"> </w:t>
      </w:r>
      <w:proofErr w:type="spellStart"/>
      <w:r w:rsidRPr="00F95EB5">
        <w:t>Magnifier</w:t>
      </w:r>
      <w:proofErr w:type="spellEnd"/>
      <w:r w:rsidRPr="00F95EB5">
        <w:t>/Reader 11.0;</w:t>
      </w:r>
    </w:p>
    <w:p w14:paraId="3105CC49" w14:textId="77777777" w:rsidR="00BB0B1E" w:rsidRDefault="00BB0B1E" w:rsidP="00BB0B1E">
      <w:r w:rsidRPr="00F95EB5">
        <w:t>- портативный увеличитель ПЦУ-8</w:t>
      </w:r>
    </w:p>
    <w:p w14:paraId="26400B02" w14:textId="77777777" w:rsidR="00533FAD" w:rsidRDefault="00533FAD"/>
    <w:sectPr w:rsidR="0053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1E"/>
    <w:rsid w:val="00533FAD"/>
    <w:rsid w:val="00BB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32CF0"/>
  <w15:chartTrackingRefBased/>
  <w15:docId w15:val="{332D1C23-FB0E-48AF-8D7D-3C453174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B1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ziu.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Закиматова Анна Юрьевна</dc:creator>
  <cp:keywords/>
  <dc:description/>
  <cp:lastModifiedBy>Закиматова Анна Юрьевна</cp:lastModifiedBy>
  <cp:revision>1</cp:revision>
  <dcterms:created xsi:type="dcterms:W3CDTF">2021-09-13T11:55:00Z</dcterms:created>
  <dcterms:modified xsi:type="dcterms:W3CDTF">2021-09-13T11:56:00Z</dcterms:modified>
</cp:coreProperties>
</file>