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78" w:rsidRDefault="00892A78" w:rsidP="00892A78">
      <w:pPr>
        <w:ind w:firstLine="567"/>
        <w:jc w:val="right"/>
      </w:pPr>
      <w:r>
        <w:rPr>
          <w:rFonts w:ascii="Times New Roman" w:hAnsi="Times New Roman"/>
          <w:sz w:val="24"/>
          <w:szCs w:val="24"/>
        </w:rPr>
        <w:t xml:space="preserve">Приложение 7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</w:p>
    <w:p w:rsidR="00892A78" w:rsidRDefault="00892A78" w:rsidP="00892A78">
      <w:pPr>
        <w:ind w:firstLine="567"/>
        <w:jc w:val="right"/>
      </w:pPr>
    </w:p>
    <w:p w:rsidR="00855B27" w:rsidRPr="00C762BD" w:rsidRDefault="00855B27" w:rsidP="00855B27">
      <w:pPr>
        <w:ind w:right="-284"/>
        <w:jc w:val="center"/>
      </w:pPr>
      <w:r w:rsidRPr="00C762BD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855B27" w:rsidRPr="00C762BD" w:rsidRDefault="00855B27" w:rsidP="00855B27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>учреждение высшего образования</w:t>
      </w:r>
    </w:p>
    <w:p w:rsidR="00855B27" w:rsidRPr="00C762BD" w:rsidRDefault="00855B27" w:rsidP="00855B27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 xml:space="preserve">«РОССИЙСКАЯ АКАДЕМИЯ НАРОДНОГО ХОЗЯЙСТВА </w:t>
      </w:r>
      <w:r w:rsidRPr="00C762BD">
        <w:rPr>
          <w:rFonts w:ascii="Times New Roman" w:hAnsi="Times New Roman"/>
          <w:b/>
          <w:sz w:val="24"/>
        </w:rPr>
        <w:br/>
        <w:t>И ГОСУДАРСТВЕННОЙ СЛУЖБЫ</w:t>
      </w:r>
    </w:p>
    <w:p w:rsidR="00855B27" w:rsidRPr="00C762BD" w:rsidRDefault="00855B27" w:rsidP="00855B27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762BD"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855B27" w:rsidRPr="00C762BD" w:rsidRDefault="00855B27" w:rsidP="00855B27">
      <w:pPr>
        <w:ind w:right="-284" w:firstLine="567"/>
        <w:jc w:val="center"/>
        <w:rPr>
          <w:rFonts w:ascii="Times New Roman" w:hAnsi="Times New Roman"/>
          <w:b/>
          <w:sz w:val="24"/>
        </w:rPr>
      </w:pPr>
    </w:p>
    <w:p w:rsidR="00855B27" w:rsidRPr="00C17C15" w:rsidRDefault="00855B27" w:rsidP="00855B27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17C15">
        <w:rPr>
          <w:rFonts w:ascii="Times New Roman" w:hAnsi="Times New Roman"/>
          <w:b/>
          <w:sz w:val="24"/>
        </w:rPr>
        <w:t xml:space="preserve">Северо-Западный институт управления – филиал </w:t>
      </w:r>
      <w:proofErr w:type="spellStart"/>
      <w:r w:rsidRPr="00C17C15">
        <w:rPr>
          <w:rFonts w:ascii="Times New Roman" w:hAnsi="Times New Roman"/>
          <w:b/>
          <w:sz w:val="24"/>
        </w:rPr>
        <w:t>РАНХиГС</w:t>
      </w:r>
      <w:proofErr w:type="spellEnd"/>
    </w:p>
    <w:p w:rsidR="00855B27" w:rsidRPr="00C762BD" w:rsidRDefault="00855B27" w:rsidP="00855B27">
      <w:r w:rsidRPr="00C762B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855B27" w:rsidRPr="00C762BD" w:rsidRDefault="00855B27" w:rsidP="00855B27">
      <w:pPr>
        <w:ind w:firstLine="567"/>
        <w:jc w:val="center"/>
      </w:pPr>
    </w:p>
    <w:p w:rsidR="00855B27" w:rsidRDefault="00855B27" w:rsidP="00855B27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DF5942">
        <w:rPr>
          <w:rFonts w:ascii="Times New Roman" w:hAnsi="Times New Roman"/>
          <w:sz w:val="24"/>
          <w:szCs w:val="24"/>
        </w:rPr>
        <w:t>Кафедра экономики и финансов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77"/>
      </w:tblGrid>
      <w:tr w:rsidR="00855B27" w:rsidRPr="00C762BD" w:rsidTr="0005207A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27" w:rsidRPr="00C762BD" w:rsidRDefault="00855B27" w:rsidP="0005207A">
            <w:pPr>
              <w:ind w:firstLine="567"/>
              <w:jc w:val="center"/>
            </w:pPr>
          </w:p>
          <w:p w:rsidR="00855B27" w:rsidRPr="00C762BD" w:rsidRDefault="00855B27" w:rsidP="0005207A">
            <w:pPr>
              <w:ind w:firstLine="567"/>
              <w:jc w:val="center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03" w:rsidRDefault="00987503" w:rsidP="009875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87503" w:rsidRDefault="00987503" w:rsidP="00987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Утверждена решением методической комиссии по направлениям 38.03.05 «Бизнес-информатика», 09.06.01 «Информатика и вычислительная техника» Северо-Западного института управления – филиала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РАНХиГС</w:t>
            </w:r>
            <w:proofErr w:type="spellEnd"/>
          </w:p>
          <w:p w:rsidR="00855B27" w:rsidRPr="00C17C15" w:rsidRDefault="00987503" w:rsidP="00987503">
            <w:pPr>
              <w:spacing w:after="12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мая 2017 г. № 5</w:t>
            </w:r>
          </w:p>
        </w:tc>
      </w:tr>
    </w:tbl>
    <w:p w:rsidR="00892A78" w:rsidRDefault="00892A78" w:rsidP="00892A78">
      <w:pPr>
        <w:ind w:right="-284" w:firstLine="567"/>
        <w:jc w:val="center"/>
      </w:pPr>
    </w:p>
    <w:p w:rsidR="00892A78" w:rsidRDefault="00892A78" w:rsidP="00892A78">
      <w:pPr>
        <w:ind w:right="-284"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:rsidR="00892A78" w:rsidRPr="00413B90" w:rsidRDefault="00855B27" w:rsidP="00892A7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55B27">
        <w:rPr>
          <w:rFonts w:ascii="Times New Roman" w:hAnsi="Times New Roman"/>
          <w:sz w:val="24"/>
          <w:szCs w:val="24"/>
        </w:rPr>
        <w:t>ФТ</w:t>
      </w:r>
      <w:r>
        <w:rPr>
          <w:rFonts w:ascii="Times New Roman" w:hAnsi="Times New Roman"/>
          <w:sz w:val="24"/>
          <w:szCs w:val="24"/>
        </w:rPr>
        <w:t>Д</w:t>
      </w:r>
      <w:r w:rsidR="00D247E8" w:rsidRPr="00D3421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</w:t>
      </w:r>
      <w:r w:rsidR="00892A78" w:rsidRPr="00892A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92A78" w:rsidRPr="00892A78">
        <w:rPr>
          <w:rFonts w:ascii="Times New Roman" w:hAnsi="Times New Roman"/>
          <w:sz w:val="24"/>
          <w:szCs w:val="24"/>
        </w:rPr>
        <w:t xml:space="preserve">1  </w:t>
      </w:r>
      <w:r w:rsidR="003645C9">
        <w:rPr>
          <w:rFonts w:ascii="Times New Roman" w:hAnsi="Times New Roman"/>
          <w:sz w:val="24"/>
          <w:szCs w:val="24"/>
        </w:rPr>
        <w:t>А</w:t>
      </w:r>
      <w:r w:rsidR="007355B8">
        <w:rPr>
          <w:rFonts w:ascii="Times New Roman" w:hAnsi="Times New Roman"/>
          <w:sz w:val="24"/>
          <w:szCs w:val="24"/>
        </w:rPr>
        <w:t>н</w:t>
      </w:r>
      <w:r w:rsidR="003645C9">
        <w:rPr>
          <w:rFonts w:ascii="Times New Roman" w:hAnsi="Times New Roman"/>
          <w:sz w:val="24"/>
          <w:szCs w:val="24"/>
        </w:rPr>
        <w:t xml:space="preserve">ализ данных и </w:t>
      </w:r>
      <w:r>
        <w:rPr>
          <w:rFonts w:ascii="Times New Roman" w:hAnsi="Times New Roman"/>
          <w:sz w:val="24"/>
          <w:szCs w:val="24"/>
        </w:rPr>
        <w:t>машинное обучение</w:t>
      </w:r>
    </w:p>
    <w:p w:rsidR="00892A78" w:rsidRPr="00904255" w:rsidRDefault="00892A78" w:rsidP="00892A78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4273A1" w:rsidRPr="004273A1" w:rsidRDefault="004273A1" w:rsidP="00892A78">
      <w:pPr>
        <w:ind w:firstLine="567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 и машинное обучение</w:t>
      </w:r>
    </w:p>
    <w:p w:rsidR="00892A78" w:rsidRDefault="00892A78" w:rsidP="00892A78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(краткое наименование дисциплины)</w:t>
      </w:r>
    </w:p>
    <w:p w:rsidR="00892A78" w:rsidRDefault="00892A78" w:rsidP="00892A78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4273A1">
        <w:rPr>
          <w:rFonts w:ascii="Times New Roman" w:hAnsi="Times New Roman"/>
          <w:i/>
          <w:iCs/>
          <w:sz w:val="16"/>
          <w:szCs w:val="16"/>
        </w:rPr>
        <w:t>(код, наименование направления подготовки)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 xml:space="preserve">«Управление в социальных и экономических системах» 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4273A1">
        <w:rPr>
          <w:rFonts w:ascii="Times New Roman" w:hAnsi="Times New Roman"/>
          <w:i/>
          <w:iCs/>
          <w:sz w:val="16"/>
          <w:szCs w:val="16"/>
        </w:rPr>
        <w:t>( направленность)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>исследователь/преподаватель-исследователь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4273A1">
        <w:rPr>
          <w:rFonts w:ascii="Times New Roman" w:hAnsi="Times New Roman"/>
          <w:i/>
          <w:iCs/>
          <w:sz w:val="16"/>
          <w:szCs w:val="16"/>
        </w:rPr>
        <w:t xml:space="preserve">(квалификация) 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 xml:space="preserve"> 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273A1">
        <w:rPr>
          <w:rFonts w:ascii="Times New Roman" w:hAnsi="Times New Roman"/>
          <w:sz w:val="24"/>
          <w:szCs w:val="24"/>
        </w:rPr>
        <w:t>очная, заочная</w:t>
      </w:r>
      <w:r w:rsidRPr="004273A1">
        <w:rPr>
          <w:rFonts w:ascii="Times New Roman" w:hAnsi="Times New Roman"/>
          <w:i/>
          <w:sz w:val="24"/>
          <w:szCs w:val="24"/>
        </w:rPr>
        <w:t xml:space="preserve"> 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4273A1">
        <w:rPr>
          <w:rFonts w:ascii="Times New Roman" w:hAnsi="Times New Roman"/>
          <w:i/>
          <w:iCs/>
          <w:sz w:val="16"/>
          <w:szCs w:val="16"/>
        </w:rPr>
        <w:t>(формы обучения)</w:t>
      </w: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987503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4273A1">
        <w:rPr>
          <w:rFonts w:ascii="Times New Roman" w:hAnsi="Times New Roman"/>
          <w:sz w:val="24"/>
          <w:szCs w:val="24"/>
        </w:rPr>
        <w:t>Год набора – 201</w:t>
      </w:r>
      <w:r w:rsidR="00987503">
        <w:rPr>
          <w:rFonts w:ascii="Times New Roman" w:hAnsi="Times New Roman"/>
          <w:sz w:val="24"/>
          <w:szCs w:val="24"/>
          <w:lang w:val="en-US"/>
        </w:rPr>
        <w:t>7</w:t>
      </w: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5979" w:rsidRPr="00FD5EF3" w:rsidRDefault="00075979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3A1" w:rsidRPr="004273A1" w:rsidRDefault="004273A1" w:rsidP="004273A1">
      <w:pPr>
        <w:ind w:firstLine="567"/>
        <w:jc w:val="center"/>
        <w:rPr>
          <w:rFonts w:ascii="Times New Roman" w:hAnsi="Times New Roman"/>
          <w:sz w:val="24"/>
          <w:szCs w:val="24"/>
        </w:rPr>
        <w:sectPr w:rsidR="004273A1" w:rsidRPr="004273A1" w:rsidSect="00BB6951">
          <w:pgSz w:w="11906" w:h="16838"/>
          <w:pgMar w:top="1134" w:right="851" w:bottom="1134" w:left="1701" w:header="720" w:footer="720" w:gutter="0"/>
          <w:cols w:space="720"/>
          <w:docGrid w:linePitch="299"/>
        </w:sectPr>
      </w:pPr>
      <w:r w:rsidRPr="004273A1">
        <w:rPr>
          <w:rFonts w:ascii="Times New Roman" w:hAnsi="Times New Roman"/>
          <w:sz w:val="24"/>
          <w:szCs w:val="24"/>
        </w:rPr>
        <w:t>Санкт-Петербург, 201</w:t>
      </w:r>
      <w:r w:rsidR="00987503">
        <w:rPr>
          <w:rFonts w:ascii="Times New Roman" w:hAnsi="Times New Roman"/>
          <w:sz w:val="24"/>
          <w:szCs w:val="24"/>
          <w:lang w:val="en-US"/>
        </w:rPr>
        <w:t>7</w:t>
      </w:r>
      <w:r w:rsidRPr="004273A1">
        <w:rPr>
          <w:rFonts w:ascii="Times New Roman" w:hAnsi="Times New Roman"/>
          <w:sz w:val="24"/>
          <w:szCs w:val="24"/>
        </w:rPr>
        <w:t xml:space="preserve"> г. </w:t>
      </w:r>
    </w:p>
    <w:p w:rsidR="00855B27" w:rsidRPr="006F77D1" w:rsidRDefault="00855B27" w:rsidP="00855B27">
      <w:pPr>
        <w:jc w:val="both"/>
        <w:rPr>
          <w:rFonts w:ascii="Times New Roman" w:hAnsi="Times New Roman"/>
          <w:sz w:val="24"/>
          <w:szCs w:val="24"/>
        </w:rPr>
      </w:pPr>
      <w:r w:rsidRPr="006F77D1">
        <w:rPr>
          <w:rFonts w:ascii="Times New Roman" w:hAnsi="Times New Roman"/>
          <w:b/>
          <w:sz w:val="24"/>
          <w:szCs w:val="24"/>
        </w:rPr>
        <w:lastRenderedPageBreak/>
        <w:t>Автор–составитель:</w:t>
      </w:r>
    </w:p>
    <w:p w:rsidR="00855B27" w:rsidRPr="006F77D1" w:rsidRDefault="00855B27" w:rsidP="00855B27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/>
          <w:sz w:val="24"/>
          <w:szCs w:val="24"/>
        </w:rPr>
      </w:pPr>
      <w:r w:rsidRPr="006F77D1">
        <w:rPr>
          <w:rFonts w:ascii="Times New Roman" w:hAnsi="Times New Roman"/>
          <w:sz w:val="24"/>
          <w:szCs w:val="24"/>
        </w:rPr>
        <w:t>Доктор военных наук, кандидат технических наук, профессор, профессор кафедры экономики и финансов Наумов Владимир Николаевич</w:t>
      </w:r>
    </w:p>
    <w:p w:rsidR="00855B27" w:rsidRPr="006F77D1" w:rsidRDefault="00855B27" w:rsidP="00855B27">
      <w:pPr>
        <w:jc w:val="both"/>
        <w:rPr>
          <w:rFonts w:ascii="Times New Roman" w:hAnsi="Times New Roman"/>
          <w:sz w:val="24"/>
          <w:szCs w:val="24"/>
        </w:rPr>
      </w:pPr>
    </w:p>
    <w:p w:rsidR="00855B27" w:rsidRDefault="00855B27" w:rsidP="00855B27">
      <w:pPr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кафедрой экономики и финансов, доктор исторических наук, профессор Исаев Алексей Петрович.</w:t>
      </w:r>
    </w:p>
    <w:p w:rsidR="006858C2" w:rsidRDefault="00855B27" w:rsidP="00855B27">
      <w:pPr>
        <w:ind w:right="-6" w:firstLine="567"/>
        <w:jc w:val="both"/>
        <w:sectPr w:rsidR="006858C2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6F77D1">
        <w:rPr>
          <w:rFonts w:ascii="Times New Roman" w:hAnsi="Times New Roman"/>
          <w:sz w:val="24"/>
          <w:szCs w:val="24"/>
        </w:rPr>
        <w:t xml:space="preserve">  </w:t>
      </w:r>
      <w:r w:rsidR="006858C2">
        <w:rPr>
          <w:rFonts w:ascii="Times New Roman" w:hAnsi="Times New Roman"/>
          <w:sz w:val="24"/>
        </w:rPr>
        <w:t xml:space="preserve">  </w:t>
      </w:r>
    </w:p>
    <w:p w:rsidR="00892A78" w:rsidRPr="00BA7725" w:rsidRDefault="00892A78" w:rsidP="00892A78">
      <w:pPr>
        <w:jc w:val="center"/>
        <w:rPr>
          <w:rFonts w:ascii="Times New Roman" w:hAnsi="Times New Roman"/>
        </w:rPr>
      </w:pPr>
      <w:bookmarkStart w:id="1" w:name="_Toc308030185"/>
      <w:bookmarkStart w:id="2" w:name="_Toc299967372"/>
      <w:r w:rsidRPr="00BA7725">
        <w:rPr>
          <w:rFonts w:ascii="Times New Roman" w:hAnsi="Times New Roman"/>
          <w:b/>
          <w:sz w:val="24"/>
        </w:rPr>
        <w:lastRenderedPageBreak/>
        <w:t>СОДЕРЖАНИЕ</w:t>
      </w:r>
    </w:p>
    <w:p w:rsidR="00892A78" w:rsidRPr="00BA7725" w:rsidRDefault="00892A78" w:rsidP="00892A78">
      <w:pPr>
        <w:ind w:firstLine="567"/>
        <w:jc w:val="both"/>
        <w:rPr>
          <w:rFonts w:ascii="Times New Roman" w:hAnsi="Times New Roman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23"/>
      </w:tblGrid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A7725">
              <w:rPr>
                <w:rFonts w:ascii="Times New Roman" w:hAnsi="Times New Roman"/>
                <w:sz w:val="24"/>
                <w:szCs w:val="24"/>
              </w:rPr>
              <w:t>обучения по дисциплине</w:t>
            </w:r>
            <w:proofErr w:type="gramEnd"/>
            <w:r w:rsidRPr="00BA7725">
              <w:rPr>
                <w:rFonts w:ascii="Times New Roman" w:hAnsi="Times New Roman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BA772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A7725">
              <w:rPr>
                <w:rFonts w:ascii="Times New Roman" w:hAnsi="Times New Roman"/>
                <w:sz w:val="24"/>
                <w:szCs w:val="24"/>
              </w:rPr>
              <w:t xml:space="preserve">омежуточной аттестации по дисциплине </w:t>
            </w:r>
          </w:p>
          <w:p w:rsidR="00892A78" w:rsidRDefault="00892A78" w:rsidP="0005207A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F5942">
              <w:rPr>
                <w:rFonts w:ascii="Times New Roman" w:hAnsi="Times New Roman"/>
                <w:sz w:val="24"/>
                <w:szCs w:val="24"/>
              </w:rPr>
              <w:t xml:space="preserve">4.1. Формы и методы текущего контроля успеваемости </w:t>
            </w:r>
            <w:proofErr w:type="gramStart"/>
            <w:r w:rsidRPr="00DF594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5942">
              <w:rPr>
                <w:rFonts w:ascii="Times New Roman" w:hAnsi="Times New Roman"/>
                <w:sz w:val="24"/>
                <w:szCs w:val="24"/>
              </w:rPr>
              <w:t xml:space="preserve"> и промежуточной аттестации</w:t>
            </w:r>
          </w:p>
          <w:p w:rsidR="00892A78" w:rsidRDefault="00892A78" w:rsidP="0005207A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4.2. Материалы текущего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нтроля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92A78" w:rsidRDefault="00892A78" w:rsidP="0005207A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4.3. Оценочные средст</w:t>
            </w:r>
            <w:r>
              <w:rPr>
                <w:rFonts w:ascii="Times New Roman" w:hAnsi="Times New Roman"/>
                <w:sz w:val="24"/>
                <w:szCs w:val="24"/>
              </w:rPr>
              <w:t>ва для промежуточной аттестации</w:t>
            </w:r>
          </w:p>
          <w:p w:rsidR="00892A78" w:rsidRPr="00BA7725" w:rsidRDefault="00892A78" w:rsidP="0005207A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4.4. Методические материалы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A772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7725">
              <w:rPr>
                <w:rFonts w:ascii="Times New Roman" w:hAnsi="Times New Roman"/>
                <w:sz w:val="24"/>
                <w:szCs w:val="24"/>
              </w:rPr>
              <w:t xml:space="preserve"> по освоению дисциплины 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tabs>
                <w:tab w:val="left" w:pos="0"/>
                <w:tab w:val="left" w:pos="540"/>
              </w:tabs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892A78" w:rsidRPr="00BA7725" w:rsidTr="0005207A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78" w:rsidRPr="00BA7725" w:rsidRDefault="00892A78" w:rsidP="0005207A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892A78" w:rsidRPr="00DF5942" w:rsidRDefault="00892A78" w:rsidP="00892A78">
      <w:pPr>
        <w:sectPr w:rsidR="00892A78" w:rsidRPr="00DF5942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6858C2" w:rsidRPr="00075979" w:rsidRDefault="006858C2" w:rsidP="00AF5000">
      <w:pPr>
        <w:pStyle w:val="1"/>
        <w:rPr>
          <w:szCs w:val="28"/>
        </w:rPr>
      </w:pPr>
      <w:r w:rsidRPr="00075979">
        <w:rPr>
          <w:szCs w:val="28"/>
        </w:rPr>
        <w:lastRenderedPageBreak/>
        <w:t xml:space="preserve">Перечень планируемых результатов </w:t>
      </w:r>
      <w:proofErr w:type="gramStart"/>
      <w:r w:rsidRPr="00075979">
        <w:rPr>
          <w:szCs w:val="28"/>
        </w:rPr>
        <w:t>обучения по дисциплине</w:t>
      </w:r>
      <w:proofErr w:type="gramEnd"/>
      <w:r w:rsidRPr="00075979">
        <w:rPr>
          <w:szCs w:val="28"/>
        </w:rPr>
        <w:t xml:space="preserve"> (модулю), соотнесенных с планируемыми результатами освоения программы</w:t>
      </w:r>
    </w:p>
    <w:p w:rsidR="006858C2" w:rsidRPr="00075979" w:rsidRDefault="006858C2" w:rsidP="006858C2">
      <w:pPr>
        <w:widowControl/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8"/>
          <w:lang w:eastAsia="en-US"/>
        </w:rPr>
      </w:pPr>
    </w:p>
    <w:p w:rsidR="006858C2" w:rsidRPr="00075979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8"/>
          <w:lang w:eastAsia="en-US"/>
        </w:rPr>
      </w:pPr>
    </w:p>
    <w:p w:rsidR="006858C2" w:rsidRPr="00075979" w:rsidRDefault="00506A20" w:rsidP="001A347C">
      <w:pPr>
        <w:widowControl/>
        <w:numPr>
          <w:ilvl w:val="1"/>
          <w:numId w:val="2"/>
        </w:numPr>
        <w:overflowPunct/>
        <w:autoSpaceDE/>
        <w:ind w:left="0" w:firstLine="0"/>
        <w:jc w:val="both"/>
        <w:textAlignment w:val="auto"/>
        <w:rPr>
          <w:sz w:val="24"/>
          <w:szCs w:val="28"/>
        </w:rPr>
      </w:pPr>
      <w:r w:rsidRPr="00075979">
        <w:rPr>
          <w:rFonts w:ascii="Times New Roman" w:hAnsi="Times New Roman"/>
          <w:kern w:val="0"/>
          <w:sz w:val="24"/>
          <w:szCs w:val="28"/>
          <w:lang w:eastAsia="en-US"/>
        </w:rPr>
        <w:t>Дисциплина «</w:t>
      </w:r>
      <w:r w:rsidR="003645C9" w:rsidRPr="00075979">
        <w:rPr>
          <w:rFonts w:ascii="Times New Roman" w:hAnsi="Times New Roman"/>
          <w:kern w:val="0"/>
          <w:sz w:val="24"/>
          <w:szCs w:val="28"/>
          <w:lang w:eastAsia="en-US"/>
        </w:rPr>
        <w:t>Анализ данных и машинное обучение</w:t>
      </w:r>
      <w:r w:rsidRPr="00075979">
        <w:rPr>
          <w:rFonts w:ascii="Times New Roman" w:hAnsi="Times New Roman"/>
          <w:kern w:val="0"/>
          <w:sz w:val="24"/>
          <w:szCs w:val="28"/>
          <w:lang w:eastAsia="en-US"/>
        </w:rPr>
        <w:t>»</w:t>
      </w:r>
      <w:r w:rsidR="0091788E" w:rsidRPr="00075979">
        <w:rPr>
          <w:rFonts w:ascii="Times New Roman" w:hAnsi="Times New Roman"/>
          <w:kern w:val="0"/>
          <w:sz w:val="24"/>
          <w:szCs w:val="28"/>
          <w:lang w:eastAsia="en-US"/>
        </w:rPr>
        <w:t xml:space="preserve"> </w:t>
      </w:r>
      <w:r w:rsidR="006858C2" w:rsidRPr="00075979">
        <w:rPr>
          <w:rFonts w:ascii="Times New Roman" w:hAnsi="Times New Roman"/>
          <w:kern w:val="0"/>
          <w:sz w:val="24"/>
          <w:szCs w:val="28"/>
          <w:lang w:eastAsia="en-US"/>
        </w:rPr>
        <w:t>обеспечивает овладение следующими компетенциями:</w:t>
      </w:r>
    </w:p>
    <w:p w:rsidR="003338D6" w:rsidRPr="00075979" w:rsidRDefault="003338D6" w:rsidP="003338D6">
      <w:pPr>
        <w:pStyle w:val="af3"/>
        <w:rPr>
          <w:szCs w:val="28"/>
        </w:rPr>
      </w:pPr>
      <w:r w:rsidRPr="00075979">
        <w:rPr>
          <w:szCs w:val="28"/>
        </w:rPr>
        <w:t xml:space="preserve">Таблица </w:t>
      </w:r>
      <w:r w:rsidR="006B2A85" w:rsidRPr="00075979">
        <w:rPr>
          <w:szCs w:val="28"/>
        </w:rPr>
        <w:fldChar w:fldCharType="begin"/>
      </w:r>
      <w:r w:rsidR="00927D6C" w:rsidRPr="00075979">
        <w:rPr>
          <w:szCs w:val="28"/>
        </w:rPr>
        <w:instrText xml:space="preserve"> SEQ Таблица \* ARABIC </w:instrText>
      </w:r>
      <w:r w:rsidR="006B2A85" w:rsidRPr="00075979">
        <w:rPr>
          <w:szCs w:val="28"/>
        </w:rPr>
        <w:fldChar w:fldCharType="separate"/>
      </w:r>
      <w:r w:rsidR="0031689E" w:rsidRPr="00075979">
        <w:rPr>
          <w:noProof/>
          <w:szCs w:val="28"/>
        </w:rPr>
        <w:t>1</w:t>
      </w:r>
      <w:r w:rsidR="006B2A85" w:rsidRPr="00075979">
        <w:rPr>
          <w:noProof/>
          <w:szCs w:val="28"/>
        </w:rPr>
        <w:fldChar w:fldCharType="end"/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551"/>
        <w:gridCol w:w="2268"/>
        <w:gridCol w:w="3084"/>
      </w:tblGrid>
      <w:tr w:rsidR="006858C2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8C2" w:rsidRPr="00B82173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Default="006858C2" w:rsidP="008940F9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366775" w:rsidTr="003667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Pr="00366775" w:rsidRDefault="00927D6C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75" w:rsidRPr="00366775" w:rsidRDefault="00927D6C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7D6C">
              <w:rPr>
                <w:rFonts w:ascii="Times New Roman" w:hAnsi="Times New Roman"/>
                <w:color w:val="000000"/>
                <w:sz w:val="24"/>
                <w:szCs w:val="24"/>
              </w:rPr>
              <w:t>владение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Default="00927D6C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Pr="00A832D0" w:rsidRDefault="006B17E6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832D0" w:rsidRPr="00A832D0">
              <w:rPr>
                <w:rFonts w:ascii="Times New Roman" w:hAnsi="Times New Roman"/>
                <w:sz w:val="24"/>
                <w:szCs w:val="24"/>
              </w:rPr>
              <w:t xml:space="preserve">ладение элементами культуры научного исследования на базе использования современных </w:t>
            </w:r>
            <w:proofErr w:type="spellStart"/>
            <w:r w:rsidR="00A832D0" w:rsidRPr="00A832D0">
              <w:rPr>
                <w:rFonts w:ascii="Times New Roman" w:hAnsi="Times New Roman"/>
                <w:sz w:val="24"/>
                <w:szCs w:val="24"/>
              </w:rPr>
              <w:t>инфокоммуникационных</w:t>
            </w:r>
            <w:proofErr w:type="spellEnd"/>
            <w:r w:rsidR="00A832D0" w:rsidRPr="00A832D0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366775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Default="00366775" w:rsidP="00927D6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66775">
              <w:rPr>
                <w:rFonts w:ascii="Times New Roman" w:hAnsi="Times New Roman"/>
                <w:spacing w:val="-2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Pr="00927D6C" w:rsidRDefault="00927D6C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D6C">
              <w:rPr>
                <w:rFonts w:ascii="Times New Roman" w:hAnsi="Times New Roman"/>
                <w:sz w:val="24"/>
                <w:szCs w:val="24"/>
              </w:rPr>
              <w:t>владеть способностью формализовать</w:t>
            </w:r>
            <w:proofErr w:type="gramEnd"/>
            <w:r w:rsidRPr="00927D6C">
              <w:rPr>
                <w:rFonts w:ascii="Times New Roman" w:hAnsi="Times New Roman"/>
                <w:sz w:val="24"/>
                <w:szCs w:val="24"/>
              </w:rPr>
              <w:t>, выполнять математические постановки и решать задачи системного анализа сложных социально-экономических процессов 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Default="00366775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-1.</w:t>
            </w:r>
            <w:r w:rsidR="00927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75" w:rsidRPr="00A832D0" w:rsidRDefault="006B17E6" w:rsidP="00735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32D0" w:rsidRPr="00A832D0">
              <w:rPr>
                <w:rFonts w:ascii="Times New Roman" w:hAnsi="Times New Roman"/>
                <w:sz w:val="24"/>
                <w:szCs w:val="24"/>
              </w:rPr>
              <w:t>пособность использовать возможности ИКТ при решении задач системного анализа</w:t>
            </w:r>
          </w:p>
        </w:tc>
      </w:tr>
      <w:tr w:rsidR="00855B2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27" w:rsidRPr="00366775" w:rsidRDefault="00855B27" w:rsidP="00927D6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27" w:rsidRPr="00927D6C" w:rsidRDefault="00855B27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5B27">
              <w:rPr>
                <w:rFonts w:ascii="Times New Roman" w:hAnsi="Times New Roman"/>
                <w:sz w:val="24"/>
                <w:szCs w:val="24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27" w:rsidRDefault="00855B27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27" w:rsidRDefault="00855B27" w:rsidP="00735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6C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6C" w:rsidRPr="00366775" w:rsidRDefault="00A832D0" w:rsidP="00927D6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6C" w:rsidRPr="00A832D0" w:rsidRDefault="00A832D0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32D0">
              <w:rPr>
                <w:rFonts w:ascii="Times New Roman" w:hAnsi="Times New Roman"/>
                <w:sz w:val="24"/>
                <w:szCs w:val="24"/>
              </w:rPr>
              <w:t>владеть современными программными средствами моделирования, обработки и результатов экспериментов, в том числе машинных экспериментов научных учреждениях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6C" w:rsidRDefault="00A832D0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6C" w:rsidRPr="006B17E6" w:rsidRDefault="006B17E6" w:rsidP="00735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17E6">
              <w:rPr>
                <w:rFonts w:ascii="Times New Roman" w:hAnsi="Times New Roman"/>
                <w:sz w:val="24"/>
                <w:szCs w:val="24"/>
              </w:rPr>
              <w:t>ладеть современными программными средствами моделирования, обработки и результатов экспериментов, средствами описания бизнес-процессов</w:t>
            </w:r>
          </w:p>
        </w:tc>
      </w:tr>
      <w:tr w:rsidR="00A832D0" w:rsidTr="001055B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D0" w:rsidRPr="00366775" w:rsidRDefault="00A832D0" w:rsidP="00927D6C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D0" w:rsidRPr="00A832D0" w:rsidRDefault="00A832D0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32D0">
              <w:rPr>
                <w:rFonts w:ascii="Times New Roman" w:hAnsi="Times New Roman"/>
                <w:sz w:val="24"/>
                <w:szCs w:val="24"/>
              </w:rPr>
              <w:t xml:space="preserve">владеть организацией применения </w:t>
            </w:r>
            <w:r w:rsidRPr="00A832D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2D0">
              <w:rPr>
                <w:rFonts w:ascii="Times New Roman" w:hAnsi="Times New Roman"/>
                <w:sz w:val="24"/>
                <w:szCs w:val="24"/>
              </w:rPr>
              <w:t>задач управления социальными и экономическими системами, организацией проектирования и разработки математического и программного обеспечения социальных и 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D0" w:rsidRDefault="00A832D0" w:rsidP="007355B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D0" w:rsidRPr="006B17E6" w:rsidRDefault="006B17E6" w:rsidP="007355B8">
            <w:pPr>
              <w:widowControl/>
              <w:suppressAutoHyphens w:val="0"/>
              <w:overflowPunct/>
              <w:autoSpaceDE/>
              <w:autoSpaceDN/>
              <w:spacing w:after="120" w:line="259" w:lineRule="auto"/>
              <w:ind w:left="34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7E6">
              <w:rPr>
                <w:rFonts w:ascii="Times New Roman" w:hAnsi="Times New Roman"/>
                <w:sz w:val="24"/>
                <w:szCs w:val="24"/>
              </w:rPr>
              <w:t xml:space="preserve">владеть организацией применения </w:t>
            </w:r>
            <w:r w:rsidRPr="006B17E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при решении задач системного анализа</w:t>
            </w:r>
            <w:r w:rsidR="00A832D0" w:rsidRPr="006B17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858C2" w:rsidRPr="007355B8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</w:p>
    <w:p w:rsidR="006858C2" w:rsidRPr="007355B8" w:rsidRDefault="00075979" w:rsidP="009052AD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979">
        <w:rPr>
          <w:rFonts w:ascii="Times New Roman" w:hAnsi="Times New Roman"/>
          <w:sz w:val="24"/>
          <w:szCs w:val="24"/>
          <w:lang w:eastAsia="en-US"/>
        </w:rPr>
        <w:t xml:space="preserve">1.2. </w:t>
      </w:r>
      <w:r w:rsidR="006858C2" w:rsidRPr="007355B8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у </w:t>
      </w:r>
      <w:r w:rsidR="00311F4A" w:rsidRPr="007355B8">
        <w:rPr>
          <w:rFonts w:ascii="Times New Roman" w:hAnsi="Times New Roman"/>
          <w:sz w:val="24"/>
          <w:szCs w:val="24"/>
          <w:lang w:eastAsia="en-US"/>
        </w:rPr>
        <w:t>аспирантов</w:t>
      </w:r>
      <w:r w:rsidR="006858C2" w:rsidRPr="007355B8">
        <w:rPr>
          <w:rFonts w:ascii="Times New Roman" w:hAnsi="Times New Roman"/>
          <w:sz w:val="24"/>
          <w:szCs w:val="24"/>
          <w:lang w:eastAsia="en-US"/>
        </w:rPr>
        <w:t xml:space="preserve"> должны быть </w:t>
      </w:r>
      <w:r w:rsidR="006858C2" w:rsidRPr="007355B8">
        <w:rPr>
          <w:rFonts w:ascii="Times New Roman" w:hAnsi="Times New Roman"/>
          <w:sz w:val="24"/>
          <w:szCs w:val="24"/>
        </w:rPr>
        <w:t>сформированы</w:t>
      </w:r>
      <w:r w:rsidR="00946949" w:rsidRPr="007355B8">
        <w:rPr>
          <w:rFonts w:ascii="Times New Roman" w:hAnsi="Times New Roman"/>
          <w:sz w:val="24"/>
          <w:szCs w:val="24"/>
        </w:rPr>
        <w:t xml:space="preserve"> компетенции</w:t>
      </w:r>
      <w:r w:rsidR="006858C2" w:rsidRPr="007355B8">
        <w:rPr>
          <w:rFonts w:ascii="Times New Roman" w:hAnsi="Times New Roman"/>
          <w:sz w:val="24"/>
          <w:szCs w:val="24"/>
          <w:lang w:eastAsia="en-US"/>
        </w:rPr>
        <w:t>:</w:t>
      </w:r>
    </w:p>
    <w:p w:rsidR="003338D6" w:rsidRPr="007355B8" w:rsidRDefault="003338D6" w:rsidP="009052AD">
      <w:pPr>
        <w:pStyle w:val="af3"/>
        <w:ind w:firstLine="720"/>
        <w:rPr>
          <w:noProof/>
          <w:szCs w:val="24"/>
        </w:rPr>
      </w:pPr>
      <w:r w:rsidRPr="007355B8">
        <w:rPr>
          <w:szCs w:val="24"/>
        </w:rPr>
        <w:t xml:space="preserve">Таблица </w:t>
      </w:r>
      <w:r w:rsidR="006B2A85" w:rsidRPr="007355B8">
        <w:rPr>
          <w:szCs w:val="24"/>
        </w:rPr>
        <w:fldChar w:fldCharType="begin"/>
      </w:r>
      <w:r w:rsidR="00927D6C" w:rsidRPr="007355B8">
        <w:rPr>
          <w:szCs w:val="24"/>
        </w:rPr>
        <w:instrText xml:space="preserve"> SEQ Таблица \* ARABIC </w:instrText>
      </w:r>
      <w:r w:rsidR="006B2A85" w:rsidRPr="007355B8">
        <w:rPr>
          <w:szCs w:val="24"/>
        </w:rPr>
        <w:fldChar w:fldCharType="separate"/>
      </w:r>
      <w:r w:rsidR="0031689E" w:rsidRPr="007355B8">
        <w:rPr>
          <w:noProof/>
          <w:szCs w:val="24"/>
        </w:rPr>
        <w:t>2</w:t>
      </w:r>
      <w:r w:rsidR="006B2A85" w:rsidRPr="007355B8">
        <w:rPr>
          <w:noProof/>
          <w:szCs w:val="24"/>
        </w:rPr>
        <w:fldChar w:fldCharType="end"/>
      </w:r>
    </w:p>
    <w:p w:rsidR="00F335A7" w:rsidRDefault="00F335A7" w:rsidP="00F335A7"/>
    <w:tbl>
      <w:tblPr>
        <w:tblStyle w:val="afc"/>
        <w:tblW w:w="9747" w:type="dxa"/>
        <w:tblLook w:val="04A0"/>
      </w:tblPr>
      <w:tblGrid>
        <w:gridCol w:w="2177"/>
        <w:gridCol w:w="2147"/>
        <w:gridCol w:w="5423"/>
      </w:tblGrid>
      <w:tr w:rsidR="00F335A7" w:rsidRPr="00DC21FB" w:rsidTr="00855B27">
        <w:tc>
          <w:tcPr>
            <w:tcW w:w="2177" w:type="dxa"/>
          </w:tcPr>
          <w:p w:rsidR="00F335A7" w:rsidRPr="00DC21FB" w:rsidRDefault="00F335A7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Toc308030186"/>
            <w:bookmarkStart w:id="4" w:name="_Toc299967374"/>
            <w:bookmarkEnd w:id="1"/>
            <w:bookmarkEnd w:id="2"/>
            <w:r w:rsidRPr="00DC21FB">
              <w:rPr>
                <w:rFonts w:ascii="Times New Roman" w:hAnsi="Times New Roman"/>
                <w:sz w:val="24"/>
                <w:szCs w:val="24"/>
              </w:rPr>
              <w:t xml:space="preserve">ОТФ/ТФ </w:t>
            </w:r>
          </w:p>
          <w:p w:rsidR="00F335A7" w:rsidRPr="00DC21FB" w:rsidRDefault="00F335A7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DC21FB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DC21FB">
              <w:rPr>
                <w:rFonts w:ascii="Times New Roman" w:hAnsi="Times New Roman"/>
                <w:sz w:val="24"/>
                <w:szCs w:val="24"/>
              </w:rPr>
              <w:t>)/ профессиональные действия</w:t>
            </w:r>
          </w:p>
        </w:tc>
        <w:tc>
          <w:tcPr>
            <w:tcW w:w="2147" w:type="dxa"/>
          </w:tcPr>
          <w:p w:rsidR="00F335A7" w:rsidRPr="00DC21FB" w:rsidRDefault="00F335A7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423" w:type="dxa"/>
          </w:tcPr>
          <w:p w:rsidR="00F335A7" w:rsidRPr="00DC21FB" w:rsidRDefault="00F335A7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630355" w:rsidRPr="00DC21FB" w:rsidTr="000A3C3A">
        <w:trPr>
          <w:trHeight w:val="1832"/>
        </w:trPr>
        <w:tc>
          <w:tcPr>
            <w:tcW w:w="2177" w:type="dxa"/>
            <w:vMerge w:val="restart"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сбора, обработки и анализа больших данных с использованием существующей в организации методологической и технологической инфраструктуры, определенной в результате </w:t>
            </w:r>
            <w:proofErr w:type="spellStart"/>
            <w:r w:rsidRPr="00DC2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форсайт-анализа</w:t>
            </w:r>
            <w:proofErr w:type="spellEnd"/>
            <w:r w:rsidRPr="00DC21F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C2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</w:t>
            </w:r>
            <w:r w:rsidRPr="00DC21FB">
              <w:rPr>
                <w:rFonts w:ascii="Times New Roman" w:hAnsi="Times New Roman"/>
                <w:sz w:val="24"/>
                <w:szCs w:val="24"/>
              </w:rPr>
              <w:t>управлять информационной средой</w:t>
            </w: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47" w:type="dxa"/>
            <w:vMerge w:val="restart"/>
          </w:tcPr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 -2.1 </w:t>
            </w:r>
          </w:p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55" w:rsidRPr="00DC21FB" w:rsidRDefault="00630355" w:rsidP="0005207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знаний: </w:t>
            </w:r>
          </w:p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630355" w:rsidRPr="00DC21FB" w:rsidRDefault="00630355" w:rsidP="007355B8">
            <w:pPr>
              <w:widowControl/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методы анализа данных и машинного обучения;</w:t>
            </w:r>
          </w:p>
          <w:p w:rsidR="00630355" w:rsidRPr="00DC21FB" w:rsidRDefault="00630355" w:rsidP="007355B8">
            <w:pPr>
              <w:widowControl/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возможности программных сре</w:t>
            </w:r>
            <w:proofErr w:type="gramStart"/>
            <w:r w:rsidRPr="00DC21FB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DC21FB">
              <w:rPr>
                <w:rFonts w:ascii="Times New Roman" w:hAnsi="Times New Roman"/>
                <w:sz w:val="24"/>
                <w:szCs w:val="24"/>
              </w:rPr>
              <w:t>атистической обработки и интеллектуального анализа данных</w:t>
            </w:r>
          </w:p>
          <w:p w:rsidR="00630355" w:rsidRPr="00DC21FB" w:rsidRDefault="00630355" w:rsidP="007355B8">
            <w:pPr>
              <w:numPr>
                <w:ilvl w:val="0"/>
                <w:numId w:val="6"/>
              </w:num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информационные системы обработки и анализа данных</w:t>
            </w:r>
          </w:p>
        </w:tc>
      </w:tr>
      <w:tr w:rsidR="00630355" w:rsidRPr="00DC21FB" w:rsidTr="00855B27">
        <w:trPr>
          <w:trHeight w:val="3274"/>
        </w:trPr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47" w:type="dxa"/>
            <w:vMerge/>
          </w:tcPr>
          <w:p w:rsidR="00630355" w:rsidRPr="00DC21FB" w:rsidRDefault="00630355" w:rsidP="0005207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pStyle w:val="Style1"/>
              <w:widowControl/>
            </w:pPr>
            <w:r w:rsidRPr="00DC21FB">
              <w:t xml:space="preserve">на уровне умения: </w:t>
            </w:r>
          </w:p>
          <w:p w:rsidR="00630355" w:rsidRPr="00DC21FB" w:rsidRDefault="00630355" w:rsidP="0005207A">
            <w:pPr>
              <w:pStyle w:val="Style1"/>
              <w:widowControl/>
            </w:pPr>
            <w:r w:rsidRPr="00DC21FB">
              <w:t>Уметь:</w:t>
            </w:r>
          </w:p>
          <w:p w:rsidR="00630355" w:rsidRPr="00DC21FB" w:rsidRDefault="00630355" w:rsidP="00904255">
            <w:pPr>
              <w:widowControl/>
              <w:numPr>
                <w:ilvl w:val="0"/>
                <w:numId w:val="9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jc w:val="both"/>
              <w:textAlignment w:val="auto"/>
              <w:rPr>
                <w:rStyle w:val="FontStyle11"/>
                <w:sz w:val="24"/>
                <w:szCs w:val="24"/>
              </w:rPr>
            </w:pPr>
            <w:r w:rsidRPr="00DC21FB">
              <w:rPr>
                <w:rStyle w:val="FontStyle11"/>
                <w:sz w:val="24"/>
                <w:szCs w:val="24"/>
              </w:rPr>
              <w:t>применять программные средства анализа данных, поддержки принятия решений;</w:t>
            </w:r>
          </w:p>
          <w:p w:rsidR="00630355" w:rsidRPr="00DC21FB" w:rsidRDefault="00630355" w:rsidP="00904255">
            <w:pPr>
              <w:widowControl/>
              <w:numPr>
                <w:ilvl w:val="0"/>
                <w:numId w:val="9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использовать программные средства защиты данных при решении профессиональных задач</w:t>
            </w:r>
          </w:p>
          <w:p w:rsidR="00630355" w:rsidRPr="00DC21FB" w:rsidRDefault="006B2A85" w:rsidP="0005207A">
            <w:pPr>
              <w:pStyle w:val="Style1"/>
              <w:widowControl/>
            </w:pPr>
            <w:r>
              <w:rPr>
                <w:noProof/>
              </w:rPr>
              <w:pict>
                <v:line id="Прямая соединительная линия 23" o:spid="_x0000_s1026" style="position:absolute;left:0;text-align:left;z-index:251663360;visibility:visible;mso-wrap-distance-top:-6e-5mm;mso-wrap-distance-bottom:-6e-5mm;mso-width-relative:margin" from="-5.3pt,1.85pt" to="257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PJ8AEAAPYDAAAOAAAAZHJzL2Uyb0RvYy54bWysU0uO1DAQ3SNxB8t7Ot1pfoo6PYsZwWYE&#10;LQYO4HHsjjX+yTad9A5YI/URuAILkEYa4AzJjSi7k/AVQoiNZbvee1WvXF6dtEqiHXNeGF3ixWyO&#10;EdPUVEJvS/zi+aM7DzHygeiKSKNZiffM45P17VurxhYsN7WRFXMIRLQvGlviOgRbZJmnNVPEz4xl&#10;GoLcOEUCHN02qxxpQF3JLJ/P72eNcZV1hjLv4fbsGMTrpM85o+Ep554FJEsMtYW0urRexjVbr0ix&#10;dcTWgg5lkH+oQhGhIekkdUYCQS+d+EVKCeqMNzzMqFGZ4VxQljyAm8X8JzcXNbEseYHmeDu1yf8/&#10;Wfpkt3FIVCXOMdJEwRN17/pX/aH71L3vD6h/3X3pPnYfuuvuc3fdv4H9Tf8W9jHY3QzXB5QvYysb&#10;6wtQPNUbF5tBW31hzw298hDLfgjGg7dHWMudinDoBmrT0+ynp2FtQBQul8u7y/zBPYzoGMtIMRKt&#10;8+ExMwrFTYml0LFrpCC7cx9ialKMkKGOY+pURNhLFsFSP2McOgHJFomdZpCdSod2BKanulpEi6CV&#10;kJHChZQTaf5n0oCNNJbm8m+JEzplNDpMRCW0cb/LGtqxVH7Ej66PXqPtS1PtN258Fhiu5Gz4CHF6&#10;vz8n+rfvuv4KAAD//wMAUEsDBBQABgAIAAAAIQA46WF+2wAAAAcBAAAPAAAAZHJzL2Rvd25yZXYu&#10;eG1sTI7BTsMwEETvSPyDtUjcWidFDRDiVFUlhLggmsLdjbdOwF5HtpOGv8dwgeNoRm9etZmtYRP6&#10;0DsSkC8zYEitUz1pAW+Hx8UdsBAlKWkcoYAvDLCpLy8qWSp3pj1OTdQsQSiUUkAX41ByHtoOrQxL&#10;NyCl7uS8lTFFr7ny8pzg1vBVlhXcyp7SQycH3HXYfjajFWCe/fSud3obxqd90Xy8nlYvh0mI66t5&#10;+wAs4hz/xvCjn9ShTk5HN5IKzAhY5FmRpgJuboGlfp2v74EdfzOvK/7fv/4GAAD//wMAUEsBAi0A&#10;FAAGAAgAAAAhALaDOJL+AAAA4QEAABMAAAAAAAAAAAAAAAAAAAAAAFtDb250ZW50X1R5cGVzXS54&#10;bWxQSwECLQAUAAYACAAAACEAOP0h/9YAAACUAQAACwAAAAAAAAAAAAAAAAAvAQAAX3JlbHMvLnJl&#10;bHNQSwECLQAUAAYACAAAACEAqfgTyfABAAD2AwAADgAAAAAAAAAAAAAAAAAuAgAAZHJzL2Uyb0Rv&#10;Yy54bWxQSwECLQAUAAYACAAAACEAOOlhftsAAAAHAQAADwAAAAAAAAAAAAAAAABKBAAAZHJzL2Rv&#10;d25yZXYueG1sUEsFBgAAAAAEAAQA8wAAAFIFAAAAAA==&#10;" strokecolor="black [3200]" strokeweight=".5pt">
                  <v:stroke joinstyle="miter"/>
                  <o:lock v:ext="edit" shapetype="f"/>
                </v:line>
              </w:pict>
            </w:r>
            <w:r w:rsidR="00630355" w:rsidRPr="00DC21FB">
              <w:t>на уровне владения:</w:t>
            </w:r>
          </w:p>
          <w:p w:rsidR="00630355" w:rsidRPr="00DC21FB" w:rsidRDefault="00630355" w:rsidP="0005207A">
            <w:pPr>
              <w:pStyle w:val="Style1"/>
              <w:widowControl/>
            </w:pPr>
            <w:r w:rsidRPr="00DC21FB">
              <w:t>Владеть:</w:t>
            </w:r>
          </w:p>
          <w:p w:rsidR="00630355" w:rsidRPr="00DC21FB" w:rsidRDefault="00630355" w:rsidP="00904255">
            <w:pPr>
              <w:numPr>
                <w:ilvl w:val="0"/>
                <w:numId w:val="20"/>
              </w:num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современными </w:t>
            </w:r>
            <w:proofErr w:type="spellStart"/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инфокоммуникационными</w:t>
            </w:r>
            <w:proofErr w:type="spellEnd"/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технологиями; </w:t>
            </w:r>
          </w:p>
        </w:tc>
      </w:tr>
      <w:tr w:rsidR="00630355" w:rsidRPr="00DC21FB" w:rsidTr="00A9464D">
        <w:trPr>
          <w:trHeight w:val="2804"/>
        </w:trPr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</w:tcPr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ПК-1.1</w:t>
            </w:r>
          </w:p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знаний: </w:t>
            </w:r>
          </w:p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630355" w:rsidRPr="00DC21FB" w:rsidRDefault="00630355" w:rsidP="000A3C3A">
            <w:pPr>
              <w:numPr>
                <w:ilvl w:val="0"/>
                <w:numId w:val="6"/>
              </w:num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630355" w:rsidRPr="00DC21FB" w:rsidRDefault="00630355" w:rsidP="0005207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методы обработки статистической информации.</w:t>
            </w:r>
          </w:p>
        </w:tc>
      </w:tr>
      <w:tr w:rsidR="00630355" w:rsidRPr="00DC21FB" w:rsidTr="00855B27"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pStyle w:val="Style1"/>
              <w:widowControl/>
            </w:pPr>
            <w:r w:rsidRPr="00DC21FB">
              <w:t xml:space="preserve">на уровне умения: </w:t>
            </w:r>
          </w:p>
          <w:p w:rsidR="00630355" w:rsidRPr="00DC21FB" w:rsidRDefault="00630355" w:rsidP="0005207A">
            <w:pPr>
              <w:pStyle w:val="Style1"/>
              <w:widowControl/>
            </w:pPr>
            <w:r w:rsidRPr="00DC21FB">
              <w:t>Уметь:</w:t>
            </w:r>
          </w:p>
          <w:p w:rsidR="00630355" w:rsidRPr="00DC21FB" w:rsidRDefault="00630355" w:rsidP="00904255">
            <w:pPr>
              <w:widowControl/>
              <w:numPr>
                <w:ilvl w:val="0"/>
                <w:numId w:val="21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jc w:val="both"/>
              <w:textAlignment w:val="auto"/>
              <w:rPr>
                <w:rStyle w:val="FontStyle11"/>
                <w:sz w:val="24"/>
                <w:szCs w:val="24"/>
              </w:rPr>
            </w:pPr>
            <w:r w:rsidRPr="00DC21FB">
              <w:rPr>
                <w:rStyle w:val="FontStyle11"/>
                <w:sz w:val="24"/>
                <w:szCs w:val="24"/>
              </w:rPr>
              <w:t>применять программные средства  поддержки принятия решений;</w:t>
            </w:r>
          </w:p>
          <w:p w:rsidR="00630355" w:rsidRPr="00DC21FB" w:rsidRDefault="00630355" w:rsidP="00904255">
            <w:pPr>
              <w:widowControl/>
              <w:numPr>
                <w:ilvl w:val="0"/>
                <w:numId w:val="21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Style w:val="FontStyle11"/>
                <w:sz w:val="24"/>
                <w:szCs w:val="24"/>
              </w:rPr>
              <w:t>использовать современные программные средства для планирования, проведения экспериментов, обработки и интерпретации полученных результатов и их визуализации;</w:t>
            </w:r>
          </w:p>
        </w:tc>
      </w:tr>
      <w:tr w:rsidR="00630355" w:rsidRPr="00DC21FB" w:rsidTr="00855B27"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pStyle w:val="Style1"/>
              <w:widowControl/>
            </w:pPr>
            <w:r w:rsidRPr="00DC21FB">
              <w:t>на уровне владения:</w:t>
            </w:r>
          </w:p>
          <w:p w:rsidR="00630355" w:rsidRPr="00DC21FB" w:rsidRDefault="00630355" w:rsidP="0005207A">
            <w:pPr>
              <w:pStyle w:val="Style1"/>
              <w:widowControl/>
            </w:pPr>
            <w:r w:rsidRPr="00DC21FB">
              <w:t>Владеть:</w:t>
            </w:r>
          </w:p>
          <w:p w:rsidR="00630355" w:rsidRPr="00DC21FB" w:rsidRDefault="00630355" w:rsidP="00DC21FB">
            <w:pPr>
              <w:pStyle w:val="a0"/>
            </w:pPr>
            <w:r w:rsidRPr="00DC21FB">
              <w:rPr>
                <w:rStyle w:val="FontStyle14"/>
                <w:sz w:val="24"/>
                <w:szCs w:val="24"/>
              </w:rPr>
              <w:t>современными программными средствами и языками программирования для решения задач исследования.</w:t>
            </w:r>
          </w:p>
        </w:tc>
      </w:tr>
      <w:tr w:rsidR="00630355" w:rsidRPr="00DC21FB" w:rsidTr="00855B27"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</w:tcPr>
          <w:p w:rsidR="00630355" w:rsidRPr="00DC21FB" w:rsidRDefault="00630355" w:rsidP="00052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ПК-4.1</w:t>
            </w:r>
          </w:p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знаний: </w:t>
            </w:r>
          </w:p>
          <w:p w:rsidR="00630355" w:rsidRPr="00DC21FB" w:rsidRDefault="00630355" w:rsidP="0005207A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630355" w:rsidRPr="00DC21FB" w:rsidRDefault="00630355" w:rsidP="00904255">
            <w:pPr>
              <w:pStyle w:val="a1"/>
              <w:numPr>
                <w:ilvl w:val="0"/>
                <w:numId w:val="22"/>
              </w:numPr>
              <w:spacing w:line="240" w:lineRule="auto"/>
              <w:rPr>
                <w:sz w:val="24"/>
              </w:rPr>
            </w:pPr>
            <w:r w:rsidRPr="00DC21FB">
              <w:rPr>
                <w:sz w:val="24"/>
              </w:rPr>
              <w:t xml:space="preserve">современные программные средства моделирования, обработки и результатов экспериментов; методологические и </w:t>
            </w:r>
            <w:proofErr w:type="gramStart"/>
            <w:r w:rsidRPr="00DC21FB">
              <w:rPr>
                <w:sz w:val="24"/>
              </w:rPr>
              <w:t>методические подходы</w:t>
            </w:r>
            <w:proofErr w:type="gramEnd"/>
            <w:r w:rsidRPr="00DC21FB">
              <w:rPr>
                <w:sz w:val="24"/>
              </w:rPr>
              <w:t xml:space="preserve"> к исследованию макроэкономической информации.</w:t>
            </w:r>
          </w:p>
        </w:tc>
      </w:tr>
      <w:tr w:rsidR="00630355" w:rsidRPr="00DC21FB" w:rsidTr="00855B27"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DC21FB" w:rsidRDefault="00630355" w:rsidP="0005207A">
            <w:pPr>
              <w:pStyle w:val="Style1"/>
              <w:widowControl/>
            </w:pPr>
            <w:r w:rsidRPr="00DC21FB">
              <w:t xml:space="preserve">на уровне умения: </w:t>
            </w:r>
          </w:p>
          <w:p w:rsidR="00630355" w:rsidRPr="00DC21FB" w:rsidRDefault="00630355" w:rsidP="0005207A">
            <w:pPr>
              <w:pStyle w:val="Style1"/>
              <w:widowControl/>
            </w:pPr>
            <w:r w:rsidRPr="00DC21FB">
              <w:t>Уметь:</w:t>
            </w:r>
          </w:p>
          <w:p w:rsidR="00630355" w:rsidRPr="00DC21FB" w:rsidRDefault="00630355" w:rsidP="00904255">
            <w:pPr>
              <w:pStyle w:val="12"/>
              <w:numPr>
                <w:ilvl w:val="0"/>
                <w:numId w:val="23"/>
              </w:numPr>
            </w:pPr>
            <w:r w:rsidRPr="00DC21FB">
              <w:t>использовать информационные технологии при сборе и анализе макроэкономических данных;</w:t>
            </w:r>
          </w:p>
          <w:p w:rsidR="00630355" w:rsidRPr="00DC21FB" w:rsidRDefault="00630355" w:rsidP="00904255">
            <w:pPr>
              <w:pStyle w:val="Style1"/>
              <w:widowControl/>
              <w:numPr>
                <w:ilvl w:val="0"/>
                <w:numId w:val="23"/>
              </w:numPr>
              <w:rPr>
                <w:rStyle w:val="FontStyle11"/>
                <w:rFonts w:eastAsia="Calibri"/>
                <w:sz w:val="24"/>
                <w:szCs w:val="24"/>
              </w:rPr>
            </w:pPr>
            <w:r w:rsidRPr="00DC21FB">
              <w:rPr>
                <w:rStyle w:val="FontStyle11"/>
                <w:rFonts w:eastAsia="Calibri"/>
                <w:sz w:val="24"/>
                <w:szCs w:val="24"/>
              </w:rPr>
              <w:t>использовать методы и модели прогнозирования для решения задач принятий решений, управления и обработки информации;</w:t>
            </w:r>
          </w:p>
          <w:p w:rsidR="00630355" w:rsidRPr="00DC21FB" w:rsidRDefault="00630355" w:rsidP="00904255">
            <w:pPr>
              <w:widowControl/>
              <w:numPr>
                <w:ilvl w:val="0"/>
                <w:numId w:val="23"/>
              </w:num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классифицировать экономическую информацию.</w:t>
            </w:r>
          </w:p>
        </w:tc>
      </w:tr>
      <w:tr w:rsidR="00630355" w:rsidRPr="00DC21FB" w:rsidTr="00855B27">
        <w:tc>
          <w:tcPr>
            <w:tcW w:w="2177" w:type="dxa"/>
            <w:vMerge/>
          </w:tcPr>
          <w:p w:rsidR="00630355" w:rsidRPr="00DC21FB" w:rsidRDefault="00630355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30355" w:rsidRPr="00DC21FB" w:rsidRDefault="00630355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</w:tcPr>
          <w:p w:rsidR="00630355" w:rsidRPr="00904255" w:rsidRDefault="006B2A85" w:rsidP="00904255">
            <w:pPr>
              <w:pStyle w:val="Style1"/>
              <w:widowControl/>
              <w:rPr>
                <w:kern w:val="3"/>
              </w:rPr>
            </w:pPr>
            <w:r>
              <w:rPr>
                <w:kern w:val="3"/>
              </w:rPr>
              <w:pict>
                <v:line id="_x0000_s1044" style="position:absolute;left:0;text-align:left;z-index:251664384;visibility:visible;mso-wrap-distance-top:-6e-5mm;mso-wrap-distance-bottom:-6e-5mm;mso-position-horizontal-relative:text;mso-position-vertical-relative:text;mso-width-relative:margin" from="-5.3pt,1.85pt" to="257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YY8AEAAPcDAAAOAAAAZHJzL2Uyb0RvYy54bWysU0uOEzEQ3SNxB8t70p2En1rpzGJGsBlB&#10;xMABPG47bY1/sk3S2QFrpByBK7AAaaQBztB9I8ruD18hhNhYtuu9V/XK5dVJoyTaMeeF0SWez3KM&#10;mKamEnpb4hfPH915iJEPRFdEGs1KfGAen6xv31rtbcEWpjayYg6BiPbF3pa4DsEWWeZpzRTxM2OZ&#10;hiA3TpEAR7fNKkf2oK5ktsjz+9neuMo6Q5n3cHvWB/E66XPOaHjKuWcByRJDbSGtLq2Xcc3WK1Js&#10;HbG1oEMZ5B+qUERoSDpJnZFA0EsnfpFSgjrjDQ8zalRmOBeUJQ/gZp7/5OaiJpYlL9Acb6c2+f8n&#10;S5/sNg6JqsSLJUaaKHij9l33qju2n9r33RF1r9sv7cf2Q3vdfm6vuzewv+newj4G25vh+oiADr3c&#10;W1+A5KneuNgN2ugLe27olYdY9kMwHrztYQ13KsKhHahJb3OY3oY1AVG4XC7vLhcP7mFEx1hGipFo&#10;nQ+PmVEobkoshY5tIwXZnfsQU5NihAx19KlTEeEgWQRL/YxxaAUkmyd2GkJ2Kh3aERif6moeLYJW&#10;QkYKF1JOpPzPpAEbaSwN5t8SJ3TKaHSYiEpo436XNTRjqbzHj657r9H2pakOGzc+C0xXcjb8hDi+&#10;358T/dt/XX8FAAD//wMAUEsDBBQABgAIAAAAIQA46WF+2wAAAAcBAAAPAAAAZHJzL2Rvd25yZXYu&#10;eG1sTI7BTsMwEETvSPyDtUjcWidFDRDiVFUlhLggmsLdjbdOwF5HtpOGv8dwgeNoRm9etZmtYRP6&#10;0DsSkC8zYEitUz1pAW+Hx8UdsBAlKWkcoYAvDLCpLy8qWSp3pj1OTdQsQSiUUkAX41ByHtoOrQxL&#10;NyCl7uS8lTFFr7ny8pzg1vBVlhXcyp7SQycH3HXYfjajFWCe/fSud3obxqd90Xy8nlYvh0mI66t5&#10;+wAs4hz/xvCjn9ShTk5HN5IKzAhY5FmRpgJuboGlfp2v74EdfzOvK/7fv/4GAAD//wMAUEsBAi0A&#10;FAAGAAgAAAAhALaDOJL+AAAA4QEAABMAAAAAAAAAAAAAAAAAAAAAAFtDb250ZW50X1R5cGVzXS54&#10;bWxQSwECLQAUAAYACAAAACEAOP0h/9YAAACUAQAACwAAAAAAAAAAAAAAAAAvAQAAX3JlbHMvLnJl&#10;bHNQSwECLQAUAAYACAAAACEAwqoGGPABAAD3AwAADgAAAAAAAAAAAAAAAAAuAgAAZHJzL2Uyb0Rv&#10;Yy54bWxQSwECLQAUAAYACAAAACEAOOlhftsAAAAHAQAADwAAAAAAAAAAAAAAAABKBAAAZHJzL2Rv&#10;d25yZXYueG1sUEsFBgAAAAAEAAQA8wAAAFIFAAAAAA==&#10;" strokecolor="black [3200]" strokeweight=".5pt">
                  <v:stroke joinstyle="miter"/>
                  <o:lock v:ext="edit" shapetype="f"/>
                </v:line>
              </w:pict>
            </w:r>
            <w:r w:rsidR="00630355" w:rsidRPr="00904255">
              <w:rPr>
                <w:kern w:val="3"/>
              </w:rPr>
              <w:t>на уровне владения:</w:t>
            </w:r>
          </w:p>
          <w:p w:rsidR="00630355" w:rsidRPr="00904255" w:rsidRDefault="00630355" w:rsidP="00904255">
            <w:pPr>
              <w:pStyle w:val="Style1"/>
              <w:widowControl/>
              <w:rPr>
                <w:kern w:val="3"/>
              </w:rPr>
            </w:pPr>
            <w:r w:rsidRPr="00904255">
              <w:rPr>
                <w:kern w:val="3"/>
              </w:rPr>
              <w:t>Владеть:</w:t>
            </w:r>
          </w:p>
          <w:p w:rsidR="00630355" w:rsidRPr="00904255" w:rsidRDefault="00630355" w:rsidP="00904255">
            <w:pPr>
              <w:pStyle w:val="a0"/>
              <w:numPr>
                <w:ilvl w:val="1"/>
                <w:numId w:val="25"/>
              </w:numPr>
              <w:spacing w:line="240" w:lineRule="auto"/>
              <w:rPr>
                <w:spacing w:val="0"/>
              </w:rPr>
            </w:pPr>
            <w:r w:rsidRPr="00904255">
              <w:rPr>
                <w:spacing w:val="0"/>
              </w:rPr>
              <w:t>навыками использования качественных и количественных методов сбора данных по макроэкономическим параметрам;</w:t>
            </w:r>
          </w:p>
          <w:p w:rsidR="00630355" w:rsidRPr="00904255" w:rsidRDefault="00630355" w:rsidP="00904255">
            <w:pPr>
              <w:pStyle w:val="a0"/>
              <w:numPr>
                <w:ilvl w:val="1"/>
                <w:numId w:val="25"/>
              </w:numPr>
              <w:spacing w:line="240" w:lineRule="auto"/>
              <w:rPr>
                <w:spacing w:val="0"/>
              </w:rPr>
            </w:pPr>
            <w:r w:rsidRPr="00904255">
              <w:rPr>
                <w:spacing w:val="0"/>
              </w:rPr>
              <w:t>аналитическим аппаратом, применяемым в моделях прогнозирования управленческих решений.</w:t>
            </w:r>
          </w:p>
        </w:tc>
      </w:tr>
      <w:tr w:rsidR="00F335A7" w:rsidRPr="00DC21FB" w:rsidTr="00855B27">
        <w:tc>
          <w:tcPr>
            <w:tcW w:w="2177" w:type="dxa"/>
          </w:tcPr>
          <w:p w:rsidR="00F335A7" w:rsidRPr="00DC21FB" w:rsidRDefault="00F335A7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</w:t>
            </w:r>
            <w:r w:rsidRPr="00DC2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DC21FB">
              <w:rPr>
                <w:rFonts w:ascii="Times New Roman" w:hAnsi="Times New Roman"/>
                <w:sz w:val="24"/>
                <w:szCs w:val="24"/>
              </w:rPr>
              <w:t xml:space="preserve">управлению проектами в области </w:t>
            </w:r>
            <w:proofErr w:type="gramStart"/>
            <w:r w:rsidRPr="00DC21FB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DC21FB">
              <w:rPr>
                <w:rFonts w:ascii="Times New Roman" w:hAnsi="Times New Roman"/>
                <w:sz w:val="24"/>
                <w:szCs w:val="24"/>
              </w:rPr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  <w:p w:rsidR="00F335A7" w:rsidRPr="00DC21FB" w:rsidRDefault="00F335A7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F335A7" w:rsidRPr="00DC21FB" w:rsidRDefault="00F335A7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DC21F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ПК-5.1</w:t>
            </w:r>
          </w:p>
        </w:tc>
        <w:tc>
          <w:tcPr>
            <w:tcW w:w="5423" w:type="dxa"/>
          </w:tcPr>
          <w:p w:rsidR="00F335A7" w:rsidRPr="00904255" w:rsidRDefault="00F335A7" w:rsidP="00904255">
            <w:pPr>
              <w:pStyle w:val="Style7"/>
              <w:widowControl/>
              <w:jc w:val="both"/>
              <w:rPr>
                <w:kern w:val="3"/>
              </w:rPr>
            </w:pPr>
            <w:r w:rsidRPr="00904255">
              <w:rPr>
                <w:kern w:val="3"/>
              </w:rPr>
              <w:t xml:space="preserve">на уровне знаний: </w:t>
            </w:r>
          </w:p>
          <w:p w:rsidR="00F335A7" w:rsidRPr="00904255" w:rsidRDefault="00F335A7" w:rsidP="00904255">
            <w:pPr>
              <w:pStyle w:val="Style7"/>
              <w:widowControl/>
              <w:jc w:val="both"/>
              <w:rPr>
                <w:kern w:val="3"/>
              </w:rPr>
            </w:pPr>
            <w:r w:rsidRPr="00904255">
              <w:rPr>
                <w:kern w:val="3"/>
              </w:rPr>
              <w:t>Знать:</w:t>
            </w:r>
          </w:p>
          <w:p w:rsidR="00630355" w:rsidRPr="00904255" w:rsidRDefault="00630355" w:rsidP="00904255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</w:rPr>
            </w:pPr>
            <w:r w:rsidRPr="00904255">
              <w:rPr>
                <w:rFonts w:ascii="Times New Roman" w:hAnsi="Times New Roman"/>
              </w:rPr>
              <w:t>роль математического программирования и применения информационных технологий в моделировании управленческих решений социально-экономических систем;</w:t>
            </w:r>
          </w:p>
          <w:p w:rsidR="00630355" w:rsidRPr="00904255" w:rsidRDefault="00630355" w:rsidP="00904255">
            <w:pPr>
              <w:widowControl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на уровне умений:</w:t>
            </w:r>
          </w:p>
          <w:p w:rsidR="00630355" w:rsidRPr="00904255" w:rsidRDefault="00630355" w:rsidP="00904255">
            <w:pPr>
              <w:widowControl/>
              <w:overflowPunct/>
              <w:autoSpaceDE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30355" w:rsidRPr="00904255" w:rsidRDefault="00630355" w:rsidP="00904255">
            <w:pPr>
              <w:pStyle w:val="a0"/>
              <w:numPr>
                <w:ilvl w:val="1"/>
                <w:numId w:val="26"/>
              </w:numPr>
              <w:spacing w:line="240" w:lineRule="auto"/>
              <w:jc w:val="both"/>
              <w:rPr>
                <w:spacing w:val="0"/>
              </w:rPr>
            </w:pPr>
            <w:r w:rsidRPr="00904255">
              <w:rPr>
                <w:spacing w:val="0"/>
              </w:rPr>
              <w:t>формулировать, планировать и решать задачи, возникающие в ходе научно-педагогической и научно-исследовательской деятельности и требующие углубленных профессиональных знаний;</w:t>
            </w:r>
          </w:p>
          <w:p w:rsidR="00630355" w:rsidRPr="00904255" w:rsidRDefault="00630355" w:rsidP="00904255">
            <w:pPr>
              <w:pStyle w:val="a0"/>
              <w:numPr>
                <w:ilvl w:val="1"/>
                <w:numId w:val="26"/>
              </w:numPr>
              <w:spacing w:line="240" w:lineRule="auto"/>
              <w:jc w:val="both"/>
              <w:rPr>
                <w:spacing w:val="0"/>
              </w:rPr>
            </w:pPr>
            <w:r w:rsidRPr="00904255">
              <w:rPr>
                <w:spacing w:val="0"/>
              </w:rPr>
              <w:t>выбирать необходимые методы исследования, модифицировать существующие и разрабатывать новые методы исходя из задач конкретного исследования</w:t>
            </w:r>
          </w:p>
          <w:p w:rsidR="00F335A7" w:rsidRPr="00904255" w:rsidRDefault="00F335A7" w:rsidP="00904255">
            <w:pPr>
              <w:ind w:left="360" w:hanging="289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на уровне владения:</w:t>
            </w:r>
          </w:p>
          <w:p w:rsidR="00F335A7" w:rsidRPr="00904255" w:rsidRDefault="00F335A7" w:rsidP="00904255">
            <w:pPr>
              <w:ind w:left="360" w:hanging="289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F335A7" w:rsidRPr="00904255" w:rsidRDefault="00630355" w:rsidP="00904255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навыками решения задач анал</w:t>
            </w:r>
            <w:r w:rsidR="00904255">
              <w:rPr>
                <w:rFonts w:ascii="Times New Roman" w:hAnsi="Times New Roman"/>
                <w:sz w:val="24"/>
                <w:szCs w:val="24"/>
              </w:rPr>
              <w:t>иза данных и машинного обучения.</w:t>
            </w:r>
          </w:p>
        </w:tc>
      </w:tr>
    </w:tbl>
    <w:p w:rsidR="00F335A7" w:rsidRDefault="00F335A7" w:rsidP="00F335A7">
      <w:pPr>
        <w:pStyle w:val="1"/>
      </w:pPr>
      <w:r>
        <w:t xml:space="preserve">Объем и место дисциплины в структуре ОП </w:t>
      </w:r>
      <w:proofErr w:type="gramStart"/>
      <w:r>
        <w:t>ВО</w:t>
      </w:r>
      <w:proofErr w:type="gramEnd"/>
    </w:p>
    <w:p w:rsidR="00F335A7" w:rsidRPr="00DC21FB" w:rsidRDefault="00F335A7" w:rsidP="00F335A7">
      <w:pPr>
        <w:keepNext/>
        <w:widowControl/>
        <w:tabs>
          <w:tab w:val="left" w:pos="284"/>
        </w:tabs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DC21FB">
        <w:rPr>
          <w:rFonts w:ascii="Times New Roman" w:hAnsi="Times New Roman"/>
          <w:b/>
          <w:kern w:val="0"/>
          <w:sz w:val="24"/>
          <w:szCs w:val="24"/>
        </w:rPr>
        <w:t>Объем дисциплины</w:t>
      </w:r>
    </w:p>
    <w:p w:rsidR="00F335A7" w:rsidRPr="00DC21FB" w:rsidRDefault="00F335A7" w:rsidP="00F335A7">
      <w:pPr>
        <w:shd w:val="clear" w:color="auto" w:fill="FFFFFF" w:themeFill="background1"/>
        <w:ind w:firstLine="426"/>
        <w:jc w:val="both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Общая трудоемкость дисциплины составляет 3 зачетных единицы /108 часов.</w:t>
      </w:r>
    </w:p>
    <w:p w:rsidR="00F335A7" w:rsidRPr="00DC21FB" w:rsidRDefault="00F335A7" w:rsidP="00F335A7">
      <w:pPr>
        <w:shd w:val="clear" w:color="auto" w:fill="FFFFFF" w:themeFill="background1"/>
        <w:ind w:firstLine="397"/>
        <w:jc w:val="right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F335A7" w:rsidRPr="00DC21FB" w:rsidRDefault="00F335A7" w:rsidP="00F335A7">
      <w:pPr>
        <w:pStyle w:val="af3"/>
        <w:shd w:val="clear" w:color="auto" w:fill="FFFFFF" w:themeFill="background1"/>
        <w:rPr>
          <w:noProof/>
          <w:szCs w:val="24"/>
        </w:rPr>
      </w:pPr>
      <w:r w:rsidRPr="00DC21FB">
        <w:rPr>
          <w:szCs w:val="24"/>
        </w:rPr>
        <w:t xml:space="preserve">Таблица </w:t>
      </w:r>
      <w:r w:rsidR="006B2A85" w:rsidRPr="00DC21FB">
        <w:rPr>
          <w:szCs w:val="24"/>
        </w:rPr>
        <w:fldChar w:fldCharType="begin"/>
      </w:r>
      <w:r w:rsidRPr="00DC21FB">
        <w:rPr>
          <w:szCs w:val="24"/>
        </w:rPr>
        <w:instrText xml:space="preserve"> SEQ Таблица \* ARABIC </w:instrText>
      </w:r>
      <w:r w:rsidR="006B2A85" w:rsidRPr="00DC21FB">
        <w:rPr>
          <w:szCs w:val="24"/>
        </w:rPr>
        <w:fldChar w:fldCharType="separate"/>
      </w:r>
      <w:r w:rsidRPr="00DC21FB">
        <w:rPr>
          <w:noProof/>
          <w:szCs w:val="24"/>
        </w:rPr>
        <w:t>3</w:t>
      </w:r>
      <w:r w:rsidR="006B2A85" w:rsidRPr="00DC21FB">
        <w:rPr>
          <w:noProof/>
          <w:szCs w:val="24"/>
        </w:rPr>
        <w:fldChar w:fldCharType="end"/>
      </w:r>
      <w:r w:rsidR="00DC21FB">
        <w:rPr>
          <w:noProof/>
          <w:szCs w:val="24"/>
        </w:rPr>
        <w:t>.1</w:t>
      </w:r>
    </w:p>
    <w:p w:rsidR="00F335A7" w:rsidRPr="00DC21FB" w:rsidRDefault="00F335A7" w:rsidP="00F335A7">
      <w:pPr>
        <w:jc w:val="center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Очная форма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DC21FB" w:rsidRPr="00DC21FB" w:rsidTr="0005207A">
        <w:trPr>
          <w:trHeight w:val="715"/>
        </w:trPr>
        <w:tc>
          <w:tcPr>
            <w:tcW w:w="4876" w:type="dxa"/>
          </w:tcPr>
          <w:p w:rsidR="00DC21FB" w:rsidRPr="00DC21FB" w:rsidRDefault="00DC21FB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4763" w:type="dxa"/>
          </w:tcPr>
          <w:p w:rsidR="00DC21FB" w:rsidRPr="00DC21FB" w:rsidRDefault="00DC21FB" w:rsidP="005B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DC21FB" w:rsidRPr="00DC21FB" w:rsidRDefault="00DC21FB" w:rsidP="005B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C21FB"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DC21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21FB">
              <w:rPr>
                <w:rFonts w:ascii="Times New Roman" w:hAnsi="Times New Roman"/>
                <w:sz w:val="24"/>
                <w:szCs w:val="24"/>
              </w:rPr>
              <w:t>астр.часы</w:t>
            </w:r>
            <w:proofErr w:type="spellEnd"/>
            <w:r w:rsidRPr="00DC2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108</w:t>
            </w:r>
            <w:r w:rsidR="00DC21FB" w:rsidRPr="00DC21FB">
              <w:rPr>
                <w:rFonts w:ascii="Times New Roman" w:hAnsi="Times New Roman"/>
                <w:sz w:val="24"/>
                <w:szCs w:val="24"/>
              </w:rPr>
              <w:t>/81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Контактная  работа с преподавателем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36</w:t>
            </w:r>
            <w:r w:rsidR="00DC21FB" w:rsidRPr="00DC21FB"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14</w:t>
            </w:r>
            <w:r w:rsidR="00DC21FB" w:rsidRPr="00DC21FB">
              <w:rPr>
                <w:rFonts w:ascii="Times New Roman" w:hAnsi="Times New Roman"/>
                <w:sz w:val="24"/>
                <w:szCs w:val="24"/>
              </w:rPr>
              <w:t>/10,5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22</w:t>
            </w:r>
            <w:r w:rsidR="00DC21FB" w:rsidRPr="00DC21FB">
              <w:rPr>
                <w:rFonts w:ascii="Times New Roman" w:hAnsi="Times New Roman"/>
                <w:sz w:val="24"/>
                <w:szCs w:val="24"/>
              </w:rPr>
              <w:t>/16,5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66</w:t>
            </w:r>
            <w:r w:rsidR="00DC21FB" w:rsidRPr="00DC21FB">
              <w:rPr>
                <w:rFonts w:ascii="Times New Roman" w:hAnsi="Times New Roman"/>
                <w:sz w:val="24"/>
                <w:szCs w:val="24"/>
              </w:rPr>
              <w:t>/49,5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4763" w:type="dxa"/>
            <w:vAlign w:val="center"/>
          </w:tcPr>
          <w:p w:rsidR="00F335A7" w:rsidRPr="00DC21FB" w:rsidRDefault="00DC21FB" w:rsidP="00DC21F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6/4,5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335A7" w:rsidRPr="00AF5000" w:rsidRDefault="00F335A7" w:rsidP="00F335A7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</w:p>
    <w:p w:rsidR="00F335A7" w:rsidRPr="00DC21FB" w:rsidRDefault="00F335A7" w:rsidP="00F335A7">
      <w:pPr>
        <w:pStyle w:val="af3"/>
        <w:shd w:val="clear" w:color="auto" w:fill="FFFFFF" w:themeFill="background1"/>
        <w:rPr>
          <w:noProof/>
          <w:szCs w:val="24"/>
        </w:rPr>
      </w:pPr>
      <w:r w:rsidRPr="00DC21FB">
        <w:rPr>
          <w:szCs w:val="24"/>
        </w:rPr>
        <w:t xml:space="preserve">Таблица </w:t>
      </w:r>
      <w:r w:rsidR="006B2A85" w:rsidRPr="00DC21FB">
        <w:rPr>
          <w:szCs w:val="24"/>
        </w:rPr>
        <w:fldChar w:fldCharType="begin"/>
      </w:r>
      <w:r w:rsidRPr="00DC21FB">
        <w:rPr>
          <w:szCs w:val="24"/>
        </w:rPr>
        <w:instrText xml:space="preserve"> SEQ Таблица \* ARABIC </w:instrText>
      </w:r>
      <w:r w:rsidR="006B2A85" w:rsidRPr="00DC21FB">
        <w:rPr>
          <w:szCs w:val="24"/>
        </w:rPr>
        <w:fldChar w:fldCharType="separate"/>
      </w:r>
      <w:r w:rsidRPr="00DC21FB">
        <w:rPr>
          <w:noProof/>
          <w:szCs w:val="24"/>
        </w:rPr>
        <w:t>3</w:t>
      </w:r>
      <w:r w:rsidR="006B2A85" w:rsidRPr="00DC21FB">
        <w:rPr>
          <w:noProof/>
          <w:szCs w:val="24"/>
        </w:rPr>
        <w:fldChar w:fldCharType="end"/>
      </w:r>
      <w:r w:rsidR="00DC21FB">
        <w:rPr>
          <w:noProof/>
          <w:szCs w:val="24"/>
        </w:rPr>
        <w:t>.2</w:t>
      </w:r>
    </w:p>
    <w:p w:rsidR="00F335A7" w:rsidRPr="00DC21FB" w:rsidRDefault="00F335A7" w:rsidP="00F335A7">
      <w:pPr>
        <w:jc w:val="center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Заочная форма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DC21FB" w:rsidRPr="00DC21FB" w:rsidTr="0005207A">
        <w:trPr>
          <w:trHeight w:val="715"/>
        </w:trPr>
        <w:tc>
          <w:tcPr>
            <w:tcW w:w="4876" w:type="dxa"/>
          </w:tcPr>
          <w:p w:rsidR="00DC21FB" w:rsidRPr="00DC21FB" w:rsidRDefault="00DC21FB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4763" w:type="dxa"/>
          </w:tcPr>
          <w:p w:rsidR="00DC21FB" w:rsidRPr="00DC21FB" w:rsidRDefault="00DC21FB" w:rsidP="005B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DC21FB" w:rsidRPr="00DC21FB" w:rsidRDefault="00DC21FB" w:rsidP="005B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C21FB"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DC21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21FB">
              <w:rPr>
                <w:rFonts w:ascii="Times New Roman" w:hAnsi="Times New Roman"/>
                <w:sz w:val="24"/>
                <w:szCs w:val="24"/>
              </w:rPr>
              <w:t>астр.часы</w:t>
            </w:r>
            <w:proofErr w:type="spellEnd"/>
            <w:r w:rsidRPr="00DC2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108</w:t>
            </w:r>
            <w:r w:rsidR="00DC21FB">
              <w:rPr>
                <w:rFonts w:ascii="Times New Roman" w:hAnsi="Times New Roman"/>
                <w:sz w:val="24"/>
                <w:szCs w:val="24"/>
              </w:rPr>
              <w:t>/81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Контактная  работа с преподавателем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12</w:t>
            </w:r>
            <w:r w:rsidR="00DC21FB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4</w:t>
            </w:r>
            <w:r w:rsidR="00DC21FB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8</w:t>
            </w:r>
            <w:r w:rsidR="00DC21FB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90</w:t>
            </w:r>
            <w:r w:rsidR="00DC21FB">
              <w:rPr>
                <w:rFonts w:ascii="Times New Roman" w:hAnsi="Times New Roman"/>
                <w:sz w:val="24"/>
                <w:szCs w:val="24"/>
              </w:rPr>
              <w:t>/67,5</w:t>
            </w:r>
          </w:p>
        </w:tc>
      </w:tr>
      <w:tr w:rsidR="00DC21FB" w:rsidRPr="00DC21FB" w:rsidTr="0005207A">
        <w:tc>
          <w:tcPr>
            <w:tcW w:w="4876" w:type="dxa"/>
          </w:tcPr>
          <w:p w:rsidR="00DC21FB" w:rsidRPr="00DC21FB" w:rsidRDefault="00DC21FB" w:rsidP="005B56F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4763" w:type="dxa"/>
            <w:vAlign w:val="center"/>
          </w:tcPr>
          <w:p w:rsidR="00DC21FB" w:rsidRPr="00DC21FB" w:rsidRDefault="00DC21FB" w:rsidP="005B56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6/4,5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F335A7" w:rsidRPr="00DC21FB" w:rsidTr="0005207A">
        <w:tc>
          <w:tcPr>
            <w:tcW w:w="4876" w:type="dxa"/>
          </w:tcPr>
          <w:p w:rsidR="00F335A7" w:rsidRPr="00DC21FB" w:rsidRDefault="00F335A7" w:rsidP="0005207A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DC21FB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763" w:type="dxa"/>
            <w:vAlign w:val="center"/>
          </w:tcPr>
          <w:p w:rsidR="00F335A7" w:rsidRPr="00DC21FB" w:rsidRDefault="00F335A7" w:rsidP="000520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335A7" w:rsidRDefault="00F335A7" w:rsidP="00F335A7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ind w:firstLine="567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6858C2" w:rsidRPr="00AF5000" w:rsidRDefault="006858C2" w:rsidP="00AF5000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  <w:r w:rsidRPr="00AF5000">
        <w:rPr>
          <w:rFonts w:ascii="Times New Roman" w:hAnsi="Times New Roman"/>
          <w:b/>
          <w:kern w:val="0"/>
          <w:sz w:val="24"/>
          <w:szCs w:val="20"/>
        </w:rPr>
        <w:t xml:space="preserve">Место дисциплины в структуре </w:t>
      </w:r>
      <w:r w:rsidR="000A0322">
        <w:rPr>
          <w:rFonts w:ascii="Times New Roman" w:hAnsi="Times New Roman"/>
          <w:b/>
          <w:kern w:val="0"/>
          <w:sz w:val="24"/>
          <w:szCs w:val="20"/>
        </w:rPr>
        <w:t>образовательной программы</w:t>
      </w:r>
    </w:p>
    <w:p w:rsidR="003338D6" w:rsidRPr="00AF5000" w:rsidRDefault="003338D6" w:rsidP="00AF5000">
      <w:pPr>
        <w:pStyle w:val="ad"/>
        <w:shd w:val="clear" w:color="auto" w:fill="FFFFFF" w:themeFill="background1"/>
      </w:pPr>
    </w:p>
    <w:p w:rsidR="000A0322" w:rsidRPr="00DC21FB" w:rsidRDefault="000A0322" w:rsidP="009052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Дисциплина «</w:t>
      </w:r>
      <w:r w:rsidR="003645C9" w:rsidRPr="00DC21FB">
        <w:rPr>
          <w:rFonts w:ascii="Times New Roman" w:hAnsi="Times New Roman"/>
          <w:color w:val="000000"/>
          <w:sz w:val="24"/>
          <w:szCs w:val="24"/>
        </w:rPr>
        <w:t xml:space="preserve">Анализ данных и машинное </w:t>
      </w:r>
      <w:proofErr w:type="gramStart"/>
      <w:r w:rsidR="003645C9" w:rsidRPr="00DC21FB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="00855B27" w:rsidRPr="00DC21FB">
        <w:rPr>
          <w:rFonts w:ascii="Times New Roman" w:hAnsi="Times New Roman"/>
          <w:color w:val="000000"/>
          <w:sz w:val="24"/>
          <w:szCs w:val="24"/>
        </w:rPr>
        <w:t xml:space="preserve"> и машинное обучение</w:t>
      </w:r>
      <w:r w:rsidRPr="00DC21FB">
        <w:rPr>
          <w:rFonts w:ascii="Times New Roman" w:hAnsi="Times New Roman"/>
          <w:sz w:val="24"/>
          <w:szCs w:val="24"/>
        </w:rPr>
        <w:t xml:space="preserve">» относится к </w:t>
      </w:r>
      <w:r w:rsidR="00BE79BA">
        <w:rPr>
          <w:rFonts w:ascii="Times New Roman" w:hAnsi="Times New Roman"/>
          <w:sz w:val="24"/>
          <w:szCs w:val="24"/>
        </w:rPr>
        <w:t>факультативным</w:t>
      </w:r>
      <w:r w:rsidRPr="00DC21FB">
        <w:rPr>
          <w:rFonts w:ascii="Times New Roman" w:hAnsi="Times New Roman"/>
          <w:sz w:val="24"/>
          <w:szCs w:val="24"/>
        </w:rPr>
        <w:t xml:space="preserve"> дисциплинам вариативной части образовательной программы подготовки аспиранта (</w:t>
      </w:r>
      <w:r w:rsidR="008E476A">
        <w:rPr>
          <w:rFonts w:ascii="Times New Roman" w:hAnsi="Times New Roman"/>
          <w:sz w:val="24"/>
          <w:szCs w:val="24"/>
        </w:rPr>
        <w:t>ФТД.В.01</w:t>
      </w:r>
      <w:r w:rsidRPr="00DC21FB">
        <w:rPr>
          <w:rFonts w:ascii="Times New Roman" w:hAnsi="Times New Roman"/>
          <w:sz w:val="24"/>
          <w:szCs w:val="24"/>
        </w:rPr>
        <w:t xml:space="preserve">) федерального государственного образовательного стандарта высшего образования (уровень подготовки кадров высшей квалификации) </w:t>
      </w:r>
      <w:r w:rsidRPr="00DC21FB">
        <w:rPr>
          <w:rFonts w:ascii="Times New Roman" w:hAnsi="Times New Roman"/>
          <w:b/>
          <w:sz w:val="24"/>
          <w:szCs w:val="24"/>
        </w:rPr>
        <w:t xml:space="preserve"> </w:t>
      </w:r>
      <w:r w:rsidRPr="00DC21FB">
        <w:rPr>
          <w:rFonts w:ascii="Times New Roman" w:hAnsi="Times New Roman"/>
          <w:sz w:val="24"/>
          <w:szCs w:val="24"/>
        </w:rPr>
        <w:t>по специальностям 05.13.</w:t>
      </w:r>
      <w:r w:rsidR="008E476A">
        <w:rPr>
          <w:rFonts w:ascii="Times New Roman" w:hAnsi="Times New Roman"/>
          <w:sz w:val="24"/>
          <w:szCs w:val="24"/>
        </w:rPr>
        <w:t>10</w:t>
      </w:r>
      <w:r w:rsidRPr="00DC21FB">
        <w:rPr>
          <w:rFonts w:ascii="Times New Roman" w:hAnsi="Times New Roman"/>
          <w:b/>
          <w:sz w:val="24"/>
          <w:szCs w:val="24"/>
        </w:rPr>
        <w:t xml:space="preserve">  </w:t>
      </w:r>
      <w:r w:rsidRPr="00DC21FB">
        <w:rPr>
          <w:rFonts w:ascii="Times New Roman" w:hAnsi="Times New Roman"/>
          <w:sz w:val="24"/>
          <w:szCs w:val="24"/>
        </w:rPr>
        <w:t>«</w:t>
      </w:r>
      <w:r w:rsidR="008E476A">
        <w:rPr>
          <w:rFonts w:ascii="Times New Roman" w:hAnsi="Times New Roman"/>
          <w:sz w:val="24"/>
          <w:szCs w:val="24"/>
        </w:rPr>
        <w:t>Управление в социальных и экономических системах</w:t>
      </w:r>
      <w:r w:rsidR="009052AD" w:rsidRPr="00DC21FB">
        <w:rPr>
          <w:rFonts w:ascii="Times New Roman" w:hAnsi="Times New Roman"/>
          <w:sz w:val="24"/>
          <w:szCs w:val="24"/>
        </w:rPr>
        <w:t>»</w:t>
      </w:r>
      <w:r w:rsidRPr="00DC21FB">
        <w:rPr>
          <w:rFonts w:ascii="Times New Roman" w:hAnsi="Times New Roman"/>
          <w:b/>
          <w:sz w:val="24"/>
          <w:szCs w:val="24"/>
        </w:rPr>
        <w:t xml:space="preserve"> </w:t>
      </w:r>
      <w:r w:rsidRPr="00DC21FB">
        <w:rPr>
          <w:rFonts w:ascii="Times New Roman" w:hAnsi="Times New Roman"/>
          <w:sz w:val="24"/>
          <w:szCs w:val="24"/>
        </w:rPr>
        <w:t xml:space="preserve">и изучается </w:t>
      </w:r>
      <w:r w:rsidR="009052AD" w:rsidRPr="00DC21FB">
        <w:rPr>
          <w:rFonts w:ascii="Times New Roman" w:hAnsi="Times New Roman"/>
          <w:sz w:val="24"/>
          <w:szCs w:val="24"/>
        </w:rPr>
        <w:t>на первом курсе</w:t>
      </w:r>
      <w:r w:rsidRPr="00DC21FB">
        <w:rPr>
          <w:rFonts w:ascii="Times New Roman" w:hAnsi="Times New Roman"/>
          <w:i/>
          <w:sz w:val="24"/>
          <w:szCs w:val="24"/>
        </w:rPr>
        <w:t>.</w:t>
      </w:r>
    </w:p>
    <w:p w:rsidR="00AF5000" w:rsidRPr="00DC21FB" w:rsidRDefault="003338D6" w:rsidP="009052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Формой промежуточной аттестации в соответс</w:t>
      </w:r>
      <w:r w:rsidR="00AF5000" w:rsidRPr="00DC21FB">
        <w:rPr>
          <w:rFonts w:ascii="Times New Roman" w:hAnsi="Times New Roman"/>
          <w:sz w:val="24"/>
          <w:szCs w:val="24"/>
        </w:rPr>
        <w:t>т</w:t>
      </w:r>
      <w:r w:rsidRPr="00DC21FB">
        <w:rPr>
          <w:rFonts w:ascii="Times New Roman" w:hAnsi="Times New Roman"/>
          <w:sz w:val="24"/>
          <w:szCs w:val="24"/>
        </w:rPr>
        <w:t xml:space="preserve">вии с учебным планом является </w:t>
      </w:r>
      <w:r w:rsidR="000A0322" w:rsidRPr="00DC21FB">
        <w:rPr>
          <w:rFonts w:ascii="Times New Roman" w:hAnsi="Times New Roman"/>
          <w:sz w:val="24"/>
          <w:szCs w:val="24"/>
        </w:rPr>
        <w:t>зачет</w:t>
      </w:r>
      <w:r w:rsidRPr="00DC21FB">
        <w:rPr>
          <w:rFonts w:ascii="Times New Roman" w:hAnsi="Times New Roman"/>
          <w:sz w:val="24"/>
          <w:szCs w:val="24"/>
        </w:rPr>
        <w:t>.</w:t>
      </w:r>
    </w:p>
    <w:p w:rsidR="006858C2" w:rsidRPr="00DC21FB" w:rsidRDefault="006858C2" w:rsidP="00AF5000">
      <w:pPr>
        <w:keepNext/>
        <w:widowControl/>
        <w:shd w:val="clear" w:color="auto" w:fill="FFFFFF" w:themeFill="background1"/>
        <w:tabs>
          <w:tab w:val="left" w:pos="284"/>
        </w:tabs>
        <w:overflowPunct/>
        <w:autoSpaceDE/>
        <w:ind w:firstLine="567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DC21FB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bookmarkEnd w:id="3"/>
    <w:bookmarkEnd w:id="4"/>
    <w:p w:rsidR="006858C2" w:rsidRDefault="006858C2" w:rsidP="0031689E">
      <w:pPr>
        <w:pStyle w:val="1"/>
      </w:pPr>
      <w:r>
        <w:t xml:space="preserve">Содержание и структура дисциплины </w:t>
      </w:r>
    </w:p>
    <w:p w:rsidR="006858C2" w:rsidRDefault="006858C2" w:rsidP="006858C2">
      <w:pPr>
        <w:ind w:firstLine="567"/>
        <w:jc w:val="both"/>
      </w:pPr>
    </w:p>
    <w:p w:rsidR="004F6570" w:rsidRDefault="004F6570" w:rsidP="004F6570">
      <w:pPr>
        <w:ind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Очная форма обучения</w:t>
      </w:r>
    </w:p>
    <w:p w:rsidR="004F6570" w:rsidRDefault="004F6570" w:rsidP="004F6570">
      <w:pPr>
        <w:pStyle w:val="af3"/>
        <w:rPr>
          <w:b/>
          <w:i/>
        </w:rPr>
      </w:pPr>
      <w:r>
        <w:t xml:space="preserve">Таблица </w:t>
      </w:r>
      <w:r w:rsidR="006B2A85">
        <w:fldChar w:fldCharType="begin"/>
      </w:r>
      <w:r w:rsidR="00F335A7">
        <w:instrText xml:space="preserve"> SEQ Таблица \* ARABIC </w:instrText>
      </w:r>
      <w:r w:rsidR="006B2A85">
        <w:fldChar w:fldCharType="separate"/>
      </w:r>
      <w:r>
        <w:rPr>
          <w:noProof/>
        </w:rPr>
        <w:t>4</w:t>
      </w:r>
      <w:r w:rsidR="006B2A85">
        <w:rPr>
          <w:noProof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2359"/>
        <w:gridCol w:w="922"/>
        <w:gridCol w:w="823"/>
        <w:gridCol w:w="959"/>
        <w:gridCol w:w="764"/>
        <w:gridCol w:w="642"/>
        <w:gridCol w:w="709"/>
        <w:gridCol w:w="1628"/>
      </w:tblGrid>
      <w:tr w:rsidR="004F6570" w:rsidRPr="00851A2C" w:rsidTr="0005207A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4F6570" w:rsidRPr="00851A2C" w:rsidRDefault="004F6570" w:rsidP="0005207A">
            <w:pPr>
              <w:ind w:firstLine="567"/>
              <w:jc w:val="center"/>
              <w:rPr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Наименование тем (разделов),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62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>т</w:t>
            </w:r>
            <w:r w:rsidR="00FD5EF3"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екущего </w:t>
            </w:r>
            <w:r w:rsidR="00FD5EF3"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 успеваемости</w:t>
            </w:r>
            <w:r w:rsidR="00075979" w:rsidRPr="00851A2C">
              <w:rPr>
                <w:rFonts w:ascii="Times New Roman" w:hAnsi="Times New Roman"/>
                <w:b/>
                <w:sz w:val="20"/>
                <w:szCs w:val="20"/>
              </w:rPr>
              <w:t>, промежуточной аттестации</w:t>
            </w:r>
            <w:r w:rsidR="00FD5EF3" w:rsidRPr="00851A2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F6570" w:rsidRPr="00851A2C" w:rsidTr="0005207A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70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570" w:rsidRPr="00851A2C" w:rsidTr="00007A6E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ЛР</w:t>
            </w:r>
            <w:r w:rsidR="00007A6E"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70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Основы анализа данных и машинного обучения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/6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Предобработка и очистка данных. Решение задач разведочного анализа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/15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Классификационный анализ без обучения. Кластерный анализ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/7,5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Факторный анализ и анализ главных компонент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/7,5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Задачи классификации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6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Решение задач прогнозирования. Прогнозная аналитика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/6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F3DF2" w:rsidRPr="00851A2C" w:rsidTr="00007A6E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DC21F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21FB"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DC21FB" w:rsidRPr="00851A2C" w:rsidTr="00007A6E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Всего (акад./астр</w:t>
            </w:r>
            <w:proofErr w:type="gramStart"/>
            <w:r w:rsidRPr="00851A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1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1A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851A2C">
              <w:rPr>
                <w:rFonts w:ascii="Times New Roman" w:hAnsi="Times New Roman"/>
                <w:sz w:val="20"/>
                <w:szCs w:val="20"/>
              </w:rPr>
              <w:t>асы):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ind w:right="-17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108</w:t>
            </w:r>
            <w:r w:rsidRPr="00851A2C">
              <w:rPr>
                <w:rFonts w:ascii="Times New Roman" w:hAnsi="Times New Roman"/>
                <w:sz w:val="20"/>
                <w:szCs w:val="20"/>
                <w:lang w:val="en-US"/>
              </w:rPr>
              <w:t>/81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14/10,5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22/16,5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6</w:t>
            </w:r>
            <w:r w:rsidRPr="00851A2C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70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66/49,5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6570" w:rsidRDefault="004F6570" w:rsidP="004F6570">
      <w:pPr>
        <w:rPr>
          <w:sz w:val="24"/>
          <w:szCs w:val="24"/>
        </w:rPr>
      </w:pPr>
    </w:p>
    <w:p w:rsidR="004F6570" w:rsidRDefault="004F6570" w:rsidP="004F6570">
      <w:pPr>
        <w:ind w:firstLine="567"/>
        <w:jc w:val="both"/>
        <w:rPr>
          <w:lang w:val="en-US"/>
        </w:rPr>
      </w:pPr>
    </w:p>
    <w:p w:rsidR="00851A2C" w:rsidRDefault="00851A2C" w:rsidP="004F6570">
      <w:pPr>
        <w:ind w:firstLine="567"/>
        <w:jc w:val="both"/>
        <w:rPr>
          <w:lang w:val="en-US"/>
        </w:rPr>
      </w:pPr>
    </w:p>
    <w:p w:rsidR="00851A2C" w:rsidRDefault="00851A2C" w:rsidP="004F6570">
      <w:pPr>
        <w:ind w:firstLine="567"/>
        <w:jc w:val="both"/>
        <w:rPr>
          <w:lang w:val="en-US"/>
        </w:rPr>
      </w:pPr>
    </w:p>
    <w:p w:rsidR="00851A2C" w:rsidRPr="00851A2C" w:rsidRDefault="00851A2C" w:rsidP="004F6570">
      <w:pPr>
        <w:ind w:firstLine="567"/>
        <w:jc w:val="both"/>
        <w:rPr>
          <w:lang w:val="en-US"/>
        </w:rPr>
      </w:pPr>
    </w:p>
    <w:p w:rsidR="004F6570" w:rsidRDefault="004F6570" w:rsidP="004F6570">
      <w:pPr>
        <w:ind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Заочная форма обучения</w:t>
      </w:r>
    </w:p>
    <w:p w:rsidR="004F6570" w:rsidRDefault="004F6570" w:rsidP="004F6570">
      <w:pPr>
        <w:pStyle w:val="af3"/>
        <w:rPr>
          <w:b/>
          <w:i/>
        </w:rPr>
      </w:pPr>
      <w:r>
        <w:t xml:space="preserve">Таблица </w:t>
      </w:r>
      <w:r w:rsidR="006B2A85">
        <w:fldChar w:fldCharType="begin"/>
      </w:r>
      <w:r w:rsidR="00F335A7">
        <w:instrText xml:space="preserve"> SEQ Таблица \* ARABIC </w:instrText>
      </w:r>
      <w:r w:rsidR="006B2A85">
        <w:fldChar w:fldCharType="separate"/>
      </w:r>
      <w:r>
        <w:rPr>
          <w:noProof/>
        </w:rPr>
        <w:t>4</w:t>
      </w:r>
      <w:r w:rsidR="006B2A85">
        <w:rPr>
          <w:noProof/>
        </w:rPr>
        <w:fldChar w:fldCharType="end"/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2000"/>
        <w:gridCol w:w="1134"/>
        <w:gridCol w:w="970"/>
        <w:gridCol w:w="959"/>
        <w:gridCol w:w="764"/>
        <w:gridCol w:w="642"/>
        <w:gridCol w:w="918"/>
        <w:gridCol w:w="1419"/>
      </w:tblGrid>
      <w:tr w:rsidR="004F6570" w:rsidRPr="00851A2C" w:rsidTr="00CD47AB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Наименование тем (разделов),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41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текущего </w:t>
            </w:r>
            <w:r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 успеваемост</w:t>
            </w:r>
            <w:r w:rsidR="00075979" w:rsidRPr="00851A2C">
              <w:rPr>
                <w:rFonts w:ascii="Times New Roman" w:hAnsi="Times New Roman"/>
                <w:b/>
                <w:sz w:val="20"/>
                <w:szCs w:val="20"/>
              </w:rPr>
              <w:t>и, промежуточной аттестации</w:t>
            </w:r>
            <w:r w:rsidR="00FD5EF3" w:rsidRPr="00851A2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4F6570" w:rsidRPr="00851A2C" w:rsidTr="00CD47A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851A2C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918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570" w:rsidRPr="00851A2C" w:rsidTr="00CD47A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ЛР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07A6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007A6E" w:rsidRPr="00851A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91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570" w:rsidRPr="00851A2C" w:rsidRDefault="004F6570" w:rsidP="0005207A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Основы анализа данных и машинного обучения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0,/10,5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Предобработка и очистка данных. Решение задач разведочного анализа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/15,75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Классификационный анализ без обучения. Кластерный анализ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  <w:r w:rsidR="003645C9"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/13,5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Факторный анализ и анализ главных компонент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  <w:r w:rsidR="003645C9"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/11,25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/9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Задачи классификации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  <w:r w:rsidR="003645C9" w:rsidRPr="00851A2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/12,75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/1,5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1A347C" w:rsidRPr="00851A2C" w:rsidTr="00CD47A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Тема 6</w:t>
            </w:r>
          </w:p>
        </w:tc>
        <w:tc>
          <w:tcPr>
            <w:tcW w:w="20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Решение задач прогнозирования. Прогнозная аналитика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/11,25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/0,75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645C9"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/10,5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47C" w:rsidRPr="00851A2C" w:rsidRDefault="001A347C" w:rsidP="001A3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УО, Т</w:t>
            </w:r>
          </w:p>
        </w:tc>
      </w:tr>
      <w:tr w:rsidR="001F3DF2" w:rsidRPr="00851A2C" w:rsidTr="00CD47AB">
        <w:trPr>
          <w:trHeight w:val="80"/>
          <w:jc w:val="center"/>
        </w:trPr>
        <w:tc>
          <w:tcPr>
            <w:tcW w:w="297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DC21FB" w:rsidP="001F3DF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6/4,5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DC21FB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F3DF2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F2" w:rsidRPr="00851A2C" w:rsidRDefault="001A347C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</w:t>
            </w:r>
          </w:p>
        </w:tc>
      </w:tr>
      <w:tr w:rsidR="00DC21FB" w:rsidRPr="00851A2C" w:rsidTr="00CD47AB">
        <w:trPr>
          <w:trHeight w:val="80"/>
          <w:jc w:val="center"/>
        </w:trPr>
        <w:tc>
          <w:tcPr>
            <w:tcW w:w="297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Всего (акад./астр</w:t>
            </w:r>
            <w:proofErr w:type="gramStart"/>
            <w:r w:rsidRPr="00851A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1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1A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851A2C">
              <w:rPr>
                <w:rFonts w:ascii="Times New Roman" w:hAnsi="Times New Roman"/>
                <w:sz w:val="20"/>
                <w:szCs w:val="20"/>
              </w:rPr>
              <w:t>асы):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ind w:right="-17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108</w:t>
            </w:r>
            <w:r w:rsidRPr="00851A2C">
              <w:rPr>
                <w:rFonts w:ascii="Times New Roman" w:hAnsi="Times New Roman"/>
                <w:sz w:val="20"/>
                <w:szCs w:val="20"/>
                <w:lang w:val="en-US"/>
              </w:rPr>
              <w:t>/81</w:t>
            </w:r>
          </w:p>
        </w:tc>
        <w:tc>
          <w:tcPr>
            <w:tcW w:w="9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8/6</w:t>
            </w:r>
          </w:p>
        </w:tc>
        <w:tc>
          <w:tcPr>
            <w:tcW w:w="6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6</w:t>
            </w:r>
            <w:r w:rsidRPr="00851A2C">
              <w:rPr>
                <w:rFonts w:ascii="Times New Roman" w:hAnsi="Times New Roman"/>
                <w:sz w:val="20"/>
                <w:szCs w:val="20"/>
                <w:lang w:val="en-US"/>
              </w:rPr>
              <w:t>/4,5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5B56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2C">
              <w:rPr>
                <w:rFonts w:ascii="Times New Roman" w:hAnsi="Times New Roman"/>
                <w:sz w:val="20"/>
                <w:szCs w:val="20"/>
              </w:rPr>
              <w:t>90/67,5</w:t>
            </w:r>
          </w:p>
        </w:tc>
        <w:tc>
          <w:tcPr>
            <w:tcW w:w="14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FB" w:rsidRPr="00851A2C" w:rsidRDefault="00DC21FB" w:rsidP="001F3D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F6570" w:rsidRPr="001A347C" w:rsidRDefault="004F6570" w:rsidP="004F6570">
      <w:pPr>
        <w:rPr>
          <w:rFonts w:ascii="Times New Roman" w:hAnsi="Times New Roman"/>
          <w:sz w:val="24"/>
          <w:szCs w:val="24"/>
        </w:rPr>
      </w:pPr>
    </w:p>
    <w:p w:rsidR="006858C2" w:rsidRPr="001A347C" w:rsidRDefault="00075979" w:rsidP="006858C2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 w:rsidR="001A347C" w:rsidRPr="001A347C">
        <w:rPr>
          <w:rFonts w:ascii="Times New Roman" w:hAnsi="Times New Roman"/>
          <w:sz w:val="24"/>
          <w:szCs w:val="24"/>
        </w:rPr>
        <w:t>Уо</w:t>
      </w:r>
      <w:proofErr w:type="spellEnd"/>
      <w:r w:rsidR="001A347C" w:rsidRPr="001A347C">
        <w:rPr>
          <w:rFonts w:ascii="Times New Roman" w:hAnsi="Times New Roman"/>
          <w:sz w:val="24"/>
          <w:szCs w:val="24"/>
        </w:rPr>
        <w:t xml:space="preserve"> – устный опрос</w:t>
      </w:r>
    </w:p>
    <w:p w:rsidR="001A347C" w:rsidRPr="001A347C" w:rsidRDefault="001A347C" w:rsidP="006858C2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r w:rsidRPr="001A347C">
        <w:rPr>
          <w:rFonts w:ascii="Times New Roman" w:hAnsi="Times New Roman"/>
          <w:sz w:val="24"/>
          <w:szCs w:val="24"/>
        </w:rPr>
        <w:t>Т – тест</w:t>
      </w:r>
    </w:p>
    <w:p w:rsidR="001A347C" w:rsidRPr="001A347C" w:rsidRDefault="001A347C" w:rsidP="006858C2">
      <w:pPr>
        <w:ind w:right="-18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47C">
        <w:rPr>
          <w:rFonts w:ascii="Times New Roman" w:hAnsi="Times New Roman"/>
          <w:sz w:val="24"/>
          <w:szCs w:val="24"/>
        </w:rPr>
        <w:t>З</w:t>
      </w:r>
      <w:proofErr w:type="gramEnd"/>
      <w:r w:rsidRPr="001A347C">
        <w:rPr>
          <w:rFonts w:ascii="Times New Roman" w:hAnsi="Times New Roman"/>
          <w:sz w:val="24"/>
          <w:szCs w:val="24"/>
        </w:rPr>
        <w:t xml:space="preserve"> - зачет</w:t>
      </w:r>
    </w:p>
    <w:p w:rsidR="006858C2" w:rsidRDefault="00EE7A07" w:rsidP="006858C2">
      <w:pPr>
        <w:tabs>
          <w:tab w:val="left" w:pos="1701"/>
        </w:tabs>
        <w:ind w:firstLine="567"/>
        <w:jc w:val="center"/>
      </w:pPr>
      <w:r>
        <w:rPr>
          <w:rFonts w:ascii="Times New Roman" w:hAnsi="Times New Roman"/>
          <w:b/>
          <w:sz w:val="24"/>
        </w:rPr>
        <w:t xml:space="preserve">Содержание дисциплины </w:t>
      </w:r>
    </w:p>
    <w:p w:rsidR="006858C2" w:rsidRDefault="006858C2" w:rsidP="006858C2">
      <w:pPr>
        <w:jc w:val="both"/>
      </w:pP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b/>
          <w:iCs/>
          <w:color w:val="000000"/>
          <w:sz w:val="24"/>
          <w:szCs w:val="24"/>
        </w:rPr>
        <w:t>Тема 1. Основы анализа данных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и машинного обучения</w:t>
      </w:r>
    </w:p>
    <w:p w:rsidR="00D519F9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Понятие анализа данных.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Понятие «машинное обучение». Соотношение понятий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BI</w:t>
      </w:r>
      <w:r w:rsidRPr="0005207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DM</w:t>
      </w:r>
      <w:r w:rsidRPr="0005207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AI</w:t>
      </w:r>
      <w:r w:rsidRPr="0005207A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5207A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Этапы типичного анализа данных. </w:t>
      </w:r>
      <w:proofErr w:type="gramStart"/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Data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Mining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Стандарты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Data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Mining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Стандарт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CWM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CRISP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PMML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Жизненный цикл процесса анализа данных. Классификация методов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Data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Mining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Модели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Data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Mining</w:t>
      </w:r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Понятие данные и знания. Процесс обнаружения знаний. Классификация задач </w:t>
      </w:r>
      <w:proofErr w:type="spellStart"/>
      <w:r w:rsidR="0005207A"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DataMining</w:t>
      </w:r>
      <w:proofErr w:type="spellEnd"/>
      <w:r w:rsidR="0005207A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D519F9" w:rsidRDefault="00D519F9" w:rsidP="00D519F9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Сравнительный анализ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Phyton</w:t>
      </w:r>
      <w:proofErr w:type="spellEnd"/>
      <w:r w:rsidRPr="00D519F9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Средства статистической обработки данных. Общая характеристика языка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>. Графические средства языка.</w:t>
      </w:r>
      <w:r w:rsidRPr="000520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Среда моделирования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 w:rsidRPr="000520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Studio</w:t>
      </w:r>
      <w:r>
        <w:rPr>
          <w:rFonts w:ascii="Times New Roman" w:hAnsi="Times New Roman"/>
          <w:iCs/>
          <w:color w:val="000000"/>
          <w:sz w:val="24"/>
          <w:szCs w:val="24"/>
        </w:rPr>
        <w:t>. Объекты языка, типы данных. Создание набора данных.</w:t>
      </w:r>
    </w:p>
    <w:p w:rsidR="00D519F9" w:rsidRPr="0005207A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b/>
          <w:iCs/>
          <w:color w:val="000000"/>
          <w:sz w:val="24"/>
          <w:szCs w:val="24"/>
        </w:rPr>
        <w:t>Тема 2. Предобработка и очистка данных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 Решение задач разведочного анализа</w:t>
      </w:r>
    </w:p>
    <w:p w:rsidR="00D519F9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519F9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Методология </w:t>
      </w:r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KDD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Задачи предобработки данных. Технология </w:t>
      </w:r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ETL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>ETL (</w:t>
      </w:r>
      <w:proofErr w:type="spellStart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>Extracting</w:t>
      </w:r>
      <w:proofErr w:type="spellEnd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07A6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>Transformating</w:t>
      </w:r>
      <w:proofErr w:type="spellEnd"/>
      <w:r w:rsidR="00007A6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>and</w:t>
      </w:r>
      <w:proofErr w:type="spellEnd"/>
      <w:r w:rsidR="00007A6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>Loading</w:t>
      </w:r>
      <w:proofErr w:type="spellEnd"/>
      <w:r w:rsidR="00D519F9" w:rsidRPr="00E53760">
        <w:rPr>
          <w:rFonts w:ascii="Times New Roman" w:hAnsi="Times New Roman"/>
          <w:iCs/>
          <w:color w:val="000000"/>
          <w:sz w:val="24"/>
          <w:szCs w:val="24"/>
        </w:rPr>
        <w:t xml:space="preserve">) – средство извлечения, обработки и загрузки данных. Добыча данных. Добыча данных в управлении качеством. 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Просмотр данных. Очистка данных. Оценка качества данных. Заполнение пропущенных данных. Аномальные и предельные 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данные. Использование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ящечной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диаграммы. Выявление дубликатов и противоречий. Корреляционный анализ. Использование факторного анализа при предобработке данных. Трансформация данных. Квантование.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Сэмплинг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D519F9" w:rsidRDefault="00D519F9" w:rsidP="00D519F9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Методы анализа данных. Разведочный </w:t>
      </w:r>
      <w:r w:rsidR="003645C9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9F6544">
        <w:rPr>
          <w:rFonts w:ascii="Times New Roman" w:hAnsi="Times New Roman"/>
          <w:iCs/>
          <w:color w:val="000000"/>
          <w:sz w:val="24"/>
          <w:szCs w:val="24"/>
        </w:rPr>
        <w:t>н</w:t>
      </w:r>
      <w:r w:rsidR="003645C9">
        <w:rPr>
          <w:rFonts w:ascii="Times New Roman" w:hAnsi="Times New Roman"/>
          <w:iCs/>
          <w:color w:val="000000"/>
          <w:sz w:val="24"/>
          <w:szCs w:val="24"/>
        </w:rPr>
        <w:t>ализ данных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>. Очистка и фильтрация данных. Статистические диаграммы. «Ящичные» диагр</w:t>
      </w:r>
      <w:r>
        <w:rPr>
          <w:rFonts w:ascii="Times New Roman" w:hAnsi="Times New Roman"/>
          <w:iCs/>
          <w:color w:val="000000"/>
          <w:sz w:val="24"/>
          <w:szCs w:val="24"/>
        </w:rPr>
        <w:t>аммы.  Диаграммы «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ствол-листья</w:t>
      </w:r>
      <w:proofErr w:type="spellEnd"/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</w:p>
    <w:p w:rsidR="0005207A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Решение задач предобработки и очистки данных в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519F9" w:rsidRPr="00D519F9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Решение задач проверки статистических гипотез в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Классические методы и понятия статистики в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Непараметрическая статистика. Понятие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бустинга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кросс-выборки</w:t>
      </w:r>
      <w:proofErr w:type="spellEnd"/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519F9" w:rsidRPr="000A596E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b/>
          <w:iCs/>
          <w:color w:val="000000"/>
          <w:sz w:val="24"/>
          <w:szCs w:val="24"/>
        </w:rPr>
        <w:t>Тема 3. Классификационный анализ без обучения. Кластерный анализ</w:t>
      </w:r>
    </w:p>
    <w:p w:rsidR="0005207A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Постановка задач кластерного анализа. Определение кластера. Параметры кластера. Меры близости. Метрики кластерного анализа. Базовые алгоритмы кластеризации. Иерархическая кластеризация.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Дендограммы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Метод </w:t>
      </w:r>
      <w:proofErr w:type="spellStart"/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>К-средних</w:t>
      </w:r>
      <w:proofErr w:type="spellEnd"/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519F9">
        <w:rPr>
          <w:rFonts w:ascii="Times New Roman" w:hAnsi="Times New Roman"/>
          <w:iCs/>
          <w:color w:val="000000"/>
          <w:sz w:val="24"/>
          <w:szCs w:val="24"/>
        </w:rPr>
        <w:t xml:space="preserve">Понятие </w:t>
      </w:r>
      <w:proofErr w:type="spellStart"/>
      <w:r w:rsidR="00D519F9">
        <w:rPr>
          <w:rFonts w:ascii="Times New Roman" w:hAnsi="Times New Roman"/>
          <w:iCs/>
          <w:color w:val="000000"/>
          <w:sz w:val="24"/>
          <w:szCs w:val="24"/>
        </w:rPr>
        <w:t>центроида</w:t>
      </w:r>
      <w:proofErr w:type="spellEnd"/>
      <w:r w:rsidR="00D519F9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Профили кластеров. Взаимосвязь кластерного и регрессионного анализа. Использование пакета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Deductor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для решения задач кластерного анализа. Кластерны</w:t>
      </w:r>
      <w:r w:rsidR="00D519F9">
        <w:rPr>
          <w:rFonts w:ascii="Times New Roman" w:hAnsi="Times New Roman"/>
          <w:iCs/>
          <w:color w:val="000000"/>
          <w:sz w:val="24"/>
          <w:szCs w:val="24"/>
        </w:rPr>
        <w:t>й анализ в средствах интеллекту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D519F9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ьного анализа </w:t>
      </w:r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Microsoft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(на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519F9">
        <w:rPr>
          <w:rFonts w:ascii="Times New Roman" w:hAnsi="Times New Roman"/>
          <w:iCs/>
          <w:color w:val="000000"/>
          <w:sz w:val="24"/>
          <w:szCs w:val="24"/>
        </w:rPr>
        <w:t xml:space="preserve"> Карты </w:t>
      </w:r>
      <w:proofErr w:type="spellStart"/>
      <w:r w:rsidR="00D519F9">
        <w:rPr>
          <w:rFonts w:ascii="Times New Roman" w:hAnsi="Times New Roman"/>
          <w:iCs/>
          <w:color w:val="000000"/>
          <w:sz w:val="24"/>
          <w:szCs w:val="24"/>
        </w:rPr>
        <w:t>Кохонена</w:t>
      </w:r>
      <w:proofErr w:type="spellEnd"/>
      <w:r w:rsidR="00D519F9">
        <w:rPr>
          <w:rFonts w:ascii="Times New Roman" w:hAnsi="Times New Roman"/>
          <w:iCs/>
          <w:color w:val="000000"/>
          <w:sz w:val="24"/>
          <w:szCs w:val="24"/>
        </w:rPr>
        <w:t xml:space="preserve">. Решение задач кластерного анализа с помощью карт </w:t>
      </w:r>
      <w:proofErr w:type="spellStart"/>
      <w:r w:rsidR="00D519F9">
        <w:rPr>
          <w:rFonts w:ascii="Times New Roman" w:hAnsi="Times New Roman"/>
          <w:iCs/>
          <w:color w:val="000000"/>
          <w:sz w:val="24"/>
          <w:szCs w:val="24"/>
        </w:rPr>
        <w:t>Кохонена</w:t>
      </w:r>
      <w:proofErr w:type="spellEnd"/>
      <w:r w:rsidR="00D519F9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D519F9" w:rsidRPr="00E53760" w:rsidRDefault="00D519F9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4. </w:t>
      </w:r>
      <w:r w:rsidR="00D519F9">
        <w:rPr>
          <w:rFonts w:ascii="Times New Roman" w:hAnsi="Times New Roman"/>
          <w:b/>
          <w:iCs/>
          <w:color w:val="000000"/>
          <w:sz w:val="24"/>
          <w:szCs w:val="24"/>
        </w:rPr>
        <w:t>Факторный анализ и анализ главных компонент</w:t>
      </w:r>
    </w:p>
    <w:p w:rsidR="006F342F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Основные положения непараметрической и нечисловой статистики. Таблицы сопряженности. Таблица сопряженности 2х2. Таблицы флагов и заголовков. Непараметрические и нечисловые критерии. Канонический анализ. Корреляционная матрица. Коэффициенты канонической корреляции. Меры избыточности переменных. </w:t>
      </w:r>
    </w:p>
    <w:p w:rsidR="006F342F" w:rsidRDefault="006F342F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Основные положения метода анализа главных компонент. Понятие фактора. </w:t>
      </w:r>
    </w:p>
    <w:p w:rsidR="006F342F" w:rsidRDefault="006F342F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Матрица факторных нагрузок. Основное соотношение метода главных компонент.  Оценка дисперсии отклика. Критерий «каменистой осыпи». </w:t>
      </w:r>
    </w:p>
    <w:p w:rsidR="006F342F" w:rsidRPr="00821921" w:rsidRDefault="006F342F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Основные положения м</w:t>
      </w:r>
      <w:r w:rsidRPr="006F342F">
        <w:rPr>
          <w:rFonts w:ascii="Times New Roman" w:hAnsi="Times New Roman"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6F342F">
        <w:rPr>
          <w:rFonts w:ascii="Times New Roman" w:hAnsi="Times New Roman"/>
          <w:iCs/>
          <w:color w:val="000000"/>
          <w:sz w:val="24"/>
          <w:szCs w:val="24"/>
        </w:rPr>
        <w:t xml:space="preserve">ода факторного анализа. </w:t>
      </w:r>
      <w:r w:rsidR="00821921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решения задач редукции данных (проецирования) в </w:t>
      </w:r>
      <w:r w:rsidR="00821921"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</w:p>
    <w:p w:rsidR="00821921" w:rsidRDefault="00821921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5. </w:t>
      </w:r>
      <w:r w:rsidR="00007A6E">
        <w:rPr>
          <w:rFonts w:ascii="Times New Roman" w:hAnsi="Times New Roman"/>
          <w:b/>
          <w:iCs/>
          <w:color w:val="000000"/>
          <w:sz w:val="24"/>
          <w:szCs w:val="24"/>
        </w:rPr>
        <w:t>Задачи классификации</w:t>
      </w:r>
    </w:p>
    <w:p w:rsidR="0005207A" w:rsidRDefault="0005207A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Формулировка задачи классификации. Классификационный анализ с обучением. Деревья решений. Алгоритмы построения деревьев решений. Методы и алгоритмы построения деревьев. Алгоритм </w:t>
      </w:r>
      <w:r w:rsidRPr="00E53760">
        <w:rPr>
          <w:rFonts w:ascii="Times New Roman" w:hAnsi="Times New Roman"/>
          <w:iCs/>
          <w:color w:val="000000"/>
          <w:sz w:val="24"/>
          <w:szCs w:val="24"/>
          <w:lang w:val="en-US"/>
        </w:rPr>
        <w:t>CART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Определение прекращения построения дерева классификации. Использование нейронных сетей для решения задач классификации.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Логистическая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регрессия. Сравнение результатов классификации различными методами.</w:t>
      </w:r>
    </w:p>
    <w:p w:rsidR="00821921" w:rsidRDefault="00821921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Метод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iCs/>
          <w:color w:val="000000"/>
          <w:sz w:val="24"/>
          <w:szCs w:val="24"/>
        </w:rPr>
        <w:t>-ближайших соседей.</w:t>
      </w:r>
    </w:p>
    <w:p w:rsidR="00821921" w:rsidRDefault="00821921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Оценка качества задач классификации. Таблица сопряженности. Понятие чувствительности и специфичности.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ROC</w:t>
      </w:r>
      <w:r>
        <w:rPr>
          <w:rFonts w:ascii="Times New Roman" w:hAnsi="Times New Roman"/>
          <w:iCs/>
          <w:color w:val="000000"/>
          <w:sz w:val="24"/>
          <w:szCs w:val="24"/>
        </w:rPr>
        <w:t>-кривая.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Ошибки первого и второго рода при решении задач классификации.</w:t>
      </w:r>
    </w:p>
    <w:p w:rsidR="00821921" w:rsidRDefault="00821921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21921" w:rsidRPr="00821921" w:rsidRDefault="00821921" w:rsidP="0005207A">
      <w:pPr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21921">
        <w:rPr>
          <w:rFonts w:ascii="Times New Roman" w:hAnsi="Times New Roman"/>
          <w:b/>
          <w:iCs/>
          <w:color w:val="000000"/>
          <w:sz w:val="24"/>
          <w:szCs w:val="24"/>
        </w:rPr>
        <w:t>Тема 6. Решение задач прогнозирования. Прогнозная аналитика</w:t>
      </w:r>
    </w:p>
    <w:p w:rsidR="00821921" w:rsidRDefault="00821921" w:rsidP="0005207A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Понятие временного ряда. Модели временных рядов. Стационарность ряда. Методы сглаживания временных рядов. </w:t>
      </w:r>
      <w:r w:rsidR="00007A6E">
        <w:rPr>
          <w:rFonts w:ascii="Times New Roman" w:hAnsi="Times New Roman"/>
          <w:iCs/>
          <w:color w:val="000000"/>
          <w:sz w:val="24"/>
          <w:szCs w:val="24"/>
        </w:rPr>
        <w:t xml:space="preserve">Методология </w:t>
      </w:r>
      <w:r w:rsidR="00007A6E">
        <w:rPr>
          <w:rFonts w:ascii="Times New Roman" w:hAnsi="Times New Roman"/>
          <w:iCs/>
          <w:color w:val="000000"/>
          <w:sz w:val="24"/>
          <w:szCs w:val="24"/>
          <w:lang w:val="en-US"/>
        </w:rPr>
        <w:t>ARIMA</w:t>
      </w:r>
      <w:r w:rsidR="00007A6E">
        <w:rPr>
          <w:rFonts w:ascii="Times New Roman" w:hAnsi="Times New Roman"/>
          <w:iCs/>
          <w:color w:val="000000"/>
          <w:sz w:val="24"/>
          <w:szCs w:val="24"/>
        </w:rPr>
        <w:t xml:space="preserve">. Решение задач прогнозирования в </w:t>
      </w:r>
      <w:r w:rsidR="00007A6E"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 w:rsidR="00007A6E">
        <w:rPr>
          <w:rFonts w:ascii="Times New Roman" w:hAnsi="Times New Roman"/>
          <w:iCs/>
          <w:color w:val="000000"/>
          <w:sz w:val="24"/>
          <w:szCs w:val="24"/>
        </w:rPr>
        <w:t>. Оценка качества прогнозирования.</w:t>
      </w:r>
    </w:p>
    <w:p w:rsidR="00904255" w:rsidRPr="009B7D36" w:rsidRDefault="00904255" w:rsidP="00904255">
      <w:pPr>
        <w:pStyle w:val="1"/>
      </w:pPr>
      <w:r w:rsidRPr="009B7D36">
        <w:t>Материалы текущего контроля успеваемости обучающихся и фонд оценочных сре</w:t>
      </w:r>
      <w:proofErr w:type="gramStart"/>
      <w:r w:rsidRPr="009B7D36">
        <w:t>дств пр</w:t>
      </w:r>
      <w:proofErr w:type="gramEnd"/>
      <w:r w:rsidRPr="009B7D36">
        <w:t xml:space="preserve">омежуточной аттестации по дисциплине </w:t>
      </w:r>
    </w:p>
    <w:p w:rsidR="00904255" w:rsidRPr="009B7D36" w:rsidRDefault="00904255" w:rsidP="00904255">
      <w:pPr>
        <w:pStyle w:val="2"/>
      </w:pPr>
      <w:r w:rsidRPr="009B7D36">
        <w:t xml:space="preserve">4.1. Формы и методы текущего контроля успеваемости </w:t>
      </w:r>
      <w:proofErr w:type="gramStart"/>
      <w:r w:rsidRPr="009B7D36">
        <w:t>обучающихся</w:t>
      </w:r>
      <w:proofErr w:type="gramEnd"/>
      <w:r w:rsidRPr="009B7D36">
        <w:t xml:space="preserve"> и промежуточной аттестации.</w:t>
      </w:r>
    </w:p>
    <w:p w:rsidR="00904255" w:rsidRPr="009B7D36" w:rsidRDefault="00904255" w:rsidP="00904255">
      <w:pPr>
        <w:pStyle w:val="a0"/>
        <w:widowControl w:val="0"/>
        <w:numPr>
          <w:ilvl w:val="0"/>
          <w:numId w:val="10"/>
        </w:numPr>
        <w:tabs>
          <w:tab w:val="clear" w:pos="0"/>
          <w:tab w:val="clear" w:pos="540"/>
        </w:tabs>
        <w:suppressAutoHyphens/>
        <w:overflowPunct w:val="0"/>
        <w:autoSpaceDE w:val="0"/>
        <w:autoSpaceDN w:val="0"/>
        <w:spacing w:line="240" w:lineRule="auto"/>
        <w:contextualSpacing w:val="0"/>
        <w:jc w:val="both"/>
        <w:textAlignment w:val="baseline"/>
      </w:pPr>
      <w:r w:rsidRPr="009B7D36">
        <w:t>В ходе реализации дисциплины «Анализ данных и машинное обучение» используются следующие методы текущего контроля успеваемости обучающихся:</w:t>
      </w:r>
    </w:p>
    <w:p w:rsidR="00904255" w:rsidRPr="009B7D36" w:rsidRDefault="00904255" w:rsidP="00904255">
      <w:pPr>
        <w:pStyle w:val="af3"/>
        <w:spacing w:after="0"/>
      </w:pPr>
      <w:r w:rsidRPr="009B7D36">
        <w:lastRenderedPageBreak/>
        <w:t>Таблица 4.1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A0"/>
      </w:tblPr>
      <w:tblGrid>
        <w:gridCol w:w="5171"/>
        <w:gridCol w:w="4320"/>
      </w:tblGrid>
      <w:tr w:rsidR="00904255" w:rsidRPr="009B7D36" w:rsidTr="00E03D9D">
        <w:trPr>
          <w:trHeight w:val="423"/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Тема (раздел)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Формы  текущего контроля успеваемости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Основы анализа данных и машинного обучения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Предобработка и очистка данных. Решение задач разведочного анализа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Классификационный анализ без обучения. Кластерный анализ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опрос, Задание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Факторный анализ и анализ главных компонент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sz w:val="20"/>
                <w:szCs w:val="20"/>
              </w:rPr>
              <w:t xml:space="preserve"> Тема 5.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Задачи классификации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 xml:space="preserve">Устный опрос, 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9B7D36">
              <w:rPr>
                <w:rFonts w:ascii="Times New Roman" w:hAnsi="Times New Roman"/>
                <w:iCs/>
                <w:sz w:val="20"/>
                <w:szCs w:val="20"/>
              </w:rPr>
              <w:t>Решение задач прогнозирования. Прогнозная аналитика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kern w:val="0"/>
                <w:sz w:val="20"/>
                <w:szCs w:val="20"/>
              </w:rPr>
              <w:t>Устный опрос, Тест</w:t>
            </w:r>
          </w:p>
        </w:tc>
      </w:tr>
      <w:tr w:rsidR="00904255" w:rsidRPr="009B7D36" w:rsidTr="00E03D9D">
        <w:trPr>
          <w:jc w:val="center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255" w:rsidRPr="009B7D36" w:rsidRDefault="00904255" w:rsidP="00E03D9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55" w:rsidRPr="009B7D36" w:rsidRDefault="00904255" w:rsidP="00E03D9D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904255" w:rsidRPr="009B7D36" w:rsidRDefault="00904255" w:rsidP="00904255">
      <w:pPr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4.1.2. </w:t>
      </w:r>
      <w:r w:rsidRPr="009B7D36">
        <w:rPr>
          <w:rFonts w:ascii="Times New Roman" w:hAnsi="Times New Roman"/>
          <w:b/>
          <w:sz w:val="24"/>
          <w:szCs w:val="24"/>
        </w:rPr>
        <w:t>Зачет проводится с применением следующих методов (средств):</w:t>
      </w:r>
    </w:p>
    <w:p w:rsidR="00904255" w:rsidRPr="009B7D36" w:rsidRDefault="00904255" w:rsidP="009042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Зачет проводится в компьютерном классе в устной форме. Во время зачета проверяется уровень знаний по «Анализу данных и машинному обучению», а также уровень умений решать учебные задачи анализа данных с использованием программных приложений. К зачету должны решить задания по всем темам учебной дисциплины. Результаты решения задач могут быть использованы при решении практической задачи в соответствии с имеемым перечнем задач. Пример задач приведен в программе. При ответе на вопросы аспирант показывает умение решать практические задачи на примере приложения </w:t>
      </w:r>
      <w:proofErr w:type="spellStart"/>
      <w:r w:rsidRPr="009B7D36">
        <w:rPr>
          <w:rFonts w:ascii="Times New Roman" w:hAnsi="Times New Roman"/>
          <w:sz w:val="24"/>
          <w:szCs w:val="24"/>
          <w:lang w:val="en-US"/>
        </w:rPr>
        <w:t>Deductor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 и языка </w:t>
      </w:r>
      <w:r w:rsidRPr="009B7D36">
        <w:rPr>
          <w:rFonts w:ascii="Times New Roman" w:hAnsi="Times New Roman"/>
          <w:sz w:val="24"/>
          <w:szCs w:val="24"/>
          <w:lang w:val="en-US"/>
        </w:rPr>
        <w:t>R</w:t>
      </w:r>
      <w:r w:rsidRPr="009B7D36">
        <w:rPr>
          <w:rFonts w:ascii="Times New Roman" w:hAnsi="Times New Roman"/>
          <w:sz w:val="24"/>
          <w:szCs w:val="24"/>
        </w:rPr>
        <w:t>.</w:t>
      </w:r>
    </w:p>
    <w:p w:rsidR="00904255" w:rsidRPr="009B7D36" w:rsidRDefault="00904255" w:rsidP="00904255">
      <w:pPr>
        <w:pStyle w:val="2"/>
      </w:pPr>
      <w:r w:rsidRPr="009B7D36">
        <w:t xml:space="preserve">4. 2. Материалы текущего контроля успеваемости </w:t>
      </w:r>
      <w:proofErr w:type="gramStart"/>
      <w:r w:rsidRPr="009B7D36">
        <w:t>обучающихся</w:t>
      </w:r>
      <w:proofErr w:type="gramEnd"/>
      <w:r w:rsidRPr="009B7D36">
        <w:t>.</w:t>
      </w:r>
    </w:p>
    <w:p w:rsidR="00904255" w:rsidRPr="009B7D36" w:rsidRDefault="00904255" w:rsidP="00904255">
      <w:pPr>
        <w:pStyle w:val="3"/>
        <w:numPr>
          <w:ilvl w:val="2"/>
          <w:numId w:val="36"/>
        </w:numPr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Задание</w:t>
      </w:r>
    </w:p>
    <w:p w:rsidR="00904255" w:rsidRPr="009B7D36" w:rsidRDefault="00904255" w:rsidP="0090425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Pr="009B7D36">
        <w:rPr>
          <w:rFonts w:ascii="Times New Roman" w:hAnsi="Times New Roman"/>
          <w:sz w:val="24"/>
          <w:szCs w:val="24"/>
        </w:rPr>
        <w:t xml:space="preserve">включает пять задач. Шаблоны контрольной работы размещены в файле </w:t>
      </w:r>
      <w:r w:rsidRPr="009B7D36">
        <w:rPr>
          <w:rFonts w:ascii="Times New Roman" w:hAnsi="Times New Roman"/>
          <w:sz w:val="24"/>
          <w:szCs w:val="24"/>
          <w:lang w:val="en-US"/>
        </w:rPr>
        <w:t>Excel</w:t>
      </w:r>
      <w:r w:rsidRPr="009B7D36">
        <w:rPr>
          <w:rFonts w:ascii="Times New Roman" w:hAnsi="Times New Roman"/>
          <w:sz w:val="24"/>
          <w:szCs w:val="24"/>
        </w:rPr>
        <w:t xml:space="preserve">. К тематике задач относятся: задача очистки данных, иерархическая задача кластерного анализа, решение задачи кластерного анализа методов </w:t>
      </w:r>
      <w:proofErr w:type="spellStart"/>
      <w:r w:rsidRPr="009B7D36">
        <w:rPr>
          <w:rFonts w:ascii="Times New Roman" w:hAnsi="Times New Roman"/>
          <w:sz w:val="24"/>
          <w:szCs w:val="24"/>
        </w:rPr>
        <w:t>к-средних</w:t>
      </w:r>
      <w:proofErr w:type="spellEnd"/>
      <w:r w:rsidRPr="009B7D36">
        <w:rPr>
          <w:rFonts w:ascii="Times New Roman" w:hAnsi="Times New Roman"/>
          <w:sz w:val="24"/>
          <w:szCs w:val="24"/>
        </w:rPr>
        <w:t>, построение ассоциативных правил, построение дерева решений.</w:t>
      </w:r>
    </w:p>
    <w:p w:rsidR="00904255" w:rsidRPr="009B7D36" w:rsidRDefault="00904255" w:rsidP="0090425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Пример задачи. Построить </w:t>
      </w:r>
      <w:proofErr w:type="spellStart"/>
      <w:r w:rsidRPr="009B7D36">
        <w:rPr>
          <w:rFonts w:ascii="Times New Roman" w:hAnsi="Times New Roman"/>
          <w:sz w:val="24"/>
          <w:szCs w:val="24"/>
        </w:rPr>
        <w:t>дендограмму</w:t>
      </w:r>
      <w:proofErr w:type="spellEnd"/>
      <w:r w:rsidRPr="009B7D36">
        <w:rPr>
          <w:rFonts w:ascii="Times New Roman" w:hAnsi="Times New Roman"/>
          <w:sz w:val="24"/>
          <w:szCs w:val="24"/>
        </w:rPr>
        <w:t>, используя Евклидово расстояние и метод "дальнего соседа". Перед построением кластеров выполнить стандартизацию значений атрибутов</w:t>
      </w:r>
    </w:p>
    <w:p w:rsidR="00904255" w:rsidRPr="009B7D36" w:rsidRDefault="00904255" w:rsidP="0090425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66"/>
        <w:gridCol w:w="3572"/>
        <w:gridCol w:w="4433"/>
      </w:tblGrid>
      <w:tr w:rsidR="00904255" w:rsidRPr="009B7D36" w:rsidTr="00E03D9D">
        <w:trPr>
          <w:trHeight w:val="17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Номер объекта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x1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x2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04255" w:rsidRPr="009B7D36" w:rsidTr="00E03D9D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5" w:rsidRPr="009B7D36" w:rsidRDefault="00904255" w:rsidP="00E03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</w:tbl>
    <w:p w:rsidR="00904255" w:rsidRPr="009B7D36" w:rsidRDefault="00904255" w:rsidP="00904255">
      <w:pPr>
        <w:pStyle w:val="3"/>
        <w:ind w:firstLine="567"/>
        <w:rPr>
          <w:rFonts w:ascii="Times New Roman" w:hAnsi="Times New Roman"/>
          <w:b w:val="0"/>
          <w:sz w:val="24"/>
          <w:szCs w:val="24"/>
        </w:rPr>
      </w:pPr>
      <w:r w:rsidRPr="009B7D36">
        <w:rPr>
          <w:rFonts w:ascii="Times New Roman" w:hAnsi="Times New Roman"/>
          <w:b w:val="0"/>
          <w:sz w:val="24"/>
          <w:szCs w:val="24"/>
        </w:rPr>
        <w:t xml:space="preserve">Решить задачу классификации для наборов данных, приведенных в </w:t>
      </w:r>
      <w:r w:rsidRPr="009B7D36">
        <w:rPr>
          <w:rFonts w:ascii="Times New Roman" w:hAnsi="Times New Roman"/>
          <w:b w:val="0"/>
          <w:sz w:val="24"/>
          <w:szCs w:val="24"/>
          <w:lang w:val="en-US"/>
        </w:rPr>
        <w:t>dataset</w:t>
      </w:r>
      <w:r w:rsidRPr="009B7D36">
        <w:rPr>
          <w:rFonts w:ascii="Times New Roman" w:hAnsi="Times New Roman"/>
          <w:b w:val="0"/>
          <w:sz w:val="24"/>
          <w:szCs w:val="24"/>
        </w:rPr>
        <w:t xml:space="preserve"> </w:t>
      </w:r>
      <w:r w:rsidRPr="009B7D36">
        <w:rPr>
          <w:rFonts w:ascii="Times New Roman" w:hAnsi="Times New Roman"/>
          <w:b w:val="0"/>
          <w:sz w:val="24"/>
          <w:szCs w:val="24"/>
          <w:lang w:val="en-US"/>
        </w:rPr>
        <w:t>R</w:t>
      </w:r>
      <w:r w:rsidRPr="009B7D36">
        <w:rPr>
          <w:rFonts w:ascii="Times New Roman" w:hAnsi="Times New Roman"/>
          <w:b w:val="0"/>
          <w:sz w:val="24"/>
          <w:szCs w:val="24"/>
        </w:rPr>
        <w:t>.</w:t>
      </w:r>
    </w:p>
    <w:p w:rsidR="0005207A" w:rsidRPr="00E53760" w:rsidRDefault="00904255" w:rsidP="00904255">
      <w:pPr>
        <w:pStyle w:val="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</w:t>
      </w:r>
      <w:r w:rsidR="0005207A" w:rsidRPr="00E53760">
        <w:rPr>
          <w:rFonts w:ascii="Times New Roman" w:hAnsi="Times New Roman"/>
          <w:sz w:val="24"/>
          <w:szCs w:val="24"/>
        </w:rPr>
        <w:t>Тесты</w:t>
      </w:r>
    </w:p>
    <w:tbl>
      <w:tblPr>
        <w:tblW w:w="104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1"/>
        <w:gridCol w:w="9854"/>
        <w:gridCol w:w="185"/>
      </w:tblGrid>
      <w:tr w:rsidR="0005207A" w:rsidRPr="00E53760" w:rsidTr="0005207A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:rsidR="0005207A" w:rsidRPr="00E53760" w:rsidRDefault="0005207A" w:rsidP="0005207A">
            <w:pPr>
              <w:ind w:firstLine="5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ЗАДАНИЕ № 1 </w:t>
            </w:r>
            <w:proofErr w:type="gramStart"/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- выберите один вариант ответа)</w:t>
            </w:r>
          </w:p>
          <w:p w:rsidR="0005207A" w:rsidRPr="00E53760" w:rsidRDefault="0005207A" w:rsidP="0005207A">
            <w:pPr>
              <w:ind w:firstLine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парной корреляции характеризует тесноту ____ связи между _____ переменными. </w:t>
            </w: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491"/>
              <w:gridCol w:w="270"/>
              <w:gridCol w:w="410"/>
              <w:gridCol w:w="4491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линейной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 несколькими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нелинейной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 несколькими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линейной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 двумя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нелинейной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 двумя</w:t>
                  </w:r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hideMark/>
          </w:tcPr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ЗАДАНИЕ № 2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>- выберите варианты согласно тексту задания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наименованиями элементов уравнения </w:t>
            </w:r>
            <w:r w:rsidRPr="00E53760">
              <w:rPr>
                <w:rFonts w:ascii="Times New Roman" w:hAnsi="Times New Roman"/>
                <w:i/>
                <w:iCs/>
                <w:sz w:val="24"/>
                <w:szCs w:val="24"/>
              </w:rPr>
              <w:t>Y=b</w:t>
            </w:r>
            <w:r w:rsidRPr="00E53760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E53760">
              <w:rPr>
                <w:rFonts w:ascii="Times New Roman" w:hAnsi="Times New Roman"/>
                <w:i/>
                <w:iCs/>
                <w:sz w:val="24"/>
                <w:szCs w:val="24"/>
              </w:rPr>
              <w:t>+b</w:t>
            </w:r>
            <w:r w:rsidRPr="00E53760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E53760">
              <w:rPr>
                <w:rFonts w:ascii="Times New Roman" w:hAnsi="Times New Roman"/>
                <w:i/>
                <w:iCs/>
                <w:sz w:val="24"/>
                <w:szCs w:val="24"/>
              </w:rPr>
              <w:t>X+e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 xml:space="preserve"> и их буквенными обозначениями: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1. параметры регрессии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2. объясняющая переменная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3. объясняемая переменная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 xml:space="preserve">4. случайные отклонения </w:t>
            </w:r>
          </w:p>
        </w:tc>
      </w:tr>
      <w:tr w:rsidR="0005207A" w:rsidRPr="00E53760" w:rsidTr="0005207A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64"/>
              <w:gridCol w:w="4164"/>
              <w:gridCol w:w="270"/>
              <w:gridCol w:w="464"/>
              <w:gridCol w:w="4164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b</w:t>
                  </w: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7A" w:rsidRPr="00E53760" w:rsidTr="0005207A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3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несколько вариантов ответа)</w:t>
            </w:r>
          </w:p>
          <w:p w:rsidR="0005207A" w:rsidRPr="00E53760" w:rsidRDefault="0005207A" w:rsidP="0005207A">
            <w:pPr>
              <w:ind w:firstLine="50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Для линейного уравнения регрессии </w:t>
            </w:r>
            <w:r w:rsidRPr="00E53760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28700" cy="228600"/>
                  <wp:effectExtent l="0" t="0" r="0" b="0"/>
                  <wp:docPr id="28" name="Рисунок 28" descr="http://www.fepo.ru/pic/897_76561/D21B8103ACEFB8077F6ACF0C1F8B9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fepo.ru/pic/897_76561/D21B8103ACEFB8077F6ACF0C1F8B9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 метод наименьших квадратов используется при оценивании параметров…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Before w:val="1"/>
          <w:gridAfter w:val="1"/>
          <w:wBefore w:w="164" w:type="pct"/>
          <w:wAfter w:w="65" w:type="pct"/>
          <w:tblCellSpacing w:w="7" w:type="dxa"/>
          <w:jc w:val="center"/>
        </w:trPr>
        <w:tc>
          <w:tcPr>
            <w:tcW w:w="4744" w:type="pct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218"/>
              <w:gridCol w:w="270"/>
              <w:gridCol w:w="410"/>
              <w:gridCol w:w="4218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  <w:proofErr w:type="spellEnd"/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5207A" w:rsidRPr="00E53760" w:rsidRDefault="0005207A" w:rsidP="0005207A">
      <w:pPr>
        <w:ind w:firstLine="567"/>
        <w:rPr>
          <w:rFonts w:ascii="Times New Roman" w:hAnsi="Times New Roman"/>
          <w:vanish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4</w:t>
      </w:r>
      <w:r w:rsidRPr="00E53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bCs/>
          <w:sz w:val="24"/>
          <w:szCs w:val="24"/>
        </w:rPr>
        <w:t>- выберите один вариант ответа</w:t>
      </w:r>
      <w:r w:rsidRPr="00E53760">
        <w:rPr>
          <w:rFonts w:ascii="Times New Roman" w:hAnsi="Times New Roman"/>
          <w:b/>
          <w:bCs/>
          <w:sz w:val="24"/>
          <w:szCs w:val="24"/>
        </w:rPr>
        <w:t>)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Сколько параметров содержит парное линейное уравнение регрессии?</w:t>
      </w:r>
    </w:p>
    <w:p w:rsidR="0005207A" w:rsidRPr="00E53760" w:rsidRDefault="0005207A" w:rsidP="0005207A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А) 1</w:t>
      </w: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Б) 2</w:t>
      </w: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В) 3</w:t>
      </w: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Г) 4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200"/>
      </w:tblGrid>
      <w:tr w:rsidR="0005207A" w:rsidRPr="00E53760" w:rsidTr="0005207A">
        <w:trPr>
          <w:tblCellSpacing w:w="7" w:type="dxa"/>
          <w:jc w:val="center"/>
        </w:trPr>
        <w:tc>
          <w:tcPr>
            <w:tcW w:w="4986" w:type="pct"/>
            <w:hideMark/>
          </w:tcPr>
          <w:p w:rsidR="0005207A" w:rsidRPr="00E53760" w:rsidRDefault="0005207A" w:rsidP="0005207A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5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>(-выберите несколько вариантов ответа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207A" w:rsidRPr="00E53760" w:rsidRDefault="0005207A" w:rsidP="0005207A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 xml:space="preserve">При выполнении предпосылок МНК оценки параметров регрессии обладают свойствами: </w:t>
            </w: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эффективность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несмещенность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несостоятельность</w:t>
                  </w:r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6</w:t>
      </w:r>
      <w:r w:rsidRPr="00E537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i/>
          <w:iCs/>
          <w:sz w:val="24"/>
          <w:szCs w:val="24"/>
        </w:rPr>
        <w:t>- выберите один вариант ответа</w:t>
      </w:r>
      <w:r w:rsidRPr="00E53760">
        <w:rPr>
          <w:rFonts w:ascii="Times New Roman" w:hAnsi="Times New Roman"/>
          <w:sz w:val="24"/>
          <w:szCs w:val="24"/>
        </w:rPr>
        <w:t>)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Как влияет увеличение объема выборки на величину остаточной дисперсии случайной величины?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А) Никак.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Б) Остаточная дисперсия увеличивается.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В) Остаточная дисперсия уменьшается.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Г) Результат зависит от конкретного вида случайной величины.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7</w:t>
      </w:r>
      <w:r w:rsidRPr="00E537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i/>
          <w:iCs/>
          <w:sz w:val="24"/>
          <w:szCs w:val="24"/>
        </w:rPr>
        <w:t>- выберите один вариант ответа</w:t>
      </w:r>
      <w:r w:rsidRPr="00E53760">
        <w:rPr>
          <w:rFonts w:ascii="Times New Roman" w:hAnsi="Times New Roman"/>
          <w:sz w:val="24"/>
          <w:szCs w:val="24"/>
        </w:rPr>
        <w:t>)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При каком значении параметра </w:t>
      </w:r>
      <w:r w:rsidRPr="00E53760">
        <w:rPr>
          <w:rFonts w:ascii="Times New Roman" w:hAnsi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 fillcolor="window">
            <v:imagedata r:id="rId11" o:title=""/>
          </v:shape>
          <o:OLEObject Type="Embed" ProgID="Equation.3" ShapeID="_x0000_i1025" DrawAspect="Content" ObjectID="_1580734328" r:id="rId12"/>
        </w:object>
      </w:r>
      <w:r w:rsidRPr="00E53760">
        <w:rPr>
          <w:rFonts w:ascii="Times New Roman" w:hAnsi="Times New Roman"/>
          <w:sz w:val="24"/>
          <w:szCs w:val="24"/>
        </w:rPr>
        <w:t xml:space="preserve"> оценка случайной величины </w:t>
      </w:r>
      <w:r w:rsidRPr="00E53760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26" type="#_x0000_t75" style="width:12pt;height:12.75pt" o:ole="" fillcolor="window">
            <v:imagedata r:id="rId13" o:title=""/>
          </v:shape>
          <o:OLEObject Type="Embed" ProgID="Equation.3" ShapeID="_x0000_i1026" DrawAspect="Content" ObjectID="_1580734329" r:id="rId14"/>
        </w:object>
      </w:r>
      <w:r w:rsidRPr="00E53760">
        <w:rPr>
          <w:rFonts w:ascii="Times New Roman" w:hAnsi="Times New Roman"/>
          <w:sz w:val="24"/>
          <w:szCs w:val="24"/>
        </w:rPr>
        <w:t>, полученная в рамках парной линейной регрессионной модели, будет наиболее точной?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А) При </w:t>
      </w:r>
      <w:r w:rsidRPr="00E53760">
        <w:rPr>
          <w:rFonts w:ascii="Times New Roman" w:hAnsi="Times New Roman"/>
          <w:position w:val="-12"/>
          <w:sz w:val="24"/>
          <w:szCs w:val="24"/>
        </w:rPr>
        <w:object w:dxaOrig="1960" w:dyaOrig="360">
          <v:shape id="_x0000_i1027" type="#_x0000_t75" style="width:99pt;height:18.75pt" o:ole="" fillcolor="window">
            <v:imagedata r:id="rId15" o:title=""/>
          </v:shape>
          <o:OLEObject Type="Embed" ProgID="Equation.3" ShapeID="_x0000_i1027" DrawAspect="Content" ObjectID="_1580734330" r:id="rId16"/>
        </w:object>
      </w:r>
      <w:r w:rsidRPr="00E53760">
        <w:rPr>
          <w:rFonts w:ascii="Times New Roman" w:hAnsi="Times New Roman"/>
          <w:sz w:val="24"/>
          <w:szCs w:val="24"/>
        </w:rPr>
        <w:t xml:space="preserve"> где </w:t>
      </w:r>
      <w:r w:rsidRPr="00E53760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028" type="#_x0000_t75" style="width:50.25pt;height:18.75pt" o:ole="" fillcolor="window">
            <v:imagedata r:id="rId17" o:title=""/>
          </v:shape>
          <o:OLEObject Type="Embed" ProgID="Equation.3" ShapeID="_x0000_i1028" DrawAspect="Content" ObjectID="_1580734331" r:id="rId18"/>
        </w:object>
      </w:r>
      <w:r w:rsidRPr="00E53760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53760">
        <w:rPr>
          <w:rFonts w:ascii="Times New Roman" w:hAnsi="Times New Roman"/>
          <w:sz w:val="24"/>
          <w:szCs w:val="24"/>
        </w:rPr>
        <w:t>минимальное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 и максимальное значения </w:t>
      </w:r>
      <w:r w:rsidRPr="00E53760">
        <w:rPr>
          <w:rFonts w:ascii="Times New Roman" w:hAnsi="Times New Roman"/>
          <w:sz w:val="24"/>
          <w:szCs w:val="24"/>
        </w:rPr>
        <w:lastRenderedPageBreak/>
        <w:t xml:space="preserve">параметра </w:t>
      </w:r>
      <w:r w:rsidRPr="00E53760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9" type="#_x0000_t75" style="width:9pt;height:12pt" o:ole="" fillcolor="window">
            <v:imagedata r:id="rId19" o:title=""/>
          </v:shape>
          <o:OLEObject Type="Embed" ProgID="Equation.3" ShapeID="_x0000_i1029" DrawAspect="Content" ObjectID="_1580734332" r:id="rId20"/>
        </w:object>
      </w:r>
      <w:r w:rsidRPr="00E53760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Б) При </w:t>
      </w:r>
      <w:r w:rsidRPr="00E53760">
        <w:rPr>
          <w:rFonts w:ascii="Times New Roman" w:hAnsi="Times New Roman"/>
          <w:position w:val="-14"/>
          <w:sz w:val="24"/>
          <w:szCs w:val="24"/>
        </w:rPr>
        <w:object w:dxaOrig="1420" w:dyaOrig="420">
          <v:shape id="_x0000_i1030" type="#_x0000_t75" style="width:71.25pt;height:21pt" o:ole="" fillcolor="window">
            <v:imagedata r:id="rId21" o:title=""/>
          </v:shape>
          <o:OLEObject Type="Embed" ProgID="Equation.3" ShapeID="_x0000_i1030" DrawAspect="Content" ObjectID="_1580734333" r:id="rId22"/>
        </w:objec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53760">
        <w:rPr>
          <w:rFonts w:ascii="Times New Roman" w:hAnsi="Times New Roman"/>
          <w:sz w:val="24"/>
          <w:szCs w:val="24"/>
        </w:rPr>
        <w:t>При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 </w:t>
      </w:r>
      <w:r w:rsidRPr="00E53760">
        <w:rPr>
          <w:rFonts w:ascii="Times New Roman" w:hAnsi="Times New Roman"/>
          <w:position w:val="-10"/>
          <w:sz w:val="24"/>
          <w:szCs w:val="24"/>
        </w:rPr>
        <w:object w:dxaOrig="639" w:dyaOrig="300">
          <v:shape id="_x0000_i1031" type="#_x0000_t75" style="width:31.5pt;height:15pt" o:ole="" fillcolor="window">
            <v:imagedata r:id="rId23" o:title=""/>
          </v:shape>
          <o:OLEObject Type="Embed" ProgID="Equation.3" ShapeID="_x0000_i1031" DrawAspect="Content" ObjectID="_1580734334" r:id="rId24"/>
        </w:object>
      </w:r>
      <w:r w:rsidRPr="00E53760">
        <w:rPr>
          <w:rFonts w:ascii="Times New Roman" w:hAnsi="Times New Roman"/>
          <w:sz w:val="24"/>
          <w:szCs w:val="24"/>
        </w:rPr>
        <w:t xml:space="preserve"> где </w:t>
      </w:r>
      <w:r w:rsidRPr="00E53760">
        <w:rPr>
          <w:rFonts w:ascii="Times New Roman" w:hAnsi="Times New Roman"/>
          <w:position w:val="-6"/>
          <w:sz w:val="24"/>
          <w:szCs w:val="24"/>
        </w:rPr>
        <w:object w:dxaOrig="220" w:dyaOrig="260">
          <v:shape id="_x0000_i1032" type="#_x0000_t75" style="width:12pt;height:12.75pt" o:ole="" fillcolor="window">
            <v:imagedata r:id="rId25" o:title=""/>
          </v:shape>
          <o:OLEObject Type="Embed" ProgID="Equation.3" ShapeID="_x0000_i1032" DrawAspect="Content" ObjectID="_1580734335" r:id="rId26"/>
        </w:object>
      </w:r>
      <w:r w:rsidRPr="00E53760">
        <w:rPr>
          <w:rFonts w:ascii="Times New Roman" w:hAnsi="Times New Roman"/>
          <w:sz w:val="24"/>
          <w:szCs w:val="24"/>
        </w:rPr>
        <w:t xml:space="preserve"> - среднее значение параметра </w:t>
      </w:r>
      <w:r w:rsidRPr="00E53760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3" type="#_x0000_t75" style="width:9pt;height:12pt" o:ole="" fillcolor="window">
            <v:imagedata r:id="rId19" o:title=""/>
          </v:shape>
          <o:OLEObject Type="Embed" ProgID="Equation.3" ShapeID="_x0000_i1033" DrawAspect="Content" ObjectID="_1580734336" r:id="rId27"/>
        </w:object>
      </w:r>
      <w:r w:rsidRPr="00E53760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Г)  Точность одинакова при всех </w:t>
      </w:r>
      <w:r w:rsidRPr="00E53760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4" type="#_x0000_t75" style="width:9pt;height:12pt" o:ole="" fillcolor="window">
            <v:imagedata r:id="rId28" o:title=""/>
          </v:shape>
          <o:OLEObject Type="Embed" ProgID="Equation.3" ShapeID="_x0000_i1034" DrawAspect="Content" ObjectID="_1580734337" r:id="rId29"/>
        </w:object>
      </w:r>
      <w:r w:rsidRPr="00E53760">
        <w:rPr>
          <w:rFonts w:ascii="Times New Roman" w:hAnsi="Times New Roman"/>
          <w:sz w:val="24"/>
          <w:szCs w:val="24"/>
        </w:rPr>
        <w:t>.</w:t>
      </w:r>
    </w:p>
    <w:p w:rsidR="0005207A" w:rsidRPr="00E53760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8</w:t>
      </w:r>
      <w:r w:rsidRPr="00E537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i/>
          <w:iCs/>
          <w:sz w:val="24"/>
          <w:szCs w:val="24"/>
        </w:rPr>
        <w:t>- выберите один вариант ответа</w:t>
      </w:r>
      <w:r w:rsidRPr="00E53760">
        <w:rPr>
          <w:rFonts w:ascii="Times New Roman" w:hAnsi="Times New Roman"/>
          <w:sz w:val="24"/>
          <w:szCs w:val="24"/>
        </w:rPr>
        <w:t>)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Рассматривается парная линейная регрессионная модель. Как изменится ширина доверительного интервала для условного математического ожидания случайной величины </w:t>
      </w:r>
      <w:r w:rsidRPr="00E53760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035" type="#_x0000_t75" style="width:27pt;height:15.75pt" o:ole="" fillcolor="window">
            <v:imagedata r:id="rId30" o:title=""/>
          </v:shape>
          <o:OLEObject Type="Embed" ProgID="Equation.3" ShapeID="_x0000_i1035" DrawAspect="Content" ObjectID="_1580734338" r:id="rId31"/>
        </w:object>
      </w:r>
      <w:r w:rsidRPr="00E53760">
        <w:rPr>
          <w:rFonts w:ascii="Times New Roman" w:hAnsi="Times New Roman"/>
          <w:sz w:val="24"/>
          <w:szCs w:val="24"/>
        </w:rPr>
        <w:t>при увеличении объема выборки в 4 раза?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А) Увеличится в 4 раза.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Б) Уменьшится в 4 раза.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В) Увеличится в 2 раза.</w:t>
      </w:r>
    </w:p>
    <w:p w:rsidR="0005207A" w:rsidRPr="00E53760" w:rsidRDefault="0005207A" w:rsidP="0005207A">
      <w:pPr>
        <w:ind w:firstLine="567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Г) Уменьшится в 2 раза.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  <w:gridCol w:w="450"/>
      </w:tblGrid>
      <w:tr w:rsidR="0005207A" w:rsidRPr="00E53760" w:rsidTr="0005207A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:rsidR="0005207A" w:rsidRPr="00E53760" w:rsidRDefault="0005207A" w:rsidP="0005207A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9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>- выберите несколько вариантов ответа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207A" w:rsidRPr="00E53760" w:rsidRDefault="0005207A" w:rsidP="0005207A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 xml:space="preserve">Гомоскедастичность остатков подразумевает … </w:t>
            </w: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рост дисперсии остатков с увеличением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одинаковую дисперсию остатков при каждом значении фактора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уменьшение дисперсии остатка с уменьшением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максимальную дисперсию остатков при средних значениях фактора </w:t>
                  </w:r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:rsidR="0005207A" w:rsidRPr="00E53760" w:rsidRDefault="0005207A" w:rsidP="0005207A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10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iCs/>
                <w:sz w:val="24"/>
                <w:szCs w:val="24"/>
              </w:rPr>
              <w:t>- выберите несколько вариантов ответа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207A" w:rsidRPr="00E53760" w:rsidRDefault="0005207A" w:rsidP="0005207A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 xml:space="preserve">В кластерном анализе используются методы объединения … </w:t>
            </w: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Ближнего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Дальнего соседа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Среднего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центроидный</w:t>
                  </w:r>
                  <w:proofErr w:type="spell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метод</w:t>
                  </w:r>
                </w:p>
              </w:tc>
            </w:tr>
          </w:tbl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7A" w:rsidRPr="00E53760" w:rsidTr="0005207A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11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несколько вариантов ответа)</w:t>
            </w:r>
          </w:p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В кластерном анализе для определения близости между кластерами используются метрики 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Куб Эвклидова расстояния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Взвешенное 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Квадрат Эвклидова расстояния </w:t>
                  </w:r>
                </w:p>
              </w:tc>
            </w:tr>
          </w:tbl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12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один вариант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дискриминантном</w:t>
            </w:r>
            <w:proofErr w:type="spell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 анализе обучающая выборка используется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Выявления значимых признаков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Выявления аномального измерения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Разделения объектов на 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Выбора вида модели </w:t>
                  </w:r>
                </w:p>
              </w:tc>
            </w:tr>
          </w:tbl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5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13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один вариант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факторном анализе при </w:t>
            </w:r>
            <w:r w:rsidRPr="00E5376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измерениях и  </w:t>
            </w:r>
            <w:r w:rsidRPr="00E5376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</w:t>
            </w: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факторах матрица факторных нагрузок имеет размерность 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proofErr w:type="spellEnd"/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5376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proofErr w:type="spell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14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несколько  вариантов 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Метод главных компонент  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Является частным случаем метода факторного анализа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Предназначен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снижения размерности задачи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Устраняет проблему коррелированности факторов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Предназначен</w:t>
                  </w:r>
                  <w:proofErr w:type="gramEnd"/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классификации  </w:t>
                  </w:r>
                </w:p>
              </w:tc>
            </w:tr>
          </w:tbl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15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один  вариант 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Сигмоидальная</w:t>
            </w:r>
            <w:proofErr w:type="spell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активизационная</w:t>
            </w:r>
            <w:proofErr w:type="spell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функция искусственного нейрона  имеет вид…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80" w:dyaOrig="859">
                      <v:shape id="_x0000_i1036" type="#_x0000_t75" style="width:114pt;height:42pt" o:ole="">
                        <v:imagedata r:id="rId32" o:title=""/>
                      </v:shape>
                      <o:OLEObject Type="Embed" ProgID="Equation.DSMT4" ShapeID="_x0000_i1036" DrawAspect="Content" ObjectID="_1580734339" r:id="rId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 w:rsidRPr="00E53760">
                    <w:rPr>
                      <w:rFonts w:ascii="Times New Roman" w:hAnsi="Times New Roman"/>
                      <w:position w:val="-28"/>
                      <w:sz w:val="24"/>
                      <w:szCs w:val="24"/>
                    </w:rPr>
                    <w:object w:dxaOrig="1260" w:dyaOrig="720">
                      <v:shape id="_x0000_i1037" type="#_x0000_t75" style="width:63pt;height:36.75pt" o:ole="">
                        <v:imagedata r:id="rId34" o:title=""/>
                      </v:shape>
                      <o:OLEObject Type="Embed" ProgID="Equation.DSMT4" ShapeID="_x0000_i1037" DrawAspect="Content" ObjectID="_1580734340" r:id="rId35"/>
                    </w:objec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60" w:dyaOrig="859">
                      <v:shape id="_x0000_i1038" type="#_x0000_t75" style="width:114pt;height:42pt" o:ole="">
                        <v:imagedata r:id="rId36" o:title=""/>
                      </v:shape>
                      <o:OLEObject Type="Embed" ProgID="Equation.DSMT4" ShapeID="_x0000_i1038" DrawAspect="Content" ObjectID="_1580734341" r:id="rId37"/>
                    </w:object>
                  </w:r>
                </w:p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r w:rsidRPr="00E53760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320" w:dyaOrig="859">
                      <v:shape id="_x0000_i1039" type="#_x0000_t75" style="width:116.25pt;height:42pt" o:ole="">
                        <v:imagedata r:id="rId38" o:title=""/>
                      </v:shape>
                      <o:OLEObject Type="Embed" ProgID="Equation.DSMT4" ShapeID="_x0000_i1039" DrawAspect="Content" ObjectID="_1580734342" r:id="rId39"/>
                    </w:object>
                  </w:r>
                </w:p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16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один  вариант 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архитектура многослойного персептрона. Определить число  рецепторных, реагирующих и ассоциативных элементов</w:t>
            </w:r>
          </w:p>
          <w:p w:rsidR="0005207A" w:rsidRPr="00E53760" w:rsidRDefault="0005207A" w:rsidP="0005207A">
            <w:pPr>
              <w:ind w:firstLine="6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76650" cy="2902207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90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7A" w:rsidRPr="00E53760" w:rsidTr="0005207A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05207A" w:rsidRPr="00E53760" w:rsidTr="0005207A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Рецепторных 4, ассоциативных 5, реагирующих 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2) Рецепторных 4, ассоциативных 1, реагирующих -5</w:t>
                  </w:r>
                </w:p>
              </w:tc>
            </w:tr>
            <w:tr w:rsidR="0005207A" w:rsidRPr="00E53760" w:rsidTr="0005207A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:rsidR="0005207A" w:rsidRPr="00E53760" w:rsidRDefault="0005207A" w:rsidP="000520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Рецепторных 5, ассоциативных 4, реагирующих -1</w:t>
                  </w:r>
                </w:p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760">
                    <w:rPr>
                      <w:rFonts w:ascii="Times New Roman" w:hAnsi="Times New Roman"/>
                      <w:sz w:val="24"/>
                      <w:szCs w:val="24"/>
                    </w:rPr>
                    <w:t>4) Рецепторных 1, ассоциативных 5, реагирующих -4</w:t>
                  </w:r>
                </w:p>
                <w:p w:rsidR="0005207A" w:rsidRPr="00E53760" w:rsidRDefault="0005207A" w:rsidP="000520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16</w:t>
            </w:r>
            <w:r w:rsidRPr="00E53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- выберите один  вариант  ответа)</w:t>
            </w:r>
          </w:p>
          <w:p w:rsidR="0005207A" w:rsidRPr="00E53760" w:rsidRDefault="0005207A" w:rsidP="0005207A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диаграмма размаха («ящик с усами».</w:t>
            </w:r>
            <w:proofErr w:type="gram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Определить </w:t>
            </w:r>
            <w:proofErr w:type="spellStart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интерквартильный</w:t>
            </w:r>
            <w:proofErr w:type="spellEnd"/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 xml:space="preserve"> размах  с точностью до второго знака</w:t>
            </w:r>
          </w:p>
          <w:p w:rsidR="0005207A" w:rsidRPr="00E53760" w:rsidRDefault="0005207A" w:rsidP="0005207A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5207A" w:rsidRPr="00E53760" w:rsidRDefault="0005207A" w:rsidP="0005207A">
      <w:pPr>
        <w:jc w:val="center"/>
        <w:rPr>
          <w:rFonts w:ascii="Times New Roman" w:hAnsi="Times New Roman"/>
          <w:noProof/>
          <w:sz w:val="24"/>
          <w:szCs w:val="24"/>
        </w:rPr>
      </w:pPr>
      <w:r w:rsidRPr="00E5376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48075" cy="274261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7A" w:rsidRPr="00E53760" w:rsidRDefault="0005207A" w:rsidP="0005207A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8"/>
        <w:gridCol w:w="4629"/>
        <w:gridCol w:w="169"/>
        <w:gridCol w:w="169"/>
        <w:gridCol w:w="4110"/>
      </w:tblGrid>
      <w:tr w:rsidR="0005207A" w:rsidRPr="00E53760" w:rsidTr="0005207A">
        <w:trPr>
          <w:tblCellSpacing w:w="0" w:type="dxa"/>
        </w:trPr>
        <w:tc>
          <w:tcPr>
            <w:tcW w:w="225" w:type="pct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2) 7,16</w:t>
            </w:r>
          </w:p>
        </w:tc>
      </w:tr>
      <w:tr w:rsidR="0005207A" w:rsidRPr="00E53760" w:rsidTr="0005207A">
        <w:trPr>
          <w:tblCellSpacing w:w="0" w:type="dxa"/>
        </w:trPr>
        <w:tc>
          <w:tcPr>
            <w:tcW w:w="225" w:type="pct"/>
            <w:vAlign w:val="center"/>
            <w:hideMark/>
          </w:tcPr>
          <w:p w:rsidR="0005207A" w:rsidRPr="00E5376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Pr="00E53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0" w:type="auto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:rsidR="0005207A" w:rsidRPr="00E53760" w:rsidRDefault="0005207A" w:rsidP="0005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760">
              <w:rPr>
                <w:rFonts w:ascii="Times New Roman" w:hAnsi="Times New Roman"/>
                <w:sz w:val="24"/>
                <w:szCs w:val="24"/>
              </w:rPr>
              <w:t>4) 16,76</w:t>
            </w:r>
          </w:p>
        </w:tc>
      </w:tr>
    </w:tbl>
    <w:p w:rsidR="0005207A" w:rsidRPr="00E53760" w:rsidRDefault="0005207A" w:rsidP="0005207A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18</w:t>
      </w:r>
      <w:r w:rsidRPr="00E53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b/>
          <w:bCs/>
          <w:sz w:val="24"/>
          <w:szCs w:val="24"/>
        </w:rPr>
        <w:t>- свободный ответ)</w:t>
      </w:r>
    </w:p>
    <w:p w:rsidR="0005207A" w:rsidRPr="00E53760" w:rsidRDefault="0005207A" w:rsidP="0005207A">
      <w:pPr>
        <w:pStyle w:val="Default"/>
        <w:ind w:firstLine="567"/>
        <w:jc w:val="both"/>
        <w:rPr>
          <w:bCs/>
        </w:rPr>
      </w:pPr>
      <w:r w:rsidRPr="00E53760">
        <w:rPr>
          <w:bCs/>
        </w:rPr>
        <w:lastRenderedPageBreak/>
        <w:t>После перепроверки партии электронных ламп из 110 штук, изготовленных по двум технологиям, получены результаты, приведенные в таблице. Необходимо оценить связь качества ламп с технологией из изготовления с помощью мер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5207A" w:rsidRPr="003A5CAC" w:rsidTr="0005207A">
        <w:tc>
          <w:tcPr>
            <w:tcW w:w="2392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Число дефектных ламп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Число годных ламп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Всего ламп</w:t>
            </w:r>
          </w:p>
        </w:tc>
      </w:tr>
      <w:tr w:rsidR="0005207A" w:rsidRPr="003A5CAC" w:rsidTr="0005207A">
        <w:tc>
          <w:tcPr>
            <w:tcW w:w="2392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110</w:t>
            </w:r>
          </w:p>
        </w:tc>
      </w:tr>
      <w:tr w:rsidR="0005207A" w:rsidRPr="003A5CAC" w:rsidTr="0005207A">
        <w:tc>
          <w:tcPr>
            <w:tcW w:w="2392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110</w:t>
            </w:r>
          </w:p>
        </w:tc>
      </w:tr>
      <w:tr w:rsidR="0005207A" w:rsidRPr="003A5CAC" w:rsidTr="0005207A">
        <w:tc>
          <w:tcPr>
            <w:tcW w:w="2392" w:type="dxa"/>
          </w:tcPr>
          <w:p w:rsidR="0005207A" w:rsidRPr="003A5CAC" w:rsidRDefault="0005207A" w:rsidP="000520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220</w:t>
            </w:r>
          </w:p>
        </w:tc>
      </w:tr>
    </w:tbl>
    <w:p w:rsidR="0005207A" w:rsidRPr="00E53760" w:rsidRDefault="0005207A" w:rsidP="0005207A">
      <w:pPr>
        <w:rPr>
          <w:rFonts w:ascii="Times New Roman" w:hAnsi="Times New Roman"/>
          <w:bCs/>
          <w:color w:val="000000"/>
          <w:sz w:val="24"/>
          <w:szCs w:val="24"/>
        </w:rPr>
      </w:pPr>
      <w:r w:rsidRPr="00E53760">
        <w:rPr>
          <w:rFonts w:ascii="Times New Roman" w:hAnsi="Times New Roman"/>
          <w:bCs/>
          <w:color w:val="000000"/>
          <w:sz w:val="24"/>
          <w:szCs w:val="24"/>
        </w:rPr>
        <w:t xml:space="preserve">Вычислить значение критерия </w:t>
      </w:r>
      <w:r w:rsidRPr="00E53760">
        <w:rPr>
          <w:rFonts w:ascii="Times New Roman" w:hAnsi="Times New Roman"/>
          <w:bCs/>
          <w:color w:val="000000"/>
          <w:sz w:val="24"/>
          <w:szCs w:val="24"/>
        </w:rPr>
        <w:object w:dxaOrig="320" w:dyaOrig="400">
          <v:shape id="_x0000_i1040" type="#_x0000_t75" style="width:15.75pt;height:20.25pt" o:ole="">
            <v:imagedata r:id="rId42" o:title=""/>
          </v:shape>
          <o:OLEObject Type="Embed" ProgID="Equation.DSMT4" ShapeID="_x0000_i1040" DrawAspect="Content" ObjectID="_1580734343" r:id="rId43"/>
        </w:object>
      </w:r>
      <w:r w:rsidRPr="00E53760">
        <w:rPr>
          <w:rFonts w:ascii="Times New Roman" w:hAnsi="Times New Roman"/>
          <w:bCs/>
          <w:color w:val="000000"/>
          <w:sz w:val="24"/>
          <w:szCs w:val="24"/>
        </w:rPr>
        <w:t xml:space="preserve">  с точностью до двух знаков</w:t>
      </w:r>
    </w:p>
    <w:p w:rsidR="0005207A" w:rsidRPr="00E53760" w:rsidRDefault="0005207A" w:rsidP="0005207A">
      <w:pPr>
        <w:ind w:firstLine="685"/>
        <w:rPr>
          <w:rFonts w:ascii="Times New Roman" w:hAnsi="Times New Roman"/>
          <w:bCs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19</w:t>
      </w:r>
      <w:r w:rsidRPr="00E53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bCs/>
          <w:sz w:val="24"/>
          <w:szCs w:val="24"/>
        </w:rPr>
        <w:t>- свободный ответ)</w:t>
      </w:r>
    </w:p>
    <w:p w:rsidR="0005207A" w:rsidRPr="00E53760" w:rsidRDefault="0005207A" w:rsidP="0005207A">
      <w:pPr>
        <w:pStyle w:val="Default"/>
        <w:ind w:firstLine="567"/>
        <w:jc w:val="both"/>
        <w:rPr>
          <w:bCs/>
        </w:rPr>
      </w:pPr>
      <w:r w:rsidRPr="00E53760">
        <w:rPr>
          <w:bCs/>
        </w:rPr>
        <w:t>40 пациентов начали применять два препарата. При этом 8 пациентов признали сильным действие обоих препаратов. 11 –слабым действие обоих; 16 – сильным действие первого и слабым действие второго; 5 –наоборот. Таблица сопряженности имеет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5207A" w:rsidRPr="003A5CAC" w:rsidTr="0005207A">
        <w:tc>
          <w:tcPr>
            <w:tcW w:w="3190" w:type="dxa"/>
            <w:vMerge w:val="restart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Препарат 1(Опыт 1)</w:t>
            </w:r>
          </w:p>
        </w:tc>
        <w:tc>
          <w:tcPr>
            <w:tcW w:w="6381" w:type="dxa"/>
            <w:gridSpan w:val="2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Препарат 2 (Опыт 2)</w:t>
            </w:r>
          </w:p>
        </w:tc>
      </w:tr>
      <w:tr w:rsidR="0005207A" w:rsidRPr="003A5CAC" w:rsidTr="0005207A">
        <w:tc>
          <w:tcPr>
            <w:tcW w:w="3190" w:type="dxa"/>
            <w:vMerge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Сильное</w:t>
            </w:r>
            <w:proofErr w:type="gramStart"/>
            <w:r w:rsidRPr="003A5CAC">
              <w:rPr>
                <w:bCs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3191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Слабое</w:t>
            </w:r>
            <w:proofErr w:type="gramStart"/>
            <w:r w:rsidRPr="003A5CAC">
              <w:rPr>
                <w:bCs/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05207A" w:rsidRPr="003A5CAC" w:rsidTr="0005207A">
        <w:tc>
          <w:tcPr>
            <w:tcW w:w="3190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Сильное</w:t>
            </w:r>
            <w:proofErr w:type="gramStart"/>
            <w:r w:rsidRPr="003A5CAC">
              <w:rPr>
                <w:bCs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i/>
                <w:sz w:val="20"/>
                <w:szCs w:val="20"/>
              </w:rPr>
              <w:t>а</w:t>
            </w:r>
            <w:r w:rsidRPr="003A5CA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A5CAC">
              <w:rPr>
                <w:bCs/>
                <w:sz w:val="20"/>
                <w:szCs w:val="20"/>
              </w:rPr>
              <w:t>(8)</w:t>
            </w:r>
          </w:p>
        </w:tc>
        <w:tc>
          <w:tcPr>
            <w:tcW w:w="3191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i/>
                <w:sz w:val="20"/>
                <w:szCs w:val="20"/>
                <w:lang w:val="en-US"/>
              </w:rPr>
              <w:t>b</w:t>
            </w:r>
            <w:r w:rsidRPr="003A5CAC">
              <w:rPr>
                <w:bCs/>
                <w:sz w:val="20"/>
                <w:szCs w:val="20"/>
              </w:rPr>
              <w:t xml:space="preserve"> (16)</w:t>
            </w:r>
          </w:p>
        </w:tc>
      </w:tr>
      <w:tr w:rsidR="0005207A" w:rsidRPr="003A5CAC" w:rsidTr="0005207A">
        <w:tc>
          <w:tcPr>
            <w:tcW w:w="3190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sz w:val="20"/>
                <w:szCs w:val="20"/>
              </w:rPr>
              <w:t>Слабое</w:t>
            </w:r>
            <w:proofErr w:type="gramStart"/>
            <w:r w:rsidRPr="003A5CAC">
              <w:rPr>
                <w:bCs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190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i/>
                <w:sz w:val="20"/>
                <w:szCs w:val="20"/>
                <w:lang w:val="en-US"/>
              </w:rPr>
              <w:t>c</w:t>
            </w:r>
            <w:r w:rsidRPr="003A5CAC">
              <w:rPr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3191" w:type="dxa"/>
          </w:tcPr>
          <w:p w:rsidR="0005207A" w:rsidRPr="003A5CAC" w:rsidRDefault="0005207A" w:rsidP="000520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A5CAC">
              <w:rPr>
                <w:bCs/>
                <w:i/>
                <w:sz w:val="20"/>
                <w:szCs w:val="20"/>
                <w:lang w:val="en-US"/>
              </w:rPr>
              <w:t>d</w:t>
            </w:r>
            <w:r w:rsidRPr="003A5CAC">
              <w:rPr>
                <w:bCs/>
                <w:sz w:val="20"/>
                <w:szCs w:val="20"/>
              </w:rPr>
              <w:t xml:space="preserve"> (11)</w:t>
            </w:r>
          </w:p>
        </w:tc>
      </w:tr>
    </w:tbl>
    <w:p w:rsidR="0005207A" w:rsidRPr="00E53760" w:rsidRDefault="0005207A" w:rsidP="0005207A">
      <w:pPr>
        <w:pStyle w:val="Default"/>
        <w:ind w:firstLine="567"/>
        <w:jc w:val="both"/>
        <w:rPr>
          <w:bCs/>
        </w:rPr>
      </w:pPr>
      <w:r w:rsidRPr="00E53760">
        <w:rPr>
          <w:bCs/>
          <w:i/>
        </w:rPr>
        <w:t xml:space="preserve">а, </w:t>
      </w:r>
      <w:r w:rsidRPr="00E53760">
        <w:rPr>
          <w:bCs/>
          <w:i/>
          <w:lang w:val="en-US"/>
        </w:rPr>
        <w:t>d</w:t>
      </w:r>
      <w:r w:rsidRPr="00E53760">
        <w:rPr>
          <w:bCs/>
        </w:rPr>
        <w:t xml:space="preserve"> соответствуют неизменным условиям опыта, когда опыт 1 и 2 одинаково действуют на объект или не действуют. Значения </w:t>
      </w:r>
      <w:r w:rsidRPr="00E53760">
        <w:rPr>
          <w:bCs/>
          <w:i/>
          <w:lang w:val="en-US"/>
        </w:rPr>
        <w:t>b</w:t>
      </w:r>
      <w:r w:rsidRPr="00E53760">
        <w:rPr>
          <w:bCs/>
          <w:i/>
        </w:rPr>
        <w:t xml:space="preserve">, </w:t>
      </w:r>
      <w:r w:rsidRPr="00E53760">
        <w:rPr>
          <w:bCs/>
          <w:i/>
          <w:lang w:val="en-US"/>
        </w:rPr>
        <w:t>c</w:t>
      </w:r>
      <w:r w:rsidRPr="00E53760">
        <w:rPr>
          <w:bCs/>
        </w:rPr>
        <w:t xml:space="preserve"> соответствуют разным условиям опыта, когда действует только один. Таким образом, при условии </w:t>
      </w:r>
      <w:r w:rsidRPr="00E53760">
        <w:rPr>
          <w:bCs/>
          <w:position w:val="-6"/>
        </w:rPr>
        <w:object w:dxaOrig="600" w:dyaOrig="300">
          <v:shape id="_x0000_i1041" type="#_x0000_t75" style="width:30pt;height:15pt" o:ole="">
            <v:imagedata r:id="rId44" o:title=""/>
          </v:shape>
          <o:OLEObject Type="Embed" ProgID="Equation.DSMT4" ShapeID="_x0000_i1041" DrawAspect="Content" ObjectID="_1580734344" r:id="rId45"/>
        </w:object>
      </w:r>
      <w:r w:rsidRPr="00E53760">
        <w:rPr>
          <w:bCs/>
        </w:rPr>
        <w:t xml:space="preserve"> опыт не влияет на объект. Определить значение коэффициента сопряженности с точностью до двух знаков после запятой</w:t>
      </w:r>
    </w:p>
    <w:p w:rsidR="0005207A" w:rsidRPr="00E53760" w:rsidRDefault="0005207A" w:rsidP="0005207A">
      <w:pPr>
        <w:ind w:firstLine="685"/>
        <w:rPr>
          <w:rFonts w:ascii="Times New Roman" w:hAnsi="Times New Roman"/>
          <w:bCs/>
          <w:sz w:val="24"/>
          <w:szCs w:val="24"/>
        </w:rPr>
      </w:pPr>
      <w:r w:rsidRPr="00E53760">
        <w:rPr>
          <w:rFonts w:ascii="Times New Roman" w:hAnsi="Times New Roman"/>
          <w:b/>
          <w:bCs/>
          <w:sz w:val="24"/>
          <w:szCs w:val="24"/>
          <w:u w:val="single"/>
        </w:rPr>
        <w:t>ЗАДАНИЕ № 20</w:t>
      </w:r>
      <w:r w:rsidRPr="00E53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E53760">
        <w:rPr>
          <w:rFonts w:ascii="Times New Roman" w:hAnsi="Times New Roman"/>
          <w:bCs/>
          <w:sz w:val="24"/>
          <w:szCs w:val="24"/>
        </w:rPr>
        <w:t>- выберите один вариант ответа)</w:t>
      </w:r>
    </w:p>
    <w:p w:rsidR="0005207A" w:rsidRPr="00E53760" w:rsidRDefault="0005207A" w:rsidP="0005207A">
      <w:pPr>
        <w:pStyle w:val="ae"/>
        <w:ind w:firstLine="567"/>
      </w:pPr>
      <w:r w:rsidRPr="00E53760">
        <w:t>Два студента расставили значимость предметов учебного плана по рангам. Более важному предмету соответствует меньший ранг. Студенты провели ранжировани</w:t>
      </w:r>
      <w:r w:rsidR="007355B8">
        <w:t>е</w:t>
      </w:r>
      <w:r w:rsidRPr="00E53760">
        <w:t xml:space="preserve"> без использования равных рангов. </w:t>
      </w:r>
    </w:p>
    <w:tbl>
      <w:tblPr>
        <w:tblW w:w="5000" w:type="pct"/>
        <w:tblLook w:val="0000"/>
      </w:tblPr>
      <w:tblGrid>
        <w:gridCol w:w="1456"/>
        <w:gridCol w:w="684"/>
        <w:gridCol w:w="776"/>
        <w:gridCol w:w="776"/>
        <w:gridCol w:w="776"/>
        <w:gridCol w:w="775"/>
        <w:gridCol w:w="775"/>
        <w:gridCol w:w="775"/>
        <w:gridCol w:w="775"/>
        <w:gridCol w:w="969"/>
        <w:gridCol w:w="1034"/>
      </w:tblGrid>
      <w:tr w:rsidR="0005207A" w:rsidRPr="003A5CAC" w:rsidTr="0005207A">
        <w:trPr>
          <w:trHeight w:val="255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207A" w:rsidRPr="003A5CAC" w:rsidTr="0005207A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gramStart"/>
            <w:r w:rsidRPr="003A5CA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5CAC">
              <w:rPr>
                <w:rFonts w:ascii="Times New Roman" w:hAnsi="Times New Roman"/>
                <w:sz w:val="20"/>
                <w:szCs w:val="20"/>
              </w:rPr>
              <w:t>,ri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5207A" w:rsidRPr="003A5CAC" w:rsidTr="0005207A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gramStart"/>
            <w:r w:rsidRPr="003A5CA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A5CAC">
              <w:rPr>
                <w:rFonts w:ascii="Times New Roman" w:hAnsi="Times New Roman"/>
                <w:sz w:val="20"/>
                <w:szCs w:val="20"/>
              </w:rPr>
              <w:t>,si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05207A" w:rsidRDefault="0005207A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Оценить коэффициент корреляции </w:t>
      </w:r>
      <w:proofErr w:type="spellStart"/>
      <w:r w:rsidRPr="00E53760">
        <w:rPr>
          <w:rFonts w:ascii="Times New Roman" w:hAnsi="Times New Roman"/>
          <w:sz w:val="24"/>
          <w:szCs w:val="24"/>
        </w:rPr>
        <w:t>Спирмена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с точностью до двух знаков, используя непараметрическую статистику.</w:t>
      </w:r>
    </w:p>
    <w:p w:rsidR="00904255" w:rsidRPr="00104124" w:rsidRDefault="00904255" w:rsidP="00904255">
      <w:pPr>
        <w:ind w:left="300"/>
        <w:jc w:val="center"/>
        <w:rPr>
          <w:rFonts w:ascii="Times New Roman" w:hAnsi="Times New Roman"/>
          <w:b/>
          <w:sz w:val="24"/>
          <w:szCs w:val="24"/>
        </w:rPr>
      </w:pPr>
      <w:r w:rsidRPr="00104124">
        <w:rPr>
          <w:rFonts w:ascii="Times New Roman" w:hAnsi="Times New Roman"/>
          <w:b/>
          <w:sz w:val="24"/>
          <w:szCs w:val="24"/>
        </w:rPr>
        <w:t>Ключи к заданиям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1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 xml:space="preserve">А-3, </w:t>
      </w:r>
      <w:r w:rsidRPr="00104124">
        <w:rPr>
          <w:rFonts w:ascii="Times New Roman" w:hAnsi="Times New Roman"/>
          <w:sz w:val="24"/>
          <w:szCs w:val="24"/>
          <w:lang w:val="en-US"/>
        </w:rPr>
        <w:t>B-1,C-2, D-4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1,4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2</w:t>
      </w:r>
      <w:r w:rsidRPr="00104124">
        <w:rPr>
          <w:rFonts w:ascii="Times New Roman" w:hAnsi="Times New Roman"/>
          <w:sz w:val="24"/>
          <w:szCs w:val="24"/>
          <w:lang w:val="en-US"/>
        </w:rPr>
        <w:t>,3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B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A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Г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1,3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1,2,4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1,3,4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3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1,2,3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2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3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  <w:lang w:val="en-US"/>
        </w:rPr>
        <w:t>1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15,15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0,05</w:t>
      </w:r>
    </w:p>
    <w:p w:rsidR="00904255" w:rsidRPr="00104124" w:rsidRDefault="00904255" w:rsidP="00904255">
      <w:pPr>
        <w:widowControl/>
        <w:numPr>
          <w:ilvl w:val="0"/>
          <w:numId w:val="27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4124">
        <w:rPr>
          <w:rFonts w:ascii="Times New Roman" w:hAnsi="Times New Roman"/>
          <w:sz w:val="24"/>
          <w:szCs w:val="24"/>
        </w:rPr>
        <w:t>0,7</w:t>
      </w:r>
    </w:p>
    <w:p w:rsidR="00904255" w:rsidRPr="00E53760" w:rsidRDefault="00904255" w:rsidP="0005207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8C2" w:rsidRPr="00AF5000" w:rsidRDefault="006858C2" w:rsidP="006858C2">
      <w:pPr>
        <w:jc w:val="both"/>
        <w:rPr>
          <w:b/>
        </w:rPr>
      </w:pPr>
      <w:r w:rsidRPr="00AF5000">
        <w:rPr>
          <w:rFonts w:ascii="Times New Roman" w:hAnsi="Times New Roman"/>
          <w:b/>
          <w:sz w:val="24"/>
        </w:rPr>
        <w:t>4.3. Оценочные средства для промежуточной аттестации.</w:t>
      </w:r>
    </w:p>
    <w:p w:rsidR="0005207A" w:rsidRDefault="007619B3" w:rsidP="0005207A">
      <w:pPr>
        <w:pStyle w:val="af3"/>
        <w:rPr>
          <w:kern w:val="0"/>
          <w:szCs w:val="20"/>
          <w:lang w:eastAsia="en-US"/>
        </w:rPr>
      </w:pPr>
      <w:r>
        <w:lastRenderedPageBreak/>
        <w:t xml:space="preserve">Таблица </w:t>
      </w:r>
      <w:r w:rsidR="006B2A85">
        <w:fldChar w:fldCharType="begin"/>
      </w:r>
      <w:r w:rsidR="00927D6C">
        <w:instrText xml:space="preserve"> SEQ Таблица \* ARABIC </w:instrText>
      </w:r>
      <w:r w:rsidR="006B2A85">
        <w:fldChar w:fldCharType="separate"/>
      </w:r>
      <w:r w:rsidR="0031689E">
        <w:rPr>
          <w:noProof/>
        </w:rPr>
        <w:t>6</w:t>
      </w:r>
      <w:r w:rsidR="006B2A85">
        <w:rPr>
          <w:noProof/>
        </w:rPr>
        <w:fldChar w:fldCharType="end"/>
      </w:r>
      <w:r w:rsidR="0005207A" w:rsidRPr="0005207A">
        <w:t xml:space="preserve"> 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551"/>
        <w:gridCol w:w="2268"/>
        <w:gridCol w:w="3084"/>
      </w:tblGrid>
      <w:tr w:rsidR="0005207A" w:rsidTr="000520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217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5207A" w:rsidRPr="00B82173" w:rsidRDefault="0005207A" w:rsidP="0005207A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05207A">
            <w:pPr>
              <w:widowControl/>
              <w:overflowPunct/>
              <w:autoSpaceDE/>
              <w:jc w:val="both"/>
              <w:textAlignment w:val="auto"/>
            </w:pPr>
            <w:r w:rsidRPr="00B82173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5207A" w:rsidTr="000520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366775" w:rsidRDefault="0005207A" w:rsidP="0005207A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07A" w:rsidRPr="00366775" w:rsidRDefault="0005207A" w:rsidP="0005207A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7D6C">
              <w:rPr>
                <w:rFonts w:ascii="Times New Roman" w:hAnsi="Times New Roman"/>
                <w:color w:val="000000"/>
                <w:sz w:val="24"/>
                <w:szCs w:val="24"/>
              </w:rPr>
              <w:t>владение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63035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A832D0" w:rsidRDefault="0005207A" w:rsidP="0005207A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832D0">
              <w:rPr>
                <w:rFonts w:ascii="Times New Roman" w:hAnsi="Times New Roman"/>
                <w:sz w:val="24"/>
                <w:szCs w:val="24"/>
              </w:rPr>
              <w:t xml:space="preserve">ладение элементами культуры научного исследования на базе использования современных </w:t>
            </w:r>
            <w:proofErr w:type="spellStart"/>
            <w:r w:rsidRPr="00A832D0">
              <w:rPr>
                <w:rFonts w:ascii="Times New Roman" w:hAnsi="Times New Roman"/>
                <w:sz w:val="24"/>
                <w:szCs w:val="24"/>
              </w:rPr>
              <w:t>инфокоммуникационных</w:t>
            </w:r>
            <w:proofErr w:type="spellEnd"/>
            <w:r w:rsidRPr="00A832D0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05207A" w:rsidTr="000520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05207A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66775">
              <w:rPr>
                <w:rFonts w:ascii="Times New Roman" w:hAnsi="Times New Roman"/>
                <w:spacing w:val="-2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927D6C" w:rsidRDefault="0005207A" w:rsidP="0005207A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D6C">
              <w:rPr>
                <w:rFonts w:ascii="Times New Roman" w:hAnsi="Times New Roman"/>
                <w:sz w:val="24"/>
                <w:szCs w:val="24"/>
              </w:rPr>
              <w:t>владеть способностью формализовать</w:t>
            </w:r>
            <w:proofErr w:type="gramEnd"/>
            <w:r w:rsidRPr="00927D6C">
              <w:rPr>
                <w:rFonts w:ascii="Times New Roman" w:hAnsi="Times New Roman"/>
                <w:sz w:val="24"/>
                <w:szCs w:val="24"/>
              </w:rPr>
              <w:t>, выполнять математические постановки и решать задачи системного анализа сложных социально-экономических процессов 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63035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A832D0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32D0">
              <w:rPr>
                <w:rFonts w:ascii="Times New Roman" w:hAnsi="Times New Roman"/>
                <w:sz w:val="24"/>
                <w:szCs w:val="24"/>
              </w:rPr>
              <w:t>пособность использовать возможности ИКТ при решении задач системного анализа</w:t>
            </w:r>
          </w:p>
        </w:tc>
      </w:tr>
      <w:tr w:rsidR="0005207A" w:rsidTr="000520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366775" w:rsidRDefault="0005207A" w:rsidP="0005207A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A832D0" w:rsidRDefault="0005207A" w:rsidP="0005207A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32D0">
              <w:rPr>
                <w:rFonts w:ascii="Times New Roman" w:hAnsi="Times New Roman"/>
                <w:sz w:val="24"/>
                <w:szCs w:val="24"/>
              </w:rPr>
              <w:t>владеть современными программными средствами моделирования, обработки и результатов экспериментов, в том числе машинных экспериментов научных учреждениях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63035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6B17E6" w:rsidRDefault="0005207A" w:rsidP="00052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17E6">
              <w:rPr>
                <w:rFonts w:ascii="Times New Roman" w:hAnsi="Times New Roman"/>
                <w:sz w:val="24"/>
                <w:szCs w:val="24"/>
              </w:rPr>
              <w:t>ладеть современными программными средствами моделирования, обработки и результатов экспериментов, средствами описания бизнес-процессов</w:t>
            </w:r>
          </w:p>
        </w:tc>
      </w:tr>
      <w:tr w:rsidR="0005207A" w:rsidTr="000520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366775" w:rsidRDefault="0005207A" w:rsidP="0005207A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Pr="00A832D0" w:rsidRDefault="0005207A" w:rsidP="0005207A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832D0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информационных технологий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2D0">
              <w:rPr>
                <w:rFonts w:ascii="Times New Roman" w:hAnsi="Times New Roman"/>
                <w:sz w:val="24"/>
                <w:szCs w:val="24"/>
              </w:rPr>
              <w:t>задач управления социальными и экономическими системами, организацией проектирования и разработки математического и программного обеспечения социальных и 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7A" w:rsidRDefault="0005207A" w:rsidP="0063035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07A" w:rsidRPr="006B17E6" w:rsidRDefault="0005207A" w:rsidP="0005207A">
            <w:pPr>
              <w:widowControl/>
              <w:suppressAutoHyphens w:val="0"/>
              <w:overflowPunct/>
              <w:autoSpaceDE/>
              <w:autoSpaceDN/>
              <w:spacing w:after="120" w:line="259" w:lineRule="auto"/>
              <w:ind w:left="34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7E6">
              <w:rPr>
                <w:rFonts w:ascii="Times New Roman" w:hAnsi="Times New Roman"/>
                <w:sz w:val="24"/>
                <w:szCs w:val="24"/>
              </w:rPr>
              <w:t>владеть организацией применения информационных технологий при решении задач системного анализа</w:t>
            </w:r>
            <w:r w:rsidRPr="006B17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30355" w:rsidRDefault="00630355" w:rsidP="0034719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0355" w:rsidRDefault="00630355" w:rsidP="00630355">
      <w:pPr>
        <w:pStyle w:val="af3"/>
        <w:rPr>
          <w:noProof/>
        </w:rPr>
      </w:pPr>
      <w:r w:rsidRPr="00D758F4">
        <w:t xml:space="preserve">Таблица </w:t>
      </w:r>
      <w:r w:rsidR="006B2A85">
        <w:fldChar w:fldCharType="begin"/>
      </w:r>
      <w:r>
        <w:instrText xml:space="preserve"> SEQ Таблица \* ARABIC </w:instrText>
      </w:r>
      <w:r w:rsidR="006B2A85">
        <w:fldChar w:fldCharType="separate"/>
      </w:r>
      <w:r>
        <w:rPr>
          <w:noProof/>
        </w:rPr>
        <w:t>4</w:t>
      </w:r>
      <w:r w:rsidR="006B2A85">
        <w:rPr>
          <w:noProof/>
        </w:rPr>
        <w:fldChar w:fldCharType="end"/>
      </w:r>
    </w:p>
    <w:p w:rsidR="00630355" w:rsidRDefault="00630355" w:rsidP="0063035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17"/>
        <w:gridCol w:w="3573"/>
        <w:gridCol w:w="4041"/>
      </w:tblGrid>
      <w:tr w:rsidR="00A9464D" w:rsidRPr="004A2EE1" w:rsidTr="003263DB">
        <w:trPr>
          <w:trHeight w:val="432"/>
          <w:tblHeader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30355" w:rsidRPr="004A2EE1" w:rsidRDefault="00630355" w:rsidP="00A9464D">
            <w:pPr>
              <w:ind w:left="180" w:righ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EE1">
              <w:rPr>
                <w:rFonts w:ascii="Times New Roman" w:hAnsi="Times New Roman"/>
                <w:bCs/>
                <w:sz w:val="24"/>
                <w:szCs w:val="24"/>
              </w:rPr>
              <w:t>Этап освоения компетенции</w:t>
            </w:r>
          </w:p>
          <w:p w:rsidR="00630355" w:rsidRPr="004A2EE1" w:rsidRDefault="00630355" w:rsidP="00A9464D">
            <w:pPr>
              <w:pStyle w:val="a9"/>
              <w:ind w:left="180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30355" w:rsidRPr="004A2EE1" w:rsidRDefault="00630355" w:rsidP="00A9464D">
            <w:pPr>
              <w:ind w:left="149" w:right="170" w:hanging="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EE1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  <w:p w:rsidR="00630355" w:rsidRPr="004A2EE1" w:rsidRDefault="00630355" w:rsidP="00A9464D">
            <w:pPr>
              <w:ind w:left="149" w:right="170" w:hanging="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EE1">
              <w:rPr>
                <w:rFonts w:ascii="Times New Roman" w:hAnsi="Times New Roman"/>
                <w:bCs/>
                <w:sz w:val="24"/>
                <w:szCs w:val="24"/>
              </w:rPr>
              <w:t>оценивания</w:t>
            </w:r>
          </w:p>
          <w:p w:rsidR="00630355" w:rsidRPr="004A2EE1" w:rsidRDefault="00630355" w:rsidP="00A9464D">
            <w:pPr>
              <w:ind w:right="17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30355" w:rsidRPr="004A2EE1" w:rsidRDefault="00630355" w:rsidP="00A946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EE1">
              <w:rPr>
                <w:rFonts w:ascii="Times New Roman" w:hAnsi="Times New Roman"/>
                <w:bCs/>
                <w:sz w:val="24"/>
                <w:szCs w:val="24"/>
              </w:rPr>
              <w:t>Критерий оценивания</w:t>
            </w:r>
          </w:p>
          <w:p w:rsidR="00630355" w:rsidRPr="004A2EE1" w:rsidRDefault="00630355" w:rsidP="00A9464D">
            <w:pPr>
              <w:pStyle w:val="a9"/>
              <w:ind w:left="129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64D" w:rsidRPr="00904255" w:rsidTr="003263DB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30355" w:rsidRPr="00904255" w:rsidRDefault="00630355" w:rsidP="00904255">
            <w:pPr>
              <w:widowControl/>
              <w:overflowPunct/>
              <w:autoSpaceDE/>
              <w:ind w:left="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ОПК-2.1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29"/>
              </w:numPr>
              <w:tabs>
                <w:tab w:val="clear" w:pos="0"/>
                <w:tab w:val="left" w:pos="-76"/>
              </w:tabs>
              <w:spacing w:line="240" w:lineRule="auto"/>
              <w:ind w:left="-76" w:firstLine="0"/>
              <w:jc w:val="both"/>
            </w:pPr>
            <w:r w:rsidRPr="00904255"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29"/>
              </w:numPr>
              <w:tabs>
                <w:tab w:val="clear" w:pos="0"/>
                <w:tab w:val="left" w:pos="-76"/>
              </w:tabs>
              <w:spacing w:line="240" w:lineRule="auto"/>
              <w:ind w:left="-76" w:firstLine="0"/>
              <w:jc w:val="both"/>
            </w:pPr>
            <w:r w:rsidRPr="00904255"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29"/>
              </w:numPr>
              <w:tabs>
                <w:tab w:val="clear" w:pos="0"/>
                <w:tab w:val="left" w:pos="-76"/>
              </w:tabs>
              <w:spacing w:line="240" w:lineRule="auto"/>
              <w:ind w:left="-76" w:firstLine="0"/>
              <w:jc w:val="both"/>
            </w:pPr>
            <w:r w:rsidRPr="00904255">
              <w:t xml:space="preserve">Демонстрирует способность самостоятельно </w:t>
            </w:r>
            <w:proofErr w:type="spellStart"/>
            <w:r w:rsidRPr="00904255">
              <w:t>аргументированно</w:t>
            </w:r>
            <w:proofErr w:type="spellEnd"/>
            <w:r w:rsidRPr="00904255">
              <w:t xml:space="preserve"> формулировать сформулированную научную проблему, отстаивать свои выводы.</w:t>
            </w:r>
          </w:p>
          <w:p w:rsidR="00630355" w:rsidRPr="00904255" w:rsidRDefault="00630355" w:rsidP="00904255">
            <w:pPr>
              <w:tabs>
                <w:tab w:val="left" w:pos="-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0"/>
              </w:numPr>
              <w:tabs>
                <w:tab w:val="clear" w:pos="0"/>
                <w:tab w:val="left" w:pos="-76"/>
              </w:tabs>
              <w:spacing w:line="240" w:lineRule="auto"/>
              <w:ind w:left="420" w:firstLine="0"/>
              <w:jc w:val="both"/>
            </w:pPr>
            <w:r w:rsidRPr="00904255">
              <w:t>Качество выполнения заданий, тестирования.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0"/>
              </w:numPr>
              <w:tabs>
                <w:tab w:val="clear" w:pos="0"/>
                <w:tab w:val="left" w:pos="-76"/>
              </w:tabs>
              <w:spacing w:line="240" w:lineRule="auto"/>
              <w:ind w:left="420" w:firstLine="0"/>
              <w:jc w:val="both"/>
            </w:pPr>
            <w:r w:rsidRPr="00904255">
              <w:t>Правильность и полнота ответов во время зачета</w:t>
            </w:r>
          </w:p>
        </w:tc>
      </w:tr>
      <w:tr w:rsidR="003263DB" w:rsidRPr="00904255" w:rsidTr="003263DB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widowControl/>
              <w:overflowPunct/>
              <w:autoSpaceDE/>
              <w:ind w:left="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ПК -1.1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1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1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1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Демонстрирует способность самостоятельно </w:t>
            </w:r>
            <w:proofErr w:type="spellStart"/>
            <w:r w:rsidRPr="00904255">
              <w:t>аргументированно</w:t>
            </w:r>
            <w:proofErr w:type="spellEnd"/>
            <w:r w:rsidRPr="00904255">
              <w:t xml:space="preserve"> формулировать сформулированную научную проблемы, отстаивать свои выводы.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2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Полнота и качество выполнения отчета по научно-исследовательской работе.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2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Полнота представленной библиографии, ее качество, глубина проработки. 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2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Наличие отзыва от научного руководителя, его выводы о результативности работы.</w:t>
            </w:r>
          </w:p>
        </w:tc>
      </w:tr>
      <w:tr w:rsidR="003263DB" w:rsidRPr="00904255" w:rsidTr="003263DB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widowControl/>
              <w:overflowPunct/>
              <w:autoSpaceDE/>
              <w:ind w:left="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t>ПК-4.1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3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Показывает знания возможностей </w:t>
            </w:r>
            <w:proofErr w:type="spellStart"/>
            <w:proofErr w:type="gramStart"/>
            <w:r w:rsidRPr="00904255">
              <w:t>ИКТ-технологий</w:t>
            </w:r>
            <w:proofErr w:type="spellEnd"/>
            <w:proofErr w:type="gramEnd"/>
            <w:r w:rsidRPr="00904255">
              <w:t xml:space="preserve">, компьютерных систем, </w:t>
            </w:r>
            <w:r w:rsidRPr="00904255">
              <w:lastRenderedPageBreak/>
              <w:t>систем математического моделирования, которые могут быть использованы для описания и моделирования процессов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3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Демонстрирует умение использовать возможности современных языков описания и моделирования процессов.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3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Показывает результаты решения частных задач моделирования с использованием </w:t>
            </w:r>
            <w:proofErr w:type="gramStart"/>
            <w:r w:rsidRPr="00904255">
              <w:t>ИТ</w:t>
            </w:r>
            <w:proofErr w:type="gramEnd"/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4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lastRenderedPageBreak/>
              <w:t xml:space="preserve">Продемонстрированы знания возможностей </w:t>
            </w:r>
            <w:proofErr w:type="spellStart"/>
            <w:r w:rsidRPr="00904255">
              <w:t>ИТ-систем</w:t>
            </w:r>
            <w:proofErr w:type="spellEnd"/>
            <w:r w:rsidRPr="00904255">
              <w:t xml:space="preserve"> и технологий.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4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Показаны результаты </w:t>
            </w:r>
            <w:r w:rsidRPr="00904255">
              <w:lastRenderedPageBreak/>
              <w:t xml:space="preserve">решения частных задач моделирования с использованием </w:t>
            </w:r>
            <w:proofErr w:type="gramStart"/>
            <w:r w:rsidRPr="00904255">
              <w:t>ИТ</w:t>
            </w:r>
            <w:proofErr w:type="gramEnd"/>
            <w:r w:rsidRPr="00904255">
              <w:t xml:space="preserve"> в соответствии с полученным заданием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4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Корректно использованы правила построения моделей. 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4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Сделаны правильные ответы на поставленные вопросы или тесты</w:t>
            </w:r>
          </w:p>
          <w:p w:rsidR="00630355" w:rsidRPr="00904255" w:rsidRDefault="00630355" w:rsidP="00904255">
            <w:pPr>
              <w:numPr>
                <w:ilvl w:val="0"/>
                <w:numId w:val="29"/>
              </w:numPr>
              <w:tabs>
                <w:tab w:val="left" w:pos="-76"/>
              </w:tabs>
              <w:ind w:left="-76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30355" w:rsidRPr="00904255" w:rsidTr="003263DB">
        <w:trPr>
          <w:trHeight w:val="62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widowControl/>
              <w:overflowPunct/>
              <w:autoSpaceDE/>
              <w:ind w:left="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4255">
              <w:rPr>
                <w:rFonts w:ascii="Times New Roman" w:hAnsi="Times New Roman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630355" w:rsidP="00904255">
            <w:pPr>
              <w:pStyle w:val="a0"/>
              <w:numPr>
                <w:ilvl w:val="0"/>
                <w:numId w:val="35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5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>Демонстрирует умение проводить анализ объекта и предмета исследования, проводить анализ научных исследований по теме диссертации с применением информационных технологий.</w:t>
            </w:r>
          </w:p>
          <w:p w:rsidR="00630355" w:rsidRPr="00904255" w:rsidRDefault="00630355" w:rsidP="00904255">
            <w:pPr>
              <w:pStyle w:val="a0"/>
              <w:numPr>
                <w:ilvl w:val="0"/>
                <w:numId w:val="35"/>
              </w:numPr>
              <w:tabs>
                <w:tab w:val="clear" w:pos="0"/>
                <w:tab w:val="left" w:pos="-76"/>
              </w:tabs>
              <w:spacing w:line="240" w:lineRule="auto"/>
              <w:ind w:firstLine="0"/>
              <w:jc w:val="both"/>
            </w:pPr>
            <w:r w:rsidRPr="00904255">
              <w:t xml:space="preserve">Демонстрирует способность самостоятельно </w:t>
            </w:r>
            <w:proofErr w:type="spellStart"/>
            <w:r w:rsidRPr="00904255">
              <w:t>аргументированно</w:t>
            </w:r>
            <w:proofErr w:type="spellEnd"/>
            <w:r w:rsidRPr="00904255">
              <w:t xml:space="preserve"> формулировать сформулированную научную проблемы, отстаивать свои выводы.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30355" w:rsidRPr="00904255" w:rsidRDefault="003263DB" w:rsidP="00904255">
            <w:pPr>
              <w:tabs>
                <w:tab w:val="left" w:pos="-76"/>
              </w:tabs>
              <w:ind w:left="-76"/>
              <w:jc w:val="both"/>
            </w:pPr>
            <w:r w:rsidRPr="00904255">
              <w:t xml:space="preserve">1. </w:t>
            </w:r>
            <w:r w:rsidR="00630355" w:rsidRPr="00904255">
              <w:t xml:space="preserve">Умение использовать </w:t>
            </w:r>
            <w:proofErr w:type="gramStart"/>
            <w:r w:rsidR="00630355" w:rsidRPr="00904255">
              <w:t>современные</w:t>
            </w:r>
            <w:proofErr w:type="gramEnd"/>
            <w:r w:rsidR="00630355" w:rsidRPr="00904255">
              <w:t xml:space="preserve"> ИКТ при решении профессиональных задач</w:t>
            </w:r>
          </w:p>
        </w:tc>
      </w:tr>
    </w:tbl>
    <w:p w:rsidR="006858C2" w:rsidRDefault="00347199" w:rsidP="00904255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04255">
        <w:rPr>
          <w:rFonts w:ascii="Times New Roman" w:hAnsi="Times New Roman"/>
          <w:sz w:val="24"/>
          <w:szCs w:val="24"/>
        </w:rPr>
        <w:t xml:space="preserve">Для оценки </w:t>
      </w:r>
      <w:proofErr w:type="spellStart"/>
      <w:r w:rsidRPr="0090425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04255">
        <w:rPr>
          <w:rFonts w:ascii="Times New Roman" w:hAnsi="Times New Roman"/>
          <w:sz w:val="24"/>
          <w:szCs w:val="24"/>
        </w:rPr>
        <w:t xml:space="preserve"> компетенций, знаний и умений, соответствующих</w:t>
      </w:r>
      <w:r>
        <w:rPr>
          <w:rFonts w:ascii="Times New Roman" w:hAnsi="Times New Roman"/>
          <w:sz w:val="24"/>
          <w:szCs w:val="24"/>
        </w:rPr>
        <w:t xml:space="preserve"> данным компетенциям, используются контрольные вопросы, а также задачи, при решении которых необходимо </w:t>
      </w:r>
      <w:r w:rsidR="00362E8C">
        <w:rPr>
          <w:rFonts w:ascii="Times New Roman" w:hAnsi="Times New Roman"/>
          <w:sz w:val="24"/>
          <w:szCs w:val="24"/>
        </w:rPr>
        <w:t xml:space="preserve">продемонстрировать навыки </w:t>
      </w:r>
      <w:r w:rsidR="00E72E9D">
        <w:rPr>
          <w:rFonts w:ascii="Times New Roman" w:hAnsi="Times New Roman"/>
          <w:sz w:val="24"/>
          <w:szCs w:val="24"/>
        </w:rPr>
        <w:t>владения современными информационными системами.</w:t>
      </w:r>
    </w:p>
    <w:p w:rsidR="00471368" w:rsidRPr="00471368" w:rsidRDefault="00471368" w:rsidP="00471368">
      <w:pPr>
        <w:tabs>
          <w:tab w:val="left" w:pos="426"/>
        </w:tabs>
        <w:adjustRightInd w:val="0"/>
        <w:ind w:firstLine="567"/>
        <w:rPr>
          <w:rFonts w:ascii="Times New Roman" w:hAnsi="Times New Roman"/>
          <w:bCs/>
          <w:sz w:val="24"/>
          <w:szCs w:val="24"/>
        </w:rPr>
      </w:pPr>
    </w:p>
    <w:p w:rsidR="00471368" w:rsidRPr="00471368" w:rsidRDefault="00471368" w:rsidP="00471368">
      <w:pPr>
        <w:rPr>
          <w:rFonts w:ascii="Times New Roman" w:hAnsi="Times New Roman"/>
          <w:sz w:val="24"/>
          <w:szCs w:val="24"/>
        </w:rPr>
      </w:pPr>
      <w:r w:rsidRPr="00471368">
        <w:rPr>
          <w:rFonts w:ascii="Times New Roman" w:hAnsi="Times New Roman"/>
          <w:sz w:val="24"/>
          <w:szCs w:val="24"/>
        </w:rPr>
        <w:lastRenderedPageBreak/>
        <w:t xml:space="preserve">Комплект практических заданий в электронном виде размещен в </w:t>
      </w:r>
      <w:r w:rsidRPr="00471368">
        <w:rPr>
          <w:rFonts w:ascii="Times New Roman" w:hAnsi="Times New Roman"/>
          <w:b/>
          <w:sz w:val="24"/>
          <w:szCs w:val="24"/>
        </w:rPr>
        <w:t xml:space="preserve">локальной сети вуза и на портале дистанционного обучения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46" w:tgtFrame="_blank" w:history="1">
        <w:r>
          <w:rPr>
            <w:rStyle w:val="af4"/>
            <w:rFonts w:ascii="Arial Narrow" w:hAnsi="Arial Narrow"/>
            <w:color w:val="CA1F27"/>
          </w:rPr>
          <w:t>https://sziu-de.ranepa.ru</w:t>
        </w:r>
      </w:hyperlink>
    </w:p>
    <w:p w:rsidR="00B7391C" w:rsidRDefault="00B7391C" w:rsidP="00904255">
      <w:pPr>
        <w:pStyle w:val="ad"/>
      </w:pPr>
    </w:p>
    <w:p w:rsidR="00B7391C" w:rsidRPr="00904255" w:rsidRDefault="00B7391C" w:rsidP="00904255">
      <w:pPr>
        <w:pStyle w:val="ad"/>
        <w:rPr>
          <w:b/>
        </w:rPr>
      </w:pPr>
      <w:r w:rsidRPr="00904255">
        <w:rPr>
          <w:b/>
        </w:rPr>
        <w:t>Типовые вопросы, выносимые на зачет:</w:t>
      </w:r>
    </w:p>
    <w:p w:rsidR="0005207A" w:rsidRDefault="0005207A" w:rsidP="00904255">
      <w:pPr>
        <w:pStyle w:val="ad"/>
        <w:numPr>
          <w:ilvl w:val="0"/>
          <w:numId w:val="28"/>
        </w:numPr>
      </w:pPr>
      <w:r w:rsidRPr="00A9464D">
        <w:t>Системы поддержки принятия решений. Хранилища данных.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Понятие «Анализ данных». Методы и средства анализа данных. Общая классификация.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Понятие «машинное обучение». Классификация методов машинного обучения.</w:t>
      </w:r>
    </w:p>
    <w:p w:rsidR="00A9464D" w:rsidRPr="00A9464D" w:rsidRDefault="00A9464D" w:rsidP="00904255">
      <w:pPr>
        <w:pStyle w:val="ad"/>
        <w:numPr>
          <w:ilvl w:val="0"/>
          <w:numId w:val="28"/>
        </w:numPr>
      </w:pPr>
      <w:r>
        <w:t xml:space="preserve">Проблема больших данных. Средства работы с </w:t>
      </w:r>
      <w:proofErr w:type="gramStart"/>
      <w:r>
        <w:t>большими</w:t>
      </w:r>
      <w:proofErr w:type="gramEnd"/>
      <w:r>
        <w:t xml:space="preserve"> данных.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Размерностные модели. </w:t>
      </w:r>
      <w:r w:rsidRPr="00A9464D">
        <w:rPr>
          <w:lang w:val="en-US"/>
        </w:rPr>
        <w:t>OLAP</w:t>
      </w:r>
      <w:r w:rsidRPr="00A9464D">
        <w:t>-куб. Таблица размерностей. Таблица фактов.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Сравнительный анализ </w:t>
      </w:r>
      <w:r w:rsidRPr="00A9464D">
        <w:rPr>
          <w:lang w:val="en-US"/>
        </w:rPr>
        <w:t>OLAP</w:t>
      </w:r>
      <w:r w:rsidRPr="00A9464D">
        <w:t xml:space="preserve"> и </w:t>
      </w:r>
      <w:r w:rsidRPr="00A9464D">
        <w:rPr>
          <w:lang w:val="en-US"/>
        </w:rPr>
        <w:t>OLTP</w:t>
      </w:r>
      <w:r w:rsidRPr="00A9464D">
        <w:t>-систем.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Понятие </w:t>
      </w:r>
      <w:proofErr w:type="spellStart"/>
      <w:proofErr w:type="gramStart"/>
      <w:r w:rsidRPr="00A9464D">
        <w:t>бизнес-аналитики</w:t>
      </w:r>
      <w:proofErr w:type="spellEnd"/>
      <w:proofErr w:type="gramEnd"/>
      <w:r w:rsidRPr="00A9464D">
        <w:t>. Классификация средств «</w:t>
      </w:r>
      <w:proofErr w:type="spellStart"/>
      <w:proofErr w:type="gramStart"/>
      <w:r w:rsidRPr="00A9464D">
        <w:t>бизнес-аналитики</w:t>
      </w:r>
      <w:proofErr w:type="spellEnd"/>
      <w:proofErr w:type="gramEnd"/>
      <w:r w:rsidRPr="00A9464D">
        <w:t>».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Этапы анализа данных. </w:t>
      </w:r>
      <w:proofErr w:type="gramStart"/>
      <w:r w:rsidRPr="00A9464D">
        <w:t>К</w:t>
      </w:r>
      <w:proofErr w:type="gramEnd"/>
      <w:r w:rsidRPr="00A9464D">
        <w:rPr>
          <w:lang w:val="en-US"/>
        </w:rPr>
        <w:t>DD</w:t>
      </w:r>
      <w:r w:rsidRPr="00A9464D">
        <w:t>.</w:t>
      </w:r>
    </w:p>
    <w:p w:rsidR="0005207A" w:rsidRPr="00A9464D" w:rsidRDefault="0005207A" w:rsidP="00904255">
      <w:pPr>
        <w:pStyle w:val="ad"/>
        <w:numPr>
          <w:ilvl w:val="0"/>
          <w:numId w:val="28"/>
        </w:numPr>
        <w:rPr>
          <w:lang w:val="en-US"/>
        </w:rPr>
      </w:pPr>
      <w:r w:rsidRPr="00A9464D">
        <w:rPr>
          <w:lang w:val="en-US"/>
        </w:rPr>
        <w:t xml:space="preserve">Data Mining. </w:t>
      </w:r>
      <w:r w:rsidRPr="00A9464D">
        <w:t>Средства</w:t>
      </w:r>
      <w:r w:rsidRPr="00A9464D">
        <w:rPr>
          <w:lang w:val="en-US"/>
        </w:rPr>
        <w:t xml:space="preserve"> </w:t>
      </w:r>
      <w:r w:rsidRPr="00A9464D">
        <w:t>обработки</w:t>
      </w:r>
      <w:r w:rsidRPr="00A9464D">
        <w:rPr>
          <w:lang w:val="en-US"/>
        </w:rPr>
        <w:t xml:space="preserve"> Data Mining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Элементы математической статистики. Описательная статистика. Операции агрегирования данных.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Графические средства анализа. Диаграмма рассеяния. Гистограмма.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Начальные этапы </w:t>
      </w:r>
      <w:r w:rsidRPr="00A9464D">
        <w:rPr>
          <w:lang w:val="en-US"/>
        </w:rPr>
        <w:t>KDD</w:t>
      </w:r>
      <w:r w:rsidRPr="00A9464D">
        <w:t xml:space="preserve">. </w:t>
      </w:r>
      <w:r w:rsidRPr="00A9464D">
        <w:rPr>
          <w:lang w:val="en-US"/>
        </w:rPr>
        <w:t>ETL</w:t>
      </w:r>
      <w:r w:rsidRPr="00A9464D">
        <w:t>. Средства очистки и трансформации данных.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Классификация метод предобработки и очистки данных.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Методы борьбы с аномалиями. </w:t>
      </w:r>
      <w:proofErr w:type="spellStart"/>
      <w:r w:rsidRPr="00A9464D">
        <w:t>Ящечная</w:t>
      </w:r>
      <w:proofErr w:type="spellEnd"/>
      <w:r w:rsidRPr="00A9464D">
        <w:t xml:space="preserve"> диаграмма.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Общая характеристика задач кластерного анализа.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Метрики кластерного анализа.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Методы определения близости между кластерами.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Иерархическая кластеризация. </w:t>
      </w:r>
      <w:proofErr w:type="spellStart"/>
      <w:r w:rsidRPr="00A9464D">
        <w:t>Дендограмма</w:t>
      </w:r>
      <w:proofErr w:type="spellEnd"/>
      <w:r w:rsidRPr="00A9464D">
        <w:t>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Метод </w:t>
      </w:r>
      <w:proofErr w:type="spellStart"/>
      <w:r w:rsidRPr="00A9464D">
        <w:t>к-средних</w:t>
      </w:r>
      <w:proofErr w:type="spellEnd"/>
      <w:r w:rsidRPr="00A9464D">
        <w:t>.</w:t>
      </w:r>
    </w:p>
    <w:p w:rsidR="0005207A" w:rsidRPr="00A9464D" w:rsidRDefault="00A9464D" w:rsidP="00904255">
      <w:pPr>
        <w:pStyle w:val="ad"/>
        <w:numPr>
          <w:ilvl w:val="0"/>
          <w:numId w:val="28"/>
        </w:numPr>
      </w:pPr>
      <w:r>
        <w:t xml:space="preserve">Метод </w:t>
      </w:r>
      <w:r>
        <w:rPr>
          <w:lang w:val="en-US"/>
        </w:rPr>
        <w:t>k</w:t>
      </w:r>
      <w:r>
        <w:t>-ближайших соседей.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Алгоритм построения ассоциативных правил </w:t>
      </w:r>
      <w:r w:rsidRPr="00A9464D">
        <w:rPr>
          <w:lang w:val="en-US"/>
        </w:rPr>
        <w:t>a</w:t>
      </w:r>
      <w:r w:rsidRPr="00A9464D">
        <w:t>’</w:t>
      </w:r>
      <w:r w:rsidRPr="00A9464D">
        <w:rPr>
          <w:lang w:val="en-US"/>
        </w:rPr>
        <w:t>priori</w:t>
      </w:r>
      <w:r w:rsidRPr="00A9464D">
        <w:t>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Общая характеристика деревьев решений.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>Алгоритмы построения деревьев решений.</w:t>
      </w:r>
    </w:p>
    <w:p w:rsidR="0005207A" w:rsidRDefault="0005207A" w:rsidP="00904255">
      <w:pPr>
        <w:pStyle w:val="ad"/>
        <w:numPr>
          <w:ilvl w:val="0"/>
          <w:numId w:val="28"/>
        </w:numPr>
      </w:pPr>
      <w:r w:rsidRPr="00A9464D">
        <w:t xml:space="preserve">Оценка качества классификации. Задачи классификации. </w:t>
      </w:r>
      <w:r w:rsidRPr="00A9464D">
        <w:rPr>
          <w:lang w:val="en-US"/>
        </w:rPr>
        <w:t>ROC</w:t>
      </w:r>
      <w:r w:rsidRPr="00A9464D">
        <w:t>-кривая. Таблица сопряженности.</w:t>
      </w:r>
    </w:p>
    <w:p w:rsidR="00A9464D" w:rsidRPr="00A9464D" w:rsidRDefault="00A9464D" w:rsidP="00904255">
      <w:pPr>
        <w:pStyle w:val="ad"/>
        <w:numPr>
          <w:ilvl w:val="0"/>
          <w:numId w:val="28"/>
        </w:numPr>
      </w:pPr>
      <w:r>
        <w:t>Нейронные сети. Архитектура. Примеры решения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Определение регрессионной модели. </w:t>
      </w:r>
      <w:proofErr w:type="spellStart"/>
      <w:r w:rsidRPr="00A9464D">
        <w:t>Логистическая</w:t>
      </w:r>
      <w:proofErr w:type="spellEnd"/>
      <w:r w:rsidRPr="00A9464D">
        <w:t xml:space="preserve"> регрессионная модель. Использование </w:t>
      </w:r>
      <w:proofErr w:type="spellStart"/>
      <w:r w:rsidRPr="00A9464D">
        <w:t>логистической</w:t>
      </w:r>
      <w:proofErr w:type="spellEnd"/>
      <w:r w:rsidRPr="00A9464D">
        <w:t xml:space="preserve"> модели для классификации.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Нейронные сети. </w:t>
      </w:r>
      <w:proofErr w:type="spellStart"/>
      <w:r w:rsidRPr="00A9464D">
        <w:t>Перцептрон</w:t>
      </w:r>
      <w:proofErr w:type="spellEnd"/>
      <w:r w:rsidRPr="00A9464D">
        <w:t>. Радиальные базисные сети.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Использование карты </w:t>
      </w:r>
      <w:proofErr w:type="spellStart"/>
      <w:r w:rsidRPr="00A9464D">
        <w:t>Кохоннена</w:t>
      </w:r>
      <w:proofErr w:type="spellEnd"/>
      <w:r w:rsidRPr="00A9464D">
        <w:t xml:space="preserve"> для решения задач классификации.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Общая характеристика </w:t>
      </w:r>
      <w:proofErr w:type="spellStart"/>
      <w:r w:rsidRPr="00A9464D">
        <w:rPr>
          <w:lang w:val="en-US"/>
        </w:rPr>
        <w:t>Qlik</w:t>
      </w:r>
      <w:proofErr w:type="spellEnd"/>
      <w:r w:rsidRPr="00A9464D">
        <w:t xml:space="preserve"> </w:t>
      </w:r>
      <w:r w:rsidRPr="00A9464D">
        <w:rPr>
          <w:lang w:val="en-US"/>
        </w:rPr>
        <w:t>View</w:t>
      </w:r>
      <w:r w:rsidRPr="00A9464D">
        <w:t>.</w:t>
      </w:r>
    </w:p>
    <w:p w:rsidR="0005207A" w:rsidRPr="00A9464D" w:rsidRDefault="0005207A" w:rsidP="00904255">
      <w:pPr>
        <w:pStyle w:val="ad"/>
        <w:numPr>
          <w:ilvl w:val="0"/>
          <w:numId w:val="28"/>
        </w:numPr>
      </w:pPr>
      <w:r w:rsidRPr="00A9464D">
        <w:t xml:space="preserve">Общая характеристика </w:t>
      </w:r>
      <w:proofErr w:type="spellStart"/>
      <w:r w:rsidRPr="00A9464D">
        <w:rPr>
          <w:lang w:val="en-US"/>
        </w:rPr>
        <w:t>Deductor</w:t>
      </w:r>
      <w:proofErr w:type="spellEnd"/>
      <w:r w:rsidRPr="00A9464D">
        <w:t xml:space="preserve"> </w:t>
      </w:r>
      <w:r w:rsidRPr="00A9464D">
        <w:rPr>
          <w:lang w:val="en-US"/>
        </w:rPr>
        <w:t>Academic</w:t>
      </w:r>
      <w:r w:rsidRPr="00A9464D">
        <w:t>.</w:t>
      </w:r>
    </w:p>
    <w:p w:rsidR="0005207A" w:rsidRDefault="0005207A" w:rsidP="00904255">
      <w:pPr>
        <w:pStyle w:val="ad"/>
        <w:numPr>
          <w:ilvl w:val="0"/>
          <w:numId w:val="28"/>
        </w:numPr>
      </w:pPr>
      <w:r w:rsidRPr="00A9464D">
        <w:t xml:space="preserve">Общая характеристика средств интеллектуального анализа </w:t>
      </w:r>
      <w:r w:rsidRPr="00A9464D">
        <w:rPr>
          <w:lang w:val="en-US"/>
        </w:rPr>
        <w:t>SQL</w:t>
      </w:r>
      <w:r w:rsidRPr="00A9464D">
        <w:t xml:space="preserve"> </w:t>
      </w:r>
      <w:r w:rsidRPr="00A9464D">
        <w:rPr>
          <w:lang w:val="en-US"/>
        </w:rPr>
        <w:t>Server</w:t>
      </w:r>
      <w:r w:rsidRPr="00A9464D"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Общая характеристика языка </w:t>
      </w:r>
      <w:r>
        <w:rPr>
          <w:lang w:val="en-US"/>
        </w:rPr>
        <w:t>R</w:t>
      </w:r>
      <w:r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Объекты языка </w:t>
      </w:r>
      <w:r>
        <w:rPr>
          <w:lang w:val="en-US"/>
        </w:rPr>
        <w:t>R</w:t>
      </w:r>
      <w:r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Работа с данными языка </w:t>
      </w:r>
      <w:r>
        <w:rPr>
          <w:lang w:val="en-US"/>
        </w:rPr>
        <w:t>R</w:t>
      </w:r>
      <w:r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Решение задач разведывательного анализа в </w:t>
      </w:r>
      <w:r>
        <w:rPr>
          <w:lang w:val="en-US"/>
        </w:rPr>
        <w:t>R</w:t>
      </w:r>
      <w:r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Построение статистических моделей в </w:t>
      </w:r>
      <w:r>
        <w:rPr>
          <w:lang w:val="en-US"/>
        </w:rPr>
        <w:t>R</w:t>
      </w:r>
      <w:r>
        <w:t>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Метод главных компонент.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Основные положения факторного анализа.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Понятие временного ряда.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Модели временных рядов.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>Решения задач сглаживания временных рядов.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Методология </w:t>
      </w:r>
      <w:r>
        <w:rPr>
          <w:lang w:val="en-US"/>
        </w:rPr>
        <w:t>ARIMA</w:t>
      </w:r>
      <w:r>
        <w:t xml:space="preserve">. </w:t>
      </w:r>
    </w:p>
    <w:p w:rsidR="00A9464D" w:rsidRDefault="00A9464D" w:rsidP="00904255">
      <w:pPr>
        <w:pStyle w:val="ad"/>
        <w:numPr>
          <w:ilvl w:val="0"/>
          <w:numId w:val="28"/>
        </w:numPr>
      </w:pPr>
      <w:r>
        <w:t xml:space="preserve">Методика построения моделей в </w:t>
      </w:r>
      <w:r>
        <w:rPr>
          <w:lang w:val="en-US"/>
        </w:rPr>
        <w:t>ARIMA</w:t>
      </w:r>
      <w:r>
        <w:t>.</w:t>
      </w:r>
    </w:p>
    <w:p w:rsidR="00D4604A" w:rsidRPr="00A9464D" w:rsidRDefault="00D4604A" w:rsidP="00904255">
      <w:pPr>
        <w:pStyle w:val="ad"/>
        <w:numPr>
          <w:ilvl w:val="0"/>
          <w:numId w:val="28"/>
        </w:numPr>
      </w:pPr>
      <w:r>
        <w:lastRenderedPageBreak/>
        <w:t xml:space="preserve">Примеры построения моделей в методологии </w:t>
      </w:r>
      <w:r>
        <w:rPr>
          <w:lang w:val="en-US"/>
        </w:rPr>
        <w:t>ARIMA</w:t>
      </w:r>
    </w:p>
    <w:p w:rsidR="006E0B08" w:rsidRDefault="006E0B08" w:rsidP="0005207A">
      <w:pPr>
        <w:ind w:firstLine="708"/>
        <w:jc w:val="both"/>
        <w:rPr>
          <w:rFonts w:ascii="Times New Roman" w:hAnsi="Times New Roman"/>
          <w:i/>
          <w:sz w:val="20"/>
        </w:rPr>
      </w:pPr>
    </w:p>
    <w:p w:rsidR="006858C2" w:rsidRPr="006E0B08" w:rsidRDefault="006858C2" w:rsidP="006858C2">
      <w:pPr>
        <w:ind w:firstLine="708"/>
        <w:jc w:val="both"/>
        <w:rPr>
          <w:b/>
        </w:rPr>
      </w:pPr>
      <w:r w:rsidRPr="006E0B08">
        <w:rPr>
          <w:rFonts w:ascii="Times New Roman" w:hAnsi="Times New Roman"/>
          <w:b/>
          <w:sz w:val="24"/>
        </w:rPr>
        <w:t>Шкала оценивания.</w:t>
      </w:r>
    </w:p>
    <w:p w:rsidR="003C0FE8" w:rsidRPr="003C0FE8" w:rsidRDefault="003C0FE8" w:rsidP="003C0FE8">
      <w:pPr>
        <w:spacing w:before="40"/>
        <w:ind w:firstLine="709"/>
        <w:jc w:val="both"/>
        <w:rPr>
          <w:rFonts w:ascii="Times New Roman" w:hAnsi="Times New Roman"/>
          <w:kern w:val="12"/>
          <w:sz w:val="24"/>
          <w:szCs w:val="24"/>
        </w:rPr>
      </w:pPr>
      <w:r w:rsidRPr="003C0FE8">
        <w:rPr>
          <w:rFonts w:ascii="Times New Roman" w:hAnsi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3C0FE8">
        <w:rPr>
          <w:rFonts w:ascii="Times New Roman" w:hAnsi="Times New Roman"/>
          <w:bCs/>
          <w:color w:val="000000"/>
          <w:sz w:val="24"/>
          <w:szCs w:val="24"/>
        </w:rPr>
        <w:t>балльно-рейтинговой</w:t>
      </w:r>
      <w:proofErr w:type="spellEnd"/>
      <w:r w:rsidRPr="003C0FE8">
        <w:rPr>
          <w:rFonts w:ascii="Times New Roman" w:hAnsi="Times New Roman"/>
          <w:bCs/>
          <w:color w:val="000000"/>
          <w:sz w:val="24"/>
          <w:szCs w:val="24"/>
        </w:rPr>
        <w:t xml:space="preserve">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3C0FE8">
        <w:rPr>
          <w:rFonts w:ascii="Times New Roman" w:hAnsi="Times New Roman"/>
          <w:bCs/>
          <w:color w:val="000000"/>
          <w:sz w:val="24"/>
          <w:szCs w:val="24"/>
        </w:rPr>
        <w:t>балльно-рейтинговой</w:t>
      </w:r>
      <w:proofErr w:type="spellEnd"/>
      <w:r w:rsidRPr="003C0FE8">
        <w:rPr>
          <w:rFonts w:ascii="Times New Roman" w:hAnsi="Times New Roman"/>
          <w:bCs/>
          <w:color w:val="000000"/>
          <w:sz w:val="24"/>
          <w:szCs w:val="24"/>
        </w:rPr>
        <w:t xml:space="preserve"> системы оценки знаний студентов». БРС по дисциплине отражена в схеме расчетов рейтинговых баллов (далее – схема расчетов). Схема расчетов сформирована в соответствии с учебным планом направления, согласована </w:t>
      </w:r>
      <w:r w:rsidRPr="003C0FE8">
        <w:rPr>
          <w:rFonts w:ascii="Times New Roman" w:hAnsi="Times New Roman"/>
          <w:bCs/>
          <w:sz w:val="24"/>
          <w:szCs w:val="24"/>
        </w:rPr>
        <w:t xml:space="preserve">с </w:t>
      </w:r>
      <w:r w:rsidRPr="003C0FE8">
        <w:rPr>
          <w:rFonts w:ascii="Times New Roman" w:hAnsi="Times New Roman"/>
          <w:sz w:val="24"/>
          <w:szCs w:val="24"/>
        </w:rPr>
        <w:t>руководителем научно-образовательного направления</w:t>
      </w:r>
      <w:r w:rsidRPr="003C0FE8">
        <w:rPr>
          <w:rFonts w:ascii="Times New Roman" w:hAnsi="Times New Roman"/>
          <w:bCs/>
          <w:sz w:val="24"/>
          <w:szCs w:val="24"/>
        </w:rPr>
        <w:t>, утверждена деканом факультета.</w:t>
      </w:r>
      <w:r w:rsidRPr="003C0FE8">
        <w:rPr>
          <w:rFonts w:ascii="Times New Roman" w:hAnsi="Times New Roman"/>
          <w:bCs/>
          <w:color w:val="000000"/>
          <w:sz w:val="24"/>
          <w:szCs w:val="24"/>
        </w:rPr>
        <w:t xml:space="preserve">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дисциплины, указанную в </w:t>
      </w:r>
      <w:r w:rsidRPr="003C0FE8">
        <w:rPr>
          <w:rFonts w:ascii="Times New Roman" w:hAnsi="Times New Roman"/>
          <w:sz w:val="24"/>
          <w:szCs w:val="24"/>
        </w:rPr>
        <w:t xml:space="preserve">Положении о </w:t>
      </w:r>
      <w:proofErr w:type="spellStart"/>
      <w:r w:rsidRPr="003C0FE8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3C0FE8">
        <w:rPr>
          <w:rFonts w:ascii="Times New Roman" w:hAnsi="Times New Roman"/>
          <w:sz w:val="24"/>
          <w:szCs w:val="24"/>
        </w:rPr>
        <w:t xml:space="preserve"> системе оценки знаний обучающихся в </w:t>
      </w:r>
      <w:proofErr w:type="spellStart"/>
      <w:r w:rsidRPr="003C0FE8">
        <w:rPr>
          <w:rFonts w:ascii="Times New Roman" w:hAnsi="Times New Roman"/>
          <w:sz w:val="24"/>
          <w:szCs w:val="24"/>
        </w:rPr>
        <w:t>РАНХиГС</w:t>
      </w:r>
      <w:proofErr w:type="spellEnd"/>
      <w:r w:rsidRPr="003C0FE8">
        <w:rPr>
          <w:rFonts w:ascii="Times New Roman" w:hAnsi="Times New Roman"/>
          <w:sz w:val="24"/>
          <w:szCs w:val="24"/>
        </w:rPr>
        <w:t>.</w:t>
      </w:r>
    </w:p>
    <w:p w:rsidR="003C0FE8" w:rsidRPr="003C0FE8" w:rsidRDefault="003C0FE8" w:rsidP="003C0FE8">
      <w:pPr>
        <w:spacing w:before="40"/>
        <w:ind w:firstLine="720"/>
        <w:jc w:val="both"/>
        <w:rPr>
          <w:rFonts w:ascii="Times New Roman" w:hAnsi="Times New Roman"/>
          <w:sz w:val="24"/>
          <w:szCs w:val="24"/>
        </w:rPr>
      </w:pPr>
      <w:r w:rsidRPr="003C0FE8">
        <w:rPr>
          <w:rFonts w:ascii="Times New Roman" w:hAnsi="Times New Roman"/>
          <w:sz w:val="24"/>
          <w:szCs w:val="24"/>
        </w:rPr>
        <w:t xml:space="preserve">На основании п. 14 Положения о </w:t>
      </w:r>
      <w:proofErr w:type="spellStart"/>
      <w:r w:rsidRPr="003C0FE8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3C0FE8">
        <w:rPr>
          <w:rFonts w:ascii="Times New Roman" w:hAnsi="Times New Roman"/>
          <w:sz w:val="24"/>
          <w:szCs w:val="24"/>
        </w:rPr>
        <w:t xml:space="preserve"> системе оценки знаний обучающихся в </w:t>
      </w:r>
      <w:proofErr w:type="spellStart"/>
      <w:r w:rsidRPr="003C0FE8">
        <w:rPr>
          <w:rFonts w:ascii="Times New Roman" w:hAnsi="Times New Roman"/>
          <w:sz w:val="24"/>
          <w:szCs w:val="24"/>
        </w:rPr>
        <w:t>РАНХиГС</w:t>
      </w:r>
      <w:proofErr w:type="spellEnd"/>
      <w:r w:rsidRPr="003C0FE8">
        <w:rPr>
          <w:rFonts w:ascii="Times New Roman" w:hAnsi="Times New Roman"/>
          <w:sz w:val="24"/>
          <w:szCs w:val="24"/>
        </w:rPr>
        <w:t xml:space="preserve"> в институте принята следующая шкала перевода оценки из </w:t>
      </w:r>
      <w:proofErr w:type="spellStart"/>
      <w:r w:rsidRPr="003C0FE8">
        <w:rPr>
          <w:rFonts w:ascii="Times New Roman" w:hAnsi="Times New Roman"/>
          <w:sz w:val="24"/>
          <w:szCs w:val="24"/>
        </w:rPr>
        <w:t>многобалльной</w:t>
      </w:r>
      <w:proofErr w:type="spellEnd"/>
      <w:r w:rsidRPr="003C0FE8">
        <w:rPr>
          <w:rFonts w:ascii="Times New Roman" w:hAnsi="Times New Roman"/>
          <w:sz w:val="24"/>
          <w:szCs w:val="24"/>
        </w:rPr>
        <w:t xml:space="preserve"> системы в </w:t>
      </w:r>
      <w:proofErr w:type="gramStart"/>
      <w:r w:rsidRPr="003C0FE8">
        <w:rPr>
          <w:rFonts w:ascii="Times New Roman" w:hAnsi="Times New Roman"/>
          <w:sz w:val="24"/>
          <w:szCs w:val="24"/>
        </w:rPr>
        <w:t>пятибалльную</w:t>
      </w:r>
      <w:proofErr w:type="gramEnd"/>
      <w:r w:rsidRPr="003C0FE8">
        <w:rPr>
          <w:rFonts w:ascii="Times New Roman" w:hAnsi="Times New Roman"/>
          <w:sz w:val="24"/>
          <w:szCs w:val="24"/>
        </w:rPr>
        <w:t>:</w:t>
      </w:r>
    </w:p>
    <w:p w:rsidR="003C0FE8" w:rsidRPr="003C0FE8" w:rsidRDefault="007619B3" w:rsidP="007619B3">
      <w:pPr>
        <w:pStyle w:val="af3"/>
        <w:rPr>
          <w:b/>
          <w:i/>
          <w:snapToGrid w:val="0"/>
          <w:szCs w:val="24"/>
        </w:rPr>
      </w:pPr>
      <w:r>
        <w:t xml:space="preserve">Таблица </w:t>
      </w:r>
      <w:r w:rsidR="006B2A85">
        <w:fldChar w:fldCharType="begin"/>
      </w:r>
      <w:r w:rsidR="00927D6C">
        <w:instrText xml:space="preserve"> SEQ Таблица \* ARABIC </w:instrText>
      </w:r>
      <w:r w:rsidR="006B2A85">
        <w:fldChar w:fldCharType="separate"/>
      </w:r>
      <w:r w:rsidR="0031689E">
        <w:rPr>
          <w:noProof/>
        </w:rPr>
        <w:t>7</w:t>
      </w:r>
      <w:r w:rsidR="006B2A85">
        <w:rPr>
          <w:noProof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235"/>
        <w:gridCol w:w="3153"/>
      </w:tblGrid>
      <w:tr w:rsidR="003C0FE8" w:rsidRPr="003C0FE8" w:rsidTr="003338D6">
        <w:tc>
          <w:tcPr>
            <w:tcW w:w="3284" w:type="dxa"/>
            <w:vMerge w:val="restart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FE8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FE8">
              <w:rPr>
                <w:rFonts w:ascii="Times New Roman" w:hAnsi="Times New Roman"/>
                <w:b/>
                <w:sz w:val="24"/>
                <w:szCs w:val="24"/>
              </w:rPr>
              <w:t>Экзаменационная оценка</w:t>
            </w:r>
          </w:p>
        </w:tc>
      </w:tr>
      <w:tr w:rsidR="003C0FE8" w:rsidRPr="003C0FE8" w:rsidTr="003338D6">
        <w:tc>
          <w:tcPr>
            <w:tcW w:w="3284" w:type="dxa"/>
            <w:vMerge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прописью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буквой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86 - 100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78 - 85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66 - 77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61 - 65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FE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51 – 60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FE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3C0FE8" w:rsidRPr="003C0FE8" w:rsidTr="003338D6"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0 - 50</w:t>
            </w:r>
          </w:p>
        </w:tc>
        <w:tc>
          <w:tcPr>
            <w:tcW w:w="3284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285" w:type="dxa"/>
            <w:shd w:val="clear" w:color="auto" w:fill="auto"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</w:p>
        </w:tc>
      </w:tr>
    </w:tbl>
    <w:p w:rsidR="003C0FE8" w:rsidRPr="003C0FE8" w:rsidRDefault="003C0FE8" w:rsidP="003C0FE8">
      <w:pPr>
        <w:spacing w:before="40"/>
        <w:ind w:firstLine="397"/>
        <w:rPr>
          <w:rFonts w:ascii="Times New Roman" w:hAnsi="Times New Roman"/>
          <w:sz w:val="24"/>
          <w:szCs w:val="24"/>
        </w:rPr>
      </w:pPr>
    </w:p>
    <w:p w:rsidR="003C0FE8" w:rsidRPr="003C0FE8" w:rsidRDefault="003C0FE8" w:rsidP="003C0FE8">
      <w:pPr>
        <w:spacing w:before="40" w:line="360" w:lineRule="auto"/>
        <w:ind w:firstLine="397"/>
        <w:rPr>
          <w:rFonts w:ascii="Times New Roman" w:hAnsi="Times New Roman"/>
          <w:sz w:val="24"/>
          <w:szCs w:val="24"/>
        </w:rPr>
      </w:pPr>
      <w:r w:rsidRPr="003C0FE8">
        <w:rPr>
          <w:rFonts w:ascii="Times New Roman" w:hAnsi="Times New Roman"/>
          <w:sz w:val="24"/>
          <w:szCs w:val="24"/>
        </w:rPr>
        <w:t xml:space="preserve">Шкала перевода оценки из </w:t>
      </w:r>
      <w:proofErr w:type="spellStart"/>
      <w:r w:rsidRPr="003C0FE8">
        <w:rPr>
          <w:rFonts w:ascii="Times New Roman" w:hAnsi="Times New Roman"/>
          <w:sz w:val="24"/>
          <w:szCs w:val="24"/>
        </w:rPr>
        <w:t>многобалльной</w:t>
      </w:r>
      <w:proofErr w:type="spellEnd"/>
      <w:r w:rsidRPr="003C0FE8">
        <w:rPr>
          <w:rFonts w:ascii="Times New Roman" w:hAnsi="Times New Roman"/>
          <w:sz w:val="24"/>
          <w:szCs w:val="24"/>
        </w:rPr>
        <w:t xml:space="preserve"> в систему «зачтено»/ «не зачтено»:</w:t>
      </w:r>
    </w:p>
    <w:p w:rsidR="003C0FE8" w:rsidRPr="003C0FE8" w:rsidRDefault="0031689E" w:rsidP="0031689E">
      <w:pPr>
        <w:pStyle w:val="af3"/>
        <w:rPr>
          <w:b/>
          <w:i/>
          <w:snapToGrid w:val="0"/>
          <w:szCs w:val="24"/>
        </w:rPr>
      </w:pPr>
      <w:r>
        <w:t xml:space="preserve">Таблица </w:t>
      </w:r>
      <w:r w:rsidR="006B2A85">
        <w:fldChar w:fldCharType="begin"/>
      </w:r>
      <w:r w:rsidR="00927D6C">
        <w:instrText xml:space="preserve"> SEQ Таблица \* ARABIC </w:instrText>
      </w:r>
      <w:r w:rsidR="006B2A85">
        <w:fldChar w:fldCharType="separate"/>
      </w:r>
      <w:r>
        <w:rPr>
          <w:noProof/>
        </w:rPr>
        <w:t>8</w:t>
      </w:r>
      <w:r w:rsidR="006B2A85">
        <w:rPr>
          <w:noProof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4722"/>
      </w:tblGrid>
      <w:tr w:rsidR="003C0FE8" w:rsidRPr="003C0FE8" w:rsidTr="003338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3C0FE8" w:rsidRPr="003C0FE8" w:rsidTr="003338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8" w:rsidRPr="003C0FE8" w:rsidRDefault="003C0FE8" w:rsidP="003338D6">
            <w:pPr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E8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6858C2" w:rsidRPr="0042788C" w:rsidRDefault="006858C2" w:rsidP="006858C2">
      <w:pPr>
        <w:jc w:val="both"/>
        <w:rPr>
          <w:rFonts w:ascii="Times New Roman" w:hAnsi="Times New Roman"/>
          <w:b/>
          <w:sz w:val="24"/>
        </w:rPr>
      </w:pPr>
      <w:r w:rsidRPr="0042788C">
        <w:rPr>
          <w:rFonts w:ascii="Times New Roman" w:hAnsi="Times New Roman"/>
          <w:b/>
          <w:sz w:val="24"/>
        </w:rPr>
        <w:t>4.4. Методические материалы</w:t>
      </w:r>
    </w:p>
    <w:p w:rsidR="006858C2" w:rsidRPr="0042788C" w:rsidRDefault="0042788C" w:rsidP="006858C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788C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изучении дисциплины используются файлы, находящиеся в ресурсах сети Академии.</w:t>
      </w:r>
    </w:p>
    <w:p w:rsidR="006858C2" w:rsidRDefault="006858C2" w:rsidP="006858C2">
      <w:pPr>
        <w:jc w:val="both"/>
      </w:pPr>
    </w:p>
    <w:p w:rsidR="006858C2" w:rsidRDefault="006858C2" w:rsidP="006858C2">
      <w:pPr>
        <w:ind w:left="720"/>
        <w:jc w:val="both"/>
      </w:pPr>
    </w:p>
    <w:p w:rsidR="006858C2" w:rsidRDefault="006858C2" w:rsidP="006858C2">
      <w:pPr>
        <w:jc w:val="center"/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31689E">
        <w:rPr>
          <w:rStyle w:val="10"/>
        </w:rPr>
        <w:t xml:space="preserve">Методические указания для </w:t>
      </w:r>
      <w:proofErr w:type="gramStart"/>
      <w:r w:rsidRPr="0031689E">
        <w:rPr>
          <w:rStyle w:val="10"/>
        </w:rPr>
        <w:t>обучающихся</w:t>
      </w:r>
      <w:proofErr w:type="gramEnd"/>
      <w:r w:rsidRPr="0031689E">
        <w:rPr>
          <w:rStyle w:val="10"/>
        </w:rPr>
        <w:t xml:space="preserve"> по освоению дисциплины</w:t>
      </w:r>
    </w:p>
    <w:p w:rsidR="006858C2" w:rsidRDefault="006858C2" w:rsidP="006858C2">
      <w:pPr>
        <w:ind w:left="720"/>
        <w:jc w:val="both"/>
        <w:rPr>
          <w:rFonts w:ascii="Times New Roman" w:hAnsi="Times New Roman"/>
        </w:rPr>
      </w:pPr>
    </w:p>
    <w:p w:rsidR="001106C5" w:rsidRPr="001106C5" w:rsidRDefault="001106C5" w:rsidP="001106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Рабочей программой дисциплины предусмотрены следующие виды аудиторных занятий: лекции, практические занятия, контрольные работы. На лекциях рассматрива</w:t>
      </w:r>
      <w:r w:rsidR="0038010A">
        <w:rPr>
          <w:rFonts w:ascii="Times New Roman" w:hAnsi="Times New Roman"/>
          <w:sz w:val="24"/>
          <w:szCs w:val="24"/>
        </w:rPr>
        <w:t>е</w:t>
      </w:r>
      <w:r w:rsidRPr="001106C5">
        <w:rPr>
          <w:rFonts w:ascii="Times New Roman" w:hAnsi="Times New Roman"/>
          <w:sz w:val="24"/>
          <w:szCs w:val="24"/>
        </w:rPr>
        <w:t xml:space="preserve">тся наиболее сложный материал дисциплины. Лекция сопровождается презентациями, компьютерными текстами лекции, что позволяет студенту самостоятельно работать над повторением и закреплением лекционного материала. Для этого </w:t>
      </w:r>
      <w:r w:rsidR="00B7391C">
        <w:rPr>
          <w:rFonts w:ascii="Times New Roman" w:hAnsi="Times New Roman"/>
          <w:sz w:val="24"/>
          <w:szCs w:val="24"/>
        </w:rPr>
        <w:t>аспиранту</w:t>
      </w:r>
      <w:r w:rsidRPr="001106C5">
        <w:rPr>
          <w:rFonts w:ascii="Times New Roman" w:hAnsi="Times New Roman"/>
          <w:sz w:val="24"/>
          <w:szCs w:val="24"/>
        </w:rPr>
        <w:t xml:space="preserve"> должно быть предоставлено право самостоятельно работать в компьютерных классах в сети Интернет.</w:t>
      </w:r>
    </w:p>
    <w:p w:rsidR="001106C5" w:rsidRPr="001106C5" w:rsidRDefault="001106C5" w:rsidP="001106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Практические занятия предназнач</w:t>
      </w:r>
      <w:r w:rsidR="00B7391C">
        <w:rPr>
          <w:rFonts w:ascii="Times New Roman" w:hAnsi="Times New Roman"/>
          <w:sz w:val="24"/>
          <w:szCs w:val="24"/>
        </w:rPr>
        <w:t>ены для самостоятельной работы аспирантов</w:t>
      </w:r>
      <w:r w:rsidRPr="001106C5">
        <w:rPr>
          <w:rFonts w:ascii="Times New Roman" w:hAnsi="Times New Roman"/>
          <w:sz w:val="24"/>
          <w:szCs w:val="24"/>
        </w:rPr>
        <w:t xml:space="preserve"> по решени</w:t>
      </w:r>
      <w:r w:rsidR="00B7391C">
        <w:rPr>
          <w:rFonts w:ascii="Times New Roman" w:hAnsi="Times New Roman"/>
          <w:sz w:val="24"/>
          <w:szCs w:val="24"/>
        </w:rPr>
        <w:t>ю</w:t>
      </w:r>
      <w:r w:rsidRPr="001106C5">
        <w:rPr>
          <w:rFonts w:ascii="Times New Roman" w:hAnsi="Times New Roman"/>
          <w:sz w:val="24"/>
          <w:szCs w:val="24"/>
        </w:rPr>
        <w:t xml:space="preserve"> конкретных задач </w:t>
      </w:r>
      <w:r w:rsidR="0038010A">
        <w:rPr>
          <w:rFonts w:ascii="Times New Roman" w:hAnsi="Times New Roman"/>
          <w:sz w:val="24"/>
          <w:szCs w:val="24"/>
        </w:rPr>
        <w:t>проектирования</w:t>
      </w:r>
      <w:r w:rsidR="00B7391C">
        <w:rPr>
          <w:rFonts w:ascii="Times New Roman" w:hAnsi="Times New Roman"/>
          <w:sz w:val="24"/>
          <w:szCs w:val="24"/>
        </w:rPr>
        <w:t xml:space="preserve"> и использования</w:t>
      </w:r>
      <w:r w:rsidR="0038010A">
        <w:rPr>
          <w:rFonts w:ascii="Times New Roman" w:hAnsi="Times New Roman"/>
          <w:sz w:val="24"/>
          <w:szCs w:val="24"/>
        </w:rPr>
        <w:t xml:space="preserve"> информационных систем.</w:t>
      </w:r>
      <w:r w:rsidRPr="001106C5">
        <w:rPr>
          <w:rFonts w:ascii="Times New Roman" w:hAnsi="Times New Roman"/>
          <w:sz w:val="24"/>
          <w:szCs w:val="24"/>
        </w:rPr>
        <w:t xml:space="preserve"> Каждое практическое занятие сопровождается домашними заданиями, выдаваемыми </w:t>
      </w:r>
      <w:r w:rsidR="005B2C48">
        <w:rPr>
          <w:rFonts w:ascii="Times New Roman" w:hAnsi="Times New Roman"/>
          <w:sz w:val="24"/>
          <w:szCs w:val="24"/>
        </w:rPr>
        <w:t xml:space="preserve">аспирантам </w:t>
      </w:r>
      <w:r w:rsidRPr="001106C5">
        <w:rPr>
          <w:rFonts w:ascii="Times New Roman" w:hAnsi="Times New Roman"/>
          <w:sz w:val="24"/>
          <w:szCs w:val="24"/>
        </w:rPr>
        <w:t xml:space="preserve">для решения </w:t>
      </w:r>
      <w:r w:rsidR="0038010A">
        <w:rPr>
          <w:rFonts w:ascii="Times New Roman" w:hAnsi="Times New Roman"/>
          <w:sz w:val="24"/>
          <w:szCs w:val="24"/>
        </w:rPr>
        <w:t xml:space="preserve">во </w:t>
      </w:r>
      <w:r w:rsidRPr="001106C5">
        <w:rPr>
          <w:rFonts w:ascii="Times New Roman" w:hAnsi="Times New Roman"/>
          <w:sz w:val="24"/>
          <w:szCs w:val="24"/>
        </w:rPr>
        <w:t>внеаудиторное время. Для оказания помощи в решении задач имеются т</w:t>
      </w:r>
      <w:r>
        <w:rPr>
          <w:rFonts w:ascii="Times New Roman" w:hAnsi="Times New Roman"/>
          <w:sz w:val="24"/>
          <w:szCs w:val="24"/>
        </w:rPr>
        <w:t>е</w:t>
      </w:r>
      <w:r w:rsidRPr="001106C5">
        <w:rPr>
          <w:rFonts w:ascii="Times New Roman" w:hAnsi="Times New Roman"/>
          <w:sz w:val="24"/>
          <w:szCs w:val="24"/>
        </w:rPr>
        <w:t>ксты практических заданий с условиями задач и вариантами их решения.</w:t>
      </w:r>
    </w:p>
    <w:p w:rsidR="001106C5" w:rsidRPr="001106C5" w:rsidRDefault="001106C5" w:rsidP="001106C5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lastRenderedPageBreak/>
        <w:t xml:space="preserve">С целью контроля </w:t>
      </w:r>
      <w:proofErr w:type="spellStart"/>
      <w:r w:rsidRPr="001106C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компетенций разработан фонд контрольных заданий. Его использование позволяет реализовать </w:t>
      </w:r>
      <w:proofErr w:type="spellStart"/>
      <w:r w:rsidRPr="001106C5">
        <w:rPr>
          <w:rFonts w:ascii="Times New Roman" w:hAnsi="Times New Roman"/>
          <w:sz w:val="24"/>
          <w:szCs w:val="24"/>
        </w:rPr>
        <w:t>балльно-рейтинговую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оценку, определенную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приказом от 28 августа 2014 г. №168 «О применении </w:t>
      </w:r>
      <w:proofErr w:type="spellStart"/>
      <w:r w:rsidRPr="001106C5">
        <w:rPr>
          <w:rFonts w:ascii="Times New Roman" w:hAnsi="Times New Roman"/>
          <w:bCs/>
          <w:color w:val="000000"/>
          <w:sz w:val="24"/>
          <w:szCs w:val="24"/>
        </w:rPr>
        <w:t>балльно-рейтинговой</w:t>
      </w:r>
      <w:proofErr w:type="spellEnd"/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системы оценки знаний студентов».</w:t>
      </w:r>
    </w:p>
    <w:p w:rsidR="001106C5" w:rsidRPr="001106C5" w:rsidRDefault="001106C5" w:rsidP="0038010A">
      <w:pPr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С целью активизации самостоятельной работы </w:t>
      </w:r>
      <w:r w:rsidR="005B2C48">
        <w:rPr>
          <w:rFonts w:ascii="Times New Roman" w:hAnsi="Times New Roman"/>
          <w:bCs/>
          <w:color w:val="000000"/>
          <w:sz w:val="24"/>
          <w:szCs w:val="24"/>
        </w:rPr>
        <w:t>аспирантов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8010A">
        <w:rPr>
          <w:rFonts w:ascii="Times New Roman" w:hAnsi="Times New Roman"/>
          <w:bCs/>
          <w:color w:val="000000"/>
          <w:sz w:val="24"/>
          <w:szCs w:val="24"/>
        </w:rPr>
        <w:t>на портале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дистанц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онного обучения </w:t>
      </w:r>
      <w:r w:rsidR="0038010A">
        <w:rPr>
          <w:rFonts w:ascii="Times New Roman" w:hAnsi="Times New Roman"/>
          <w:bCs/>
          <w:color w:val="000000"/>
          <w:sz w:val="24"/>
          <w:szCs w:val="24"/>
        </w:rPr>
        <w:t xml:space="preserve">СЗИУ </w:t>
      </w:r>
      <w:hyperlink r:id="rId47" w:tgtFrame="_blank" w:history="1">
        <w:r w:rsidR="0038010A">
          <w:rPr>
            <w:rStyle w:val="af4"/>
            <w:rFonts w:ascii="Arial Narrow" w:hAnsi="Arial Narrow"/>
            <w:color w:val="CA1F27"/>
          </w:rPr>
          <w:t>https://sziu-de.ranepa.ru</w:t>
        </w:r>
      </w:hyperlink>
      <w:r w:rsidR="0038010A">
        <w:t xml:space="preserve"> 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 учебный курс «</w:t>
      </w:r>
      <w:r w:rsidR="003645C9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42788C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3645C9">
        <w:rPr>
          <w:rFonts w:ascii="Times New Roman" w:hAnsi="Times New Roman"/>
          <w:bCs/>
          <w:color w:val="000000"/>
          <w:sz w:val="24"/>
          <w:szCs w:val="24"/>
        </w:rPr>
        <w:t xml:space="preserve">ализ данных и машинное </w:t>
      </w:r>
      <w:proofErr w:type="gramStart"/>
      <w:r w:rsidR="003645C9">
        <w:rPr>
          <w:rFonts w:ascii="Times New Roman" w:hAnsi="Times New Roman"/>
          <w:bCs/>
          <w:color w:val="000000"/>
          <w:sz w:val="24"/>
          <w:szCs w:val="24"/>
        </w:rPr>
        <w:t>обучение</w:t>
      </w:r>
      <w:proofErr w:type="gramEnd"/>
      <w:r w:rsidR="00855B27">
        <w:rPr>
          <w:rFonts w:ascii="Times New Roman" w:hAnsi="Times New Roman"/>
          <w:bCs/>
          <w:color w:val="000000"/>
          <w:sz w:val="24"/>
          <w:szCs w:val="24"/>
        </w:rPr>
        <w:t xml:space="preserve"> и машинное обучение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 xml:space="preserve">», включающий набор файлов с текстами лекций, практикума, примерами задач, а также набором тестов для организации электронного </w:t>
      </w:r>
      <w:r w:rsidR="0038010A">
        <w:rPr>
          <w:rFonts w:ascii="Times New Roman" w:hAnsi="Times New Roman"/>
          <w:bCs/>
          <w:color w:val="000000"/>
          <w:sz w:val="24"/>
          <w:szCs w:val="24"/>
        </w:rPr>
        <w:t>тестирования</w:t>
      </w:r>
      <w:r w:rsidRPr="001106C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106C5" w:rsidRPr="001106C5" w:rsidRDefault="001106C5" w:rsidP="001106C5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Для активизации работы </w:t>
      </w:r>
      <w:r w:rsidR="005B2C48">
        <w:rPr>
          <w:rFonts w:ascii="Times New Roman" w:hAnsi="Times New Roman"/>
          <w:sz w:val="24"/>
          <w:szCs w:val="24"/>
        </w:rPr>
        <w:t>аспирантов</w:t>
      </w:r>
      <w:r w:rsidRPr="001106C5">
        <w:rPr>
          <w:rFonts w:ascii="Times New Roman" w:hAnsi="Times New Roman"/>
          <w:sz w:val="24"/>
          <w:szCs w:val="24"/>
        </w:rPr>
        <w:t xml:space="preserve"> во время контактной работы с преподавателем отдельные занятия проводятся в инте</w:t>
      </w:r>
      <w:r>
        <w:rPr>
          <w:rFonts w:ascii="Times New Roman" w:hAnsi="Times New Roman"/>
          <w:sz w:val="24"/>
          <w:szCs w:val="24"/>
        </w:rPr>
        <w:t>р</w:t>
      </w:r>
      <w:r w:rsidRPr="001106C5">
        <w:rPr>
          <w:rFonts w:ascii="Times New Roman" w:hAnsi="Times New Roman"/>
          <w:sz w:val="24"/>
          <w:szCs w:val="24"/>
        </w:rPr>
        <w:t>активной форме. В основном, интерактивная форма занятий обеспечивается при проведении занятий в компьютерном классе. Интерактивная форма обеспечивается наличием разработанных файлом с заданиями, наличием контрольных вопросов, возможностью доступа к системе дистанционного обучения, а также к тестеру.</w:t>
      </w:r>
    </w:p>
    <w:p w:rsidR="001106C5" w:rsidRDefault="001106C5" w:rsidP="001106C5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1106C5">
        <w:rPr>
          <w:rFonts w:ascii="Times New Roman" w:hAnsi="Times New Roman"/>
          <w:snapToGrid w:val="0"/>
          <w:spacing w:val="-4"/>
          <w:sz w:val="24"/>
          <w:szCs w:val="24"/>
        </w:rPr>
        <w:t>Для работы с печатными и электронными ресурсами СЗИУ имеется возможность доступа к электронным ресурсам. Организация работы студентов с электронной библиотекой указана на сайте института (странице сайта – «Научная библиотека»).</w:t>
      </w:r>
    </w:p>
    <w:p w:rsidR="0005207A" w:rsidRPr="00E53760" w:rsidRDefault="0005207A" w:rsidP="0005207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3760">
        <w:rPr>
          <w:rFonts w:ascii="Times New Roman" w:hAnsi="Times New Roman"/>
          <w:b/>
          <w:sz w:val="24"/>
          <w:szCs w:val="24"/>
        </w:rPr>
        <w:t>Контрольные вопросы для подготовки к занятиям</w:t>
      </w:r>
    </w:p>
    <w:p w:rsidR="0005207A" w:rsidRPr="00E53760" w:rsidRDefault="0005207A" w:rsidP="0005207A">
      <w:pPr>
        <w:pStyle w:val="af3"/>
        <w:rPr>
          <w:b/>
        </w:rPr>
      </w:pPr>
      <w:r w:rsidRPr="00E53760">
        <w:t xml:space="preserve">Таблица </w:t>
      </w:r>
      <w:r>
        <w:t>4.3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609"/>
        <w:gridCol w:w="6202"/>
      </w:tblGrid>
      <w:tr w:rsidR="0005207A" w:rsidRPr="003A5CAC" w:rsidTr="0005207A">
        <w:trPr>
          <w:trHeight w:val="276"/>
          <w:jc w:val="center"/>
        </w:trPr>
        <w:tc>
          <w:tcPr>
            <w:tcW w:w="397" w:type="pct"/>
            <w:vMerge w:val="restart"/>
            <w:vAlign w:val="center"/>
          </w:tcPr>
          <w:p w:rsidR="0005207A" w:rsidRPr="003A5CAC" w:rsidRDefault="0005207A" w:rsidP="0005207A">
            <w:pPr>
              <w:ind w:left="-269" w:firstLine="26"/>
              <w:rPr>
                <w:rFonts w:ascii="Times New Roman" w:hAnsi="Times New Roman"/>
                <w:sz w:val="20"/>
                <w:szCs w:val="20"/>
              </w:rPr>
            </w:pPr>
          </w:p>
          <w:p w:rsidR="0005207A" w:rsidRPr="003A5CAC" w:rsidRDefault="0005207A" w:rsidP="0005207A">
            <w:pPr>
              <w:ind w:left="-392"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5207A" w:rsidRPr="003A5CAC" w:rsidRDefault="0005207A" w:rsidP="0005207A">
            <w:pPr>
              <w:ind w:left="-392"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A5CA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5CA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5CA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3" w:type="pct"/>
            <w:vMerge w:val="restart"/>
            <w:vAlign w:val="center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Наименование темы дисциплины</w:t>
            </w:r>
          </w:p>
        </w:tc>
        <w:tc>
          <w:tcPr>
            <w:tcW w:w="3240" w:type="pct"/>
            <w:vMerge w:val="restart"/>
            <w:vAlign w:val="center"/>
          </w:tcPr>
          <w:p w:rsidR="0005207A" w:rsidRPr="003A5CAC" w:rsidRDefault="0005207A" w:rsidP="00052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Контрольные вопросы для самопроверки</w:t>
            </w:r>
          </w:p>
        </w:tc>
      </w:tr>
      <w:tr w:rsidR="0005207A" w:rsidRPr="003A5CAC" w:rsidTr="0005207A">
        <w:trPr>
          <w:cantSplit/>
          <w:trHeight w:val="421"/>
          <w:jc w:val="center"/>
        </w:trPr>
        <w:tc>
          <w:tcPr>
            <w:tcW w:w="397" w:type="pct"/>
            <w:vMerge/>
            <w:vAlign w:val="center"/>
          </w:tcPr>
          <w:p w:rsidR="0005207A" w:rsidRPr="003A5CAC" w:rsidRDefault="0005207A" w:rsidP="0005207A">
            <w:pPr>
              <w:ind w:left="-269" w:firstLine="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pct"/>
            <w:vMerge/>
          </w:tcPr>
          <w:p w:rsidR="0005207A" w:rsidRPr="003A5CAC" w:rsidRDefault="0005207A" w:rsidP="00052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pct"/>
            <w:vMerge/>
          </w:tcPr>
          <w:p w:rsidR="0005207A" w:rsidRPr="003A5CAC" w:rsidRDefault="0005207A" w:rsidP="00052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07A" w:rsidRPr="003A5CAC" w:rsidTr="0005207A">
        <w:trPr>
          <w:jc w:val="center"/>
        </w:trPr>
        <w:tc>
          <w:tcPr>
            <w:tcW w:w="397" w:type="pct"/>
            <w:vAlign w:val="center"/>
          </w:tcPr>
          <w:p w:rsidR="0005207A" w:rsidRPr="003A5CAC" w:rsidRDefault="0005207A" w:rsidP="00A9464D">
            <w:pPr>
              <w:ind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7A" w:rsidRPr="003A5CAC" w:rsidRDefault="0005207A" w:rsidP="00A9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Тема 1. Основы анализа данных. Системы поддержки принятия решений</w:t>
            </w:r>
          </w:p>
        </w:tc>
        <w:tc>
          <w:tcPr>
            <w:tcW w:w="3240" w:type="pct"/>
          </w:tcPr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Дайте сравнительный анализ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OLAP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OLTP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систем. Сферы их применения.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 чем отличие информационного хранилища от баз данных?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Принципы построения информационных хранилищ. Классификация информационных хранилищ.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Модели информационных хранилищ. Многомерная модель данных. Нормальная форма. 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Денормализация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моделей данных.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Правила Кодда. Зачем применяется 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денормализация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моделей?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2"/>
              </w:numPr>
              <w:tabs>
                <w:tab w:val="clear" w:pos="1259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Размерностные модели. В чем отличие таблицы фактов от размерностной таблицы?</w:t>
            </w:r>
          </w:p>
          <w:p w:rsidR="0005207A" w:rsidRPr="003A5CAC" w:rsidRDefault="0005207A" w:rsidP="00904255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1259"/>
              </w:tabs>
              <w:suppressAutoHyphens w:val="0"/>
              <w:overflowPunct/>
              <w:adjustRightInd w:val="0"/>
              <w:ind w:left="0" w:firstLine="37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Дайте характеристику стандартам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Data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Mining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05207A" w:rsidRPr="003A5CAC" w:rsidTr="0005207A">
        <w:trPr>
          <w:jc w:val="center"/>
        </w:trPr>
        <w:tc>
          <w:tcPr>
            <w:tcW w:w="397" w:type="pct"/>
            <w:vAlign w:val="center"/>
          </w:tcPr>
          <w:p w:rsidR="0005207A" w:rsidRPr="003A5CAC" w:rsidRDefault="0005207A" w:rsidP="00A9464D">
            <w:pPr>
              <w:ind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7A" w:rsidRPr="003A5CAC" w:rsidRDefault="0005207A" w:rsidP="00A9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Тема 2. Предобработка и очистка данных</w:t>
            </w:r>
          </w:p>
        </w:tc>
        <w:tc>
          <w:tcPr>
            <w:tcW w:w="3240" w:type="pct"/>
          </w:tcPr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Дайте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характеристику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этапа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 xml:space="preserve"> ETL (Extracting 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Transformating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 xml:space="preserve"> and Loading).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Какие задачи решаются 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Data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Mining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?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Каково предназначение и средства </w:t>
            </w:r>
            <w:proofErr w:type="gram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разведочный</w:t>
            </w:r>
            <w:proofErr w:type="gram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645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АНализ</w:t>
            </w:r>
            <w:proofErr w:type="spellEnd"/>
            <w:r w:rsidR="003645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данных и машинное обучение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? Дайте характеристику диаграммы «ящик с усами»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Назовите</w:t>
            </w:r>
            <w:proofErr w:type="gram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какие операции выполняются при агрегировании данных.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Приведите примеры использования статистических пакетов для разведочного анализа.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Назовите и выполните сравнительный анализ графических средств анализа. Дайте характеристику биржевых диаграмм.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3"/>
              </w:numPr>
              <w:tabs>
                <w:tab w:val="clear" w:pos="1260"/>
              </w:tabs>
              <w:suppressAutoHyphens w:val="0"/>
              <w:overflowPunct/>
              <w:autoSpaceDE/>
              <w:autoSpaceDN/>
              <w:ind w:left="0" w:firstLine="37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Для чего используются диаграммы рассеяния?</w:t>
            </w:r>
          </w:p>
        </w:tc>
      </w:tr>
      <w:tr w:rsidR="0005207A" w:rsidRPr="003A5CAC" w:rsidTr="0005207A">
        <w:trPr>
          <w:jc w:val="center"/>
        </w:trPr>
        <w:tc>
          <w:tcPr>
            <w:tcW w:w="397" w:type="pct"/>
            <w:vAlign w:val="center"/>
          </w:tcPr>
          <w:p w:rsidR="0005207A" w:rsidRPr="003A5CAC" w:rsidRDefault="0005207A" w:rsidP="00A9464D">
            <w:pPr>
              <w:ind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07A" w:rsidRPr="003A5CAC" w:rsidRDefault="0005207A" w:rsidP="00A9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Тема 3. Классификационный анализ без обучения. Кластерный анализ</w:t>
            </w:r>
          </w:p>
        </w:tc>
        <w:tc>
          <w:tcPr>
            <w:tcW w:w="3240" w:type="pct"/>
          </w:tcPr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Зачем используются ассоциативные правила? Приведите примеры задач использования ассоциативных правил.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Дайте определение ассоциативного правила.  Зачем используются обобщенные правила? Что такое транзакция. Приведите примеры транзакций.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Какие показатели используются для построения правила?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Алгоритмы построения ассоциативных правил. Алгоритм </w:t>
            </w:r>
            <w:proofErr w:type="spellStart"/>
            <w:r w:rsidRPr="003A5CA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apriori</w:t>
            </w:r>
            <w:proofErr w:type="spellEnd"/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характеристика пакета 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Deductor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4"/>
              </w:numPr>
              <w:tabs>
                <w:tab w:val="clear" w:pos="1146"/>
              </w:tabs>
              <w:suppressAutoHyphens w:val="0"/>
              <w:overflowPunct/>
              <w:autoSpaceDE/>
              <w:autoSpaceDN/>
              <w:ind w:left="0" w:firstLine="37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Использование пакета 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Deductor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решения задач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интеллектуального анализа данных</w:t>
            </w: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5207A" w:rsidRPr="003A5CAC" w:rsidTr="0005207A">
        <w:trPr>
          <w:jc w:val="center"/>
        </w:trPr>
        <w:tc>
          <w:tcPr>
            <w:tcW w:w="397" w:type="pct"/>
            <w:vAlign w:val="center"/>
          </w:tcPr>
          <w:p w:rsidR="0005207A" w:rsidRPr="003A5CAC" w:rsidRDefault="0005207A" w:rsidP="00A9464D">
            <w:pPr>
              <w:ind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07A" w:rsidRPr="003A5CAC" w:rsidRDefault="0005207A" w:rsidP="00A9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Тема 4. Анализ взаимосвязей между переменными, ассоциативные правила</w:t>
            </w:r>
          </w:p>
        </w:tc>
        <w:tc>
          <w:tcPr>
            <w:tcW w:w="3240" w:type="pct"/>
          </w:tcPr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502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Дайте определение задачи классификации. Какие методы решения задачи классификации Вы знаете?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502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решения задач классификации с обучением.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502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Деревья классификации и их свойства</w:t>
            </w: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502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Приведите примеры  алгоритмы построения деревьев.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502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Как определяется правило остановки построения дерева?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5"/>
              </w:numPr>
              <w:tabs>
                <w:tab w:val="clear" w:pos="502"/>
                <w:tab w:val="num" w:pos="644"/>
              </w:tabs>
              <w:suppressAutoHyphens w:val="0"/>
              <w:overflowPunct/>
              <w:autoSpaceDE/>
              <w:autoSpaceDN/>
              <w:ind w:left="0" w:firstLine="37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Алгоритм 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CART</w:t>
            </w: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? Приведите пример его использования.</w:t>
            </w:r>
          </w:p>
        </w:tc>
      </w:tr>
      <w:tr w:rsidR="0005207A" w:rsidRPr="003A5CAC" w:rsidTr="0005207A">
        <w:trPr>
          <w:jc w:val="center"/>
        </w:trPr>
        <w:tc>
          <w:tcPr>
            <w:tcW w:w="397" w:type="pct"/>
            <w:vAlign w:val="center"/>
          </w:tcPr>
          <w:p w:rsidR="0005207A" w:rsidRPr="003A5CAC" w:rsidRDefault="0005207A" w:rsidP="00A9464D">
            <w:pPr>
              <w:ind w:firstLine="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7A" w:rsidRPr="003A5CAC" w:rsidRDefault="0005207A" w:rsidP="00A9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Тема 5. Классификационный анализ с обучением</w:t>
            </w:r>
          </w:p>
        </w:tc>
        <w:tc>
          <w:tcPr>
            <w:tcW w:w="3240" w:type="pct"/>
          </w:tcPr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Что понимается под кластером? Назовите характеристики кластера. Что такое «</w:t>
            </w:r>
            <w:proofErr w:type="spell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центроид</w:t>
            </w:r>
            <w:proofErr w:type="spellEnd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 кластера</w:t>
            </w:r>
            <w:proofErr w:type="gramStart"/>
            <w:r w:rsidRPr="003A5CA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?.</w:t>
            </w:r>
            <w:proofErr w:type="gramEnd"/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Дайте классификацию методов кластерного анализа. Приведите примеры их применения в практической жизни.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Зачем используются меры близости? Назовите методы определения  близости между кластерами.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Когда применяется метод ближнего соседа, дальнего соседа? Сравните их.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Дайте характеристику метрик кластерного анализа.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Поясните  содержание  «</w:t>
            </w:r>
            <w:proofErr w:type="spellStart"/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дендограммы</w:t>
            </w:r>
            <w:proofErr w:type="spellEnd"/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» и организацию ее применения.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понимается под  профилем кластера. 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clear" w:pos="1431"/>
              </w:tabs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статистических пакетов для решения задач кластерного анализа.</w:t>
            </w:r>
          </w:p>
          <w:p w:rsidR="0005207A" w:rsidRPr="003A5CAC" w:rsidRDefault="0005207A" w:rsidP="00904255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overflowPunct/>
              <w:autoSpaceDE/>
              <w:autoSpaceDN/>
              <w:ind w:left="0" w:firstLine="37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Дайте характеристику метода </w:t>
            </w:r>
            <w:proofErr w:type="spellStart"/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>к-средних</w:t>
            </w:r>
            <w:proofErr w:type="spellEnd"/>
            <w:r w:rsidRPr="003A5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="0005207A" w:rsidRPr="001106C5" w:rsidRDefault="0005207A" w:rsidP="001106C5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</w:p>
    <w:p w:rsidR="006858C2" w:rsidRDefault="006858C2" w:rsidP="006858C2">
      <w:pPr>
        <w:tabs>
          <w:tab w:val="left" w:pos="0"/>
          <w:tab w:val="left" w:pos="540"/>
          <w:tab w:val="left" w:pos="1701"/>
        </w:tabs>
        <w:jc w:val="both"/>
      </w:pPr>
    </w:p>
    <w:p w:rsidR="006858C2" w:rsidRPr="0031689E" w:rsidRDefault="006858C2" w:rsidP="006858C2">
      <w:pPr>
        <w:tabs>
          <w:tab w:val="left" w:pos="0"/>
          <w:tab w:val="left" w:pos="540"/>
        </w:tabs>
        <w:jc w:val="center"/>
        <w:rPr>
          <w:rStyle w:val="10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</w:r>
      <w:r w:rsidRPr="0031689E">
        <w:rPr>
          <w:rStyle w:val="10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6858C2" w:rsidRDefault="006858C2" w:rsidP="006858C2">
      <w:pPr>
        <w:tabs>
          <w:tab w:val="left" w:pos="0"/>
          <w:tab w:val="left" w:pos="540"/>
          <w:tab w:val="left" w:pos="567"/>
        </w:tabs>
        <w:jc w:val="both"/>
      </w:pPr>
      <w:r>
        <w:tab/>
      </w:r>
    </w:p>
    <w:p w:rsidR="006858C2" w:rsidRDefault="006858C2" w:rsidP="006858C2">
      <w:pPr>
        <w:tabs>
          <w:tab w:val="left" w:pos="0"/>
          <w:tab w:val="left" w:pos="540"/>
        </w:tabs>
        <w:jc w:val="both"/>
      </w:pPr>
      <w:r>
        <w:rPr>
          <w:rFonts w:ascii="Times New Roman" w:hAnsi="Times New Roman"/>
          <w:i/>
          <w:sz w:val="20"/>
        </w:rPr>
        <w:tab/>
      </w:r>
    </w:p>
    <w:p w:rsidR="005B2C48" w:rsidRPr="00904255" w:rsidRDefault="00904255" w:rsidP="00904255">
      <w:pPr>
        <w:ind w:left="567"/>
        <w:jc w:val="center"/>
        <w:rPr>
          <w:rStyle w:val="citation"/>
          <w:rFonts w:ascii="Times New Roman" w:hAnsi="Times New Roman"/>
          <w:b/>
          <w:sz w:val="24"/>
          <w:szCs w:val="24"/>
        </w:rPr>
      </w:pPr>
      <w:r>
        <w:rPr>
          <w:rStyle w:val="citation"/>
          <w:rFonts w:ascii="Times New Roman" w:hAnsi="Times New Roman"/>
          <w:b/>
          <w:sz w:val="24"/>
          <w:szCs w:val="24"/>
        </w:rPr>
        <w:t>6.1.</w:t>
      </w:r>
      <w:r w:rsidR="005B2C48" w:rsidRPr="00904255">
        <w:rPr>
          <w:rStyle w:val="citation"/>
          <w:rFonts w:ascii="Times New Roman" w:hAnsi="Times New Roman"/>
          <w:b/>
          <w:sz w:val="24"/>
          <w:szCs w:val="24"/>
        </w:rPr>
        <w:t>Основная литература</w:t>
      </w:r>
    </w:p>
    <w:p w:rsidR="0005207A" w:rsidRPr="00E53760" w:rsidRDefault="0005207A" w:rsidP="0005207A">
      <w:pPr>
        <w:rPr>
          <w:rFonts w:ascii="Times New Roman" w:hAnsi="Times New Roman"/>
          <w:b/>
          <w:i/>
          <w:sz w:val="24"/>
          <w:szCs w:val="24"/>
        </w:rPr>
      </w:pPr>
    </w:p>
    <w:p w:rsidR="0005207A" w:rsidRPr="00E53760" w:rsidRDefault="0005207A" w:rsidP="00904255">
      <w:pPr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</w:pPr>
      <w:proofErr w:type="spellStart"/>
      <w:r w:rsidRPr="00E53760">
        <w:rPr>
          <w:rFonts w:ascii="Times New Roman" w:hAnsi="Times New Roman"/>
          <w:iCs/>
          <w:color w:val="000000" w:themeColor="text1"/>
          <w:sz w:val="24"/>
          <w:szCs w:val="24"/>
        </w:rPr>
        <w:t>Барсегян</w:t>
      </w:r>
      <w:proofErr w:type="spellEnd"/>
      <w:r w:rsidRPr="00E5376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А.А, Куприянов М.С., Степаненко В.В., Холод И.И. </w:t>
      </w:r>
      <w:hyperlink r:id="rId48" w:history="1">
        <w:proofErr w:type="spellStart"/>
        <w:r w:rsidR="003645C9">
          <w:rPr>
            <w:rFonts w:ascii="Times New Roman" w:hAnsi="Times New Roman"/>
            <w:color w:val="000000" w:themeColor="text1"/>
            <w:sz w:val="24"/>
            <w:szCs w:val="24"/>
          </w:rPr>
          <w:t>АНализ</w:t>
        </w:r>
        <w:proofErr w:type="spellEnd"/>
        <w:r w:rsidR="003645C9">
          <w:rPr>
            <w:rFonts w:ascii="Times New Roman" w:hAnsi="Times New Roman"/>
            <w:color w:val="000000" w:themeColor="text1"/>
            <w:sz w:val="24"/>
            <w:szCs w:val="24"/>
          </w:rPr>
          <w:t xml:space="preserve"> данных и машинное обучение</w:t>
        </w:r>
        <w:r w:rsidRPr="00E53760">
          <w:rPr>
            <w:rFonts w:ascii="Times New Roman" w:hAnsi="Times New Roman"/>
            <w:color w:val="000000" w:themeColor="text1"/>
            <w:sz w:val="24"/>
            <w:szCs w:val="24"/>
          </w:rPr>
          <w:t xml:space="preserve"> и процессов. 3-е изд</w:t>
        </w:r>
        <w:r w:rsidRPr="00E53760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</w:hyperlink>
      <w:r w:rsidRPr="00E53760">
        <w:rPr>
          <w:rFonts w:ascii="Times New Roman" w:hAnsi="Times New Roman"/>
          <w:color w:val="000000" w:themeColor="text1"/>
          <w:sz w:val="24"/>
          <w:szCs w:val="24"/>
        </w:rPr>
        <w:t xml:space="preserve">  [Электронный ресурс]</w:t>
      </w:r>
      <w:r w:rsidRPr="00E53760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E53760">
        <w:rPr>
          <w:rFonts w:ascii="Times New Roman" w:hAnsi="Times New Roman"/>
          <w:color w:val="000000" w:themeColor="text1"/>
          <w:sz w:val="24"/>
          <w:szCs w:val="24"/>
        </w:rPr>
        <w:t xml:space="preserve"> СПб. : </w:t>
      </w:r>
      <w:proofErr w:type="spellStart"/>
      <w:r w:rsidRPr="00E53760">
        <w:rPr>
          <w:rFonts w:ascii="Times New Roman" w:hAnsi="Times New Roman"/>
          <w:color w:val="000000" w:themeColor="text1"/>
          <w:sz w:val="24"/>
          <w:szCs w:val="24"/>
        </w:rPr>
        <w:t>БХВ-Петербург</w:t>
      </w:r>
      <w:proofErr w:type="spellEnd"/>
      <w:r w:rsidRPr="00E53760">
        <w:rPr>
          <w:rFonts w:ascii="Times New Roman" w:hAnsi="Times New Roman"/>
          <w:color w:val="000000" w:themeColor="text1"/>
          <w:sz w:val="24"/>
          <w:szCs w:val="24"/>
        </w:rPr>
        <w:t xml:space="preserve">, 2010, 512 </w:t>
      </w:r>
      <w:proofErr w:type="gramStart"/>
      <w:r w:rsidRPr="00E53760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E53760">
        <w:rPr>
          <w:rFonts w:ascii="Times New Roman" w:hAnsi="Times New Roman"/>
          <w:color w:val="000000" w:themeColor="text1"/>
          <w:sz w:val="24"/>
          <w:szCs w:val="24"/>
        </w:rPr>
        <w:t>.-</w:t>
      </w:r>
    </w:p>
    <w:p w:rsidR="0005207A" w:rsidRPr="00E53760" w:rsidRDefault="0005207A" w:rsidP="00904255">
      <w:pPr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Методы и модели прогнозирования социально- экономических процессов : [учеб. пособие] / Т. С. </w:t>
      </w:r>
      <w:proofErr w:type="spellStart"/>
      <w:r w:rsidRPr="00E53760">
        <w:rPr>
          <w:rFonts w:ascii="Times New Roman" w:hAnsi="Times New Roman"/>
          <w:sz w:val="24"/>
          <w:szCs w:val="24"/>
        </w:rPr>
        <w:t>Клебанова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E53760">
        <w:rPr>
          <w:rFonts w:ascii="Times New Roman" w:hAnsi="Times New Roman"/>
          <w:sz w:val="24"/>
          <w:szCs w:val="24"/>
        </w:rPr>
        <w:t>Федер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760">
        <w:rPr>
          <w:rFonts w:ascii="Times New Roman" w:hAnsi="Times New Roman"/>
          <w:sz w:val="24"/>
          <w:szCs w:val="24"/>
        </w:rPr>
        <w:t>гос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. бюджетное образовательное учреждение </w:t>
      </w:r>
      <w:proofErr w:type="spellStart"/>
      <w:r w:rsidRPr="00E53760">
        <w:rPr>
          <w:rFonts w:ascii="Times New Roman" w:hAnsi="Times New Roman"/>
          <w:sz w:val="24"/>
          <w:szCs w:val="24"/>
        </w:rPr>
        <w:t>высш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. проф. образования, Рос. акад. нар. </w:t>
      </w:r>
      <w:proofErr w:type="spellStart"/>
      <w:r w:rsidRPr="00E53760">
        <w:rPr>
          <w:rFonts w:ascii="Times New Roman" w:hAnsi="Times New Roman"/>
          <w:sz w:val="24"/>
          <w:szCs w:val="24"/>
        </w:rPr>
        <w:t>хоз-ва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3760">
        <w:rPr>
          <w:rFonts w:ascii="Times New Roman" w:hAnsi="Times New Roman"/>
          <w:sz w:val="24"/>
          <w:szCs w:val="24"/>
        </w:rPr>
        <w:t>гос</w:t>
      </w:r>
      <w:proofErr w:type="spellEnd"/>
      <w:r w:rsidRPr="00E53760">
        <w:rPr>
          <w:rFonts w:ascii="Times New Roman" w:hAnsi="Times New Roman"/>
          <w:sz w:val="24"/>
          <w:szCs w:val="24"/>
        </w:rPr>
        <w:t>. службы при Президенте</w:t>
      </w:r>
      <w:proofErr w:type="gramStart"/>
      <w:r w:rsidRPr="00E5376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ос. Федерации, </w:t>
      </w:r>
      <w:proofErr w:type="spellStart"/>
      <w:r w:rsidRPr="00E53760">
        <w:rPr>
          <w:rFonts w:ascii="Times New Roman" w:hAnsi="Times New Roman"/>
          <w:sz w:val="24"/>
          <w:szCs w:val="24"/>
        </w:rPr>
        <w:t>Сев.-Зап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760">
        <w:rPr>
          <w:rFonts w:ascii="Times New Roman" w:hAnsi="Times New Roman"/>
          <w:sz w:val="24"/>
          <w:szCs w:val="24"/>
        </w:rPr>
        <w:t>ин-т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упр. - СПб</w:t>
      </w:r>
      <w:proofErr w:type="gramStart"/>
      <w:r w:rsidRPr="00E53760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Изд-во СЗИУ </w:t>
      </w:r>
      <w:proofErr w:type="spellStart"/>
      <w:r w:rsidRPr="00E53760">
        <w:rPr>
          <w:rFonts w:ascii="Times New Roman" w:hAnsi="Times New Roman"/>
          <w:sz w:val="24"/>
          <w:szCs w:val="24"/>
        </w:rPr>
        <w:t>РАНХиГС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, 2012. - 564 </w:t>
      </w:r>
      <w:proofErr w:type="spellStart"/>
      <w:r w:rsidRPr="00E53760">
        <w:rPr>
          <w:rFonts w:ascii="Times New Roman" w:hAnsi="Times New Roman"/>
          <w:sz w:val="24"/>
          <w:szCs w:val="24"/>
        </w:rPr>
        <w:t>c</w:t>
      </w:r>
      <w:proofErr w:type="spellEnd"/>
      <w:r w:rsidRPr="00E53760">
        <w:rPr>
          <w:rFonts w:ascii="Times New Roman" w:hAnsi="Times New Roman"/>
          <w:sz w:val="24"/>
          <w:szCs w:val="24"/>
        </w:rPr>
        <w:t>.</w:t>
      </w:r>
    </w:p>
    <w:p w:rsidR="0005207A" w:rsidRPr="00E53760" w:rsidRDefault="0005207A" w:rsidP="00904255">
      <w:pPr>
        <w:widowControl/>
        <w:numPr>
          <w:ilvl w:val="0"/>
          <w:numId w:val="17"/>
        </w:numPr>
        <w:tabs>
          <w:tab w:val="left" w:pos="1590"/>
        </w:tabs>
        <w:suppressAutoHyphens w:val="0"/>
        <w:overflowPunct/>
        <w:autoSpaceDE/>
        <w:autoSpaceDN/>
        <w:ind w:left="45" w:firstLine="567"/>
        <w:jc w:val="both"/>
        <w:textAlignment w:val="auto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Миркин, Борис Григорьевич. Введение в </w:t>
      </w:r>
      <w:proofErr w:type="spellStart"/>
      <w:r w:rsidR="003645C9">
        <w:rPr>
          <w:rFonts w:ascii="Times New Roman" w:hAnsi="Times New Roman"/>
          <w:iCs/>
          <w:color w:val="000000"/>
          <w:sz w:val="24"/>
          <w:szCs w:val="24"/>
        </w:rPr>
        <w:t>АНализ</w:t>
      </w:r>
      <w:proofErr w:type="spellEnd"/>
      <w:r w:rsidR="003645C9">
        <w:rPr>
          <w:rFonts w:ascii="Times New Roman" w:hAnsi="Times New Roman"/>
          <w:iCs/>
          <w:color w:val="000000"/>
          <w:sz w:val="24"/>
          <w:szCs w:val="24"/>
        </w:rPr>
        <w:t xml:space="preserve"> данных и машинное обучение</w:t>
      </w:r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[Электронный ресурс]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учебник и практикум / Б. Г. Миркин ;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Нац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исслед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ун-т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Высш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шк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>. экономики. - Электрон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>д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>ан. - М.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Юрайт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, 2016. - 174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c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>. </w:t>
      </w:r>
    </w:p>
    <w:p w:rsidR="0005207A" w:rsidRPr="00E53760" w:rsidRDefault="0005207A" w:rsidP="00904255">
      <w:pPr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Наследов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>, Андрей Дмитриевич. Математические методы психологического исследования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 анализ и интерпретация данных : [учебное пособие] / А.Д.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Наследова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>. - СПб</w:t>
      </w:r>
      <w:proofErr w:type="gramStart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. : </w:t>
      </w:r>
      <w:proofErr w:type="gramEnd"/>
      <w:r w:rsidRPr="00E53760">
        <w:rPr>
          <w:rFonts w:ascii="Times New Roman" w:hAnsi="Times New Roman"/>
          <w:iCs/>
          <w:color w:val="000000"/>
          <w:sz w:val="24"/>
          <w:szCs w:val="24"/>
        </w:rPr>
        <w:t xml:space="preserve">Речь, 2007. - 390 </w:t>
      </w:r>
      <w:proofErr w:type="spellStart"/>
      <w:r w:rsidRPr="00E53760">
        <w:rPr>
          <w:rFonts w:ascii="Times New Roman" w:hAnsi="Times New Roman"/>
          <w:iCs/>
          <w:color w:val="000000"/>
          <w:sz w:val="24"/>
          <w:szCs w:val="24"/>
        </w:rPr>
        <w:t>c</w:t>
      </w:r>
      <w:proofErr w:type="spellEnd"/>
      <w:r w:rsidRPr="00E5376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E53760">
        <w:rPr>
          <w:rFonts w:ascii="Times New Roman" w:hAnsi="Times New Roman"/>
          <w:iCs/>
          <w:sz w:val="24"/>
          <w:szCs w:val="24"/>
        </w:rPr>
        <w:t> </w:t>
      </w:r>
    </w:p>
    <w:p w:rsidR="0005207A" w:rsidRPr="003A5CAC" w:rsidRDefault="0005207A" w:rsidP="00904255">
      <w:pPr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color w:val="000000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 xml:space="preserve">Паклин, Николай Борисович. Бизнес-аналитика: от данных к знаниям : [хранилища данных и OLAP, очистка и предобработка данных, основные алгоритмы </w:t>
      </w:r>
      <w:proofErr w:type="spellStart"/>
      <w:r w:rsidRPr="00E53760">
        <w:rPr>
          <w:rFonts w:ascii="Times New Roman" w:hAnsi="Times New Roman"/>
          <w:sz w:val="24"/>
          <w:szCs w:val="24"/>
        </w:rPr>
        <w:t>Data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sz w:val="24"/>
          <w:szCs w:val="24"/>
        </w:rPr>
        <w:t>Mining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, сравнение и ансамбли моделей, решение бизнес задач на аналитической платформе </w:t>
      </w:r>
      <w:proofErr w:type="spellStart"/>
      <w:r w:rsidRPr="00E53760">
        <w:rPr>
          <w:rFonts w:ascii="Times New Roman" w:hAnsi="Times New Roman"/>
          <w:sz w:val="24"/>
          <w:szCs w:val="24"/>
        </w:rPr>
        <w:t>Deductor</w:t>
      </w:r>
      <w:proofErr w:type="spellEnd"/>
      <w:r w:rsidRPr="00E53760">
        <w:rPr>
          <w:rFonts w:ascii="Times New Roman" w:hAnsi="Times New Roman"/>
          <w:sz w:val="24"/>
          <w:szCs w:val="24"/>
        </w:rPr>
        <w:t>] : учеб</w:t>
      </w:r>
      <w:proofErr w:type="gramStart"/>
      <w:r w:rsidRPr="00E53760">
        <w:rPr>
          <w:rFonts w:ascii="Times New Roman" w:hAnsi="Times New Roman"/>
          <w:sz w:val="24"/>
          <w:szCs w:val="24"/>
        </w:rPr>
        <w:t>.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760">
        <w:rPr>
          <w:rFonts w:ascii="Times New Roman" w:hAnsi="Times New Roman"/>
          <w:sz w:val="24"/>
          <w:szCs w:val="24"/>
        </w:rPr>
        <w:t>п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особие / Н. Паклин, В. Орешков. - 2-е изд., </w:t>
      </w:r>
      <w:proofErr w:type="spellStart"/>
      <w:r w:rsidRPr="00E53760">
        <w:rPr>
          <w:rFonts w:ascii="Times New Roman" w:hAnsi="Times New Roman"/>
          <w:sz w:val="24"/>
          <w:szCs w:val="24"/>
        </w:rPr>
        <w:t>испр</w:t>
      </w:r>
      <w:proofErr w:type="spellEnd"/>
      <w:r w:rsidRPr="00E53760">
        <w:rPr>
          <w:rFonts w:ascii="Times New Roman" w:hAnsi="Times New Roman"/>
          <w:sz w:val="24"/>
          <w:szCs w:val="24"/>
        </w:rPr>
        <w:t>. - СПб</w:t>
      </w:r>
      <w:proofErr w:type="gramStart"/>
      <w:r w:rsidRPr="00E53760">
        <w:rPr>
          <w:rFonts w:ascii="Times New Roman" w:hAnsi="Times New Roman"/>
          <w:sz w:val="24"/>
          <w:szCs w:val="24"/>
        </w:rPr>
        <w:t>.[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и др.] : Питер, 2013. - 701 </w:t>
      </w:r>
      <w:proofErr w:type="spellStart"/>
      <w:r w:rsidRPr="00E53760">
        <w:rPr>
          <w:rFonts w:ascii="Times New Roman" w:hAnsi="Times New Roman"/>
          <w:sz w:val="24"/>
          <w:szCs w:val="24"/>
        </w:rPr>
        <w:t>c</w:t>
      </w:r>
      <w:proofErr w:type="spellEnd"/>
      <w:r w:rsidRPr="00E53760">
        <w:rPr>
          <w:rFonts w:ascii="Times New Roman" w:hAnsi="Times New Roman"/>
          <w:sz w:val="24"/>
          <w:szCs w:val="24"/>
        </w:rPr>
        <w:t>.</w:t>
      </w:r>
    </w:p>
    <w:p w:rsidR="0005207A" w:rsidRPr="003A5CAC" w:rsidRDefault="0005207A" w:rsidP="0005207A">
      <w:pPr>
        <w:widowControl/>
        <w:suppressAutoHyphens w:val="0"/>
        <w:overflowPunct/>
        <w:autoSpaceDE/>
        <w:autoSpaceDN/>
        <w:ind w:left="567"/>
        <w:jc w:val="both"/>
        <w:textAlignment w:val="auto"/>
        <w:rPr>
          <w:rStyle w:val="citation"/>
          <w:rFonts w:ascii="Times New Roman" w:hAnsi="Times New Roman"/>
          <w:iCs/>
          <w:color w:val="000000"/>
          <w:sz w:val="24"/>
          <w:szCs w:val="24"/>
        </w:rPr>
      </w:pPr>
      <w:r w:rsidRPr="003A5CAC">
        <w:rPr>
          <w:rFonts w:ascii="Times New Roman" w:hAnsi="Times New Roman"/>
          <w:sz w:val="24"/>
          <w:szCs w:val="24"/>
        </w:rPr>
        <w:t>Все источники основной литературы взаимозаменяемы.</w:t>
      </w:r>
    </w:p>
    <w:p w:rsidR="0005207A" w:rsidRPr="00E53760" w:rsidRDefault="0005207A" w:rsidP="0005207A">
      <w:pPr>
        <w:ind w:left="567"/>
        <w:jc w:val="center"/>
        <w:rPr>
          <w:rStyle w:val="citation"/>
          <w:rFonts w:ascii="Times New Roman" w:hAnsi="Times New Roman"/>
          <w:b/>
          <w:sz w:val="24"/>
          <w:szCs w:val="24"/>
        </w:rPr>
      </w:pPr>
      <w:r w:rsidRPr="0005207A">
        <w:rPr>
          <w:rStyle w:val="citation"/>
          <w:rFonts w:ascii="Times New Roman" w:hAnsi="Times New Roman"/>
          <w:b/>
          <w:sz w:val="24"/>
          <w:szCs w:val="24"/>
        </w:rPr>
        <w:t xml:space="preserve">6.2. </w:t>
      </w:r>
      <w:r w:rsidRPr="00E53760">
        <w:rPr>
          <w:rStyle w:val="citation"/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05207A" w:rsidRPr="00E53760" w:rsidRDefault="0005207A" w:rsidP="0005207A">
      <w:pPr>
        <w:ind w:left="567"/>
        <w:rPr>
          <w:rStyle w:val="citation"/>
          <w:rFonts w:ascii="Times New Roman" w:hAnsi="Times New Roman"/>
          <w:sz w:val="24"/>
          <w:szCs w:val="24"/>
        </w:rPr>
      </w:pP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proofErr w:type="spellStart"/>
      <w:r w:rsidRPr="00E53760">
        <w:rPr>
          <w:rFonts w:ascii="Times New Roman" w:hAnsi="Times New Roman"/>
          <w:iCs/>
          <w:sz w:val="24"/>
          <w:szCs w:val="24"/>
        </w:rPr>
        <w:t>Барсегян</w:t>
      </w:r>
      <w:proofErr w:type="spellEnd"/>
      <w:r w:rsidRPr="00E53760">
        <w:rPr>
          <w:rFonts w:ascii="Times New Roman" w:hAnsi="Times New Roman"/>
          <w:iCs/>
          <w:sz w:val="24"/>
          <w:szCs w:val="24"/>
        </w:rPr>
        <w:t xml:space="preserve"> А.А, Куприянов М.С., Степаненко В.В., Холод И.И. Технология анализа  данных: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Data</w:t>
      </w:r>
      <w:r w:rsidRPr="00E53760">
        <w:rPr>
          <w:rFonts w:ascii="Times New Roman" w:hAnsi="Times New Roman"/>
          <w:iCs/>
          <w:sz w:val="24"/>
          <w:szCs w:val="24"/>
        </w:rPr>
        <w:t xml:space="preserve">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Mining</w:t>
      </w:r>
      <w:r w:rsidRPr="00E53760">
        <w:rPr>
          <w:rFonts w:ascii="Times New Roman" w:hAnsi="Times New Roman"/>
          <w:iCs/>
          <w:sz w:val="24"/>
          <w:szCs w:val="24"/>
        </w:rPr>
        <w:t xml:space="preserve">,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Visual</w:t>
      </w:r>
      <w:r w:rsidRPr="00E53760">
        <w:rPr>
          <w:rFonts w:ascii="Times New Roman" w:hAnsi="Times New Roman"/>
          <w:iCs/>
          <w:sz w:val="24"/>
          <w:szCs w:val="24"/>
        </w:rPr>
        <w:t xml:space="preserve">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Mining</w:t>
      </w:r>
      <w:r w:rsidRPr="00E53760">
        <w:rPr>
          <w:rFonts w:ascii="Times New Roman" w:hAnsi="Times New Roman"/>
          <w:iCs/>
          <w:sz w:val="24"/>
          <w:szCs w:val="24"/>
        </w:rPr>
        <w:t xml:space="preserve">,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Text</w:t>
      </w:r>
      <w:r w:rsidRPr="00E53760">
        <w:rPr>
          <w:rFonts w:ascii="Times New Roman" w:hAnsi="Times New Roman"/>
          <w:iCs/>
          <w:sz w:val="24"/>
          <w:szCs w:val="24"/>
        </w:rPr>
        <w:t xml:space="preserve">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Mining</w:t>
      </w:r>
      <w:r w:rsidRPr="00E53760">
        <w:rPr>
          <w:rFonts w:ascii="Times New Roman" w:hAnsi="Times New Roman"/>
          <w:iCs/>
          <w:sz w:val="24"/>
          <w:szCs w:val="24"/>
        </w:rPr>
        <w:t xml:space="preserve">, </w:t>
      </w:r>
      <w:r w:rsidRPr="00E53760">
        <w:rPr>
          <w:rFonts w:ascii="Times New Roman" w:hAnsi="Times New Roman"/>
          <w:iCs/>
          <w:sz w:val="24"/>
          <w:szCs w:val="24"/>
          <w:lang w:val="en-US"/>
        </w:rPr>
        <w:t>OLAP</w:t>
      </w:r>
      <w:r w:rsidRPr="00E53760">
        <w:rPr>
          <w:rFonts w:ascii="Times New Roman" w:hAnsi="Times New Roman"/>
          <w:iCs/>
          <w:sz w:val="24"/>
          <w:szCs w:val="24"/>
        </w:rPr>
        <w:t>. – СПб</w:t>
      </w:r>
      <w:proofErr w:type="gramStart"/>
      <w:r w:rsidRPr="00E53760">
        <w:rPr>
          <w:rFonts w:ascii="Times New Roman" w:hAnsi="Times New Roman"/>
          <w:iCs/>
          <w:sz w:val="24"/>
          <w:szCs w:val="24"/>
        </w:rPr>
        <w:t xml:space="preserve">.: </w:t>
      </w:r>
      <w:proofErr w:type="spellStart"/>
      <w:proofErr w:type="gramEnd"/>
      <w:r w:rsidRPr="00E53760">
        <w:rPr>
          <w:rFonts w:ascii="Times New Roman" w:hAnsi="Times New Roman"/>
          <w:iCs/>
          <w:sz w:val="24"/>
          <w:szCs w:val="24"/>
        </w:rPr>
        <w:t>БХВ-Петербург</w:t>
      </w:r>
      <w:proofErr w:type="spellEnd"/>
      <w:r w:rsidRPr="00E53760">
        <w:rPr>
          <w:rFonts w:ascii="Times New Roman" w:hAnsi="Times New Roman"/>
          <w:iCs/>
          <w:sz w:val="24"/>
          <w:szCs w:val="24"/>
        </w:rPr>
        <w:t>, 2004.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right="98" w:firstLine="567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E53760">
        <w:rPr>
          <w:rFonts w:ascii="Times New Roman" w:hAnsi="Times New Roman"/>
          <w:spacing w:val="-4"/>
          <w:sz w:val="24"/>
          <w:szCs w:val="24"/>
        </w:rPr>
        <w:lastRenderedPageBreak/>
        <w:t xml:space="preserve">Боровиков В.П., Ивченко Г.И.  Прогнозирование в системе  STATISTICA в среде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Windows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. – М.: Финансы и статистика, 2000. 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right="98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Винстон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, Уэйн Л.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Excel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2007</w:t>
      </w:r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645C9">
        <w:rPr>
          <w:rFonts w:ascii="Times New Roman" w:hAnsi="Times New Roman"/>
          <w:spacing w:val="-4"/>
          <w:sz w:val="24"/>
          <w:szCs w:val="24"/>
        </w:rPr>
        <w:t>АНализ</w:t>
      </w:r>
      <w:proofErr w:type="spellEnd"/>
      <w:r w:rsidR="003645C9">
        <w:rPr>
          <w:rFonts w:ascii="Times New Roman" w:hAnsi="Times New Roman"/>
          <w:spacing w:val="-4"/>
          <w:sz w:val="24"/>
          <w:szCs w:val="24"/>
        </w:rPr>
        <w:t xml:space="preserve"> данных и машинное обучение</w:t>
      </w:r>
      <w:r w:rsidRPr="00E53760">
        <w:rPr>
          <w:rFonts w:ascii="Times New Roman" w:hAnsi="Times New Roman"/>
          <w:spacing w:val="-4"/>
          <w:sz w:val="24"/>
          <w:szCs w:val="24"/>
        </w:rPr>
        <w:t xml:space="preserve"> и бизне</w:t>
      </w:r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>с-</w:t>
      </w:r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 xml:space="preserve"> моделирование =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Excel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2007: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Data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Analysisi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and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Business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Modeling</w:t>
      </w:r>
      <w:proofErr w:type="spellEnd"/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 xml:space="preserve"> [пер. с англ.] / Уэйн Л.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Винстон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>. - М.</w:t>
      </w:r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 xml:space="preserve"> Рус. Редакция ; СПб</w:t>
      </w:r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 xml:space="preserve">. : </w:t>
      </w:r>
      <w:proofErr w:type="spellStart"/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>БХВ-Петербург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, 2008. - 594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c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>. 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Style w:val="citation"/>
          <w:rFonts w:ascii="Times New Roman" w:hAnsi="Times New Roman"/>
          <w:iCs/>
          <w:sz w:val="24"/>
          <w:szCs w:val="24"/>
        </w:rPr>
      </w:pPr>
      <w:proofErr w:type="spellStart"/>
      <w:r w:rsidRPr="00E53760">
        <w:rPr>
          <w:rStyle w:val="citation"/>
          <w:rFonts w:ascii="Times New Roman" w:hAnsi="Times New Roman"/>
          <w:iCs/>
          <w:sz w:val="24"/>
          <w:szCs w:val="24"/>
        </w:rPr>
        <w:t>Кацко</w:t>
      </w:r>
      <w:proofErr w:type="spellEnd"/>
      <w:r w:rsidRPr="00E53760">
        <w:rPr>
          <w:rStyle w:val="citation"/>
          <w:rFonts w:ascii="Times New Roman" w:hAnsi="Times New Roman"/>
          <w:iCs/>
          <w:sz w:val="24"/>
          <w:szCs w:val="24"/>
        </w:rPr>
        <w:t xml:space="preserve"> И.А., Паклин Н.Б. Практикум по анализу данных на компьютере. – М.: </w:t>
      </w:r>
      <w:proofErr w:type="spellStart"/>
      <w:r w:rsidRPr="00E53760">
        <w:rPr>
          <w:rStyle w:val="citation"/>
          <w:rFonts w:ascii="Times New Roman" w:hAnsi="Times New Roman"/>
          <w:iCs/>
          <w:sz w:val="24"/>
          <w:szCs w:val="24"/>
        </w:rPr>
        <w:t>КолосС</w:t>
      </w:r>
      <w:proofErr w:type="spellEnd"/>
      <w:r w:rsidRPr="00E53760">
        <w:rPr>
          <w:rStyle w:val="citation"/>
          <w:rFonts w:ascii="Times New Roman" w:hAnsi="Times New Roman"/>
          <w:iCs/>
          <w:sz w:val="24"/>
          <w:szCs w:val="24"/>
        </w:rPr>
        <w:t>, 2009. -278 с.</w:t>
      </w:r>
      <w:r w:rsidRPr="00E53760">
        <w:rPr>
          <w:rFonts w:ascii="Times New Roman" w:hAnsi="Times New Roman"/>
          <w:iCs/>
          <w:sz w:val="24"/>
          <w:szCs w:val="24"/>
        </w:rPr>
        <w:t xml:space="preserve"> 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right="98" w:firstLine="567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Ларсон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Б. Разработка </w:t>
      </w:r>
      <w:proofErr w:type="spellStart"/>
      <w:proofErr w:type="gramStart"/>
      <w:r w:rsidRPr="00E53760">
        <w:rPr>
          <w:rFonts w:ascii="Times New Roman" w:hAnsi="Times New Roman"/>
          <w:spacing w:val="-4"/>
          <w:sz w:val="24"/>
          <w:szCs w:val="24"/>
        </w:rPr>
        <w:t>Бизнес-аналитики</w:t>
      </w:r>
      <w:proofErr w:type="spellEnd"/>
      <w:proofErr w:type="gramEnd"/>
      <w:r w:rsidRPr="00E53760">
        <w:rPr>
          <w:rFonts w:ascii="Times New Roman" w:hAnsi="Times New Roman"/>
          <w:spacing w:val="-4"/>
          <w:sz w:val="24"/>
          <w:szCs w:val="24"/>
        </w:rPr>
        <w:t xml:space="preserve"> в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Microsoft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SQL </w:t>
      </w:r>
      <w:proofErr w:type="spellStart"/>
      <w:r w:rsidRPr="00E53760">
        <w:rPr>
          <w:rFonts w:ascii="Times New Roman" w:hAnsi="Times New Roman"/>
          <w:spacing w:val="-4"/>
          <w:sz w:val="24"/>
          <w:szCs w:val="24"/>
        </w:rPr>
        <w:t>Server</w:t>
      </w:r>
      <w:proofErr w:type="spellEnd"/>
      <w:r w:rsidRPr="00E53760">
        <w:rPr>
          <w:rFonts w:ascii="Times New Roman" w:hAnsi="Times New Roman"/>
          <w:spacing w:val="-4"/>
          <w:sz w:val="24"/>
          <w:szCs w:val="24"/>
        </w:rPr>
        <w:t xml:space="preserve"> 2005. – Москва: «Питер», 2008.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53760">
        <w:rPr>
          <w:rFonts w:ascii="Times New Roman" w:hAnsi="Times New Roman"/>
          <w:sz w:val="24"/>
          <w:szCs w:val="24"/>
        </w:rPr>
        <w:t>Наследов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А. SPSS 19. </w:t>
      </w:r>
      <w:proofErr w:type="gramStart"/>
      <w:r w:rsidRPr="00E53760">
        <w:rPr>
          <w:rFonts w:ascii="Times New Roman" w:hAnsi="Times New Roman"/>
          <w:sz w:val="24"/>
          <w:szCs w:val="24"/>
        </w:rPr>
        <w:t>Профессиональный</w:t>
      </w:r>
      <w:proofErr w:type="gramEnd"/>
      <w:r w:rsidRPr="00E53760">
        <w:rPr>
          <w:rFonts w:ascii="Times New Roman" w:hAnsi="Times New Roman"/>
          <w:sz w:val="24"/>
          <w:szCs w:val="24"/>
        </w:rPr>
        <w:t xml:space="preserve"> статистический </w:t>
      </w:r>
      <w:proofErr w:type="spellStart"/>
      <w:r w:rsidR="003645C9">
        <w:rPr>
          <w:rFonts w:ascii="Times New Roman" w:hAnsi="Times New Roman"/>
          <w:sz w:val="24"/>
          <w:szCs w:val="24"/>
        </w:rPr>
        <w:t>АНализ</w:t>
      </w:r>
      <w:proofErr w:type="spellEnd"/>
      <w:r w:rsidR="003645C9">
        <w:rPr>
          <w:rFonts w:ascii="Times New Roman" w:hAnsi="Times New Roman"/>
          <w:sz w:val="24"/>
          <w:szCs w:val="24"/>
        </w:rPr>
        <w:t xml:space="preserve"> данных и машинное обучение</w:t>
      </w:r>
      <w:r w:rsidRPr="00E53760">
        <w:rPr>
          <w:rFonts w:ascii="Times New Roman" w:hAnsi="Times New Roman"/>
          <w:sz w:val="24"/>
          <w:szCs w:val="24"/>
        </w:rPr>
        <w:t>. – СПб</w:t>
      </w:r>
      <w:proofErr w:type="gramStart"/>
      <w:r w:rsidRPr="00E53760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E53760">
        <w:rPr>
          <w:rFonts w:ascii="Times New Roman" w:hAnsi="Times New Roman"/>
          <w:sz w:val="24"/>
          <w:szCs w:val="24"/>
        </w:rPr>
        <w:t>Питер, 2011.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567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E53760">
        <w:rPr>
          <w:rStyle w:val="citation"/>
          <w:rFonts w:ascii="Times New Roman" w:hAnsi="Times New Roman"/>
          <w:iCs/>
          <w:sz w:val="24"/>
          <w:szCs w:val="24"/>
        </w:rPr>
        <w:t xml:space="preserve">Наумов В.Н. Средства </w:t>
      </w:r>
      <w:proofErr w:type="spellStart"/>
      <w:proofErr w:type="gramStart"/>
      <w:r w:rsidRPr="00E53760">
        <w:rPr>
          <w:rStyle w:val="citation"/>
          <w:rFonts w:ascii="Times New Roman" w:hAnsi="Times New Roman"/>
          <w:iCs/>
          <w:sz w:val="24"/>
          <w:szCs w:val="24"/>
        </w:rPr>
        <w:t>бизнес-аналитики</w:t>
      </w:r>
      <w:proofErr w:type="spellEnd"/>
      <w:proofErr w:type="gramEnd"/>
      <w:r w:rsidRPr="00E53760">
        <w:rPr>
          <w:rStyle w:val="citation"/>
          <w:rFonts w:ascii="Times New Roman" w:hAnsi="Times New Roman"/>
          <w:iCs/>
          <w:sz w:val="24"/>
          <w:szCs w:val="24"/>
        </w:rPr>
        <w:t>. – СПб</w:t>
      </w:r>
      <w:proofErr w:type="gramStart"/>
      <w:r w:rsidRPr="00E53760">
        <w:rPr>
          <w:rStyle w:val="citation"/>
          <w:rFonts w:ascii="Times New Roman" w:hAnsi="Times New Roman"/>
          <w:iCs/>
          <w:sz w:val="24"/>
          <w:szCs w:val="24"/>
        </w:rPr>
        <w:t xml:space="preserve">.: </w:t>
      </w:r>
      <w:proofErr w:type="gramEnd"/>
      <w:r w:rsidRPr="00E53760">
        <w:rPr>
          <w:rStyle w:val="citation"/>
          <w:rFonts w:ascii="Times New Roman" w:hAnsi="Times New Roman"/>
          <w:iCs/>
          <w:sz w:val="24"/>
          <w:szCs w:val="24"/>
        </w:rPr>
        <w:t>СЗИУ, 2016. .</w:t>
      </w:r>
      <w:r w:rsidRPr="00E53760">
        <w:rPr>
          <w:rFonts w:ascii="Times New Roman" w:hAnsi="Times New Roman"/>
          <w:iCs/>
          <w:sz w:val="24"/>
          <w:szCs w:val="24"/>
        </w:rPr>
        <w:t xml:space="preserve"> 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right="98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3760">
        <w:rPr>
          <w:rFonts w:ascii="Times New Roman" w:hAnsi="Times New Roman"/>
          <w:sz w:val="24"/>
          <w:szCs w:val="24"/>
        </w:rPr>
        <w:t>Тихомиров Н.П. Методы эконометрики и многомерного статистического анализа. – М.: Экономика, 2011.</w:t>
      </w:r>
    </w:p>
    <w:p w:rsidR="0005207A" w:rsidRPr="00E53760" w:rsidRDefault="0005207A" w:rsidP="00904255">
      <w:pPr>
        <w:widowControl/>
        <w:numPr>
          <w:ilvl w:val="0"/>
          <w:numId w:val="18"/>
        </w:numPr>
        <w:suppressAutoHyphens w:val="0"/>
        <w:overflowPunct/>
        <w:autoSpaceDE/>
        <w:autoSpaceDN/>
        <w:ind w:left="0" w:right="98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53760">
        <w:rPr>
          <w:rFonts w:ascii="Times New Roman" w:hAnsi="Times New Roman"/>
          <w:sz w:val="24"/>
          <w:szCs w:val="24"/>
        </w:rPr>
        <w:t>Халафян</w:t>
      </w:r>
      <w:proofErr w:type="spellEnd"/>
      <w:r w:rsidRPr="00E53760">
        <w:rPr>
          <w:rFonts w:ascii="Times New Roman" w:hAnsi="Times New Roman"/>
          <w:sz w:val="24"/>
          <w:szCs w:val="24"/>
        </w:rPr>
        <w:t xml:space="preserve"> А.А. STATISTICA 6. Статистический анализ  данных. – М.: ООО «Бином-Пресс», 2007.</w:t>
      </w:r>
    </w:p>
    <w:p w:rsidR="00DC21FB" w:rsidRDefault="00DC21FB" w:rsidP="00A9464D">
      <w:pPr>
        <w:tabs>
          <w:tab w:val="left" w:pos="0"/>
          <w:tab w:val="left" w:pos="540"/>
        </w:tabs>
        <w:ind w:firstLine="1276"/>
        <w:jc w:val="both"/>
        <w:rPr>
          <w:rFonts w:ascii="Times New Roman" w:hAnsi="Times New Roman"/>
          <w:b/>
          <w:sz w:val="24"/>
        </w:rPr>
      </w:pPr>
    </w:p>
    <w:p w:rsidR="00DC21FB" w:rsidRPr="00DC21FB" w:rsidRDefault="00DC21FB" w:rsidP="00DC21FB">
      <w:pPr>
        <w:tabs>
          <w:tab w:val="left" w:pos="0"/>
          <w:tab w:val="left" w:pos="54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C21FB">
        <w:rPr>
          <w:rFonts w:ascii="Times New Roman" w:hAnsi="Times New Roman"/>
          <w:b/>
          <w:sz w:val="24"/>
          <w:szCs w:val="24"/>
        </w:rPr>
        <w:t>6.3. Учебно-методическое обеспечение самостоятельной работы</w:t>
      </w:r>
    </w:p>
    <w:p w:rsidR="00DC21FB" w:rsidRPr="00904255" w:rsidRDefault="00DC21FB" w:rsidP="00904255">
      <w:pPr>
        <w:widowControl/>
        <w:suppressAutoHyphens w:val="0"/>
        <w:overflowPunct/>
        <w:autoSpaceDE/>
        <w:autoSpaceDN/>
        <w:ind w:right="98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425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0425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04255">
        <w:rPr>
          <w:rFonts w:ascii="Times New Roman" w:hAnsi="Times New Roman"/>
          <w:sz w:val="24"/>
          <w:szCs w:val="24"/>
        </w:rPr>
        <w:t xml:space="preserve">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(Зарегистрировано в Минюсте России 28.01.2014 N 31137)</w:t>
      </w:r>
    </w:p>
    <w:p w:rsidR="00DC21FB" w:rsidRPr="00904255" w:rsidRDefault="00DC21FB" w:rsidP="00904255">
      <w:pPr>
        <w:widowControl/>
        <w:suppressAutoHyphens w:val="0"/>
        <w:overflowPunct/>
        <w:autoSpaceDE/>
        <w:autoSpaceDN/>
        <w:ind w:left="567" w:right="98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C21FB" w:rsidRPr="00904255" w:rsidRDefault="00DC21FB" w:rsidP="00904255">
      <w:pPr>
        <w:pStyle w:val="a0"/>
        <w:numPr>
          <w:ilvl w:val="1"/>
          <w:numId w:val="14"/>
        </w:numPr>
        <w:jc w:val="both"/>
        <w:rPr>
          <w:b/>
        </w:rPr>
      </w:pPr>
      <w:r w:rsidRPr="00904255">
        <w:rPr>
          <w:b/>
        </w:rPr>
        <w:t xml:space="preserve">Нормативные правовые документы </w:t>
      </w:r>
    </w:p>
    <w:p w:rsidR="00DC21FB" w:rsidRPr="00DC21FB" w:rsidRDefault="00DC21FB" w:rsidP="00904255">
      <w:pPr>
        <w:ind w:left="567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EFEFF7"/>
        </w:rPr>
      </w:pPr>
      <w:r w:rsidRPr="00DC21FB">
        <w:rPr>
          <w:rFonts w:ascii="Times New Roman" w:hAnsi="Times New Roman"/>
          <w:bCs/>
          <w:color w:val="333333"/>
          <w:sz w:val="24"/>
          <w:szCs w:val="24"/>
          <w:shd w:val="clear" w:color="auto" w:fill="EFEFF7"/>
        </w:rPr>
        <w:t>Не используются</w:t>
      </w:r>
    </w:p>
    <w:p w:rsidR="00DC21FB" w:rsidRPr="00DC21FB" w:rsidRDefault="00DC21FB" w:rsidP="00DC21FB">
      <w:pPr>
        <w:ind w:left="567"/>
        <w:rPr>
          <w:rFonts w:ascii="Times New Roman" w:hAnsi="Times New Roman"/>
          <w:bCs/>
          <w:color w:val="333333"/>
          <w:sz w:val="24"/>
          <w:szCs w:val="24"/>
          <w:shd w:val="clear" w:color="auto" w:fill="EFEFF7"/>
        </w:rPr>
      </w:pPr>
    </w:p>
    <w:p w:rsidR="00DC21FB" w:rsidRPr="00904255" w:rsidRDefault="00DC21FB" w:rsidP="00904255">
      <w:pPr>
        <w:pStyle w:val="a0"/>
        <w:numPr>
          <w:ilvl w:val="1"/>
          <w:numId w:val="14"/>
        </w:numPr>
        <w:rPr>
          <w:b/>
        </w:rPr>
      </w:pPr>
      <w:bookmarkStart w:id="5" w:name="_Toc483605880"/>
      <w:r w:rsidRPr="00904255">
        <w:rPr>
          <w:b/>
        </w:rPr>
        <w:t>Интернет-ресурсы</w:t>
      </w:r>
      <w:bookmarkEnd w:id="5"/>
    </w:p>
    <w:p w:rsidR="001106C5" w:rsidRPr="001106C5" w:rsidRDefault="001106C5" w:rsidP="001106C5">
      <w:pPr>
        <w:spacing w:before="40"/>
        <w:ind w:firstLine="397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49" w:history="1">
        <w:r w:rsidR="00AF5000" w:rsidRPr="00FE38B4">
          <w:rPr>
            <w:rStyle w:val="af4"/>
            <w:rFonts w:ascii="Times New Roman" w:hAnsi="Times New Roman"/>
            <w:sz w:val="24"/>
            <w:szCs w:val="24"/>
          </w:rPr>
          <w:t>http://nwapa.spb.ru</w:t>
        </w:r>
      </w:hyperlink>
      <w:r w:rsidR="00AF5000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1106C5">
        <w:rPr>
          <w:rFonts w:ascii="Times New Roman" w:hAnsi="Times New Roman"/>
          <w:sz w:val="24"/>
          <w:szCs w:val="24"/>
        </w:rPr>
        <w:t xml:space="preserve">к следующим подписным электронным ресурсам: </w:t>
      </w:r>
    </w:p>
    <w:p w:rsidR="001106C5" w:rsidRPr="001106C5" w:rsidRDefault="001106C5" w:rsidP="001106C5">
      <w:pPr>
        <w:spacing w:before="4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106C5">
        <w:rPr>
          <w:rFonts w:ascii="Times New Roman" w:hAnsi="Times New Roman"/>
          <w:b/>
          <w:sz w:val="24"/>
          <w:szCs w:val="24"/>
        </w:rPr>
        <w:t>Русскоязычные ресурсы</w:t>
      </w:r>
    </w:p>
    <w:p w:rsidR="001106C5" w:rsidRPr="001106C5" w:rsidRDefault="001106C5" w:rsidP="001A347C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Электронные учебники </w:t>
      </w:r>
      <w:proofErr w:type="spellStart"/>
      <w:r w:rsidRPr="001106C5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- библиотечной системы (ЭБС)  «</w:t>
      </w:r>
      <w:proofErr w:type="spellStart"/>
      <w:r w:rsidRPr="001106C5">
        <w:rPr>
          <w:rFonts w:ascii="Times New Roman" w:hAnsi="Times New Roman"/>
          <w:sz w:val="24"/>
          <w:szCs w:val="24"/>
        </w:rPr>
        <w:t>Айбукс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» </w:t>
      </w:r>
    </w:p>
    <w:p w:rsidR="001106C5" w:rsidRPr="001106C5" w:rsidRDefault="001106C5" w:rsidP="001A347C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Электронные учебники </w:t>
      </w:r>
      <w:proofErr w:type="spellStart"/>
      <w:r w:rsidRPr="001106C5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– библиотечной системы (ЭБС) «Лань» </w:t>
      </w:r>
    </w:p>
    <w:p w:rsidR="001106C5" w:rsidRPr="001106C5" w:rsidRDefault="001106C5" w:rsidP="001A347C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Научно-практические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6C5">
        <w:rPr>
          <w:rFonts w:ascii="Times New Roman" w:hAnsi="Times New Roman"/>
          <w:sz w:val="24"/>
          <w:szCs w:val="24"/>
        </w:rPr>
        <w:t xml:space="preserve">по финансам и менеджменту Издательского дома «Библиотека Гребенникова» </w:t>
      </w:r>
    </w:p>
    <w:p w:rsidR="001106C5" w:rsidRPr="001106C5" w:rsidRDefault="001106C5" w:rsidP="001A347C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Статьи из периодических изданий по  общественным  и гуманитарным наукам «</w:t>
      </w:r>
      <w:proofErr w:type="spellStart"/>
      <w:proofErr w:type="gramStart"/>
      <w:r w:rsidRPr="001106C5">
        <w:rPr>
          <w:rFonts w:ascii="Times New Roman" w:hAnsi="Times New Roman"/>
          <w:sz w:val="24"/>
          <w:szCs w:val="24"/>
        </w:rPr>
        <w:t>Ист</w:t>
      </w:r>
      <w:proofErr w:type="spellEnd"/>
      <w:proofErr w:type="gramEnd"/>
      <w:r w:rsidRPr="001106C5">
        <w:rPr>
          <w:rFonts w:ascii="Times New Roman" w:hAnsi="Times New Roman"/>
          <w:sz w:val="24"/>
          <w:szCs w:val="24"/>
        </w:rPr>
        <w:t xml:space="preserve"> - Вью»  </w:t>
      </w:r>
    </w:p>
    <w:p w:rsidR="001106C5" w:rsidRPr="001106C5" w:rsidRDefault="001106C5" w:rsidP="001A347C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Информационно-правовые базы - Консультант плюс, Гарант.</w:t>
      </w:r>
    </w:p>
    <w:p w:rsidR="001106C5" w:rsidRPr="001106C5" w:rsidRDefault="001106C5" w:rsidP="001106C5">
      <w:pPr>
        <w:spacing w:before="4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106C5">
        <w:rPr>
          <w:rFonts w:ascii="Times New Roman" w:hAnsi="Times New Roman"/>
          <w:b/>
          <w:sz w:val="24"/>
          <w:szCs w:val="24"/>
        </w:rPr>
        <w:t>Англоязычные  ресурсы</w:t>
      </w:r>
    </w:p>
    <w:p w:rsidR="001106C5" w:rsidRPr="001106C5" w:rsidRDefault="001106C5" w:rsidP="001A347C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EBSCO </w:t>
      </w:r>
      <w:proofErr w:type="spellStart"/>
      <w:r w:rsidRPr="001106C5">
        <w:rPr>
          <w:rFonts w:ascii="Times New Roman" w:hAnsi="Times New Roman"/>
          <w:sz w:val="24"/>
          <w:szCs w:val="24"/>
        </w:rPr>
        <w:t>Publishing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- доступ к </w:t>
      </w:r>
      <w:proofErr w:type="spellStart"/>
      <w:r w:rsidRPr="001106C5">
        <w:rPr>
          <w:rFonts w:ascii="Times New Roman" w:hAnsi="Times New Roman"/>
          <w:sz w:val="24"/>
          <w:szCs w:val="24"/>
        </w:rPr>
        <w:t>мультидисциплинарным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1106C5" w:rsidRPr="001106C5" w:rsidRDefault="001106C5" w:rsidP="001A347C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1106C5">
        <w:rPr>
          <w:rFonts w:ascii="Times New Roman" w:hAnsi="Times New Roman"/>
          <w:sz w:val="24"/>
          <w:szCs w:val="24"/>
        </w:rPr>
        <w:t>Emerald</w:t>
      </w:r>
      <w:proofErr w:type="spellEnd"/>
      <w:r w:rsidRPr="001106C5">
        <w:rPr>
          <w:rFonts w:ascii="Times New Roman" w:hAnsi="Times New Roman"/>
          <w:sz w:val="24"/>
          <w:szCs w:val="24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1106C5" w:rsidRPr="001106C5" w:rsidRDefault="001106C5" w:rsidP="001106C5">
      <w:pPr>
        <w:spacing w:before="40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:rsidR="001106C5" w:rsidRDefault="001106C5" w:rsidP="006858C2">
      <w:pPr>
        <w:tabs>
          <w:tab w:val="left" w:pos="0"/>
          <w:tab w:val="left" w:pos="540"/>
        </w:tabs>
        <w:jc w:val="both"/>
      </w:pPr>
    </w:p>
    <w:p w:rsidR="00646DEC" w:rsidRPr="0047755C" w:rsidRDefault="006B2A85" w:rsidP="001A347C">
      <w:pPr>
        <w:numPr>
          <w:ilvl w:val="0"/>
          <w:numId w:val="8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color w:val="000000"/>
          <w:szCs w:val="24"/>
        </w:rPr>
      </w:pPr>
      <w:hyperlink r:id="rId50" w:history="1">
        <w:r w:rsidR="00646DEC" w:rsidRPr="009737B2">
          <w:rPr>
            <w:rStyle w:val="af4"/>
            <w:szCs w:val="24"/>
            <w:lang w:val="en-US"/>
          </w:rPr>
          <w:t>www.finexpert.ru</w:t>
        </w:r>
      </w:hyperlink>
    </w:p>
    <w:p w:rsidR="00646DEC" w:rsidRPr="007F7254" w:rsidRDefault="006B2A85" w:rsidP="001A347C">
      <w:pPr>
        <w:numPr>
          <w:ilvl w:val="0"/>
          <w:numId w:val="8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color w:val="000000"/>
          <w:szCs w:val="24"/>
        </w:rPr>
      </w:pPr>
      <w:hyperlink r:id="rId51" w:history="1">
        <w:r w:rsidR="00646DEC" w:rsidRPr="007F7254">
          <w:rPr>
            <w:rStyle w:val="af4"/>
            <w:szCs w:val="24"/>
          </w:rPr>
          <w:t>http://www.itnews.ru/</w:t>
        </w:r>
      </w:hyperlink>
    </w:p>
    <w:p w:rsidR="00646DEC" w:rsidRPr="0047755C" w:rsidRDefault="006B2A85" w:rsidP="001A347C">
      <w:pPr>
        <w:numPr>
          <w:ilvl w:val="0"/>
          <w:numId w:val="8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color w:val="000000"/>
          <w:szCs w:val="24"/>
        </w:rPr>
      </w:pPr>
      <w:hyperlink r:id="rId52" w:history="1">
        <w:r w:rsidR="00646DEC" w:rsidRPr="007F7254">
          <w:rPr>
            <w:rStyle w:val="af4"/>
            <w:szCs w:val="24"/>
          </w:rPr>
          <w:t>http://www.cnews.ru/</w:t>
        </w:r>
      </w:hyperlink>
    </w:p>
    <w:p w:rsidR="00646DEC" w:rsidRPr="0047755C" w:rsidRDefault="006B2A85" w:rsidP="001A347C">
      <w:pPr>
        <w:numPr>
          <w:ilvl w:val="0"/>
          <w:numId w:val="8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color w:val="000000"/>
          <w:szCs w:val="24"/>
        </w:rPr>
      </w:pPr>
      <w:hyperlink r:id="rId53" w:history="1">
        <w:r w:rsidR="00646DEC" w:rsidRPr="009737B2">
          <w:rPr>
            <w:rStyle w:val="af4"/>
            <w:szCs w:val="24"/>
          </w:rPr>
          <w:t>http://www.prj-exp.ru/</w:t>
        </w:r>
      </w:hyperlink>
    </w:p>
    <w:p w:rsidR="00646DEC" w:rsidRPr="000D0656" w:rsidRDefault="006B2A85" w:rsidP="001A347C">
      <w:pPr>
        <w:numPr>
          <w:ilvl w:val="0"/>
          <w:numId w:val="8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</w:pPr>
      <w:hyperlink r:id="rId54" w:history="1">
        <w:r w:rsidR="00646DEC" w:rsidRPr="009737B2">
          <w:rPr>
            <w:rStyle w:val="af4"/>
            <w:szCs w:val="24"/>
          </w:rPr>
          <w:t>http://piter-consult.ru/</w:t>
        </w:r>
      </w:hyperlink>
    </w:p>
    <w:p w:rsidR="00646DEC" w:rsidRPr="000D0656" w:rsidRDefault="006B2A85" w:rsidP="001A347C">
      <w:pPr>
        <w:pStyle w:val="a"/>
        <w:numPr>
          <w:ilvl w:val="0"/>
          <w:numId w:val="8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55" w:history="1">
        <w:r w:rsidR="00646DEC" w:rsidRPr="000D0656">
          <w:rPr>
            <w:sz w:val="24"/>
            <w:szCs w:val="24"/>
          </w:rPr>
          <w:t xml:space="preserve">http://www.gartner.com </w:t>
        </w:r>
      </w:hyperlink>
      <w:r w:rsidR="00646DEC" w:rsidRPr="000D0656">
        <w:rPr>
          <w:sz w:val="24"/>
          <w:szCs w:val="24"/>
        </w:rPr>
        <w:t xml:space="preserve">/ </w:t>
      </w:r>
    </w:p>
    <w:p w:rsidR="00646DEC" w:rsidRPr="000D0656" w:rsidRDefault="006B2A85" w:rsidP="001A347C">
      <w:pPr>
        <w:pStyle w:val="a"/>
        <w:numPr>
          <w:ilvl w:val="0"/>
          <w:numId w:val="8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56" w:history="1">
        <w:r w:rsidR="00646DEC" w:rsidRPr="000D0656">
          <w:rPr>
            <w:sz w:val="24"/>
            <w:szCs w:val="24"/>
          </w:rPr>
          <w:t xml:space="preserve">http://www.idc.com </w:t>
        </w:r>
      </w:hyperlink>
      <w:r w:rsidR="00646DEC" w:rsidRPr="000D0656">
        <w:rPr>
          <w:sz w:val="24"/>
          <w:szCs w:val="24"/>
        </w:rPr>
        <w:t xml:space="preserve"> </w:t>
      </w:r>
    </w:p>
    <w:p w:rsidR="00646DEC" w:rsidRPr="000D0656" w:rsidRDefault="006B2A85" w:rsidP="001A347C">
      <w:pPr>
        <w:pStyle w:val="a"/>
        <w:numPr>
          <w:ilvl w:val="0"/>
          <w:numId w:val="8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57" w:history="1">
        <w:r w:rsidR="00646DEC" w:rsidRPr="000D0656">
          <w:rPr>
            <w:sz w:val="24"/>
            <w:szCs w:val="24"/>
          </w:rPr>
          <w:t xml:space="preserve">http://bpms.ru </w:t>
        </w:r>
      </w:hyperlink>
      <w:r w:rsidR="00646DEC" w:rsidRPr="000D0656">
        <w:rPr>
          <w:sz w:val="24"/>
          <w:szCs w:val="24"/>
        </w:rPr>
        <w:t xml:space="preserve">/ </w:t>
      </w:r>
      <w:proofErr w:type="spellStart"/>
      <w:r w:rsidR="00646DEC" w:rsidRPr="000D0656">
        <w:rPr>
          <w:sz w:val="24"/>
          <w:szCs w:val="24"/>
        </w:rPr>
        <w:t>BPMS.ru</w:t>
      </w:r>
      <w:proofErr w:type="spellEnd"/>
      <w:r w:rsidR="00646DEC" w:rsidRPr="000D0656">
        <w:rPr>
          <w:sz w:val="24"/>
          <w:szCs w:val="24"/>
        </w:rPr>
        <w:t xml:space="preserve">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58" w:history="1">
        <w:r w:rsidR="00646DEC" w:rsidRPr="0001761A">
          <w:rPr>
            <w:sz w:val="24"/>
            <w:szCs w:val="24"/>
          </w:rPr>
          <w:t>http://www.betec.ru</w:t>
        </w:r>
      </w:hyperlink>
      <w:r w:rsidR="00646DEC" w:rsidRPr="0001761A">
        <w:rPr>
          <w:sz w:val="24"/>
          <w:szCs w:val="24"/>
        </w:rPr>
        <w:t xml:space="preserve"> /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59" w:history="1">
        <w:r w:rsidR="00646DEC" w:rsidRPr="0001761A">
          <w:rPr>
            <w:sz w:val="24"/>
            <w:szCs w:val="24"/>
          </w:rPr>
          <w:t xml:space="preserve">http://www.cfin.ru </w:t>
        </w:r>
      </w:hyperlink>
      <w:r w:rsidR="00646DEC" w:rsidRPr="0001761A">
        <w:rPr>
          <w:sz w:val="24"/>
          <w:szCs w:val="24"/>
        </w:rPr>
        <w:t>/ Интернет-проект «Корпоративный менеджмент»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w:history="1">
        <w:r w:rsidR="00646DEC" w:rsidRPr="0001761A">
          <w:rPr>
            <w:rStyle w:val="af4"/>
            <w:sz w:val="24"/>
            <w:szCs w:val="24"/>
          </w:rPr>
          <w:t xml:space="preserve">http://www.osp.ru </w:t>
        </w:r>
      </w:hyperlink>
      <w:r w:rsidR="00646DEC" w:rsidRPr="0001761A">
        <w:rPr>
          <w:sz w:val="24"/>
          <w:szCs w:val="24"/>
        </w:rPr>
        <w:t>/ Открытые системы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0" w:history="1">
        <w:r w:rsidR="00646DEC" w:rsidRPr="0001761A">
          <w:rPr>
            <w:sz w:val="24"/>
            <w:szCs w:val="24"/>
            <w:lang w:val="en-US"/>
          </w:rPr>
          <w:t xml:space="preserve">http://www.citforum.ru </w:t>
        </w:r>
      </w:hyperlink>
      <w:r w:rsidR="00646DEC" w:rsidRPr="0001761A">
        <w:rPr>
          <w:sz w:val="24"/>
          <w:szCs w:val="24"/>
          <w:lang w:val="en-US"/>
        </w:rPr>
        <w:t>/ CIT forum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w:history="1">
        <w:r w:rsidR="00646DEC" w:rsidRPr="0001761A">
          <w:rPr>
            <w:rStyle w:val="af4"/>
            <w:sz w:val="24"/>
            <w:szCs w:val="24"/>
          </w:rPr>
          <w:t xml:space="preserve">http://www.iteam.ru </w:t>
        </w:r>
      </w:hyperlink>
      <w:r w:rsidR="00646DEC" w:rsidRPr="0001761A">
        <w:rPr>
          <w:sz w:val="24"/>
          <w:szCs w:val="24"/>
        </w:rPr>
        <w:t xml:space="preserve">/ Портал </w:t>
      </w:r>
      <w:proofErr w:type="spellStart"/>
      <w:r w:rsidR="00646DEC" w:rsidRPr="0001761A">
        <w:rPr>
          <w:sz w:val="24"/>
          <w:szCs w:val="24"/>
        </w:rPr>
        <w:t>iTeam</w:t>
      </w:r>
      <w:proofErr w:type="spellEnd"/>
      <w:r w:rsidR="00646DEC" w:rsidRPr="0001761A">
        <w:rPr>
          <w:sz w:val="24"/>
          <w:szCs w:val="24"/>
        </w:rPr>
        <w:t xml:space="preserve"> – Технологии корпоративного управления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w:history="1">
        <w:r w:rsidR="00646DEC" w:rsidRPr="0001761A">
          <w:rPr>
            <w:rStyle w:val="af4"/>
            <w:sz w:val="24"/>
            <w:szCs w:val="24"/>
          </w:rPr>
          <w:t xml:space="preserve">http://www.idef.com </w:t>
        </w:r>
      </w:hyperlink>
      <w:r w:rsidR="00646DEC" w:rsidRPr="0001761A">
        <w:rPr>
          <w:sz w:val="24"/>
          <w:szCs w:val="24"/>
        </w:rPr>
        <w:t xml:space="preserve">/ Методологии IDEF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61" w:history="1">
        <w:r w:rsidR="00646DEC" w:rsidRPr="0001761A">
          <w:rPr>
            <w:sz w:val="24"/>
            <w:szCs w:val="24"/>
          </w:rPr>
          <w:t>http://www.interface.ru/home.asp?artId=4449</w:t>
        </w:r>
      </w:hyperlink>
      <w:r w:rsidR="00646DEC" w:rsidRPr="0001761A">
        <w:rPr>
          <w:sz w:val="24"/>
          <w:szCs w:val="24"/>
        </w:rPr>
        <w:t xml:space="preserve"> / Электронная версия книги Дэвид А. Марка, </w:t>
      </w:r>
      <w:proofErr w:type="spellStart"/>
      <w:r w:rsidR="00646DEC" w:rsidRPr="0001761A">
        <w:rPr>
          <w:sz w:val="24"/>
          <w:szCs w:val="24"/>
        </w:rPr>
        <w:t>Клемент</w:t>
      </w:r>
      <w:proofErr w:type="spellEnd"/>
      <w:r w:rsidR="00646DEC" w:rsidRPr="0001761A">
        <w:rPr>
          <w:sz w:val="24"/>
          <w:szCs w:val="24"/>
        </w:rPr>
        <w:t xml:space="preserve"> </w:t>
      </w:r>
      <w:proofErr w:type="spellStart"/>
      <w:r w:rsidR="00646DEC" w:rsidRPr="0001761A">
        <w:rPr>
          <w:sz w:val="24"/>
          <w:szCs w:val="24"/>
        </w:rPr>
        <w:t>МакГоуэн</w:t>
      </w:r>
      <w:proofErr w:type="spellEnd"/>
      <w:r w:rsidR="00646DEC" w:rsidRPr="0001761A">
        <w:rPr>
          <w:sz w:val="24"/>
          <w:szCs w:val="24"/>
        </w:rPr>
        <w:t xml:space="preserve"> Методология структурного анализа и проектирования SADT.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62" w:history="1">
        <w:r w:rsidR="00646DEC" w:rsidRPr="0001761A">
          <w:rPr>
            <w:rStyle w:val="af4"/>
            <w:sz w:val="24"/>
            <w:szCs w:val="24"/>
          </w:rPr>
          <w:t>http://www.fa.ru/dep/cko/msq/Pages/default.aspx /</w:t>
        </w:r>
      </w:hyperlink>
      <w:r w:rsidR="00646DEC" w:rsidRPr="0001761A">
        <w:rPr>
          <w:sz w:val="24"/>
          <w:szCs w:val="24"/>
        </w:rPr>
        <w:t xml:space="preserve"> Международные стандарты качества.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3" w:history="1">
        <w:r w:rsidR="00646DEC" w:rsidRPr="0001761A">
          <w:rPr>
            <w:sz w:val="24"/>
            <w:szCs w:val="24"/>
            <w:lang w:val="en-US"/>
          </w:rPr>
          <w:t xml:space="preserve">http://office.microsoft.com/ru-ru/support/FX100996114.aspx </w:t>
        </w:r>
      </w:hyperlink>
      <w:r w:rsidR="00646DEC" w:rsidRPr="0001761A">
        <w:rPr>
          <w:sz w:val="24"/>
          <w:szCs w:val="24"/>
          <w:lang w:val="en-US"/>
        </w:rPr>
        <w:t>/ Microsoft Visio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4" w:history="1">
        <w:r w:rsidR="00646DEC" w:rsidRPr="0001761A">
          <w:rPr>
            <w:sz w:val="24"/>
            <w:szCs w:val="24"/>
            <w:lang w:val="en-US"/>
          </w:rPr>
          <w:t xml:space="preserve">http://wf.runa.ru/rus </w:t>
        </w:r>
      </w:hyperlink>
      <w:r w:rsidR="00646DEC" w:rsidRPr="0001761A">
        <w:rPr>
          <w:sz w:val="24"/>
          <w:szCs w:val="24"/>
          <w:lang w:val="en-US"/>
        </w:rPr>
        <w:t xml:space="preserve">/ </w:t>
      </w:r>
      <w:r w:rsidR="00646DEC" w:rsidRPr="0001761A">
        <w:rPr>
          <w:sz w:val="24"/>
          <w:szCs w:val="24"/>
        </w:rPr>
        <w:t>СУБП</w:t>
      </w:r>
      <w:r w:rsidR="00646DEC" w:rsidRPr="0001761A">
        <w:rPr>
          <w:sz w:val="24"/>
          <w:szCs w:val="24"/>
          <w:lang w:val="en-US"/>
        </w:rPr>
        <w:t xml:space="preserve"> </w:t>
      </w:r>
      <w:proofErr w:type="spellStart"/>
      <w:r w:rsidR="00646DEC" w:rsidRPr="0001761A">
        <w:rPr>
          <w:sz w:val="24"/>
          <w:szCs w:val="24"/>
          <w:lang w:val="en-US"/>
        </w:rPr>
        <w:t>RunaWFE</w:t>
      </w:r>
      <w:proofErr w:type="spellEnd"/>
      <w:r w:rsidR="00646DEC" w:rsidRPr="0001761A">
        <w:rPr>
          <w:sz w:val="24"/>
          <w:szCs w:val="24"/>
          <w:lang w:val="en-US"/>
        </w:rPr>
        <w:t xml:space="preserve">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5" w:history="1">
        <w:r w:rsidR="00646DEC" w:rsidRPr="0001761A">
          <w:rPr>
            <w:sz w:val="24"/>
            <w:szCs w:val="24"/>
            <w:lang w:val="en-US"/>
          </w:rPr>
          <w:t xml:space="preserve">http://www.bizagi.com </w:t>
        </w:r>
      </w:hyperlink>
      <w:r w:rsidR="00646DEC" w:rsidRPr="0001761A">
        <w:rPr>
          <w:sz w:val="24"/>
          <w:szCs w:val="24"/>
          <w:lang w:val="en-US"/>
        </w:rPr>
        <w:t xml:space="preserve">/ </w:t>
      </w:r>
      <w:proofErr w:type="spellStart"/>
      <w:r w:rsidR="00646DEC" w:rsidRPr="0001761A">
        <w:rPr>
          <w:sz w:val="24"/>
          <w:szCs w:val="24"/>
          <w:lang w:val="en-US"/>
        </w:rPr>
        <w:t>Bizagi</w:t>
      </w:r>
      <w:proofErr w:type="spellEnd"/>
      <w:r w:rsidR="00646DEC" w:rsidRPr="0001761A">
        <w:rPr>
          <w:sz w:val="24"/>
          <w:szCs w:val="24"/>
          <w:lang w:val="en-US"/>
        </w:rPr>
        <w:t xml:space="preserve">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6" w:history="1">
        <w:r w:rsidR="00646DEC" w:rsidRPr="0001761A">
          <w:rPr>
            <w:sz w:val="24"/>
            <w:szCs w:val="24"/>
            <w:lang w:val="en-US"/>
          </w:rPr>
          <w:t xml:space="preserve">http://www.businessstudio.ru </w:t>
        </w:r>
      </w:hyperlink>
      <w:r w:rsidR="00646DEC" w:rsidRPr="0001761A">
        <w:rPr>
          <w:sz w:val="24"/>
          <w:szCs w:val="24"/>
          <w:lang w:val="en-US"/>
        </w:rPr>
        <w:t>/ Business Studio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7" w:history="1">
        <w:r w:rsidR="00646DEC" w:rsidRPr="0001761A">
          <w:rPr>
            <w:sz w:val="24"/>
            <w:szCs w:val="24"/>
            <w:lang w:val="en-US"/>
          </w:rPr>
          <w:t>http://www.casewise.com/ru/products/corporate_modeler_suite.html</w:t>
        </w:r>
      </w:hyperlink>
      <w:r w:rsidR="00646DEC" w:rsidRPr="0001761A">
        <w:rPr>
          <w:sz w:val="24"/>
          <w:szCs w:val="24"/>
          <w:lang w:val="en-US"/>
        </w:rPr>
        <w:t xml:space="preserve"> / </w:t>
      </w:r>
      <w:proofErr w:type="spellStart"/>
      <w:r w:rsidR="00646DEC" w:rsidRPr="0001761A">
        <w:rPr>
          <w:sz w:val="24"/>
          <w:szCs w:val="24"/>
          <w:lang w:val="en-US"/>
        </w:rPr>
        <w:t>Casewise</w:t>
      </w:r>
      <w:proofErr w:type="spellEnd"/>
      <w:r w:rsidR="00646DEC" w:rsidRPr="0001761A">
        <w:rPr>
          <w:sz w:val="24"/>
          <w:szCs w:val="24"/>
          <w:lang w:val="en-US"/>
        </w:rPr>
        <w:t xml:space="preserve"> Corporate Modeler Suite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8" w:history="1">
        <w:r w:rsidR="00646DEC" w:rsidRPr="0001761A">
          <w:rPr>
            <w:sz w:val="24"/>
            <w:szCs w:val="24"/>
            <w:lang w:val="en-US"/>
          </w:rPr>
          <w:t xml:space="preserve">http://www.interface.ru/home.asp?artId=106 </w:t>
        </w:r>
      </w:hyperlink>
      <w:r w:rsidR="00646DEC" w:rsidRPr="0001761A">
        <w:rPr>
          <w:sz w:val="24"/>
          <w:szCs w:val="24"/>
          <w:lang w:val="en-US"/>
        </w:rPr>
        <w:t xml:space="preserve">/ Process Modeler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69" w:history="1">
        <w:r w:rsidR="00646DEC" w:rsidRPr="0001761A">
          <w:rPr>
            <w:sz w:val="24"/>
            <w:szCs w:val="24"/>
            <w:lang w:val="en-US"/>
          </w:rPr>
          <w:t>http://www.oracle.com/technetwork/ru/middleware/bpa/index.html</w:t>
        </w:r>
      </w:hyperlink>
      <w:r w:rsidR="00646DEC" w:rsidRPr="0001761A">
        <w:rPr>
          <w:sz w:val="24"/>
          <w:szCs w:val="24"/>
          <w:lang w:val="en-US"/>
        </w:rPr>
        <w:t xml:space="preserve"> / Oracle Business Process Analysis Suite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70" w:history="1">
        <w:r w:rsidR="00646DEC" w:rsidRPr="0001761A">
          <w:rPr>
            <w:sz w:val="24"/>
            <w:szCs w:val="24"/>
            <w:lang w:val="en-US"/>
          </w:rPr>
          <w:t xml:space="preserve">http://www.softwareag.com/ru </w:t>
        </w:r>
      </w:hyperlink>
      <w:r w:rsidR="00646DEC" w:rsidRPr="0001761A">
        <w:rPr>
          <w:sz w:val="24"/>
          <w:szCs w:val="24"/>
          <w:lang w:val="en-US"/>
        </w:rPr>
        <w:t>/ Software AG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  <w:lang w:val="en-US"/>
        </w:rPr>
      </w:pPr>
      <w:hyperlink r:id="rId71" w:history="1">
        <w:r w:rsidR="00646DEC" w:rsidRPr="0001761A">
          <w:rPr>
            <w:sz w:val="24"/>
            <w:szCs w:val="24"/>
            <w:lang w:val="en-US"/>
          </w:rPr>
          <w:t xml:space="preserve">http://www-03.ibm.com/software/products/ru/ru/wbi </w:t>
        </w:r>
      </w:hyperlink>
      <w:r w:rsidR="00646DEC" w:rsidRPr="0001761A">
        <w:rPr>
          <w:sz w:val="24"/>
          <w:szCs w:val="24"/>
          <w:lang w:val="en-US"/>
        </w:rPr>
        <w:t xml:space="preserve">/ IBM </w:t>
      </w:r>
      <w:proofErr w:type="spellStart"/>
      <w:r w:rsidR="00646DEC" w:rsidRPr="0001761A">
        <w:rPr>
          <w:sz w:val="24"/>
          <w:szCs w:val="24"/>
          <w:lang w:val="en-US"/>
        </w:rPr>
        <w:t>WebSphere</w:t>
      </w:r>
      <w:proofErr w:type="spellEnd"/>
      <w:r w:rsidR="00646DEC" w:rsidRPr="0001761A">
        <w:rPr>
          <w:sz w:val="24"/>
          <w:szCs w:val="24"/>
          <w:lang w:val="en-US"/>
        </w:rPr>
        <w:t xml:space="preserve"> Business Modeler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72" w:history="1">
        <w:r w:rsidR="00646DEC" w:rsidRPr="0001761A">
          <w:rPr>
            <w:rStyle w:val="af4"/>
            <w:sz w:val="24"/>
            <w:szCs w:val="24"/>
          </w:rPr>
          <w:t>http://www.consultant.ru/</w:t>
        </w:r>
      </w:hyperlink>
      <w:r w:rsidR="00646DEC" w:rsidRPr="0001761A">
        <w:rPr>
          <w:sz w:val="24"/>
          <w:szCs w:val="24"/>
        </w:rPr>
        <w:t xml:space="preserve"> СПС Консультант Плюс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73" w:history="1">
        <w:r w:rsidR="00646DEC" w:rsidRPr="0001761A">
          <w:rPr>
            <w:sz w:val="24"/>
            <w:szCs w:val="24"/>
          </w:rPr>
          <w:t xml:space="preserve">http://www.garant.ru </w:t>
        </w:r>
      </w:hyperlink>
      <w:r w:rsidR="00646DEC" w:rsidRPr="0001761A">
        <w:rPr>
          <w:sz w:val="24"/>
          <w:szCs w:val="24"/>
        </w:rPr>
        <w:t>/ СПС Гарант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74" w:history="1">
        <w:r w:rsidR="00646DEC" w:rsidRPr="0001761A">
          <w:rPr>
            <w:rStyle w:val="af4"/>
            <w:sz w:val="24"/>
            <w:szCs w:val="24"/>
          </w:rPr>
          <w:t>http://www.consultant.ru/</w:t>
        </w:r>
      </w:hyperlink>
      <w:r w:rsidR="00646DEC" w:rsidRPr="0001761A">
        <w:rPr>
          <w:sz w:val="24"/>
          <w:szCs w:val="24"/>
        </w:rPr>
        <w:t xml:space="preserve"> СПС Консультант Плюс </w:t>
      </w:r>
    </w:p>
    <w:p w:rsidR="00646DEC" w:rsidRPr="0001761A" w:rsidRDefault="006B2A85" w:rsidP="001A347C">
      <w:pPr>
        <w:pStyle w:val="a"/>
        <w:numPr>
          <w:ilvl w:val="0"/>
          <w:numId w:val="8"/>
        </w:numPr>
        <w:spacing w:before="0" w:line="240" w:lineRule="auto"/>
        <w:rPr>
          <w:sz w:val="24"/>
          <w:szCs w:val="24"/>
        </w:rPr>
      </w:pPr>
      <w:hyperlink r:id="rId75" w:history="1">
        <w:r w:rsidR="00646DEC" w:rsidRPr="0001761A">
          <w:rPr>
            <w:sz w:val="24"/>
            <w:szCs w:val="24"/>
          </w:rPr>
          <w:t xml:space="preserve">http://www.garant.ru </w:t>
        </w:r>
      </w:hyperlink>
      <w:r w:rsidR="00646DEC" w:rsidRPr="0001761A">
        <w:rPr>
          <w:sz w:val="24"/>
          <w:szCs w:val="24"/>
        </w:rPr>
        <w:t>/ СПС Гарант</w:t>
      </w:r>
    </w:p>
    <w:p w:rsidR="006858C2" w:rsidRDefault="006858C2" w:rsidP="006858C2">
      <w:pPr>
        <w:jc w:val="both"/>
      </w:pPr>
    </w:p>
    <w:p w:rsidR="00DC21FB" w:rsidRPr="00DC21FB" w:rsidRDefault="00DC21FB" w:rsidP="00DC21FB">
      <w:pPr>
        <w:keepNext/>
        <w:tabs>
          <w:tab w:val="left" w:pos="0"/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DC21FB">
        <w:rPr>
          <w:rFonts w:ascii="Times New Roman" w:hAnsi="Times New Roman"/>
          <w:b/>
          <w:sz w:val="24"/>
          <w:szCs w:val="24"/>
        </w:rPr>
        <w:t>6.6. Иные источники.</w:t>
      </w:r>
    </w:p>
    <w:p w:rsidR="00DC21FB" w:rsidRPr="00DC21FB" w:rsidRDefault="00DC21FB" w:rsidP="00DC21FB">
      <w:pPr>
        <w:ind w:left="360"/>
        <w:rPr>
          <w:rFonts w:ascii="Times New Roman" w:hAnsi="Times New Roman"/>
          <w:sz w:val="24"/>
          <w:szCs w:val="24"/>
        </w:rPr>
      </w:pPr>
      <w:r w:rsidRPr="00DC21FB">
        <w:rPr>
          <w:rFonts w:ascii="Times New Roman" w:hAnsi="Times New Roman"/>
          <w:sz w:val="24"/>
          <w:szCs w:val="24"/>
        </w:rPr>
        <w:t>Не используются.</w:t>
      </w:r>
    </w:p>
    <w:p w:rsidR="00DC21FB" w:rsidRDefault="00DC21FB" w:rsidP="006858C2">
      <w:pPr>
        <w:jc w:val="both"/>
      </w:pPr>
    </w:p>
    <w:p w:rsidR="00DC21FB" w:rsidRPr="00646DEC" w:rsidRDefault="00DC21FB" w:rsidP="006858C2">
      <w:pPr>
        <w:jc w:val="both"/>
      </w:pPr>
    </w:p>
    <w:p w:rsidR="006858C2" w:rsidRPr="0031689E" w:rsidRDefault="006858C2" w:rsidP="006858C2">
      <w:pPr>
        <w:tabs>
          <w:tab w:val="left" w:pos="0"/>
          <w:tab w:val="left" w:pos="540"/>
        </w:tabs>
        <w:jc w:val="center"/>
        <w:rPr>
          <w:rStyle w:val="10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z w:val="24"/>
        </w:rPr>
        <w:tab/>
      </w:r>
      <w:r w:rsidRPr="0031689E">
        <w:rPr>
          <w:rStyle w:val="10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6858C2" w:rsidRDefault="006858C2" w:rsidP="006858C2">
      <w:pPr>
        <w:ind w:firstLine="567"/>
        <w:rPr>
          <w:rFonts w:ascii="Times New Roman" w:hAnsi="Times New Roman"/>
          <w:i/>
          <w:sz w:val="20"/>
        </w:rPr>
      </w:pPr>
    </w:p>
    <w:p w:rsidR="001106C5" w:rsidRPr="00646DEC" w:rsidRDefault="00AF5000" w:rsidP="001106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практические занятия проводятся в компьютерном классе. </w:t>
      </w:r>
      <w:r w:rsidR="001106C5">
        <w:rPr>
          <w:rFonts w:ascii="Times New Roman" w:hAnsi="Times New Roman"/>
          <w:sz w:val="24"/>
          <w:szCs w:val="24"/>
        </w:rPr>
        <w:t>Учебная дисциплина</w:t>
      </w:r>
      <w:r w:rsidR="001106C5" w:rsidRPr="001106C5">
        <w:rPr>
          <w:rFonts w:ascii="Times New Roman" w:hAnsi="Times New Roman"/>
          <w:sz w:val="24"/>
          <w:szCs w:val="24"/>
        </w:rPr>
        <w:t xml:space="preserve"> включает использование программного обеспечения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Microsoft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Excel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Microsoft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Word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Microsoft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Power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6C5" w:rsidRPr="001106C5">
        <w:rPr>
          <w:rFonts w:ascii="Times New Roman" w:hAnsi="Times New Roman"/>
          <w:sz w:val="24"/>
          <w:szCs w:val="24"/>
        </w:rPr>
        <w:t>Point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 для подготовк</w:t>
      </w:r>
      <w:r w:rsidR="001106C5">
        <w:rPr>
          <w:rFonts w:ascii="Times New Roman" w:hAnsi="Times New Roman"/>
          <w:sz w:val="24"/>
          <w:szCs w:val="24"/>
        </w:rPr>
        <w:t>и</w:t>
      </w:r>
      <w:r w:rsidR="001106C5" w:rsidRPr="001106C5">
        <w:rPr>
          <w:rFonts w:ascii="Times New Roman" w:hAnsi="Times New Roman"/>
          <w:sz w:val="24"/>
          <w:szCs w:val="24"/>
        </w:rPr>
        <w:t xml:space="preserve"> текстового и табличного материала, графических иллюстраций. Для формирования навыков </w:t>
      </w:r>
      <w:r w:rsidR="00646DEC">
        <w:rPr>
          <w:rFonts w:ascii="Times New Roman" w:hAnsi="Times New Roman"/>
          <w:sz w:val="24"/>
          <w:szCs w:val="24"/>
        </w:rPr>
        <w:t xml:space="preserve">проектирования информационных систем используются </w:t>
      </w:r>
      <w:r w:rsidR="00646DEC">
        <w:rPr>
          <w:rFonts w:ascii="Times New Roman" w:hAnsi="Times New Roman"/>
          <w:sz w:val="24"/>
          <w:szCs w:val="24"/>
          <w:lang w:val="en-US"/>
        </w:rPr>
        <w:t>Case</w:t>
      </w:r>
      <w:r w:rsidR="00646DEC" w:rsidRPr="00646DEC">
        <w:rPr>
          <w:rFonts w:ascii="Times New Roman" w:hAnsi="Times New Roman"/>
          <w:sz w:val="24"/>
          <w:szCs w:val="24"/>
        </w:rPr>
        <w:t>-</w:t>
      </w:r>
      <w:r w:rsidR="00646DEC">
        <w:rPr>
          <w:rFonts w:ascii="Times New Roman" w:hAnsi="Times New Roman"/>
          <w:sz w:val="24"/>
          <w:szCs w:val="24"/>
        </w:rPr>
        <w:t xml:space="preserve">средства, распространяемые по свободной лицензии </w:t>
      </w:r>
      <w:proofErr w:type="spellStart"/>
      <w:r w:rsidR="00646DEC">
        <w:rPr>
          <w:rFonts w:ascii="Times New Roman" w:hAnsi="Times New Roman"/>
          <w:sz w:val="24"/>
          <w:szCs w:val="24"/>
          <w:lang w:val="en-US"/>
        </w:rPr>
        <w:t>Ramus</w:t>
      </w:r>
      <w:proofErr w:type="spellEnd"/>
      <w:r w:rsidR="00646DEC" w:rsidRPr="00646DEC">
        <w:rPr>
          <w:rFonts w:ascii="Times New Roman" w:hAnsi="Times New Roman"/>
          <w:sz w:val="24"/>
          <w:szCs w:val="24"/>
        </w:rPr>
        <w:t xml:space="preserve"> </w:t>
      </w:r>
      <w:r w:rsidR="00646DEC">
        <w:rPr>
          <w:rFonts w:ascii="Times New Roman" w:hAnsi="Times New Roman"/>
          <w:sz w:val="24"/>
          <w:szCs w:val="24"/>
          <w:lang w:val="en-US"/>
        </w:rPr>
        <w:t>Educational</w:t>
      </w:r>
      <w:r w:rsidR="00646DEC" w:rsidRPr="00646DEC">
        <w:rPr>
          <w:rFonts w:ascii="Times New Roman" w:hAnsi="Times New Roman"/>
          <w:sz w:val="24"/>
          <w:szCs w:val="24"/>
        </w:rPr>
        <w:t xml:space="preserve"> </w:t>
      </w:r>
      <w:r w:rsidR="00646DEC">
        <w:rPr>
          <w:rFonts w:ascii="Times New Roman" w:hAnsi="Times New Roman"/>
          <w:sz w:val="24"/>
          <w:szCs w:val="24"/>
        </w:rPr>
        <w:t xml:space="preserve">и </w:t>
      </w:r>
      <w:r w:rsidR="00646DEC" w:rsidRPr="0064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6DEC">
        <w:rPr>
          <w:rFonts w:ascii="Times New Roman" w:hAnsi="Times New Roman"/>
          <w:sz w:val="24"/>
          <w:szCs w:val="24"/>
          <w:lang w:val="en-US"/>
        </w:rPr>
        <w:t>StarUML</w:t>
      </w:r>
      <w:proofErr w:type="spellEnd"/>
    </w:p>
    <w:p w:rsidR="001106C5" w:rsidRPr="001106C5" w:rsidRDefault="001106C5" w:rsidP="001106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6C5">
        <w:rPr>
          <w:rFonts w:ascii="Times New Roman" w:hAnsi="Times New Roman"/>
          <w:sz w:val="24"/>
          <w:szCs w:val="24"/>
        </w:rPr>
        <w:t xml:space="preserve">Методы обучения с использованием информационных технологий (компьютерное тестирование, демонстрация </w:t>
      </w:r>
      <w:proofErr w:type="spellStart"/>
      <w:r w:rsidRPr="001106C5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материалов).</w:t>
      </w:r>
    </w:p>
    <w:p w:rsidR="001106C5" w:rsidRPr="001106C5" w:rsidRDefault="001106C5" w:rsidP="001106C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06C5">
        <w:rPr>
          <w:rFonts w:ascii="Times New Roman" w:hAnsi="Times New Roman"/>
          <w:sz w:val="24"/>
          <w:szCs w:val="24"/>
        </w:rPr>
        <w:t>Интернет-сервисы</w:t>
      </w:r>
      <w:proofErr w:type="spellEnd"/>
      <w:proofErr w:type="gramEnd"/>
      <w:r w:rsidRPr="001106C5">
        <w:rPr>
          <w:rFonts w:ascii="Times New Roman" w:hAnsi="Times New Roman"/>
          <w:sz w:val="24"/>
          <w:szCs w:val="24"/>
        </w:rPr>
        <w:t xml:space="preserve"> и электронные ресурсы (поисковые системы, электронная почта, </w:t>
      </w:r>
      <w:r w:rsidRPr="001106C5">
        <w:rPr>
          <w:rFonts w:ascii="Times New Roman" w:hAnsi="Times New Roman"/>
          <w:sz w:val="24"/>
          <w:szCs w:val="24"/>
        </w:rPr>
        <w:lastRenderedPageBreak/>
        <w:t xml:space="preserve">профессиональные тематические чаты и форумы, системы аудио и видео конференций, </w:t>
      </w:r>
      <w:proofErr w:type="spellStart"/>
      <w:r w:rsidRPr="001106C5">
        <w:rPr>
          <w:rFonts w:ascii="Times New Roman" w:hAnsi="Times New Roman"/>
          <w:sz w:val="24"/>
          <w:szCs w:val="24"/>
        </w:rPr>
        <w:t>онлайн</w:t>
      </w:r>
      <w:proofErr w:type="spellEnd"/>
      <w:r w:rsidRPr="001106C5">
        <w:rPr>
          <w:rFonts w:ascii="Times New Roman" w:hAnsi="Times New Roman"/>
          <w:sz w:val="24"/>
          <w:szCs w:val="24"/>
        </w:rPr>
        <w:t xml:space="preserve"> энциклопедии, справочники, библиотеки, электронные учебные и учебно-методические материалы).</w:t>
      </w:r>
    </w:p>
    <w:p w:rsidR="001106C5" w:rsidRPr="001106C5" w:rsidRDefault="00646DEC" w:rsidP="001106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 с</w:t>
      </w:r>
      <w:r w:rsidR="001106C5" w:rsidRPr="001106C5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="001106C5" w:rsidRPr="001106C5">
        <w:rPr>
          <w:rFonts w:ascii="Times New Roman" w:hAnsi="Times New Roman"/>
          <w:sz w:val="24"/>
          <w:szCs w:val="24"/>
        </w:rPr>
        <w:t xml:space="preserve"> дистанционного обучения </w:t>
      </w:r>
      <w:hyperlink r:id="rId76" w:tgtFrame="_blank" w:history="1">
        <w:r>
          <w:rPr>
            <w:rStyle w:val="af4"/>
            <w:rFonts w:ascii="Arial Narrow" w:hAnsi="Arial Narrow"/>
            <w:color w:val="CA1F27"/>
          </w:rPr>
          <w:t>https://sziu-de.ranepa.ru</w:t>
        </w:r>
      </w:hyperlink>
      <w:r>
        <w:rPr>
          <w:rStyle w:val="af4"/>
          <w:rFonts w:ascii="Arial Narrow" w:hAnsi="Arial Narrow"/>
          <w:color w:val="CA1F27"/>
        </w:rPr>
        <w:t xml:space="preserve"> </w:t>
      </w:r>
      <w:r w:rsidRPr="00646DEC">
        <w:rPr>
          <w:rStyle w:val="af4"/>
          <w:rFonts w:ascii="Arial Narrow" w:hAnsi="Arial Narrow"/>
          <w:color w:val="auto"/>
          <w:u w:val="none"/>
        </w:rPr>
        <w:t>на основе</w:t>
      </w:r>
      <w:r w:rsidRPr="00646DEC">
        <w:rPr>
          <w:rStyle w:val="af4"/>
          <w:rFonts w:ascii="Arial Narrow" w:hAnsi="Arial Narrow"/>
          <w:color w:val="auto"/>
        </w:rPr>
        <w:t xml:space="preserve"> </w:t>
      </w:r>
      <w:proofErr w:type="spellStart"/>
      <w:r w:rsidR="001106C5" w:rsidRPr="001106C5">
        <w:rPr>
          <w:rFonts w:ascii="Times New Roman" w:hAnsi="Times New Roman"/>
          <w:sz w:val="24"/>
          <w:szCs w:val="24"/>
          <w:lang w:val="en-US"/>
        </w:rPr>
        <w:t>Moodle</w:t>
      </w:r>
      <w:proofErr w:type="spellEnd"/>
      <w:r w:rsidR="001106C5" w:rsidRPr="001106C5">
        <w:rPr>
          <w:rFonts w:ascii="Times New Roman" w:hAnsi="Times New Roman"/>
          <w:sz w:val="24"/>
          <w:szCs w:val="24"/>
        </w:rPr>
        <w:t xml:space="preserve">. </w:t>
      </w:r>
    </w:p>
    <w:p w:rsidR="001106C5" w:rsidRPr="001106C5" w:rsidRDefault="001106C5" w:rsidP="006858C2">
      <w:pPr>
        <w:rPr>
          <w:sz w:val="24"/>
          <w:szCs w:val="24"/>
        </w:rPr>
      </w:pPr>
    </w:p>
    <w:sectPr w:rsidR="001106C5" w:rsidRPr="001106C5" w:rsidSect="003B7637">
      <w:headerReference w:type="even" r:id="rId77"/>
      <w:footerReference w:type="even" r:id="rId78"/>
      <w:footerReference w:type="defaul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11" w:rsidRDefault="00897011" w:rsidP="003C0FE8">
      <w:r>
        <w:separator/>
      </w:r>
    </w:p>
  </w:endnote>
  <w:endnote w:type="continuationSeparator" w:id="0">
    <w:p w:rsidR="00897011" w:rsidRDefault="00897011" w:rsidP="003C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4D" w:rsidRDefault="006B2A8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9464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464D" w:rsidRDefault="00A9464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4D" w:rsidRDefault="006B2A85">
    <w:pPr>
      <w:pStyle w:val="af0"/>
      <w:jc w:val="center"/>
    </w:pPr>
    <w:r>
      <w:fldChar w:fldCharType="begin"/>
    </w:r>
    <w:r w:rsidR="00A9464D">
      <w:instrText xml:space="preserve"> PAGE   \* MERGEFORMAT </w:instrText>
    </w:r>
    <w:r>
      <w:fldChar w:fldCharType="separate"/>
    </w:r>
    <w:r w:rsidR="00987503">
      <w:rPr>
        <w:noProof/>
      </w:rPr>
      <w:t>26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11" w:rsidRDefault="00897011" w:rsidP="003C0FE8">
      <w:r>
        <w:separator/>
      </w:r>
    </w:p>
  </w:footnote>
  <w:footnote w:type="continuationSeparator" w:id="0">
    <w:p w:rsidR="00897011" w:rsidRDefault="00897011" w:rsidP="003C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4D" w:rsidRDefault="006B2A85">
    <w:pPr>
      <w:pStyle w:val="a6"/>
      <w:jc w:val="center"/>
    </w:pPr>
    <w:r>
      <w:fldChar w:fldCharType="begin"/>
    </w:r>
    <w:r w:rsidR="00A9464D">
      <w:instrText xml:space="preserve"> PAGE </w:instrText>
    </w:r>
    <w:r>
      <w:fldChar w:fldCharType="separate"/>
    </w:r>
    <w:r w:rsidR="00987503">
      <w:rPr>
        <w:noProof/>
      </w:rPr>
      <w:t>2</w:t>
    </w:r>
    <w:r>
      <w:rPr>
        <w:noProof/>
      </w:rPr>
      <w:fldChar w:fldCharType="end"/>
    </w:r>
  </w:p>
  <w:p w:rsidR="00A9464D" w:rsidRDefault="00A94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4D" w:rsidRDefault="00A946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4D" w:rsidRDefault="006B2A85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9464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464D" w:rsidRDefault="00A9464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>
    <w:nsid w:val="00000404"/>
    <w:multiLevelType w:val="multilevel"/>
    <w:tmpl w:val="3A02C1F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5E670F"/>
    <w:multiLevelType w:val="multilevel"/>
    <w:tmpl w:val="88CA0DCC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2160"/>
      </w:pPr>
      <w:rPr>
        <w:rFonts w:hint="default"/>
      </w:rPr>
    </w:lvl>
  </w:abstractNum>
  <w:abstractNum w:abstractNumId="3">
    <w:nsid w:val="0A5E6E49"/>
    <w:multiLevelType w:val="hybridMultilevel"/>
    <w:tmpl w:val="CA70CCF0"/>
    <w:lvl w:ilvl="0" w:tplc="5F82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60DB5"/>
    <w:multiLevelType w:val="multilevel"/>
    <w:tmpl w:val="2CCE2F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10E14D84"/>
    <w:multiLevelType w:val="multilevel"/>
    <w:tmpl w:val="BB9CCB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0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1BB5E51"/>
    <w:multiLevelType w:val="hybridMultilevel"/>
    <w:tmpl w:val="25EEA89E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47A13"/>
    <w:multiLevelType w:val="hybridMultilevel"/>
    <w:tmpl w:val="81BC9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6500EA"/>
    <w:multiLevelType w:val="hybridMultilevel"/>
    <w:tmpl w:val="103EA1F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9D54129"/>
    <w:multiLevelType w:val="multilevel"/>
    <w:tmpl w:val="511639C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1E2936F8"/>
    <w:multiLevelType w:val="hybridMultilevel"/>
    <w:tmpl w:val="595EC7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EF37C9E"/>
    <w:multiLevelType w:val="hybridMultilevel"/>
    <w:tmpl w:val="64DA8D5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6235539"/>
    <w:multiLevelType w:val="hybridMultilevel"/>
    <w:tmpl w:val="F64C4B22"/>
    <w:lvl w:ilvl="0" w:tplc="D8DC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A6B79"/>
    <w:multiLevelType w:val="hybridMultilevel"/>
    <w:tmpl w:val="88D4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63A2D"/>
    <w:multiLevelType w:val="hybridMultilevel"/>
    <w:tmpl w:val="2D0ECC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F4EF5"/>
    <w:multiLevelType w:val="multilevel"/>
    <w:tmpl w:val="0C8C9C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46" w:hanging="2160"/>
      </w:pPr>
      <w:rPr>
        <w:rFonts w:hint="default"/>
      </w:rPr>
    </w:lvl>
  </w:abstractNum>
  <w:abstractNum w:abstractNumId="16">
    <w:nsid w:val="32103AC5"/>
    <w:multiLevelType w:val="multilevel"/>
    <w:tmpl w:val="9C68B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55C28"/>
    <w:multiLevelType w:val="hybridMultilevel"/>
    <w:tmpl w:val="663A54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61ED2"/>
    <w:multiLevelType w:val="hybridMultilevel"/>
    <w:tmpl w:val="339C3DE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14E49"/>
    <w:multiLevelType w:val="hybridMultilevel"/>
    <w:tmpl w:val="72360936"/>
    <w:lvl w:ilvl="0" w:tplc="D44AD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D7341"/>
    <w:multiLevelType w:val="hybridMultilevel"/>
    <w:tmpl w:val="8D6CD8BA"/>
    <w:lvl w:ilvl="0" w:tplc="A61639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E40D2"/>
    <w:multiLevelType w:val="hybridMultilevel"/>
    <w:tmpl w:val="213A2962"/>
    <w:lvl w:ilvl="0" w:tplc="E0768A7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9D4FE1"/>
    <w:multiLevelType w:val="multilevel"/>
    <w:tmpl w:val="3C261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9D958BC"/>
    <w:multiLevelType w:val="hybridMultilevel"/>
    <w:tmpl w:val="BF8E4D6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BA23A53"/>
    <w:multiLevelType w:val="hybridMultilevel"/>
    <w:tmpl w:val="7D0A854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73B12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0502C"/>
    <w:multiLevelType w:val="hybridMultilevel"/>
    <w:tmpl w:val="F98618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FB778A7"/>
    <w:multiLevelType w:val="multilevel"/>
    <w:tmpl w:val="3D22A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16D17CF"/>
    <w:multiLevelType w:val="hybridMultilevel"/>
    <w:tmpl w:val="595EC7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4E4068B"/>
    <w:multiLevelType w:val="hybridMultilevel"/>
    <w:tmpl w:val="7CECCB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BA7694C"/>
    <w:multiLevelType w:val="hybridMultilevel"/>
    <w:tmpl w:val="103EA1F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5D2218ED"/>
    <w:multiLevelType w:val="hybridMultilevel"/>
    <w:tmpl w:val="EBD4A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D9005D"/>
    <w:multiLevelType w:val="hybridMultilevel"/>
    <w:tmpl w:val="53D21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8271EA"/>
    <w:multiLevelType w:val="hybridMultilevel"/>
    <w:tmpl w:val="7CECCB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97604E2"/>
    <w:multiLevelType w:val="hybridMultilevel"/>
    <w:tmpl w:val="19C2A1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4"/>
  </w:num>
  <w:num w:numId="5">
    <w:abstractNumId w:val="28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20"/>
  </w:num>
  <w:num w:numId="12">
    <w:abstractNumId w:val="35"/>
  </w:num>
  <w:num w:numId="13">
    <w:abstractNumId w:val="27"/>
  </w:num>
  <w:num w:numId="14">
    <w:abstractNumId w:val="9"/>
  </w:num>
  <w:num w:numId="15">
    <w:abstractNumId w:val="15"/>
  </w:num>
  <w:num w:numId="16">
    <w:abstractNumId w:val="2"/>
  </w:num>
  <w:num w:numId="17">
    <w:abstractNumId w:val="7"/>
  </w:num>
  <w:num w:numId="18">
    <w:abstractNumId w:val="32"/>
  </w:num>
  <w:num w:numId="19">
    <w:abstractNumId w:val="22"/>
  </w:num>
  <w:num w:numId="20">
    <w:abstractNumId w:val="19"/>
  </w:num>
  <w:num w:numId="21">
    <w:abstractNumId w:val="17"/>
  </w:num>
  <w:num w:numId="22">
    <w:abstractNumId w:val="21"/>
  </w:num>
  <w:num w:numId="23">
    <w:abstractNumId w:val="25"/>
  </w:num>
  <w:num w:numId="24">
    <w:abstractNumId w:val="5"/>
  </w:num>
  <w:num w:numId="25">
    <w:abstractNumId w:val="16"/>
  </w:num>
  <w:num w:numId="26">
    <w:abstractNumId w:val="23"/>
  </w:num>
  <w:num w:numId="27">
    <w:abstractNumId w:val="24"/>
  </w:num>
  <w:num w:numId="28">
    <w:abstractNumId w:val="33"/>
  </w:num>
  <w:num w:numId="29">
    <w:abstractNumId w:val="8"/>
  </w:num>
  <w:num w:numId="30">
    <w:abstractNumId w:val="11"/>
  </w:num>
  <w:num w:numId="31">
    <w:abstractNumId w:val="34"/>
  </w:num>
  <w:num w:numId="32">
    <w:abstractNumId w:val="30"/>
  </w:num>
  <w:num w:numId="33">
    <w:abstractNumId w:val="10"/>
  </w:num>
  <w:num w:numId="34">
    <w:abstractNumId w:val="29"/>
  </w:num>
  <w:num w:numId="35">
    <w:abstractNumId w:val="31"/>
  </w:num>
  <w:num w:numId="36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8C2"/>
    <w:rsid w:val="00007A6E"/>
    <w:rsid w:val="00010679"/>
    <w:rsid w:val="00046E05"/>
    <w:rsid w:val="0005207A"/>
    <w:rsid w:val="00055E4F"/>
    <w:rsid w:val="00075979"/>
    <w:rsid w:val="000A0322"/>
    <w:rsid w:val="000A3C3A"/>
    <w:rsid w:val="000B0C3C"/>
    <w:rsid w:val="001055B6"/>
    <w:rsid w:val="00107842"/>
    <w:rsid w:val="001106C5"/>
    <w:rsid w:val="001657E9"/>
    <w:rsid w:val="00181E00"/>
    <w:rsid w:val="00183CDC"/>
    <w:rsid w:val="001A347C"/>
    <w:rsid w:val="001C5FF4"/>
    <w:rsid w:val="001F21D2"/>
    <w:rsid w:val="001F3DF2"/>
    <w:rsid w:val="00222364"/>
    <w:rsid w:val="00236C53"/>
    <w:rsid w:val="0026074D"/>
    <w:rsid w:val="002A3E61"/>
    <w:rsid w:val="003014C8"/>
    <w:rsid w:val="00311F4A"/>
    <w:rsid w:val="0031689E"/>
    <w:rsid w:val="003263DB"/>
    <w:rsid w:val="003338D6"/>
    <w:rsid w:val="00347199"/>
    <w:rsid w:val="00362E8C"/>
    <w:rsid w:val="003645C9"/>
    <w:rsid w:val="00366775"/>
    <w:rsid w:val="0038010A"/>
    <w:rsid w:val="00387F97"/>
    <w:rsid w:val="003A5F72"/>
    <w:rsid w:val="003B7637"/>
    <w:rsid w:val="003C0FE8"/>
    <w:rsid w:val="003D4A44"/>
    <w:rsid w:val="00400075"/>
    <w:rsid w:val="004273A1"/>
    <w:rsid w:val="0042788C"/>
    <w:rsid w:val="00450392"/>
    <w:rsid w:val="00470EA3"/>
    <w:rsid w:val="00471368"/>
    <w:rsid w:val="00482E86"/>
    <w:rsid w:val="004911E7"/>
    <w:rsid w:val="00491ED5"/>
    <w:rsid w:val="004B0453"/>
    <w:rsid w:val="004C5545"/>
    <w:rsid w:val="004C7ABB"/>
    <w:rsid w:val="004D3897"/>
    <w:rsid w:val="004F6570"/>
    <w:rsid w:val="004F6851"/>
    <w:rsid w:val="00506A20"/>
    <w:rsid w:val="005147F1"/>
    <w:rsid w:val="00536DF0"/>
    <w:rsid w:val="00541FF7"/>
    <w:rsid w:val="00556905"/>
    <w:rsid w:val="00587BD0"/>
    <w:rsid w:val="005A5B92"/>
    <w:rsid w:val="005B2C48"/>
    <w:rsid w:val="00630355"/>
    <w:rsid w:val="00646DEC"/>
    <w:rsid w:val="00664EA0"/>
    <w:rsid w:val="006677AF"/>
    <w:rsid w:val="00671CAE"/>
    <w:rsid w:val="006858C2"/>
    <w:rsid w:val="00687D51"/>
    <w:rsid w:val="006A0691"/>
    <w:rsid w:val="006B17E6"/>
    <w:rsid w:val="006B2A85"/>
    <w:rsid w:val="006E0B08"/>
    <w:rsid w:val="006F342F"/>
    <w:rsid w:val="007035D4"/>
    <w:rsid w:val="007251D8"/>
    <w:rsid w:val="007330E0"/>
    <w:rsid w:val="007355B8"/>
    <w:rsid w:val="007619B3"/>
    <w:rsid w:val="00761CE2"/>
    <w:rsid w:val="00775BD7"/>
    <w:rsid w:val="007E2B0F"/>
    <w:rsid w:val="008215B3"/>
    <w:rsid w:val="00821921"/>
    <w:rsid w:val="0082627F"/>
    <w:rsid w:val="00832D3B"/>
    <w:rsid w:val="00836143"/>
    <w:rsid w:val="0084652B"/>
    <w:rsid w:val="00851A2C"/>
    <w:rsid w:val="00855B27"/>
    <w:rsid w:val="00892A78"/>
    <w:rsid w:val="008940F9"/>
    <w:rsid w:val="00897011"/>
    <w:rsid w:val="0089707B"/>
    <w:rsid w:val="008C5CD0"/>
    <w:rsid w:val="008C7D89"/>
    <w:rsid w:val="008E476A"/>
    <w:rsid w:val="00904255"/>
    <w:rsid w:val="009052AD"/>
    <w:rsid w:val="0091788E"/>
    <w:rsid w:val="00927D6C"/>
    <w:rsid w:val="009339D6"/>
    <w:rsid w:val="00946949"/>
    <w:rsid w:val="009554E9"/>
    <w:rsid w:val="00987503"/>
    <w:rsid w:val="009B069F"/>
    <w:rsid w:val="009F3BEA"/>
    <w:rsid w:val="009F6544"/>
    <w:rsid w:val="00A0218E"/>
    <w:rsid w:val="00A31DB3"/>
    <w:rsid w:val="00A36E6E"/>
    <w:rsid w:val="00A4162C"/>
    <w:rsid w:val="00A5657F"/>
    <w:rsid w:val="00A7484A"/>
    <w:rsid w:val="00A77904"/>
    <w:rsid w:val="00A832D0"/>
    <w:rsid w:val="00A9464D"/>
    <w:rsid w:val="00A95660"/>
    <w:rsid w:val="00AC35EE"/>
    <w:rsid w:val="00AC3C03"/>
    <w:rsid w:val="00AE2AFD"/>
    <w:rsid w:val="00AF46D6"/>
    <w:rsid w:val="00AF5000"/>
    <w:rsid w:val="00B55939"/>
    <w:rsid w:val="00B62529"/>
    <w:rsid w:val="00B7391C"/>
    <w:rsid w:val="00B96797"/>
    <w:rsid w:val="00BA00E2"/>
    <w:rsid w:val="00BA1D3B"/>
    <w:rsid w:val="00BA69A5"/>
    <w:rsid w:val="00BE79BA"/>
    <w:rsid w:val="00BF59E7"/>
    <w:rsid w:val="00C14D2F"/>
    <w:rsid w:val="00C17656"/>
    <w:rsid w:val="00C30D5D"/>
    <w:rsid w:val="00C35D56"/>
    <w:rsid w:val="00C72D51"/>
    <w:rsid w:val="00C82F53"/>
    <w:rsid w:val="00C85E54"/>
    <w:rsid w:val="00CA31AF"/>
    <w:rsid w:val="00CB3F1F"/>
    <w:rsid w:val="00CB7494"/>
    <w:rsid w:val="00CD47AB"/>
    <w:rsid w:val="00CE36CB"/>
    <w:rsid w:val="00D22C98"/>
    <w:rsid w:val="00D247E8"/>
    <w:rsid w:val="00D3014B"/>
    <w:rsid w:val="00D34214"/>
    <w:rsid w:val="00D4604A"/>
    <w:rsid w:val="00D519F9"/>
    <w:rsid w:val="00D81D61"/>
    <w:rsid w:val="00D85326"/>
    <w:rsid w:val="00DB0760"/>
    <w:rsid w:val="00DC21FB"/>
    <w:rsid w:val="00E26CA4"/>
    <w:rsid w:val="00E519BD"/>
    <w:rsid w:val="00E72E9D"/>
    <w:rsid w:val="00E817BB"/>
    <w:rsid w:val="00E84622"/>
    <w:rsid w:val="00EE7A07"/>
    <w:rsid w:val="00F223BD"/>
    <w:rsid w:val="00F240C5"/>
    <w:rsid w:val="00F335A7"/>
    <w:rsid w:val="00F4075D"/>
    <w:rsid w:val="00F628B2"/>
    <w:rsid w:val="00F62AFC"/>
    <w:rsid w:val="00F673C3"/>
    <w:rsid w:val="00F73464"/>
    <w:rsid w:val="00FB0239"/>
    <w:rsid w:val="00FD5EF3"/>
    <w:rsid w:val="00FD6BB4"/>
    <w:rsid w:val="00FE3A9B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6858C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AF5000"/>
    <w:pPr>
      <w:keepNext/>
      <w:keepLines/>
      <w:numPr>
        <w:numId w:val="5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7355B8"/>
    <w:pPr>
      <w:keepNext/>
      <w:keepLines/>
      <w:spacing w:before="4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2"/>
    <w:next w:val="a2"/>
    <w:link w:val="30"/>
    <w:qFormat/>
    <w:rsid w:val="00AF5000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Arial" w:hAnsi="Arial"/>
      <w:b/>
      <w:bCs/>
      <w:kern w:val="0"/>
      <w:sz w:val="26"/>
      <w:szCs w:val="26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85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8">
    <w:name w:val="annotation reference"/>
    <w:rsid w:val="006858C2"/>
    <w:rPr>
      <w:sz w:val="16"/>
      <w:szCs w:val="16"/>
    </w:rPr>
  </w:style>
  <w:style w:type="paragraph" w:styleId="a9">
    <w:name w:val="annotation text"/>
    <w:basedOn w:val="a2"/>
    <w:link w:val="11"/>
    <w:uiPriority w:val="99"/>
    <w:rsid w:val="006858C2"/>
    <w:rPr>
      <w:sz w:val="20"/>
      <w:szCs w:val="20"/>
    </w:rPr>
  </w:style>
  <w:style w:type="character" w:customStyle="1" w:styleId="aa">
    <w:name w:val="Текст примечания Знак"/>
    <w:basedOn w:val="a3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3"/>
    <w:link w:val="a9"/>
    <w:uiPriority w:val="99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2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2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d">
    <w:name w:val="No Spacing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e">
    <w:name w:val="Normal (Web)"/>
    <w:basedOn w:val="a2"/>
    <w:link w:val="af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f">
    <w:name w:val="Обычный (веб) Знак"/>
    <w:link w:val="ae"/>
    <w:uiPriority w:val="99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0">
    <w:name w:val="List Paragraph"/>
    <w:basedOn w:val="a2"/>
    <w:uiPriority w:val="34"/>
    <w:qFormat/>
    <w:rsid w:val="00904255"/>
    <w:pPr>
      <w:widowControl/>
      <w:numPr>
        <w:ilvl w:val="1"/>
        <w:numId w:val="24"/>
      </w:numPr>
      <w:tabs>
        <w:tab w:val="left" w:pos="0"/>
        <w:tab w:val="left" w:pos="540"/>
      </w:tabs>
      <w:suppressAutoHyphens w:val="0"/>
      <w:overflowPunct/>
      <w:autoSpaceDE/>
      <w:autoSpaceDN/>
      <w:spacing w:line="360" w:lineRule="auto"/>
      <w:contextualSpacing/>
      <w:textAlignment w:val="auto"/>
    </w:pPr>
    <w:rPr>
      <w:rFonts w:ascii="Times New Roman" w:hAnsi="Times New Roman"/>
      <w:spacing w:val="-2"/>
      <w:sz w:val="24"/>
      <w:szCs w:val="24"/>
    </w:rPr>
  </w:style>
  <w:style w:type="character" w:customStyle="1" w:styleId="30">
    <w:name w:val="Заголовок 3 Знак"/>
    <w:basedOn w:val="a3"/>
    <w:link w:val="3"/>
    <w:rsid w:val="00AF5000"/>
    <w:rPr>
      <w:rFonts w:ascii="Arial" w:eastAsia="Times New Roman" w:hAnsi="Arial" w:cs="Times New Roman"/>
      <w:b/>
      <w:bCs/>
      <w:sz w:val="26"/>
      <w:szCs w:val="26"/>
    </w:rPr>
  </w:style>
  <w:style w:type="paragraph" w:styleId="af0">
    <w:name w:val="footer"/>
    <w:basedOn w:val="a2"/>
    <w:link w:val="af1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1">
    <w:name w:val="Нижний колонтитул Знак"/>
    <w:basedOn w:val="a3"/>
    <w:link w:val="af0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2">
    <w:name w:val="page number"/>
    <w:basedOn w:val="a3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caption"/>
    <w:basedOn w:val="a2"/>
    <w:next w:val="a2"/>
    <w:autoRedefine/>
    <w:uiPriority w:val="35"/>
    <w:unhideWhenUsed/>
    <w:qFormat/>
    <w:rsid w:val="003338D6"/>
    <w:pPr>
      <w:spacing w:after="200"/>
      <w:jc w:val="right"/>
    </w:pPr>
    <w:rPr>
      <w:rFonts w:ascii="Times New Roman" w:hAnsi="Times New Roman"/>
      <w:iCs/>
      <w:sz w:val="24"/>
      <w:szCs w:val="18"/>
    </w:rPr>
  </w:style>
  <w:style w:type="character" w:styleId="af4">
    <w:name w:val="Hyperlink"/>
    <w:basedOn w:val="a3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3"/>
    <w:link w:val="2"/>
    <w:uiPriority w:val="9"/>
    <w:rsid w:val="007355B8"/>
    <w:rPr>
      <w:rFonts w:ascii="Times New Roman" w:eastAsiaTheme="majorEastAsia" w:hAnsi="Times New Roman" w:cstheme="majorBidi"/>
      <w:b/>
      <w:kern w:val="3"/>
      <w:sz w:val="24"/>
      <w:szCs w:val="2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F5000"/>
    <w:rPr>
      <w:rFonts w:ascii="Times New Roman" w:eastAsiaTheme="majorEastAsia" w:hAnsi="Times New Roman" w:cstheme="majorBidi"/>
      <w:b/>
      <w:kern w:val="3"/>
      <w:sz w:val="24"/>
      <w:szCs w:val="32"/>
      <w:lang w:eastAsia="ru-RU"/>
    </w:rPr>
  </w:style>
  <w:style w:type="paragraph" w:customStyle="1" w:styleId="af5">
    <w:name w:val="План обычный"/>
    <w:basedOn w:val="ad"/>
    <w:link w:val="af6"/>
    <w:uiPriority w:val="1"/>
    <w:qFormat/>
    <w:rsid w:val="001657E9"/>
    <w:pPr>
      <w:suppressAutoHyphens w:val="0"/>
      <w:overflowPunct/>
      <w:adjustRightInd w:val="0"/>
      <w:spacing w:line="360" w:lineRule="auto"/>
      <w:ind w:firstLine="709"/>
      <w:textAlignment w:val="auto"/>
    </w:pPr>
    <w:rPr>
      <w:kern w:val="0"/>
      <w:sz w:val="28"/>
      <w:szCs w:val="24"/>
    </w:rPr>
  </w:style>
  <w:style w:type="character" w:customStyle="1" w:styleId="af6">
    <w:name w:val="План обычный Знак"/>
    <w:link w:val="af5"/>
    <w:uiPriority w:val="1"/>
    <w:locked/>
    <w:rsid w:val="001657E9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2"/>
    <w:link w:val="af8"/>
    <w:rsid w:val="00C30D5D"/>
    <w:pPr>
      <w:widowControl/>
      <w:suppressAutoHyphens w:val="0"/>
      <w:overflowPunct/>
      <w:autoSpaceDE/>
      <w:autoSpaceDN/>
      <w:spacing w:after="120" w:line="276" w:lineRule="auto"/>
      <w:ind w:left="283"/>
      <w:jc w:val="both"/>
      <w:textAlignment w:val="auto"/>
    </w:pPr>
    <w:rPr>
      <w:rFonts w:eastAsia="Calibri"/>
      <w:kern w:val="0"/>
      <w:sz w:val="20"/>
      <w:szCs w:val="20"/>
    </w:rPr>
  </w:style>
  <w:style w:type="character" w:customStyle="1" w:styleId="af8">
    <w:name w:val="Основной текст с отступом Знак"/>
    <w:basedOn w:val="a3"/>
    <w:link w:val="af7"/>
    <w:rsid w:val="00C30D5D"/>
    <w:rPr>
      <w:rFonts w:ascii="Calibri" w:eastAsia="Calibri" w:hAnsi="Calibri" w:cs="Times New Roman"/>
      <w:sz w:val="20"/>
      <w:szCs w:val="20"/>
    </w:rPr>
  </w:style>
  <w:style w:type="paragraph" w:customStyle="1" w:styleId="a">
    <w:name w:val="Цифры план"/>
    <w:basedOn w:val="af9"/>
    <w:link w:val="afa"/>
    <w:uiPriority w:val="1"/>
    <w:qFormat/>
    <w:rsid w:val="00646DEC"/>
    <w:pPr>
      <w:numPr>
        <w:numId w:val="7"/>
      </w:numPr>
      <w:tabs>
        <w:tab w:val="left" w:pos="478"/>
      </w:tabs>
      <w:suppressAutoHyphens w:val="0"/>
      <w:kinsoku w:val="0"/>
      <w:adjustRightInd w:val="0"/>
      <w:spacing w:before="55" w:after="0" w:line="360" w:lineRule="auto"/>
      <w:ind w:left="476" w:right="119" w:hanging="357"/>
      <w:jc w:val="both"/>
      <w:textAlignment w:val="auto"/>
    </w:pPr>
    <w:rPr>
      <w:rFonts w:ascii="Times New Roman" w:hAnsi="Times New Roman"/>
      <w:kern w:val="0"/>
      <w:sz w:val="28"/>
      <w:szCs w:val="28"/>
    </w:rPr>
  </w:style>
  <w:style w:type="character" w:customStyle="1" w:styleId="afa">
    <w:name w:val="Цифры план Знак"/>
    <w:link w:val="a"/>
    <w:uiPriority w:val="1"/>
    <w:locked/>
    <w:rsid w:val="00646D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ody Text"/>
    <w:basedOn w:val="a2"/>
    <w:link w:val="afb"/>
    <w:uiPriority w:val="99"/>
    <w:unhideWhenUsed/>
    <w:rsid w:val="00646DEC"/>
    <w:pPr>
      <w:spacing w:after="120"/>
    </w:pPr>
  </w:style>
  <w:style w:type="character" w:customStyle="1" w:styleId="afb">
    <w:name w:val="Основной текст Знак"/>
    <w:basedOn w:val="a3"/>
    <w:link w:val="af9"/>
    <w:uiPriority w:val="99"/>
    <w:rsid w:val="00646DEC"/>
    <w:rPr>
      <w:rFonts w:ascii="Calibri" w:eastAsia="Times New Roman" w:hAnsi="Calibri" w:cs="Times New Roman"/>
      <w:kern w:val="3"/>
      <w:lang w:eastAsia="ru-RU"/>
    </w:rPr>
  </w:style>
  <w:style w:type="character" w:customStyle="1" w:styleId="FontStyle15">
    <w:name w:val="Font Style15"/>
    <w:uiPriority w:val="99"/>
    <w:rsid w:val="00A832D0"/>
    <w:rPr>
      <w:rFonts w:ascii="Times New Roman" w:hAnsi="Times New Roman" w:cs="Times New Roman"/>
      <w:b/>
      <w:bCs/>
      <w:sz w:val="20"/>
      <w:szCs w:val="20"/>
    </w:rPr>
  </w:style>
  <w:style w:type="table" w:styleId="afc">
    <w:name w:val="Table Grid"/>
    <w:basedOn w:val="a4"/>
    <w:uiPriority w:val="39"/>
    <w:rsid w:val="00D3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rsid w:val="0005207A"/>
  </w:style>
  <w:style w:type="paragraph" w:customStyle="1" w:styleId="a1">
    <w:name w:val="План маркер"/>
    <w:basedOn w:val="a2"/>
    <w:link w:val="afd"/>
    <w:uiPriority w:val="1"/>
    <w:qFormat/>
    <w:rsid w:val="0005207A"/>
    <w:pPr>
      <w:numPr>
        <w:numId w:val="19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d">
    <w:name w:val="План маркер Знак"/>
    <w:link w:val="a1"/>
    <w:uiPriority w:val="1"/>
    <w:locked/>
    <w:rsid w:val="0005207A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Без интервала1"/>
    <w:rsid w:val="00630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8.wmf"/><Relationship Id="rId47" Type="http://schemas.openxmlformats.org/officeDocument/2006/relationships/hyperlink" Target="https://sziu-de.ranepa.ru/" TargetMode="External"/><Relationship Id="rId50" Type="http://schemas.openxmlformats.org/officeDocument/2006/relationships/hyperlink" Target="http://www.finexpert.ru" TargetMode="External"/><Relationship Id="rId55" Type="http://schemas.openxmlformats.org/officeDocument/2006/relationships/hyperlink" Target="http://www.gartner.com/" TargetMode="External"/><Relationship Id="rId63" Type="http://schemas.openxmlformats.org/officeDocument/2006/relationships/hyperlink" Target="http://office.microsoft.com/ru-ru/support/FX100996114.aspx" TargetMode="External"/><Relationship Id="rId68" Type="http://schemas.openxmlformats.org/officeDocument/2006/relationships/hyperlink" Target="http://www.interface.ru/home.asp?artId=106" TargetMode="External"/><Relationship Id="rId76" Type="http://schemas.openxmlformats.org/officeDocument/2006/relationships/hyperlink" Target="https://sziu-de.ranep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-03.ibm.com/software/products/ru/ru/wbi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7.bin"/><Relationship Id="rId53" Type="http://schemas.openxmlformats.org/officeDocument/2006/relationships/hyperlink" Target="http://www.prj-exp.ru/" TargetMode="External"/><Relationship Id="rId58" Type="http://schemas.openxmlformats.org/officeDocument/2006/relationships/hyperlink" Target="http://www.betec.ru/" TargetMode="External"/><Relationship Id="rId66" Type="http://schemas.openxmlformats.org/officeDocument/2006/relationships/hyperlink" Target="http://www.businessstudio.ru/" TargetMode="External"/><Relationship Id="rId74" Type="http://schemas.openxmlformats.org/officeDocument/2006/relationships/hyperlink" Target="http://www.consultant.ru/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www.interface.ru/home.asp?artId=4449" TargetMode="External"/><Relationship Id="rId82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yperlink" Target="http://www.cnews.ru/" TargetMode="External"/><Relationship Id="rId60" Type="http://schemas.openxmlformats.org/officeDocument/2006/relationships/hyperlink" Target="http://www.citforum.ru/" TargetMode="External"/><Relationship Id="rId65" Type="http://schemas.openxmlformats.org/officeDocument/2006/relationships/hyperlink" Target="http://www.bizagi.com/" TargetMode="External"/><Relationship Id="rId73" Type="http://schemas.openxmlformats.org/officeDocument/2006/relationships/hyperlink" Target="http://www.garant.ru/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hyperlink" Target="http://idp.nwipa.ru:2228/reading.php?productid=18456" TargetMode="External"/><Relationship Id="rId56" Type="http://schemas.openxmlformats.org/officeDocument/2006/relationships/hyperlink" Target="http://www.idc.com/" TargetMode="External"/><Relationship Id="rId64" Type="http://schemas.openxmlformats.org/officeDocument/2006/relationships/hyperlink" Target="http://wf.runa.ru/rus" TargetMode="External"/><Relationship Id="rId69" Type="http://schemas.openxmlformats.org/officeDocument/2006/relationships/hyperlink" Target="http://www.oracle.com/technetwork/ru/middleware/bpa/index.html" TargetMode="External"/><Relationship Id="rId77" Type="http://schemas.openxmlformats.org/officeDocument/2006/relationships/header" Target="header3.xml"/><Relationship Id="rId8" Type="http://schemas.openxmlformats.org/officeDocument/2006/relationships/header" Target="header1.xml"/><Relationship Id="rId51" Type="http://schemas.openxmlformats.org/officeDocument/2006/relationships/hyperlink" Target="http://www.itnews.ru/" TargetMode="External"/><Relationship Id="rId72" Type="http://schemas.openxmlformats.org/officeDocument/2006/relationships/hyperlink" Target="http://www.consultant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hyperlink" Target="https://sziu-de.ranepa.ru/" TargetMode="External"/><Relationship Id="rId59" Type="http://schemas.openxmlformats.org/officeDocument/2006/relationships/hyperlink" Target="http://www.cfin.ru/" TargetMode="External"/><Relationship Id="rId67" Type="http://schemas.openxmlformats.org/officeDocument/2006/relationships/hyperlink" Target="http://www.casewise.com/ru/products/corporate_modeler_suite.html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7.png"/><Relationship Id="rId54" Type="http://schemas.openxmlformats.org/officeDocument/2006/relationships/hyperlink" Target="http://piter-consult.ru/" TargetMode="External"/><Relationship Id="rId62" Type="http://schemas.openxmlformats.org/officeDocument/2006/relationships/hyperlink" Target="http://www.fa.ru/dep/cko/msq/Pages/default.aspx%20/" TargetMode="External"/><Relationship Id="rId70" Type="http://schemas.openxmlformats.org/officeDocument/2006/relationships/hyperlink" Target="http://www.softwareag.com/ru" TargetMode="External"/><Relationship Id="rId75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yperlink" Target="http://nwapa.spb.ru" TargetMode="External"/><Relationship Id="rId57" Type="http://schemas.openxmlformats.org/officeDocument/2006/relationships/hyperlink" Target="http://bp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6149-414D-45B4-A20D-EE04AC91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26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Наумов</dc:creator>
  <cp:lastModifiedBy>KreuzovaTV</cp:lastModifiedBy>
  <cp:revision>24</cp:revision>
  <dcterms:created xsi:type="dcterms:W3CDTF">2017-08-28T15:00:00Z</dcterms:created>
  <dcterms:modified xsi:type="dcterms:W3CDTF">2018-02-21T13:05:00Z</dcterms:modified>
</cp:coreProperties>
</file>