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4F41AE" w:rsidRPr="004F41AE" w14:paraId="4E84873C" w14:textId="77777777" w:rsidTr="000E1DD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575A086D" w:rsidR="004F41AE" w:rsidRP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0E1DDE" w:rsidRPr="000E1DDE">
              <w:rPr>
                <w:rFonts w:ascii="Times New Roman" w:hAnsi="Times New Roman"/>
                <w:color w:val="000000"/>
                <w:sz w:val="24"/>
                <w:szCs w:val="24"/>
              </w:rPr>
              <w:t>от «01» июня 2020 г. №4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33CEE638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(региональная экономика)»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1043794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0E1D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0D47753F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</w:t>
      </w:r>
      <w:r w:rsidR="000E1D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FC1" w14:textId="5F77D1C2" w:rsidR="00910D58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12B6E0A9" w14:textId="77777777" w:rsidR="00C52C66" w:rsidRPr="00E77277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3E4B569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3F62D8BE" w14:textId="0B729FB4" w:rsidR="00817266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9EDEE41" w:rsidR="00843D4F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EBF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14F803B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5BEB6C79" w14:textId="6D444214" w:rsidR="00F15F6D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2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55"/>
        <w:gridCol w:w="5617"/>
      </w:tblGrid>
      <w:tr w:rsidR="001D5290" w:rsidRPr="00844508" w14:paraId="5DBF5EED" w14:textId="77777777" w:rsidTr="001D5290">
        <w:trPr>
          <w:trHeight w:val="343"/>
        </w:trPr>
        <w:tc>
          <w:tcPr>
            <w:tcW w:w="2200" w:type="pct"/>
          </w:tcPr>
          <w:p w14:paraId="045B4D6C" w14:textId="77777777" w:rsidR="001D5290" w:rsidRPr="00844508" w:rsidRDefault="001D5290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1D5290" w:rsidRPr="00844508" w:rsidRDefault="001D5290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  <w:gridSpan w:val="2"/>
          </w:tcPr>
          <w:p w14:paraId="0707EC48" w14:textId="77777777" w:rsidR="001D5290" w:rsidRPr="00844508" w:rsidRDefault="001D5290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1D5290" w:rsidRPr="00844508" w:rsidRDefault="001D5290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1D5290" w:rsidRPr="00844508" w14:paraId="3DF670BF" w14:textId="77777777" w:rsidTr="001D5290">
        <w:trPr>
          <w:trHeight w:val="337"/>
        </w:trPr>
        <w:tc>
          <w:tcPr>
            <w:tcW w:w="2200" w:type="pct"/>
          </w:tcPr>
          <w:p w14:paraId="11A99852" w14:textId="77777777" w:rsidR="001D5290" w:rsidRPr="00844508" w:rsidRDefault="001D5290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  <w:gridSpan w:val="2"/>
          </w:tcPr>
          <w:p w14:paraId="32453CAF" w14:textId="77777777" w:rsidR="001D5290" w:rsidRPr="00844508" w:rsidRDefault="001D5290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1D5290" w:rsidRPr="00844508" w14:paraId="4775603C" w14:textId="77777777" w:rsidTr="001D5290">
        <w:trPr>
          <w:trHeight w:val="864"/>
        </w:trPr>
        <w:tc>
          <w:tcPr>
            <w:tcW w:w="2200" w:type="pct"/>
          </w:tcPr>
          <w:p w14:paraId="325014B2" w14:textId="77777777" w:rsidR="001D5290" w:rsidRPr="00844508" w:rsidRDefault="001D5290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  <w:gridSpan w:val="2"/>
          </w:tcPr>
          <w:p w14:paraId="6904F7E9" w14:textId="77777777" w:rsidR="001D5290" w:rsidRPr="00B062E1" w:rsidRDefault="001D5290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1D5290" w:rsidRPr="00B062E1" w:rsidRDefault="001D5290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1D5290" w:rsidRDefault="001D5290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1D5290" w:rsidRPr="00B062E1" w:rsidRDefault="001D5290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1D5290" w:rsidRPr="00844508" w14:paraId="0DDA8DAA" w14:textId="77777777" w:rsidTr="001D5290">
        <w:trPr>
          <w:trHeight w:val="864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1D5290" w:rsidRPr="00844508" w:rsidRDefault="001D5290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1D5290" w:rsidRPr="00B062E1" w:rsidRDefault="001D5290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1D5290" w:rsidRPr="00B062E1" w:rsidRDefault="001D5290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1D5290" w:rsidRPr="00B062E1" w:rsidRDefault="001D5290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1D5290" w:rsidRDefault="001D5290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1D5290" w:rsidRPr="00B062E1" w:rsidRDefault="001D5290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1D5290" w:rsidRPr="00B062E1" w:rsidRDefault="001D5290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1D5290" w:rsidRPr="00844508" w14:paraId="6857D10F" w14:textId="77777777" w:rsidTr="001D5290">
        <w:trPr>
          <w:trHeight w:val="41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1D5290" w:rsidRPr="00844508" w:rsidRDefault="001D5290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1D5290" w:rsidRPr="00844508" w:rsidRDefault="001D5290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1D5290" w14:paraId="410358DE" w14:textId="77777777" w:rsidTr="001D5290">
        <w:trPr>
          <w:trHeight w:val="695"/>
        </w:trPr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1D5290" w:rsidRDefault="001D52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1D5290" w:rsidRPr="005D2423" w:rsidRDefault="001D5290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C52C66" w:rsidRPr="00E77277" w14:paraId="66B024F6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471F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0D0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927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A2D8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C52C66" w:rsidRPr="00E77277" w14:paraId="27F7FFD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F22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EA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51A1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851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C52C66" w:rsidRPr="00E77277" w14:paraId="5453E31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86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0B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3D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967EF9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35EA689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612777D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22E25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F63DBB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4F072CA" w14:textId="77777777" w:rsidR="00C52C66" w:rsidRDefault="00C52C66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07708687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2E5A60A" w14:textId="77777777" w:rsidR="00C52C66" w:rsidRP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F1F7B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2A6B" w14:textId="77777777" w:rsidR="00C52C66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276C12F4" w14:textId="77777777" w:rsidR="00C52C66" w:rsidRPr="00E77277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81FEA70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7B71B5AF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C52C66" w:rsidRPr="00E77277" w14:paraId="739F2C11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1EE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88A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034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7BEC93C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DED842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5BF447DA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575550E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14CD247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BF9E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862D15D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2206A2C5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2337BA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2337BA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2337BA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2337BA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2337BA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CB7D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33C5302F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51B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6F08CC3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90314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19C03B9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7EBB5A9C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CCEF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365BDD98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50D1D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8F9CE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4082CB0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444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40461BA6" w:rsidR="002337BA" w:rsidRPr="002337BA" w:rsidRDefault="002337BA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2337BA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590F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0A338046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EEC9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1C27CDC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3E0D17B1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5FBE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изучена специфика проведения научно-исследовательской деятельности;</w:t>
            </w:r>
          </w:p>
          <w:p w14:paraId="7885EC1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4C00A8C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2337BA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FD0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5FA4199B" w:rsidR="002337BA" w:rsidRPr="002337BA" w:rsidRDefault="002337BA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2E0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382D4012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3AFFCC9A" w:rsidR="002337BA" w:rsidRPr="002337BA" w:rsidRDefault="002337BA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1DFB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выполнено научное исследование;</w:t>
            </w:r>
          </w:p>
          <w:p w14:paraId="5EAFF21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1EE7CE00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способен использовать результаты научно-исследовательской деятельности в области региональной экономики</w:t>
            </w:r>
          </w:p>
        </w:tc>
      </w:tr>
      <w:tr w:rsidR="002337BA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39C62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30A90B43" w14:textId="25732F4C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</w:t>
            </w:r>
            <w:r w:rsidRPr="002337B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 xml:space="preserve">-возможности при решении задач экономического анализа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0491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в выбранной темой исследования</w:t>
            </w:r>
          </w:p>
          <w:p w14:paraId="5CDEDE2E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6CFE6AB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E839D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05C0B0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2620FCF1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46E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38FC2B09" w:rsidR="002337BA" w:rsidRPr="002337BA" w:rsidRDefault="002337BA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64AA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формулирует проблему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исследования ,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2A68F18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2ACC748C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E974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57FE97F2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D180EB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7EFA7FDD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07E7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31ABFE1D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662B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779C4BF8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стандартами.</w:t>
            </w:r>
          </w:p>
          <w:p w14:paraId="72E1D8FF" w14:textId="421B6CD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Корректно использует методы экономического  анализа, современные ИКТ при исследовании экономических систем,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8626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C2D3765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DB3047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 </w:t>
            </w:r>
          </w:p>
          <w:p w14:paraId="5D4E9403" w14:textId="67C037B4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25DDBD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B88456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B9A792" w14:textId="77777777" w:rsidR="002337BA" w:rsidRPr="00521F5B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0744B5D2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1FFCED2" w14:textId="77777777" w:rsidR="001D5290" w:rsidRPr="00D632B9" w:rsidRDefault="001D5290" w:rsidP="001D5290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253C2843" w14:textId="77777777" w:rsidR="001D5290" w:rsidRDefault="001D5290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72FCFB83" w14:textId="765AC326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1D5290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6E49CCBE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2040947B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688CE51C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003E4662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701EBD98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</w:p>
    <w:p w14:paraId="665C5F90" w14:textId="77777777" w:rsidR="001D5290" w:rsidRPr="00DC5C62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00CAFC65" w14:textId="77777777" w:rsidR="001D5290" w:rsidRPr="00DC5C62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06416372" w14:textId="77777777" w:rsidR="001D5290" w:rsidRPr="00DC5C62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1590BB19" w14:textId="77777777" w:rsidR="001D5290" w:rsidRPr="00DC5C62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6C667345" w14:textId="77777777" w:rsidR="001D5290" w:rsidRPr="00DC5C62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3161200D" w14:textId="77777777" w:rsidR="001D5290" w:rsidRDefault="001D5290" w:rsidP="001D529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23FF3D95" w14:textId="77777777" w:rsidR="001D5290" w:rsidRDefault="001D5290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19CA145B" w14:textId="12FD8C62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11EA3687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1D5290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0E1DDE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D5290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D65E3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6BEAB3C0-295B-4FC4-8D94-43C6CB0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E3-4BF9-4DE3-AB42-86BF85B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7027</Words>
  <Characters>40059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64</cp:revision>
  <cp:lastPrinted>2017-12-11T14:58:00Z</cp:lastPrinted>
  <dcterms:created xsi:type="dcterms:W3CDTF">2019-06-18T15:34:00Z</dcterms:created>
  <dcterms:modified xsi:type="dcterms:W3CDTF">2021-09-07T12:24:00Z</dcterms:modified>
</cp:coreProperties>
</file>