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1D2CDF" w:rsidRPr="00C63836" w14:paraId="1C212ECF" w14:textId="77777777" w:rsidTr="005A32F2">
        <w:tc>
          <w:tcPr>
            <w:tcW w:w="9468" w:type="dxa"/>
          </w:tcPr>
          <w:p w14:paraId="64931558" w14:textId="77777777" w:rsidR="001D2CDF" w:rsidRPr="00C63836" w:rsidRDefault="001D2CDF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79A6BCB6" w14:textId="77777777" w:rsidR="001D2CDF" w:rsidRPr="00C63836" w:rsidRDefault="001D2CDF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0CA299F7" w14:textId="77777777" w:rsidR="001D2CDF" w:rsidRPr="00C63836" w:rsidRDefault="001D2CDF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54F95858" w14:textId="77777777" w:rsidR="001D2CDF" w:rsidRPr="00C63836" w:rsidRDefault="001D2CDF" w:rsidP="005A3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7CBF09F9" w14:textId="77777777" w:rsidR="001D2CDF" w:rsidRPr="00C63836" w:rsidRDefault="001D2CDF" w:rsidP="005A32F2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E85C6" w14:textId="77777777" w:rsidR="001D2CDF" w:rsidRDefault="001D2CDF" w:rsidP="005A32F2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248EE18F" w14:textId="77777777" w:rsidR="001D2CDF" w:rsidRDefault="001D2CDF" w:rsidP="005A32F2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1870029E" w14:textId="77777777" w:rsidR="001D2CDF" w:rsidRPr="00AF36EB" w:rsidRDefault="001D2CDF" w:rsidP="005A32F2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«18» февраля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Pr="0080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</w:tr>
    </w:tbl>
    <w:p w14:paraId="400D72A5" w14:textId="77777777" w:rsidR="001D2CDF" w:rsidRDefault="001D2CDF" w:rsidP="001D2CDF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5EF40DAA" w14:textId="77777777" w:rsidR="001D2CDF" w:rsidRDefault="001D2CDF" w:rsidP="001D2CDF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bookmarkEnd w:id="0"/>
    <w:p w14:paraId="53BD17E9" w14:textId="77777777" w:rsidR="001D2CDF" w:rsidRPr="009E4F7E" w:rsidRDefault="001D2CDF" w:rsidP="001D2CDF">
      <w:pPr>
        <w:spacing w:after="0" w:line="240" w:lineRule="auto"/>
        <w:ind w:right="-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ОП.0</w:t>
      </w:r>
      <w:r w:rsidRPr="009E4F7E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 Информационные технологии</w:t>
      </w:r>
    </w:p>
    <w:p w14:paraId="184B27BA" w14:textId="77777777" w:rsidR="001D2CDF" w:rsidRPr="006B5FA3" w:rsidRDefault="001D2CDF" w:rsidP="001D2CDF">
      <w:pPr>
        <w:spacing w:after="0" w:line="240" w:lineRule="auto"/>
        <w:ind w:left="483" w:right="4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16619">
        <w:rPr>
          <w:rFonts w:ascii="Times New Roman" w:hAnsi="Times New Roman"/>
          <w:color w:val="000000"/>
          <w:sz w:val="24"/>
          <w:szCs w:val="24"/>
        </w:rPr>
        <w:t>по спец</w:t>
      </w:r>
      <w:r w:rsidRPr="00216619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16619">
        <w:rPr>
          <w:rFonts w:ascii="Times New Roman" w:hAnsi="Times New Roman"/>
          <w:color w:val="000000"/>
          <w:sz w:val="24"/>
          <w:szCs w:val="24"/>
        </w:rPr>
        <w:t>ал</w:t>
      </w:r>
      <w:r w:rsidRPr="00216619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216619">
        <w:rPr>
          <w:rFonts w:ascii="Times New Roman" w:hAnsi="Times New Roman"/>
          <w:color w:val="000000"/>
          <w:sz w:val="24"/>
          <w:szCs w:val="24"/>
        </w:rPr>
        <w:t>ности</w:t>
      </w:r>
      <w:r w:rsidRPr="0021661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661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</w:p>
    <w:p w14:paraId="163FDB7F" w14:textId="77777777" w:rsidR="001D2CDF" w:rsidRPr="00906548" w:rsidRDefault="001D2CDF" w:rsidP="001D2CDF">
      <w:pPr>
        <w:spacing w:after="0" w:line="240" w:lineRule="auto"/>
        <w:ind w:right="-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специалист по информационным система</w:t>
      </w:r>
    </w:p>
    <w:p w14:paraId="2AD45135" w14:textId="77777777" w:rsidR="001D2CDF" w:rsidRDefault="001D2CDF" w:rsidP="001D2CDF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2E3C2F54" w14:textId="77777777" w:rsidR="001D2CDF" w:rsidRDefault="001D2CDF" w:rsidP="001D2CDF">
      <w:pPr>
        <w:spacing w:after="0" w:line="240" w:lineRule="auto"/>
        <w:ind w:left="29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D2CDF" w:rsidRPr="00C63836" w14:paraId="043FEA84" w14:textId="77777777" w:rsidTr="005A32F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5F07185" w14:textId="77777777" w:rsidR="001D2CDF" w:rsidRPr="00C63836" w:rsidRDefault="001D2CDF" w:rsidP="005A32F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3146C59" w14:textId="26898805" w:rsidR="001D2CDF" w:rsidRPr="00EC658D" w:rsidRDefault="001D2CDF" w:rsidP="001D2CDF">
      <w:pPr>
        <w:jc w:val="center"/>
        <w:rPr>
          <w:rFonts w:ascii="Times New Roman" w:hAnsi="Times New Roman"/>
          <w:b/>
          <w:sz w:val="24"/>
          <w:szCs w:val="24"/>
        </w:rPr>
      </w:pPr>
      <w:r w:rsidRPr="00EC658D">
        <w:rPr>
          <w:rFonts w:ascii="Times New Roman" w:hAnsi="Times New Roman"/>
          <w:b/>
          <w:sz w:val="24"/>
          <w:szCs w:val="24"/>
        </w:rPr>
        <w:t>Год набора - 20</w:t>
      </w:r>
      <w:r w:rsidR="00541BC5">
        <w:rPr>
          <w:rFonts w:ascii="Times New Roman" w:hAnsi="Times New Roman"/>
          <w:b/>
          <w:sz w:val="24"/>
          <w:szCs w:val="24"/>
        </w:rPr>
        <w:t>22</w:t>
      </w:r>
    </w:p>
    <w:p w14:paraId="618D541E" w14:textId="33538831" w:rsidR="001D2CDF" w:rsidRPr="00EC658D" w:rsidRDefault="001D2CDF" w:rsidP="001D2CDF">
      <w:pPr>
        <w:jc w:val="center"/>
        <w:rPr>
          <w:rFonts w:ascii="Times New Roman" w:hAnsi="Times New Roman"/>
          <w:b/>
          <w:sz w:val="24"/>
          <w:szCs w:val="24"/>
        </w:rPr>
      </w:pPr>
      <w:r w:rsidRPr="00EC658D">
        <w:rPr>
          <w:rFonts w:ascii="Times New Roman" w:hAnsi="Times New Roman"/>
          <w:b/>
          <w:sz w:val="24"/>
          <w:szCs w:val="24"/>
        </w:rPr>
        <w:t>Санкт- Петербург, 20</w:t>
      </w:r>
      <w:r w:rsidR="00541BC5">
        <w:rPr>
          <w:rFonts w:ascii="Times New Roman" w:hAnsi="Times New Roman"/>
          <w:b/>
          <w:sz w:val="24"/>
          <w:szCs w:val="24"/>
        </w:rPr>
        <w:t>21</w:t>
      </w:r>
      <w:bookmarkStart w:id="1" w:name="_GoBack"/>
      <w:bookmarkEnd w:id="1"/>
    </w:p>
    <w:p w14:paraId="05E0EF2C" w14:textId="77777777" w:rsidR="001D2CDF" w:rsidRDefault="001D2CDF" w:rsidP="001D2CDF">
      <w:pPr>
        <w:sectPr w:rsidR="001D2CDF" w:rsidSect="00B12818">
          <w:footerReference w:type="default" r:id="rId8"/>
          <w:pgSz w:w="11906" w:h="16838" w:code="9"/>
          <w:pgMar w:top="1134" w:right="851" w:bottom="1134" w:left="1701" w:header="720" w:footer="720" w:gutter="0"/>
          <w:cols w:space="708"/>
          <w:vAlign w:val="both"/>
          <w:titlePg/>
          <w:docGrid w:linePitch="299"/>
        </w:sectPr>
      </w:pPr>
    </w:p>
    <w:p w14:paraId="21443085" w14:textId="77777777" w:rsidR="001D2CDF" w:rsidRPr="00EC1B6E" w:rsidRDefault="001D2CDF" w:rsidP="001D2CDF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EC1B6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Разработчик: </w:t>
      </w:r>
      <w:r>
        <w:rPr>
          <w:rFonts w:ascii="Times New Roman" w:hAnsi="Times New Roman"/>
          <w:color w:val="000000"/>
          <w:sz w:val="24"/>
          <w:szCs w:val="24"/>
        </w:rPr>
        <w:t>Скрыпник В.П.</w:t>
      </w:r>
      <w:r w:rsidRPr="00EC1B6E">
        <w:rPr>
          <w:rFonts w:ascii="Times New Roman" w:hAnsi="Times New Roman"/>
          <w:color w:val="000000"/>
          <w:sz w:val="24"/>
          <w:szCs w:val="24"/>
        </w:rPr>
        <w:t>, преподаватель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1 кат.</w:t>
      </w:r>
    </w:p>
    <w:p w14:paraId="5006275F" w14:textId="77777777" w:rsidR="001D2CDF" w:rsidRDefault="001D2CDF" w:rsidP="001D2CDF">
      <w:pPr>
        <w:spacing w:after="0" w:line="240" w:lineRule="auto"/>
        <w:ind w:left="3789" w:right="-20"/>
      </w:pPr>
    </w:p>
    <w:p w14:paraId="1721452D" w14:textId="77777777" w:rsidR="001D2CDF" w:rsidRPr="00EC1B6E" w:rsidRDefault="001D2CDF" w:rsidP="001D2CDF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EC1B6E">
        <w:rPr>
          <w:rFonts w:ascii="Times New Roman" w:hAnsi="Times New Roman"/>
          <w:color w:val="000000"/>
          <w:sz w:val="24"/>
          <w:szCs w:val="24"/>
        </w:rPr>
        <w:t>Рецензент: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Бурылов В.С., преподаватель, к.э.н.</w:t>
      </w:r>
    </w:p>
    <w:p w14:paraId="726784C5" w14:textId="77777777" w:rsidR="001D2CDF" w:rsidRDefault="001D2CDF" w:rsidP="001D2CDF">
      <w:pPr>
        <w:spacing w:after="0" w:line="240" w:lineRule="auto"/>
        <w:ind w:left="3789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5D66F7" w14:textId="77777777" w:rsidR="001D2CDF" w:rsidRDefault="001D2CDF" w:rsidP="001D2CDF">
      <w:pPr>
        <w:pStyle w:val="Default"/>
        <w:ind w:firstLine="709"/>
        <w:jc w:val="both"/>
        <w:rPr>
          <w:bCs/>
        </w:rPr>
      </w:pPr>
    </w:p>
    <w:p w14:paraId="0243CCB4" w14:textId="77777777" w:rsidR="001D2CDF" w:rsidRDefault="001D2CDF" w:rsidP="001D2CDF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738B58BB" w14:textId="77777777" w:rsidR="00AD73DD" w:rsidRPr="00AD73DD" w:rsidRDefault="00AD73DD" w:rsidP="00AD73D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D73D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303227127"/>
        <w:docPartObj>
          <w:docPartGallery w:val="Table of Contents"/>
          <w:docPartUnique/>
        </w:docPartObj>
      </w:sdtPr>
      <w:sdtEndPr/>
      <w:sdtContent>
        <w:p w14:paraId="43D7E329" w14:textId="77777777" w:rsidR="00906571" w:rsidRPr="005646AA" w:rsidRDefault="00906571">
          <w:pPr>
            <w:pStyle w:val="ae"/>
            <w:rPr>
              <w:rFonts w:ascii="Times New Roman" w:hAnsi="Times New Roman" w:cs="Times New Roman"/>
            </w:rPr>
          </w:pPr>
        </w:p>
        <w:p w14:paraId="4C328505" w14:textId="42D174CF" w:rsidR="005646AA" w:rsidRPr="005646AA" w:rsidRDefault="0090657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r w:rsidRPr="005646AA">
            <w:rPr>
              <w:rFonts w:ascii="Times New Roman" w:hAnsi="Times New Roman"/>
            </w:rPr>
            <w:fldChar w:fldCharType="begin"/>
          </w:r>
          <w:r w:rsidRPr="005646AA">
            <w:rPr>
              <w:rFonts w:ascii="Times New Roman" w:hAnsi="Times New Roman"/>
            </w:rPr>
            <w:instrText xml:space="preserve"> TOC \o "1-3" \h \z \u </w:instrText>
          </w:r>
          <w:r w:rsidRPr="005646AA">
            <w:rPr>
              <w:rFonts w:ascii="Times New Roman" w:hAnsi="Times New Roman"/>
            </w:rPr>
            <w:fldChar w:fldCharType="separate"/>
          </w:r>
          <w:hyperlink w:anchor="_Toc528918990" w:history="1">
            <w:r w:rsidR="005646AA" w:rsidRPr="005646AA">
              <w:rPr>
                <w:rStyle w:val="ac"/>
                <w:rFonts w:ascii="Times New Roman" w:hAnsi="Times New Roman"/>
                <w:noProof/>
              </w:rPr>
              <w:t>1</w:t>
            </w:r>
            <w:r w:rsidR="005646AA" w:rsidRPr="005646AA">
              <w:rPr>
                <w:rStyle w:val="ac"/>
                <w:rFonts w:ascii="Times New Roman" w:hAnsi="Times New Roman"/>
                <w:i/>
                <w:noProof/>
              </w:rPr>
              <w:t xml:space="preserve">. </w:t>
            </w:r>
            <w:r w:rsidR="005646AA" w:rsidRPr="005646AA">
              <w:rPr>
                <w:rStyle w:val="ac"/>
                <w:rFonts w:ascii="Times New Roman" w:hAnsi="Times New Roman"/>
                <w:noProof/>
              </w:rPr>
              <w:t>ОБЩАЯ ХАРАКТЕРИСТИКА РАБОЧЕЙ ПРОГРАММЫ УЧЕБНОЙ ДИСЦИПЛИНЫ «ОГСЭ.02 ИСТОРИЯ»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tab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instrText xml:space="preserve"> PAGEREF _Toc528918990 \h </w:instrText>
            </w:r>
            <w:r w:rsidR="005646AA" w:rsidRPr="005646AA">
              <w:rPr>
                <w:rFonts w:ascii="Times New Roman" w:hAnsi="Times New Roman"/>
                <w:noProof/>
                <w:webHidden/>
              </w:rPr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E1F0D">
              <w:rPr>
                <w:rFonts w:ascii="Times New Roman" w:hAnsi="Times New Roman"/>
                <w:noProof/>
                <w:webHidden/>
              </w:rPr>
              <w:t>4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25E496" w14:textId="4C222477" w:rsidR="005646AA" w:rsidRPr="005646AA" w:rsidRDefault="00A432A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528918991" w:history="1">
            <w:r w:rsidR="005646AA" w:rsidRPr="005646AA">
              <w:rPr>
                <w:rStyle w:val="ac"/>
                <w:rFonts w:ascii="Times New Roman" w:hAnsi="Times New Roman"/>
                <w:noProof/>
              </w:rPr>
              <w:t>2. СТРУКТУРА И СОДЕРЖАНИЕ УЧЕБНОЙ ДИСЦИПЛИНЫ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tab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instrText xml:space="preserve"> PAGEREF _Toc528918991 \h </w:instrText>
            </w:r>
            <w:r w:rsidR="005646AA" w:rsidRPr="005646AA">
              <w:rPr>
                <w:rFonts w:ascii="Times New Roman" w:hAnsi="Times New Roman"/>
                <w:noProof/>
                <w:webHidden/>
              </w:rPr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E1F0D">
              <w:rPr>
                <w:rFonts w:ascii="Times New Roman" w:hAnsi="Times New Roman"/>
                <w:noProof/>
                <w:webHidden/>
              </w:rPr>
              <w:t>6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DBF2B2E" w14:textId="68120825" w:rsidR="005646AA" w:rsidRPr="005646AA" w:rsidRDefault="00A432A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</w:rPr>
          </w:pPr>
          <w:hyperlink w:anchor="_Toc528918992" w:history="1">
            <w:r w:rsidR="005646AA" w:rsidRPr="005646AA">
              <w:rPr>
                <w:rStyle w:val="ac"/>
                <w:rFonts w:ascii="Times New Roman" w:hAnsi="Times New Roman"/>
                <w:noProof/>
              </w:rPr>
              <w:t>3. УСЛОВИЯ РЕАЛИЗАЦИИ ПРОГРАММЫ УЧЕБНОЙ ДИСЦИПЛИНЫ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tab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instrText xml:space="preserve"> PAGEREF _Toc528918992 \h </w:instrText>
            </w:r>
            <w:r w:rsidR="005646AA" w:rsidRPr="005646AA">
              <w:rPr>
                <w:rFonts w:ascii="Times New Roman" w:hAnsi="Times New Roman"/>
                <w:noProof/>
                <w:webHidden/>
              </w:rPr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E1F0D">
              <w:rPr>
                <w:rFonts w:ascii="Times New Roman" w:hAnsi="Times New Roman"/>
                <w:noProof/>
                <w:webHidden/>
              </w:rPr>
              <w:t>12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E851A3" w14:textId="5D17E40C" w:rsidR="005646AA" w:rsidRPr="004E1F0D" w:rsidRDefault="00A432A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528918993" w:history="1">
            <w:r w:rsidR="007B4A7D">
              <w:rPr>
                <w:rStyle w:val="ac"/>
                <w:rFonts w:ascii="Times New Roman" w:hAnsi="Times New Roman"/>
                <w:noProof/>
              </w:rPr>
              <w:t xml:space="preserve">4. </w:t>
            </w:r>
            <w:r w:rsidR="005646AA" w:rsidRPr="005646AA">
              <w:rPr>
                <w:rStyle w:val="ac"/>
                <w:rFonts w:ascii="Times New Roman" w:hAnsi="Times New Roman"/>
                <w:noProof/>
              </w:rPr>
              <w:t>КОНТРОЛЬ И ОЦЕНКА РЕЗУЛЬТАТОВ ОСВОЕНИЯ УЧЕБНОЙ ДИСЦИПЛИНЫ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tab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instrText xml:space="preserve"> PAGEREF _Toc528918993 \h </w:instrText>
            </w:r>
            <w:r w:rsidR="005646AA" w:rsidRPr="005646AA">
              <w:rPr>
                <w:rFonts w:ascii="Times New Roman" w:hAnsi="Times New Roman"/>
                <w:noProof/>
                <w:webHidden/>
              </w:rPr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E1F0D">
              <w:rPr>
                <w:rFonts w:ascii="Times New Roman" w:hAnsi="Times New Roman"/>
                <w:noProof/>
                <w:webHidden/>
              </w:rPr>
              <w:t>1</w:t>
            </w:r>
            <w:r w:rsidR="005646AA" w:rsidRPr="005646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7B4A7D">
            <w:rPr>
              <w:rFonts w:ascii="Times New Roman" w:hAnsi="Times New Roman"/>
              <w:noProof/>
            </w:rPr>
            <w:t>3</w:t>
          </w:r>
        </w:p>
        <w:p w14:paraId="2090B076" w14:textId="77777777" w:rsidR="00906571" w:rsidRDefault="00906571">
          <w:r w:rsidRPr="005646AA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69CE54F7" w14:textId="77777777" w:rsidR="00AD73DD" w:rsidRPr="00AD73DD" w:rsidRDefault="00AD73DD" w:rsidP="00AD73DD">
      <w:pPr>
        <w:rPr>
          <w:rFonts w:ascii="Times New Roman" w:hAnsi="Times New Roman"/>
          <w:b/>
          <w:i/>
          <w:sz w:val="24"/>
          <w:szCs w:val="24"/>
        </w:rPr>
      </w:pPr>
    </w:p>
    <w:p w14:paraId="2B9E671E" w14:textId="78948878" w:rsidR="00AD73DD" w:rsidRPr="00CD6235" w:rsidRDefault="00AD73DD" w:rsidP="004E1F0D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AD73DD">
        <w:rPr>
          <w:i/>
          <w:u w:val="single"/>
        </w:rPr>
        <w:br w:type="page"/>
      </w:r>
      <w:bookmarkStart w:id="2" w:name="_Toc528918990"/>
      <w:r w:rsidRPr="005A019D">
        <w:rPr>
          <w:rFonts w:ascii="Times New Roman" w:hAnsi="Times New Roman"/>
          <w:sz w:val="24"/>
          <w:szCs w:val="24"/>
        </w:rPr>
        <w:lastRenderedPageBreak/>
        <w:t>1</w:t>
      </w:r>
      <w:r w:rsidRPr="00CD6235">
        <w:rPr>
          <w:rFonts w:ascii="Times New Roman" w:hAnsi="Times New Roman"/>
          <w:i/>
          <w:sz w:val="24"/>
          <w:szCs w:val="24"/>
        </w:rPr>
        <w:t xml:space="preserve">. </w:t>
      </w:r>
      <w:r w:rsidR="00F72F1D" w:rsidRPr="00CD6235">
        <w:rPr>
          <w:rFonts w:ascii="Times New Roman" w:hAnsi="Times New Roman"/>
          <w:sz w:val="24"/>
          <w:szCs w:val="24"/>
        </w:rPr>
        <w:t>ОБЩАЯ ХАРАКТЕРИСТИКА РАБОЧЕЙ ПРОГРАММЫ УЧЕБНОЙ ДИСЦИПЛИНЫ «</w:t>
      </w:r>
      <w:r w:rsidR="00E66EF1">
        <w:rPr>
          <w:rFonts w:ascii="Times New Roman" w:hAnsi="Times New Roman"/>
          <w:sz w:val="24"/>
          <w:szCs w:val="24"/>
          <w:lang w:val="ru-RU"/>
        </w:rPr>
        <w:t>ОГСЭ.0</w:t>
      </w:r>
      <w:r w:rsidR="001E65A5">
        <w:rPr>
          <w:rFonts w:ascii="Times New Roman" w:hAnsi="Times New Roman"/>
          <w:sz w:val="24"/>
          <w:szCs w:val="24"/>
          <w:lang w:val="ru-RU"/>
        </w:rPr>
        <w:t>2</w:t>
      </w:r>
      <w:r w:rsidR="00E66EF1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1E65A5">
        <w:rPr>
          <w:rFonts w:ascii="Times New Roman" w:hAnsi="Times New Roman"/>
          <w:sz w:val="24"/>
          <w:szCs w:val="24"/>
          <w:lang w:val="ru-RU"/>
        </w:rPr>
        <w:t>СТОРИЯ</w:t>
      </w:r>
      <w:r w:rsidR="00F72F1D" w:rsidRPr="00CD6235">
        <w:rPr>
          <w:rFonts w:ascii="Times New Roman" w:hAnsi="Times New Roman"/>
          <w:sz w:val="24"/>
          <w:szCs w:val="24"/>
        </w:rPr>
        <w:t>»</w:t>
      </w:r>
      <w:bookmarkEnd w:id="2"/>
    </w:p>
    <w:p w14:paraId="76E6A623" w14:textId="77777777" w:rsidR="00AD73DD" w:rsidRPr="00AD73DD" w:rsidRDefault="00AD73DD" w:rsidP="00A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D73DD">
        <w:rPr>
          <w:rFonts w:ascii="Times New Roman" w:hAnsi="Times New Roman"/>
          <w:color w:val="000000"/>
          <w:sz w:val="24"/>
          <w:szCs w:val="24"/>
        </w:rPr>
        <w:tab/>
      </w:r>
    </w:p>
    <w:p w14:paraId="09808E6B" w14:textId="77777777" w:rsidR="00AD73DD" w:rsidRPr="00AD73DD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color w:val="000000"/>
          <w:sz w:val="24"/>
          <w:szCs w:val="24"/>
        </w:rPr>
        <w:tab/>
      </w:r>
      <w:r w:rsidRPr="00AD73DD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6348">
        <w:rPr>
          <w:rFonts w:ascii="Times New Roman" w:hAnsi="Times New Roman"/>
          <w:sz w:val="24"/>
          <w:szCs w:val="24"/>
        </w:rPr>
        <w:t>«</w:t>
      </w:r>
      <w:r w:rsidR="001E65A5">
        <w:rPr>
          <w:rFonts w:ascii="Times New Roman" w:hAnsi="Times New Roman"/>
          <w:sz w:val="24"/>
          <w:szCs w:val="24"/>
        </w:rPr>
        <w:t>История</w:t>
      </w:r>
      <w:r w:rsidR="00D16348">
        <w:rPr>
          <w:rFonts w:ascii="Times New Roman" w:hAnsi="Times New Roman"/>
          <w:sz w:val="24"/>
          <w:szCs w:val="24"/>
        </w:rPr>
        <w:t xml:space="preserve">» </w:t>
      </w:r>
      <w:r w:rsidRPr="00AD73DD">
        <w:rPr>
          <w:rFonts w:ascii="Times New Roman" w:hAnsi="Times New Roman"/>
          <w:sz w:val="24"/>
          <w:szCs w:val="24"/>
        </w:rPr>
        <w:t xml:space="preserve">является частью </w:t>
      </w:r>
      <w:r w:rsidR="00D16348">
        <w:rPr>
          <w:rFonts w:ascii="Times New Roman" w:hAnsi="Times New Roman"/>
          <w:sz w:val="24"/>
          <w:szCs w:val="24"/>
        </w:rPr>
        <w:t xml:space="preserve">общего </w:t>
      </w:r>
      <w:r w:rsidR="00DF7312">
        <w:rPr>
          <w:rFonts w:ascii="Times New Roman" w:hAnsi="Times New Roman"/>
          <w:sz w:val="24"/>
          <w:szCs w:val="24"/>
        </w:rPr>
        <w:t xml:space="preserve">гуманитарного и социально-экономического </w:t>
      </w:r>
      <w:r w:rsidR="00D16348">
        <w:rPr>
          <w:rFonts w:ascii="Times New Roman" w:hAnsi="Times New Roman"/>
          <w:sz w:val="24"/>
          <w:szCs w:val="24"/>
        </w:rPr>
        <w:t>учебного цикла о</w:t>
      </w:r>
      <w:r w:rsidR="00304DE0">
        <w:rPr>
          <w:rFonts w:ascii="Times New Roman" w:hAnsi="Times New Roman"/>
          <w:sz w:val="24"/>
          <w:szCs w:val="24"/>
        </w:rPr>
        <w:t>с</w:t>
      </w:r>
      <w:r w:rsidRPr="00AD73DD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</w:t>
      </w:r>
      <w:r w:rsidR="00304DE0">
        <w:rPr>
          <w:rFonts w:ascii="Times New Roman" w:hAnsi="Times New Roman"/>
          <w:sz w:val="24"/>
          <w:szCs w:val="24"/>
        </w:rPr>
        <w:t xml:space="preserve">специальности </w:t>
      </w:r>
      <w:r w:rsidR="005516F3">
        <w:rPr>
          <w:rFonts w:ascii="Times New Roman" w:hAnsi="Times New Roman"/>
          <w:sz w:val="24"/>
          <w:szCs w:val="24"/>
        </w:rPr>
        <w:t>09</w:t>
      </w:r>
      <w:r w:rsidR="00304DE0">
        <w:rPr>
          <w:rFonts w:ascii="Times New Roman" w:hAnsi="Times New Roman"/>
          <w:sz w:val="24"/>
          <w:szCs w:val="24"/>
        </w:rPr>
        <w:t xml:space="preserve">.02.07 </w:t>
      </w:r>
      <w:r w:rsidR="005516F3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AD73DD">
        <w:rPr>
          <w:rFonts w:ascii="Times New Roman" w:hAnsi="Times New Roman"/>
          <w:sz w:val="24"/>
          <w:szCs w:val="24"/>
        </w:rPr>
        <w:t xml:space="preserve">. </w:t>
      </w:r>
    </w:p>
    <w:p w14:paraId="23E46289" w14:textId="77777777" w:rsidR="00BA0913" w:rsidRDefault="00AD73DD" w:rsidP="00AD73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1E65A5">
        <w:rPr>
          <w:rFonts w:ascii="Times New Roman" w:hAnsi="Times New Roman"/>
          <w:sz w:val="24"/>
          <w:szCs w:val="24"/>
        </w:rPr>
        <w:t>История</w:t>
      </w:r>
      <w:r w:rsidRPr="00AD73DD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 w:rsidR="00304DE0">
        <w:rPr>
          <w:rFonts w:ascii="Times New Roman" w:hAnsi="Times New Roman"/>
          <w:sz w:val="24"/>
          <w:szCs w:val="24"/>
        </w:rPr>
        <w:t>следующих компетенций</w:t>
      </w:r>
      <w:r w:rsidR="00BA0913">
        <w:rPr>
          <w:rFonts w:ascii="Times New Roman" w:hAnsi="Times New Roman"/>
          <w:sz w:val="24"/>
          <w:szCs w:val="24"/>
        </w:rPr>
        <w:t>:</w:t>
      </w:r>
    </w:p>
    <w:p w14:paraId="0BA4D613" w14:textId="77777777" w:rsidR="001E65A5" w:rsidRPr="00BA0913" w:rsidRDefault="001E65A5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913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13">
        <w:rPr>
          <w:rFonts w:ascii="Times New Roman" w:hAnsi="Times New Roman"/>
          <w:sz w:val="24"/>
          <w:szCs w:val="24"/>
        </w:rPr>
        <w:t>деятельности применительно к различным контекстам;</w:t>
      </w:r>
    </w:p>
    <w:p w14:paraId="4DB54223" w14:textId="77777777" w:rsidR="001E65A5" w:rsidRDefault="001E65A5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913">
        <w:rPr>
          <w:rFonts w:ascii="Times New Roman" w:hAnsi="Times New Roman"/>
          <w:sz w:val="24"/>
          <w:szCs w:val="24"/>
        </w:rPr>
        <w:t xml:space="preserve">ОК 02. Осуществлять поиск, анализ и </w:t>
      </w:r>
      <w:proofErr w:type="gramStart"/>
      <w:r w:rsidRPr="00BA0913">
        <w:rPr>
          <w:rFonts w:ascii="Times New Roman" w:hAnsi="Times New Roman"/>
          <w:sz w:val="24"/>
          <w:szCs w:val="24"/>
        </w:rPr>
        <w:t>интерпретацию  информации</w:t>
      </w:r>
      <w:proofErr w:type="gramEnd"/>
      <w:r w:rsidRPr="00BA09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913">
        <w:rPr>
          <w:rFonts w:ascii="Times New Roman" w:hAnsi="Times New Roman"/>
          <w:sz w:val="24"/>
          <w:szCs w:val="24"/>
        </w:rPr>
        <w:t>необходимой для выполнения задач профессиональной деятельности;</w:t>
      </w:r>
    </w:p>
    <w:p w14:paraId="3DB70B23" w14:textId="77777777" w:rsidR="001E65A5" w:rsidRPr="00BA0913" w:rsidRDefault="001E65A5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03. </w:t>
      </w:r>
      <w:r w:rsidRPr="00384C69">
        <w:rPr>
          <w:rFonts w:ascii="Times New Roman" w:hAnsi="Times New Roman"/>
        </w:rPr>
        <w:t>Планировать и реализовывать собственное профессиональное и личностное развитие.</w:t>
      </w:r>
    </w:p>
    <w:p w14:paraId="32331010" w14:textId="77777777" w:rsidR="001E65A5" w:rsidRPr="00B5346D" w:rsidRDefault="001E65A5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442">
        <w:rPr>
          <w:rFonts w:ascii="Times New Roman" w:hAnsi="Times New Roman"/>
          <w:sz w:val="24"/>
          <w:szCs w:val="24"/>
        </w:rPr>
        <w:t xml:space="preserve">ОК 04. Работать </w:t>
      </w:r>
      <w:proofErr w:type="gramStart"/>
      <w:r w:rsidRPr="00B47442">
        <w:rPr>
          <w:rFonts w:ascii="Times New Roman" w:hAnsi="Times New Roman"/>
          <w:sz w:val="24"/>
          <w:szCs w:val="24"/>
        </w:rPr>
        <w:t>в  коллективе</w:t>
      </w:r>
      <w:proofErr w:type="gramEnd"/>
      <w:r w:rsidRPr="00B47442">
        <w:rPr>
          <w:rFonts w:ascii="Times New Roman" w:hAnsi="Times New Roman"/>
          <w:sz w:val="24"/>
          <w:szCs w:val="24"/>
        </w:rPr>
        <w:t xml:space="preserve"> и команде, эффективно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442">
        <w:rPr>
          <w:rFonts w:ascii="Times New Roman" w:hAnsi="Times New Roman"/>
          <w:sz w:val="24"/>
          <w:szCs w:val="24"/>
        </w:rPr>
        <w:t xml:space="preserve">взаимодействовать с коллегами, </w:t>
      </w:r>
      <w:r w:rsidRPr="00B5346D">
        <w:rPr>
          <w:rFonts w:ascii="Times New Roman" w:hAnsi="Times New Roman"/>
          <w:sz w:val="24"/>
          <w:szCs w:val="24"/>
        </w:rPr>
        <w:t>руководством, клиентами;</w:t>
      </w:r>
    </w:p>
    <w:p w14:paraId="6BFC0130" w14:textId="77777777" w:rsidR="00D72DA0" w:rsidRPr="00B5346D" w:rsidRDefault="00D72DA0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6D">
        <w:rPr>
          <w:rFonts w:ascii="Times New Roman" w:hAnsi="Times New Roman"/>
          <w:sz w:val="24"/>
          <w:szCs w:val="24"/>
        </w:rPr>
        <w:t xml:space="preserve">ОК </w:t>
      </w:r>
      <w:r w:rsidRPr="00B5346D">
        <w:rPr>
          <w:rFonts w:ascii="Times New Roman" w:hAnsi="Times New Roman"/>
          <w:iCs/>
          <w:sz w:val="24"/>
          <w:szCs w:val="24"/>
        </w:rPr>
        <w:t xml:space="preserve">05. </w:t>
      </w:r>
      <w:r w:rsidRPr="00B5346D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DC6844D" w14:textId="77777777" w:rsidR="00D72DA0" w:rsidRPr="00B5346D" w:rsidRDefault="00D72DA0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6D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03CE4D2D" w14:textId="77777777" w:rsidR="00D72DA0" w:rsidRPr="00B5346D" w:rsidRDefault="00D72DA0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6D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1C736A9A" w14:textId="77777777" w:rsidR="00D72DA0" w:rsidRPr="00B5346D" w:rsidRDefault="00D72DA0" w:rsidP="001E65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6D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14:paraId="12CD52B7" w14:textId="77777777" w:rsidR="00D72DA0" w:rsidRDefault="00D72DA0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</w:rPr>
      </w:pPr>
    </w:p>
    <w:p w14:paraId="69EAF5DE" w14:textId="77777777" w:rsidR="00DF7312" w:rsidRPr="00AD73DD" w:rsidRDefault="00DF7312" w:rsidP="00DF73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75E7391C" w14:textId="77777777" w:rsidR="00760827" w:rsidRPr="00760827" w:rsidRDefault="00DF7312" w:rsidP="007608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5404">
        <w:rPr>
          <w:rFonts w:ascii="Times New Roman" w:hAnsi="Times New Roman"/>
          <w:sz w:val="24"/>
          <w:szCs w:val="24"/>
        </w:rPr>
        <w:t xml:space="preserve">Целью дисциплины является: обеспечение обучаемых </w:t>
      </w:r>
      <w:r w:rsidR="00760827">
        <w:rPr>
          <w:rFonts w:ascii="Times New Roman" w:hAnsi="Times New Roman"/>
          <w:color w:val="000000"/>
          <w:sz w:val="24"/>
          <w:szCs w:val="24"/>
        </w:rPr>
        <w:t>достоверным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 xml:space="preserve"> представление</w:t>
      </w:r>
      <w:r w:rsidR="00760827">
        <w:rPr>
          <w:rFonts w:ascii="Times New Roman" w:hAnsi="Times New Roman"/>
          <w:color w:val="000000"/>
          <w:sz w:val="24"/>
          <w:szCs w:val="24"/>
        </w:rPr>
        <w:t>м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 xml:space="preserve"> о роли исторической нау</w:t>
      </w:r>
      <w:r w:rsidR="00760827">
        <w:rPr>
          <w:rFonts w:ascii="Times New Roman" w:hAnsi="Times New Roman"/>
          <w:color w:val="000000"/>
          <w:sz w:val="24"/>
          <w:szCs w:val="24"/>
        </w:rPr>
        <w:t>ки в познании современного мира, раскрытие основных направлений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 xml:space="preserve"> развития основных регио</w:t>
      </w:r>
      <w:r w:rsidR="00760827">
        <w:rPr>
          <w:rFonts w:ascii="Times New Roman" w:hAnsi="Times New Roman"/>
          <w:color w:val="000000"/>
          <w:sz w:val="24"/>
          <w:szCs w:val="24"/>
        </w:rPr>
        <w:t>нов мира на рубеже XX - XXI вв., рассмотрение ключевых этапов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 xml:space="preserve"> современного разви</w:t>
      </w:r>
      <w:r w:rsidR="00760827">
        <w:rPr>
          <w:rFonts w:ascii="Times New Roman" w:hAnsi="Times New Roman"/>
          <w:color w:val="000000"/>
          <w:sz w:val="24"/>
          <w:szCs w:val="24"/>
        </w:rPr>
        <w:t xml:space="preserve">тия </w:t>
      </w:r>
      <w:r w:rsidR="005A019D">
        <w:rPr>
          <w:rFonts w:ascii="Times New Roman" w:hAnsi="Times New Roman"/>
          <w:color w:val="000000"/>
          <w:sz w:val="24"/>
          <w:szCs w:val="24"/>
        </w:rPr>
        <w:t>России в мировом сообществе. П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>оказать</w:t>
      </w:r>
      <w:r w:rsidR="00760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19D">
        <w:rPr>
          <w:rFonts w:ascii="Times New Roman" w:hAnsi="Times New Roman"/>
          <w:color w:val="000000"/>
          <w:sz w:val="24"/>
          <w:szCs w:val="24"/>
        </w:rPr>
        <w:t>обучающимся</w:t>
      </w:r>
      <w:r w:rsidR="00760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>органическую взаимосвя</w:t>
      </w:r>
      <w:r w:rsidR="00760827">
        <w:rPr>
          <w:rFonts w:ascii="Times New Roman" w:hAnsi="Times New Roman"/>
          <w:color w:val="000000"/>
          <w:sz w:val="24"/>
          <w:szCs w:val="24"/>
        </w:rPr>
        <w:t xml:space="preserve">зь российской и мировой истории, </w:t>
      </w:r>
      <w:r w:rsidR="00760827" w:rsidRPr="007C498B">
        <w:rPr>
          <w:rFonts w:ascii="Times New Roman" w:hAnsi="Times New Roman"/>
          <w:color w:val="000000"/>
          <w:sz w:val="24"/>
          <w:szCs w:val="24"/>
        </w:rPr>
        <w:t>дать понимание логики и закономерностей процесса становления и развития глобальной системы международных отношений</w:t>
      </w:r>
      <w:r w:rsidR="005A019D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="005A019D" w:rsidRPr="007C498B">
        <w:rPr>
          <w:rFonts w:ascii="Times New Roman" w:hAnsi="Times New Roman"/>
          <w:color w:val="000000"/>
          <w:sz w:val="24"/>
          <w:szCs w:val="24"/>
        </w:rPr>
        <w:t>научить использовать опыт, накопленный человечеством</w:t>
      </w:r>
      <w:r w:rsidR="005A019D">
        <w:rPr>
          <w:rFonts w:ascii="Times New Roman" w:hAnsi="Times New Roman"/>
          <w:color w:val="000000"/>
          <w:sz w:val="24"/>
          <w:szCs w:val="24"/>
        </w:rPr>
        <w:t>.</w:t>
      </w:r>
    </w:p>
    <w:p w14:paraId="4286E3DA" w14:textId="77777777" w:rsidR="00DF7312" w:rsidRPr="00AD73DD" w:rsidRDefault="00DF7312" w:rsidP="00DF73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BE005A0" w14:textId="77777777" w:rsidR="00DF7312" w:rsidRPr="00AD73DD" w:rsidRDefault="00DF7312" w:rsidP="00DF73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DF7312" w:rsidRPr="00AD73DD" w14:paraId="5154C340" w14:textId="77777777" w:rsidTr="00D41508">
        <w:trPr>
          <w:trHeight w:val="649"/>
        </w:trPr>
        <w:tc>
          <w:tcPr>
            <w:tcW w:w="1129" w:type="dxa"/>
            <w:hideMark/>
          </w:tcPr>
          <w:p w14:paraId="6C44A663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0B006F3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C0749CF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5EA74025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F7312" w:rsidRPr="00AD73DD" w14:paraId="5D1E7767" w14:textId="77777777" w:rsidTr="00D41508">
        <w:trPr>
          <w:trHeight w:val="212"/>
        </w:trPr>
        <w:tc>
          <w:tcPr>
            <w:tcW w:w="1129" w:type="dxa"/>
          </w:tcPr>
          <w:p w14:paraId="3BD35919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360DEEAC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4F8A071D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7D3FBA13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10D2633E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7235EA35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1966E54C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1B7759C5" w14:textId="77777777" w:rsidR="00B5346D" w:rsidRPr="00B5346D" w:rsidRDefault="00B5346D" w:rsidP="00B5346D">
            <w:pPr>
              <w:spacing w:after="0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4CBBA725" w14:textId="77777777" w:rsidR="001E65A5" w:rsidRDefault="001E65A5" w:rsidP="001E65A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80258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14:paraId="0C4EC3E3" w14:textId="77777777" w:rsidR="005A019D" w:rsidRDefault="005A019D" w:rsidP="005A0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019D">
              <w:rPr>
                <w:rFonts w:ascii="Times New Roman" w:hAnsi="Times New Roman"/>
                <w:sz w:val="24"/>
                <w:szCs w:val="24"/>
              </w:rPr>
              <w:t>риентироваться в современной экономической, политической и культурн</w:t>
            </w:r>
            <w:r>
              <w:rPr>
                <w:rFonts w:ascii="Times New Roman" w:hAnsi="Times New Roman"/>
                <w:sz w:val="24"/>
                <w:szCs w:val="24"/>
              </w:rPr>
              <w:t>ой ситуации в России и мире;</w:t>
            </w:r>
          </w:p>
          <w:p w14:paraId="44BD8DBE" w14:textId="77777777" w:rsidR="00DF7312" w:rsidRPr="00132379" w:rsidRDefault="005A019D" w:rsidP="005A019D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019D">
              <w:rPr>
                <w:rFonts w:ascii="Times New Roman" w:hAnsi="Times New Roman"/>
                <w:sz w:val="24"/>
                <w:szCs w:val="24"/>
              </w:rPr>
              <w:t>ыявлять взаимосвязь отечественных, региональных, мировых социально-экономиче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019D">
              <w:rPr>
                <w:rFonts w:ascii="Times New Roman" w:hAnsi="Times New Roman"/>
                <w:sz w:val="24"/>
                <w:szCs w:val="24"/>
              </w:rPr>
              <w:t>ких, политических и культурных проблем</w:t>
            </w:r>
          </w:p>
        </w:tc>
        <w:tc>
          <w:tcPr>
            <w:tcW w:w="4037" w:type="dxa"/>
          </w:tcPr>
          <w:p w14:paraId="36F3874B" w14:textId="77777777" w:rsidR="005A019D" w:rsidRPr="005A019D" w:rsidRDefault="005A019D" w:rsidP="005A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D">
              <w:rPr>
                <w:rFonts w:ascii="Times New Roman" w:hAnsi="Times New Roman"/>
                <w:sz w:val="24"/>
                <w:szCs w:val="24"/>
              </w:rPr>
              <w:t>Основные направления развития ключевых регионов мира на рубеже веков (XX и XXI);</w:t>
            </w:r>
          </w:p>
          <w:p w14:paraId="379A16D9" w14:textId="77777777" w:rsidR="005A019D" w:rsidRDefault="005A019D" w:rsidP="005A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D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</w:t>
            </w:r>
            <w:r>
              <w:rPr>
                <w:rFonts w:ascii="Times New Roman" w:hAnsi="Times New Roman"/>
                <w:sz w:val="24"/>
                <w:szCs w:val="24"/>
              </w:rPr>
              <w:t>ктов в конце XX – начале XXI в.</w:t>
            </w:r>
          </w:p>
          <w:p w14:paraId="2D6B4B10" w14:textId="77777777" w:rsidR="005A019D" w:rsidRDefault="005A019D" w:rsidP="005A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D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19D">
              <w:rPr>
                <w:rFonts w:ascii="Times New Roman" w:hAnsi="Times New Roman"/>
                <w:sz w:val="24"/>
                <w:szCs w:val="24"/>
              </w:rPr>
              <w:t xml:space="preserve">процессы (интеграционные, поликультурные, миграционные и иные) </w:t>
            </w:r>
            <w:r w:rsidRPr="005A019D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14:paraId="082B828D" w14:textId="77777777" w:rsidR="005A019D" w:rsidRPr="005A019D" w:rsidRDefault="005A019D" w:rsidP="005A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D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14:paraId="083C179E" w14:textId="77777777" w:rsidR="005A019D" w:rsidRPr="005A019D" w:rsidRDefault="005A019D" w:rsidP="005A01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D">
              <w:rPr>
                <w:rFonts w:ascii="Times New Roman" w:hAnsi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14:paraId="0462CB50" w14:textId="77777777" w:rsidR="00DF7312" w:rsidRPr="00245886" w:rsidRDefault="005A019D" w:rsidP="005A019D">
            <w:pPr>
              <w:pStyle w:val="a9"/>
              <w:spacing w:before="0" w:after="0"/>
              <w:ind w:left="0"/>
              <w:jc w:val="both"/>
              <w:rPr>
                <w:b/>
                <w:lang w:val="ru-RU"/>
              </w:rPr>
            </w:pPr>
            <w:r w:rsidRPr="005A019D">
              <w:rPr>
                <w:lang w:val="ru-RU"/>
              </w:rPr>
              <w:t>Содержание и назначение важнейших правовых актов мирового и регионального значения</w:t>
            </w:r>
            <w:r w:rsidRPr="005A019D">
              <w:rPr>
                <w:rFonts w:cs="Calibri"/>
                <w:lang w:val="ru-RU"/>
              </w:rPr>
              <w:t xml:space="preserve"> </w:t>
            </w:r>
          </w:p>
        </w:tc>
      </w:tr>
    </w:tbl>
    <w:p w14:paraId="74D7A539" w14:textId="77777777" w:rsidR="00DF7312" w:rsidRDefault="00DF7312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0FEA70C0" w14:textId="77777777" w:rsidR="00DF7312" w:rsidRDefault="00DF7312" w:rsidP="00DF731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FF41EBD" w14:textId="77777777" w:rsidR="00DF7312" w:rsidRPr="00906571" w:rsidRDefault="00DF7312" w:rsidP="00DF7312">
      <w:pPr>
        <w:pStyle w:val="1"/>
        <w:rPr>
          <w:rFonts w:ascii="Times New Roman" w:hAnsi="Times New Roman"/>
          <w:sz w:val="24"/>
          <w:szCs w:val="24"/>
        </w:rPr>
      </w:pPr>
      <w:bookmarkStart w:id="3" w:name="_Toc528681099"/>
      <w:bookmarkStart w:id="4" w:name="_Toc528918991"/>
      <w:r w:rsidRPr="00906571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bookmarkEnd w:id="3"/>
      <w:bookmarkEnd w:id="4"/>
    </w:p>
    <w:p w14:paraId="434BF9D9" w14:textId="77777777" w:rsidR="00DF7312" w:rsidRPr="00AD73DD" w:rsidRDefault="00DF7312" w:rsidP="00DF7312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F7312" w:rsidRPr="00AD73DD" w14:paraId="178A8565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54BCD4B8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B397D58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F7312" w:rsidRPr="00AD73DD" w14:paraId="6A644DD1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382C20E0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0FF5F929" w14:textId="389419DF" w:rsidR="00DF7312" w:rsidRPr="00AD73DD" w:rsidRDefault="001D2CDF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DF7312" w:rsidRPr="00AD73DD" w14:paraId="163BEACF" w14:textId="77777777" w:rsidTr="00D41508">
        <w:trPr>
          <w:trHeight w:val="490"/>
        </w:trPr>
        <w:tc>
          <w:tcPr>
            <w:tcW w:w="5000" w:type="pct"/>
            <w:gridSpan w:val="2"/>
            <w:vAlign w:val="center"/>
          </w:tcPr>
          <w:p w14:paraId="250A4669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F7312" w:rsidRPr="00AD73DD" w14:paraId="6D00EB64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13ABD7AD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27DBE78" w14:textId="6FC39FF9" w:rsidR="00DF7312" w:rsidRPr="00AD73DD" w:rsidRDefault="001D2CDF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DF7312" w:rsidRPr="00AD73DD" w14:paraId="719ED7D3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57534773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30E8E4D0" w14:textId="6AE38D34" w:rsidR="00DF7312" w:rsidRPr="00AD73DD" w:rsidRDefault="001D2CDF" w:rsidP="00DF73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DF7312" w:rsidRPr="00AD73DD" w14:paraId="66C53E4C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75CAB8CD" w14:textId="77777777" w:rsidR="00DF7312" w:rsidRPr="00AD73DD" w:rsidRDefault="00DF7312" w:rsidP="00D4150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  <w:r w:rsidRPr="00A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7D209A1D" w14:textId="77777777" w:rsidR="00DF7312" w:rsidRPr="00AD73DD" w:rsidRDefault="00FE47EF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D2CDF" w:rsidRPr="00AD73DD" w14:paraId="3E051FB3" w14:textId="77777777" w:rsidTr="00D41508">
        <w:trPr>
          <w:trHeight w:val="490"/>
        </w:trPr>
        <w:tc>
          <w:tcPr>
            <w:tcW w:w="4073" w:type="pct"/>
            <w:vAlign w:val="center"/>
          </w:tcPr>
          <w:p w14:paraId="725A38BC" w14:textId="547EF050" w:rsidR="001D2CDF" w:rsidRDefault="001D2CDF" w:rsidP="00D4150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0A3F6B54" w14:textId="4257D7A4" w:rsidR="001D2CDF" w:rsidRDefault="001D2CDF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237F3B" w:rsidRPr="00AD73DD" w14:paraId="2146FA4B" w14:textId="77777777" w:rsidTr="00237F3B">
        <w:trPr>
          <w:trHeight w:val="490"/>
        </w:trPr>
        <w:tc>
          <w:tcPr>
            <w:tcW w:w="5000" w:type="pct"/>
            <w:gridSpan w:val="2"/>
            <w:vAlign w:val="center"/>
          </w:tcPr>
          <w:p w14:paraId="37F3DBE0" w14:textId="77777777" w:rsidR="00237F3B" w:rsidRPr="00AD73DD" w:rsidRDefault="00237F3B" w:rsidP="00237F3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14:paraId="3AFCC186" w14:textId="77777777" w:rsidR="00DF7312" w:rsidRPr="00AD73DD" w:rsidRDefault="00DF7312" w:rsidP="00DF7312">
      <w:pPr>
        <w:rPr>
          <w:rFonts w:ascii="Times New Roman" w:hAnsi="Times New Roman"/>
          <w:b/>
          <w:i/>
          <w:sz w:val="24"/>
          <w:szCs w:val="24"/>
        </w:rPr>
        <w:sectPr w:rsidR="00DF7312" w:rsidRPr="00AD73DD" w:rsidSect="00D41508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D9906F4" w14:textId="77777777" w:rsidR="00DF7312" w:rsidRPr="00AD73DD" w:rsidRDefault="00DF7312" w:rsidP="00DF7312">
      <w:pPr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467"/>
        <w:gridCol w:w="2921"/>
        <w:gridCol w:w="1901"/>
      </w:tblGrid>
      <w:tr w:rsidR="00DF7312" w:rsidRPr="00AD73DD" w14:paraId="6B8ED8B3" w14:textId="77777777" w:rsidTr="00B57798">
        <w:trPr>
          <w:trHeight w:val="20"/>
        </w:trPr>
        <w:tc>
          <w:tcPr>
            <w:tcW w:w="809" w:type="pct"/>
          </w:tcPr>
          <w:p w14:paraId="42AC66E1" w14:textId="77777777" w:rsidR="00DF7312" w:rsidRPr="00AD73DD" w:rsidRDefault="00DF7312" w:rsidP="00D4150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0" w:type="pct"/>
          </w:tcPr>
          <w:p w14:paraId="6AF38DF8" w14:textId="77777777" w:rsidR="00DF7312" w:rsidRPr="00AD73DD" w:rsidRDefault="00DF7312" w:rsidP="00D4150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04" w:type="pct"/>
          </w:tcPr>
          <w:p w14:paraId="1C9A40D5" w14:textId="77777777" w:rsidR="00DF7312" w:rsidRPr="00323BE8" w:rsidRDefault="00DF7312" w:rsidP="00D415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3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Объем </w:t>
            </w:r>
          </w:p>
          <w:p w14:paraId="64B5E7D8" w14:textId="77777777" w:rsidR="00DF7312" w:rsidRPr="00AD73DD" w:rsidRDefault="00DF7312" w:rsidP="00D4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часах</w:t>
            </w:r>
          </w:p>
        </w:tc>
        <w:tc>
          <w:tcPr>
            <w:tcW w:w="637" w:type="pct"/>
          </w:tcPr>
          <w:p w14:paraId="318C39B6" w14:textId="77777777" w:rsidR="00DF7312" w:rsidRPr="00AD73DD" w:rsidRDefault="00DF7312" w:rsidP="00D4150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F7312" w:rsidRPr="00AD73DD" w14:paraId="6C7FD8E2" w14:textId="77777777" w:rsidTr="00B57798">
        <w:trPr>
          <w:trHeight w:val="20"/>
        </w:trPr>
        <w:tc>
          <w:tcPr>
            <w:tcW w:w="809" w:type="pct"/>
          </w:tcPr>
          <w:p w14:paraId="621C4635" w14:textId="77777777" w:rsidR="00DF7312" w:rsidRPr="00AD73DD" w:rsidRDefault="00DF7312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14:paraId="71BE50C4" w14:textId="77777777" w:rsidR="00DF7312" w:rsidRPr="00AD73DD" w:rsidRDefault="00DF7312" w:rsidP="00D4150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14:paraId="2D2D7686" w14:textId="77777777" w:rsidR="00DF7312" w:rsidRPr="00AD73DD" w:rsidRDefault="00DF7312" w:rsidP="00D4150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4428CE51" w14:textId="77777777" w:rsidR="00DF7312" w:rsidRPr="00AD73DD" w:rsidRDefault="00DF7312" w:rsidP="00D4150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6266B8" w:rsidRPr="00AD73DD" w14:paraId="09673B77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7FB03FAC" w14:textId="77777777" w:rsidR="006266B8" w:rsidRPr="005D3DBD" w:rsidRDefault="006266B8" w:rsidP="005D3D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3D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5D3DB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D3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тенденции развития СССР к 1980-м гг. – второй половине 80-х гг.</w:t>
            </w:r>
          </w:p>
          <w:p w14:paraId="2787A724" w14:textId="77777777" w:rsidR="006266B8" w:rsidRDefault="006266B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D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Дезинтеграционные процессы в России и Европе во второй половине 80-х</w:t>
            </w:r>
            <w:r w:rsidRPr="005D3D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A23DB15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9887A6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98CF09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4B5D1E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40215E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4CC1FB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BA81D2" w14:textId="77777777" w:rsidR="002169D8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12FB48" w14:textId="77777777" w:rsidR="002169D8" w:rsidRPr="00AD73DD" w:rsidRDefault="002169D8" w:rsidP="005D3D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643EB027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4" w:type="pct"/>
            <w:vMerge w:val="restart"/>
            <w:vAlign w:val="center"/>
          </w:tcPr>
          <w:p w14:paraId="53F8AE72" w14:textId="6E7B2E58" w:rsidR="006266B8" w:rsidRDefault="001D2CDF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14:paraId="064922EF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CDE44B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BF74C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0B0795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2ECB67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3DF406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C78091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9C1437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C05E25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E874F4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DB815E" w14:textId="77777777" w:rsidR="00D41508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FEE3FE" w14:textId="77777777" w:rsidR="00D41508" w:rsidRPr="00AD73DD" w:rsidRDefault="00D41508" w:rsidP="00D4150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287D5008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  <w:p w14:paraId="6A7404B1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7FE4E692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0B6E5AF0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23A3723F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14:paraId="5062922F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708EF0DC" w14:textId="77777777" w:rsidR="002B091C" w:rsidRPr="002B091C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14:paraId="36BB1551" w14:textId="77777777" w:rsidR="006266B8" w:rsidRDefault="002B091C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1C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422DA5C2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CDB71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B6154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1C748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6E10F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4D65D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0866D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91D8DE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98B40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FDE7A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6F26A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ED5B3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92459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42886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36D61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7EDC5" w14:textId="77777777" w:rsidR="00D41508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955A4" w14:textId="77777777" w:rsidR="00D41508" w:rsidRPr="00AD73DD" w:rsidRDefault="00D41508" w:rsidP="002B09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1C8DF0EF" w14:textId="77777777" w:rsidTr="00B57798">
        <w:trPr>
          <w:trHeight w:val="20"/>
        </w:trPr>
        <w:tc>
          <w:tcPr>
            <w:tcW w:w="809" w:type="pct"/>
            <w:vMerge/>
          </w:tcPr>
          <w:p w14:paraId="5860FCC3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1BCDB3B3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7031E">
              <w:rPr>
                <w:bCs/>
              </w:rPr>
              <w:t>Внутренняя политика государственной власти в СССР к началу 1980-х гг.</w:t>
            </w:r>
          </w:p>
        </w:tc>
        <w:tc>
          <w:tcPr>
            <w:tcW w:w="1004" w:type="pct"/>
            <w:vMerge/>
            <w:vAlign w:val="center"/>
          </w:tcPr>
          <w:p w14:paraId="3D739692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6642FE4" w14:textId="77777777" w:rsidR="006266B8" w:rsidRPr="00AD73DD" w:rsidRDefault="006266B8" w:rsidP="00F741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7101338D" w14:textId="77777777" w:rsidTr="00B57798">
        <w:trPr>
          <w:trHeight w:val="20"/>
        </w:trPr>
        <w:tc>
          <w:tcPr>
            <w:tcW w:w="809" w:type="pct"/>
            <w:vMerge/>
          </w:tcPr>
          <w:p w14:paraId="0C60AFA8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743F87A9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  <w:rPr>
                <w:b/>
                <w:bCs/>
                <w:i/>
              </w:rPr>
            </w:pPr>
            <w:r w:rsidRPr="0027031E">
              <w:rPr>
                <w:bCs/>
              </w:rPr>
              <w:t>Особенности идеологии национальной и социально-экономической политики.</w:t>
            </w:r>
          </w:p>
        </w:tc>
        <w:tc>
          <w:tcPr>
            <w:tcW w:w="1004" w:type="pct"/>
            <w:vMerge/>
            <w:vAlign w:val="center"/>
          </w:tcPr>
          <w:p w14:paraId="4444511C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BE87C9C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6B8" w:rsidRPr="00AD73DD" w14:paraId="1198A129" w14:textId="77777777" w:rsidTr="00B57798">
        <w:trPr>
          <w:trHeight w:val="20"/>
        </w:trPr>
        <w:tc>
          <w:tcPr>
            <w:tcW w:w="809" w:type="pct"/>
            <w:vMerge/>
          </w:tcPr>
          <w:p w14:paraId="5623A1FB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3009FA78" w14:textId="77777777" w:rsidR="006266B8" w:rsidRPr="005D3DBD" w:rsidRDefault="006266B8" w:rsidP="005D3DBD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5D3DBD">
              <w:rPr>
                <w:bCs/>
              </w:rPr>
              <w:t xml:space="preserve">Кризис «развитого социализма». Культурная жизнь в СССР. </w:t>
            </w:r>
          </w:p>
        </w:tc>
        <w:tc>
          <w:tcPr>
            <w:tcW w:w="1004" w:type="pct"/>
            <w:vMerge/>
            <w:vAlign w:val="center"/>
          </w:tcPr>
          <w:p w14:paraId="09DA90BC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0EF262F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6B8" w:rsidRPr="00AD73DD" w14:paraId="497D7ED0" w14:textId="77777777" w:rsidTr="00B57798">
        <w:trPr>
          <w:trHeight w:val="20"/>
        </w:trPr>
        <w:tc>
          <w:tcPr>
            <w:tcW w:w="809" w:type="pct"/>
            <w:vMerge/>
          </w:tcPr>
          <w:p w14:paraId="276B4B55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5A35C083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7031E">
              <w:rPr>
                <w:bCs/>
              </w:rPr>
              <w:t>Внешняя политика СССР к началу 1980-х гг.</w:t>
            </w:r>
          </w:p>
        </w:tc>
        <w:tc>
          <w:tcPr>
            <w:tcW w:w="1004" w:type="pct"/>
            <w:vMerge/>
            <w:vAlign w:val="center"/>
          </w:tcPr>
          <w:p w14:paraId="5B274A1D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D53234A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6B8" w:rsidRPr="00AD73DD" w14:paraId="2AC5CE40" w14:textId="77777777" w:rsidTr="00B57798">
        <w:trPr>
          <w:trHeight w:val="20"/>
        </w:trPr>
        <w:tc>
          <w:tcPr>
            <w:tcW w:w="809" w:type="pct"/>
            <w:vMerge/>
          </w:tcPr>
          <w:p w14:paraId="6E76BC7D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5C29F9D3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7031E">
              <w:rPr>
                <w:bCs/>
              </w:rPr>
              <w:t>«Биполярная модель» международных отношений.</w:t>
            </w:r>
          </w:p>
        </w:tc>
        <w:tc>
          <w:tcPr>
            <w:tcW w:w="1004" w:type="pct"/>
            <w:vMerge/>
            <w:vAlign w:val="center"/>
          </w:tcPr>
          <w:p w14:paraId="5161FB94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6FD3422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6B8" w:rsidRPr="00AD73DD" w14:paraId="4D7EC46F" w14:textId="77777777" w:rsidTr="00B57798">
        <w:trPr>
          <w:trHeight w:val="20"/>
        </w:trPr>
        <w:tc>
          <w:tcPr>
            <w:tcW w:w="809" w:type="pct"/>
            <w:vMerge/>
          </w:tcPr>
          <w:p w14:paraId="0186352F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14B30DF0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7031E">
              <w:rPr>
                <w:bCs/>
              </w:rPr>
              <w:t>Блоковая стратегия</w:t>
            </w:r>
          </w:p>
        </w:tc>
        <w:tc>
          <w:tcPr>
            <w:tcW w:w="1004" w:type="pct"/>
            <w:vMerge/>
            <w:vAlign w:val="center"/>
          </w:tcPr>
          <w:p w14:paraId="342A7D11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D0CC217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266B8" w:rsidRPr="00AD73DD" w14:paraId="748EA4C5" w14:textId="77777777" w:rsidTr="00B57798">
        <w:trPr>
          <w:trHeight w:val="20"/>
        </w:trPr>
        <w:tc>
          <w:tcPr>
            <w:tcW w:w="809" w:type="pct"/>
            <w:vMerge/>
          </w:tcPr>
          <w:p w14:paraId="1342B0D7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0086EBC5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jc w:val="both"/>
            </w:pPr>
            <w:r w:rsidRPr="0027031E">
              <w:rPr>
                <w:bCs/>
              </w:rPr>
              <w:t>СССР в глобальных и региональных конфликтах</w:t>
            </w:r>
          </w:p>
        </w:tc>
        <w:tc>
          <w:tcPr>
            <w:tcW w:w="1004" w:type="pct"/>
            <w:vMerge/>
            <w:vAlign w:val="center"/>
          </w:tcPr>
          <w:p w14:paraId="530F98DE" w14:textId="77777777" w:rsidR="006266B8" w:rsidRPr="00AD73DD" w:rsidRDefault="006266B8" w:rsidP="00D415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8684E40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417335F7" w14:textId="77777777" w:rsidTr="00B57798">
        <w:trPr>
          <w:trHeight w:val="435"/>
        </w:trPr>
        <w:tc>
          <w:tcPr>
            <w:tcW w:w="809" w:type="pct"/>
            <w:vMerge/>
          </w:tcPr>
          <w:p w14:paraId="1F540A43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761A6701" w14:textId="77777777" w:rsidR="006266B8" w:rsidRPr="00C115A1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</w:pPr>
            <w:r w:rsidRPr="0027031E">
              <w:rPr>
                <w:bCs/>
              </w:rPr>
              <w:t>Афганская война и ее последствия.</w:t>
            </w:r>
          </w:p>
        </w:tc>
        <w:tc>
          <w:tcPr>
            <w:tcW w:w="1004" w:type="pct"/>
            <w:vMerge/>
            <w:vAlign w:val="center"/>
          </w:tcPr>
          <w:p w14:paraId="6DEE9A2E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59DCA9F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58B5F9D2" w14:textId="77777777" w:rsidTr="00B57798">
        <w:trPr>
          <w:trHeight w:val="435"/>
        </w:trPr>
        <w:tc>
          <w:tcPr>
            <w:tcW w:w="809" w:type="pct"/>
            <w:vMerge/>
          </w:tcPr>
          <w:p w14:paraId="7BEA1679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5E6D26AD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Ближневосточный конфликт</w:t>
            </w:r>
          </w:p>
        </w:tc>
        <w:tc>
          <w:tcPr>
            <w:tcW w:w="1004" w:type="pct"/>
            <w:vMerge/>
            <w:vAlign w:val="center"/>
          </w:tcPr>
          <w:p w14:paraId="1C71AB78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FCBCE4B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66C10877" w14:textId="77777777" w:rsidTr="00B57798">
        <w:trPr>
          <w:trHeight w:val="435"/>
        </w:trPr>
        <w:tc>
          <w:tcPr>
            <w:tcW w:w="809" w:type="pct"/>
            <w:vMerge/>
          </w:tcPr>
          <w:p w14:paraId="583DE0AD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58E1428F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Предпосылки системного кризиса</w:t>
            </w:r>
          </w:p>
        </w:tc>
        <w:tc>
          <w:tcPr>
            <w:tcW w:w="1004" w:type="pct"/>
            <w:vMerge/>
            <w:vAlign w:val="center"/>
          </w:tcPr>
          <w:p w14:paraId="54C34F80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3CDBC63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767685E7" w14:textId="77777777" w:rsidTr="00B57798">
        <w:trPr>
          <w:trHeight w:val="435"/>
        </w:trPr>
        <w:tc>
          <w:tcPr>
            <w:tcW w:w="809" w:type="pct"/>
            <w:vMerge/>
          </w:tcPr>
          <w:p w14:paraId="166EA9A8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2E6F3F24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Перестройка в СССР (1985-1991гг): причины и последствия.</w:t>
            </w:r>
            <w:r>
              <w:rPr>
                <w:bCs/>
                <w:lang w:val="ru-RU"/>
              </w:rPr>
              <w:t xml:space="preserve"> </w:t>
            </w:r>
            <w:r w:rsidRPr="0027031E">
              <w:rPr>
                <w:bCs/>
              </w:rPr>
              <w:t>Характеристика основных периодов перестройки</w:t>
            </w:r>
          </w:p>
        </w:tc>
        <w:tc>
          <w:tcPr>
            <w:tcW w:w="1004" w:type="pct"/>
            <w:vMerge/>
            <w:vAlign w:val="center"/>
          </w:tcPr>
          <w:p w14:paraId="7CD608E3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A1FF13D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5C9D7ED9" w14:textId="77777777" w:rsidTr="00B57798">
        <w:trPr>
          <w:trHeight w:val="435"/>
        </w:trPr>
        <w:tc>
          <w:tcPr>
            <w:tcW w:w="809" w:type="pct"/>
            <w:vMerge/>
          </w:tcPr>
          <w:p w14:paraId="3BFBD977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47D28F75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«Парад суверенитетов».</w:t>
            </w:r>
          </w:p>
        </w:tc>
        <w:tc>
          <w:tcPr>
            <w:tcW w:w="1004" w:type="pct"/>
            <w:vMerge/>
            <w:vAlign w:val="center"/>
          </w:tcPr>
          <w:p w14:paraId="73D6648D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2DC6864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0533E62D" w14:textId="77777777" w:rsidTr="00B57798">
        <w:trPr>
          <w:trHeight w:val="435"/>
        </w:trPr>
        <w:tc>
          <w:tcPr>
            <w:tcW w:w="809" w:type="pct"/>
            <w:vMerge/>
          </w:tcPr>
          <w:p w14:paraId="21181F5B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3577AC58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События августовского путча</w:t>
            </w:r>
          </w:p>
        </w:tc>
        <w:tc>
          <w:tcPr>
            <w:tcW w:w="1004" w:type="pct"/>
            <w:vMerge/>
            <w:vAlign w:val="center"/>
          </w:tcPr>
          <w:p w14:paraId="4B1B6DFB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65710FE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66B8" w:rsidRPr="00AD73DD" w14:paraId="59251235" w14:textId="77777777" w:rsidTr="00B57798">
        <w:trPr>
          <w:trHeight w:val="435"/>
        </w:trPr>
        <w:tc>
          <w:tcPr>
            <w:tcW w:w="809" w:type="pct"/>
            <w:vMerge/>
          </w:tcPr>
          <w:p w14:paraId="3311F03D" w14:textId="77777777" w:rsidR="006266B8" w:rsidRPr="00AD73DD" w:rsidRDefault="006266B8" w:rsidP="00D4150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14:paraId="523A2E39" w14:textId="77777777" w:rsidR="006266B8" w:rsidRPr="0027031E" w:rsidRDefault="006266B8" w:rsidP="00C115A1">
            <w:pPr>
              <w:pStyle w:val="a9"/>
              <w:numPr>
                <w:ilvl w:val="0"/>
                <w:numId w:val="25"/>
              </w:numPr>
              <w:spacing w:after="0"/>
              <w:jc w:val="both"/>
              <w:rPr>
                <w:bCs/>
              </w:rPr>
            </w:pPr>
            <w:r w:rsidRPr="0027031E">
              <w:rPr>
                <w:bCs/>
              </w:rPr>
              <w:t>Подписание Беловежских соглашений и образование СНГ.</w:t>
            </w:r>
          </w:p>
        </w:tc>
        <w:tc>
          <w:tcPr>
            <w:tcW w:w="1004" w:type="pct"/>
            <w:vMerge/>
            <w:vAlign w:val="center"/>
          </w:tcPr>
          <w:p w14:paraId="1D0C2749" w14:textId="77777777" w:rsidR="006266B8" w:rsidRPr="00AD73DD" w:rsidRDefault="006266B8" w:rsidP="00D415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64BE88B" w14:textId="77777777" w:rsidR="006266B8" w:rsidRPr="00AD73DD" w:rsidRDefault="006266B8" w:rsidP="00D415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4980" w:rsidRPr="00AD73DD" w14:paraId="21B8EB96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7E3862E0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266B8" w:rsidRPr="0027031E">
              <w:rPr>
                <w:rFonts w:ascii="Times New Roman" w:hAnsi="Times New Roman"/>
                <w:b/>
                <w:bCs/>
                <w:color w:val="000000"/>
              </w:rPr>
              <w:t xml:space="preserve">Постсоветское пространство в 90-е гг. </w:t>
            </w:r>
            <w:r w:rsidR="006266B8" w:rsidRPr="0027031E">
              <w:rPr>
                <w:rFonts w:ascii="Times New Roman" w:hAnsi="Times New Roman"/>
                <w:b/>
                <w:bCs/>
                <w:color w:val="000000"/>
                <w:lang w:val="en-US"/>
              </w:rPr>
              <w:t>XX</w:t>
            </w:r>
            <w:r w:rsidR="006266B8" w:rsidRPr="0027031E">
              <w:rPr>
                <w:rFonts w:ascii="Times New Roman" w:hAnsi="Times New Roman"/>
                <w:b/>
                <w:bCs/>
                <w:color w:val="000000"/>
              </w:rPr>
              <w:t xml:space="preserve"> века</w:t>
            </w:r>
          </w:p>
        </w:tc>
        <w:tc>
          <w:tcPr>
            <w:tcW w:w="2550" w:type="pct"/>
          </w:tcPr>
          <w:p w14:paraId="54363398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04" w:type="pct"/>
            <w:vMerge w:val="restart"/>
            <w:vAlign w:val="center"/>
          </w:tcPr>
          <w:p w14:paraId="3E6630C0" w14:textId="62276DAE" w:rsidR="00384980" w:rsidRDefault="004E1F0D" w:rsidP="002169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14:paraId="71690A1E" w14:textId="77777777" w:rsidR="00384980" w:rsidRPr="00AD37A8" w:rsidRDefault="00384980" w:rsidP="00384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65B60EF7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1469137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1E1D829F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6D28C9ED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50D783D4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76E94A3B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6ED1C10D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7FE8073B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036A57DA" w14:textId="77777777" w:rsidR="00384980" w:rsidRPr="00AD73DD" w:rsidRDefault="00384980" w:rsidP="002B09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980" w:rsidRPr="00AD73DD" w14:paraId="20C446E8" w14:textId="77777777" w:rsidTr="00B57798">
        <w:trPr>
          <w:trHeight w:val="20"/>
        </w:trPr>
        <w:tc>
          <w:tcPr>
            <w:tcW w:w="809" w:type="pct"/>
            <w:vMerge/>
          </w:tcPr>
          <w:p w14:paraId="4E32A578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802CD7B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Антикризисные меры и рыночные реформы.</w:t>
            </w:r>
          </w:p>
        </w:tc>
        <w:tc>
          <w:tcPr>
            <w:tcW w:w="1004" w:type="pct"/>
            <w:vMerge/>
            <w:vAlign w:val="center"/>
          </w:tcPr>
          <w:p w14:paraId="6E9195D6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22E2EBF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7750DC35" w14:textId="77777777" w:rsidTr="00B57798">
        <w:trPr>
          <w:trHeight w:val="85"/>
        </w:trPr>
        <w:tc>
          <w:tcPr>
            <w:tcW w:w="809" w:type="pct"/>
            <w:vMerge/>
          </w:tcPr>
          <w:p w14:paraId="24E0ECE1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63EC28DC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Формирование государственной власти новой России.</w:t>
            </w:r>
          </w:p>
        </w:tc>
        <w:tc>
          <w:tcPr>
            <w:tcW w:w="1004" w:type="pct"/>
            <w:vMerge/>
            <w:vAlign w:val="center"/>
          </w:tcPr>
          <w:p w14:paraId="75E877CE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2490BA6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2A5A69F0" w14:textId="77777777" w:rsidTr="00B57798">
        <w:trPr>
          <w:trHeight w:val="20"/>
        </w:trPr>
        <w:tc>
          <w:tcPr>
            <w:tcW w:w="809" w:type="pct"/>
            <w:vMerge/>
          </w:tcPr>
          <w:p w14:paraId="741CD5A9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113DB0B4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Принятие Конституции РФ 1993г</w:t>
            </w:r>
          </w:p>
        </w:tc>
        <w:tc>
          <w:tcPr>
            <w:tcW w:w="1004" w:type="pct"/>
            <w:vMerge/>
            <w:vAlign w:val="center"/>
          </w:tcPr>
          <w:p w14:paraId="06B0AA0F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278AB8F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7E9C7014" w14:textId="77777777" w:rsidTr="00B57798">
        <w:trPr>
          <w:trHeight w:val="20"/>
        </w:trPr>
        <w:tc>
          <w:tcPr>
            <w:tcW w:w="809" w:type="pct"/>
            <w:vMerge/>
          </w:tcPr>
          <w:p w14:paraId="699EDF9F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EF5C2E3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Становление гражданского общества</w:t>
            </w:r>
          </w:p>
        </w:tc>
        <w:tc>
          <w:tcPr>
            <w:tcW w:w="1004" w:type="pct"/>
            <w:vMerge/>
            <w:vAlign w:val="center"/>
          </w:tcPr>
          <w:p w14:paraId="05423611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820D51C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6AF21C26" w14:textId="77777777" w:rsidTr="00B57798">
        <w:trPr>
          <w:trHeight w:val="20"/>
        </w:trPr>
        <w:tc>
          <w:tcPr>
            <w:tcW w:w="809" w:type="pct"/>
            <w:vMerge/>
          </w:tcPr>
          <w:p w14:paraId="5284B875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8A550D2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Обострение локальных конфликтов на постсоветском пространстве</w:t>
            </w:r>
          </w:p>
        </w:tc>
        <w:tc>
          <w:tcPr>
            <w:tcW w:w="1004" w:type="pct"/>
            <w:vMerge/>
            <w:vAlign w:val="center"/>
          </w:tcPr>
          <w:p w14:paraId="091A6CD9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5CE6B2A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07F05153" w14:textId="77777777" w:rsidTr="00B57798">
        <w:trPr>
          <w:trHeight w:val="20"/>
        </w:trPr>
        <w:tc>
          <w:tcPr>
            <w:tcW w:w="809" w:type="pct"/>
            <w:vMerge/>
          </w:tcPr>
          <w:p w14:paraId="652EBB3D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CD2007B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РФ и страны ближнего зарубежья. РФ и СНГ</w:t>
            </w:r>
          </w:p>
        </w:tc>
        <w:tc>
          <w:tcPr>
            <w:tcW w:w="1004" w:type="pct"/>
            <w:vMerge/>
            <w:vAlign w:val="center"/>
          </w:tcPr>
          <w:p w14:paraId="2F69490C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5242D71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016234DD" w14:textId="77777777" w:rsidTr="00B57798">
        <w:trPr>
          <w:trHeight w:val="20"/>
        </w:trPr>
        <w:tc>
          <w:tcPr>
            <w:tcW w:w="809" w:type="pct"/>
            <w:vMerge/>
          </w:tcPr>
          <w:p w14:paraId="296C87A3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39C51AE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ind w:hanging="584"/>
              <w:rPr>
                <w:bCs/>
              </w:rPr>
            </w:pPr>
            <w:r w:rsidRPr="0027031E">
              <w:rPr>
                <w:bCs/>
              </w:rPr>
              <w:t>Международные отношения в конце XX века</w:t>
            </w:r>
          </w:p>
        </w:tc>
        <w:tc>
          <w:tcPr>
            <w:tcW w:w="1004" w:type="pct"/>
            <w:vMerge/>
            <w:vAlign w:val="center"/>
          </w:tcPr>
          <w:p w14:paraId="5EF65567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B373E6A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36DC3075" w14:textId="77777777" w:rsidTr="00B57798">
        <w:trPr>
          <w:trHeight w:val="555"/>
        </w:trPr>
        <w:tc>
          <w:tcPr>
            <w:tcW w:w="809" w:type="pct"/>
            <w:vMerge/>
          </w:tcPr>
          <w:p w14:paraId="2F92B949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ADAE570" w14:textId="77777777" w:rsidR="00384980" w:rsidRPr="00C115A1" w:rsidRDefault="006266B8" w:rsidP="006266B8">
            <w:pPr>
              <w:pStyle w:val="a9"/>
              <w:numPr>
                <w:ilvl w:val="0"/>
                <w:numId w:val="24"/>
              </w:numPr>
              <w:spacing w:after="0"/>
              <w:ind w:hanging="584"/>
              <w:jc w:val="both"/>
              <w:rPr>
                <w:bCs/>
              </w:rPr>
            </w:pPr>
            <w:r w:rsidRPr="0027031E">
              <w:rPr>
                <w:bCs/>
              </w:rPr>
              <w:t>Программные документы ООН, ЮНЕСКО, ЕС, ОЭСР в отношении постсоветского пространства.</w:t>
            </w:r>
          </w:p>
        </w:tc>
        <w:tc>
          <w:tcPr>
            <w:tcW w:w="1004" w:type="pct"/>
            <w:vMerge/>
            <w:vAlign w:val="center"/>
          </w:tcPr>
          <w:p w14:paraId="2AA0B658" w14:textId="77777777" w:rsidR="00384980" w:rsidRPr="00AD37A8" w:rsidRDefault="00384980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2801616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6BDF029D" w14:textId="77777777" w:rsidTr="00B57798">
        <w:trPr>
          <w:trHeight w:val="20"/>
        </w:trPr>
        <w:tc>
          <w:tcPr>
            <w:tcW w:w="809" w:type="pct"/>
            <w:vMerge/>
          </w:tcPr>
          <w:p w14:paraId="383BCE4C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6966129F" w14:textId="77777777" w:rsidR="00384980" w:rsidRPr="00AD73DD" w:rsidRDefault="00384980" w:rsidP="00D41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04" w:type="pct"/>
            <w:vMerge w:val="restart"/>
            <w:vAlign w:val="center"/>
          </w:tcPr>
          <w:p w14:paraId="0BE555E0" w14:textId="28251CA6" w:rsidR="00384980" w:rsidRPr="00AD37A8" w:rsidRDefault="004E1F0D" w:rsidP="00D415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14:paraId="781C2C5E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4980" w:rsidRPr="00AD73DD" w14:paraId="05904F8C" w14:textId="77777777" w:rsidTr="00B57798">
        <w:trPr>
          <w:trHeight w:val="20"/>
        </w:trPr>
        <w:tc>
          <w:tcPr>
            <w:tcW w:w="809" w:type="pct"/>
            <w:vMerge/>
          </w:tcPr>
          <w:p w14:paraId="65743399" w14:textId="77777777" w:rsidR="00384980" w:rsidRPr="00AD73DD" w:rsidRDefault="00384980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35EC6A72" w14:textId="77777777" w:rsidR="00384980" w:rsidRPr="00713982" w:rsidRDefault="00713982" w:rsidP="00713982">
            <w:pPr>
              <w:pStyle w:val="a9"/>
              <w:numPr>
                <w:ilvl w:val="0"/>
                <w:numId w:val="29"/>
              </w:numPr>
              <w:spacing w:after="0"/>
              <w:ind w:hanging="584"/>
              <w:rPr>
                <w:i/>
              </w:rPr>
            </w:pPr>
            <w:r w:rsidRPr="00713982">
              <w:t>Работа с историческими документами и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  <w:r w:rsidRPr="00713982">
              <w:rPr>
                <w:i/>
              </w:rPr>
              <w:t>.</w:t>
            </w:r>
          </w:p>
        </w:tc>
        <w:tc>
          <w:tcPr>
            <w:tcW w:w="1004" w:type="pct"/>
            <w:vMerge/>
            <w:vAlign w:val="center"/>
          </w:tcPr>
          <w:p w14:paraId="49BC668A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BB68EC7" w14:textId="77777777" w:rsidR="00384980" w:rsidRPr="00AD73DD" w:rsidRDefault="00384980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33874EC3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0C486CE1" w14:textId="77777777" w:rsidR="002169D8" w:rsidRDefault="002169D8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  <w:r w:rsidRPr="0027031E">
              <w:rPr>
                <w:rFonts w:ascii="Times New Roman" w:hAnsi="Times New Roman"/>
                <w:b/>
                <w:bCs/>
                <w:color w:val="000000"/>
              </w:rPr>
              <w:t>Укрепление влияния России на постсоветском пространстве</w:t>
            </w:r>
          </w:p>
          <w:p w14:paraId="51859DFF" w14:textId="77777777" w:rsidR="002169D8" w:rsidRPr="00AD73DD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E0B2A90" w14:textId="77777777" w:rsidR="002169D8" w:rsidRPr="004C7B7B" w:rsidRDefault="002169D8" w:rsidP="004C7B7B">
            <w:pPr>
              <w:rPr>
                <w:bCs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pct"/>
            <w:vMerge w:val="restart"/>
            <w:vAlign w:val="center"/>
          </w:tcPr>
          <w:p w14:paraId="5D6C9181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16EEBC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D17936" w14:textId="1C4A693C" w:rsidR="002169D8" w:rsidRDefault="004E1F0D" w:rsidP="002169D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5224016E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14:paraId="4A57B9B1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227BA840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7CF256C5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77F7B441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74CB2901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30F11442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2BA2FC6C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26BA89E9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5D497ED8" w14:textId="77777777" w:rsidR="002169D8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93FE15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29B3CD80" w14:textId="77777777" w:rsidTr="00B57798">
        <w:trPr>
          <w:trHeight w:val="20"/>
        </w:trPr>
        <w:tc>
          <w:tcPr>
            <w:tcW w:w="809" w:type="pct"/>
            <w:vMerge/>
          </w:tcPr>
          <w:p w14:paraId="68E54E3A" w14:textId="77777777" w:rsidR="002169D8" w:rsidRDefault="002169D8" w:rsidP="00D415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3FF6FA89" w14:textId="77777777" w:rsidR="002169D8" w:rsidRPr="0027031E" w:rsidRDefault="002169D8" w:rsidP="006266B8">
            <w:pPr>
              <w:pStyle w:val="a9"/>
              <w:numPr>
                <w:ilvl w:val="0"/>
                <w:numId w:val="23"/>
              </w:numPr>
              <w:ind w:hanging="584"/>
              <w:rPr>
                <w:bCs/>
                <w:color w:val="000000"/>
              </w:rPr>
            </w:pPr>
            <w:r w:rsidRPr="0027031E">
              <w:rPr>
                <w:bCs/>
                <w:color w:val="000000"/>
              </w:rPr>
              <w:t>Укрепление государственной власти</w:t>
            </w:r>
          </w:p>
        </w:tc>
        <w:tc>
          <w:tcPr>
            <w:tcW w:w="1004" w:type="pct"/>
            <w:vMerge/>
            <w:vAlign w:val="center"/>
          </w:tcPr>
          <w:p w14:paraId="00F63017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F9F9F6B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437D306C" w14:textId="77777777" w:rsidTr="00B57798">
        <w:trPr>
          <w:trHeight w:val="20"/>
        </w:trPr>
        <w:tc>
          <w:tcPr>
            <w:tcW w:w="809" w:type="pct"/>
            <w:vMerge/>
          </w:tcPr>
          <w:p w14:paraId="71DF6FA7" w14:textId="77777777" w:rsidR="002169D8" w:rsidRDefault="002169D8" w:rsidP="0038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3CB56CD" w14:textId="77777777" w:rsidR="002169D8" w:rsidRPr="00C115A1" w:rsidRDefault="002169D8" w:rsidP="006266B8">
            <w:pPr>
              <w:pStyle w:val="a9"/>
              <w:numPr>
                <w:ilvl w:val="0"/>
                <w:numId w:val="23"/>
              </w:numPr>
              <w:ind w:hanging="584"/>
              <w:rPr>
                <w:bCs/>
              </w:rPr>
            </w:pPr>
            <w:r w:rsidRPr="0027031E">
              <w:rPr>
                <w:bCs/>
                <w:color w:val="000000"/>
              </w:rPr>
              <w:t>Проблемы федеративного устройства</w:t>
            </w:r>
          </w:p>
        </w:tc>
        <w:tc>
          <w:tcPr>
            <w:tcW w:w="1004" w:type="pct"/>
            <w:vMerge/>
            <w:vAlign w:val="center"/>
          </w:tcPr>
          <w:p w14:paraId="4ACDB723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0F78A30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73880B71" w14:textId="77777777" w:rsidTr="00B57798">
        <w:trPr>
          <w:trHeight w:val="20"/>
        </w:trPr>
        <w:tc>
          <w:tcPr>
            <w:tcW w:w="809" w:type="pct"/>
            <w:vMerge/>
          </w:tcPr>
          <w:p w14:paraId="34B78909" w14:textId="77777777" w:rsidR="002169D8" w:rsidRDefault="002169D8" w:rsidP="0038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010E408" w14:textId="77777777" w:rsidR="002169D8" w:rsidRPr="00C115A1" w:rsidRDefault="002169D8" w:rsidP="006266B8">
            <w:pPr>
              <w:pStyle w:val="a9"/>
              <w:numPr>
                <w:ilvl w:val="0"/>
                <w:numId w:val="23"/>
              </w:numPr>
              <w:ind w:hanging="584"/>
              <w:rPr>
                <w:bCs/>
              </w:rPr>
            </w:pPr>
            <w:r w:rsidRPr="0027031E">
              <w:rPr>
                <w:bCs/>
                <w:color w:val="000000"/>
              </w:rPr>
              <w:t>Россия и страны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7031E">
              <w:rPr>
                <w:bCs/>
                <w:color w:val="000000"/>
              </w:rPr>
              <w:t>Ближнего Зарубежь</w:t>
            </w:r>
            <w:r>
              <w:rPr>
                <w:bCs/>
                <w:color w:val="000000"/>
                <w:lang w:val="ru-RU"/>
              </w:rPr>
              <w:t>я.</w:t>
            </w:r>
          </w:p>
        </w:tc>
        <w:tc>
          <w:tcPr>
            <w:tcW w:w="1004" w:type="pct"/>
            <w:vMerge/>
            <w:vAlign w:val="center"/>
          </w:tcPr>
          <w:p w14:paraId="2308BE81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1812C2A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6A89BD63" w14:textId="77777777" w:rsidTr="00B57798">
        <w:trPr>
          <w:trHeight w:val="454"/>
        </w:trPr>
        <w:tc>
          <w:tcPr>
            <w:tcW w:w="809" w:type="pct"/>
            <w:vMerge/>
          </w:tcPr>
          <w:p w14:paraId="452BD321" w14:textId="77777777" w:rsidR="002169D8" w:rsidRDefault="002169D8" w:rsidP="0038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3D4F742D" w14:textId="77777777" w:rsidR="002169D8" w:rsidRPr="00C115A1" w:rsidRDefault="002169D8" w:rsidP="006266B8">
            <w:pPr>
              <w:pStyle w:val="a9"/>
              <w:numPr>
                <w:ilvl w:val="0"/>
                <w:numId w:val="23"/>
              </w:numPr>
              <w:ind w:hanging="584"/>
              <w:rPr>
                <w:bCs/>
              </w:rPr>
            </w:pPr>
            <w:r w:rsidRPr="0027031E">
              <w:rPr>
                <w:bCs/>
                <w:color w:val="000000"/>
              </w:rPr>
              <w:t>СНГ, ОДКБ, Россия и страны Дальнего Зарубежья</w:t>
            </w:r>
          </w:p>
        </w:tc>
        <w:tc>
          <w:tcPr>
            <w:tcW w:w="1004" w:type="pct"/>
            <w:vMerge/>
            <w:vAlign w:val="center"/>
          </w:tcPr>
          <w:p w14:paraId="2C28BE5C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321BAB5C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14F5C927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41337E6B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27031E">
              <w:rPr>
                <w:rFonts w:ascii="Times New Roman" w:hAnsi="Times New Roman"/>
                <w:b/>
                <w:bCs/>
                <w:color w:val="000000"/>
              </w:rPr>
              <w:t>Россия и мировые интеграционные процессы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14:paraId="6F85A795" w14:textId="77777777" w:rsidR="002169D8" w:rsidRPr="004C7B7B" w:rsidRDefault="002169D8" w:rsidP="004C7B7B">
            <w:pPr>
              <w:rPr>
                <w:rFonts w:ascii="Times New Roman" w:hAnsi="Times New Roman"/>
                <w:sz w:val="24"/>
                <w:szCs w:val="24"/>
              </w:rPr>
            </w:pPr>
            <w:r w:rsidRPr="004C7B7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pct"/>
            <w:vMerge w:val="restart"/>
            <w:vAlign w:val="center"/>
          </w:tcPr>
          <w:p w14:paraId="757B01BA" w14:textId="2B911AAA" w:rsidR="002169D8" w:rsidRPr="00AD73DD" w:rsidRDefault="004E1F0D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" w:type="pct"/>
            <w:vMerge w:val="restart"/>
          </w:tcPr>
          <w:p w14:paraId="0AFE2D7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5423E40F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7FF0F082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59479BF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2B38475A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291606A3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4D0964D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7C6F87B0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5DB5727B" w14:textId="77777777" w:rsidR="002169D8" w:rsidRPr="00AD73DD" w:rsidRDefault="002169D8" w:rsidP="002B0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79A390CE" w14:textId="77777777" w:rsidTr="00B57798">
        <w:trPr>
          <w:trHeight w:val="20"/>
        </w:trPr>
        <w:tc>
          <w:tcPr>
            <w:tcW w:w="809" w:type="pct"/>
            <w:vMerge/>
          </w:tcPr>
          <w:p w14:paraId="3432A94C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16959111" w14:textId="77777777" w:rsidR="002169D8" w:rsidRPr="0027031E" w:rsidRDefault="002169D8" w:rsidP="004C7B7B">
            <w:pPr>
              <w:pStyle w:val="a9"/>
              <w:numPr>
                <w:ilvl w:val="0"/>
                <w:numId w:val="22"/>
              </w:numPr>
              <w:ind w:hanging="584"/>
              <w:rPr>
                <w:bCs/>
                <w:color w:val="000000"/>
              </w:rPr>
            </w:pPr>
            <w:r w:rsidRPr="0027031E">
              <w:rPr>
                <w:bCs/>
                <w:color w:val="000000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</w:p>
        </w:tc>
        <w:tc>
          <w:tcPr>
            <w:tcW w:w="1004" w:type="pct"/>
            <w:vMerge/>
            <w:vAlign w:val="center"/>
          </w:tcPr>
          <w:p w14:paraId="02EB0575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D3D0989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5D6BE357" w14:textId="77777777" w:rsidTr="00B57798">
        <w:trPr>
          <w:trHeight w:val="20"/>
        </w:trPr>
        <w:tc>
          <w:tcPr>
            <w:tcW w:w="809" w:type="pct"/>
            <w:vMerge/>
          </w:tcPr>
          <w:p w14:paraId="12F71CF9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D1F479D" w14:textId="77777777" w:rsidR="002169D8" w:rsidRPr="00C115A1" w:rsidRDefault="002169D8" w:rsidP="004C7B7B">
            <w:pPr>
              <w:pStyle w:val="a9"/>
              <w:numPr>
                <w:ilvl w:val="0"/>
                <w:numId w:val="22"/>
              </w:numPr>
              <w:ind w:hanging="584"/>
            </w:pPr>
            <w:r w:rsidRPr="0027031E">
              <w:rPr>
                <w:bCs/>
                <w:color w:val="000000"/>
              </w:rPr>
              <w:t>Роль международных организаций</w:t>
            </w:r>
            <w:r w:rsidRPr="0027031E">
              <w:t xml:space="preserve"> (</w:t>
            </w:r>
            <w:r w:rsidRPr="0027031E">
              <w:rPr>
                <w:bCs/>
                <w:color w:val="000000"/>
              </w:rPr>
              <w:t>ВТО, ЕЭС, ОЭСР) в глобализации политической и экономической жизни и участие России в этих процессах</w:t>
            </w:r>
          </w:p>
        </w:tc>
        <w:tc>
          <w:tcPr>
            <w:tcW w:w="1004" w:type="pct"/>
            <w:vMerge/>
            <w:vAlign w:val="center"/>
          </w:tcPr>
          <w:p w14:paraId="240B0CA2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6F057FA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4CDC39D9" w14:textId="77777777" w:rsidTr="00B57798">
        <w:trPr>
          <w:trHeight w:val="20"/>
        </w:trPr>
        <w:tc>
          <w:tcPr>
            <w:tcW w:w="809" w:type="pct"/>
            <w:vMerge/>
          </w:tcPr>
          <w:p w14:paraId="0EFD726D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C1B6FB4" w14:textId="77777777" w:rsidR="002169D8" w:rsidRPr="00C115A1" w:rsidRDefault="002169D8" w:rsidP="004C7B7B">
            <w:pPr>
              <w:pStyle w:val="a9"/>
              <w:numPr>
                <w:ilvl w:val="0"/>
                <w:numId w:val="22"/>
              </w:numPr>
              <w:ind w:hanging="584"/>
            </w:pPr>
            <w:r w:rsidRPr="0027031E">
              <w:rPr>
                <w:bCs/>
                <w:color w:val="000000"/>
              </w:rPr>
              <w:t>Основные процессы (интеграционные, поликультурные, миграционные и иные) развития ведущих государств и регионов мира</w:t>
            </w:r>
          </w:p>
        </w:tc>
        <w:tc>
          <w:tcPr>
            <w:tcW w:w="1004" w:type="pct"/>
            <w:vMerge/>
            <w:vAlign w:val="center"/>
          </w:tcPr>
          <w:p w14:paraId="33991765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32350B7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5AACC678" w14:textId="77777777" w:rsidTr="00B57798">
        <w:trPr>
          <w:trHeight w:val="20"/>
        </w:trPr>
        <w:tc>
          <w:tcPr>
            <w:tcW w:w="809" w:type="pct"/>
            <w:vMerge/>
          </w:tcPr>
          <w:p w14:paraId="37A40A9B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B37AECE" w14:textId="77777777" w:rsidR="002169D8" w:rsidRPr="00C115A1" w:rsidRDefault="002169D8" w:rsidP="004C7B7B">
            <w:pPr>
              <w:pStyle w:val="a9"/>
              <w:numPr>
                <w:ilvl w:val="0"/>
                <w:numId w:val="22"/>
              </w:numPr>
              <w:ind w:hanging="584"/>
            </w:pPr>
            <w:r w:rsidRPr="0027031E">
              <w:rPr>
                <w:bCs/>
                <w:color w:val="000000"/>
              </w:rPr>
              <w:t>Важнейшие правовые и законодательные акты мирового и регионального значения</w:t>
            </w:r>
          </w:p>
        </w:tc>
        <w:tc>
          <w:tcPr>
            <w:tcW w:w="1004" w:type="pct"/>
            <w:vMerge/>
            <w:vAlign w:val="center"/>
          </w:tcPr>
          <w:p w14:paraId="1239EE27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372156D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376A6A49" w14:textId="77777777" w:rsidTr="00B57798">
        <w:trPr>
          <w:trHeight w:val="20"/>
        </w:trPr>
        <w:tc>
          <w:tcPr>
            <w:tcW w:w="809" w:type="pct"/>
            <w:vMerge/>
          </w:tcPr>
          <w:p w14:paraId="3146DB90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661E15B" w14:textId="77777777" w:rsidR="002169D8" w:rsidRPr="00C115A1" w:rsidRDefault="002169D8" w:rsidP="004C7B7B">
            <w:pPr>
              <w:pStyle w:val="a9"/>
              <w:numPr>
                <w:ilvl w:val="0"/>
                <w:numId w:val="22"/>
              </w:numPr>
              <w:ind w:hanging="584"/>
            </w:pPr>
            <w:r w:rsidRPr="0027031E">
              <w:rPr>
                <w:bCs/>
                <w:color w:val="000000"/>
              </w:rPr>
              <w:t>Формирование единого образовательного и культурного пространства в Европе и отдельных регионах мира</w:t>
            </w:r>
          </w:p>
        </w:tc>
        <w:tc>
          <w:tcPr>
            <w:tcW w:w="1004" w:type="pct"/>
            <w:vMerge/>
            <w:vAlign w:val="center"/>
          </w:tcPr>
          <w:p w14:paraId="740F22D1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03B7A610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1CFE60C6" w14:textId="77777777" w:rsidTr="00B57798">
        <w:trPr>
          <w:trHeight w:val="20"/>
        </w:trPr>
        <w:tc>
          <w:tcPr>
            <w:tcW w:w="809" w:type="pct"/>
            <w:vMerge/>
          </w:tcPr>
          <w:p w14:paraId="087C4E63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3D7D39B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04" w:type="pct"/>
            <w:vMerge w:val="restart"/>
            <w:vAlign w:val="center"/>
          </w:tcPr>
          <w:p w14:paraId="29DD9828" w14:textId="202481E8" w:rsidR="002169D8" w:rsidRPr="00AD73DD" w:rsidRDefault="004E1F0D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7" w:type="pct"/>
            <w:vMerge/>
          </w:tcPr>
          <w:p w14:paraId="35230EDF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714BAE4D" w14:textId="77777777" w:rsidTr="00B57798">
        <w:trPr>
          <w:trHeight w:val="20"/>
        </w:trPr>
        <w:tc>
          <w:tcPr>
            <w:tcW w:w="809" w:type="pct"/>
            <w:vMerge/>
          </w:tcPr>
          <w:p w14:paraId="65D344A6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74FD8166" w14:textId="77777777" w:rsidR="002169D8" w:rsidRPr="00713982" w:rsidRDefault="002169D8" w:rsidP="00713982">
            <w:pPr>
              <w:pStyle w:val="a9"/>
              <w:numPr>
                <w:ilvl w:val="0"/>
                <w:numId w:val="30"/>
              </w:numPr>
              <w:spacing w:after="0"/>
              <w:jc w:val="both"/>
              <w:rPr>
                <w:bCs/>
              </w:rPr>
            </w:pPr>
            <w:r w:rsidRPr="00713982">
              <w:rPr>
                <w:bCs/>
              </w:rPr>
              <w:t>Работа с историческими документами и историческими картами: внешняя политика России в условиях геополитических вызовов современного мира</w:t>
            </w:r>
          </w:p>
        </w:tc>
        <w:tc>
          <w:tcPr>
            <w:tcW w:w="1004" w:type="pct"/>
            <w:vMerge/>
            <w:vAlign w:val="center"/>
          </w:tcPr>
          <w:p w14:paraId="3C5A11E1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66CA6E6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2A65FD10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7F6ABDA0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27031E">
              <w:rPr>
                <w:rFonts w:ascii="Times New Roman" w:hAnsi="Times New Roman"/>
                <w:b/>
                <w:bCs/>
                <w:color w:val="000000"/>
              </w:rPr>
              <w:t>Развитие культуры в России</w:t>
            </w:r>
          </w:p>
          <w:p w14:paraId="3CF9947E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DC278DE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A3C759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236DFB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3F2F6B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0AF1D1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EB9F83" w14:textId="77777777" w:rsidR="002169D8" w:rsidRDefault="002169D8" w:rsidP="004C7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B535476" w14:textId="77777777" w:rsidR="002169D8" w:rsidRPr="004C7B7B" w:rsidRDefault="002169D8" w:rsidP="004C7B7B">
            <w:pPr>
              <w:spacing w:after="0"/>
              <w:jc w:val="both"/>
              <w:rPr>
                <w:b/>
                <w:bCs/>
              </w:rPr>
            </w:pPr>
            <w:r w:rsidRPr="004C7B7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4" w:type="pct"/>
            <w:vMerge w:val="restart"/>
            <w:vAlign w:val="center"/>
          </w:tcPr>
          <w:p w14:paraId="56DC049D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A9DB64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527BCB" w14:textId="77777777" w:rsidR="002169D8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640D3E" w14:textId="4C0D5A57" w:rsidR="002169D8" w:rsidRPr="00AD73DD" w:rsidRDefault="004E1F0D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14:paraId="305CA59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6D4A6AAC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5AEB453D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0ECC1FA3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47E667F6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6D2F2799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450F139D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6E7051C3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65FD9CF9" w14:textId="77777777" w:rsidR="002169D8" w:rsidRDefault="002169D8" w:rsidP="002B0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7BF577" w14:textId="77777777" w:rsidR="002169D8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84BD7C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37B335A7" w14:textId="77777777" w:rsidTr="00B57798">
        <w:trPr>
          <w:trHeight w:val="20"/>
        </w:trPr>
        <w:tc>
          <w:tcPr>
            <w:tcW w:w="809" w:type="pct"/>
            <w:vMerge/>
          </w:tcPr>
          <w:p w14:paraId="25AA1F70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A84D040" w14:textId="77777777" w:rsidR="002169D8" w:rsidRPr="00C115A1" w:rsidRDefault="002169D8" w:rsidP="004C7B7B">
            <w:pPr>
              <w:pStyle w:val="a9"/>
              <w:numPr>
                <w:ilvl w:val="0"/>
                <w:numId w:val="21"/>
              </w:numPr>
              <w:spacing w:after="0"/>
              <w:ind w:hanging="584"/>
              <w:jc w:val="both"/>
              <w:rPr>
                <w:bCs/>
              </w:rPr>
            </w:pPr>
            <w:r w:rsidRPr="0027031E">
              <w:rPr>
                <w:bCs/>
                <w:color w:val="000000"/>
              </w:rPr>
              <w:t>Проблема экспансии в Россию западной системы ценностей и формирование «массовой культуры»</w:t>
            </w:r>
          </w:p>
        </w:tc>
        <w:tc>
          <w:tcPr>
            <w:tcW w:w="1004" w:type="pct"/>
            <w:vMerge/>
            <w:vAlign w:val="center"/>
          </w:tcPr>
          <w:p w14:paraId="2435E272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23CF5EC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27B5EBAD" w14:textId="77777777" w:rsidTr="00B57798">
        <w:trPr>
          <w:trHeight w:val="20"/>
        </w:trPr>
        <w:tc>
          <w:tcPr>
            <w:tcW w:w="809" w:type="pct"/>
            <w:vMerge/>
          </w:tcPr>
          <w:p w14:paraId="711E161D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A435D8F" w14:textId="77777777" w:rsidR="002169D8" w:rsidRPr="00C115A1" w:rsidRDefault="002169D8" w:rsidP="004C7B7B">
            <w:pPr>
              <w:pStyle w:val="a9"/>
              <w:numPr>
                <w:ilvl w:val="0"/>
                <w:numId w:val="21"/>
              </w:numPr>
              <w:spacing w:after="0"/>
              <w:ind w:hanging="584"/>
              <w:jc w:val="both"/>
              <w:rPr>
                <w:bCs/>
              </w:rPr>
            </w:pPr>
            <w:r w:rsidRPr="0027031E">
              <w:rPr>
                <w:bCs/>
                <w:color w:val="000000"/>
              </w:rPr>
              <w:t>Тенденции сохранения национальных, религиозных, культурных традиций</w:t>
            </w:r>
            <w:r w:rsidRPr="0027031E">
              <w:t xml:space="preserve"> российской цивилизации как основы сохранения национальной идентичности.</w:t>
            </w:r>
          </w:p>
        </w:tc>
        <w:tc>
          <w:tcPr>
            <w:tcW w:w="1004" w:type="pct"/>
            <w:vMerge/>
            <w:vAlign w:val="center"/>
          </w:tcPr>
          <w:p w14:paraId="7568F6B6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6CD940F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2E3A588D" w14:textId="77777777" w:rsidTr="00B57798">
        <w:trPr>
          <w:trHeight w:val="20"/>
        </w:trPr>
        <w:tc>
          <w:tcPr>
            <w:tcW w:w="809" w:type="pct"/>
            <w:vMerge/>
          </w:tcPr>
          <w:p w14:paraId="091F18BA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90458FD" w14:textId="77777777" w:rsidR="002169D8" w:rsidRPr="00C115A1" w:rsidRDefault="002169D8" w:rsidP="004C7B7B">
            <w:pPr>
              <w:pStyle w:val="a9"/>
              <w:numPr>
                <w:ilvl w:val="0"/>
                <w:numId w:val="21"/>
              </w:numPr>
              <w:spacing w:after="0"/>
              <w:ind w:hanging="584"/>
              <w:jc w:val="both"/>
              <w:rPr>
                <w:bCs/>
              </w:rPr>
            </w:pPr>
            <w:r w:rsidRPr="0027031E">
              <w:rPr>
                <w:bCs/>
                <w:color w:val="000000"/>
              </w:rPr>
              <w:t>Сохранение традиционных нравственных ценностей и индивидуальных свобод человека – основа развития духовной культуры в РФ</w:t>
            </w:r>
          </w:p>
        </w:tc>
        <w:tc>
          <w:tcPr>
            <w:tcW w:w="1004" w:type="pct"/>
            <w:vMerge/>
            <w:vAlign w:val="center"/>
          </w:tcPr>
          <w:p w14:paraId="06D684FB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6EB844F5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04FCBC1C" w14:textId="77777777" w:rsidTr="00B57798">
        <w:trPr>
          <w:trHeight w:val="20"/>
        </w:trPr>
        <w:tc>
          <w:tcPr>
            <w:tcW w:w="809" w:type="pct"/>
            <w:vMerge/>
          </w:tcPr>
          <w:p w14:paraId="0F63E248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5EC9B75" w14:textId="77777777" w:rsidR="002169D8" w:rsidRPr="00713982" w:rsidRDefault="002169D8" w:rsidP="0071398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</w:t>
            </w: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1004" w:type="pct"/>
            <w:vMerge w:val="restart"/>
            <w:vAlign w:val="center"/>
          </w:tcPr>
          <w:p w14:paraId="61148CED" w14:textId="79036519" w:rsidR="002169D8" w:rsidRPr="00AD73DD" w:rsidRDefault="004E1F0D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6C6F4D7E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69D8" w:rsidRPr="00AD73DD" w14:paraId="5AC84425" w14:textId="77777777" w:rsidTr="00B57798">
        <w:trPr>
          <w:trHeight w:val="20"/>
        </w:trPr>
        <w:tc>
          <w:tcPr>
            <w:tcW w:w="809" w:type="pct"/>
            <w:vMerge/>
          </w:tcPr>
          <w:p w14:paraId="6EC92FD9" w14:textId="77777777" w:rsidR="002169D8" w:rsidRDefault="002169D8" w:rsidP="00C115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373D8215" w14:textId="77777777" w:rsidR="002169D8" w:rsidRPr="00713982" w:rsidRDefault="002169D8" w:rsidP="00713982">
            <w:pPr>
              <w:pStyle w:val="a9"/>
              <w:numPr>
                <w:ilvl w:val="0"/>
                <w:numId w:val="31"/>
              </w:numPr>
              <w:spacing w:after="0"/>
              <w:ind w:left="703" w:hanging="567"/>
              <w:rPr>
                <w:bCs/>
              </w:rPr>
            </w:pPr>
            <w:r w:rsidRPr="00722EBD">
              <w:rPr>
                <w:bCs/>
              </w:rPr>
              <w:t>Круглый стол» по проблеме сохранения нравственных ценностей и убеждений в условиях в современных условиях</w:t>
            </w:r>
          </w:p>
        </w:tc>
        <w:tc>
          <w:tcPr>
            <w:tcW w:w="1004" w:type="pct"/>
            <w:vMerge/>
            <w:vAlign w:val="center"/>
          </w:tcPr>
          <w:p w14:paraId="4DB428FC" w14:textId="77777777" w:rsidR="002169D8" w:rsidRPr="00AD73DD" w:rsidRDefault="002169D8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13951EB8" w14:textId="77777777" w:rsidR="002169D8" w:rsidRPr="00AD73DD" w:rsidRDefault="002169D8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3888E92C" w14:textId="77777777" w:rsidTr="00B57798">
        <w:trPr>
          <w:trHeight w:val="20"/>
        </w:trPr>
        <w:tc>
          <w:tcPr>
            <w:tcW w:w="809" w:type="pct"/>
            <w:vMerge w:val="restart"/>
          </w:tcPr>
          <w:p w14:paraId="4FEB2E56" w14:textId="77777777" w:rsidR="002B091C" w:rsidRPr="002B091C" w:rsidRDefault="002B091C" w:rsidP="007139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1C">
              <w:rPr>
                <w:rFonts w:ascii="Times New Roman" w:hAnsi="Times New Roman"/>
                <w:bCs/>
                <w:sz w:val="24"/>
                <w:szCs w:val="24"/>
              </w:rPr>
              <w:t xml:space="preserve">Тема6. </w:t>
            </w:r>
            <w:r w:rsidRPr="002B09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2550" w:type="pct"/>
          </w:tcPr>
          <w:p w14:paraId="0C5D6C7E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Перспективные направления и основные проблемы развития РФ на современном этапе.</w:t>
            </w:r>
          </w:p>
        </w:tc>
        <w:tc>
          <w:tcPr>
            <w:tcW w:w="1004" w:type="pct"/>
            <w:vMerge w:val="restart"/>
            <w:vAlign w:val="center"/>
          </w:tcPr>
          <w:p w14:paraId="7717C9AE" w14:textId="3F444D18" w:rsidR="002B091C" w:rsidRPr="00AD73DD" w:rsidRDefault="004E1F0D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14:paraId="66A102FB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01</w:t>
            </w:r>
          </w:p>
          <w:p w14:paraId="49FC513E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02</w:t>
            </w:r>
          </w:p>
          <w:p w14:paraId="6FC58D3D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03</w:t>
            </w:r>
          </w:p>
          <w:p w14:paraId="08C85593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04</w:t>
            </w:r>
          </w:p>
          <w:p w14:paraId="088797FC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05</w:t>
            </w:r>
          </w:p>
          <w:p w14:paraId="54DE5F22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06</w:t>
            </w:r>
          </w:p>
          <w:p w14:paraId="71F48B37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07</w:t>
            </w:r>
          </w:p>
          <w:p w14:paraId="4D8DC473" w14:textId="77777777" w:rsidR="002B091C" w:rsidRPr="00B5346D" w:rsidRDefault="002B091C" w:rsidP="002B09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46D">
              <w:rPr>
                <w:rFonts w:ascii="Times New Roman" w:hAnsi="Times New Roman"/>
                <w:b/>
              </w:rPr>
              <w:t>ОК 09</w:t>
            </w:r>
          </w:p>
          <w:p w14:paraId="52B65933" w14:textId="77777777" w:rsidR="002B091C" w:rsidRPr="00AD73DD" w:rsidRDefault="002B091C" w:rsidP="002B0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0362B8CE" w14:textId="77777777" w:rsidTr="00B57798">
        <w:trPr>
          <w:trHeight w:val="20"/>
        </w:trPr>
        <w:tc>
          <w:tcPr>
            <w:tcW w:w="809" w:type="pct"/>
            <w:vMerge/>
          </w:tcPr>
          <w:p w14:paraId="7766092F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07B45DD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Территориальная целостность России, уважение прав ее населения и соседних народов – главное условие политического развития</w:t>
            </w:r>
          </w:p>
        </w:tc>
        <w:tc>
          <w:tcPr>
            <w:tcW w:w="1004" w:type="pct"/>
            <w:vMerge/>
            <w:vAlign w:val="center"/>
          </w:tcPr>
          <w:p w14:paraId="3433F771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48A880D1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1CD8CD39" w14:textId="77777777" w:rsidTr="00B57798">
        <w:trPr>
          <w:trHeight w:val="20"/>
        </w:trPr>
        <w:tc>
          <w:tcPr>
            <w:tcW w:w="809" w:type="pct"/>
            <w:vMerge/>
          </w:tcPr>
          <w:p w14:paraId="7D58795E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63516BD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Россия и страны ближнего зарубежья</w:t>
            </w:r>
          </w:p>
        </w:tc>
        <w:tc>
          <w:tcPr>
            <w:tcW w:w="1004" w:type="pct"/>
            <w:vMerge/>
            <w:vAlign w:val="center"/>
          </w:tcPr>
          <w:p w14:paraId="7DB639C8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52D3A7CA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02497C09" w14:textId="77777777" w:rsidTr="00B57798">
        <w:trPr>
          <w:trHeight w:val="20"/>
        </w:trPr>
        <w:tc>
          <w:tcPr>
            <w:tcW w:w="809" w:type="pct"/>
            <w:vMerge/>
          </w:tcPr>
          <w:p w14:paraId="4445B935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41DEF441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Инновационная деятельность – приоритетное направление в науке и экономике</w:t>
            </w:r>
          </w:p>
        </w:tc>
        <w:tc>
          <w:tcPr>
            <w:tcW w:w="1004" w:type="pct"/>
            <w:vMerge/>
            <w:vAlign w:val="center"/>
          </w:tcPr>
          <w:p w14:paraId="214D3ED4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B6FFCFF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28D13BE6" w14:textId="77777777" w:rsidTr="00B57798">
        <w:trPr>
          <w:trHeight w:val="20"/>
        </w:trPr>
        <w:tc>
          <w:tcPr>
            <w:tcW w:w="809" w:type="pct"/>
            <w:vMerge/>
          </w:tcPr>
          <w:p w14:paraId="58281DFD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16136003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Инновационное развитие в РТ.</w:t>
            </w:r>
          </w:p>
        </w:tc>
        <w:tc>
          <w:tcPr>
            <w:tcW w:w="1004" w:type="pct"/>
            <w:vMerge/>
            <w:vAlign w:val="center"/>
          </w:tcPr>
          <w:p w14:paraId="00570931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60855D3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55ED7563" w14:textId="77777777" w:rsidTr="00B57798">
        <w:trPr>
          <w:trHeight w:val="20"/>
        </w:trPr>
        <w:tc>
          <w:tcPr>
            <w:tcW w:w="809" w:type="pct"/>
            <w:vMerge/>
          </w:tcPr>
          <w:p w14:paraId="7DF3A9E9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07CA5B2A" w14:textId="77777777" w:rsidR="002B091C" w:rsidRPr="007C498B" w:rsidRDefault="002B091C" w:rsidP="004C7B7B">
            <w:pPr>
              <w:pStyle w:val="a9"/>
              <w:numPr>
                <w:ilvl w:val="0"/>
                <w:numId w:val="26"/>
              </w:numPr>
              <w:spacing w:after="0"/>
              <w:ind w:hanging="584"/>
              <w:jc w:val="both"/>
              <w:rPr>
                <w:lang w:eastAsia="ru-RU"/>
              </w:rPr>
            </w:pPr>
            <w:r w:rsidRPr="0027031E">
              <w:rPr>
                <w:bCs/>
                <w:color w:val="000000"/>
              </w:rPr>
              <w:t>Важнейшие научные открытия и технические достижения современной России с позиций их инновационного характера и возможности применения в экономике.</w:t>
            </w:r>
          </w:p>
        </w:tc>
        <w:tc>
          <w:tcPr>
            <w:tcW w:w="1004" w:type="pct"/>
            <w:vMerge/>
            <w:vAlign w:val="center"/>
          </w:tcPr>
          <w:p w14:paraId="7918161F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C15A87C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16CE7F08" w14:textId="77777777" w:rsidTr="00B57798">
        <w:trPr>
          <w:trHeight w:val="20"/>
        </w:trPr>
        <w:tc>
          <w:tcPr>
            <w:tcW w:w="809" w:type="pct"/>
            <w:vMerge/>
          </w:tcPr>
          <w:p w14:paraId="11BD36BA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22E9364B" w14:textId="77777777" w:rsidR="002B091C" w:rsidRPr="00713982" w:rsidRDefault="002B091C" w:rsidP="0071398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04" w:type="pct"/>
            <w:vMerge w:val="restart"/>
            <w:vAlign w:val="center"/>
          </w:tcPr>
          <w:p w14:paraId="67D4A1FA" w14:textId="77777777" w:rsidR="002B091C" w:rsidRPr="00AD73DD" w:rsidRDefault="002B091C" w:rsidP="002B091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14:paraId="6356DFA4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4EA792D2" w14:textId="77777777" w:rsidTr="00B57798">
        <w:trPr>
          <w:trHeight w:val="1342"/>
        </w:trPr>
        <w:tc>
          <w:tcPr>
            <w:tcW w:w="809" w:type="pct"/>
            <w:vMerge/>
          </w:tcPr>
          <w:p w14:paraId="0AEC1154" w14:textId="77777777" w:rsidR="002B091C" w:rsidRPr="002B091C" w:rsidRDefault="002B091C" w:rsidP="00B534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pct"/>
          </w:tcPr>
          <w:p w14:paraId="1D617891" w14:textId="77777777" w:rsidR="002B091C" w:rsidRPr="002169D8" w:rsidRDefault="002B091C" w:rsidP="002169D8">
            <w:pPr>
              <w:pStyle w:val="a9"/>
              <w:numPr>
                <w:ilvl w:val="0"/>
                <w:numId w:val="32"/>
              </w:numPr>
              <w:spacing w:after="0"/>
              <w:ind w:hanging="584"/>
              <w:jc w:val="both"/>
              <w:rPr>
                <w:b/>
                <w:bCs/>
                <w:color w:val="000000"/>
              </w:rPr>
            </w:pPr>
            <w:r w:rsidRPr="00722EBD"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</w:tc>
        <w:tc>
          <w:tcPr>
            <w:tcW w:w="1004" w:type="pct"/>
            <w:vMerge/>
            <w:vAlign w:val="center"/>
          </w:tcPr>
          <w:p w14:paraId="3F5B1D3B" w14:textId="77777777" w:rsidR="002B091C" w:rsidRPr="00AD73DD" w:rsidRDefault="002B091C" w:rsidP="00112C3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57D3002" w14:textId="77777777" w:rsidR="002B091C" w:rsidRPr="00AD73DD" w:rsidRDefault="002B091C" w:rsidP="00D415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91C" w:rsidRPr="00AD73DD" w14:paraId="2BF081C7" w14:textId="77777777" w:rsidTr="00B57798">
        <w:trPr>
          <w:trHeight w:val="357"/>
        </w:trPr>
        <w:tc>
          <w:tcPr>
            <w:tcW w:w="3359" w:type="pct"/>
            <w:gridSpan w:val="2"/>
          </w:tcPr>
          <w:p w14:paraId="0DB850D1" w14:textId="77777777" w:rsidR="002B091C" w:rsidRPr="002B091C" w:rsidRDefault="002B091C" w:rsidP="00D41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91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004" w:type="pct"/>
          </w:tcPr>
          <w:p w14:paraId="7301232F" w14:textId="77777777" w:rsidR="002B091C" w:rsidRPr="00C851E2" w:rsidRDefault="002B091C" w:rsidP="002B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1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14:paraId="0DAFCA4C" w14:textId="77777777" w:rsidR="002B091C" w:rsidRPr="00A96528" w:rsidRDefault="002B091C" w:rsidP="00D41508"/>
        </w:tc>
      </w:tr>
      <w:tr w:rsidR="002B091C" w:rsidRPr="00AD73DD" w14:paraId="7F009A75" w14:textId="77777777" w:rsidTr="00B57798">
        <w:trPr>
          <w:trHeight w:val="20"/>
        </w:trPr>
        <w:tc>
          <w:tcPr>
            <w:tcW w:w="3359" w:type="pct"/>
            <w:gridSpan w:val="2"/>
          </w:tcPr>
          <w:p w14:paraId="44AF83AA" w14:textId="5F37C6A0" w:rsidR="002B091C" w:rsidRPr="002B091C" w:rsidRDefault="002B091C" w:rsidP="00D41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91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1D2CDF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1004" w:type="pct"/>
          </w:tcPr>
          <w:p w14:paraId="1C5AD877" w14:textId="77777777" w:rsidR="002B091C" w:rsidRPr="00C851E2" w:rsidRDefault="002B091C" w:rsidP="00C851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</w:tcPr>
          <w:p w14:paraId="642F208D" w14:textId="77777777" w:rsidR="002B091C" w:rsidRPr="00A96528" w:rsidRDefault="002B091C" w:rsidP="00D41508"/>
        </w:tc>
      </w:tr>
      <w:tr w:rsidR="002B091C" w:rsidRPr="00AD73DD" w14:paraId="1FBC6F98" w14:textId="77777777" w:rsidTr="00B57798">
        <w:trPr>
          <w:trHeight w:val="20"/>
        </w:trPr>
        <w:tc>
          <w:tcPr>
            <w:tcW w:w="3359" w:type="pct"/>
            <w:gridSpan w:val="2"/>
          </w:tcPr>
          <w:p w14:paraId="55328785" w14:textId="77777777" w:rsidR="002B091C" w:rsidRPr="002B091C" w:rsidRDefault="002B091C" w:rsidP="00D41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9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4" w:type="pct"/>
          </w:tcPr>
          <w:p w14:paraId="0E85CD77" w14:textId="7EF4028E" w:rsidR="002B091C" w:rsidRPr="00C851E2" w:rsidRDefault="001D2CDF" w:rsidP="002B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37" w:type="pct"/>
          </w:tcPr>
          <w:p w14:paraId="3E280108" w14:textId="77777777" w:rsidR="002B091C" w:rsidRDefault="002B091C" w:rsidP="00D41508"/>
        </w:tc>
      </w:tr>
    </w:tbl>
    <w:p w14:paraId="1B11CBF9" w14:textId="77777777" w:rsidR="00DF7312" w:rsidRPr="00B57798" w:rsidRDefault="00DF7312" w:rsidP="00B57798">
      <w:pPr>
        <w:pStyle w:val="a9"/>
        <w:ind w:left="709"/>
        <w:rPr>
          <w:i/>
          <w:lang w:val="ru-RU"/>
        </w:rPr>
        <w:sectPr w:rsidR="00DF7312" w:rsidRPr="00B57798" w:rsidSect="00D4150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4CADA50" w14:textId="77777777" w:rsidR="00DF7312" w:rsidRPr="00906571" w:rsidRDefault="00DF7312" w:rsidP="00DF7312">
      <w:pPr>
        <w:pStyle w:val="1"/>
        <w:rPr>
          <w:rFonts w:ascii="Times New Roman" w:hAnsi="Times New Roman"/>
          <w:sz w:val="24"/>
          <w:szCs w:val="24"/>
        </w:rPr>
      </w:pPr>
      <w:bookmarkStart w:id="5" w:name="_Toc528681100"/>
      <w:bookmarkStart w:id="6" w:name="_Toc528918992"/>
      <w:r w:rsidRPr="00906571"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ДИСЦИПЛИНЫ</w:t>
      </w:r>
      <w:bookmarkEnd w:id="5"/>
      <w:bookmarkEnd w:id="6"/>
    </w:p>
    <w:p w14:paraId="5C141B69" w14:textId="12FB357A" w:rsidR="00C851E2" w:rsidRPr="007C498B" w:rsidRDefault="00DF7312" w:rsidP="001D2CD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="00C851E2">
        <w:rPr>
          <w:rFonts w:ascii="Times New Roman" w:hAnsi="Times New Roman"/>
          <w:bCs/>
          <w:sz w:val="24"/>
          <w:szCs w:val="24"/>
        </w:rPr>
        <w:t xml:space="preserve">Реализация </w:t>
      </w:r>
      <w:r w:rsidR="00C851E2" w:rsidRPr="007C498B">
        <w:rPr>
          <w:rFonts w:ascii="Times New Roman" w:hAnsi="Times New Roman"/>
          <w:bCs/>
          <w:sz w:val="24"/>
          <w:szCs w:val="24"/>
        </w:rPr>
        <w:t xml:space="preserve"> дисциплины</w:t>
      </w:r>
      <w:proofErr w:type="gramEnd"/>
      <w:r w:rsidR="00C851E2" w:rsidRPr="007C498B">
        <w:rPr>
          <w:rFonts w:ascii="Times New Roman" w:hAnsi="Times New Roman"/>
          <w:bCs/>
          <w:sz w:val="24"/>
          <w:szCs w:val="24"/>
        </w:rPr>
        <w:t xml:space="preserve"> требует наличия учебного кабинета </w:t>
      </w:r>
      <w:r w:rsidR="001D2CDF">
        <w:rPr>
          <w:rFonts w:ascii="Times New Roman" w:hAnsi="Times New Roman"/>
          <w:bCs/>
          <w:sz w:val="24"/>
          <w:szCs w:val="24"/>
        </w:rPr>
        <w:t>Истории и философии.</w:t>
      </w:r>
    </w:p>
    <w:p w14:paraId="0A6C8189" w14:textId="77777777" w:rsidR="00C851E2" w:rsidRPr="007C498B" w:rsidRDefault="00C851E2" w:rsidP="00C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498B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14:paraId="7FB217F1" w14:textId="77777777" w:rsidR="00C851E2" w:rsidRPr="007C498B" w:rsidRDefault="00C851E2" w:rsidP="00C851E2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98B">
        <w:rPr>
          <w:rFonts w:ascii="Times New Roman" w:hAnsi="Times New Roman"/>
          <w:color w:val="000000"/>
          <w:sz w:val="24"/>
          <w:szCs w:val="24"/>
        </w:rPr>
        <w:t xml:space="preserve">Шкаф для книг и учебно-наглядных пособий. </w:t>
      </w:r>
    </w:p>
    <w:p w14:paraId="6E4D7B13" w14:textId="77777777" w:rsidR="00C851E2" w:rsidRPr="007C498B" w:rsidRDefault="00C851E2" w:rsidP="00C851E2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98B">
        <w:rPr>
          <w:rFonts w:ascii="Times New Roman" w:hAnsi="Times New Roman"/>
          <w:color w:val="000000"/>
          <w:sz w:val="24"/>
          <w:szCs w:val="24"/>
        </w:rPr>
        <w:t xml:space="preserve">Классная доска. </w:t>
      </w:r>
    </w:p>
    <w:p w14:paraId="2D7771ED" w14:textId="77777777" w:rsidR="00C851E2" w:rsidRPr="007C498B" w:rsidRDefault="00C851E2" w:rsidP="00C851E2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98B">
        <w:rPr>
          <w:rFonts w:ascii="Times New Roman" w:hAnsi="Times New Roman"/>
          <w:bCs/>
          <w:color w:val="000000"/>
          <w:sz w:val="24"/>
          <w:szCs w:val="24"/>
        </w:rPr>
        <w:t xml:space="preserve">Рабочее место преподавателя </w:t>
      </w:r>
    </w:p>
    <w:p w14:paraId="5A5A6BD6" w14:textId="77777777" w:rsidR="00C851E2" w:rsidRPr="007C498B" w:rsidRDefault="00C851E2" w:rsidP="00C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498B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14:paraId="59E7C94E" w14:textId="77777777" w:rsidR="00C851E2" w:rsidRDefault="00C851E2" w:rsidP="00C851E2">
      <w:pPr>
        <w:numPr>
          <w:ilvl w:val="0"/>
          <w:numId w:val="34"/>
        </w:numPr>
        <w:tabs>
          <w:tab w:val="left" w:pos="993"/>
          <w:tab w:val="left" w:pos="2127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993"/>
        <w:jc w:val="both"/>
        <w:rPr>
          <w:rFonts w:ascii="Times New Roman" w:hAnsi="Times New Roman"/>
          <w:bCs/>
          <w:sz w:val="24"/>
          <w:szCs w:val="24"/>
        </w:rPr>
      </w:pPr>
      <w:r w:rsidRPr="007C498B"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</w:t>
      </w:r>
    </w:p>
    <w:p w14:paraId="2C22AA00" w14:textId="77777777" w:rsidR="00DF7312" w:rsidRPr="00C851E2" w:rsidRDefault="00C851E2" w:rsidP="00C851E2">
      <w:pPr>
        <w:numPr>
          <w:ilvl w:val="0"/>
          <w:numId w:val="34"/>
        </w:numPr>
        <w:tabs>
          <w:tab w:val="left" w:pos="993"/>
          <w:tab w:val="left" w:pos="2127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993"/>
        <w:jc w:val="both"/>
        <w:rPr>
          <w:rFonts w:ascii="Times New Roman" w:hAnsi="Times New Roman"/>
          <w:bCs/>
          <w:sz w:val="24"/>
          <w:szCs w:val="24"/>
        </w:rPr>
      </w:pPr>
      <w:r w:rsidRPr="00C851E2">
        <w:rPr>
          <w:rFonts w:ascii="Times New Roman" w:hAnsi="Times New Roman"/>
          <w:bCs/>
          <w:sz w:val="24"/>
          <w:szCs w:val="24"/>
        </w:rPr>
        <w:t>Переносной проектор, ноутбук</w:t>
      </w:r>
    </w:p>
    <w:p w14:paraId="48E094B8" w14:textId="77777777" w:rsidR="00DF7312" w:rsidRPr="00AD73DD" w:rsidRDefault="00DF7312" w:rsidP="00C851E2">
      <w:pPr>
        <w:suppressAutoHyphens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D73DD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6AB64510" w14:textId="77777777" w:rsidR="00DF7312" w:rsidRPr="00AD73DD" w:rsidRDefault="00DF7312" w:rsidP="00DF7312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AD73DD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ет</w:t>
      </w:r>
      <w:r w:rsidRPr="00AD73DD">
        <w:rPr>
          <w:rFonts w:ascii="Times New Roman" w:hAnsi="Times New Roman"/>
          <w:bCs/>
          <w:sz w:val="24"/>
          <w:szCs w:val="24"/>
        </w:rPr>
        <w:t xml:space="preserve"> п</w:t>
      </w:r>
      <w:r w:rsidRPr="00AD73DD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AD73DD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14:paraId="6D845811" w14:textId="4D9B4790" w:rsidR="00763954" w:rsidRDefault="00F46A6F" w:rsidP="00763954">
      <w:pPr>
        <w:pStyle w:val="a9"/>
        <w:spacing w:before="0" w:after="0"/>
        <w:ind w:left="720"/>
        <w:contextualSpacing/>
        <w:jc w:val="both"/>
        <w:rPr>
          <w:b/>
          <w:lang w:val="ru-RU"/>
        </w:rPr>
      </w:pPr>
      <w:r>
        <w:rPr>
          <w:b/>
          <w:lang w:val="ru-RU"/>
        </w:rPr>
        <w:tab/>
      </w:r>
      <w:bookmarkStart w:id="7" w:name="_Toc528681101"/>
      <w:bookmarkStart w:id="8" w:name="_Toc528918993"/>
    </w:p>
    <w:p w14:paraId="17171E40" w14:textId="77777777" w:rsidR="00763954" w:rsidRDefault="00763954" w:rsidP="00763954">
      <w:pPr>
        <w:pStyle w:val="a9"/>
        <w:spacing w:before="0" w:after="0"/>
        <w:ind w:left="720"/>
        <w:contextualSpacing/>
        <w:jc w:val="both"/>
        <w:rPr>
          <w:b/>
          <w:lang w:val="ru-RU"/>
        </w:rPr>
      </w:pPr>
    </w:p>
    <w:p w14:paraId="6CF02ACE" w14:textId="6B1CDA2A" w:rsidR="00763954" w:rsidRDefault="00763954" w:rsidP="00763954">
      <w:pPr>
        <w:pStyle w:val="a9"/>
        <w:spacing w:before="0" w:after="0"/>
        <w:ind w:left="720"/>
        <w:contextualSpacing/>
        <w:jc w:val="both"/>
        <w:rPr>
          <w:b/>
          <w:lang w:val="ru-RU"/>
        </w:rPr>
      </w:pPr>
      <w:r>
        <w:rPr>
          <w:b/>
          <w:lang w:val="ru-RU"/>
        </w:rPr>
        <w:t>3.2.</w:t>
      </w:r>
      <w:r w:rsidR="004E1F0D">
        <w:rPr>
          <w:b/>
          <w:lang w:val="ru-RU"/>
        </w:rPr>
        <w:t>1</w:t>
      </w:r>
      <w:r w:rsidR="007B4A7D">
        <w:rPr>
          <w:b/>
          <w:lang w:val="ru-RU"/>
        </w:rPr>
        <w:t xml:space="preserve"> Основная литература</w:t>
      </w:r>
    </w:p>
    <w:p w14:paraId="54A70B75" w14:textId="77777777" w:rsidR="00763954" w:rsidRDefault="00763954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  <w:r w:rsidRPr="0005488F">
        <w:rPr>
          <w:lang w:val="ru-RU"/>
        </w:rPr>
        <w:t xml:space="preserve">1. Харин, А. Н. История мировых </w:t>
      </w:r>
      <w:proofErr w:type="gramStart"/>
      <w:r w:rsidRPr="0005488F">
        <w:rPr>
          <w:lang w:val="ru-RU"/>
        </w:rPr>
        <w:t>цивилизаций :</w:t>
      </w:r>
      <w:proofErr w:type="gramEnd"/>
      <w:r w:rsidRPr="0005488F">
        <w:rPr>
          <w:lang w:val="ru-RU"/>
        </w:rPr>
        <w:t xml:space="preserve"> учебник и практикум для СПО / А. Н. Харин. — 2-е изд., </w:t>
      </w:r>
      <w:proofErr w:type="spellStart"/>
      <w:r w:rsidRPr="0005488F">
        <w:rPr>
          <w:lang w:val="ru-RU"/>
        </w:rPr>
        <w:t>испр</w:t>
      </w:r>
      <w:proofErr w:type="spellEnd"/>
      <w:r w:rsidRPr="0005488F">
        <w:rPr>
          <w:lang w:val="ru-RU"/>
        </w:rPr>
        <w:t xml:space="preserve">. и доп. — </w:t>
      </w:r>
      <w:proofErr w:type="gramStart"/>
      <w:r w:rsidRPr="0005488F">
        <w:rPr>
          <w:lang w:val="ru-RU"/>
        </w:rPr>
        <w:t>Москва :</w:t>
      </w:r>
      <w:proofErr w:type="gramEnd"/>
      <w:r w:rsidRPr="0005488F">
        <w:rPr>
          <w:lang w:val="ru-RU"/>
        </w:rPr>
        <w:t xml:space="preserve"> Издательство </w:t>
      </w:r>
      <w:proofErr w:type="spellStart"/>
      <w:r w:rsidRPr="0005488F">
        <w:rPr>
          <w:lang w:val="ru-RU"/>
        </w:rPr>
        <w:t>Юрайт</w:t>
      </w:r>
      <w:proofErr w:type="spellEnd"/>
      <w:r w:rsidRPr="0005488F">
        <w:rPr>
          <w:lang w:val="ru-RU"/>
        </w:rPr>
        <w:t>, 201</w:t>
      </w:r>
      <w:r>
        <w:rPr>
          <w:lang w:val="ru-RU"/>
        </w:rPr>
        <w:t>8</w:t>
      </w:r>
      <w:r w:rsidRPr="0005488F">
        <w:rPr>
          <w:lang w:val="ru-RU"/>
        </w:rPr>
        <w:t>. — 392 с. — (</w:t>
      </w:r>
      <w:proofErr w:type="gramStart"/>
      <w:r w:rsidRPr="0005488F">
        <w:rPr>
          <w:lang w:val="ru-RU"/>
        </w:rPr>
        <w:t>Серия :</w:t>
      </w:r>
      <w:proofErr w:type="gramEnd"/>
      <w:r w:rsidRPr="0005488F">
        <w:rPr>
          <w:lang w:val="ru-RU"/>
        </w:rPr>
        <w:t xml:space="preserve"> Профессиональное образование). — ISBN 978-5-534-10073-0. — </w:t>
      </w:r>
      <w:proofErr w:type="gramStart"/>
      <w:r w:rsidRPr="0005488F">
        <w:rPr>
          <w:lang w:val="ru-RU"/>
        </w:rPr>
        <w:t>Текст :</w:t>
      </w:r>
      <w:proofErr w:type="gramEnd"/>
      <w:r w:rsidRPr="0005488F">
        <w:rPr>
          <w:lang w:val="ru-RU"/>
        </w:rPr>
        <w:t xml:space="preserve"> электронный // ЭБС </w:t>
      </w:r>
      <w:proofErr w:type="spellStart"/>
      <w:r w:rsidRPr="0005488F">
        <w:rPr>
          <w:lang w:val="ru-RU"/>
        </w:rPr>
        <w:t>Юрайт</w:t>
      </w:r>
      <w:proofErr w:type="spellEnd"/>
      <w:r w:rsidRPr="0005488F">
        <w:rPr>
          <w:lang w:val="ru-RU"/>
        </w:rPr>
        <w:t xml:space="preserve"> [сайт]. — URL: https://www.biblio-online.ru/book/istoriya-mirovyh-civilizaciy-429296 </w:t>
      </w:r>
    </w:p>
    <w:p w14:paraId="1BBEF809" w14:textId="2152E85D" w:rsidR="007B4A7D" w:rsidRDefault="00763954" w:rsidP="00763954">
      <w:pPr>
        <w:pStyle w:val="a9"/>
        <w:spacing w:before="0" w:after="0"/>
        <w:ind w:left="720"/>
        <w:contextualSpacing/>
        <w:jc w:val="both"/>
      </w:pPr>
      <w:r>
        <w:rPr>
          <w:lang w:val="ru-RU"/>
        </w:rPr>
        <w:t xml:space="preserve">2. </w:t>
      </w:r>
      <w:r w:rsidR="00C346A3">
        <w:rPr>
          <w:rFonts w:ascii="Roboto" w:hAnsi="Roboto"/>
          <w:color w:val="000000"/>
          <w:shd w:val="clear" w:color="auto" w:fill="FFFFFF"/>
        </w:rPr>
        <w:t xml:space="preserve">История новейшего </w:t>
      </w:r>
      <w:proofErr w:type="gramStart"/>
      <w:r w:rsidR="00C346A3">
        <w:rPr>
          <w:rFonts w:ascii="Roboto" w:hAnsi="Roboto"/>
          <w:color w:val="000000"/>
          <w:shd w:val="clear" w:color="auto" w:fill="FFFFFF"/>
        </w:rPr>
        <w:t>времени :</w:t>
      </w:r>
      <w:proofErr w:type="gramEnd"/>
      <w:r w:rsidR="00C346A3">
        <w:rPr>
          <w:rFonts w:ascii="Roboto" w:hAnsi="Roboto"/>
          <w:color w:val="000000"/>
          <w:shd w:val="clear" w:color="auto" w:fill="FFFFFF"/>
        </w:rPr>
        <w:t xml:space="preserve"> учебник и практикум для среднего профессионального образования / под редакцией В. Л. Хейфец. — Москва : Издательство </w:t>
      </w:r>
      <w:proofErr w:type="spellStart"/>
      <w:r w:rsidR="00C346A3">
        <w:rPr>
          <w:rFonts w:ascii="Roboto" w:hAnsi="Roboto"/>
          <w:color w:val="000000"/>
          <w:shd w:val="clear" w:color="auto" w:fill="FFFFFF"/>
        </w:rPr>
        <w:t>Юрайт</w:t>
      </w:r>
      <w:proofErr w:type="spellEnd"/>
      <w:r w:rsidR="00C346A3">
        <w:rPr>
          <w:rFonts w:ascii="Roboto" w:hAnsi="Roboto"/>
          <w:color w:val="000000"/>
          <w:shd w:val="clear" w:color="auto" w:fill="FFFFFF"/>
        </w:rPr>
        <w:t>, 2019. — 345 с. — (Профессиональное образование).</w:t>
      </w:r>
      <w:r w:rsidR="00C346A3">
        <w:rPr>
          <w:rFonts w:asciiTheme="minorHAnsi" w:hAnsiTheme="minorHAnsi"/>
          <w:color w:val="000000"/>
          <w:shd w:val="clear" w:color="auto" w:fill="FFFFFF"/>
          <w:lang w:val="ru-RU"/>
        </w:rPr>
        <w:t xml:space="preserve"> </w:t>
      </w:r>
      <w:r w:rsidR="00C346A3">
        <w:rPr>
          <w:rFonts w:ascii="Roboto" w:hAnsi="Roboto"/>
          <w:color w:val="000000"/>
          <w:shd w:val="clear" w:color="auto" w:fill="FFFFFF"/>
        </w:rPr>
        <w:t>— URL: </w:t>
      </w:r>
      <w:hyperlink r:id="rId9" w:tgtFrame="_blank" w:history="1">
        <w:r w:rsidR="00C346A3">
          <w:rPr>
            <w:rStyle w:val="ac"/>
            <w:rFonts w:ascii="Roboto" w:hAnsi="Roboto"/>
            <w:color w:val="486C97"/>
            <w:shd w:val="clear" w:color="auto" w:fill="FFFFFF"/>
          </w:rPr>
          <w:t>https://urait.ru/bcode/442413</w:t>
        </w:r>
      </w:hyperlink>
    </w:p>
    <w:p w14:paraId="04A90231" w14:textId="77777777" w:rsidR="00C346A3" w:rsidRDefault="00C346A3" w:rsidP="00763954">
      <w:pPr>
        <w:pStyle w:val="a9"/>
        <w:spacing w:before="0" w:after="0"/>
        <w:ind w:left="720"/>
        <w:contextualSpacing/>
        <w:jc w:val="both"/>
        <w:rPr>
          <w:b/>
          <w:lang w:val="ru-RU"/>
        </w:rPr>
      </w:pPr>
    </w:p>
    <w:p w14:paraId="79718699" w14:textId="46DDFF63" w:rsidR="007B4A7D" w:rsidRDefault="004E1F0D" w:rsidP="004E1F0D">
      <w:pPr>
        <w:pStyle w:val="a9"/>
        <w:numPr>
          <w:ilvl w:val="2"/>
          <w:numId w:val="33"/>
        </w:numPr>
        <w:spacing w:before="0" w:after="0"/>
        <w:contextualSpacing/>
        <w:jc w:val="both"/>
        <w:rPr>
          <w:lang w:val="ru-RU"/>
        </w:rPr>
      </w:pPr>
      <w:r>
        <w:rPr>
          <w:b/>
          <w:lang w:val="ru-RU"/>
        </w:rPr>
        <w:t>Д</w:t>
      </w:r>
      <w:r w:rsidR="007B4A7D">
        <w:rPr>
          <w:b/>
          <w:lang w:val="ru-RU"/>
        </w:rPr>
        <w:t>ополнительная литература</w:t>
      </w:r>
    </w:p>
    <w:p w14:paraId="7AEAE049" w14:textId="55B931E3" w:rsidR="00763954" w:rsidRDefault="00763954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  <w:r w:rsidRPr="002E560C">
        <w:rPr>
          <w:lang w:val="ru-RU"/>
        </w:rPr>
        <w:t xml:space="preserve">Попова, А. В. История государства и права зарубежных </w:t>
      </w:r>
      <w:proofErr w:type="gramStart"/>
      <w:r w:rsidRPr="002E560C">
        <w:rPr>
          <w:lang w:val="ru-RU"/>
        </w:rPr>
        <w:t>стран :</w:t>
      </w:r>
      <w:proofErr w:type="gramEnd"/>
      <w:r w:rsidRPr="002E560C">
        <w:rPr>
          <w:lang w:val="ru-RU"/>
        </w:rPr>
        <w:t xml:space="preserve"> учебник и практикум для СПО / А. В. Попова. — </w:t>
      </w:r>
      <w:proofErr w:type="gramStart"/>
      <w:r w:rsidRPr="002E560C">
        <w:rPr>
          <w:lang w:val="ru-RU"/>
        </w:rPr>
        <w:t>Москва :</w:t>
      </w:r>
      <w:proofErr w:type="gramEnd"/>
      <w:r w:rsidRPr="002E560C">
        <w:rPr>
          <w:lang w:val="ru-RU"/>
        </w:rPr>
        <w:t xml:space="preserve"> Издательство </w:t>
      </w:r>
      <w:proofErr w:type="spellStart"/>
      <w:r w:rsidRPr="002E560C">
        <w:rPr>
          <w:lang w:val="ru-RU"/>
        </w:rPr>
        <w:t>Юрайт</w:t>
      </w:r>
      <w:proofErr w:type="spellEnd"/>
      <w:r w:rsidRPr="002E560C">
        <w:rPr>
          <w:lang w:val="ru-RU"/>
        </w:rPr>
        <w:t>, 2018. — 421 с. — (</w:t>
      </w:r>
      <w:proofErr w:type="gramStart"/>
      <w:r w:rsidRPr="002E560C">
        <w:rPr>
          <w:lang w:val="ru-RU"/>
        </w:rPr>
        <w:t>Серия :</w:t>
      </w:r>
      <w:proofErr w:type="gramEnd"/>
      <w:r w:rsidRPr="002E560C">
        <w:rPr>
          <w:lang w:val="ru-RU"/>
        </w:rPr>
        <w:t xml:space="preserve"> Профессиональное образование). — ISBN 978-5-534-01385-6. — </w:t>
      </w:r>
      <w:proofErr w:type="gramStart"/>
      <w:r w:rsidRPr="002E560C">
        <w:rPr>
          <w:lang w:val="ru-RU"/>
        </w:rPr>
        <w:t>Текст :</w:t>
      </w:r>
      <w:proofErr w:type="gramEnd"/>
      <w:r w:rsidRPr="002E560C">
        <w:rPr>
          <w:lang w:val="ru-RU"/>
        </w:rPr>
        <w:t xml:space="preserve"> электронный // ЭБС </w:t>
      </w:r>
      <w:proofErr w:type="spellStart"/>
      <w:r w:rsidRPr="002E560C">
        <w:rPr>
          <w:lang w:val="ru-RU"/>
        </w:rPr>
        <w:t>Юрайт</w:t>
      </w:r>
      <w:proofErr w:type="spellEnd"/>
      <w:r w:rsidRPr="002E560C">
        <w:rPr>
          <w:lang w:val="ru-RU"/>
        </w:rPr>
        <w:t xml:space="preserve"> [сайт]. — URL: </w:t>
      </w:r>
      <w:hyperlink r:id="rId10" w:history="1">
        <w:r w:rsidR="007B4A7D" w:rsidRPr="00B3631C">
          <w:rPr>
            <w:rStyle w:val="ac"/>
            <w:lang w:val="ru-RU"/>
          </w:rPr>
          <w:t>https://www.biblio-online.ru/book/istoriya-gosudarstva-i-prava-zarubezhnyh-stran-433521</w:t>
        </w:r>
      </w:hyperlink>
    </w:p>
    <w:p w14:paraId="55A11334" w14:textId="30539632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11B5D6FB" w14:textId="0805145C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45EAB13D" w14:textId="579E4441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6DAD5C4F" w14:textId="2EBB35B7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5F08806D" w14:textId="6433B25B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2E4E4851" w14:textId="59154DE8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215A9B05" w14:textId="2BF9CB36" w:rsidR="004E1F0D" w:rsidRDefault="004E1F0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28F59988" w14:textId="77777777" w:rsidR="004E1F0D" w:rsidRDefault="004E1F0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062F60B3" w14:textId="629D6886" w:rsidR="007B4A7D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4BBFD10B" w14:textId="77777777" w:rsidR="007B4A7D" w:rsidRPr="0005488F" w:rsidRDefault="007B4A7D" w:rsidP="00763954">
      <w:pPr>
        <w:pStyle w:val="a9"/>
        <w:spacing w:before="0" w:after="0"/>
        <w:ind w:left="720"/>
        <w:contextualSpacing/>
        <w:jc w:val="both"/>
        <w:rPr>
          <w:lang w:val="ru-RU"/>
        </w:rPr>
      </w:pPr>
    </w:p>
    <w:p w14:paraId="1FAB53DF" w14:textId="77777777" w:rsidR="00763954" w:rsidRPr="0005488F" w:rsidRDefault="00763954" w:rsidP="00763954">
      <w:pPr>
        <w:pStyle w:val="a9"/>
        <w:spacing w:before="0" w:after="0"/>
        <w:ind w:left="720"/>
        <w:contextualSpacing/>
        <w:rPr>
          <w:lang w:val="ru-RU"/>
        </w:rPr>
      </w:pPr>
    </w:p>
    <w:p w14:paraId="0ABD5587" w14:textId="77777777" w:rsidR="00DF7312" w:rsidRPr="007B4A7D" w:rsidRDefault="00DB345A" w:rsidP="00763954">
      <w:pPr>
        <w:pStyle w:val="a9"/>
        <w:spacing w:before="0" w:after="0"/>
        <w:ind w:left="0"/>
        <w:contextualSpacing/>
        <w:jc w:val="both"/>
        <w:rPr>
          <w:b/>
          <w:bCs/>
          <w:i/>
        </w:rPr>
      </w:pPr>
      <w:r w:rsidRPr="007B4A7D">
        <w:rPr>
          <w:b/>
          <w:bCs/>
          <w:i/>
          <w:lang w:val="ru-RU"/>
        </w:rPr>
        <w:lastRenderedPageBreak/>
        <w:t xml:space="preserve">4. </w:t>
      </w:r>
      <w:r w:rsidR="00DF7312" w:rsidRPr="007B4A7D">
        <w:rPr>
          <w:b/>
          <w:bCs/>
          <w:i/>
        </w:rPr>
        <w:t>КОНТРОЛЬ И ОЦЕНКА РЕЗУЛЬТАТОВ ОСВОЕНИЯ УЧЕБНОЙ ДИСЦИПЛИНЫ</w:t>
      </w:r>
      <w:bookmarkEnd w:id="7"/>
      <w:bookmarkEnd w:id="8"/>
    </w:p>
    <w:p w14:paraId="1C86C269" w14:textId="77777777" w:rsidR="00DF7312" w:rsidRPr="00260DF8" w:rsidRDefault="00DF7312" w:rsidP="00DF731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Промежуточная аттестация по дисциплине проводится в форме дифференцированного зачета</w:t>
      </w:r>
      <w:r w:rsidRPr="00260DF8">
        <w:rPr>
          <w:rFonts w:ascii="Times New Roman" w:hAnsi="Times New Roman"/>
          <w:bCs/>
          <w:sz w:val="24"/>
          <w:szCs w:val="24"/>
        </w:rPr>
        <w:t xml:space="preserve">. </w:t>
      </w:r>
      <w:r w:rsidRPr="00260DF8">
        <w:rPr>
          <w:rFonts w:ascii="Times New Roman" w:hAnsi="Times New Roman"/>
          <w:sz w:val="24"/>
        </w:rPr>
        <w:t>В содержание контрольно-измерительных материалов для проведения промежуточной аттестации включаются два теоретических вопроса и одно практическое задание.</w:t>
      </w:r>
    </w:p>
    <w:p w14:paraId="78DCE99E" w14:textId="77777777" w:rsidR="00DF7312" w:rsidRPr="00260DF8" w:rsidRDefault="00DF7312" w:rsidP="00DF731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Дифференцированный з</w:t>
      </w:r>
      <w:r w:rsidRPr="00260DF8">
        <w:rPr>
          <w:rFonts w:ascii="Times New Roman" w:hAnsi="Times New Roman"/>
          <w:sz w:val="24"/>
        </w:rPr>
        <w:t xml:space="preserve">ачет проводится в письменной форме, за счет общего количества часов, отведенных на данную дисциплину. </w:t>
      </w:r>
    </w:p>
    <w:p w14:paraId="4DFB4A6F" w14:textId="77777777" w:rsidR="00DF7312" w:rsidRPr="002171A2" w:rsidRDefault="00DF7312" w:rsidP="00DF73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2171A2">
        <w:rPr>
          <w:rFonts w:ascii="Times New Roman" w:hAnsi="Times New Roman"/>
          <w:bCs/>
          <w:sz w:val="24"/>
          <w:szCs w:val="24"/>
        </w:rPr>
        <w:t xml:space="preserve">обучающегося инвалида или обучающегося с ОВЗ </w:t>
      </w:r>
      <w:r>
        <w:rPr>
          <w:rFonts w:ascii="Times New Roman" w:hAnsi="Times New Roman"/>
          <w:bCs/>
          <w:sz w:val="24"/>
          <w:szCs w:val="24"/>
        </w:rPr>
        <w:t>ф</w:t>
      </w:r>
      <w:r w:rsidRPr="002171A2">
        <w:rPr>
          <w:rFonts w:ascii="Times New Roman" w:hAnsi="Times New Roman"/>
          <w:bCs/>
          <w:sz w:val="24"/>
          <w:szCs w:val="24"/>
        </w:rPr>
        <w:t>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14:paraId="3C635DDD" w14:textId="77777777" w:rsidR="00DF7312" w:rsidRPr="002171A2" w:rsidRDefault="00DF7312" w:rsidP="00DF73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71A2">
        <w:rPr>
          <w:rFonts w:ascii="Times New Roman" w:hAnsi="Times New Roman"/>
          <w:bCs/>
          <w:sz w:val="24"/>
          <w:szCs w:val="24"/>
        </w:rPr>
        <w:t xml:space="preserve">Контроль и оценка качества освоения дисциплины осуществляется преподавателем в процессе проведения лекционных и практических занятий, а также выполнения обучающимися </w:t>
      </w:r>
      <w:r>
        <w:rPr>
          <w:rFonts w:ascii="Times New Roman" w:hAnsi="Times New Roman"/>
          <w:bCs/>
          <w:sz w:val="24"/>
          <w:szCs w:val="24"/>
        </w:rPr>
        <w:t>самостоятельной работы.</w:t>
      </w:r>
    </w:p>
    <w:p w14:paraId="4B14C372" w14:textId="77777777" w:rsidR="00DF7312" w:rsidRPr="002171A2" w:rsidRDefault="00DF7312" w:rsidP="00DF7312">
      <w:pPr>
        <w:contextualSpacing/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DF7312" w:rsidRPr="00CB6D34" w14:paraId="4773EE43" w14:textId="77777777" w:rsidTr="00D41508">
        <w:tc>
          <w:tcPr>
            <w:tcW w:w="1912" w:type="pct"/>
          </w:tcPr>
          <w:p w14:paraId="769AD649" w14:textId="77777777" w:rsidR="00DF7312" w:rsidRPr="00CB6D34" w:rsidRDefault="00DF7312" w:rsidP="00D41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6D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14:paraId="2D1BA19C" w14:textId="77777777" w:rsidR="00DF7312" w:rsidRPr="00CB6D34" w:rsidRDefault="00DF7312" w:rsidP="00D41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6D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1813B783" w14:textId="77777777" w:rsidR="00DF7312" w:rsidRPr="00CB6D34" w:rsidRDefault="00DF7312" w:rsidP="00D4150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6D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F7312" w:rsidRPr="00CB6D34" w14:paraId="11EA0618" w14:textId="77777777" w:rsidTr="00D41508">
        <w:tc>
          <w:tcPr>
            <w:tcW w:w="1912" w:type="pct"/>
          </w:tcPr>
          <w:p w14:paraId="458859BB" w14:textId="77777777" w:rsidR="00DF7312" w:rsidRPr="00CB6D34" w:rsidRDefault="00DF7312" w:rsidP="00D41508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1580" w:type="pct"/>
            <w:vMerge w:val="restart"/>
          </w:tcPr>
          <w:p w14:paraId="1AE72929" w14:textId="77777777" w:rsidR="00DF7312" w:rsidRPr="00CB6D34" w:rsidRDefault="00DF7312" w:rsidP="00D41508">
            <w:pPr>
              <w:pStyle w:val="ad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B6D34">
              <w:rPr>
                <w:color w:val="000000"/>
                <w:lang w:val="ru-RU"/>
              </w:rPr>
              <w:t xml:space="preserve">«Отлично» - </w:t>
            </w:r>
            <w:r>
              <w:rPr>
                <w:lang w:val="ru-RU"/>
              </w:rPr>
              <w:t>р</w:t>
            </w:r>
            <w:r w:rsidRPr="00260DF8">
              <w:rPr>
                <w:lang w:val="ru-RU"/>
              </w:rPr>
              <w:t>абота выполнена в полном объеме, даны обоснованные ответы на все вопросы, понятия сформулированы грамотно, приведены основные формы, правила, свойства в контексте поставленных теоретических вопросы</w:t>
            </w:r>
            <w:r w:rsidRPr="00CB6D34">
              <w:rPr>
                <w:color w:val="000000"/>
                <w:lang w:val="ru-RU"/>
              </w:rPr>
              <w:t>.</w:t>
            </w:r>
          </w:p>
          <w:p w14:paraId="3122D5A6" w14:textId="77777777" w:rsidR="00DF7312" w:rsidRPr="00260DF8" w:rsidRDefault="00DF7312" w:rsidP="00D41508">
            <w:pPr>
              <w:pStyle w:val="ad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B6D34">
              <w:rPr>
                <w:color w:val="000000"/>
                <w:lang w:val="ru-RU"/>
              </w:rPr>
              <w:t xml:space="preserve">«Хорошо» - </w:t>
            </w:r>
            <w:r>
              <w:rPr>
                <w:lang w:val="ru-RU"/>
              </w:rPr>
              <w:t>р</w:t>
            </w:r>
            <w:r w:rsidRPr="00260DF8">
              <w:rPr>
                <w:lang w:val="ru-RU"/>
              </w:rPr>
              <w:t>абота выполнена в полном объеме, понятия сформулированы грамотно, однако на некоторые вопросы даны не обоснованные ответы, не приведены основные формы, правила, свойства в контексте поставленных теоретических вопросов</w:t>
            </w:r>
          </w:p>
          <w:p w14:paraId="206B0D49" w14:textId="77777777" w:rsidR="00DF7312" w:rsidRPr="00260DF8" w:rsidRDefault="00DF7312" w:rsidP="00D41508">
            <w:pPr>
              <w:pStyle w:val="ad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CB6D34">
              <w:rPr>
                <w:color w:val="000000"/>
                <w:lang w:val="ru-RU"/>
              </w:rPr>
              <w:t xml:space="preserve">«Удовлетворительно» - теоретическое содержание курса освоено частично, </w:t>
            </w:r>
            <w:r>
              <w:rPr>
                <w:lang w:val="ru-RU"/>
              </w:rPr>
              <w:t>р</w:t>
            </w:r>
            <w:r w:rsidRPr="00260DF8">
              <w:rPr>
                <w:lang w:val="ru-RU"/>
              </w:rPr>
              <w:t xml:space="preserve">абота выполнена не в полном объеме, одно из </w:t>
            </w:r>
            <w:r w:rsidRPr="00260DF8">
              <w:rPr>
                <w:lang w:val="ru-RU"/>
              </w:rPr>
              <w:lastRenderedPageBreak/>
              <w:t>заданий отсутствует</w:t>
            </w:r>
          </w:p>
          <w:p w14:paraId="45E9640A" w14:textId="77777777" w:rsidR="00DF7312" w:rsidRPr="00CB6D34" w:rsidRDefault="00DF7312" w:rsidP="00D4150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B6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- теоретическое содержание курса не освоено,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выполнено менее 50%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  <w:r w:rsidRPr="00CB6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8" w:type="pct"/>
            <w:vMerge w:val="restart"/>
          </w:tcPr>
          <w:p w14:paraId="25AFA827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Компьютерное тестирование на знание терминологии по теме;</w:t>
            </w:r>
          </w:p>
          <w:p w14:paraId="5ED2B5CF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ab/>
              <w:t xml:space="preserve">Тестирование по применению основных правил и </w:t>
            </w:r>
            <w:proofErr w:type="gramStart"/>
            <w:r w:rsidRPr="00CB6D34">
              <w:rPr>
                <w:rFonts w:ascii="Times New Roman" w:hAnsi="Times New Roman"/>
                <w:sz w:val="24"/>
                <w:szCs w:val="24"/>
              </w:rPr>
              <w:t>технологий;•</w:t>
            </w:r>
            <w:proofErr w:type="gramEnd"/>
            <w:r w:rsidRPr="00CB6D34">
              <w:rPr>
                <w:rFonts w:ascii="Times New Roman" w:hAnsi="Times New Roman"/>
                <w:sz w:val="24"/>
                <w:szCs w:val="24"/>
              </w:rPr>
              <w:tab/>
              <w:t>Контрольная работа.</w:t>
            </w:r>
          </w:p>
          <w:p w14:paraId="5495B7A4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ab/>
              <w:t>Самостоятельная работа.</w:t>
            </w:r>
          </w:p>
          <w:p w14:paraId="0EB2E892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0090E24A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ab/>
              <w:t>Оценка выполнения практического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  <w:p w14:paraId="5145DBAB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CB6D34">
              <w:rPr>
                <w:rFonts w:ascii="Times New Roman" w:hAnsi="Times New Roman"/>
                <w:sz w:val="24"/>
                <w:szCs w:val="24"/>
              </w:rPr>
              <w:tab/>
              <w:t>Решение ситуационной задачи</w:t>
            </w:r>
          </w:p>
          <w:p w14:paraId="0008FE1A" w14:textId="77777777" w:rsidR="00DF7312" w:rsidRPr="00CB6D34" w:rsidRDefault="00DF7312" w:rsidP="00D41508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408D541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7312" w:rsidRPr="00CB6D34" w14:paraId="4DF1ADE5" w14:textId="77777777" w:rsidTr="00D41508">
        <w:tc>
          <w:tcPr>
            <w:tcW w:w="1912" w:type="pct"/>
          </w:tcPr>
          <w:p w14:paraId="59F881FC" w14:textId="77777777" w:rsidR="00DF7312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Основные термины и определения</w:t>
            </w:r>
          </w:p>
          <w:p w14:paraId="2D9F9463" w14:textId="77777777" w:rsidR="00DF7312" w:rsidRPr="00CB6D34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</w:pPr>
            <w:r>
              <w:rPr>
                <w:rFonts w:cs="Calibri"/>
                <w:lang w:val="ru-RU"/>
              </w:rPr>
              <w:t>Типовые методы научно-исследовательской работы</w:t>
            </w:r>
          </w:p>
        </w:tc>
        <w:tc>
          <w:tcPr>
            <w:tcW w:w="1580" w:type="pct"/>
            <w:vMerge/>
          </w:tcPr>
          <w:p w14:paraId="5E0C6CC2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14:paraId="1DB543AB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7312" w:rsidRPr="00CB6D34" w14:paraId="198928D9" w14:textId="77777777" w:rsidTr="00D41508">
        <w:trPr>
          <w:trHeight w:val="896"/>
        </w:trPr>
        <w:tc>
          <w:tcPr>
            <w:tcW w:w="1912" w:type="pct"/>
          </w:tcPr>
          <w:p w14:paraId="4BA8FB90" w14:textId="77777777" w:rsidR="00DF7312" w:rsidRPr="00CB6D34" w:rsidRDefault="00DF7312" w:rsidP="00D41508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B6D3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1580" w:type="pct"/>
            <w:vMerge/>
          </w:tcPr>
          <w:p w14:paraId="2CC7A732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14:paraId="0265E184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7312" w:rsidRPr="00CB6D34" w14:paraId="0399CB14" w14:textId="77777777" w:rsidTr="00D41508">
        <w:trPr>
          <w:trHeight w:val="896"/>
        </w:trPr>
        <w:tc>
          <w:tcPr>
            <w:tcW w:w="1912" w:type="pct"/>
          </w:tcPr>
          <w:p w14:paraId="3DF0C089" w14:textId="77777777" w:rsidR="00DF7312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  <w:rPr>
                <w:rFonts w:cs="Calibri"/>
                <w:lang w:val="ru-RU"/>
              </w:rPr>
            </w:pPr>
            <w:r>
              <w:rPr>
                <w:lang w:val="ru-RU"/>
              </w:rPr>
              <w:t>Осуществлять поиск и обработку информации</w:t>
            </w:r>
          </w:p>
          <w:p w14:paraId="58171EFC" w14:textId="77777777" w:rsidR="00DF7312" w:rsidRPr="00245886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Принимать обоснованные решения</w:t>
            </w:r>
          </w:p>
          <w:p w14:paraId="0A0C93E0" w14:textId="77777777" w:rsidR="00DF7312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Работать в команде</w:t>
            </w:r>
          </w:p>
          <w:p w14:paraId="1F91A230" w14:textId="77777777" w:rsidR="00DF7312" w:rsidRPr="009B707B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</w:pPr>
            <w:r>
              <w:rPr>
                <w:rFonts w:cs="Calibri"/>
                <w:lang w:val="ru-RU"/>
              </w:rPr>
              <w:t>Владеть коммуникационными навыками</w:t>
            </w:r>
          </w:p>
          <w:p w14:paraId="3107CC8D" w14:textId="77777777" w:rsidR="00DF7312" w:rsidRPr="00CB6D34" w:rsidRDefault="00DF7312" w:rsidP="00D41508">
            <w:pPr>
              <w:pStyle w:val="a9"/>
              <w:numPr>
                <w:ilvl w:val="0"/>
                <w:numId w:val="10"/>
              </w:numPr>
              <w:spacing w:before="0" w:after="0"/>
              <w:ind w:hanging="357"/>
            </w:pPr>
            <w:r>
              <w:rPr>
                <w:rFonts w:cs="Calibri"/>
                <w:lang w:val="ru-RU"/>
              </w:rPr>
              <w:t>Владеть информационными технологиями</w:t>
            </w:r>
          </w:p>
        </w:tc>
        <w:tc>
          <w:tcPr>
            <w:tcW w:w="1580" w:type="pct"/>
            <w:vMerge/>
          </w:tcPr>
          <w:p w14:paraId="133F1125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14:paraId="75817CB3" w14:textId="77777777" w:rsidR="00DF7312" w:rsidRPr="00CB6D34" w:rsidRDefault="00DF7312" w:rsidP="00D4150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3E106F0B" w14:textId="77777777" w:rsidR="00DF7312" w:rsidRPr="00AD73DD" w:rsidRDefault="00DF7312" w:rsidP="00DF73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80DC5B" w14:textId="77777777" w:rsidR="00DF7312" w:rsidRPr="00AD73DD" w:rsidRDefault="00DF7312" w:rsidP="00DF7312">
      <w:pPr>
        <w:rPr>
          <w:rFonts w:ascii="Times New Roman" w:hAnsi="Times New Roman"/>
          <w:sz w:val="24"/>
          <w:szCs w:val="24"/>
        </w:rPr>
      </w:pPr>
    </w:p>
    <w:p w14:paraId="45923CFD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>Контроль и оценка качества освоения дисциплины осуществляется преподавателем в процессе проведения занятий, тестирования, а также выполнения обучающимися индивидуальных заданий, проектов, исследований.</w:t>
      </w:r>
    </w:p>
    <w:p w14:paraId="163A9D04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>Формы и методы текущего контроля по дисциплине самостоятельно разрабатываются образовательным учреждением и доводятся до сведения обучающихся в начале обучения</w:t>
      </w:r>
    </w:p>
    <w:p w14:paraId="61A65388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Качество обучения </w:t>
      </w:r>
    </w:p>
    <w:p w14:paraId="44DF6145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(освоенные умения, усвоенные знания) </w:t>
      </w:r>
      <w:r w:rsidRPr="00254728">
        <w:rPr>
          <w:rFonts w:ascii="Times New Roman" w:hAnsi="Times New Roman"/>
          <w:sz w:val="24"/>
          <w:szCs w:val="24"/>
        </w:rPr>
        <w:tab/>
        <w:t xml:space="preserve">Формы и методы контроля и оценки качества обучения </w:t>
      </w:r>
    </w:p>
    <w:p w14:paraId="48A37E3D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Умения: </w:t>
      </w:r>
    </w:p>
    <w:p w14:paraId="432ED2C3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  <w:r w:rsidRPr="00254728">
        <w:rPr>
          <w:rFonts w:ascii="Times New Roman" w:hAnsi="Times New Roman"/>
          <w:sz w:val="24"/>
          <w:szCs w:val="24"/>
        </w:rPr>
        <w:tab/>
        <w:t xml:space="preserve">Индивидуальные задания </w:t>
      </w:r>
    </w:p>
    <w:p w14:paraId="76584C31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и культурных проблем. </w:t>
      </w:r>
      <w:r w:rsidRPr="00254728">
        <w:rPr>
          <w:rFonts w:ascii="Times New Roman" w:hAnsi="Times New Roman"/>
          <w:sz w:val="24"/>
          <w:szCs w:val="24"/>
        </w:rPr>
        <w:tab/>
        <w:t xml:space="preserve">Исследовательская работа </w:t>
      </w:r>
    </w:p>
    <w:p w14:paraId="346FED56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Знания: </w:t>
      </w:r>
    </w:p>
    <w:p w14:paraId="44F0C7B2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Основные исторические понятия и термины </w:t>
      </w:r>
      <w:r w:rsidRPr="00254728">
        <w:rPr>
          <w:rFonts w:ascii="Times New Roman" w:hAnsi="Times New Roman"/>
          <w:sz w:val="24"/>
          <w:szCs w:val="24"/>
        </w:rPr>
        <w:tab/>
        <w:t xml:space="preserve">Тестирование </w:t>
      </w:r>
    </w:p>
    <w:p w14:paraId="6429CE21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основные направления развития ключевых регионов мира на рубеже веков (ХХ и ХХ1 </w:t>
      </w:r>
      <w:proofErr w:type="spellStart"/>
      <w:r w:rsidRPr="00254728">
        <w:rPr>
          <w:rFonts w:ascii="Times New Roman" w:hAnsi="Times New Roman"/>
          <w:sz w:val="24"/>
          <w:szCs w:val="24"/>
        </w:rPr>
        <w:t>вв</w:t>
      </w:r>
      <w:proofErr w:type="spellEnd"/>
      <w:r w:rsidRPr="00254728">
        <w:rPr>
          <w:rFonts w:ascii="Times New Roman" w:hAnsi="Times New Roman"/>
          <w:sz w:val="24"/>
          <w:szCs w:val="24"/>
        </w:rPr>
        <w:t xml:space="preserve">); </w:t>
      </w:r>
      <w:r w:rsidRPr="00254728">
        <w:rPr>
          <w:rFonts w:ascii="Times New Roman" w:hAnsi="Times New Roman"/>
          <w:sz w:val="24"/>
          <w:szCs w:val="24"/>
        </w:rPr>
        <w:tab/>
        <w:t xml:space="preserve">Домашняя работа </w:t>
      </w:r>
    </w:p>
    <w:p w14:paraId="32D5B95B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ХХ-в начале </w:t>
      </w:r>
      <w:proofErr w:type="spellStart"/>
      <w:r w:rsidRPr="00254728">
        <w:rPr>
          <w:rFonts w:ascii="Times New Roman" w:hAnsi="Times New Roman"/>
          <w:sz w:val="24"/>
          <w:szCs w:val="24"/>
        </w:rPr>
        <w:t>ХХIв</w:t>
      </w:r>
      <w:proofErr w:type="spellEnd"/>
      <w:r w:rsidRPr="00254728">
        <w:rPr>
          <w:rFonts w:ascii="Times New Roman" w:hAnsi="Times New Roman"/>
          <w:sz w:val="24"/>
          <w:szCs w:val="24"/>
        </w:rPr>
        <w:t xml:space="preserve">.; </w:t>
      </w:r>
      <w:r w:rsidRPr="00254728">
        <w:rPr>
          <w:rFonts w:ascii="Times New Roman" w:hAnsi="Times New Roman"/>
          <w:sz w:val="24"/>
          <w:szCs w:val="24"/>
        </w:rPr>
        <w:tab/>
        <w:t xml:space="preserve">домашняя работа </w:t>
      </w:r>
    </w:p>
    <w:p w14:paraId="4C34AB14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  <w:r w:rsidRPr="00254728">
        <w:rPr>
          <w:rFonts w:ascii="Times New Roman" w:hAnsi="Times New Roman"/>
          <w:sz w:val="24"/>
          <w:szCs w:val="24"/>
        </w:rPr>
        <w:tab/>
        <w:t xml:space="preserve">домашняя работа </w:t>
      </w:r>
    </w:p>
    <w:p w14:paraId="1B9401FF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  <w:r w:rsidRPr="00254728">
        <w:rPr>
          <w:rFonts w:ascii="Times New Roman" w:hAnsi="Times New Roman"/>
          <w:sz w:val="24"/>
          <w:szCs w:val="24"/>
        </w:rPr>
        <w:tab/>
        <w:t xml:space="preserve">Тестовый контроль </w:t>
      </w:r>
    </w:p>
    <w:p w14:paraId="181D646A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традиций; </w:t>
      </w:r>
      <w:r w:rsidRPr="00254728">
        <w:rPr>
          <w:rFonts w:ascii="Times New Roman" w:hAnsi="Times New Roman"/>
          <w:sz w:val="24"/>
          <w:szCs w:val="24"/>
        </w:rPr>
        <w:tab/>
        <w:t xml:space="preserve">Тестовый контроль </w:t>
      </w:r>
    </w:p>
    <w:p w14:paraId="3AA1E2A4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значения. </w:t>
      </w:r>
      <w:r w:rsidRPr="00254728">
        <w:rPr>
          <w:rFonts w:ascii="Times New Roman" w:hAnsi="Times New Roman"/>
          <w:sz w:val="24"/>
          <w:szCs w:val="24"/>
        </w:rPr>
        <w:tab/>
        <w:t xml:space="preserve">Тестовый контроль </w:t>
      </w:r>
    </w:p>
    <w:p w14:paraId="6F8086E4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3C673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Итоговый контроль – дифференцированный устный зачёт</w:t>
      </w:r>
    </w:p>
    <w:p w14:paraId="61A0F9B9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Критерии оценки итогового контроля:</w:t>
      </w:r>
    </w:p>
    <w:p w14:paraId="77992723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97F705C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5 баллов</w:t>
      </w:r>
    </w:p>
    <w:p w14:paraId="390662FF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>Оценка «Отлично» выставляется в том случае, когда студент показывает глубокие знания по предмету в объеме требований учебной программы, владеет категориальным аппаратом, умеет творчески выделять, анализировать, обобщать наиболее существенные связи и признаки исторических явлений и процессов.</w:t>
      </w:r>
    </w:p>
    <w:p w14:paraId="4510A7DA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4 балла</w:t>
      </w:r>
    </w:p>
    <w:p w14:paraId="2B044085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>Оценка «хорошо» выставляется в том случае, если студент обнаруживает твердые знания программного материала, категориального аппарата.</w:t>
      </w:r>
    </w:p>
    <w:p w14:paraId="5D2BFE7D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3 балла</w:t>
      </w:r>
    </w:p>
    <w:p w14:paraId="7BCEE8E2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lastRenderedPageBreak/>
        <w:t>Оценка «удовлетворительно» ставится тогда, когда студент поверхностно усвоил программный материал, категориальный аппарат. Показал неполные и неглубокие знания, материал излагал бессистемно.</w:t>
      </w:r>
    </w:p>
    <w:p w14:paraId="4BC92062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728">
        <w:rPr>
          <w:rFonts w:ascii="Times New Roman" w:hAnsi="Times New Roman"/>
          <w:b/>
          <w:sz w:val="24"/>
          <w:szCs w:val="24"/>
        </w:rPr>
        <w:t>0 - 2 балла</w:t>
      </w:r>
    </w:p>
    <w:p w14:paraId="7DEC3A39" w14:textId="77777777" w:rsidR="00254728" w:rsidRPr="00254728" w:rsidRDefault="00254728" w:rsidP="00254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28">
        <w:rPr>
          <w:rFonts w:ascii="Times New Roman" w:hAnsi="Times New Roman"/>
          <w:sz w:val="24"/>
          <w:szCs w:val="24"/>
        </w:rPr>
        <w:t>Оценка «неудовлетворительно» выставляется тогда, когда студент показал незнание важных разделов программы дисциплин</w:t>
      </w:r>
    </w:p>
    <w:p w14:paraId="6A8288C0" w14:textId="77777777" w:rsidR="0094464C" w:rsidRPr="00AD73DD" w:rsidRDefault="0094464C" w:rsidP="00DF7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464C" w:rsidRPr="00AD73DD" w:rsidSect="00DF7312">
      <w:footerReference w:type="even" r:id="rId11"/>
      <w:footerReference w:type="default" r:id="rId12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8CEB" w14:textId="77777777" w:rsidR="00A432A6" w:rsidRDefault="00A432A6" w:rsidP="00AD73DD">
      <w:pPr>
        <w:spacing w:after="0" w:line="240" w:lineRule="auto"/>
      </w:pPr>
      <w:r>
        <w:separator/>
      </w:r>
    </w:p>
  </w:endnote>
  <w:endnote w:type="continuationSeparator" w:id="0">
    <w:p w14:paraId="3C512374" w14:textId="77777777" w:rsidR="00A432A6" w:rsidRDefault="00A432A6" w:rsidP="00A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7E10C6FD" w14:textId="77777777" w:rsidR="001D2CDF" w:rsidRDefault="001D2C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C5">
          <w:rPr>
            <w:noProof/>
          </w:rPr>
          <w:t>11</w:t>
        </w:r>
        <w:r>
          <w:fldChar w:fldCharType="end"/>
        </w:r>
      </w:p>
    </w:sdtContent>
  </w:sdt>
  <w:p w14:paraId="64AEE18E" w14:textId="77777777" w:rsidR="001D2CDF" w:rsidRDefault="001D2C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63A29" w14:textId="77777777" w:rsidR="00D41508" w:rsidRDefault="00D41508" w:rsidP="00D4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41E3B3" w14:textId="77777777" w:rsidR="00D41508" w:rsidRDefault="00D41508" w:rsidP="00D4150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E431" w14:textId="77777777" w:rsidR="00D41508" w:rsidRDefault="00D4150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41BC5">
      <w:rPr>
        <w:noProof/>
      </w:rPr>
      <w:t>15</w:t>
    </w:r>
    <w:r>
      <w:fldChar w:fldCharType="end"/>
    </w:r>
  </w:p>
  <w:p w14:paraId="0456256A" w14:textId="77777777" w:rsidR="00D41508" w:rsidRDefault="00D41508" w:rsidP="00D415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C4A1" w14:textId="77777777" w:rsidR="00A432A6" w:rsidRDefault="00A432A6" w:rsidP="00AD73DD">
      <w:pPr>
        <w:spacing w:after="0" w:line="240" w:lineRule="auto"/>
      </w:pPr>
      <w:r>
        <w:separator/>
      </w:r>
    </w:p>
  </w:footnote>
  <w:footnote w:type="continuationSeparator" w:id="0">
    <w:p w14:paraId="434AD6A1" w14:textId="77777777" w:rsidR="00A432A6" w:rsidRDefault="00A432A6" w:rsidP="00AD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</w:rPr>
    </w:lvl>
  </w:abstractNum>
  <w:abstractNum w:abstractNumId="3" w15:restartNumberingAfterBreak="0">
    <w:nsid w:val="036D1C94"/>
    <w:multiLevelType w:val="hybridMultilevel"/>
    <w:tmpl w:val="FAE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40F8"/>
    <w:multiLevelType w:val="hybridMultilevel"/>
    <w:tmpl w:val="231AE4BE"/>
    <w:lvl w:ilvl="0" w:tplc="8C98318C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 w15:restartNumberingAfterBreak="0">
    <w:nsid w:val="162B26C9"/>
    <w:multiLevelType w:val="hybridMultilevel"/>
    <w:tmpl w:val="B5BA242E"/>
    <w:lvl w:ilvl="0" w:tplc="9B3E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A54C0"/>
    <w:multiLevelType w:val="hybridMultilevel"/>
    <w:tmpl w:val="019E5520"/>
    <w:lvl w:ilvl="0" w:tplc="E004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74018"/>
    <w:multiLevelType w:val="hybridMultilevel"/>
    <w:tmpl w:val="AE5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5E6B"/>
    <w:multiLevelType w:val="hybridMultilevel"/>
    <w:tmpl w:val="6CF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4599"/>
    <w:multiLevelType w:val="hybridMultilevel"/>
    <w:tmpl w:val="7D98C256"/>
    <w:lvl w:ilvl="0" w:tplc="9B3E44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0850A7C"/>
    <w:multiLevelType w:val="hybridMultilevel"/>
    <w:tmpl w:val="6D5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5A"/>
    <w:multiLevelType w:val="hybridMultilevel"/>
    <w:tmpl w:val="6540BB3A"/>
    <w:lvl w:ilvl="0" w:tplc="BFFA87B6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AB023B6"/>
    <w:multiLevelType w:val="hybridMultilevel"/>
    <w:tmpl w:val="DA9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7E0"/>
    <w:multiLevelType w:val="hybridMultilevel"/>
    <w:tmpl w:val="713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617F"/>
    <w:multiLevelType w:val="hybridMultilevel"/>
    <w:tmpl w:val="4722315E"/>
    <w:lvl w:ilvl="0" w:tplc="BFFA87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704274"/>
    <w:multiLevelType w:val="hybridMultilevel"/>
    <w:tmpl w:val="5526F05E"/>
    <w:lvl w:ilvl="0" w:tplc="BFFA87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7F5698"/>
    <w:multiLevelType w:val="hybridMultilevel"/>
    <w:tmpl w:val="3F4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169"/>
    <w:multiLevelType w:val="hybridMultilevel"/>
    <w:tmpl w:val="6D5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2B9B"/>
    <w:multiLevelType w:val="hybridMultilevel"/>
    <w:tmpl w:val="93C8CAF2"/>
    <w:lvl w:ilvl="0" w:tplc="3F3425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CE06836"/>
    <w:multiLevelType w:val="hybridMultilevel"/>
    <w:tmpl w:val="3CF6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20D0B"/>
    <w:multiLevelType w:val="hybridMultilevel"/>
    <w:tmpl w:val="80B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070B"/>
    <w:multiLevelType w:val="hybridMultilevel"/>
    <w:tmpl w:val="DE28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2437"/>
    <w:multiLevelType w:val="hybridMultilevel"/>
    <w:tmpl w:val="13588B94"/>
    <w:lvl w:ilvl="0" w:tplc="9B3E4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66C34"/>
    <w:multiLevelType w:val="hybridMultilevel"/>
    <w:tmpl w:val="97D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362B7"/>
    <w:multiLevelType w:val="hybridMultilevel"/>
    <w:tmpl w:val="5E08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800AE"/>
    <w:multiLevelType w:val="hybridMultilevel"/>
    <w:tmpl w:val="6AF6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623C8"/>
    <w:multiLevelType w:val="hybridMultilevel"/>
    <w:tmpl w:val="13A2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C6275"/>
    <w:multiLevelType w:val="multilevel"/>
    <w:tmpl w:val="B36C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0" w15:restartNumberingAfterBreak="0">
    <w:nsid w:val="70011AC1"/>
    <w:multiLevelType w:val="hybridMultilevel"/>
    <w:tmpl w:val="1BB2C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0105CBC"/>
    <w:multiLevelType w:val="hybridMultilevel"/>
    <w:tmpl w:val="E290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57A"/>
    <w:multiLevelType w:val="hybridMultilevel"/>
    <w:tmpl w:val="968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D77"/>
    <w:multiLevelType w:val="hybridMultilevel"/>
    <w:tmpl w:val="227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A9A"/>
    <w:multiLevelType w:val="hybridMultilevel"/>
    <w:tmpl w:val="3AB0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0708"/>
    <w:multiLevelType w:val="hybridMultilevel"/>
    <w:tmpl w:val="791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426F"/>
    <w:multiLevelType w:val="hybridMultilevel"/>
    <w:tmpl w:val="9C6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35"/>
  </w:num>
  <w:num w:numId="5">
    <w:abstractNumId w:val="1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</w:num>
  <w:num w:numId="11">
    <w:abstractNumId w:val="16"/>
  </w:num>
  <w:num w:numId="12">
    <w:abstractNumId w:val="15"/>
  </w:num>
  <w:num w:numId="13">
    <w:abstractNumId w:val="22"/>
  </w:num>
  <w:num w:numId="14">
    <w:abstractNumId w:val="26"/>
  </w:num>
  <w:num w:numId="15">
    <w:abstractNumId w:val="14"/>
  </w:num>
  <w:num w:numId="16">
    <w:abstractNumId w:val="36"/>
  </w:num>
  <w:num w:numId="17">
    <w:abstractNumId w:val="17"/>
  </w:num>
  <w:num w:numId="18">
    <w:abstractNumId w:val="9"/>
  </w:num>
  <w:num w:numId="19">
    <w:abstractNumId w:val="21"/>
  </w:num>
  <w:num w:numId="20">
    <w:abstractNumId w:val="25"/>
  </w:num>
  <w:num w:numId="21">
    <w:abstractNumId w:val="11"/>
  </w:num>
  <w:num w:numId="22">
    <w:abstractNumId w:val="31"/>
  </w:num>
  <w:num w:numId="23">
    <w:abstractNumId w:val="27"/>
  </w:num>
  <w:num w:numId="24">
    <w:abstractNumId w:val="20"/>
  </w:num>
  <w:num w:numId="25">
    <w:abstractNumId w:val="30"/>
  </w:num>
  <w:num w:numId="26">
    <w:abstractNumId w:val="18"/>
  </w:num>
  <w:num w:numId="27">
    <w:abstractNumId w:val="13"/>
  </w:num>
  <w:num w:numId="28">
    <w:abstractNumId w:val="34"/>
  </w:num>
  <w:num w:numId="29">
    <w:abstractNumId w:val="33"/>
  </w:num>
  <w:num w:numId="30">
    <w:abstractNumId w:val="28"/>
  </w:num>
  <w:num w:numId="31">
    <w:abstractNumId w:val="7"/>
  </w:num>
  <w:num w:numId="32">
    <w:abstractNumId w:val="8"/>
  </w:num>
  <w:num w:numId="33">
    <w:abstractNumId w:val="29"/>
  </w:num>
  <w:num w:numId="34">
    <w:abstractNumId w:val="3"/>
  </w:num>
  <w:num w:numId="35">
    <w:abstractNumId w:val="6"/>
  </w:num>
  <w:num w:numId="36">
    <w:abstractNumId w:val="23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0"/>
    <w:rsid w:val="00056B9E"/>
    <w:rsid w:val="000D4538"/>
    <w:rsid w:val="000E3940"/>
    <w:rsid w:val="00112C36"/>
    <w:rsid w:val="00123F06"/>
    <w:rsid w:val="001332A6"/>
    <w:rsid w:val="001B0DFB"/>
    <w:rsid w:val="001C1624"/>
    <w:rsid w:val="001D1B0F"/>
    <w:rsid w:val="001D2CDF"/>
    <w:rsid w:val="001E65A5"/>
    <w:rsid w:val="001F761C"/>
    <w:rsid w:val="002169D8"/>
    <w:rsid w:val="002171A2"/>
    <w:rsid w:val="00225E18"/>
    <w:rsid w:val="002341F1"/>
    <w:rsid w:val="00237F3B"/>
    <w:rsid w:val="00254728"/>
    <w:rsid w:val="002B091C"/>
    <w:rsid w:val="002B6512"/>
    <w:rsid w:val="002F57F2"/>
    <w:rsid w:val="00304DE0"/>
    <w:rsid w:val="00310700"/>
    <w:rsid w:val="00323BE8"/>
    <w:rsid w:val="003563CB"/>
    <w:rsid w:val="003841E0"/>
    <w:rsid w:val="00384980"/>
    <w:rsid w:val="003C3B27"/>
    <w:rsid w:val="004603B5"/>
    <w:rsid w:val="004932E5"/>
    <w:rsid w:val="004A5F79"/>
    <w:rsid w:val="004C7B7B"/>
    <w:rsid w:val="004E1F0D"/>
    <w:rsid w:val="005277ED"/>
    <w:rsid w:val="00541BC5"/>
    <w:rsid w:val="005516F3"/>
    <w:rsid w:val="005646AA"/>
    <w:rsid w:val="005A019D"/>
    <w:rsid w:val="005D3DBD"/>
    <w:rsid w:val="005D6AC6"/>
    <w:rsid w:val="006266B8"/>
    <w:rsid w:val="006346C9"/>
    <w:rsid w:val="0063699A"/>
    <w:rsid w:val="00647CA2"/>
    <w:rsid w:val="00671058"/>
    <w:rsid w:val="00693B5D"/>
    <w:rsid w:val="006E25F8"/>
    <w:rsid w:val="00713982"/>
    <w:rsid w:val="00760827"/>
    <w:rsid w:val="00763954"/>
    <w:rsid w:val="00766AC5"/>
    <w:rsid w:val="00783280"/>
    <w:rsid w:val="00790B08"/>
    <w:rsid w:val="007B4A7D"/>
    <w:rsid w:val="00820523"/>
    <w:rsid w:val="00861732"/>
    <w:rsid w:val="00884E82"/>
    <w:rsid w:val="008974D7"/>
    <w:rsid w:val="00906571"/>
    <w:rsid w:val="0094464C"/>
    <w:rsid w:val="00985446"/>
    <w:rsid w:val="009D52AC"/>
    <w:rsid w:val="00A07A0C"/>
    <w:rsid w:val="00A432A6"/>
    <w:rsid w:val="00A43802"/>
    <w:rsid w:val="00A73CE7"/>
    <w:rsid w:val="00A9215F"/>
    <w:rsid w:val="00A92FCE"/>
    <w:rsid w:val="00AD73DD"/>
    <w:rsid w:val="00AE23E0"/>
    <w:rsid w:val="00B019FB"/>
    <w:rsid w:val="00B5346D"/>
    <w:rsid w:val="00B57798"/>
    <w:rsid w:val="00B928AD"/>
    <w:rsid w:val="00BA0913"/>
    <w:rsid w:val="00BD54A8"/>
    <w:rsid w:val="00C115A1"/>
    <w:rsid w:val="00C346A3"/>
    <w:rsid w:val="00C809A0"/>
    <w:rsid w:val="00C851E2"/>
    <w:rsid w:val="00CB6D34"/>
    <w:rsid w:val="00CD2D46"/>
    <w:rsid w:val="00CD6235"/>
    <w:rsid w:val="00CF4287"/>
    <w:rsid w:val="00CF5986"/>
    <w:rsid w:val="00D16348"/>
    <w:rsid w:val="00D41508"/>
    <w:rsid w:val="00D72DA0"/>
    <w:rsid w:val="00DB345A"/>
    <w:rsid w:val="00DE31DB"/>
    <w:rsid w:val="00DE5404"/>
    <w:rsid w:val="00DF7312"/>
    <w:rsid w:val="00E66EF1"/>
    <w:rsid w:val="00EB7DEE"/>
    <w:rsid w:val="00F06D7C"/>
    <w:rsid w:val="00F452D8"/>
    <w:rsid w:val="00F46A6F"/>
    <w:rsid w:val="00F479BA"/>
    <w:rsid w:val="00F56DE5"/>
    <w:rsid w:val="00F72F1D"/>
    <w:rsid w:val="00F741D4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9EA"/>
  <w15:docId w15:val="{2CD01261-F328-481B-B235-A1B278CE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D73D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AD73DD"/>
    <w:rPr>
      <w:rFonts w:cs="Times New Roman"/>
    </w:rPr>
  </w:style>
  <w:style w:type="paragraph" w:styleId="a6">
    <w:name w:val="footnote text"/>
    <w:basedOn w:val="a"/>
    <w:link w:val="a7"/>
    <w:uiPriority w:val="99"/>
    <w:rsid w:val="00AD73DD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AD73D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uiPriority w:val="99"/>
    <w:rsid w:val="00AD73DD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AD73DD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uiPriority w:val="20"/>
    <w:qFormat/>
    <w:rsid w:val="00AD73DD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AD7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913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F56DE5"/>
    <w:rPr>
      <w:color w:val="0000FF"/>
      <w:u w:val="single"/>
    </w:rPr>
  </w:style>
  <w:style w:type="paragraph" w:styleId="ad">
    <w:name w:val="Normal (Web)"/>
    <w:aliases w:val="Обычный (Web),Обычный (веб)1"/>
    <w:basedOn w:val="a"/>
    <w:uiPriority w:val="99"/>
    <w:qFormat/>
    <w:rsid w:val="00CB6D34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nl-NL"/>
    </w:rPr>
  </w:style>
  <w:style w:type="paragraph" w:styleId="ae">
    <w:name w:val="TOC Heading"/>
    <w:basedOn w:val="1"/>
    <w:next w:val="a"/>
    <w:uiPriority w:val="39"/>
    <w:semiHidden/>
    <w:unhideWhenUsed/>
    <w:qFormat/>
    <w:rsid w:val="009065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906571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9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65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693B5D"/>
    <w:pPr>
      <w:spacing w:after="0" w:line="240" w:lineRule="auto"/>
    </w:pPr>
    <w:rPr>
      <w:rFonts w:ascii="Times New Roman" w:eastAsiaTheme="minorEastAsia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693B5D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">
    <w:name w:val="Заголовок №3_"/>
    <w:link w:val="30"/>
    <w:rsid w:val="00671058"/>
    <w:rPr>
      <w:rFonts w:eastAsia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71058"/>
    <w:pPr>
      <w:shd w:val="clear" w:color="auto" w:fill="FFFFFF"/>
      <w:spacing w:after="60" w:line="0" w:lineRule="atLeast"/>
      <w:ind w:hanging="380"/>
      <w:jc w:val="both"/>
      <w:outlineLvl w:val="2"/>
    </w:pPr>
    <w:rPr>
      <w:rFonts w:asciiTheme="minorHAnsi" w:hAnsiTheme="minorHAnsi" w:cstheme="minorBidi"/>
      <w:sz w:val="27"/>
      <w:szCs w:val="27"/>
      <w:lang w:eastAsia="en-US"/>
    </w:rPr>
  </w:style>
  <w:style w:type="character" w:styleId="af3">
    <w:name w:val="FollowedHyperlink"/>
    <w:basedOn w:val="a0"/>
    <w:uiPriority w:val="99"/>
    <w:semiHidden/>
    <w:unhideWhenUsed/>
    <w:rsid w:val="007B4A7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istoriya-gosudarstva-i-prava-zarubezhnyh-stran-433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24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C5C6-74B0-44CE-8D57-F7E503CF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Гефель</dc:creator>
  <cp:lastModifiedBy>Березанова Алия Борисовна</cp:lastModifiedBy>
  <cp:revision>3</cp:revision>
  <dcterms:created xsi:type="dcterms:W3CDTF">2020-12-29T11:14:00Z</dcterms:created>
  <dcterms:modified xsi:type="dcterms:W3CDTF">2022-03-29T06:54:00Z</dcterms:modified>
</cp:coreProperties>
</file>