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01F" w:rsidRDefault="005D401F">
      <w:pPr>
        <w:rPr>
          <w:rFonts w:ascii="Times New Roman" w:hAnsi="Times New Roman"/>
          <w:sz w:val="24"/>
        </w:rPr>
      </w:pPr>
    </w:p>
    <w:p w:rsidR="005D401F" w:rsidRDefault="005D401F">
      <w:pPr>
        <w:rPr>
          <w:rFonts w:ascii="Times New Roman" w:hAnsi="Times New Roman"/>
          <w:sz w:val="24"/>
        </w:rPr>
      </w:pPr>
    </w:p>
    <w:p w:rsidR="005D401F" w:rsidRDefault="005D401F">
      <w:pPr>
        <w:rPr>
          <w:rFonts w:ascii="Times New Roman" w:hAnsi="Times New Roman"/>
          <w:sz w:val="24"/>
        </w:rPr>
      </w:pPr>
    </w:p>
    <w:p w:rsidR="005D401F" w:rsidRDefault="005D401F">
      <w:pPr>
        <w:ind w:firstLine="567"/>
        <w:jc w:val="right"/>
      </w:pPr>
    </w:p>
    <w:p w:rsidR="005D401F" w:rsidRDefault="00C6015F">
      <w:pPr>
        <w:ind w:right="-284" w:firstLine="567"/>
        <w:jc w:val="center"/>
      </w:pPr>
      <w:r>
        <w:rPr>
          <w:rFonts w:ascii="Times New Roman" w:hAnsi="Times New Roman"/>
          <w:b/>
          <w:sz w:val="24"/>
        </w:rPr>
        <w:t>Федеральное государственное бюджетное образовательное</w:t>
      </w:r>
    </w:p>
    <w:p w:rsidR="005D401F" w:rsidRDefault="00C6015F">
      <w:pPr>
        <w:ind w:right="-284" w:firstLine="567"/>
        <w:jc w:val="center"/>
      </w:pPr>
      <w:r>
        <w:rPr>
          <w:rFonts w:ascii="Times New Roman" w:hAnsi="Times New Roman"/>
          <w:b/>
          <w:sz w:val="24"/>
        </w:rPr>
        <w:t>учреждение высшего образования</w:t>
      </w:r>
    </w:p>
    <w:p w:rsidR="005D401F" w:rsidRDefault="00C6015F">
      <w:pPr>
        <w:ind w:right="-284" w:firstLine="567"/>
        <w:jc w:val="center"/>
      </w:pPr>
      <w:r>
        <w:rPr>
          <w:rFonts w:ascii="Times New Roman" w:hAnsi="Times New Roman"/>
          <w:b/>
          <w:sz w:val="24"/>
        </w:rPr>
        <w:t>«РОССИЙСКАЯ АКАДЕМИЯ НАРОДНОГО ХОЗЯЙСТВА И ГОСУДАРСТВЕННОЙ СЛУЖБЫ ПРИ ПРЕЗИДЕНТЕ РОССИЙСКОЙ ФЕДЕРАЦИИ»</w:t>
      </w:r>
    </w:p>
    <w:p w:rsidR="005D401F" w:rsidRDefault="005D401F">
      <w:pPr>
        <w:ind w:firstLine="567"/>
        <w:jc w:val="both"/>
      </w:pPr>
    </w:p>
    <w:p w:rsidR="00755404" w:rsidRDefault="00FF6927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FF6927">
        <w:rPr>
          <w:rFonts w:ascii="Times New Roman" w:hAnsi="Times New Roman"/>
          <w:sz w:val="28"/>
          <w:szCs w:val="28"/>
        </w:rPr>
        <w:t>Северо-западный институт управления</w:t>
      </w:r>
      <w:r w:rsidR="005F1D03">
        <w:rPr>
          <w:rFonts w:ascii="Times New Roman" w:hAnsi="Times New Roman"/>
          <w:sz w:val="28"/>
          <w:szCs w:val="28"/>
        </w:rPr>
        <w:t xml:space="preserve"> – филиал </w:t>
      </w:r>
      <w:r w:rsidR="00755404">
        <w:rPr>
          <w:rFonts w:ascii="Times New Roman" w:hAnsi="Times New Roman"/>
          <w:sz w:val="28"/>
          <w:szCs w:val="28"/>
        </w:rPr>
        <w:t>РАНХиГС</w:t>
      </w:r>
    </w:p>
    <w:p w:rsidR="005D401F" w:rsidRDefault="005D401F">
      <w:pPr>
        <w:ind w:firstLine="567"/>
        <w:jc w:val="center"/>
        <w:rPr>
          <w:sz w:val="16"/>
          <w:szCs w:val="16"/>
        </w:rPr>
      </w:pPr>
    </w:p>
    <w:tbl>
      <w:tblPr>
        <w:tblW w:w="101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0"/>
        <w:gridCol w:w="1393"/>
        <w:gridCol w:w="4820"/>
      </w:tblGrid>
      <w:tr w:rsidR="005D401F" w:rsidTr="00025AC9">
        <w:trPr>
          <w:trHeight w:val="1612"/>
        </w:trPr>
        <w:tc>
          <w:tcPr>
            <w:tcW w:w="3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1F" w:rsidRDefault="005D401F">
            <w:pPr>
              <w:ind w:firstLine="567"/>
              <w:jc w:val="center"/>
            </w:pPr>
          </w:p>
        </w:tc>
        <w:tc>
          <w:tcPr>
            <w:tcW w:w="13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1F" w:rsidRDefault="005D401F">
            <w:pPr>
              <w:ind w:firstLine="567"/>
              <w:jc w:val="center"/>
            </w:pPr>
          </w:p>
        </w:tc>
        <w:tc>
          <w:tcPr>
            <w:tcW w:w="4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1F" w:rsidRPr="00025AC9" w:rsidRDefault="005D401F" w:rsidP="00025AC9">
            <w:pPr>
              <w:rPr>
                <w:rFonts w:ascii="Times New Roman" w:hAnsi="Times New Roman"/>
                <w:sz w:val="24"/>
              </w:rPr>
            </w:pPr>
          </w:p>
          <w:p w:rsidR="005D401F" w:rsidRPr="00025AC9" w:rsidRDefault="00C6015F" w:rsidP="00025AC9">
            <w:pPr>
              <w:rPr>
                <w:rFonts w:ascii="Times New Roman" w:hAnsi="Times New Roman"/>
                <w:sz w:val="24"/>
              </w:rPr>
            </w:pPr>
            <w:r w:rsidRPr="00025AC9">
              <w:rPr>
                <w:rFonts w:ascii="Times New Roman" w:hAnsi="Times New Roman"/>
                <w:sz w:val="24"/>
              </w:rPr>
              <w:t>УТВЕРЖДЕНА</w:t>
            </w:r>
          </w:p>
          <w:p w:rsidR="005D401F" w:rsidRPr="00025AC9" w:rsidRDefault="000253B0" w:rsidP="00025AC9">
            <w:pPr>
              <w:rPr>
                <w:rFonts w:ascii="Times New Roman" w:hAnsi="Times New Roman"/>
                <w:sz w:val="24"/>
              </w:rPr>
            </w:pPr>
            <w:r w:rsidRPr="00FF6927">
              <w:rPr>
                <w:rFonts w:ascii="Times New Roman" w:hAnsi="Times New Roman"/>
                <w:sz w:val="24"/>
              </w:rPr>
              <w:t>У</w:t>
            </w:r>
            <w:r w:rsidR="00C6015F" w:rsidRPr="00FF6927">
              <w:rPr>
                <w:rFonts w:ascii="Times New Roman" w:hAnsi="Times New Roman"/>
                <w:sz w:val="24"/>
              </w:rPr>
              <w:t>ченым</w:t>
            </w:r>
            <w:r>
              <w:rPr>
                <w:rFonts w:ascii="Times New Roman" w:hAnsi="Times New Roman"/>
                <w:sz w:val="24"/>
              </w:rPr>
              <w:t xml:space="preserve"> советом</w:t>
            </w:r>
            <w:r w:rsidR="00D023AB">
              <w:rPr>
                <w:rFonts w:ascii="Times New Roman" w:hAnsi="Times New Roman"/>
                <w:sz w:val="24"/>
              </w:rPr>
              <w:t xml:space="preserve"> </w:t>
            </w:r>
            <w:r w:rsidR="00755404">
              <w:rPr>
                <w:rFonts w:ascii="Times New Roman" w:hAnsi="Times New Roman"/>
                <w:sz w:val="24"/>
              </w:rPr>
              <w:t>СЗИУ РАНХиГС</w:t>
            </w:r>
          </w:p>
          <w:p w:rsidR="005D401F" w:rsidRDefault="00F10932" w:rsidP="00025AC9">
            <w:pPr>
              <w:rPr>
                <w:rFonts w:ascii="Times New Roman" w:hAnsi="Times New Roman"/>
                <w:sz w:val="24"/>
              </w:rPr>
            </w:pPr>
            <w:r w:rsidRPr="00F10932">
              <w:rPr>
                <w:rFonts w:ascii="Times New Roman" w:hAnsi="Times New Roman"/>
                <w:sz w:val="24"/>
              </w:rPr>
              <w:t>Протокол от «15» сентября 2020 г. №2</w:t>
            </w:r>
          </w:p>
          <w:p w:rsidR="00D023AB" w:rsidRDefault="00D023AB" w:rsidP="00025AC9">
            <w:pPr>
              <w:rPr>
                <w:rFonts w:ascii="Times New Roman" w:hAnsi="Times New Roman"/>
                <w:sz w:val="24"/>
              </w:rPr>
            </w:pPr>
            <w:r w:rsidRPr="00025AC9">
              <w:rPr>
                <w:rFonts w:ascii="Times New Roman" w:hAnsi="Times New Roman"/>
                <w:sz w:val="24"/>
              </w:rPr>
              <w:t>в новой редакции от «31» августа 2021 г. №1</w:t>
            </w:r>
          </w:p>
          <w:p w:rsidR="00A51C8D" w:rsidRPr="00F937C2" w:rsidRDefault="00A51C8D" w:rsidP="00A51C8D">
            <w:pPr>
              <w:rPr>
                <w:rFonts w:ascii="Times New Roman" w:hAnsi="Times New Roman"/>
                <w:sz w:val="24"/>
              </w:rPr>
            </w:pPr>
            <w:r w:rsidRPr="00BE15F0">
              <w:rPr>
                <w:rFonts w:ascii="Times New Roman" w:hAnsi="Times New Roman"/>
                <w:kern w:val="0"/>
                <w:sz w:val="24"/>
                <w:szCs w:val="24"/>
              </w:rPr>
              <w:t>Актуализирована решением ученого совета СЗИУ РАНХиГС протокол №1 от 30.08.2022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br/>
            </w:r>
          </w:p>
          <w:p w:rsidR="00A51C8D" w:rsidRPr="00025AC9" w:rsidRDefault="00A51C8D" w:rsidP="00025AC9">
            <w:pPr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</w:p>
        </w:tc>
      </w:tr>
      <w:tr w:rsidR="005D401F" w:rsidTr="00025AC9">
        <w:trPr>
          <w:trHeight w:val="1612"/>
        </w:trPr>
        <w:tc>
          <w:tcPr>
            <w:tcW w:w="3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1F" w:rsidRDefault="005D401F">
            <w:pPr>
              <w:ind w:firstLine="567"/>
              <w:jc w:val="center"/>
            </w:pPr>
          </w:p>
        </w:tc>
        <w:tc>
          <w:tcPr>
            <w:tcW w:w="13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1F" w:rsidRDefault="005D401F">
            <w:pPr>
              <w:ind w:firstLine="567"/>
              <w:jc w:val="center"/>
            </w:pPr>
          </w:p>
        </w:tc>
        <w:tc>
          <w:tcPr>
            <w:tcW w:w="4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01F" w:rsidRDefault="005D401F" w:rsidP="00025AC9">
            <w:pPr>
              <w:ind w:right="-246" w:firstLine="567"/>
              <w:jc w:val="both"/>
            </w:pPr>
          </w:p>
        </w:tc>
      </w:tr>
    </w:tbl>
    <w:p w:rsidR="005D401F" w:rsidRDefault="005D401F">
      <w:pPr>
        <w:ind w:firstLine="567"/>
        <w:jc w:val="both"/>
      </w:pPr>
    </w:p>
    <w:p w:rsidR="005D401F" w:rsidRDefault="00C6015F">
      <w:pPr>
        <w:ind w:firstLine="567"/>
        <w:jc w:val="center"/>
      </w:pPr>
      <w:r>
        <w:rPr>
          <w:rFonts w:ascii="Times New Roman" w:hAnsi="Times New Roman"/>
          <w:b/>
          <w:sz w:val="28"/>
        </w:rPr>
        <w:t>ОБРАЗОВАТЕЛЬНАЯ ПРОГРАММА ВЫСШЕГО ОБРАЗОВАНИЯ</w:t>
      </w:r>
    </w:p>
    <w:p w:rsidR="005D401F" w:rsidRDefault="005D401F">
      <w:pPr>
        <w:ind w:firstLine="567"/>
        <w:jc w:val="center"/>
      </w:pPr>
    </w:p>
    <w:p w:rsidR="005D401F" w:rsidRDefault="005D401F">
      <w:pPr>
        <w:ind w:firstLine="567"/>
        <w:jc w:val="center"/>
      </w:pPr>
    </w:p>
    <w:p w:rsidR="005D401F" w:rsidRPr="000A06DC" w:rsidRDefault="00FF6927" w:rsidP="00043B6E">
      <w:pPr>
        <w:ind w:firstLine="567"/>
        <w:jc w:val="center"/>
      </w:pPr>
      <w:r w:rsidRPr="000A06DC">
        <w:rPr>
          <w:rFonts w:ascii="Times New Roman" w:hAnsi="Times New Roman"/>
          <w:sz w:val="24"/>
        </w:rPr>
        <w:t>Бакалавриат</w:t>
      </w:r>
    </w:p>
    <w:p w:rsidR="005D401F" w:rsidRDefault="00C6015F" w:rsidP="00043B6E">
      <w:pPr>
        <w:ind w:firstLine="567"/>
        <w:jc w:val="center"/>
        <w:rPr>
          <w:rFonts w:ascii="Times New Roman" w:hAnsi="Times New Roman"/>
          <w:i/>
          <w:sz w:val="16"/>
        </w:rPr>
      </w:pPr>
      <w:r w:rsidRPr="000A06DC">
        <w:rPr>
          <w:rFonts w:ascii="Times New Roman" w:hAnsi="Times New Roman"/>
          <w:i/>
          <w:sz w:val="16"/>
        </w:rPr>
        <w:t>(уровень образования)</w:t>
      </w:r>
    </w:p>
    <w:p w:rsidR="005D401F" w:rsidRDefault="005D401F" w:rsidP="00043B6E">
      <w:pPr>
        <w:ind w:firstLine="567"/>
        <w:jc w:val="center"/>
      </w:pPr>
    </w:p>
    <w:p w:rsidR="00043B6E" w:rsidRDefault="00FF6927" w:rsidP="00043B6E">
      <w:pPr>
        <w:ind w:firstLine="56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41.03.04 Политология</w:t>
      </w:r>
    </w:p>
    <w:p w:rsidR="005D401F" w:rsidRDefault="00C6015F" w:rsidP="00043B6E">
      <w:pPr>
        <w:ind w:firstLine="567"/>
        <w:jc w:val="center"/>
      </w:pPr>
      <w:r>
        <w:rPr>
          <w:rFonts w:ascii="Times New Roman" w:hAnsi="Times New Roman"/>
          <w:i/>
          <w:sz w:val="16"/>
        </w:rPr>
        <w:t>(код, наименование направления подготовки/специальности)</w:t>
      </w:r>
    </w:p>
    <w:p w:rsidR="000A06DC" w:rsidRDefault="000A06DC" w:rsidP="00043B6E">
      <w:pPr>
        <w:ind w:firstLine="567"/>
        <w:jc w:val="center"/>
      </w:pPr>
    </w:p>
    <w:p w:rsidR="000A06DC" w:rsidRDefault="00FF6927" w:rsidP="00043B6E">
      <w:pPr>
        <w:ind w:firstLine="56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Государственная политика и управление: европейский опыт</w:t>
      </w:r>
    </w:p>
    <w:p w:rsidR="005D401F" w:rsidRDefault="000A06DC" w:rsidP="00043B6E">
      <w:pPr>
        <w:ind w:firstLine="567"/>
        <w:jc w:val="center"/>
      </w:pPr>
      <w:r>
        <w:rPr>
          <w:rFonts w:ascii="Times New Roman" w:hAnsi="Times New Roman"/>
          <w:sz w:val="24"/>
        </w:rPr>
        <w:t>н</w:t>
      </w:r>
      <w:r w:rsidR="00C6015F">
        <w:rPr>
          <w:rFonts w:ascii="Times New Roman" w:hAnsi="Times New Roman"/>
          <w:i/>
          <w:sz w:val="16"/>
        </w:rPr>
        <w:t>равленность(профиль)</w:t>
      </w:r>
    </w:p>
    <w:p w:rsidR="005D401F" w:rsidRDefault="005D401F" w:rsidP="00043B6E">
      <w:pPr>
        <w:ind w:firstLine="567"/>
        <w:jc w:val="center"/>
      </w:pPr>
    </w:p>
    <w:p w:rsidR="00043B6E" w:rsidRDefault="000A06DC" w:rsidP="00043B6E">
      <w:pPr>
        <w:ind w:firstLine="567"/>
        <w:jc w:val="center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sz w:val="24"/>
        </w:rPr>
        <w:t>Очная</w:t>
      </w:r>
    </w:p>
    <w:p w:rsidR="005D401F" w:rsidRDefault="00C6015F" w:rsidP="00043B6E">
      <w:pPr>
        <w:ind w:firstLine="567"/>
        <w:jc w:val="center"/>
      </w:pPr>
      <w:r>
        <w:rPr>
          <w:rFonts w:ascii="Times New Roman" w:hAnsi="Times New Roman"/>
          <w:i/>
          <w:sz w:val="16"/>
        </w:rPr>
        <w:t>(форма</w:t>
      </w:r>
      <w:r w:rsidR="00E95CA9">
        <w:rPr>
          <w:rFonts w:ascii="Times New Roman" w:hAnsi="Times New Roman"/>
          <w:i/>
          <w:sz w:val="16"/>
        </w:rPr>
        <w:t xml:space="preserve"> </w:t>
      </w:r>
      <w:r>
        <w:rPr>
          <w:rFonts w:ascii="Times New Roman" w:hAnsi="Times New Roman"/>
          <w:i/>
          <w:sz w:val="16"/>
        </w:rPr>
        <w:t>обучения)</w:t>
      </w:r>
    </w:p>
    <w:p w:rsidR="005D401F" w:rsidRDefault="005D401F" w:rsidP="00043B6E">
      <w:pPr>
        <w:ind w:firstLine="567"/>
        <w:jc w:val="center"/>
      </w:pPr>
    </w:p>
    <w:p w:rsidR="005D401F" w:rsidRDefault="005D401F"/>
    <w:p w:rsidR="005D401F" w:rsidRDefault="005D401F">
      <w:pPr>
        <w:ind w:firstLine="567"/>
        <w:jc w:val="center"/>
      </w:pPr>
    </w:p>
    <w:p w:rsidR="005D401F" w:rsidRPr="00656B11" w:rsidRDefault="000A06DC">
      <w:pPr>
        <w:ind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Год набора - </w:t>
      </w:r>
      <w:r w:rsidR="00C1267C">
        <w:rPr>
          <w:rFonts w:ascii="Times New Roman" w:hAnsi="Times New Roman"/>
        </w:rPr>
        <w:t>20</w:t>
      </w:r>
      <w:r w:rsidR="00BD69F0">
        <w:rPr>
          <w:rFonts w:ascii="Times New Roman" w:hAnsi="Times New Roman"/>
        </w:rPr>
        <w:t>21</w:t>
      </w:r>
    </w:p>
    <w:p w:rsidR="005D401F" w:rsidRDefault="005D401F">
      <w:pPr>
        <w:ind w:firstLine="567"/>
        <w:jc w:val="center"/>
      </w:pPr>
    </w:p>
    <w:p w:rsidR="005D401F" w:rsidRDefault="005D401F">
      <w:pPr>
        <w:ind w:firstLine="567"/>
        <w:jc w:val="center"/>
      </w:pPr>
    </w:p>
    <w:p w:rsidR="005D401F" w:rsidRDefault="005D401F">
      <w:pPr>
        <w:ind w:firstLine="567"/>
        <w:jc w:val="center"/>
      </w:pPr>
    </w:p>
    <w:p w:rsidR="005D401F" w:rsidRDefault="000A06DC">
      <w:pPr>
        <w:ind w:firstLine="567"/>
        <w:jc w:val="center"/>
      </w:pPr>
      <w:r>
        <w:rPr>
          <w:rFonts w:ascii="Times New Roman" w:hAnsi="Times New Roman"/>
          <w:sz w:val="24"/>
        </w:rPr>
        <w:t>Санкт-Петербург</w:t>
      </w:r>
      <w:r w:rsidR="00C6015F">
        <w:rPr>
          <w:rFonts w:ascii="Times New Roman" w:hAnsi="Times New Roman"/>
          <w:sz w:val="24"/>
        </w:rPr>
        <w:t>, 20</w:t>
      </w:r>
      <w:r w:rsidR="00BD69F0">
        <w:rPr>
          <w:rFonts w:ascii="Times New Roman" w:hAnsi="Times New Roman"/>
          <w:sz w:val="24"/>
        </w:rPr>
        <w:t>20</w:t>
      </w:r>
      <w:r w:rsidR="00C6015F">
        <w:rPr>
          <w:rFonts w:ascii="Times New Roman" w:hAnsi="Times New Roman"/>
          <w:sz w:val="24"/>
        </w:rPr>
        <w:t xml:space="preserve"> г.</w:t>
      </w:r>
    </w:p>
    <w:p w:rsidR="005D401F" w:rsidRDefault="005D401F">
      <w:pPr>
        <w:pageBreakBefore/>
        <w:rPr>
          <w:rFonts w:ascii="Times New Roman" w:hAnsi="Times New Roman"/>
          <w:sz w:val="24"/>
        </w:rPr>
      </w:pPr>
    </w:p>
    <w:p w:rsidR="005D401F" w:rsidRDefault="00C6015F">
      <w:pPr>
        <w:ind w:right="-6" w:firstLine="567"/>
        <w:jc w:val="both"/>
      </w:pPr>
      <w:r>
        <w:rPr>
          <w:rFonts w:ascii="Times New Roman" w:hAnsi="Times New Roman"/>
          <w:b/>
          <w:sz w:val="24"/>
        </w:rPr>
        <w:t>Руководитель образовательной программы</w:t>
      </w:r>
      <w:r w:rsidR="003172F4">
        <w:rPr>
          <w:rFonts w:ascii="Times New Roman" w:hAnsi="Times New Roman"/>
          <w:b/>
          <w:sz w:val="24"/>
        </w:rPr>
        <w:t>/образовательного направления</w:t>
      </w:r>
    </w:p>
    <w:p w:rsidR="005D401F" w:rsidRDefault="000A06DC">
      <w:pPr>
        <w:tabs>
          <w:tab w:val="center" w:pos="2700"/>
          <w:tab w:val="center" w:pos="5940"/>
          <w:tab w:val="center" w:pos="8280"/>
        </w:tabs>
        <w:ind w:right="-6" w:firstLine="567"/>
        <w:jc w:val="both"/>
        <w:rPr>
          <w:strike/>
        </w:rPr>
      </w:pPr>
      <w:r>
        <w:rPr>
          <w:rFonts w:ascii="Times New Roman" w:hAnsi="Times New Roman"/>
          <w:sz w:val="24"/>
        </w:rPr>
        <w:t>к.п.н.</w:t>
      </w:r>
      <w:r w:rsidR="00D85403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доцент кафедры сравнительных политических исследований </w:t>
      </w:r>
      <w:r w:rsidR="008A689D">
        <w:rPr>
          <w:rFonts w:ascii="Times New Roman" w:hAnsi="Times New Roman"/>
          <w:sz w:val="24"/>
        </w:rPr>
        <w:t>Горохов В.А</w:t>
      </w:r>
      <w:r>
        <w:rPr>
          <w:rFonts w:ascii="Times New Roman" w:hAnsi="Times New Roman"/>
          <w:sz w:val="24"/>
        </w:rPr>
        <w:t>.</w:t>
      </w:r>
    </w:p>
    <w:p w:rsidR="005D401F" w:rsidRDefault="005D401F">
      <w:pPr>
        <w:ind w:right="-6" w:firstLine="567"/>
        <w:jc w:val="both"/>
      </w:pPr>
    </w:p>
    <w:p w:rsidR="005D401F" w:rsidRDefault="005D401F">
      <w:pPr>
        <w:tabs>
          <w:tab w:val="center" w:pos="2700"/>
          <w:tab w:val="center" w:pos="5940"/>
          <w:tab w:val="center" w:pos="8280"/>
        </w:tabs>
        <w:ind w:firstLine="567"/>
        <w:jc w:val="both"/>
      </w:pPr>
    </w:p>
    <w:p w:rsidR="005D401F" w:rsidRDefault="005D401F">
      <w:pPr>
        <w:ind w:firstLine="567"/>
        <w:jc w:val="both"/>
      </w:pPr>
    </w:p>
    <w:p w:rsidR="005D401F" w:rsidRDefault="005D401F">
      <w:pPr>
        <w:ind w:firstLine="567"/>
        <w:jc w:val="both"/>
      </w:pPr>
    </w:p>
    <w:p w:rsidR="00184C2C" w:rsidRDefault="00184C2C" w:rsidP="00184C2C">
      <w:pPr>
        <w:jc w:val="both"/>
        <w:rPr>
          <w:rFonts w:ascii="Times New Roman" w:hAnsi="Times New Roman"/>
          <w:sz w:val="24"/>
          <w:szCs w:val="24"/>
        </w:rPr>
      </w:pPr>
    </w:p>
    <w:p w:rsidR="00184C2C" w:rsidRDefault="00184C2C" w:rsidP="00184C2C">
      <w:pPr>
        <w:jc w:val="both"/>
        <w:rPr>
          <w:rFonts w:ascii="Times New Roman" w:hAnsi="Times New Roman"/>
          <w:sz w:val="24"/>
          <w:szCs w:val="24"/>
        </w:rPr>
      </w:pPr>
    </w:p>
    <w:p w:rsidR="00184C2C" w:rsidRDefault="00184C2C" w:rsidP="00184C2C">
      <w:pPr>
        <w:jc w:val="both"/>
        <w:rPr>
          <w:rFonts w:ascii="Times New Roman" w:hAnsi="Times New Roman"/>
          <w:sz w:val="24"/>
          <w:szCs w:val="24"/>
        </w:rPr>
      </w:pPr>
    </w:p>
    <w:p w:rsidR="00184C2C" w:rsidRDefault="00184C2C" w:rsidP="00184C2C">
      <w:pPr>
        <w:jc w:val="both"/>
        <w:rPr>
          <w:rFonts w:ascii="Times New Roman" w:hAnsi="Times New Roman"/>
          <w:sz w:val="24"/>
          <w:szCs w:val="24"/>
        </w:rPr>
      </w:pPr>
    </w:p>
    <w:p w:rsidR="00184C2C" w:rsidRDefault="00184C2C" w:rsidP="00184C2C">
      <w:pPr>
        <w:jc w:val="both"/>
        <w:rPr>
          <w:rFonts w:ascii="Times New Roman" w:hAnsi="Times New Roman"/>
          <w:sz w:val="24"/>
          <w:szCs w:val="24"/>
        </w:rPr>
      </w:pPr>
    </w:p>
    <w:p w:rsidR="00184C2C" w:rsidRDefault="00184C2C" w:rsidP="00184C2C">
      <w:pPr>
        <w:jc w:val="both"/>
        <w:rPr>
          <w:rFonts w:ascii="Times New Roman" w:hAnsi="Times New Roman"/>
          <w:sz w:val="24"/>
          <w:szCs w:val="24"/>
        </w:rPr>
      </w:pPr>
    </w:p>
    <w:p w:rsidR="00184C2C" w:rsidRDefault="00184C2C" w:rsidP="00184C2C">
      <w:pPr>
        <w:jc w:val="both"/>
        <w:rPr>
          <w:rFonts w:ascii="Times New Roman" w:hAnsi="Times New Roman"/>
          <w:sz w:val="24"/>
          <w:szCs w:val="24"/>
        </w:rPr>
      </w:pPr>
    </w:p>
    <w:p w:rsidR="00184C2C" w:rsidRDefault="00184C2C" w:rsidP="00184C2C">
      <w:pPr>
        <w:jc w:val="both"/>
        <w:rPr>
          <w:rFonts w:ascii="Times New Roman" w:hAnsi="Times New Roman"/>
          <w:sz w:val="24"/>
          <w:szCs w:val="24"/>
        </w:rPr>
      </w:pPr>
    </w:p>
    <w:p w:rsidR="00184C2C" w:rsidRDefault="00184C2C" w:rsidP="00184C2C">
      <w:pPr>
        <w:jc w:val="both"/>
        <w:rPr>
          <w:rFonts w:ascii="Times New Roman" w:hAnsi="Times New Roman"/>
          <w:sz w:val="24"/>
          <w:szCs w:val="24"/>
        </w:rPr>
      </w:pPr>
    </w:p>
    <w:p w:rsidR="00184C2C" w:rsidRDefault="00184C2C" w:rsidP="00184C2C">
      <w:pPr>
        <w:jc w:val="both"/>
        <w:rPr>
          <w:rFonts w:ascii="Times New Roman" w:hAnsi="Times New Roman"/>
          <w:sz w:val="24"/>
          <w:szCs w:val="24"/>
        </w:rPr>
      </w:pPr>
    </w:p>
    <w:p w:rsidR="00184C2C" w:rsidRDefault="00184C2C" w:rsidP="00184C2C">
      <w:pPr>
        <w:jc w:val="both"/>
        <w:rPr>
          <w:rFonts w:ascii="Times New Roman" w:hAnsi="Times New Roman"/>
          <w:sz w:val="24"/>
          <w:szCs w:val="24"/>
        </w:rPr>
      </w:pPr>
    </w:p>
    <w:p w:rsidR="00184C2C" w:rsidRDefault="00184C2C" w:rsidP="00184C2C">
      <w:pPr>
        <w:jc w:val="both"/>
        <w:rPr>
          <w:rFonts w:ascii="Times New Roman" w:hAnsi="Times New Roman"/>
          <w:sz w:val="24"/>
          <w:szCs w:val="24"/>
        </w:rPr>
      </w:pPr>
    </w:p>
    <w:p w:rsidR="00184C2C" w:rsidRDefault="00184C2C" w:rsidP="00184C2C">
      <w:pPr>
        <w:jc w:val="both"/>
        <w:rPr>
          <w:rFonts w:ascii="Times New Roman" w:hAnsi="Times New Roman"/>
          <w:sz w:val="24"/>
          <w:szCs w:val="24"/>
        </w:rPr>
      </w:pPr>
    </w:p>
    <w:p w:rsidR="00184C2C" w:rsidRDefault="00184C2C" w:rsidP="00184C2C">
      <w:pPr>
        <w:jc w:val="both"/>
        <w:rPr>
          <w:rFonts w:ascii="Times New Roman" w:hAnsi="Times New Roman"/>
          <w:sz w:val="24"/>
          <w:szCs w:val="24"/>
        </w:rPr>
      </w:pPr>
    </w:p>
    <w:p w:rsidR="00184C2C" w:rsidRDefault="00184C2C" w:rsidP="00184C2C">
      <w:pPr>
        <w:jc w:val="both"/>
        <w:rPr>
          <w:rFonts w:ascii="Times New Roman" w:hAnsi="Times New Roman"/>
          <w:sz w:val="24"/>
          <w:szCs w:val="24"/>
        </w:rPr>
      </w:pPr>
    </w:p>
    <w:p w:rsidR="00184C2C" w:rsidRDefault="00184C2C" w:rsidP="00184C2C">
      <w:pPr>
        <w:jc w:val="both"/>
        <w:rPr>
          <w:rFonts w:ascii="Times New Roman" w:hAnsi="Times New Roman"/>
          <w:sz w:val="24"/>
          <w:szCs w:val="24"/>
        </w:rPr>
      </w:pPr>
    </w:p>
    <w:p w:rsidR="00184C2C" w:rsidRDefault="00184C2C" w:rsidP="00184C2C">
      <w:pPr>
        <w:jc w:val="both"/>
        <w:rPr>
          <w:rFonts w:ascii="Times New Roman" w:hAnsi="Times New Roman"/>
          <w:sz w:val="24"/>
          <w:szCs w:val="24"/>
        </w:rPr>
      </w:pPr>
    </w:p>
    <w:p w:rsidR="00184C2C" w:rsidRDefault="00184C2C" w:rsidP="00184C2C">
      <w:pPr>
        <w:jc w:val="both"/>
        <w:rPr>
          <w:rFonts w:ascii="Times New Roman" w:hAnsi="Times New Roman"/>
          <w:sz w:val="24"/>
          <w:szCs w:val="24"/>
        </w:rPr>
      </w:pPr>
    </w:p>
    <w:p w:rsidR="00184C2C" w:rsidRDefault="00184C2C" w:rsidP="00184C2C">
      <w:pPr>
        <w:jc w:val="both"/>
        <w:rPr>
          <w:rFonts w:ascii="Times New Roman" w:hAnsi="Times New Roman"/>
          <w:sz w:val="24"/>
          <w:szCs w:val="24"/>
        </w:rPr>
      </w:pPr>
    </w:p>
    <w:p w:rsidR="00184C2C" w:rsidRDefault="00184C2C" w:rsidP="00184C2C">
      <w:pPr>
        <w:jc w:val="both"/>
        <w:rPr>
          <w:rFonts w:ascii="Times New Roman" w:hAnsi="Times New Roman"/>
          <w:sz w:val="24"/>
          <w:szCs w:val="24"/>
        </w:rPr>
      </w:pPr>
    </w:p>
    <w:p w:rsidR="00184C2C" w:rsidRDefault="00184C2C" w:rsidP="00184C2C">
      <w:pPr>
        <w:jc w:val="both"/>
        <w:rPr>
          <w:rFonts w:ascii="Times New Roman" w:hAnsi="Times New Roman"/>
          <w:sz w:val="24"/>
          <w:szCs w:val="24"/>
        </w:rPr>
      </w:pPr>
    </w:p>
    <w:p w:rsidR="00184C2C" w:rsidRDefault="00184C2C" w:rsidP="00184C2C">
      <w:pPr>
        <w:jc w:val="both"/>
        <w:rPr>
          <w:rFonts w:ascii="Times New Roman" w:hAnsi="Times New Roman"/>
          <w:sz w:val="24"/>
          <w:szCs w:val="24"/>
        </w:rPr>
      </w:pPr>
    </w:p>
    <w:p w:rsidR="00184C2C" w:rsidRDefault="00184C2C" w:rsidP="00184C2C">
      <w:pPr>
        <w:jc w:val="both"/>
        <w:rPr>
          <w:rFonts w:ascii="Times New Roman" w:hAnsi="Times New Roman"/>
          <w:sz w:val="24"/>
          <w:szCs w:val="24"/>
        </w:rPr>
      </w:pPr>
    </w:p>
    <w:p w:rsidR="00184C2C" w:rsidRPr="001B5DA6" w:rsidRDefault="00184C2C" w:rsidP="00184C2C">
      <w:pPr>
        <w:jc w:val="both"/>
        <w:rPr>
          <w:rFonts w:ascii="Times New Roman" w:hAnsi="Times New Roman"/>
          <w:sz w:val="24"/>
          <w:szCs w:val="24"/>
        </w:rPr>
      </w:pPr>
    </w:p>
    <w:p w:rsidR="00460862" w:rsidRDefault="00460862" w:rsidP="00184C2C">
      <w:pPr>
        <w:ind w:firstLine="540"/>
        <w:jc w:val="both"/>
        <w:rPr>
          <w:rFonts w:ascii="Times New Roman" w:hAnsi="Times New Roman"/>
          <w:sz w:val="20"/>
          <w:szCs w:val="20"/>
        </w:rPr>
      </w:pPr>
    </w:p>
    <w:p w:rsidR="00460862" w:rsidRDefault="00460862" w:rsidP="00184C2C">
      <w:pPr>
        <w:ind w:firstLine="540"/>
        <w:jc w:val="both"/>
        <w:rPr>
          <w:rFonts w:ascii="Times New Roman" w:hAnsi="Times New Roman"/>
          <w:sz w:val="20"/>
          <w:szCs w:val="20"/>
        </w:rPr>
      </w:pPr>
    </w:p>
    <w:p w:rsidR="00460862" w:rsidRDefault="00460862" w:rsidP="00184C2C">
      <w:pPr>
        <w:ind w:firstLine="540"/>
        <w:jc w:val="both"/>
        <w:rPr>
          <w:rFonts w:ascii="Times New Roman" w:hAnsi="Times New Roman"/>
          <w:sz w:val="20"/>
          <w:szCs w:val="20"/>
        </w:rPr>
      </w:pPr>
    </w:p>
    <w:p w:rsidR="00460862" w:rsidRDefault="00460862" w:rsidP="00184C2C">
      <w:pPr>
        <w:ind w:firstLine="540"/>
        <w:jc w:val="both"/>
        <w:rPr>
          <w:rFonts w:ascii="Times New Roman" w:hAnsi="Times New Roman"/>
          <w:sz w:val="20"/>
          <w:szCs w:val="20"/>
        </w:rPr>
      </w:pPr>
    </w:p>
    <w:p w:rsidR="00460862" w:rsidRDefault="00460862" w:rsidP="00184C2C">
      <w:pPr>
        <w:ind w:firstLine="540"/>
        <w:jc w:val="both"/>
        <w:rPr>
          <w:rFonts w:ascii="Times New Roman" w:hAnsi="Times New Roman"/>
          <w:sz w:val="20"/>
          <w:szCs w:val="20"/>
        </w:rPr>
      </w:pPr>
    </w:p>
    <w:p w:rsidR="00460862" w:rsidRDefault="00460862" w:rsidP="00184C2C">
      <w:pPr>
        <w:ind w:firstLine="540"/>
        <w:jc w:val="both"/>
        <w:rPr>
          <w:rFonts w:ascii="Times New Roman" w:hAnsi="Times New Roman"/>
          <w:sz w:val="20"/>
          <w:szCs w:val="20"/>
        </w:rPr>
      </w:pPr>
    </w:p>
    <w:p w:rsidR="00460862" w:rsidRDefault="00460862" w:rsidP="00184C2C">
      <w:pPr>
        <w:ind w:firstLine="540"/>
        <w:jc w:val="both"/>
        <w:rPr>
          <w:rFonts w:ascii="Times New Roman" w:hAnsi="Times New Roman"/>
          <w:sz w:val="20"/>
          <w:szCs w:val="20"/>
        </w:rPr>
      </w:pPr>
    </w:p>
    <w:p w:rsidR="00460862" w:rsidRDefault="00460862" w:rsidP="00184C2C">
      <w:pPr>
        <w:ind w:firstLine="540"/>
        <w:jc w:val="both"/>
        <w:rPr>
          <w:rFonts w:ascii="Times New Roman" w:hAnsi="Times New Roman"/>
          <w:sz w:val="20"/>
          <w:szCs w:val="20"/>
        </w:rPr>
      </w:pPr>
    </w:p>
    <w:p w:rsidR="00460862" w:rsidRDefault="00460862" w:rsidP="00184C2C">
      <w:pPr>
        <w:ind w:firstLine="540"/>
        <w:jc w:val="both"/>
        <w:rPr>
          <w:rFonts w:ascii="Times New Roman" w:hAnsi="Times New Roman"/>
          <w:sz w:val="20"/>
          <w:szCs w:val="20"/>
        </w:rPr>
      </w:pPr>
    </w:p>
    <w:p w:rsidR="00460862" w:rsidRDefault="00460862" w:rsidP="00184C2C">
      <w:pPr>
        <w:ind w:firstLine="540"/>
        <w:jc w:val="both"/>
        <w:rPr>
          <w:rFonts w:ascii="Times New Roman" w:hAnsi="Times New Roman"/>
          <w:sz w:val="20"/>
          <w:szCs w:val="20"/>
        </w:rPr>
      </w:pPr>
    </w:p>
    <w:p w:rsidR="00184C2C" w:rsidRPr="002C1405" w:rsidRDefault="00184C2C" w:rsidP="00184C2C">
      <w:pPr>
        <w:ind w:firstLine="540"/>
        <w:jc w:val="both"/>
        <w:rPr>
          <w:rFonts w:ascii="Times New Roman" w:hAnsi="Times New Roman"/>
          <w:sz w:val="20"/>
          <w:szCs w:val="20"/>
        </w:rPr>
      </w:pPr>
      <w:r w:rsidRPr="002C1405">
        <w:rPr>
          <w:rFonts w:ascii="Times New Roman" w:hAnsi="Times New Roman"/>
          <w:sz w:val="20"/>
          <w:szCs w:val="20"/>
        </w:rPr>
        <w:t xml:space="preserve">© 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</w:t>
      </w:r>
      <w:r w:rsidRPr="002C1405">
        <w:rPr>
          <w:rFonts w:ascii="Times New Roman" w:hAnsi="Times New Roman"/>
          <w:sz w:val="20"/>
          <w:szCs w:val="20"/>
        </w:rPr>
        <w:br/>
        <w:t>при Президенте Российской Федерации».</w:t>
      </w:r>
    </w:p>
    <w:p w:rsidR="00184C2C" w:rsidRPr="001B5DA6" w:rsidRDefault="00184C2C" w:rsidP="00184C2C">
      <w:pPr>
        <w:adjustRightInd w:val="0"/>
        <w:ind w:left="-567" w:firstLine="709"/>
        <w:jc w:val="center"/>
        <w:rPr>
          <w:rFonts w:ascii="Times New Roman" w:eastAsia="Arial Unicode MS" w:hAnsi="Times New Roman"/>
          <w:b/>
          <w:noProof/>
          <w:color w:val="FF0000"/>
          <w:sz w:val="24"/>
          <w:szCs w:val="24"/>
        </w:rPr>
      </w:pPr>
      <w:r w:rsidRPr="001B5DA6">
        <w:rPr>
          <w:rFonts w:ascii="Times New Roman" w:hAnsi="Times New Roman"/>
          <w:b/>
          <w:bCs/>
          <w:sz w:val="24"/>
          <w:szCs w:val="24"/>
        </w:rPr>
        <w:br w:type="page"/>
      </w:r>
    </w:p>
    <w:p w:rsidR="00184C2C" w:rsidRPr="00460862" w:rsidRDefault="00184C2C" w:rsidP="00C20148">
      <w:pPr>
        <w:pStyle w:val="a7"/>
        <w:adjustRightInd w:val="0"/>
        <w:rPr>
          <w:rFonts w:ascii="Times New Roman" w:eastAsia="Arial Unicode MS" w:hAnsi="Times New Roman"/>
          <w:b/>
          <w:sz w:val="24"/>
          <w:szCs w:val="24"/>
        </w:rPr>
      </w:pPr>
      <w:bookmarkStart w:id="1" w:name="_Toc380584042"/>
      <w:bookmarkStart w:id="2" w:name="_Toc416437064"/>
      <w:r w:rsidRPr="00460862">
        <w:rPr>
          <w:rFonts w:ascii="Times New Roman" w:eastAsia="Arial Unicode MS" w:hAnsi="Times New Roman"/>
          <w:b/>
          <w:sz w:val="24"/>
          <w:szCs w:val="24"/>
        </w:rPr>
        <w:lastRenderedPageBreak/>
        <w:t>Общая характеристика образовательной программы высшего образования</w:t>
      </w:r>
    </w:p>
    <w:p w:rsidR="00460862" w:rsidRPr="00460862" w:rsidRDefault="00460862" w:rsidP="00460862">
      <w:pPr>
        <w:pStyle w:val="a7"/>
        <w:adjustRightInd w:val="0"/>
        <w:rPr>
          <w:rFonts w:ascii="Times New Roman" w:eastAsia="Arial Unicode MS" w:hAnsi="Times New Roman"/>
          <w:b/>
          <w:sz w:val="24"/>
          <w:szCs w:val="24"/>
        </w:rPr>
      </w:pPr>
    </w:p>
    <w:bookmarkEnd w:id="1"/>
    <w:bookmarkEnd w:id="2"/>
    <w:p w:rsidR="009A1A41" w:rsidRDefault="00073AD5" w:rsidP="00066A3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184C2C" w:rsidRPr="00B70E49">
        <w:rPr>
          <w:rFonts w:ascii="Times New Roman" w:hAnsi="Times New Roman"/>
          <w:b/>
          <w:sz w:val="24"/>
          <w:szCs w:val="24"/>
        </w:rPr>
        <w:t>1.1.</w:t>
      </w:r>
      <w:r w:rsidR="00184C2C" w:rsidRPr="00B70E49">
        <w:rPr>
          <w:rFonts w:ascii="Times New Roman" w:hAnsi="Times New Roman"/>
          <w:sz w:val="24"/>
          <w:szCs w:val="24"/>
        </w:rPr>
        <w:t xml:space="preserve"> </w:t>
      </w:r>
      <w:r w:rsidR="00460862" w:rsidRPr="00460862">
        <w:rPr>
          <w:rFonts w:ascii="Times New Roman" w:hAnsi="Times New Roman"/>
          <w:sz w:val="24"/>
        </w:rPr>
        <w:t>Образовательная програ</w:t>
      </w:r>
      <w:r w:rsidR="00460862">
        <w:rPr>
          <w:rFonts w:ascii="Times New Roman" w:hAnsi="Times New Roman"/>
          <w:sz w:val="24"/>
        </w:rPr>
        <w:t xml:space="preserve">мма по направлению подготовки </w:t>
      </w:r>
      <w:r w:rsidR="00460862" w:rsidRPr="00460862">
        <w:rPr>
          <w:rFonts w:ascii="Times New Roman" w:hAnsi="Times New Roman"/>
          <w:sz w:val="24"/>
        </w:rPr>
        <w:t>41.03.04 Политология сформирована в соответствии с требованиями образовательного стандарта Российской академии народного хозяйства и государственной службы при Президенте РФ (далее – Академия), утвержденного приказом ректора Акад</w:t>
      </w:r>
      <w:r w:rsidR="004E7D7C">
        <w:rPr>
          <w:rFonts w:ascii="Times New Roman" w:hAnsi="Times New Roman"/>
          <w:sz w:val="24"/>
        </w:rPr>
        <w:t>емии от 04.06.2019 г. № 01-</w:t>
      </w:r>
      <w:r w:rsidR="004E7D7C" w:rsidRPr="00066A32">
        <w:rPr>
          <w:rFonts w:ascii="Times New Roman" w:hAnsi="Times New Roman"/>
          <w:sz w:val="24"/>
        </w:rPr>
        <w:t>4073</w:t>
      </w:r>
      <w:r w:rsidR="00066A32" w:rsidRPr="00066A32">
        <w:rPr>
          <w:rFonts w:ascii="Times New Roman" w:hAnsi="Times New Roman"/>
          <w:sz w:val="24"/>
        </w:rPr>
        <w:t xml:space="preserve"> </w:t>
      </w:r>
      <w:r w:rsidR="00454F61" w:rsidRPr="00066A32">
        <w:t xml:space="preserve"> </w:t>
      </w:r>
      <w:r w:rsidR="009A1A41">
        <w:rPr>
          <w:rFonts w:ascii="Times New Roman" w:hAnsi="Times New Roman"/>
          <w:sz w:val="24"/>
        </w:rPr>
        <w:t xml:space="preserve">и </w:t>
      </w:r>
      <w:r w:rsidR="009A1A41" w:rsidRPr="00384492">
        <w:rPr>
          <w:rFonts w:ascii="Times New Roman" w:hAnsi="Times New Roman"/>
          <w:sz w:val="24"/>
          <w:szCs w:val="24"/>
        </w:rPr>
        <w:t xml:space="preserve">разработанного на основе федерального государственного образовательного стандарта высшего образования </w:t>
      </w:r>
      <w:r w:rsidR="00066A32" w:rsidRPr="00066A32">
        <w:rPr>
          <w:rFonts w:ascii="Times New Roman" w:hAnsi="Times New Roman"/>
          <w:sz w:val="24"/>
          <w:szCs w:val="24"/>
        </w:rPr>
        <w:t xml:space="preserve">№ 653 от 13.07.2017 в новой редакции №1456 от 26.11.2020  </w:t>
      </w:r>
      <w:r w:rsidR="009A1A41" w:rsidRPr="00066A32">
        <w:rPr>
          <w:rFonts w:ascii="Times New Roman" w:hAnsi="Times New Roman"/>
          <w:sz w:val="24"/>
          <w:szCs w:val="24"/>
        </w:rPr>
        <w:t>по направлению подготовки 41.03.04</w:t>
      </w:r>
      <w:r w:rsidR="009A1A41">
        <w:rPr>
          <w:rFonts w:ascii="Times New Roman" w:hAnsi="Times New Roman"/>
          <w:sz w:val="24"/>
          <w:szCs w:val="24"/>
        </w:rPr>
        <w:t xml:space="preserve"> Политология.</w:t>
      </w:r>
    </w:p>
    <w:p w:rsidR="00460862" w:rsidRDefault="00460862" w:rsidP="00184C2C">
      <w:pPr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84C2C" w:rsidRPr="00512215" w:rsidRDefault="00184C2C" w:rsidP="00184C2C">
      <w:pPr>
        <w:adjustRightInd w:val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3A1127">
        <w:rPr>
          <w:rFonts w:ascii="Times New Roman" w:hAnsi="Times New Roman"/>
          <w:b/>
          <w:bCs/>
          <w:sz w:val="24"/>
          <w:szCs w:val="24"/>
        </w:rPr>
        <w:t>1.2.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12215">
        <w:rPr>
          <w:rFonts w:ascii="Times New Roman" w:hAnsi="Times New Roman"/>
          <w:bCs/>
          <w:sz w:val="24"/>
          <w:szCs w:val="24"/>
        </w:rPr>
        <w:t xml:space="preserve">Выпускникам, завершившим обучение по образовательной программе, присваивается </w:t>
      </w:r>
      <w:r>
        <w:rPr>
          <w:rFonts w:ascii="Times New Roman" w:hAnsi="Times New Roman"/>
          <w:bCs/>
          <w:sz w:val="24"/>
          <w:szCs w:val="24"/>
        </w:rPr>
        <w:t>квалификация</w:t>
      </w:r>
      <w:r w:rsidR="005F1D03">
        <w:rPr>
          <w:rFonts w:ascii="Times New Roman" w:hAnsi="Times New Roman"/>
          <w:bCs/>
          <w:sz w:val="24"/>
          <w:szCs w:val="24"/>
        </w:rPr>
        <w:t>: Б</w:t>
      </w:r>
      <w:r>
        <w:rPr>
          <w:rFonts w:ascii="Times New Roman" w:hAnsi="Times New Roman"/>
          <w:bCs/>
          <w:sz w:val="24"/>
          <w:szCs w:val="24"/>
        </w:rPr>
        <w:t>акалавр</w:t>
      </w:r>
      <w:r w:rsidRPr="00512215">
        <w:rPr>
          <w:rFonts w:ascii="Times New Roman" w:hAnsi="Times New Roman"/>
          <w:bCs/>
          <w:sz w:val="24"/>
          <w:szCs w:val="24"/>
        </w:rPr>
        <w:t>.</w:t>
      </w:r>
    </w:p>
    <w:p w:rsidR="00184C2C" w:rsidRPr="00512215" w:rsidRDefault="00184C2C" w:rsidP="00184C2C">
      <w:pPr>
        <w:adjustRightInd w:val="0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184C2C" w:rsidRDefault="00184C2C" w:rsidP="00184C2C">
      <w:pPr>
        <w:adjustRightInd w:val="0"/>
        <w:ind w:firstLine="567"/>
        <w:jc w:val="both"/>
        <w:rPr>
          <w:rFonts w:ascii="Times New Roman" w:hAnsi="Times New Roman"/>
          <w:sz w:val="24"/>
        </w:rPr>
      </w:pPr>
      <w:r w:rsidRPr="00B70E49">
        <w:rPr>
          <w:rFonts w:ascii="Times New Roman" w:hAnsi="Times New Roman"/>
          <w:b/>
          <w:bCs/>
          <w:sz w:val="24"/>
          <w:szCs w:val="24"/>
        </w:rPr>
        <w:t>1.3.</w:t>
      </w:r>
      <w:r w:rsidRPr="00B70E49">
        <w:rPr>
          <w:rFonts w:ascii="Times New Roman" w:hAnsi="Times New Roman"/>
          <w:bCs/>
          <w:sz w:val="24"/>
          <w:szCs w:val="24"/>
        </w:rPr>
        <w:t xml:space="preserve"> </w:t>
      </w:r>
      <w:r w:rsidRPr="00460862">
        <w:rPr>
          <w:rFonts w:ascii="Times New Roman" w:hAnsi="Times New Roman"/>
          <w:bCs/>
          <w:sz w:val="24"/>
          <w:szCs w:val="24"/>
        </w:rPr>
        <w:t xml:space="preserve">Образовательная программа осваивается на </w:t>
      </w:r>
      <w:r w:rsidR="00460862" w:rsidRPr="00460862">
        <w:rPr>
          <w:rFonts w:ascii="Times New Roman" w:hAnsi="Times New Roman"/>
          <w:bCs/>
          <w:sz w:val="24"/>
          <w:szCs w:val="24"/>
        </w:rPr>
        <w:t xml:space="preserve"> государственном языке Российской </w:t>
      </w:r>
      <w:r w:rsidR="00CC163E">
        <w:rPr>
          <w:rFonts w:ascii="Times New Roman" w:hAnsi="Times New Roman"/>
          <w:bCs/>
          <w:sz w:val="24"/>
          <w:szCs w:val="24"/>
        </w:rPr>
        <w:t>Ф</w:t>
      </w:r>
      <w:r w:rsidR="00460862" w:rsidRPr="00460862">
        <w:rPr>
          <w:rFonts w:ascii="Times New Roman" w:hAnsi="Times New Roman"/>
          <w:bCs/>
          <w:sz w:val="24"/>
          <w:szCs w:val="24"/>
        </w:rPr>
        <w:t>едерации (русском)</w:t>
      </w:r>
      <w:r w:rsidRPr="00460862">
        <w:rPr>
          <w:rFonts w:ascii="Times New Roman" w:hAnsi="Times New Roman"/>
          <w:bCs/>
          <w:sz w:val="24"/>
          <w:szCs w:val="24"/>
        </w:rPr>
        <w:t xml:space="preserve">. </w:t>
      </w:r>
      <w:r w:rsidRPr="00460862">
        <w:rPr>
          <w:rFonts w:ascii="Times New Roman" w:hAnsi="Times New Roman"/>
          <w:sz w:val="24"/>
        </w:rPr>
        <w:t>Часть образовательной программы осваивается на английском языке</w:t>
      </w:r>
      <w:r w:rsidR="005F1D03">
        <w:rPr>
          <w:rFonts w:ascii="Times New Roman" w:hAnsi="Times New Roman"/>
          <w:sz w:val="24"/>
        </w:rPr>
        <w:t>.</w:t>
      </w:r>
    </w:p>
    <w:p w:rsidR="00AE548F" w:rsidRPr="00460862" w:rsidRDefault="00AE548F" w:rsidP="00184C2C">
      <w:pPr>
        <w:adjustRightInd w:val="0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9A1A41" w:rsidRPr="00651ACD" w:rsidRDefault="00184C2C" w:rsidP="005F1D03">
      <w:pPr>
        <w:adjustRightInd w:val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3A1127">
        <w:rPr>
          <w:rFonts w:ascii="Times New Roman" w:hAnsi="Times New Roman"/>
          <w:b/>
          <w:bCs/>
          <w:sz w:val="24"/>
          <w:szCs w:val="24"/>
        </w:rPr>
        <w:t>1.4.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12215">
        <w:rPr>
          <w:rFonts w:ascii="Times New Roman" w:hAnsi="Times New Roman"/>
          <w:bCs/>
          <w:sz w:val="24"/>
          <w:szCs w:val="24"/>
        </w:rPr>
        <w:t>Срок получения образования по образов</w:t>
      </w:r>
      <w:r>
        <w:rPr>
          <w:rFonts w:ascii="Times New Roman" w:hAnsi="Times New Roman"/>
          <w:bCs/>
          <w:sz w:val="24"/>
          <w:szCs w:val="24"/>
        </w:rPr>
        <w:t>ательной программе составляет 4 года по очной форме обучения.</w:t>
      </w:r>
    </w:p>
    <w:p w:rsidR="0042774A" w:rsidRPr="00651ACD" w:rsidRDefault="0042774A" w:rsidP="005F1D03">
      <w:pPr>
        <w:adjustRightInd w:val="0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5F1D03" w:rsidRDefault="005F1D03" w:rsidP="005F1D03">
      <w:pPr>
        <w:adjustRightInd w:val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457C9">
        <w:rPr>
          <w:rFonts w:ascii="Times New Roman" w:hAnsi="Times New Roman"/>
          <w:b/>
          <w:bCs/>
          <w:sz w:val="24"/>
          <w:szCs w:val="24"/>
        </w:rPr>
        <w:t>1.5.</w:t>
      </w:r>
      <w:r w:rsidRPr="00B457C9">
        <w:rPr>
          <w:rFonts w:ascii="Times New Roman" w:hAnsi="Times New Roman"/>
          <w:bCs/>
          <w:sz w:val="24"/>
          <w:szCs w:val="24"/>
        </w:rPr>
        <w:t xml:space="preserve"> Образовательная программа разработана </w:t>
      </w:r>
      <w:r>
        <w:rPr>
          <w:rFonts w:ascii="Times New Roman" w:hAnsi="Times New Roman"/>
          <w:bCs/>
          <w:sz w:val="24"/>
          <w:szCs w:val="24"/>
        </w:rPr>
        <w:t xml:space="preserve">с учетом требований профессиональных стандартов. </w:t>
      </w:r>
    </w:p>
    <w:p w:rsidR="00651ACD" w:rsidRDefault="00651ACD" w:rsidP="00651ACD">
      <w:pPr>
        <w:adjustRightInd w:val="0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af4"/>
        <w:tblW w:w="5000" w:type="pct"/>
        <w:tblLook w:val="04A0" w:firstRow="1" w:lastRow="0" w:firstColumn="1" w:lastColumn="0" w:noHBand="0" w:noVBand="1"/>
      </w:tblPr>
      <w:tblGrid>
        <w:gridCol w:w="1059"/>
        <w:gridCol w:w="2741"/>
        <w:gridCol w:w="1314"/>
        <w:gridCol w:w="1900"/>
        <w:gridCol w:w="1373"/>
        <w:gridCol w:w="1750"/>
      </w:tblGrid>
      <w:tr w:rsidR="00651ACD" w:rsidTr="008A763E"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CD" w:rsidRDefault="00651ACD">
            <w:pPr>
              <w:widowControl w:val="0"/>
              <w:suppressAutoHyphens w:val="0"/>
              <w:autoSpaceDN w:val="0"/>
              <w:adjustRightInd w:val="0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CD" w:rsidRDefault="00651ACD">
            <w:pPr>
              <w:widowControl w:val="0"/>
              <w:suppressAutoHyphens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Наименование профессионального стандарта </w:t>
            </w:r>
          </w:p>
        </w:tc>
        <w:tc>
          <w:tcPr>
            <w:tcW w:w="1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CD" w:rsidRDefault="00651ACD">
            <w:pPr>
              <w:widowControl w:val="0"/>
              <w:suppressAutoHyphens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Приказ Минтруда России </w:t>
            </w:r>
          </w:p>
        </w:tc>
        <w:tc>
          <w:tcPr>
            <w:tcW w:w="1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CD" w:rsidRDefault="00651ACD">
            <w:pPr>
              <w:widowControl w:val="0"/>
              <w:suppressAutoHyphens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Регистрационный номер Минюста России</w:t>
            </w:r>
          </w:p>
        </w:tc>
      </w:tr>
      <w:tr w:rsidR="00651ACD" w:rsidTr="00651A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CD" w:rsidRDefault="00651ACD">
            <w:pPr>
              <w:suppressAutoHyphens w:val="0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CD" w:rsidRDefault="00651ACD">
            <w:pPr>
              <w:suppressAutoHyphens w:val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CD" w:rsidRDefault="00651ACD">
            <w:pPr>
              <w:widowControl w:val="0"/>
              <w:suppressAutoHyphens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Номер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CD" w:rsidRDefault="00651ACD">
            <w:pPr>
              <w:widowControl w:val="0"/>
              <w:suppressAutoHyphens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CD" w:rsidRDefault="00651ACD">
            <w:pPr>
              <w:widowControl w:val="0"/>
              <w:suppressAutoHyphens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Номер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CD" w:rsidRDefault="00651ACD">
            <w:pPr>
              <w:widowControl w:val="0"/>
              <w:suppressAutoHyphens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дата</w:t>
            </w:r>
          </w:p>
        </w:tc>
      </w:tr>
      <w:tr w:rsidR="00651ACD" w:rsidTr="00442272"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CD" w:rsidRDefault="00651ACD">
            <w:pPr>
              <w:widowControl w:val="0"/>
              <w:suppressAutoHyphens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CD" w:rsidRDefault="00651ACD">
            <w:pPr>
              <w:widowControl w:val="0"/>
              <w:suppressAutoHyphens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Специалист по продвижению  продукции средств массовой информации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CD" w:rsidRDefault="00651ACD">
            <w:pPr>
              <w:widowControl w:val="0"/>
              <w:suppressAutoHyphens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535н 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CD" w:rsidRDefault="00651ACD">
            <w:pPr>
              <w:widowControl w:val="0"/>
              <w:suppressAutoHyphens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04.08.2014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CD" w:rsidRDefault="00651ACD">
            <w:pPr>
              <w:widowControl w:val="0"/>
              <w:suppressAutoHyphens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33973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CD" w:rsidRDefault="00651ACD">
            <w:pPr>
              <w:widowControl w:val="0"/>
              <w:suppressAutoHyphens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04.09.2014 </w:t>
            </w:r>
          </w:p>
        </w:tc>
      </w:tr>
      <w:tr w:rsidR="00651ACD" w:rsidTr="00442272"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CD" w:rsidRDefault="00651ACD">
            <w:pPr>
              <w:widowControl w:val="0"/>
              <w:suppressAutoHyphens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CD" w:rsidRDefault="00651ACD">
            <w:pPr>
              <w:widowControl w:val="0"/>
              <w:suppressAutoHyphens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Специалист по производству продукции сетевых изданий и информационных агентств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CD" w:rsidRDefault="00651ACD">
            <w:pPr>
              <w:widowControl w:val="0"/>
              <w:suppressAutoHyphens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332н 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CD" w:rsidRDefault="00651ACD">
            <w:pPr>
              <w:widowControl w:val="0"/>
              <w:suppressAutoHyphens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21.05.2014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CD" w:rsidRDefault="00651ACD">
            <w:pPr>
              <w:widowControl w:val="0"/>
              <w:suppressAutoHyphens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33049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CD" w:rsidRDefault="00651ACD">
            <w:pPr>
              <w:widowControl w:val="0"/>
              <w:suppressAutoHyphens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10.07.2014 </w:t>
            </w:r>
          </w:p>
        </w:tc>
      </w:tr>
      <w:tr w:rsidR="00651ACD" w:rsidTr="00442272"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CD" w:rsidRDefault="00651ACD">
            <w:pPr>
              <w:widowControl w:val="0"/>
              <w:suppressAutoHyphens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CD" w:rsidRDefault="00651ACD">
            <w:pPr>
              <w:widowControl w:val="0"/>
              <w:suppressAutoHyphens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8A763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Специалист по стратегическому и тактическому планированию и организации произво</w:t>
            </w:r>
            <w:r w:rsidR="005E745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дства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CD" w:rsidRDefault="00651ACD">
            <w:pPr>
              <w:widowControl w:val="0"/>
              <w:suppressAutoHyphens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  <w:t>609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н 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CD" w:rsidRDefault="00651ACD">
            <w:pPr>
              <w:widowControl w:val="0"/>
              <w:suppressAutoHyphens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08.09.2014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CD" w:rsidRDefault="00651ACD">
            <w:pPr>
              <w:widowControl w:val="0"/>
              <w:suppressAutoHyphens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  <w:t xml:space="preserve">34197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CD" w:rsidRDefault="00651ACD">
            <w:pPr>
              <w:widowControl w:val="0"/>
              <w:suppressAutoHyphens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  <w:t>30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.0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  <w:t>9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.2014 </w:t>
            </w:r>
          </w:p>
        </w:tc>
      </w:tr>
      <w:tr w:rsidR="00651ACD" w:rsidTr="00442272"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CD" w:rsidRPr="008A763E" w:rsidRDefault="008A763E">
            <w:pPr>
              <w:widowControl w:val="0"/>
              <w:suppressAutoHyphens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CD" w:rsidRDefault="00651ACD">
            <w:pPr>
              <w:widowControl w:val="0"/>
              <w:suppressAutoHyphens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Специалист по организации и управлению научно-исследовательскими и опытно-конструкторскими работами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CD" w:rsidRDefault="00651ACD">
            <w:pPr>
              <w:widowControl w:val="0"/>
              <w:suppressAutoHyphens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86н 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CD" w:rsidRDefault="00651ACD">
            <w:pPr>
              <w:widowControl w:val="0"/>
              <w:suppressAutoHyphens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11.02.2014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CD" w:rsidRDefault="005E745F">
            <w:pPr>
              <w:widowControl w:val="0"/>
              <w:suppressAutoHyphens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31696</w:t>
            </w:r>
            <w:r w:rsidR="00651ACD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CD" w:rsidRDefault="00651ACD">
            <w:pPr>
              <w:widowControl w:val="0"/>
              <w:suppressAutoHyphens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21.03.2014 </w:t>
            </w:r>
          </w:p>
        </w:tc>
      </w:tr>
      <w:tr w:rsidR="00442272" w:rsidTr="008A763E"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72" w:rsidRPr="008A763E" w:rsidRDefault="00442272" w:rsidP="00442272">
            <w:pPr>
              <w:widowControl w:val="0"/>
              <w:suppressAutoHyphens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72" w:rsidRDefault="00442272" w:rsidP="00442272">
            <w:pPr>
              <w:widowControl w:val="0"/>
              <w:suppressAutoHyphens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Специалист по организационному и документационному обеспечению управления организацией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72" w:rsidRPr="00830D88" w:rsidRDefault="00442272" w:rsidP="00442272">
            <w:r w:rsidRPr="00830D88">
              <w:t>333н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72" w:rsidRPr="00830D88" w:rsidRDefault="00442272" w:rsidP="00442272">
            <w:r w:rsidRPr="00830D88">
              <w:t>15.06.2020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72" w:rsidRPr="00830D88" w:rsidRDefault="00442272" w:rsidP="00442272">
            <w:r w:rsidRPr="00830D88">
              <w:t>58957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72" w:rsidRDefault="00442272" w:rsidP="00442272">
            <w:r w:rsidRPr="00830D88">
              <w:t>15.07.2020</w:t>
            </w:r>
          </w:p>
        </w:tc>
      </w:tr>
    </w:tbl>
    <w:p w:rsidR="00651ACD" w:rsidRDefault="00651ACD" w:rsidP="00651ACD">
      <w:pPr>
        <w:adjustRightInd w:val="0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5F1D03" w:rsidRPr="00FB7253" w:rsidRDefault="00184C2C" w:rsidP="00184C2C">
      <w:pPr>
        <w:adjustRightInd w:val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B13AA">
        <w:rPr>
          <w:rFonts w:ascii="Times New Roman" w:hAnsi="Times New Roman"/>
          <w:b/>
          <w:bCs/>
          <w:sz w:val="24"/>
          <w:szCs w:val="24"/>
        </w:rPr>
        <w:t>1.6.</w:t>
      </w:r>
      <w:r w:rsidRPr="007B13AA">
        <w:rPr>
          <w:rFonts w:ascii="Times New Roman" w:hAnsi="Times New Roman"/>
          <w:bCs/>
          <w:sz w:val="24"/>
          <w:szCs w:val="24"/>
        </w:rPr>
        <w:t xml:space="preserve"> </w:t>
      </w:r>
      <w:r w:rsidR="00631459">
        <w:rPr>
          <w:rFonts w:ascii="Times New Roman" w:hAnsi="Times New Roman"/>
          <w:sz w:val="24"/>
          <w:szCs w:val="24"/>
        </w:rPr>
        <w:t>В результате освоения образовательной программы обучающийся будет осуществлять деятельность в области:</w:t>
      </w:r>
      <w:r w:rsidR="00631459">
        <w:rPr>
          <w:rFonts w:ascii="Times New Roman" w:hAnsi="Times New Roman"/>
          <w:bCs/>
          <w:sz w:val="24"/>
          <w:szCs w:val="24"/>
        </w:rPr>
        <w:t xml:space="preserve"> </w:t>
      </w:r>
    </w:p>
    <w:p w:rsidR="007B13AA" w:rsidRPr="00FB7253" w:rsidRDefault="00631459" w:rsidP="007B13AA">
      <w:pPr>
        <w:pStyle w:val="a7"/>
        <w:widowControl/>
        <w:numPr>
          <w:ilvl w:val="0"/>
          <w:numId w:val="5"/>
        </w:numPr>
        <w:tabs>
          <w:tab w:val="left" w:pos="993"/>
        </w:tabs>
        <w:suppressAutoHyphens w:val="0"/>
        <w:overflowPunct/>
        <w:adjustRightInd w:val="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системы</w:t>
      </w:r>
      <w:r w:rsidR="00E50075" w:rsidRPr="00FB7253">
        <w:rPr>
          <w:rFonts w:ascii="Times New Roman" w:hAnsi="Times New Roman"/>
          <w:sz w:val="24"/>
          <w:szCs w:val="24"/>
        </w:rPr>
        <w:t xml:space="preserve"> политическог</w:t>
      </w:r>
      <w:r w:rsidR="007B13AA" w:rsidRPr="00FB7253">
        <w:rPr>
          <w:rFonts w:ascii="Times New Roman" w:hAnsi="Times New Roman"/>
          <w:sz w:val="24"/>
          <w:szCs w:val="24"/>
        </w:rPr>
        <w:t>о знания,</w:t>
      </w:r>
    </w:p>
    <w:p w:rsidR="00631459" w:rsidRDefault="00E50075" w:rsidP="007B13AA">
      <w:pPr>
        <w:pStyle w:val="a7"/>
        <w:widowControl/>
        <w:numPr>
          <w:ilvl w:val="0"/>
          <w:numId w:val="5"/>
        </w:numPr>
        <w:tabs>
          <w:tab w:val="left" w:pos="993"/>
        </w:tabs>
        <w:suppressAutoHyphens w:val="0"/>
        <w:overflowPunct/>
        <w:adjustRightInd w:val="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FB7253">
        <w:rPr>
          <w:rFonts w:ascii="Times New Roman" w:hAnsi="Times New Roman"/>
          <w:sz w:val="24"/>
          <w:szCs w:val="24"/>
        </w:rPr>
        <w:t xml:space="preserve">совокупность политических процессов на различных уровнях власти, </w:t>
      </w:r>
    </w:p>
    <w:p w:rsidR="00631459" w:rsidRDefault="00E50075" w:rsidP="007B13AA">
      <w:pPr>
        <w:pStyle w:val="a7"/>
        <w:widowControl/>
        <w:numPr>
          <w:ilvl w:val="0"/>
          <w:numId w:val="5"/>
        </w:numPr>
        <w:tabs>
          <w:tab w:val="left" w:pos="993"/>
        </w:tabs>
        <w:suppressAutoHyphens w:val="0"/>
        <w:overflowPunct/>
        <w:adjustRightInd w:val="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FB7253">
        <w:rPr>
          <w:rFonts w:ascii="Times New Roman" w:hAnsi="Times New Roman"/>
          <w:sz w:val="24"/>
          <w:szCs w:val="24"/>
        </w:rPr>
        <w:t xml:space="preserve">субъектов политических процессов, </w:t>
      </w:r>
    </w:p>
    <w:p w:rsidR="007B13AA" w:rsidRPr="00FB7253" w:rsidRDefault="00E50075" w:rsidP="007B13AA">
      <w:pPr>
        <w:pStyle w:val="a7"/>
        <w:widowControl/>
        <w:numPr>
          <w:ilvl w:val="0"/>
          <w:numId w:val="5"/>
        </w:numPr>
        <w:tabs>
          <w:tab w:val="left" w:pos="993"/>
        </w:tabs>
        <w:suppressAutoHyphens w:val="0"/>
        <w:overflowPunct/>
        <w:adjustRightInd w:val="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FB7253">
        <w:rPr>
          <w:rFonts w:ascii="Times New Roman" w:hAnsi="Times New Roman"/>
          <w:sz w:val="24"/>
          <w:szCs w:val="24"/>
        </w:rPr>
        <w:t>в сфере политических к</w:t>
      </w:r>
      <w:r w:rsidR="007B13AA" w:rsidRPr="00FB7253">
        <w:rPr>
          <w:rFonts w:ascii="Times New Roman" w:hAnsi="Times New Roman"/>
          <w:sz w:val="24"/>
          <w:szCs w:val="24"/>
        </w:rPr>
        <w:t>оммуникаций и консультирования,</w:t>
      </w:r>
    </w:p>
    <w:p w:rsidR="007B13AA" w:rsidRPr="00FB7253" w:rsidRDefault="00E50075" w:rsidP="007B13AA">
      <w:pPr>
        <w:pStyle w:val="a7"/>
        <w:widowControl/>
        <w:numPr>
          <w:ilvl w:val="0"/>
          <w:numId w:val="5"/>
        </w:numPr>
        <w:tabs>
          <w:tab w:val="left" w:pos="993"/>
        </w:tabs>
        <w:suppressAutoHyphens w:val="0"/>
        <w:overflowPunct/>
        <w:adjustRightInd w:val="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FB7253">
        <w:rPr>
          <w:rFonts w:ascii="Times New Roman" w:hAnsi="Times New Roman"/>
          <w:sz w:val="24"/>
          <w:szCs w:val="24"/>
        </w:rPr>
        <w:t>процесс</w:t>
      </w:r>
      <w:r w:rsidR="007B13AA" w:rsidRPr="00FB7253">
        <w:rPr>
          <w:rFonts w:ascii="Times New Roman" w:hAnsi="Times New Roman"/>
          <w:sz w:val="24"/>
          <w:szCs w:val="24"/>
        </w:rPr>
        <w:t xml:space="preserve"> принятия политических решений,</w:t>
      </w:r>
    </w:p>
    <w:p w:rsidR="00E50075" w:rsidRPr="00FB7253" w:rsidRDefault="00E50075" w:rsidP="007B13AA">
      <w:pPr>
        <w:pStyle w:val="a7"/>
        <w:widowControl/>
        <w:numPr>
          <w:ilvl w:val="0"/>
          <w:numId w:val="5"/>
        </w:numPr>
        <w:tabs>
          <w:tab w:val="left" w:pos="993"/>
        </w:tabs>
        <w:suppressAutoHyphens w:val="0"/>
        <w:overflowPunct/>
        <w:adjustRightInd w:val="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FB7253">
        <w:rPr>
          <w:rFonts w:ascii="Times New Roman" w:hAnsi="Times New Roman"/>
          <w:sz w:val="24"/>
          <w:szCs w:val="24"/>
        </w:rPr>
        <w:lastRenderedPageBreak/>
        <w:t>научные исследования политики.</w:t>
      </w:r>
    </w:p>
    <w:p w:rsidR="00E50075" w:rsidRPr="00FB7253" w:rsidRDefault="00E50075" w:rsidP="00E50075">
      <w:pPr>
        <w:tabs>
          <w:tab w:val="left" w:pos="851"/>
        </w:tabs>
        <w:adjustRightInd w:val="0"/>
        <w:ind w:firstLine="709"/>
        <w:jc w:val="both"/>
        <w:rPr>
          <w:rFonts w:ascii="Times New Roman" w:eastAsia="Arial Unicode MS" w:hAnsi="Times New Roman"/>
          <w:sz w:val="24"/>
          <w:szCs w:val="24"/>
          <w:highlight w:val="cyan"/>
        </w:rPr>
      </w:pPr>
    </w:p>
    <w:p w:rsidR="00184C2C" w:rsidRDefault="00184C2C" w:rsidP="00184C2C">
      <w:pPr>
        <w:jc w:val="both"/>
        <w:rPr>
          <w:rFonts w:ascii="Times New Roman" w:eastAsia="Cambria" w:hAnsi="Times New Roman"/>
          <w:bCs/>
          <w:sz w:val="24"/>
          <w:szCs w:val="24"/>
        </w:rPr>
      </w:pPr>
    </w:p>
    <w:p w:rsidR="00184C2C" w:rsidRDefault="00184C2C" w:rsidP="00184C2C">
      <w:pPr>
        <w:adjustRightInd w:val="0"/>
        <w:ind w:firstLine="567"/>
        <w:jc w:val="both"/>
        <w:rPr>
          <w:rFonts w:ascii="Times New Roman" w:eastAsia="Arial Unicode MS" w:hAnsi="Times New Roman"/>
          <w:sz w:val="24"/>
          <w:szCs w:val="24"/>
        </w:rPr>
      </w:pPr>
      <w:r w:rsidRPr="003A1127">
        <w:rPr>
          <w:rFonts w:ascii="Times New Roman" w:hAnsi="Times New Roman"/>
          <w:b/>
          <w:bCs/>
          <w:sz w:val="24"/>
          <w:szCs w:val="24"/>
        </w:rPr>
        <w:t>1.7.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A1127">
        <w:rPr>
          <w:rFonts w:ascii="Times New Roman" w:hAnsi="Times New Roman"/>
          <w:bCs/>
          <w:sz w:val="24"/>
          <w:szCs w:val="24"/>
        </w:rPr>
        <w:t>Объектом профессиональной де</w:t>
      </w:r>
      <w:r>
        <w:rPr>
          <w:rFonts w:ascii="Times New Roman" w:hAnsi="Times New Roman"/>
          <w:bCs/>
          <w:sz w:val="24"/>
          <w:szCs w:val="24"/>
        </w:rPr>
        <w:t>ятельности выпускников</w:t>
      </w:r>
      <w:r w:rsidR="00CF15EE">
        <w:rPr>
          <w:rFonts w:ascii="Times New Roman" w:hAnsi="Times New Roman"/>
          <w:bCs/>
          <w:sz w:val="24"/>
          <w:szCs w:val="24"/>
        </w:rPr>
        <w:t xml:space="preserve"> является</w:t>
      </w:r>
      <w:r w:rsidRPr="002A3B6A">
        <w:rPr>
          <w:rFonts w:ascii="Times New Roman" w:eastAsia="Arial Unicode MS" w:hAnsi="Times New Roman"/>
          <w:sz w:val="24"/>
          <w:szCs w:val="24"/>
        </w:rPr>
        <w:t>:</w:t>
      </w:r>
      <w:r w:rsidR="00CF15EE">
        <w:rPr>
          <w:rFonts w:ascii="Times New Roman" w:eastAsia="Arial Unicode MS" w:hAnsi="Times New Roman"/>
          <w:sz w:val="24"/>
          <w:szCs w:val="24"/>
        </w:rPr>
        <w:t xml:space="preserve"> сферы общественно-политического, социокультурного и экономического пространства Российской Федерации и мира.</w:t>
      </w:r>
    </w:p>
    <w:p w:rsidR="00CF15EE" w:rsidRDefault="00CF15EE" w:rsidP="00184C2C">
      <w:pPr>
        <w:adjustRightInd w:val="0"/>
        <w:ind w:firstLine="567"/>
        <w:jc w:val="both"/>
        <w:rPr>
          <w:rFonts w:ascii="Times New Roman" w:eastAsia="Arial Unicode MS" w:hAnsi="Times New Roman"/>
          <w:sz w:val="24"/>
          <w:szCs w:val="24"/>
        </w:rPr>
      </w:pPr>
    </w:p>
    <w:p w:rsidR="007B13AA" w:rsidRPr="000841FA" w:rsidRDefault="007B13AA" w:rsidP="007B13AA">
      <w:pPr>
        <w:pStyle w:val="a7"/>
        <w:widowControl/>
        <w:tabs>
          <w:tab w:val="left" w:pos="993"/>
        </w:tabs>
        <w:suppressAutoHyphens w:val="0"/>
        <w:overflowPunct/>
        <w:adjustRightInd w:val="0"/>
        <w:ind w:left="360"/>
        <w:contextualSpacing/>
        <w:jc w:val="both"/>
        <w:textAlignment w:val="auto"/>
        <w:rPr>
          <w:rFonts w:ascii="Times New Roman" w:hAnsi="Times New Roman"/>
          <w:i/>
          <w:sz w:val="24"/>
          <w:szCs w:val="24"/>
        </w:rPr>
      </w:pPr>
      <w:r w:rsidRPr="000841FA">
        <w:rPr>
          <w:rFonts w:ascii="Times New Roman" w:hAnsi="Times New Roman"/>
          <w:i/>
          <w:sz w:val="24"/>
          <w:szCs w:val="24"/>
        </w:rPr>
        <w:t>в собственно политической сфере:</w:t>
      </w:r>
    </w:p>
    <w:p w:rsidR="007B13AA" w:rsidRPr="007B13AA" w:rsidRDefault="007B13AA" w:rsidP="007B13AA">
      <w:pPr>
        <w:pStyle w:val="a7"/>
        <w:widowControl/>
        <w:numPr>
          <w:ilvl w:val="0"/>
          <w:numId w:val="5"/>
        </w:numPr>
        <w:tabs>
          <w:tab w:val="left" w:pos="993"/>
        </w:tabs>
        <w:suppressAutoHyphens w:val="0"/>
        <w:overflowPunct/>
        <w:adjustRightInd w:val="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7B13AA">
        <w:rPr>
          <w:rFonts w:ascii="Times New Roman" w:hAnsi="Times New Roman"/>
          <w:sz w:val="24"/>
          <w:szCs w:val="24"/>
        </w:rPr>
        <w:t>структуры государственной власти и управления (федеральный, региональный и муниципальный уровни)</w:t>
      </w:r>
      <w:r w:rsidR="000841FA">
        <w:rPr>
          <w:rFonts w:ascii="Times New Roman" w:hAnsi="Times New Roman"/>
          <w:sz w:val="24"/>
          <w:szCs w:val="24"/>
        </w:rPr>
        <w:t>,</w:t>
      </w:r>
    </w:p>
    <w:p w:rsidR="007B13AA" w:rsidRPr="007B13AA" w:rsidRDefault="007B13AA" w:rsidP="007B13AA">
      <w:pPr>
        <w:pStyle w:val="a7"/>
        <w:widowControl/>
        <w:numPr>
          <w:ilvl w:val="0"/>
          <w:numId w:val="5"/>
        </w:numPr>
        <w:tabs>
          <w:tab w:val="left" w:pos="993"/>
        </w:tabs>
        <w:suppressAutoHyphens w:val="0"/>
        <w:overflowPunct/>
        <w:adjustRightInd w:val="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7B13AA">
        <w:rPr>
          <w:rFonts w:ascii="Times New Roman" w:hAnsi="Times New Roman"/>
          <w:sz w:val="24"/>
          <w:szCs w:val="24"/>
        </w:rPr>
        <w:t>политические партии и общественно-политические движения</w:t>
      </w:r>
      <w:r w:rsidR="000841FA">
        <w:rPr>
          <w:rFonts w:ascii="Times New Roman" w:hAnsi="Times New Roman"/>
          <w:sz w:val="24"/>
          <w:szCs w:val="24"/>
        </w:rPr>
        <w:t>,</w:t>
      </w:r>
    </w:p>
    <w:p w:rsidR="007B13AA" w:rsidRPr="007B13AA" w:rsidRDefault="007B13AA" w:rsidP="007B13AA">
      <w:pPr>
        <w:pStyle w:val="a7"/>
        <w:widowControl/>
        <w:numPr>
          <w:ilvl w:val="0"/>
          <w:numId w:val="5"/>
        </w:numPr>
        <w:tabs>
          <w:tab w:val="left" w:pos="993"/>
        </w:tabs>
        <w:suppressAutoHyphens w:val="0"/>
        <w:overflowPunct/>
        <w:adjustRightInd w:val="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7B13AA">
        <w:rPr>
          <w:rFonts w:ascii="Times New Roman" w:hAnsi="Times New Roman"/>
          <w:sz w:val="24"/>
          <w:szCs w:val="24"/>
        </w:rPr>
        <w:t>система современных международных отношений</w:t>
      </w:r>
      <w:r w:rsidR="000841FA">
        <w:rPr>
          <w:rFonts w:ascii="Times New Roman" w:hAnsi="Times New Roman"/>
          <w:sz w:val="24"/>
          <w:szCs w:val="24"/>
        </w:rPr>
        <w:t>,</w:t>
      </w:r>
    </w:p>
    <w:p w:rsidR="007B13AA" w:rsidRPr="000841FA" w:rsidRDefault="007B13AA" w:rsidP="007B13AA">
      <w:pPr>
        <w:pStyle w:val="a7"/>
        <w:widowControl/>
        <w:tabs>
          <w:tab w:val="left" w:pos="993"/>
        </w:tabs>
        <w:suppressAutoHyphens w:val="0"/>
        <w:overflowPunct/>
        <w:adjustRightInd w:val="0"/>
        <w:ind w:left="360"/>
        <w:contextualSpacing/>
        <w:jc w:val="both"/>
        <w:textAlignment w:val="auto"/>
        <w:rPr>
          <w:rFonts w:ascii="Times New Roman" w:hAnsi="Times New Roman"/>
          <w:i/>
          <w:sz w:val="24"/>
          <w:szCs w:val="24"/>
        </w:rPr>
      </w:pPr>
      <w:r w:rsidRPr="000841FA">
        <w:rPr>
          <w:rFonts w:ascii="Times New Roman" w:hAnsi="Times New Roman"/>
          <w:i/>
          <w:sz w:val="24"/>
          <w:szCs w:val="24"/>
        </w:rPr>
        <w:t>в социокультурном плане:</w:t>
      </w:r>
    </w:p>
    <w:p w:rsidR="007B13AA" w:rsidRPr="007B13AA" w:rsidRDefault="007B13AA" w:rsidP="007B13AA">
      <w:pPr>
        <w:pStyle w:val="a7"/>
        <w:widowControl/>
        <w:numPr>
          <w:ilvl w:val="0"/>
          <w:numId w:val="5"/>
        </w:numPr>
        <w:tabs>
          <w:tab w:val="left" w:pos="993"/>
        </w:tabs>
        <w:suppressAutoHyphens w:val="0"/>
        <w:overflowPunct/>
        <w:adjustRightInd w:val="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7B13AA">
        <w:rPr>
          <w:rFonts w:ascii="Times New Roman" w:hAnsi="Times New Roman"/>
          <w:sz w:val="24"/>
          <w:szCs w:val="24"/>
        </w:rPr>
        <w:t>политическая культура и самосознание</w:t>
      </w:r>
      <w:r w:rsidR="000841FA">
        <w:rPr>
          <w:rFonts w:ascii="Times New Roman" w:hAnsi="Times New Roman"/>
          <w:sz w:val="24"/>
          <w:szCs w:val="24"/>
        </w:rPr>
        <w:t>,</w:t>
      </w:r>
    </w:p>
    <w:p w:rsidR="007B13AA" w:rsidRPr="007B13AA" w:rsidRDefault="007B13AA" w:rsidP="007B13AA">
      <w:pPr>
        <w:pStyle w:val="a7"/>
        <w:widowControl/>
        <w:numPr>
          <w:ilvl w:val="0"/>
          <w:numId w:val="5"/>
        </w:numPr>
        <w:tabs>
          <w:tab w:val="left" w:pos="993"/>
        </w:tabs>
        <w:suppressAutoHyphens w:val="0"/>
        <w:overflowPunct/>
        <w:adjustRightInd w:val="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7B13AA">
        <w:rPr>
          <w:rFonts w:ascii="Times New Roman" w:hAnsi="Times New Roman"/>
          <w:sz w:val="24"/>
          <w:szCs w:val="24"/>
        </w:rPr>
        <w:t>общественно-политические настроения</w:t>
      </w:r>
      <w:r w:rsidR="000841FA">
        <w:rPr>
          <w:rFonts w:ascii="Times New Roman" w:hAnsi="Times New Roman"/>
          <w:sz w:val="24"/>
          <w:szCs w:val="24"/>
        </w:rPr>
        <w:t>,</w:t>
      </w:r>
    </w:p>
    <w:p w:rsidR="007B13AA" w:rsidRPr="000841FA" w:rsidRDefault="007B13AA" w:rsidP="007B13AA">
      <w:pPr>
        <w:pStyle w:val="a7"/>
        <w:widowControl/>
        <w:tabs>
          <w:tab w:val="left" w:pos="993"/>
        </w:tabs>
        <w:suppressAutoHyphens w:val="0"/>
        <w:overflowPunct/>
        <w:adjustRightInd w:val="0"/>
        <w:ind w:left="360"/>
        <w:contextualSpacing/>
        <w:jc w:val="both"/>
        <w:textAlignment w:val="auto"/>
        <w:rPr>
          <w:rFonts w:ascii="Times New Roman" w:hAnsi="Times New Roman"/>
          <w:i/>
          <w:sz w:val="24"/>
          <w:szCs w:val="24"/>
        </w:rPr>
      </w:pPr>
      <w:r w:rsidRPr="000841FA">
        <w:rPr>
          <w:rFonts w:ascii="Times New Roman" w:hAnsi="Times New Roman"/>
          <w:i/>
          <w:sz w:val="24"/>
          <w:szCs w:val="24"/>
        </w:rPr>
        <w:t>в экономическом аспекте</w:t>
      </w:r>
      <w:r w:rsidR="000841FA" w:rsidRPr="000841FA">
        <w:rPr>
          <w:rFonts w:ascii="Times New Roman" w:hAnsi="Times New Roman"/>
          <w:i/>
          <w:sz w:val="24"/>
          <w:szCs w:val="24"/>
        </w:rPr>
        <w:t>:</w:t>
      </w:r>
    </w:p>
    <w:p w:rsidR="007B13AA" w:rsidRPr="007B13AA" w:rsidRDefault="007B13AA" w:rsidP="007B13AA">
      <w:pPr>
        <w:pStyle w:val="a7"/>
        <w:widowControl/>
        <w:numPr>
          <w:ilvl w:val="0"/>
          <w:numId w:val="5"/>
        </w:numPr>
        <w:tabs>
          <w:tab w:val="left" w:pos="993"/>
        </w:tabs>
        <w:suppressAutoHyphens w:val="0"/>
        <w:overflowPunct/>
        <w:adjustRightInd w:val="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7B13AA">
        <w:rPr>
          <w:rFonts w:ascii="Times New Roman" w:hAnsi="Times New Roman"/>
          <w:sz w:val="24"/>
          <w:szCs w:val="24"/>
        </w:rPr>
        <w:t>взаимодействие власти и бизнеса</w:t>
      </w:r>
      <w:r w:rsidR="000841FA">
        <w:rPr>
          <w:rFonts w:ascii="Times New Roman" w:hAnsi="Times New Roman"/>
          <w:sz w:val="24"/>
          <w:szCs w:val="24"/>
        </w:rPr>
        <w:t>,</w:t>
      </w:r>
    </w:p>
    <w:p w:rsidR="007B13AA" w:rsidRPr="007B13AA" w:rsidRDefault="007B13AA" w:rsidP="007B13AA">
      <w:pPr>
        <w:pStyle w:val="a7"/>
        <w:widowControl/>
        <w:numPr>
          <w:ilvl w:val="0"/>
          <w:numId w:val="5"/>
        </w:numPr>
        <w:tabs>
          <w:tab w:val="left" w:pos="993"/>
        </w:tabs>
        <w:suppressAutoHyphens w:val="0"/>
        <w:overflowPunct/>
        <w:adjustRightInd w:val="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7B13AA">
        <w:rPr>
          <w:rFonts w:ascii="Times New Roman" w:hAnsi="Times New Roman"/>
          <w:sz w:val="24"/>
          <w:szCs w:val="24"/>
        </w:rPr>
        <w:t>политические интересы и устремления различных групп экономического сообщества</w:t>
      </w:r>
      <w:r w:rsidR="000841FA">
        <w:rPr>
          <w:rFonts w:ascii="Times New Roman" w:hAnsi="Times New Roman"/>
          <w:sz w:val="24"/>
          <w:szCs w:val="24"/>
        </w:rPr>
        <w:t>.</w:t>
      </w:r>
    </w:p>
    <w:p w:rsidR="00184C2C" w:rsidRPr="003A1127" w:rsidRDefault="00184C2C" w:rsidP="00184C2C">
      <w:pPr>
        <w:adjustRightInd w:val="0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8F34EB" w:rsidRDefault="00184C2C" w:rsidP="0069494E">
      <w:pPr>
        <w:adjustRightInd w:val="0"/>
        <w:ind w:firstLine="709"/>
        <w:jc w:val="both"/>
        <w:rPr>
          <w:rFonts w:ascii="Times New Roman" w:hAnsi="Times New Roman"/>
          <w:color w:val="000000"/>
          <w:kern w:val="0"/>
          <w:sz w:val="24"/>
        </w:rPr>
      </w:pPr>
      <w:r w:rsidRPr="000841FA">
        <w:rPr>
          <w:rFonts w:ascii="Times New Roman" w:hAnsi="Times New Roman"/>
          <w:b/>
          <w:bCs/>
          <w:sz w:val="24"/>
          <w:szCs w:val="24"/>
        </w:rPr>
        <w:t>1.8.</w:t>
      </w:r>
      <w:r w:rsidRPr="000841FA">
        <w:rPr>
          <w:rFonts w:ascii="Times New Roman" w:hAnsi="Times New Roman"/>
          <w:bCs/>
          <w:sz w:val="24"/>
          <w:szCs w:val="24"/>
        </w:rPr>
        <w:t xml:space="preserve"> В результате освоения образовательной программы выпускник готов к выполнению следующих </w:t>
      </w:r>
      <w:r w:rsidR="00B457C9">
        <w:rPr>
          <w:rFonts w:ascii="Times New Roman" w:hAnsi="Times New Roman"/>
          <w:bCs/>
          <w:sz w:val="24"/>
          <w:szCs w:val="24"/>
        </w:rPr>
        <w:t>следующих</w:t>
      </w:r>
      <w:r w:rsidR="00715586">
        <w:rPr>
          <w:rFonts w:ascii="Times New Roman" w:hAnsi="Times New Roman"/>
          <w:bCs/>
          <w:sz w:val="24"/>
          <w:szCs w:val="24"/>
        </w:rPr>
        <w:t xml:space="preserve"> обобщенных</w:t>
      </w:r>
      <w:r w:rsidR="00B457C9">
        <w:rPr>
          <w:rFonts w:ascii="Times New Roman" w:hAnsi="Times New Roman"/>
          <w:bCs/>
          <w:sz w:val="24"/>
          <w:szCs w:val="24"/>
        </w:rPr>
        <w:t xml:space="preserve"> </w:t>
      </w:r>
      <w:r w:rsidR="008F34EB" w:rsidRPr="008F34EB">
        <w:rPr>
          <w:rFonts w:ascii="Times New Roman" w:hAnsi="Times New Roman"/>
          <w:color w:val="000000"/>
          <w:kern w:val="0"/>
          <w:sz w:val="24"/>
        </w:rPr>
        <w:t xml:space="preserve">трудовых функций:  </w:t>
      </w:r>
    </w:p>
    <w:p w:rsidR="000231DF" w:rsidRPr="000231DF" w:rsidRDefault="000231DF" w:rsidP="000231DF">
      <w:pPr>
        <w:widowControl/>
        <w:numPr>
          <w:ilvl w:val="0"/>
          <w:numId w:val="34"/>
        </w:numPr>
        <w:suppressAutoHyphens w:val="0"/>
        <w:overflowPunct/>
        <w:autoSpaceDE/>
        <w:autoSpaceDN/>
        <w:spacing w:after="200" w:line="276" w:lineRule="auto"/>
        <w:contextualSpacing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0231DF">
        <w:rPr>
          <w:rFonts w:ascii="Times New Roman" w:eastAsia="Calibri" w:hAnsi="Times New Roman"/>
          <w:kern w:val="0"/>
          <w:sz w:val="24"/>
          <w:szCs w:val="24"/>
          <w:lang w:eastAsia="en-US"/>
        </w:rPr>
        <w:t>Организационное обеспечение деятельности организации</w:t>
      </w:r>
      <w:r>
        <w:rPr>
          <w:rFonts w:ascii="Times New Roman" w:eastAsia="Calibri" w:hAnsi="Times New Roman"/>
          <w:kern w:val="0"/>
          <w:sz w:val="24"/>
          <w:szCs w:val="24"/>
          <w:lang w:eastAsia="en-US"/>
        </w:rPr>
        <w:t>;</w:t>
      </w:r>
    </w:p>
    <w:p w:rsidR="000231DF" w:rsidRPr="000231DF" w:rsidRDefault="000231DF" w:rsidP="000231DF">
      <w:pPr>
        <w:widowControl/>
        <w:numPr>
          <w:ilvl w:val="0"/>
          <w:numId w:val="34"/>
        </w:numPr>
        <w:suppressAutoHyphens w:val="0"/>
        <w:overflowPunct/>
        <w:autoSpaceDE/>
        <w:autoSpaceDN/>
        <w:spacing w:after="200" w:line="276" w:lineRule="auto"/>
        <w:contextualSpacing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0231DF">
        <w:rPr>
          <w:rFonts w:ascii="Times New Roman" w:eastAsia="Calibri" w:hAnsi="Times New Roman"/>
          <w:kern w:val="0"/>
          <w:sz w:val="24"/>
          <w:szCs w:val="24"/>
          <w:lang w:eastAsia="en-US"/>
        </w:rPr>
        <w:t>Документационное обеспечение деятельности организации</w:t>
      </w:r>
      <w:r>
        <w:rPr>
          <w:rFonts w:ascii="Times New Roman" w:eastAsia="Calibri" w:hAnsi="Times New Roman"/>
          <w:kern w:val="0"/>
          <w:sz w:val="24"/>
          <w:szCs w:val="24"/>
          <w:lang w:eastAsia="en-US"/>
        </w:rPr>
        <w:t>;</w:t>
      </w:r>
    </w:p>
    <w:p w:rsidR="000231DF" w:rsidRPr="000231DF" w:rsidRDefault="000231DF" w:rsidP="000231DF">
      <w:pPr>
        <w:widowControl/>
        <w:numPr>
          <w:ilvl w:val="0"/>
          <w:numId w:val="34"/>
        </w:numPr>
        <w:suppressAutoHyphens w:val="0"/>
        <w:overflowPunct/>
        <w:autoSpaceDE/>
        <w:autoSpaceDN/>
        <w:spacing w:after="200" w:line="276" w:lineRule="auto"/>
        <w:contextualSpacing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0231DF">
        <w:rPr>
          <w:rFonts w:ascii="Times New Roman" w:eastAsia="Calibri" w:hAnsi="Times New Roman"/>
          <w:kern w:val="0"/>
          <w:sz w:val="24"/>
          <w:szCs w:val="24"/>
          <w:lang w:eastAsia="en-US"/>
        </w:rPr>
        <w:t>Организационное, документационное и информационное обеспечение деятельности руководителя организации</w:t>
      </w:r>
      <w:r>
        <w:rPr>
          <w:rFonts w:ascii="Times New Roman" w:eastAsia="Calibri" w:hAnsi="Times New Roman"/>
          <w:kern w:val="0"/>
          <w:sz w:val="24"/>
          <w:szCs w:val="24"/>
          <w:lang w:eastAsia="en-US"/>
        </w:rPr>
        <w:t>;</w:t>
      </w:r>
    </w:p>
    <w:p w:rsidR="000231DF" w:rsidRPr="000231DF" w:rsidRDefault="000231DF" w:rsidP="000231DF">
      <w:pPr>
        <w:widowControl/>
        <w:numPr>
          <w:ilvl w:val="0"/>
          <w:numId w:val="34"/>
        </w:numPr>
        <w:suppressAutoHyphens w:val="0"/>
        <w:overflowPunct/>
        <w:autoSpaceDE/>
        <w:autoSpaceDN/>
        <w:spacing w:after="200" w:line="276" w:lineRule="auto"/>
        <w:contextualSpacing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0231DF">
        <w:rPr>
          <w:rFonts w:ascii="Times New Roman" w:eastAsia="Calibri" w:hAnsi="Times New Roman"/>
          <w:kern w:val="0"/>
          <w:sz w:val="24"/>
          <w:szCs w:val="24"/>
          <w:lang w:eastAsia="en-US"/>
        </w:rPr>
        <w:t>Информационно-аналитическая и организационно-административная поддержка деятельности руководителя организации</w:t>
      </w:r>
      <w:r>
        <w:rPr>
          <w:rFonts w:ascii="Times New Roman" w:eastAsia="Calibri" w:hAnsi="Times New Roman"/>
          <w:kern w:val="0"/>
          <w:sz w:val="24"/>
          <w:szCs w:val="24"/>
          <w:lang w:eastAsia="en-US"/>
        </w:rPr>
        <w:t>;</w:t>
      </w:r>
    </w:p>
    <w:p w:rsidR="000231DF" w:rsidRPr="000231DF" w:rsidRDefault="000231DF" w:rsidP="000231DF">
      <w:pPr>
        <w:pStyle w:val="a7"/>
        <w:widowControl/>
        <w:numPr>
          <w:ilvl w:val="0"/>
          <w:numId w:val="34"/>
        </w:numPr>
        <w:suppressAutoHyphens w:val="0"/>
        <w:overflowPunct/>
        <w:autoSpaceDE/>
        <w:autoSpaceDN/>
        <w:spacing w:after="200" w:line="276" w:lineRule="auto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0231DF">
        <w:rPr>
          <w:rFonts w:ascii="Times New Roman" w:hAnsi="Times New Roman"/>
          <w:sz w:val="24"/>
          <w:szCs w:val="24"/>
        </w:rPr>
        <w:t>Осуществление руководства разработкой комплексных проектов на всех стадиях и этапах выполнения работ</w:t>
      </w:r>
      <w:r>
        <w:rPr>
          <w:rFonts w:ascii="Times New Roman" w:hAnsi="Times New Roman"/>
          <w:sz w:val="24"/>
          <w:szCs w:val="24"/>
        </w:rPr>
        <w:t>;</w:t>
      </w:r>
    </w:p>
    <w:p w:rsidR="000231DF" w:rsidRPr="000231DF" w:rsidRDefault="000231DF" w:rsidP="000231DF">
      <w:pPr>
        <w:pStyle w:val="a7"/>
        <w:widowControl/>
        <w:numPr>
          <w:ilvl w:val="0"/>
          <w:numId w:val="34"/>
        </w:numPr>
        <w:suppressAutoHyphens w:val="0"/>
        <w:overflowPunct/>
        <w:autoSpaceDE/>
        <w:autoSpaceDN/>
        <w:spacing w:after="200" w:line="276" w:lineRule="auto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0231DF">
        <w:rPr>
          <w:rFonts w:ascii="Times New Roman" w:hAnsi="Times New Roman"/>
          <w:sz w:val="24"/>
          <w:szCs w:val="24"/>
        </w:rPr>
        <w:t>Организация выполнения научно-исследовательских работ по закрепленной тематике</w:t>
      </w:r>
      <w:r>
        <w:rPr>
          <w:rFonts w:ascii="Times New Roman" w:hAnsi="Times New Roman"/>
          <w:sz w:val="24"/>
          <w:szCs w:val="24"/>
        </w:rPr>
        <w:t>;</w:t>
      </w:r>
    </w:p>
    <w:p w:rsidR="000231DF" w:rsidRPr="000231DF" w:rsidRDefault="000231DF" w:rsidP="000231DF">
      <w:pPr>
        <w:pStyle w:val="a7"/>
        <w:widowControl/>
        <w:numPr>
          <w:ilvl w:val="0"/>
          <w:numId w:val="34"/>
        </w:numPr>
        <w:suppressAutoHyphens w:val="0"/>
        <w:overflowPunct/>
        <w:autoSpaceDE/>
        <w:autoSpaceDN/>
        <w:spacing w:after="200" w:line="276" w:lineRule="auto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0231DF">
        <w:rPr>
          <w:rFonts w:ascii="Times New Roman" w:hAnsi="Times New Roman"/>
          <w:sz w:val="24"/>
          <w:szCs w:val="24"/>
        </w:rPr>
        <w:t>Работа над содержанием публикаций СМИ</w:t>
      </w:r>
      <w:r>
        <w:rPr>
          <w:rFonts w:ascii="Times New Roman" w:hAnsi="Times New Roman"/>
          <w:sz w:val="24"/>
          <w:szCs w:val="24"/>
        </w:rPr>
        <w:t>;</w:t>
      </w:r>
    </w:p>
    <w:p w:rsidR="000231DF" w:rsidRPr="000231DF" w:rsidRDefault="000231DF" w:rsidP="000231DF">
      <w:pPr>
        <w:pStyle w:val="a7"/>
        <w:widowControl/>
        <w:numPr>
          <w:ilvl w:val="0"/>
          <w:numId w:val="34"/>
        </w:numPr>
        <w:suppressAutoHyphens w:val="0"/>
        <w:overflowPunct/>
        <w:autoSpaceDE/>
        <w:autoSpaceDN/>
        <w:spacing w:after="200" w:line="276" w:lineRule="auto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0231DF">
        <w:rPr>
          <w:rFonts w:ascii="Times New Roman" w:hAnsi="Times New Roman"/>
          <w:sz w:val="24"/>
          <w:szCs w:val="24"/>
        </w:rPr>
        <w:t>Организация работы подразделения СМИ</w:t>
      </w:r>
      <w:r>
        <w:rPr>
          <w:rFonts w:ascii="Times New Roman" w:hAnsi="Times New Roman"/>
          <w:sz w:val="24"/>
          <w:szCs w:val="24"/>
        </w:rPr>
        <w:t>;</w:t>
      </w:r>
    </w:p>
    <w:p w:rsidR="000231DF" w:rsidRPr="000231DF" w:rsidRDefault="000231DF" w:rsidP="000231DF">
      <w:pPr>
        <w:pStyle w:val="a7"/>
        <w:widowControl/>
        <w:numPr>
          <w:ilvl w:val="0"/>
          <w:numId w:val="34"/>
        </w:numPr>
        <w:suppressAutoHyphens w:val="0"/>
        <w:overflowPunct/>
        <w:autoSpaceDE/>
        <w:autoSpaceDN/>
        <w:spacing w:after="200" w:line="276" w:lineRule="auto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0231DF">
        <w:rPr>
          <w:rFonts w:ascii="Times New Roman" w:hAnsi="Times New Roman"/>
          <w:sz w:val="24"/>
          <w:szCs w:val="24"/>
        </w:rPr>
        <w:t>Сбор, подготовка и представление актуальной информации для населения через средства массовой информации</w:t>
      </w:r>
      <w:r>
        <w:rPr>
          <w:rFonts w:ascii="Times New Roman" w:hAnsi="Times New Roman"/>
          <w:sz w:val="24"/>
          <w:szCs w:val="24"/>
        </w:rPr>
        <w:t>;</w:t>
      </w:r>
    </w:p>
    <w:p w:rsidR="000231DF" w:rsidRDefault="000231DF" w:rsidP="000231DF">
      <w:pPr>
        <w:pStyle w:val="a7"/>
        <w:widowControl/>
        <w:numPr>
          <w:ilvl w:val="0"/>
          <w:numId w:val="34"/>
        </w:numPr>
        <w:suppressAutoHyphens w:val="0"/>
        <w:overflowPunct/>
        <w:autoSpaceDE/>
        <w:autoSpaceDN/>
        <w:spacing w:after="200" w:line="276" w:lineRule="auto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0231DF">
        <w:rPr>
          <w:rFonts w:ascii="Times New Roman" w:hAnsi="Times New Roman"/>
          <w:sz w:val="24"/>
          <w:szCs w:val="24"/>
        </w:rPr>
        <w:t>Организация распространения продукции СМИ</w:t>
      </w:r>
    </w:p>
    <w:p w:rsidR="000231DF" w:rsidRPr="000231DF" w:rsidRDefault="000231DF" w:rsidP="000231DF">
      <w:pPr>
        <w:pStyle w:val="a7"/>
        <w:widowControl/>
        <w:numPr>
          <w:ilvl w:val="0"/>
          <w:numId w:val="34"/>
        </w:numPr>
        <w:suppressAutoHyphens w:val="0"/>
        <w:overflowPunct/>
        <w:autoSpaceDE/>
        <w:autoSpaceDN/>
        <w:spacing w:after="200" w:line="276" w:lineRule="auto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0231DF">
        <w:rPr>
          <w:rFonts w:ascii="Times New Roman" w:hAnsi="Times New Roman"/>
          <w:sz w:val="24"/>
          <w:szCs w:val="24"/>
        </w:rPr>
        <w:t>Предметная реализация требований к художественно-техническому оформлению сетевого издания/сайта информационного агентства</w:t>
      </w:r>
    </w:p>
    <w:p w:rsidR="000231DF" w:rsidRDefault="000231DF" w:rsidP="000231DF">
      <w:pPr>
        <w:pStyle w:val="a7"/>
        <w:widowControl/>
        <w:numPr>
          <w:ilvl w:val="0"/>
          <w:numId w:val="34"/>
        </w:numPr>
        <w:suppressAutoHyphens w:val="0"/>
        <w:overflowPunct/>
        <w:autoSpaceDE/>
        <w:autoSpaceDN/>
        <w:spacing w:after="200" w:line="276" w:lineRule="auto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0231DF">
        <w:rPr>
          <w:rFonts w:ascii="Times New Roman" w:hAnsi="Times New Roman"/>
          <w:sz w:val="24"/>
          <w:szCs w:val="24"/>
        </w:rPr>
        <w:t>Организация и контроль выпуска продукции сетевого издания/информационного агентства</w:t>
      </w:r>
      <w:r w:rsidR="00A46518">
        <w:rPr>
          <w:rFonts w:ascii="Times New Roman" w:hAnsi="Times New Roman"/>
          <w:sz w:val="24"/>
          <w:szCs w:val="24"/>
        </w:rPr>
        <w:t>.</w:t>
      </w:r>
    </w:p>
    <w:p w:rsidR="00E50075" w:rsidRPr="000841FA" w:rsidRDefault="00E50075" w:rsidP="0069494E">
      <w:pPr>
        <w:tabs>
          <w:tab w:val="left" w:pos="851"/>
        </w:tabs>
        <w:adjustRightInd w:val="0"/>
        <w:ind w:left="709"/>
        <w:jc w:val="both"/>
        <w:rPr>
          <w:rFonts w:ascii="Times New Roman" w:eastAsia="Arial Unicode MS" w:hAnsi="Times New Roman"/>
          <w:sz w:val="24"/>
          <w:szCs w:val="24"/>
        </w:rPr>
      </w:pPr>
    </w:p>
    <w:p w:rsidR="00EC02CD" w:rsidRPr="002D56F0" w:rsidRDefault="00EC02CD" w:rsidP="00EC02CD">
      <w:pPr>
        <w:pStyle w:val="a7"/>
        <w:ind w:left="0" w:firstLine="709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</w:t>
      </w:r>
      <w:r w:rsidRPr="00EC02CD">
        <w:rPr>
          <w:rFonts w:ascii="Times New Roman" w:hAnsi="Times New Roman"/>
          <w:b/>
          <w:bCs/>
          <w:sz w:val="24"/>
          <w:szCs w:val="24"/>
        </w:rPr>
        <w:t>9</w:t>
      </w:r>
      <w:r w:rsidRPr="000841FA">
        <w:rPr>
          <w:rFonts w:ascii="Times New Roman" w:hAnsi="Times New Roman"/>
          <w:b/>
          <w:bCs/>
          <w:sz w:val="24"/>
          <w:szCs w:val="24"/>
        </w:rPr>
        <w:t>.</w:t>
      </w:r>
      <w:r w:rsidRPr="002D56F0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2D56F0">
        <w:rPr>
          <w:rFonts w:ascii="Times New Roman" w:hAnsi="Times New Roman"/>
          <w:bCs/>
          <w:sz w:val="24"/>
          <w:szCs w:val="24"/>
        </w:rPr>
        <w:t>Обучающиеся, осваивающие программу бакалавриата, готовятся к решению задач профессиональной деятельности следующих типов:</w:t>
      </w:r>
    </w:p>
    <w:p w:rsidR="00EC02CD" w:rsidRPr="00EC02CD" w:rsidRDefault="00EC02CD" w:rsidP="00EC02CD">
      <w:pPr>
        <w:pStyle w:val="a7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организационно-управленческий</w:t>
      </w:r>
      <w:r w:rsidRPr="002D56F0">
        <w:rPr>
          <w:rFonts w:ascii="Times New Roman" w:hAnsi="Times New Roman"/>
          <w:bCs/>
          <w:sz w:val="24"/>
          <w:szCs w:val="24"/>
        </w:rPr>
        <w:t>; научно-исследовательский</w:t>
      </w:r>
      <w:r w:rsidRPr="00EC02CD">
        <w:rPr>
          <w:rFonts w:ascii="Times New Roman" w:hAnsi="Times New Roman"/>
          <w:bCs/>
          <w:sz w:val="24"/>
          <w:szCs w:val="24"/>
        </w:rPr>
        <w:t>.</w:t>
      </w:r>
    </w:p>
    <w:p w:rsidR="00EC02CD" w:rsidRPr="008A689D" w:rsidRDefault="00EC02CD" w:rsidP="00EC02CD">
      <w:pPr>
        <w:pStyle w:val="a7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  <w:r w:rsidRPr="002D56F0">
        <w:rPr>
          <w:rFonts w:ascii="Times New Roman" w:hAnsi="Times New Roman"/>
          <w:sz w:val="24"/>
          <w:szCs w:val="24"/>
        </w:rPr>
        <w:t xml:space="preserve">   </w:t>
      </w:r>
      <w:r w:rsidRPr="00303702">
        <w:rPr>
          <w:rFonts w:ascii="Times New Roman" w:hAnsi="Times New Roman"/>
          <w:sz w:val="24"/>
          <w:szCs w:val="24"/>
        </w:rPr>
        <w:t xml:space="preserve">  </w:t>
      </w:r>
    </w:p>
    <w:p w:rsidR="00EC02CD" w:rsidRDefault="00EC02CD" w:rsidP="00EC02CD">
      <w:pPr>
        <w:pStyle w:val="a7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Образовательная программа имеет академический характер.  </w:t>
      </w:r>
    </w:p>
    <w:p w:rsidR="00B46C6E" w:rsidRPr="003A1127" w:rsidRDefault="00B46C6E" w:rsidP="00037973">
      <w:pPr>
        <w:pStyle w:val="a7"/>
        <w:adjustRightInd w:val="0"/>
        <w:ind w:left="1134" w:hanging="567"/>
        <w:jc w:val="both"/>
        <w:rPr>
          <w:rFonts w:ascii="Times New Roman" w:hAnsi="Times New Roman"/>
          <w:bCs/>
          <w:sz w:val="24"/>
          <w:szCs w:val="24"/>
        </w:rPr>
      </w:pPr>
    </w:p>
    <w:p w:rsidR="00184C2C" w:rsidRDefault="00184C2C" w:rsidP="00184C2C">
      <w:pPr>
        <w:adjustRightInd w:val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84C2C" w:rsidRPr="003A1127" w:rsidRDefault="00184C2C" w:rsidP="00184C2C">
      <w:pPr>
        <w:adjustRightInd w:val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3A1127">
        <w:rPr>
          <w:rFonts w:ascii="Times New Roman" w:hAnsi="Times New Roman"/>
          <w:b/>
          <w:bCs/>
          <w:sz w:val="24"/>
          <w:szCs w:val="24"/>
        </w:rPr>
        <w:t>1.10.</w:t>
      </w:r>
      <w:r>
        <w:rPr>
          <w:rFonts w:ascii="Times New Roman" w:hAnsi="Times New Roman"/>
          <w:bCs/>
          <w:sz w:val="24"/>
          <w:szCs w:val="24"/>
        </w:rPr>
        <w:t xml:space="preserve"> Направленность (профиль) образовательной программы:</w:t>
      </w:r>
      <w:r w:rsidR="00043B6E">
        <w:rPr>
          <w:rFonts w:ascii="Times New Roman" w:hAnsi="Times New Roman"/>
          <w:bCs/>
          <w:sz w:val="24"/>
          <w:szCs w:val="24"/>
        </w:rPr>
        <w:t xml:space="preserve"> Государственная политика и управление: европейский опыт.</w:t>
      </w:r>
    </w:p>
    <w:p w:rsidR="005546D6" w:rsidRDefault="005546D6" w:rsidP="00184C2C">
      <w:pPr>
        <w:adjustRightInd w:val="0"/>
        <w:ind w:firstLine="567"/>
        <w:jc w:val="both"/>
        <w:rPr>
          <w:rFonts w:ascii="Times New Roman" w:eastAsia="Arial Unicode MS" w:hAnsi="Times New Roman"/>
          <w:sz w:val="24"/>
          <w:szCs w:val="24"/>
        </w:rPr>
      </w:pPr>
    </w:p>
    <w:p w:rsidR="00184C2C" w:rsidRPr="003A1127" w:rsidRDefault="00184C2C" w:rsidP="00184C2C">
      <w:pPr>
        <w:adjustRightInd w:val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1.11</w:t>
      </w:r>
      <w:r w:rsidRPr="003A1127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A1127">
        <w:rPr>
          <w:rFonts w:ascii="Times New Roman" w:hAnsi="Times New Roman"/>
          <w:bCs/>
          <w:sz w:val="24"/>
          <w:szCs w:val="24"/>
        </w:rPr>
        <w:t xml:space="preserve">Образовательная программа </w:t>
      </w:r>
      <w:r>
        <w:rPr>
          <w:rFonts w:ascii="Times New Roman" w:hAnsi="Times New Roman"/>
          <w:bCs/>
          <w:sz w:val="24"/>
          <w:szCs w:val="24"/>
        </w:rPr>
        <w:t xml:space="preserve">не реализуется </w:t>
      </w:r>
      <w:r w:rsidRPr="003A1127">
        <w:rPr>
          <w:rFonts w:ascii="Times New Roman" w:hAnsi="Times New Roman"/>
          <w:bCs/>
          <w:sz w:val="24"/>
          <w:szCs w:val="24"/>
        </w:rPr>
        <w:t xml:space="preserve">с применением сетевой формы обучения. </w:t>
      </w:r>
    </w:p>
    <w:p w:rsidR="00184C2C" w:rsidRPr="003A1127" w:rsidRDefault="00184C2C" w:rsidP="00184C2C">
      <w:pPr>
        <w:adjustRightInd w:val="0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184C2C" w:rsidRDefault="00184C2C" w:rsidP="00184C2C">
      <w:pPr>
        <w:adjustRightInd w:val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1.12</w:t>
      </w:r>
      <w:r w:rsidRPr="003A1127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A1127">
        <w:rPr>
          <w:rFonts w:ascii="Times New Roman" w:hAnsi="Times New Roman"/>
          <w:bCs/>
          <w:sz w:val="24"/>
          <w:szCs w:val="24"/>
        </w:rPr>
        <w:t xml:space="preserve">Образовательная программа </w:t>
      </w:r>
      <w:r>
        <w:rPr>
          <w:rFonts w:ascii="Times New Roman" w:hAnsi="Times New Roman"/>
          <w:bCs/>
          <w:sz w:val="24"/>
          <w:szCs w:val="24"/>
        </w:rPr>
        <w:t xml:space="preserve">реализуется </w:t>
      </w:r>
      <w:r w:rsidR="004371D3" w:rsidRPr="00B31A0C">
        <w:rPr>
          <w:rFonts w:ascii="Times New Roman" w:hAnsi="Times New Roman"/>
          <w:bCs/>
          <w:sz w:val="24"/>
          <w:szCs w:val="24"/>
        </w:rPr>
        <w:t>частично</w:t>
      </w:r>
      <w:r w:rsidR="004371D3" w:rsidRPr="003A1127">
        <w:rPr>
          <w:rFonts w:ascii="Times New Roman" w:hAnsi="Times New Roman"/>
          <w:bCs/>
          <w:sz w:val="24"/>
          <w:szCs w:val="24"/>
        </w:rPr>
        <w:t xml:space="preserve"> </w:t>
      </w:r>
      <w:r w:rsidRPr="003A1127">
        <w:rPr>
          <w:rFonts w:ascii="Times New Roman" w:hAnsi="Times New Roman"/>
          <w:bCs/>
          <w:sz w:val="24"/>
          <w:szCs w:val="24"/>
        </w:rPr>
        <w:t>с применением электронного обучения и дистанционных образовательных технологий.</w:t>
      </w:r>
    </w:p>
    <w:p w:rsidR="000A2C97" w:rsidRDefault="000A2C97" w:rsidP="00EC73FE">
      <w:pPr>
        <w:adjustRightInd w:val="0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0A2C97" w:rsidRPr="008A689D" w:rsidRDefault="003F1365" w:rsidP="003F1365">
      <w:pPr>
        <w:ind w:left="360"/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</w:pPr>
      <w:r w:rsidRPr="003F1365"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  <w:t xml:space="preserve">2. </w:t>
      </w:r>
      <w:r w:rsidR="000A2C97" w:rsidRPr="003F1365"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  <w:t>Образовательная программа включает в себя следующие приложения:</w:t>
      </w:r>
    </w:p>
    <w:p w:rsidR="003F1365" w:rsidRPr="008A689D" w:rsidRDefault="003F1365" w:rsidP="003F1365">
      <w:pPr>
        <w:ind w:left="360"/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</w:pPr>
    </w:p>
    <w:p w:rsidR="000A2C97" w:rsidRPr="000A2C97" w:rsidRDefault="000A2C97" w:rsidP="000A2C97">
      <w:pPr>
        <w:widowControl/>
        <w:tabs>
          <w:tab w:val="left" w:pos="1843"/>
        </w:tabs>
        <w:suppressAutoHyphens w:val="0"/>
        <w:overflowPunct/>
        <w:autoSpaceDE/>
        <w:autoSpaceDN/>
        <w:ind w:left="1560" w:hanging="1560"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en-US"/>
        </w:rPr>
      </w:pPr>
      <w:r w:rsidRPr="000A2C97">
        <w:rPr>
          <w:rFonts w:ascii="Times New Roman" w:hAnsi="Times New Roman"/>
          <w:kern w:val="0"/>
          <w:sz w:val="24"/>
          <w:szCs w:val="24"/>
          <w:lang w:eastAsia="en-US"/>
        </w:rPr>
        <w:t>Приложение 1.</w:t>
      </w:r>
    </w:p>
    <w:p w:rsidR="000A2C97" w:rsidRPr="000A2C97" w:rsidRDefault="000A2C97" w:rsidP="000A2C97">
      <w:pPr>
        <w:widowControl/>
        <w:tabs>
          <w:tab w:val="left" w:pos="1843"/>
        </w:tabs>
        <w:suppressAutoHyphens w:val="0"/>
        <w:overflowPunct/>
        <w:autoSpaceDE/>
        <w:autoSpaceDN/>
        <w:ind w:left="1560" w:hanging="1560"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en-US"/>
        </w:rPr>
      </w:pPr>
      <w:r w:rsidRPr="000A2C97">
        <w:rPr>
          <w:rFonts w:ascii="Times New Roman" w:hAnsi="Times New Roman"/>
          <w:kern w:val="0"/>
          <w:sz w:val="24"/>
          <w:szCs w:val="24"/>
          <w:lang w:eastAsia="en-US"/>
        </w:rPr>
        <w:t xml:space="preserve">1.1.  Перечень результатов освоения образовательной программы </w:t>
      </w:r>
    </w:p>
    <w:p w:rsidR="000A2C97" w:rsidRPr="000A2C97" w:rsidRDefault="000A2C97" w:rsidP="000A2C97">
      <w:pPr>
        <w:widowControl/>
        <w:tabs>
          <w:tab w:val="left" w:pos="1843"/>
        </w:tabs>
        <w:suppressAutoHyphens w:val="0"/>
        <w:overflowPunct/>
        <w:autoSpaceDE/>
        <w:autoSpaceDN/>
        <w:ind w:left="1560" w:hanging="1560"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en-US"/>
        </w:rPr>
      </w:pPr>
      <w:r w:rsidRPr="000A2C97">
        <w:rPr>
          <w:rFonts w:ascii="Times New Roman" w:hAnsi="Times New Roman"/>
          <w:kern w:val="0"/>
          <w:sz w:val="24"/>
          <w:szCs w:val="24"/>
          <w:lang w:eastAsia="en-US"/>
        </w:rPr>
        <w:t>(формируемых компетенций)</w:t>
      </w:r>
    </w:p>
    <w:p w:rsidR="000A2C97" w:rsidRPr="000A2C97" w:rsidRDefault="000A2C97" w:rsidP="000A2C97">
      <w:pPr>
        <w:widowControl/>
        <w:tabs>
          <w:tab w:val="left" w:pos="1843"/>
        </w:tabs>
        <w:suppressAutoHyphens w:val="0"/>
        <w:overflowPunct/>
        <w:autoSpaceDE/>
        <w:autoSpaceDN/>
        <w:jc w:val="both"/>
        <w:textAlignment w:val="auto"/>
        <w:rPr>
          <w:kern w:val="0"/>
          <w:lang w:eastAsia="en-US"/>
        </w:rPr>
      </w:pPr>
      <w:r w:rsidRPr="000A2C97">
        <w:rPr>
          <w:rFonts w:ascii="Times New Roman" w:hAnsi="Times New Roman"/>
          <w:kern w:val="0"/>
          <w:sz w:val="24"/>
          <w:szCs w:val="24"/>
          <w:lang w:eastAsia="en-US"/>
        </w:rPr>
        <w:t>1.2. Планируемые результаты освоения образовательной программы – перечень компетенций с указанием этапов их формирования в процессе освоения образовательной программы (паспорта компетенций) и описание показателей и критериев оценивания компетенций на различных этапах их формирования</w:t>
      </w:r>
    </w:p>
    <w:p w:rsidR="000A2C97" w:rsidRPr="000A2C97" w:rsidRDefault="000A2C97" w:rsidP="000A2C97">
      <w:pPr>
        <w:widowControl/>
        <w:suppressAutoHyphens w:val="0"/>
        <w:overflowPunct/>
        <w:autoSpaceDE/>
        <w:autoSpaceDN/>
        <w:ind w:left="1560" w:hanging="1560"/>
        <w:jc w:val="both"/>
        <w:textAlignment w:val="auto"/>
        <w:rPr>
          <w:kern w:val="0"/>
          <w:lang w:eastAsia="en-US"/>
        </w:rPr>
      </w:pPr>
      <w:r w:rsidRPr="000A2C97">
        <w:rPr>
          <w:rFonts w:ascii="Times New Roman" w:hAnsi="Times New Roman"/>
          <w:kern w:val="0"/>
          <w:sz w:val="24"/>
          <w:szCs w:val="24"/>
          <w:lang w:eastAsia="en-US"/>
        </w:rPr>
        <w:t>Приложение 2. Схема формирования компетенций</w:t>
      </w:r>
    </w:p>
    <w:p w:rsidR="000A2C97" w:rsidRPr="000A2C97" w:rsidRDefault="000A2C97" w:rsidP="000A2C97">
      <w:pPr>
        <w:widowControl/>
        <w:suppressAutoHyphens w:val="0"/>
        <w:overflowPunct/>
        <w:autoSpaceDE/>
        <w:autoSpaceDN/>
        <w:ind w:left="1560" w:hanging="1560"/>
        <w:jc w:val="both"/>
        <w:textAlignment w:val="auto"/>
        <w:rPr>
          <w:kern w:val="0"/>
          <w:lang w:eastAsia="en-US"/>
        </w:rPr>
      </w:pPr>
      <w:r w:rsidRPr="000A2C97">
        <w:rPr>
          <w:rFonts w:ascii="Times New Roman" w:hAnsi="Times New Roman"/>
          <w:kern w:val="0"/>
          <w:sz w:val="24"/>
          <w:szCs w:val="24"/>
          <w:lang w:eastAsia="en-US"/>
        </w:rPr>
        <w:t>Приложение 3.Взаимосвязь компетенций с дисциплинами (модулями) и практиками (матрица компетенций)</w:t>
      </w:r>
    </w:p>
    <w:p w:rsidR="000A2C97" w:rsidRPr="000A2C97" w:rsidRDefault="000A2C97" w:rsidP="000A2C97">
      <w:pPr>
        <w:widowControl/>
        <w:suppressAutoHyphens w:val="0"/>
        <w:overflowPunct/>
        <w:autoSpaceDE/>
        <w:autoSpaceDN/>
        <w:ind w:left="1560" w:hanging="1560"/>
        <w:jc w:val="both"/>
        <w:textAlignment w:val="auto"/>
        <w:rPr>
          <w:kern w:val="0"/>
          <w:lang w:eastAsia="en-US"/>
        </w:rPr>
      </w:pPr>
      <w:r w:rsidRPr="000A2C97">
        <w:rPr>
          <w:rFonts w:ascii="Times New Roman" w:hAnsi="Times New Roman"/>
          <w:kern w:val="0"/>
          <w:sz w:val="24"/>
          <w:szCs w:val="24"/>
          <w:lang w:eastAsia="en-US"/>
        </w:rPr>
        <w:t>Приложение 4.</w:t>
      </w:r>
      <w:r w:rsidRPr="000A2C97"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  <w:t xml:space="preserve"> </w:t>
      </w:r>
      <w:r w:rsidRPr="000A2C97">
        <w:rPr>
          <w:rFonts w:ascii="Times New Roman" w:hAnsi="Times New Roman"/>
          <w:kern w:val="0"/>
          <w:sz w:val="24"/>
          <w:szCs w:val="24"/>
          <w:lang w:eastAsia="en-US"/>
        </w:rPr>
        <w:t>Сведения о профессорско-преподавательском составе, необходимом для реализации образовательной программы</w:t>
      </w:r>
    </w:p>
    <w:p w:rsidR="000A2C97" w:rsidRPr="000A2C97" w:rsidRDefault="000A2C97" w:rsidP="000A2C97">
      <w:pPr>
        <w:widowControl/>
        <w:suppressAutoHyphens w:val="0"/>
        <w:overflowPunct/>
        <w:autoSpaceDE/>
        <w:autoSpaceDN/>
        <w:ind w:left="1560" w:hanging="1560"/>
        <w:jc w:val="both"/>
        <w:textAlignment w:val="auto"/>
        <w:rPr>
          <w:kern w:val="0"/>
          <w:lang w:eastAsia="en-US"/>
        </w:rPr>
      </w:pPr>
      <w:r w:rsidRPr="000A2C97">
        <w:rPr>
          <w:rFonts w:ascii="Times New Roman" w:hAnsi="Times New Roman"/>
          <w:kern w:val="0"/>
          <w:sz w:val="24"/>
          <w:szCs w:val="24"/>
          <w:lang w:eastAsia="en-US"/>
        </w:rPr>
        <w:t>Приложение 5. Учебный план (учебные планы)</w:t>
      </w:r>
    </w:p>
    <w:p w:rsidR="000A2C97" w:rsidRPr="000A2C97" w:rsidRDefault="000A2C97" w:rsidP="000A2C97">
      <w:pPr>
        <w:widowControl/>
        <w:suppressAutoHyphens w:val="0"/>
        <w:overflowPunct/>
        <w:autoSpaceDE/>
        <w:autoSpaceDN/>
        <w:ind w:left="1560" w:hanging="1560"/>
        <w:jc w:val="both"/>
        <w:textAlignment w:val="auto"/>
        <w:rPr>
          <w:kern w:val="0"/>
          <w:lang w:eastAsia="en-US"/>
        </w:rPr>
      </w:pPr>
      <w:r w:rsidRPr="000A2C97">
        <w:rPr>
          <w:rFonts w:ascii="Times New Roman" w:hAnsi="Times New Roman"/>
          <w:kern w:val="0"/>
          <w:sz w:val="24"/>
          <w:szCs w:val="24"/>
          <w:lang w:eastAsia="en-US"/>
        </w:rPr>
        <w:t>Приложение 6. Календарный учебный график (календарные учебные графики)</w:t>
      </w:r>
    </w:p>
    <w:p w:rsidR="000A2C97" w:rsidRPr="000A2C97" w:rsidRDefault="000A2C97" w:rsidP="000A2C97">
      <w:pPr>
        <w:widowControl/>
        <w:suppressAutoHyphens w:val="0"/>
        <w:overflowPunct/>
        <w:autoSpaceDE/>
        <w:autoSpaceDN/>
        <w:ind w:left="1560" w:hanging="1560"/>
        <w:jc w:val="both"/>
        <w:textAlignment w:val="auto"/>
        <w:rPr>
          <w:kern w:val="0"/>
          <w:lang w:eastAsia="en-US"/>
        </w:rPr>
      </w:pPr>
      <w:r w:rsidRPr="000A2C97">
        <w:rPr>
          <w:rFonts w:ascii="Times New Roman" w:hAnsi="Times New Roman"/>
          <w:kern w:val="0"/>
          <w:sz w:val="24"/>
          <w:szCs w:val="24"/>
          <w:lang w:eastAsia="en-US"/>
        </w:rPr>
        <w:t>Приложение 7. Рабочие программы дисциплин (модулей)</w:t>
      </w:r>
    </w:p>
    <w:p w:rsidR="000A2C97" w:rsidRPr="000A2C97" w:rsidRDefault="000A2C97" w:rsidP="000A2C97">
      <w:pPr>
        <w:widowControl/>
        <w:suppressAutoHyphens w:val="0"/>
        <w:overflowPunct/>
        <w:autoSpaceDE/>
        <w:autoSpaceDN/>
        <w:ind w:left="1560" w:hanging="1560"/>
        <w:jc w:val="both"/>
        <w:textAlignment w:val="auto"/>
        <w:rPr>
          <w:kern w:val="0"/>
          <w:lang w:eastAsia="en-US"/>
        </w:rPr>
      </w:pPr>
      <w:r w:rsidRPr="000A2C97">
        <w:rPr>
          <w:rFonts w:ascii="Times New Roman" w:hAnsi="Times New Roman"/>
          <w:kern w:val="0"/>
          <w:sz w:val="24"/>
          <w:szCs w:val="24"/>
          <w:lang w:eastAsia="en-US"/>
        </w:rPr>
        <w:t>Приложение 8. Программы практик</w:t>
      </w:r>
    </w:p>
    <w:p w:rsidR="000A2C97" w:rsidRPr="000A2C97" w:rsidRDefault="000A2C97" w:rsidP="000A2C97">
      <w:pPr>
        <w:widowControl/>
        <w:suppressAutoHyphens w:val="0"/>
        <w:overflowPunct/>
        <w:autoSpaceDE/>
        <w:autoSpaceDN/>
        <w:ind w:left="1560" w:hanging="1560"/>
        <w:jc w:val="both"/>
        <w:textAlignment w:val="auto"/>
        <w:rPr>
          <w:kern w:val="0"/>
          <w:lang w:eastAsia="en-US"/>
        </w:rPr>
      </w:pPr>
      <w:r w:rsidRPr="000A2C97">
        <w:rPr>
          <w:rFonts w:ascii="Times New Roman" w:hAnsi="Times New Roman"/>
          <w:kern w:val="0"/>
          <w:sz w:val="24"/>
          <w:szCs w:val="24"/>
          <w:lang w:eastAsia="en-US"/>
        </w:rPr>
        <w:t>Приложение 9. Фонд оценочных средств государственной итоговой аттестации</w:t>
      </w:r>
    </w:p>
    <w:p w:rsidR="000A2C97" w:rsidRPr="000A2C97" w:rsidRDefault="000A2C97" w:rsidP="000A2C97">
      <w:pPr>
        <w:widowControl/>
        <w:suppressAutoHyphens w:val="0"/>
        <w:overflowPunct/>
        <w:autoSpaceDE/>
        <w:autoSpaceDN/>
        <w:ind w:left="1560" w:hanging="1560"/>
        <w:jc w:val="both"/>
        <w:textAlignment w:val="auto"/>
        <w:rPr>
          <w:rFonts w:ascii="Times New Roman" w:hAnsi="Times New Roman"/>
          <w:kern w:val="0"/>
          <w:sz w:val="24"/>
          <w:szCs w:val="24"/>
          <w:highlight w:val="red"/>
          <w:lang w:eastAsia="en-US"/>
        </w:rPr>
      </w:pPr>
      <w:r w:rsidRPr="000A2C97">
        <w:rPr>
          <w:rFonts w:ascii="Times New Roman" w:hAnsi="Times New Roman"/>
          <w:kern w:val="0"/>
          <w:sz w:val="24"/>
          <w:szCs w:val="24"/>
          <w:lang w:eastAsia="en-US"/>
        </w:rPr>
        <w:t>Приложение 10. Аннотации рабочих программ дисциплин (модулей) и практик</w:t>
      </w:r>
    </w:p>
    <w:sectPr w:rsidR="000A2C97" w:rsidRPr="000A2C97" w:rsidSect="00656B11">
      <w:headerReference w:type="default" r:id="rId7"/>
      <w:pgSz w:w="11906" w:h="16838"/>
      <w:pgMar w:top="1134" w:right="850" w:bottom="1134" w:left="1135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C6E" w:rsidRDefault="00B46C6E">
      <w:r>
        <w:separator/>
      </w:r>
    </w:p>
  </w:endnote>
  <w:endnote w:type="continuationSeparator" w:id="0">
    <w:p w:rsidR="00B46C6E" w:rsidRDefault="00B46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C6E" w:rsidRDefault="00B46C6E">
      <w:r>
        <w:separator/>
      </w:r>
    </w:p>
  </w:footnote>
  <w:footnote w:type="continuationSeparator" w:id="0">
    <w:p w:rsidR="00B46C6E" w:rsidRDefault="00B46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C6E" w:rsidRDefault="0007745F">
    <w:pPr>
      <w:pStyle w:val="a3"/>
      <w:jc w:val="center"/>
    </w:pPr>
    <w:r>
      <w:fldChar w:fldCharType="begin"/>
    </w:r>
    <w:r w:rsidR="00B46C6E">
      <w:instrText xml:space="preserve"> PAGE </w:instrText>
    </w:r>
    <w:r>
      <w:fldChar w:fldCharType="separate"/>
    </w:r>
    <w:r w:rsidR="00A51C8D">
      <w:rPr>
        <w:noProof/>
      </w:rPr>
      <w:t>2</w:t>
    </w:r>
    <w:r>
      <w:fldChar w:fldCharType="end"/>
    </w:r>
  </w:p>
  <w:p w:rsidR="00B46C6E" w:rsidRDefault="00B46C6E">
    <w:pPr>
      <w:pStyle w:val="a3"/>
    </w:pPr>
  </w:p>
  <w:p w:rsidR="00B46C6E" w:rsidRDefault="00B46C6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54650B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840" w:hanging="144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1" w15:restartNumberingAfterBreak="0">
    <w:nsid w:val="00000002"/>
    <w:multiLevelType w:val="multilevel"/>
    <w:tmpl w:val="A2088D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840" w:hanging="144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2" w15:restartNumberingAfterBreak="0">
    <w:nsid w:val="07B13C6C"/>
    <w:multiLevelType w:val="hybridMultilevel"/>
    <w:tmpl w:val="8D4E5E1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514399"/>
    <w:multiLevelType w:val="hybridMultilevel"/>
    <w:tmpl w:val="335CB2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C53699"/>
    <w:multiLevelType w:val="hybridMultilevel"/>
    <w:tmpl w:val="AFCA59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707155E"/>
    <w:multiLevelType w:val="hybridMultilevel"/>
    <w:tmpl w:val="FA7E7CF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88145D6"/>
    <w:multiLevelType w:val="hybridMultilevel"/>
    <w:tmpl w:val="B9A0C6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795573"/>
    <w:multiLevelType w:val="hybridMultilevel"/>
    <w:tmpl w:val="E4A093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B82BF3"/>
    <w:multiLevelType w:val="hybridMultilevel"/>
    <w:tmpl w:val="93DCD7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F3268A"/>
    <w:multiLevelType w:val="hybridMultilevel"/>
    <w:tmpl w:val="705E44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6433C6"/>
    <w:multiLevelType w:val="hybridMultilevel"/>
    <w:tmpl w:val="E33858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B949A0"/>
    <w:multiLevelType w:val="hybridMultilevel"/>
    <w:tmpl w:val="89BC69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9154E44"/>
    <w:multiLevelType w:val="hybridMultilevel"/>
    <w:tmpl w:val="CFF6BC60"/>
    <w:lvl w:ilvl="0" w:tplc="B7105A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583690"/>
    <w:multiLevelType w:val="hybridMultilevel"/>
    <w:tmpl w:val="EA92946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B45230"/>
    <w:multiLevelType w:val="hybridMultilevel"/>
    <w:tmpl w:val="BC7A4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E7469"/>
    <w:multiLevelType w:val="hybridMultilevel"/>
    <w:tmpl w:val="08225202"/>
    <w:lvl w:ilvl="0" w:tplc="7374A226">
      <w:start w:val="1"/>
      <w:numFmt w:val="decimal"/>
      <w:lvlText w:val="%1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3B55FDF"/>
    <w:multiLevelType w:val="hybridMultilevel"/>
    <w:tmpl w:val="7A523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36A3C"/>
    <w:multiLevelType w:val="hybridMultilevel"/>
    <w:tmpl w:val="A3C6678A"/>
    <w:lvl w:ilvl="0" w:tplc="04190001">
      <w:start w:val="1"/>
      <w:numFmt w:val="bullet"/>
      <w:lvlText w:val=""/>
      <w:lvlJc w:val="left"/>
      <w:pPr>
        <w:ind w:left="186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8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4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0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18" w15:restartNumberingAfterBreak="0">
    <w:nsid w:val="371E34D0"/>
    <w:multiLevelType w:val="hybridMultilevel"/>
    <w:tmpl w:val="EA86B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8A55C0"/>
    <w:multiLevelType w:val="hybridMultilevel"/>
    <w:tmpl w:val="F566F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464A3B"/>
    <w:multiLevelType w:val="hybridMultilevel"/>
    <w:tmpl w:val="19BE02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C814EB2"/>
    <w:multiLevelType w:val="multilevel"/>
    <w:tmpl w:val="A89AA1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632" w:hanging="106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39" w:hanging="106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46" w:hanging="106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</w:rPr>
    </w:lvl>
  </w:abstractNum>
  <w:abstractNum w:abstractNumId="22" w15:restartNumberingAfterBreak="0">
    <w:nsid w:val="454B1102"/>
    <w:multiLevelType w:val="hybridMultilevel"/>
    <w:tmpl w:val="3474AE0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5C37C77"/>
    <w:multiLevelType w:val="hybridMultilevel"/>
    <w:tmpl w:val="8F52C6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909270C"/>
    <w:multiLevelType w:val="hybridMultilevel"/>
    <w:tmpl w:val="497C9FB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96913E8"/>
    <w:multiLevelType w:val="hybridMultilevel"/>
    <w:tmpl w:val="DA46699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A8F12C1"/>
    <w:multiLevelType w:val="hybridMultilevel"/>
    <w:tmpl w:val="FB9C220E"/>
    <w:lvl w:ilvl="0" w:tplc="58D8C0E8">
      <w:start w:val="1"/>
      <w:numFmt w:val="decimal"/>
      <w:lvlText w:val="%1."/>
      <w:lvlJc w:val="left"/>
      <w:pPr>
        <w:ind w:left="3251" w:hanging="840"/>
      </w:pPr>
    </w:lvl>
    <w:lvl w:ilvl="1" w:tplc="04190019">
      <w:start w:val="1"/>
      <w:numFmt w:val="lowerLetter"/>
      <w:lvlText w:val="%2."/>
      <w:lvlJc w:val="left"/>
      <w:pPr>
        <w:ind w:left="3491" w:hanging="360"/>
      </w:pPr>
    </w:lvl>
    <w:lvl w:ilvl="2" w:tplc="0419001B">
      <w:start w:val="1"/>
      <w:numFmt w:val="lowerRoman"/>
      <w:lvlText w:val="%3."/>
      <w:lvlJc w:val="right"/>
      <w:pPr>
        <w:ind w:left="4211" w:hanging="180"/>
      </w:pPr>
    </w:lvl>
    <w:lvl w:ilvl="3" w:tplc="0419000F">
      <w:start w:val="1"/>
      <w:numFmt w:val="decimal"/>
      <w:lvlText w:val="%4."/>
      <w:lvlJc w:val="left"/>
      <w:pPr>
        <w:ind w:left="4931" w:hanging="360"/>
      </w:pPr>
    </w:lvl>
    <w:lvl w:ilvl="4" w:tplc="04190019">
      <w:start w:val="1"/>
      <w:numFmt w:val="lowerLetter"/>
      <w:lvlText w:val="%5."/>
      <w:lvlJc w:val="left"/>
      <w:pPr>
        <w:ind w:left="5651" w:hanging="360"/>
      </w:pPr>
    </w:lvl>
    <w:lvl w:ilvl="5" w:tplc="0419001B">
      <w:start w:val="1"/>
      <w:numFmt w:val="lowerRoman"/>
      <w:lvlText w:val="%6."/>
      <w:lvlJc w:val="right"/>
      <w:pPr>
        <w:ind w:left="6371" w:hanging="180"/>
      </w:pPr>
    </w:lvl>
    <w:lvl w:ilvl="6" w:tplc="0419000F">
      <w:start w:val="1"/>
      <w:numFmt w:val="decimal"/>
      <w:lvlText w:val="%7."/>
      <w:lvlJc w:val="left"/>
      <w:pPr>
        <w:ind w:left="7091" w:hanging="360"/>
      </w:pPr>
    </w:lvl>
    <w:lvl w:ilvl="7" w:tplc="04190019">
      <w:start w:val="1"/>
      <w:numFmt w:val="lowerLetter"/>
      <w:lvlText w:val="%8."/>
      <w:lvlJc w:val="left"/>
      <w:pPr>
        <w:ind w:left="7811" w:hanging="360"/>
      </w:pPr>
    </w:lvl>
    <w:lvl w:ilvl="8" w:tplc="0419001B">
      <w:start w:val="1"/>
      <w:numFmt w:val="lowerRoman"/>
      <w:lvlText w:val="%9."/>
      <w:lvlJc w:val="right"/>
      <w:pPr>
        <w:ind w:left="8531" w:hanging="180"/>
      </w:pPr>
    </w:lvl>
  </w:abstractNum>
  <w:abstractNum w:abstractNumId="27" w15:restartNumberingAfterBreak="0">
    <w:nsid w:val="510916D8"/>
    <w:multiLevelType w:val="hybridMultilevel"/>
    <w:tmpl w:val="27A42E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3774DEA"/>
    <w:multiLevelType w:val="multilevel"/>
    <w:tmpl w:val="4D7E40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5E62124"/>
    <w:multiLevelType w:val="hybridMultilevel"/>
    <w:tmpl w:val="1FAC937E"/>
    <w:lvl w:ilvl="0" w:tplc="BCEAE1EE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0C9C18">
      <w:start w:val="1"/>
      <w:numFmt w:val="bullet"/>
      <w:lvlRestart w:val="0"/>
      <w:lvlText w:val=""/>
      <w:lvlJc w:val="left"/>
      <w:pPr>
        <w:ind w:left="70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08CC824">
      <w:start w:val="1"/>
      <w:numFmt w:val="bullet"/>
      <w:lvlText w:val="▪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4F6ADCA">
      <w:start w:val="1"/>
      <w:numFmt w:val="bullet"/>
      <w:lvlText w:val="•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0D20230">
      <w:start w:val="1"/>
      <w:numFmt w:val="bullet"/>
      <w:lvlText w:val="o"/>
      <w:lvlJc w:val="left"/>
      <w:pPr>
        <w:ind w:left="28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7B2E9A4">
      <w:start w:val="1"/>
      <w:numFmt w:val="bullet"/>
      <w:lvlText w:val="▪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BC285E2">
      <w:start w:val="1"/>
      <w:numFmt w:val="bullet"/>
      <w:lvlText w:val="•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E50E046">
      <w:start w:val="1"/>
      <w:numFmt w:val="bullet"/>
      <w:lvlText w:val="o"/>
      <w:lvlJc w:val="left"/>
      <w:pPr>
        <w:ind w:left="50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266C3C0">
      <w:start w:val="1"/>
      <w:numFmt w:val="bullet"/>
      <w:lvlText w:val="▪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0" w15:restartNumberingAfterBreak="0">
    <w:nsid w:val="5C4B60A8"/>
    <w:multiLevelType w:val="hybridMultilevel"/>
    <w:tmpl w:val="C5503D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D136551"/>
    <w:multiLevelType w:val="hybridMultilevel"/>
    <w:tmpl w:val="59FEF2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BD05C0F"/>
    <w:multiLevelType w:val="hybridMultilevel"/>
    <w:tmpl w:val="DA10341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D2A38A0"/>
    <w:multiLevelType w:val="hybridMultilevel"/>
    <w:tmpl w:val="74544C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EA21089"/>
    <w:multiLevelType w:val="hybridMultilevel"/>
    <w:tmpl w:val="15105E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04D1963"/>
    <w:multiLevelType w:val="hybridMultilevel"/>
    <w:tmpl w:val="2F38C4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E623B49"/>
    <w:multiLevelType w:val="hybridMultilevel"/>
    <w:tmpl w:val="5F5E0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0"/>
  </w:num>
  <w:num w:numId="3">
    <w:abstractNumId w:val="1"/>
  </w:num>
  <w:num w:numId="4">
    <w:abstractNumId w:val="33"/>
  </w:num>
  <w:num w:numId="5">
    <w:abstractNumId w:val="30"/>
  </w:num>
  <w:num w:numId="6">
    <w:abstractNumId w:val="4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2"/>
  </w:num>
  <w:num w:numId="10">
    <w:abstractNumId w:val="30"/>
  </w:num>
  <w:num w:numId="11">
    <w:abstractNumId w:val="3"/>
  </w:num>
  <w:num w:numId="12">
    <w:abstractNumId w:val="16"/>
  </w:num>
  <w:num w:numId="13">
    <w:abstractNumId w:val="17"/>
  </w:num>
  <w:num w:numId="14">
    <w:abstractNumId w:val="8"/>
  </w:num>
  <w:num w:numId="15">
    <w:abstractNumId w:val="11"/>
  </w:num>
  <w:num w:numId="16">
    <w:abstractNumId w:val="5"/>
  </w:num>
  <w:num w:numId="17">
    <w:abstractNumId w:val="25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32"/>
  </w:num>
  <w:num w:numId="21">
    <w:abstractNumId w:val="20"/>
  </w:num>
  <w:num w:numId="22">
    <w:abstractNumId w:val="6"/>
  </w:num>
  <w:num w:numId="23">
    <w:abstractNumId w:val="31"/>
  </w:num>
  <w:num w:numId="24">
    <w:abstractNumId w:val="13"/>
  </w:num>
  <w:num w:numId="25">
    <w:abstractNumId w:val="10"/>
  </w:num>
  <w:num w:numId="26">
    <w:abstractNumId w:val="24"/>
  </w:num>
  <w:num w:numId="27">
    <w:abstractNumId w:val="35"/>
  </w:num>
  <w:num w:numId="28">
    <w:abstractNumId w:val="27"/>
  </w:num>
  <w:num w:numId="29">
    <w:abstractNumId w:val="7"/>
  </w:num>
  <w:num w:numId="30">
    <w:abstractNumId w:val="9"/>
  </w:num>
  <w:num w:numId="31">
    <w:abstractNumId w:val="34"/>
  </w:num>
  <w:num w:numId="32">
    <w:abstractNumId w:val="21"/>
  </w:num>
  <w:num w:numId="33">
    <w:abstractNumId w:val="29"/>
  </w:num>
  <w:num w:numId="34">
    <w:abstractNumId w:val="14"/>
  </w:num>
  <w:num w:numId="35">
    <w:abstractNumId w:val="2"/>
  </w:num>
  <w:num w:numId="36">
    <w:abstractNumId w:val="19"/>
  </w:num>
  <w:num w:numId="37">
    <w:abstractNumId w:val="12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401F"/>
    <w:rsid w:val="00012706"/>
    <w:rsid w:val="000231DF"/>
    <w:rsid w:val="000253B0"/>
    <w:rsid w:val="00025AC9"/>
    <w:rsid w:val="00037973"/>
    <w:rsid w:val="0004083A"/>
    <w:rsid w:val="00043B6E"/>
    <w:rsid w:val="00066A32"/>
    <w:rsid w:val="00073AD5"/>
    <w:rsid w:val="0007745F"/>
    <w:rsid w:val="000841FA"/>
    <w:rsid w:val="000A06DC"/>
    <w:rsid w:val="000A2C97"/>
    <w:rsid w:val="000B5893"/>
    <w:rsid w:val="000E6573"/>
    <w:rsid w:val="00117111"/>
    <w:rsid w:val="0013693B"/>
    <w:rsid w:val="00136AB7"/>
    <w:rsid w:val="001509B3"/>
    <w:rsid w:val="00184C2C"/>
    <w:rsid w:val="00293010"/>
    <w:rsid w:val="002C27D8"/>
    <w:rsid w:val="002F6A6A"/>
    <w:rsid w:val="00307FAF"/>
    <w:rsid w:val="00310B75"/>
    <w:rsid w:val="003172F4"/>
    <w:rsid w:val="0036478C"/>
    <w:rsid w:val="003F1365"/>
    <w:rsid w:val="0042774A"/>
    <w:rsid w:val="004371D3"/>
    <w:rsid w:val="00442272"/>
    <w:rsid w:val="00454F61"/>
    <w:rsid w:val="00460862"/>
    <w:rsid w:val="00472DB5"/>
    <w:rsid w:val="00475B9E"/>
    <w:rsid w:val="004E7D7C"/>
    <w:rsid w:val="005002D1"/>
    <w:rsid w:val="005546D6"/>
    <w:rsid w:val="005D1160"/>
    <w:rsid w:val="005D401F"/>
    <w:rsid w:val="005E745F"/>
    <w:rsid w:val="005F1D03"/>
    <w:rsid w:val="006156A0"/>
    <w:rsid w:val="00627E14"/>
    <w:rsid w:val="00631459"/>
    <w:rsid w:val="006468F9"/>
    <w:rsid w:val="00651ACD"/>
    <w:rsid w:val="00656B11"/>
    <w:rsid w:val="00686B27"/>
    <w:rsid w:val="0069494E"/>
    <w:rsid w:val="006F3773"/>
    <w:rsid w:val="00715586"/>
    <w:rsid w:val="007421C8"/>
    <w:rsid w:val="00755404"/>
    <w:rsid w:val="00774D32"/>
    <w:rsid w:val="007869BE"/>
    <w:rsid w:val="007B0960"/>
    <w:rsid w:val="007B13AA"/>
    <w:rsid w:val="007B74AE"/>
    <w:rsid w:val="00834CE4"/>
    <w:rsid w:val="0087583D"/>
    <w:rsid w:val="00877684"/>
    <w:rsid w:val="008A689D"/>
    <w:rsid w:val="008A763E"/>
    <w:rsid w:val="008F34EB"/>
    <w:rsid w:val="00914AF5"/>
    <w:rsid w:val="009313B8"/>
    <w:rsid w:val="0093400D"/>
    <w:rsid w:val="00951E67"/>
    <w:rsid w:val="009A1A41"/>
    <w:rsid w:val="00A46518"/>
    <w:rsid w:val="00A51C8D"/>
    <w:rsid w:val="00A93096"/>
    <w:rsid w:val="00AC6BAC"/>
    <w:rsid w:val="00AE5111"/>
    <w:rsid w:val="00AE548F"/>
    <w:rsid w:val="00AE6C54"/>
    <w:rsid w:val="00B457C9"/>
    <w:rsid w:val="00B46C6E"/>
    <w:rsid w:val="00B6078E"/>
    <w:rsid w:val="00B70E49"/>
    <w:rsid w:val="00BA314B"/>
    <w:rsid w:val="00BD69F0"/>
    <w:rsid w:val="00BD70D6"/>
    <w:rsid w:val="00BF19C6"/>
    <w:rsid w:val="00C1267C"/>
    <w:rsid w:val="00C20148"/>
    <w:rsid w:val="00C6015F"/>
    <w:rsid w:val="00CA4B86"/>
    <w:rsid w:val="00CC163E"/>
    <w:rsid w:val="00CC3149"/>
    <w:rsid w:val="00CF15EE"/>
    <w:rsid w:val="00D023AB"/>
    <w:rsid w:val="00D3310B"/>
    <w:rsid w:val="00D85403"/>
    <w:rsid w:val="00D95137"/>
    <w:rsid w:val="00DD4B3A"/>
    <w:rsid w:val="00DE7E16"/>
    <w:rsid w:val="00E2111B"/>
    <w:rsid w:val="00E50075"/>
    <w:rsid w:val="00E612D3"/>
    <w:rsid w:val="00E6541E"/>
    <w:rsid w:val="00E723CB"/>
    <w:rsid w:val="00E74468"/>
    <w:rsid w:val="00E81805"/>
    <w:rsid w:val="00E95CA9"/>
    <w:rsid w:val="00EC02CD"/>
    <w:rsid w:val="00EC73FE"/>
    <w:rsid w:val="00F04CCC"/>
    <w:rsid w:val="00F10932"/>
    <w:rsid w:val="00F1185F"/>
    <w:rsid w:val="00F973BD"/>
    <w:rsid w:val="00FB7253"/>
    <w:rsid w:val="00FF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93FBE"/>
  <w15:docId w15:val="{74B1DFF6-3FB1-4B06-BA7B-E9F473A5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7745F"/>
    <w:pPr>
      <w:suppressAutoHyphens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583D"/>
    <w:pPr>
      <w:keepNext/>
      <w:widowControl/>
      <w:tabs>
        <w:tab w:val="left" w:pos="708"/>
      </w:tabs>
      <w:suppressAutoHyphens w:val="0"/>
      <w:overflowPunct/>
      <w:autoSpaceDE/>
      <w:autoSpaceDN/>
      <w:spacing w:before="240" w:after="60"/>
      <w:textAlignment w:val="auto"/>
      <w:outlineLvl w:val="1"/>
    </w:pPr>
    <w:rPr>
      <w:rFonts w:ascii="Cambria" w:hAnsi="Cambria"/>
      <w:b/>
      <w:bCs/>
      <w:i/>
      <w:i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774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rsid w:val="0007745F"/>
  </w:style>
  <w:style w:type="paragraph" w:styleId="a5">
    <w:name w:val="footer"/>
    <w:basedOn w:val="a"/>
    <w:rsid w:val="000774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rsid w:val="0007745F"/>
  </w:style>
  <w:style w:type="paragraph" w:styleId="a7">
    <w:name w:val="List Paragraph"/>
    <w:basedOn w:val="a"/>
    <w:link w:val="a8"/>
    <w:qFormat/>
    <w:rsid w:val="0007745F"/>
    <w:pPr>
      <w:ind w:left="720"/>
    </w:pPr>
  </w:style>
  <w:style w:type="paragraph" w:styleId="a9">
    <w:name w:val="footnote text"/>
    <w:basedOn w:val="a"/>
    <w:uiPriority w:val="99"/>
    <w:rsid w:val="0007745F"/>
    <w:rPr>
      <w:sz w:val="20"/>
      <w:szCs w:val="20"/>
    </w:rPr>
  </w:style>
  <w:style w:type="character" w:customStyle="1" w:styleId="aa">
    <w:name w:val="Текст сноски Знак"/>
    <w:basedOn w:val="a0"/>
    <w:uiPriority w:val="99"/>
    <w:rsid w:val="0007745F"/>
    <w:rPr>
      <w:sz w:val="20"/>
      <w:szCs w:val="20"/>
    </w:rPr>
  </w:style>
  <w:style w:type="character" w:styleId="ab">
    <w:name w:val="footnote reference"/>
    <w:uiPriority w:val="99"/>
    <w:rsid w:val="0007745F"/>
    <w:rPr>
      <w:position w:val="0"/>
      <w:vertAlign w:val="superscript"/>
    </w:rPr>
  </w:style>
  <w:style w:type="character" w:styleId="ac">
    <w:name w:val="annotation reference"/>
    <w:uiPriority w:val="99"/>
    <w:rsid w:val="0007745F"/>
    <w:rPr>
      <w:sz w:val="16"/>
      <w:szCs w:val="16"/>
    </w:rPr>
  </w:style>
  <w:style w:type="paragraph" w:styleId="ad">
    <w:name w:val="annotation text"/>
    <w:basedOn w:val="a"/>
    <w:link w:val="1"/>
    <w:uiPriority w:val="99"/>
    <w:rsid w:val="0007745F"/>
    <w:rPr>
      <w:sz w:val="20"/>
      <w:szCs w:val="20"/>
    </w:rPr>
  </w:style>
  <w:style w:type="character" w:customStyle="1" w:styleId="ae">
    <w:name w:val="Текст примечания Знак"/>
    <w:basedOn w:val="a0"/>
    <w:uiPriority w:val="99"/>
    <w:rsid w:val="0007745F"/>
    <w:rPr>
      <w:sz w:val="20"/>
      <w:szCs w:val="20"/>
    </w:rPr>
  </w:style>
  <w:style w:type="paragraph" w:styleId="af">
    <w:name w:val="Balloon Text"/>
    <w:basedOn w:val="a"/>
    <w:uiPriority w:val="99"/>
    <w:rsid w:val="0007745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uiPriority w:val="99"/>
    <w:rsid w:val="0007745F"/>
    <w:rPr>
      <w:rFonts w:ascii="Tahoma" w:hAnsi="Tahoma" w:cs="Tahoma"/>
      <w:sz w:val="16"/>
      <w:szCs w:val="16"/>
    </w:rPr>
  </w:style>
  <w:style w:type="paragraph" w:styleId="af1">
    <w:name w:val="annotation subject"/>
    <w:basedOn w:val="ad"/>
    <w:next w:val="ad"/>
    <w:link w:val="af2"/>
    <w:uiPriority w:val="99"/>
    <w:rsid w:val="0007745F"/>
    <w:rPr>
      <w:b/>
      <w:bCs/>
    </w:rPr>
  </w:style>
  <w:style w:type="character" w:customStyle="1" w:styleId="1">
    <w:name w:val="Текст примечания Знак1"/>
    <w:basedOn w:val="a0"/>
    <w:link w:val="ad"/>
    <w:uiPriority w:val="99"/>
    <w:rsid w:val="0007745F"/>
    <w:rPr>
      <w:sz w:val="20"/>
      <w:szCs w:val="20"/>
    </w:rPr>
  </w:style>
  <w:style w:type="character" w:customStyle="1" w:styleId="af2">
    <w:name w:val="Тема примечания Знак"/>
    <w:basedOn w:val="1"/>
    <w:link w:val="af1"/>
    <w:uiPriority w:val="99"/>
    <w:rsid w:val="0007745F"/>
    <w:rPr>
      <w:b/>
      <w:bCs/>
      <w:sz w:val="20"/>
      <w:szCs w:val="20"/>
    </w:rPr>
  </w:style>
  <w:style w:type="paragraph" w:styleId="af3">
    <w:name w:val="No Spacing"/>
    <w:uiPriority w:val="1"/>
    <w:qFormat/>
    <w:rsid w:val="0007745F"/>
    <w:pPr>
      <w:suppressAutoHyphens/>
    </w:pPr>
  </w:style>
  <w:style w:type="table" w:customStyle="1" w:styleId="21">
    <w:name w:val="Таблица простая 21"/>
    <w:basedOn w:val="a1"/>
    <w:uiPriority w:val="42"/>
    <w:rsid w:val="0007745F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a8">
    <w:name w:val="Абзац списка Знак"/>
    <w:link w:val="a7"/>
    <w:rsid w:val="00184C2C"/>
  </w:style>
  <w:style w:type="table" w:styleId="af4">
    <w:name w:val="Table Grid"/>
    <w:basedOn w:val="a1"/>
    <w:uiPriority w:val="59"/>
    <w:rsid w:val="00184C2C"/>
    <w:pPr>
      <w:widowControl/>
      <w:overflowPunct/>
      <w:autoSpaceDE/>
      <w:autoSpaceDN/>
      <w:textAlignment w:val="auto"/>
    </w:pPr>
    <w:rPr>
      <w:rFonts w:asciiTheme="minorHAnsi" w:eastAsiaTheme="minorEastAsia" w:hAnsiTheme="minorHAnsi" w:cstheme="minorBidi"/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rmal (Web)"/>
    <w:aliases w:val="Обычный (Web)"/>
    <w:basedOn w:val="a"/>
    <w:uiPriority w:val="34"/>
    <w:semiHidden/>
    <w:unhideWhenUsed/>
    <w:qFormat/>
    <w:rsid w:val="0087583D"/>
    <w:pPr>
      <w:tabs>
        <w:tab w:val="left" w:pos="708"/>
      </w:tabs>
      <w:ind w:left="720"/>
      <w:textAlignment w:val="auto"/>
    </w:pPr>
  </w:style>
  <w:style w:type="character" w:customStyle="1" w:styleId="20">
    <w:name w:val="Заголовок 2 Знак"/>
    <w:basedOn w:val="a0"/>
    <w:link w:val="2"/>
    <w:uiPriority w:val="9"/>
    <w:semiHidden/>
    <w:rsid w:val="0087583D"/>
    <w:rPr>
      <w:rFonts w:ascii="Cambria" w:hAnsi="Cambria"/>
      <w:b/>
      <w:bCs/>
      <w:i/>
      <w:iCs/>
      <w:kern w:val="0"/>
      <w:sz w:val="28"/>
      <w:szCs w:val="28"/>
    </w:rPr>
  </w:style>
  <w:style w:type="character" w:styleId="af6">
    <w:name w:val="Hyperlink"/>
    <w:uiPriority w:val="99"/>
    <w:semiHidden/>
    <w:unhideWhenUsed/>
    <w:rsid w:val="0087583D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87583D"/>
    <w:rPr>
      <w:color w:val="800080" w:themeColor="followedHyperlink"/>
      <w:u w:val="single"/>
    </w:rPr>
  </w:style>
  <w:style w:type="character" w:customStyle="1" w:styleId="af8">
    <w:name w:val="Основной текст Знак"/>
    <w:basedOn w:val="a0"/>
    <w:link w:val="af9"/>
    <w:uiPriority w:val="99"/>
    <w:semiHidden/>
    <w:locked/>
    <w:rsid w:val="0087583D"/>
    <w:rPr>
      <w:rFonts w:eastAsia="Calibri"/>
      <w:kern w:val="0"/>
      <w:lang w:eastAsia="en-US"/>
    </w:rPr>
  </w:style>
  <w:style w:type="paragraph" w:customStyle="1" w:styleId="ConsPlusNormal">
    <w:name w:val="ConsPlusNormal"/>
    <w:qFormat/>
    <w:rsid w:val="0087583D"/>
    <w:pPr>
      <w:tabs>
        <w:tab w:val="left" w:pos="708"/>
      </w:tabs>
      <w:overflowPunct/>
      <w:adjustRightInd w:val="0"/>
      <w:textAlignment w:val="auto"/>
    </w:pPr>
    <w:rPr>
      <w:rFonts w:ascii="Arial" w:hAnsi="Arial" w:cs="Arial"/>
      <w:kern w:val="0"/>
      <w:sz w:val="20"/>
      <w:szCs w:val="20"/>
    </w:rPr>
  </w:style>
  <w:style w:type="paragraph" w:customStyle="1" w:styleId="10">
    <w:name w:val="Обычный1"/>
    <w:qFormat/>
    <w:rsid w:val="0087583D"/>
    <w:pPr>
      <w:widowControl/>
      <w:tabs>
        <w:tab w:val="left" w:pos="708"/>
      </w:tabs>
      <w:overflowPunct/>
      <w:autoSpaceDE/>
      <w:autoSpaceDN/>
      <w:textAlignment w:val="auto"/>
    </w:pPr>
    <w:rPr>
      <w:rFonts w:ascii="Times New Roman" w:hAnsi="Times New Roman"/>
      <w:kern w:val="0"/>
      <w:sz w:val="20"/>
      <w:szCs w:val="20"/>
    </w:rPr>
  </w:style>
  <w:style w:type="paragraph" w:customStyle="1" w:styleId="FR1">
    <w:name w:val="FR1"/>
    <w:qFormat/>
    <w:rsid w:val="0087583D"/>
    <w:pPr>
      <w:tabs>
        <w:tab w:val="left" w:pos="708"/>
      </w:tabs>
      <w:adjustRightInd w:val="0"/>
      <w:textAlignment w:val="auto"/>
    </w:pPr>
    <w:rPr>
      <w:rFonts w:ascii="Times New Roman" w:hAnsi="Times New Roman"/>
      <w:kern w:val="0"/>
      <w:sz w:val="18"/>
      <w:szCs w:val="20"/>
    </w:rPr>
  </w:style>
  <w:style w:type="paragraph" w:customStyle="1" w:styleId="11">
    <w:name w:val="Абзац списка1"/>
    <w:basedOn w:val="a"/>
    <w:uiPriority w:val="99"/>
    <w:qFormat/>
    <w:rsid w:val="0087583D"/>
    <w:pPr>
      <w:tabs>
        <w:tab w:val="left" w:pos="708"/>
      </w:tabs>
      <w:suppressAutoHyphens w:val="0"/>
      <w:overflowPunct/>
      <w:autoSpaceDE/>
      <w:autoSpaceDN/>
      <w:ind w:left="720" w:firstLine="400"/>
      <w:contextualSpacing/>
      <w:jc w:val="both"/>
      <w:textAlignment w:val="auto"/>
    </w:pPr>
    <w:rPr>
      <w:rFonts w:ascii="Times New Roman" w:eastAsia="Calibri" w:hAnsi="Times New Roman"/>
      <w:kern w:val="0"/>
      <w:sz w:val="24"/>
      <w:szCs w:val="24"/>
    </w:rPr>
  </w:style>
  <w:style w:type="paragraph" w:customStyle="1" w:styleId="p14">
    <w:name w:val="p14"/>
    <w:basedOn w:val="a"/>
    <w:qFormat/>
    <w:rsid w:val="0087583D"/>
    <w:pPr>
      <w:widowControl/>
      <w:tabs>
        <w:tab w:val="left" w:pos="708"/>
      </w:tabs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hAnsi="Times New Roman"/>
      <w:kern w:val="0"/>
      <w:sz w:val="24"/>
      <w:szCs w:val="24"/>
    </w:rPr>
  </w:style>
  <w:style w:type="paragraph" w:customStyle="1" w:styleId="p16">
    <w:name w:val="p16"/>
    <w:basedOn w:val="a"/>
    <w:qFormat/>
    <w:rsid w:val="0087583D"/>
    <w:pPr>
      <w:widowControl/>
      <w:tabs>
        <w:tab w:val="left" w:pos="708"/>
      </w:tabs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hAnsi="Times New Roman"/>
      <w:kern w:val="0"/>
      <w:sz w:val="24"/>
      <w:szCs w:val="24"/>
    </w:rPr>
  </w:style>
  <w:style w:type="paragraph" w:customStyle="1" w:styleId="3">
    <w:name w:val="Абзац списка3"/>
    <w:basedOn w:val="a"/>
    <w:uiPriority w:val="99"/>
    <w:qFormat/>
    <w:rsid w:val="0087583D"/>
    <w:pPr>
      <w:widowControl/>
      <w:tabs>
        <w:tab w:val="left" w:pos="708"/>
      </w:tabs>
      <w:suppressAutoHyphens w:val="0"/>
      <w:overflowPunct/>
      <w:autoSpaceDE/>
      <w:autoSpaceDN/>
      <w:ind w:left="720" w:firstLine="709"/>
      <w:jc w:val="both"/>
      <w:textAlignment w:val="auto"/>
    </w:pPr>
    <w:rPr>
      <w:rFonts w:cs="Calibri"/>
      <w:kern w:val="0"/>
      <w:szCs w:val="20"/>
      <w:lang w:eastAsia="en-US"/>
    </w:rPr>
  </w:style>
  <w:style w:type="paragraph" w:customStyle="1" w:styleId="12">
    <w:name w:val="Обычный (веб)1"/>
    <w:qFormat/>
    <w:rsid w:val="0087583D"/>
    <w:pPr>
      <w:widowControl/>
      <w:tabs>
        <w:tab w:val="left" w:pos="708"/>
      </w:tabs>
      <w:overflowPunct/>
      <w:autoSpaceDE/>
      <w:autoSpaceDN/>
      <w:spacing w:after="200" w:line="276" w:lineRule="auto"/>
      <w:textAlignment w:val="auto"/>
    </w:pPr>
    <w:rPr>
      <w:kern w:val="0"/>
      <w:szCs w:val="20"/>
    </w:rPr>
  </w:style>
  <w:style w:type="paragraph" w:customStyle="1" w:styleId="Default">
    <w:name w:val="Default"/>
    <w:qFormat/>
    <w:rsid w:val="0087583D"/>
    <w:pPr>
      <w:widowControl/>
      <w:tabs>
        <w:tab w:val="left" w:pos="708"/>
      </w:tabs>
      <w:overflowPunct/>
      <w:adjustRightInd w:val="0"/>
      <w:textAlignment w:val="auto"/>
    </w:pPr>
    <w:rPr>
      <w:rFonts w:ascii="Times New Roman" w:eastAsia="Calibri" w:hAnsi="Times New Roman"/>
      <w:color w:val="000000"/>
      <w:kern w:val="0"/>
      <w:sz w:val="24"/>
      <w:szCs w:val="24"/>
      <w:lang w:eastAsia="en-US"/>
    </w:rPr>
  </w:style>
  <w:style w:type="paragraph" w:customStyle="1" w:styleId="22">
    <w:name w:val="Обычный2"/>
    <w:uiPriority w:val="99"/>
    <w:qFormat/>
    <w:rsid w:val="0087583D"/>
    <w:pPr>
      <w:tabs>
        <w:tab w:val="left" w:pos="708"/>
      </w:tabs>
      <w:overflowPunct/>
      <w:autoSpaceDE/>
      <w:autoSpaceDN/>
      <w:snapToGrid w:val="0"/>
      <w:spacing w:before="180" w:line="300" w:lineRule="auto"/>
      <w:ind w:firstLine="397"/>
      <w:jc w:val="both"/>
      <w:textAlignment w:val="auto"/>
    </w:pPr>
    <w:rPr>
      <w:rFonts w:ascii="Times New Roman" w:hAnsi="Times New Roman"/>
      <w:kern w:val="0"/>
      <w:szCs w:val="20"/>
    </w:rPr>
  </w:style>
  <w:style w:type="character" w:customStyle="1" w:styleId="13">
    <w:name w:val="Верхний колонтитул Знак1"/>
    <w:basedOn w:val="a0"/>
    <w:semiHidden/>
    <w:rsid w:val="0087583D"/>
  </w:style>
  <w:style w:type="character" w:customStyle="1" w:styleId="14">
    <w:name w:val="Нижний колонтитул Знак1"/>
    <w:basedOn w:val="a0"/>
    <w:semiHidden/>
    <w:rsid w:val="0087583D"/>
  </w:style>
  <w:style w:type="character" w:customStyle="1" w:styleId="15">
    <w:name w:val="Текст сноски Знак1"/>
    <w:basedOn w:val="a0"/>
    <w:uiPriority w:val="99"/>
    <w:semiHidden/>
    <w:rsid w:val="0087583D"/>
    <w:rPr>
      <w:sz w:val="20"/>
      <w:szCs w:val="20"/>
    </w:rPr>
  </w:style>
  <w:style w:type="character" w:customStyle="1" w:styleId="16">
    <w:name w:val="Текст выноски Знак1"/>
    <w:basedOn w:val="a0"/>
    <w:uiPriority w:val="99"/>
    <w:semiHidden/>
    <w:rsid w:val="0087583D"/>
    <w:rPr>
      <w:rFonts w:ascii="Tahoma" w:hAnsi="Tahoma" w:cs="Tahoma"/>
      <w:sz w:val="16"/>
      <w:szCs w:val="16"/>
    </w:rPr>
  </w:style>
  <w:style w:type="character" w:customStyle="1" w:styleId="17">
    <w:name w:val="Тема примечания Знак1"/>
    <w:basedOn w:val="ae"/>
    <w:uiPriority w:val="99"/>
    <w:semiHidden/>
    <w:rsid w:val="0087583D"/>
    <w:rPr>
      <w:b/>
      <w:bCs/>
      <w:sz w:val="20"/>
      <w:szCs w:val="20"/>
    </w:rPr>
  </w:style>
  <w:style w:type="character" w:customStyle="1" w:styleId="23">
    <w:name w:val="Текст примечания Знак2"/>
    <w:basedOn w:val="a0"/>
    <w:uiPriority w:val="99"/>
    <w:semiHidden/>
    <w:rsid w:val="0087583D"/>
  </w:style>
  <w:style w:type="character" w:customStyle="1" w:styleId="nobr">
    <w:name w:val="nobr"/>
    <w:basedOn w:val="a0"/>
    <w:rsid w:val="0087583D"/>
  </w:style>
  <w:style w:type="character" w:customStyle="1" w:styleId="apple-converted-space">
    <w:name w:val="apple-converted-space"/>
    <w:basedOn w:val="a0"/>
    <w:rsid w:val="0087583D"/>
  </w:style>
  <w:style w:type="character" w:customStyle="1" w:styleId="s5">
    <w:name w:val="s5"/>
    <w:basedOn w:val="a0"/>
    <w:rsid w:val="0087583D"/>
  </w:style>
  <w:style w:type="paragraph" w:styleId="af9">
    <w:name w:val="Body Text"/>
    <w:basedOn w:val="a"/>
    <w:link w:val="af8"/>
    <w:uiPriority w:val="99"/>
    <w:semiHidden/>
    <w:unhideWhenUsed/>
    <w:rsid w:val="0087583D"/>
    <w:pPr>
      <w:tabs>
        <w:tab w:val="left" w:pos="708"/>
      </w:tabs>
      <w:spacing w:after="120"/>
      <w:textAlignment w:val="auto"/>
    </w:pPr>
    <w:rPr>
      <w:rFonts w:eastAsia="Calibri"/>
      <w:kern w:val="0"/>
      <w:lang w:eastAsia="en-US"/>
    </w:rPr>
  </w:style>
  <w:style w:type="character" w:customStyle="1" w:styleId="18">
    <w:name w:val="Основной текст Знак1"/>
    <w:basedOn w:val="a0"/>
    <w:uiPriority w:val="99"/>
    <w:semiHidden/>
    <w:rsid w:val="0087583D"/>
  </w:style>
  <w:style w:type="table" w:customStyle="1" w:styleId="19">
    <w:name w:val="Сетка таблицы1"/>
    <w:basedOn w:val="a1"/>
    <w:uiPriority w:val="59"/>
    <w:rsid w:val="0087583D"/>
    <w:pPr>
      <w:widowControl/>
      <w:overflowPunct/>
      <w:autoSpaceDE/>
      <w:autoSpaceDN/>
      <w:textAlignment w:val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Заруба Тамара Хасановна</dc:creator>
  <cp:lastModifiedBy>Панева Ирина Владимировна</cp:lastModifiedBy>
  <cp:revision>26</cp:revision>
  <cp:lastPrinted>2017-07-07T07:16:00Z</cp:lastPrinted>
  <dcterms:created xsi:type="dcterms:W3CDTF">2018-10-23T14:39:00Z</dcterms:created>
  <dcterms:modified xsi:type="dcterms:W3CDTF">2022-08-26T12:56:00Z</dcterms:modified>
</cp:coreProperties>
</file>