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48" w:rsidRDefault="004B5148" w:rsidP="004B5148">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Федеральное государственное бюджетное образовательное</w:t>
      </w:r>
    </w:p>
    <w:p w:rsidR="004B5148" w:rsidRDefault="004B5148" w:rsidP="004B5148">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учреждение высшего образования</w:t>
      </w:r>
    </w:p>
    <w:p w:rsidR="004B5148" w:rsidRDefault="004B5148" w:rsidP="004B5148">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«РОССИЙСКАЯ АКАДЕМИЯ НАРОДНОГО ХОЗЯЙСТВА </w:t>
      </w:r>
      <w:r>
        <w:rPr>
          <w:rFonts w:ascii="Times New Roman" w:eastAsia="Times New Roman" w:hAnsi="Times New Roman"/>
          <w:b/>
          <w:bCs/>
          <w:sz w:val="24"/>
          <w:szCs w:val="24"/>
          <w:lang w:eastAsia="ru-RU"/>
        </w:rPr>
        <w:br/>
        <w:t xml:space="preserve">И ГОСУДАРСТВЕННОЙ СЛУЖБЫ </w:t>
      </w:r>
    </w:p>
    <w:p w:rsidR="004B5148" w:rsidRDefault="004B5148" w:rsidP="004B5148">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ПРИ ПРЕЗИДЕНТЕ РОССИЙСКОЙ ФЕДЕРАЦИИ» </w:t>
      </w:r>
    </w:p>
    <w:p w:rsidR="004B5148" w:rsidRDefault="004B5148" w:rsidP="004B5148">
      <w:pPr>
        <w:spacing w:after="0" w:line="240" w:lineRule="auto"/>
        <w:jc w:val="center"/>
        <w:rPr>
          <w:rFonts w:ascii="Times New Roman" w:eastAsia="Times New Roman" w:hAnsi="Times New Roman"/>
          <w:b/>
          <w:sz w:val="24"/>
          <w:szCs w:val="24"/>
          <w:lang w:eastAsia="ru-RU"/>
        </w:rPr>
      </w:pPr>
    </w:p>
    <w:p w:rsidR="004B5148" w:rsidRDefault="004B5148" w:rsidP="004B51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СЕВЕРО-ЗАПАДНЫЙ ИНСТИТУТ УПРАВЛЕНИЯ-ФИЛИАЛ РАНХиГС</w:t>
      </w:r>
    </w:p>
    <w:p w:rsidR="004B5148" w:rsidRDefault="004B5148" w:rsidP="004B5148">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4B5148" w:rsidRDefault="004B5148" w:rsidP="004B51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государственного и муниципального управления</w:t>
      </w:r>
    </w:p>
    <w:p w:rsidR="004B5148" w:rsidRDefault="004B5148" w:rsidP="004B5148">
      <w:pPr>
        <w:spacing w:after="0" w:line="240" w:lineRule="auto"/>
        <w:jc w:val="center"/>
        <w:rPr>
          <w:rFonts w:ascii="Times New Roman" w:eastAsia="MS Mincho" w:hAnsi="Times New Roman"/>
          <w:color w:val="000000"/>
          <w:sz w:val="24"/>
          <w:szCs w:val="24"/>
          <w:lang w:eastAsia="ru-RU"/>
        </w:rPr>
      </w:pPr>
    </w:p>
    <w:tbl>
      <w:tblPr>
        <w:tblW w:w="0" w:type="dxa"/>
        <w:tblLayout w:type="fixed"/>
        <w:tblLook w:val="00A0" w:firstRow="1" w:lastRow="0" w:firstColumn="1" w:lastColumn="0" w:noHBand="0" w:noVBand="0"/>
      </w:tblPr>
      <w:tblGrid>
        <w:gridCol w:w="5070"/>
        <w:gridCol w:w="4677"/>
      </w:tblGrid>
      <w:tr w:rsidR="004B5148">
        <w:trPr>
          <w:trHeight w:val="2430"/>
        </w:trPr>
        <w:tc>
          <w:tcPr>
            <w:tcW w:w="5070" w:type="dxa"/>
          </w:tcPr>
          <w:p w:rsidR="004B5148" w:rsidRDefault="004B5148">
            <w:pPr>
              <w:spacing w:after="0" w:line="240" w:lineRule="auto"/>
              <w:jc w:val="both"/>
              <w:rPr>
                <w:rFonts w:ascii="Times New Roman" w:eastAsia="MS Mincho" w:hAnsi="Times New Roman"/>
                <w:color w:val="000000"/>
                <w:sz w:val="24"/>
                <w:szCs w:val="24"/>
                <w:lang w:eastAsia="ru-RU"/>
              </w:rPr>
            </w:pPr>
          </w:p>
        </w:tc>
        <w:tc>
          <w:tcPr>
            <w:tcW w:w="4677" w:type="dxa"/>
            <w:hideMark/>
          </w:tcPr>
          <w:p w:rsidR="004B5148" w:rsidRDefault="004B51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4B5148" w:rsidRDefault="004B5148">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4B5148" w:rsidRDefault="004B5148">
            <w:pPr>
              <w:spacing w:after="0" w:line="240" w:lineRule="auto"/>
              <w:jc w:val="center"/>
              <w:rPr>
                <w:rFonts w:ascii="Times New Roman" w:eastAsia="Times New Roman" w:hAnsi="Times New Roman"/>
                <w:sz w:val="24"/>
                <w:szCs w:val="24"/>
                <w:lang w:eastAsia="ru-RU"/>
              </w:rPr>
            </w:pPr>
            <w:r>
              <w:rPr>
                <w:rFonts w:ascii="Times New Roman" w:hAnsi="Times New Roman"/>
                <w:kern w:val="3"/>
                <w:sz w:val="24"/>
                <w:szCs w:val="24"/>
                <w:lang w:eastAsia="ru-RU"/>
              </w:rPr>
              <w:t>Протокол от «</w:t>
            </w:r>
            <w:r>
              <w:rPr>
                <w:rFonts w:ascii="Times New Roman" w:hAnsi="Times New Roman"/>
                <w:kern w:val="3"/>
                <w:sz w:val="24"/>
                <w:szCs w:val="24"/>
                <w:lang w:val="en-US" w:eastAsia="ru-RU"/>
              </w:rPr>
              <w:t>19</w:t>
            </w:r>
            <w:r>
              <w:rPr>
                <w:rFonts w:ascii="Times New Roman" w:hAnsi="Times New Roman"/>
                <w:kern w:val="3"/>
                <w:sz w:val="24"/>
                <w:szCs w:val="24"/>
                <w:lang w:eastAsia="ru-RU"/>
              </w:rPr>
              <w:t>» мая 2017 г. №5</w:t>
            </w:r>
          </w:p>
        </w:tc>
      </w:tr>
    </w:tbl>
    <w:p w:rsidR="004B5148" w:rsidRDefault="004B5148" w:rsidP="004B5148">
      <w:pPr>
        <w:spacing w:before="100" w:after="100"/>
        <w:ind w:firstLine="567"/>
        <w:jc w:val="center"/>
        <w:rPr>
          <w:rFonts w:ascii="Times New Roman" w:hAnsi="Times New Roman"/>
        </w:rPr>
      </w:pPr>
      <w:r>
        <w:rPr>
          <w:rFonts w:ascii="Times New Roman" w:hAnsi="Times New Roman"/>
          <w:b/>
          <w:sz w:val="24"/>
        </w:rPr>
        <w:t>ФОНД ОЦЕНОЧНЫХ СРЕДСТВ</w:t>
      </w:r>
    </w:p>
    <w:p w:rsidR="004B5148" w:rsidRDefault="004B5148" w:rsidP="004B5148">
      <w:pPr>
        <w:spacing w:before="100" w:after="100"/>
        <w:ind w:firstLine="567"/>
        <w:jc w:val="center"/>
        <w:rPr>
          <w:rFonts w:ascii="Times New Roman" w:hAnsi="Times New Roman"/>
        </w:rPr>
      </w:pPr>
      <w:r>
        <w:rPr>
          <w:rFonts w:ascii="Times New Roman" w:hAnsi="Times New Roman"/>
          <w:b/>
          <w:sz w:val="24"/>
        </w:rPr>
        <w:t>ГОСУДАРСТВЕННОЙ ИТОГОВОЙ АТТЕСТАЦИИ</w:t>
      </w:r>
    </w:p>
    <w:p w:rsidR="004B5148" w:rsidRDefault="004B5148" w:rsidP="004B5148">
      <w:pPr>
        <w:ind w:firstLine="567"/>
        <w:jc w:val="center"/>
        <w:rPr>
          <w:rFonts w:ascii="Times New Roman" w:hAnsi="Times New Roman"/>
        </w:rPr>
      </w:pPr>
      <w:r>
        <w:rPr>
          <w:rFonts w:ascii="Times New Roman" w:hAnsi="Times New Roman"/>
          <w:sz w:val="24"/>
        </w:rPr>
        <w:t xml:space="preserve">по направлению подготовки </w:t>
      </w:r>
    </w:p>
    <w:p w:rsidR="004B5148" w:rsidRDefault="004B5148" w:rsidP="004B51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46.06.01 «Исторические науки и археология»</w:t>
      </w:r>
    </w:p>
    <w:p w:rsidR="004B5148" w:rsidRDefault="004B5148" w:rsidP="004B5148">
      <w:pPr>
        <w:spacing w:after="0" w:line="240" w:lineRule="auto"/>
        <w:contextualSpacing/>
        <w:jc w:val="center"/>
        <w:rPr>
          <w:rFonts w:ascii="Times New Roman" w:eastAsia="Times New Roman" w:hAnsi="Times New Roman"/>
          <w:sz w:val="24"/>
          <w:szCs w:val="24"/>
          <w:lang w:eastAsia="ru-RU"/>
        </w:rPr>
      </w:pPr>
    </w:p>
    <w:p w:rsidR="004B5148" w:rsidRDefault="004B5148" w:rsidP="004B51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направленность «Отечественная история» </w:t>
      </w:r>
    </w:p>
    <w:p w:rsidR="004B5148" w:rsidRDefault="004B5148" w:rsidP="004B5148">
      <w:pPr>
        <w:spacing w:after="0" w:line="240" w:lineRule="auto"/>
        <w:contextualSpacing/>
        <w:jc w:val="center"/>
        <w:rPr>
          <w:rFonts w:ascii="Times New Roman" w:eastAsia="Times New Roman" w:hAnsi="Times New Roman"/>
          <w:sz w:val="24"/>
          <w:szCs w:val="24"/>
          <w:lang w:eastAsia="ru-RU"/>
        </w:rPr>
      </w:pPr>
    </w:p>
    <w:p w:rsidR="004B5148" w:rsidRDefault="004B5148" w:rsidP="004B51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 Преподаватель-исследователь</w:t>
      </w:r>
    </w:p>
    <w:p w:rsidR="004B5148" w:rsidRDefault="004B5148" w:rsidP="004B5148">
      <w:pPr>
        <w:spacing w:after="0" w:line="240" w:lineRule="auto"/>
        <w:contextualSpacing/>
        <w:jc w:val="center"/>
        <w:rPr>
          <w:rFonts w:ascii="Times New Roman" w:eastAsia="Times New Roman" w:hAnsi="Times New Roman"/>
          <w:sz w:val="24"/>
          <w:szCs w:val="24"/>
          <w:lang w:eastAsia="ru-RU"/>
        </w:rPr>
      </w:pPr>
    </w:p>
    <w:p w:rsidR="004B5148" w:rsidRDefault="004B5148" w:rsidP="004B5148">
      <w:pPr>
        <w:spacing w:after="0" w:line="240" w:lineRule="auto"/>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очная/заочная формы обучения </w:t>
      </w:r>
    </w:p>
    <w:p w:rsidR="004B5148" w:rsidRDefault="004B5148" w:rsidP="004B5148">
      <w:pPr>
        <w:spacing w:after="0" w:line="240" w:lineRule="auto"/>
        <w:contextualSpacing/>
        <w:jc w:val="center"/>
        <w:rPr>
          <w:rFonts w:ascii="Times New Roman" w:eastAsia="Times New Roman" w:hAnsi="Times New Roman"/>
          <w:i/>
          <w:sz w:val="24"/>
          <w:szCs w:val="24"/>
          <w:lang w:eastAsia="ru-RU"/>
        </w:rPr>
      </w:pPr>
    </w:p>
    <w:p w:rsidR="004B5148" w:rsidRDefault="004B5148" w:rsidP="004B5148">
      <w:pPr>
        <w:spacing w:after="0" w:line="240" w:lineRule="auto"/>
        <w:contextualSpacing/>
        <w:jc w:val="center"/>
        <w:rPr>
          <w:rFonts w:ascii="Times New Roman" w:eastAsia="Times New Roman" w:hAnsi="Times New Roman"/>
          <w:i/>
          <w:sz w:val="24"/>
          <w:szCs w:val="24"/>
          <w:lang w:eastAsia="ru-RU"/>
        </w:rPr>
      </w:pPr>
    </w:p>
    <w:p w:rsidR="004B5148" w:rsidRPr="004B5148" w:rsidRDefault="004B5148" w:rsidP="004B514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набора - 201</w:t>
      </w:r>
      <w:r w:rsidRPr="004B5148">
        <w:rPr>
          <w:rFonts w:ascii="Times New Roman" w:eastAsia="Times New Roman" w:hAnsi="Times New Roman"/>
          <w:sz w:val="24"/>
          <w:szCs w:val="24"/>
          <w:lang w:eastAsia="ru-RU"/>
        </w:rPr>
        <w:t>7</w:t>
      </w:r>
    </w:p>
    <w:p w:rsidR="004B5148" w:rsidRDefault="004B5148" w:rsidP="004B5148">
      <w:pPr>
        <w:spacing w:after="0" w:line="240" w:lineRule="auto"/>
        <w:contextualSpacing/>
        <w:jc w:val="both"/>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B5148" w:rsidRDefault="004B5148" w:rsidP="004B5148">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 201</w:t>
      </w:r>
      <w:r>
        <w:rPr>
          <w:rFonts w:ascii="Times New Roman" w:eastAsia="Times New Roman" w:hAnsi="Times New Roman"/>
          <w:sz w:val="24"/>
          <w:szCs w:val="24"/>
          <w:lang w:val="en-US" w:eastAsia="ru-RU"/>
        </w:rPr>
        <w:t>7</w:t>
      </w:r>
      <w:r>
        <w:rPr>
          <w:rFonts w:ascii="Times New Roman" w:eastAsia="Times New Roman" w:hAnsi="Times New Roman"/>
          <w:sz w:val="24"/>
          <w:szCs w:val="24"/>
          <w:lang w:eastAsia="ru-RU"/>
        </w:rPr>
        <w:t xml:space="preserve"> г</w:t>
      </w:r>
    </w:p>
    <w:p w:rsidR="00720E7F" w:rsidRPr="00155F10" w:rsidRDefault="004B5148" w:rsidP="004B5148">
      <w:pPr>
        <w:spacing w:after="0" w:line="240" w:lineRule="auto"/>
        <w:jc w:val="both"/>
        <w:rPr>
          <w:rFonts w:ascii="Times New Roman" w:eastAsia="MS Mincho" w:hAnsi="Times New Roman"/>
          <w:b/>
          <w:sz w:val="24"/>
          <w:szCs w:val="24"/>
          <w:lang w:eastAsia="ru-RU"/>
        </w:rPr>
      </w:pPr>
      <w:r>
        <w:rPr>
          <w:rFonts w:ascii="Times New Roman" w:eastAsia="MS Mincho" w:hAnsi="Times New Roman"/>
          <w:b/>
          <w:sz w:val="24"/>
          <w:szCs w:val="24"/>
          <w:lang w:eastAsia="ru-RU"/>
        </w:rPr>
        <w:br w:type="page"/>
      </w:r>
      <w:bookmarkStart w:id="0" w:name="_GoBack"/>
      <w:bookmarkEnd w:id="0"/>
      <w:r w:rsidR="004937C5" w:rsidRPr="00155F10">
        <w:rPr>
          <w:rFonts w:ascii="Times New Roman" w:eastAsia="MS Mincho" w:hAnsi="Times New Roman"/>
          <w:b/>
          <w:sz w:val="24"/>
          <w:szCs w:val="24"/>
          <w:lang w:eastAsia="ru-RU"/>
        </w:rPr>
        <w:br w:type="page"/>
      </w:r>
      <w:r w:rsidR="00720E7F" w:rsidRPr="00155F10">
        <w:rPr>
          <w:rFonts w:ascii="Times New Roman" w:eastAsia="MS Mincho" w:hAnsi="Times New Roman"/>
          <w:b/>
          <w:sz w:val="24"/>
          <w:szCs w:val="24"/>
          <w:lang w:eastAsia="ru-RU"/>
        </w:rPr>
        <w:lastRenderedPageBreak/>
        <w:t>Автор–составитель:</w:t>
      </w:r>
    </w:p>
    <w:p w:rsidR="00A22E15" w:rsidRPr="00155F10" w:rsidRDefault="00564069" w:rsidP="00110C97">
      <w:pPr>
        <w:spacing w:after="0" w:line="240" w:lineRule="auto"/>
        <w:jc w:val="both"/>
        <w:rPr>
          <w:rFonts w:ascii="Times New Roman" w:eastAsia="MS Mincho" w:hAnsi="Times New Roman"/>
          <w:sz w:val="24"/>
          <w:szCs w:val="24"/>
          <w:lang w:eastAsia="ru-RU"/>
        </w:rPr>
      </w:pPr>
      <w:r w:rsidRPr="00155F10">
        <w:rPr>
          <w:rFonts w:ascii="Times New Roman" w:eastAsia="MS Mincho" w:hAnsi="Times New Roman"/>
          <w:sz w:val="24"/>
          <w:szCs w:val="24"/>
          <w:lang w:eastAsia="ru-RU"/>
        </w:rPr>
        <w:t>Доктор исторических наук,</w:t>
      </w:r>
      <w:r w:rsidR="00720E7F" w:rsidRPr="00155F10">
        <w:rPr>
          <w:rFonts w:ascii="Times New Roman" w:eastAsia="MS Mincho" w:hAnsi="Times New Roman"/>
          <w:sz w:val="24"/>
          <w:szCs w:val="24"/>
          <w:lang w:eastAsia="ru-RU"/>
        </w:rPr>
        <w:t xml:space="preserve"> профессор  кафедры </w:t>
      </w:r>
    </w:p>
    <w:p w:rsidR="00A22E15" w:rsidRPr="00155F10" w:rsidRDefault="00720E7F" w:rsidP="00110C97">
      <w:pPr>
        <w:spacing w:after="0" w:line="240" w:lineRule="auto"/>
        <w:jc w:val="both"/>
        <w:rPr>
          <w:rFonts w:ascii="Times New Roman" w:eastAsia="MS Mincho" w:hAnsi="Times New Roman"/>
          <w:sz w:val="24"/>
          <w:szCs w:val="24"/>
          <w:lang w:eastAsia="ru-RU"/>
        </w:rPr>
      </w:pPr>
      <w:r w:rsidRPr="00155F10">
        <w:rPr>
          <w:rFonts w:ascii="Times New Roman" w:eastAsia="MS Mincho" w:hAnsi="Times New Roman"/>
          <w:sz w:val="24"/>
          <w:szCs w:val="24"/>
          <w:lang w:eastAsia="ru-RU"/>
        </w:rPr>
        <w:t>гос</w:t>
      </w:r>
      <w:r w:rsidR="00A22E15" w:rsidRPr="00155F10">
        <w:rPr>
          <w:rFonts w:ascii="Times New Roman" w:eastAsia="MS Mincho" w:hAnsi="Times New Roman"/>
          <w:sz w:val="24"/>
          <w:szCs w:val="24"/>
          <w:lang w:eastAsia="ru-RU"/>
        </w:rPr>
        <w:t xml:space="preserve">ударственного и  муниципального </w:t>
      </w:r>
      <w:r w:rsidRPr="00155F10">
        <w:rPr>
          <w:rFonts w:ascii="Times New Roman" w:eastAsia="MS Mincho" w:hAnsi="Times New Roman"/>
          <w:sz w:val="24"/>
          <w:szCs w:val="24"/>
          <w:lang w:eastAsia="ru-RU"/>
        </w:rPr>
        <w:t xml:space="preserve">управления               </w:t>
      </w:r>
      <w:r w:rsidRPr="00155F10">
        <w:rPr>
          <w:rFonts w:ascii="Times New Roman" w:eastAsia="MS Mincho" w:hAnsi="Times New Roman"/>
          <w:sz w:val="24"/>
          <w:szCs w:val="24"/>
          <w:lang w:eastAsia="ru-RU"/>
        </w:rPr>
        <w:tab/>
      </w:r>
      <w:r w:rsidRPr="00155F10">
        <w:rPr>
          <w:rFonts w:ascii="Times New Roman" w:eastAsia="MS Mincho" w:hAnsi="Times New Roman"/>
          <w:sz w:val="24"/>
          <w:szCs w:val="24"/>
          <w:lang w:eastAsia="ru-RU"/>
        </w:rPr>
        <w:tab/>
      </w:r>
      <w:r w:rsidRPr="00155F10">
        <w:rPr>
          <w:rFonts w:ascii="Times New Roman" w:eastAsia="MS Mincho" w:hAnsi="Times New Roman"/>
          <w:sz w:val="24"/>
          <w:szCs w:val="24"/>
          <w:lang w:eastAsia="ru-RU"/>
        </w:rPr>
        <w:tab/>
        <w:t xml:space="preserve"> </w:t>
      </w:r>
    </w:p>
    <w:p w:rsidR="00720E7F" w:rsidRPr="00155F10" w:rsidRDefault="00720E7F" w:rsidP="00110C97">
      <w:pPr>
        <w:spacing w:after="0" w:line="240" w:lineRule="auto"/>
        <w:jc w:val="both"/>
        <w:rPr>
          <w:rFonts w:ascii="Times New Roman" w:eastAsia="MS Mincho" w:hAnsi="Times New Roman"/>
          <w:b/>
          <w:sz w:val="24"/>
          <w:szCs w:val="24"/>
          <w:lang w:eastAsia="ru-RU"/>
        </w:rPr>
      </w:pPr>
      <w:r w:rsidRPr="00155F10">
        <w:rPr>
          <w:rFonts w:ascii="Times New Roman" w:eastAsia="MS Mincho" w:hAnsi="Times New Roman"/>
          <w:sz w:val="24"/>
          <w:szCs w:val="24"/>
          <w:lang w:eastAsia="ru-RU"/>
        </w:rPr>
        <w:t xml:space="preserve"> </w:t>
      </w:r>
      <w:r w:rsidR="005D13B3" w:rsidRPr="00155F10">
        <w:rPr>
          <w:rFonts w:ascii="Times New Roman" w:eastAsia="MS Mincho" w:hAnsi="Times New Roman"/>
          <w:sz w:val="24"/>
          <w:szCs w:val="24"/>
          <w:lang w:eastAsia="ru-RU"/>
        </w:rPr>
        <w:t>А.И.Лушин</w:t>
      </w:r>
    </w:p>
    <w:p w:rsidR="00720E7F" w:rsidRPr="00155F10" w:rsidRDefault="00720E7F"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720E7F" w:rsidRPr="00155F10" w:rsidRDefault="00720E7F" w:rsidP="00110C97">
      <w:pPr>
        <w:spacing w:after="0" w:line="240" w:lineRule="auto"/>
        <w:ind w:firstLine="567"/>
        <w:jc w:val="both"/>
        <w:rPr>
          <w:rFonts w:ascii="Times New Roman" w:eastAsia="Times New Roman" w:hAnsi="Times New Roman"/>
          <w:sz w:val="24"/>
          <w:szCs w:val="24"/>
          <w:lang w:eastAsia="ru-RU"/>
        </w:rPr>
      </w:pPr>
    </w:p>
    <w:p w:rsidR="00720E7F" w:rsidRPr="00155F10" w:rsidRDefault="00A22E15" w:rsidP="00110C97">
      <w:pPr>
        <w:spacing w:after="0" w:line="240" w:lineRule="auto"/>
        <w:ind w:right="-6"/>
        <w:contextualSpacing/>
        <w:jc w:val="both"/>
        <w:rPr>
          <w:rFonts w:ascii="Times New Roman" w:eastAsia="MS Mincho" w:hAnsi="Times New Roman"/>
          <w:sz w:val="24"/>
          <w:szCs w:val="24"/>
          <w:lang w:eastAsia="ru-RU"/>
        </w:rPr>
      </w:pPr>
      <w:r w:rsidRPr="00155F10">
        <w:rPr>
          <w:rFonts w:ascii="Times New Roman" w:eastAsia="Times New Roman" w:hAnsi="Times New Roman"/>
          <w:sz w:val="24"/>
          <w:szCs w:val="24"/>
          <w:lang w:eastAsia="ru-RU"/>
        </w:rPr>
        <w:t>Заведующий кафедрой</w:t>
      </w:r>
    </w:p>
    <w:p w:rsidR="00720E7F" w:rsidRPr="00155F10" w:rsidRDefault="00720E7F" w:rsidP="00110C97">
      <w:pPr>
        <w:spacing w:after="0" w:line="240" w:lineRule="auto"/>
        <w:contextualSpacing/>
        <w:jc w:val="both"/>
        <w:rPr>
          <w:rFonts w:ascii="Times New Roman" w:eastAsia="MS Mincho" w:hAnsi="Times New Roman"/>
          <w:sz w:val="24"/>
          <w:szCs w:val="24"/>
          <w:lang w:eastAsia="ru-RU"/>
        </w:rPr>
      </w:pPr>
      <w:r w:rsidRPr="00155F10">
        <w:rPr>
          <w:rFonts w:ascii="Times New Roman" w:eastAsia="MS Mincho" w:hAnsi="Times New Roman"/>
          <w:sz w:val="24"/>
          <w:szCs w:val="24"/>
          <w:lang w:eastAsia="ru-RU"/>
        </w:rPr>
        <w:t>государственн</w:t>
      </w:r>
      <w:r w:rsidR="00A22E15" w:rsidRPr="00155F10">
        <w:rPr>
          <w:rFonts w:ascii="Times New Roman" w:eastAsia="MS Mincho" w:hAnsi="Times New Roman"/>
          <w:sz w:val="24"/>
          <w:szCs w:val="24"/>
          <w:lang w:eastAsia="ru-RU"/>
        </w:rPr>
        <w:t>ого и муниципального управления</w:t>
      </w:r>
    </w:p>
    <w:p w:rsidR="00564069" w:rsidRPr="00155F10" w:rsidRDefault="00564069" w:rsidP="00110C97">
      <w:pPr>
        <w:spacing w:after="0" w:line="240" w:lineRule="auto"/>
        <w:contextualSpacing/>
        <w:jc w:val="both"/>
        <w:rPr>
          <w:rFonts w:ascii="Times New Roman" w:eastAsia="MS Mincho" w:hAnsi="Times New Roman"/>
          <w:sz w:val="24"/>
          <w:szCs w:val="24"/>
          <w:lang w:eastAsia="ru-RU"/>
        </w:rPr>
      </w:pPr>
      <w:r w:rsidRPr="00155F10">
        <w:rPr>
          <w:rFonts w:ascii="Times New Roman" w:eastAsia="MS Mincho" w:hAnsi="Times New Roman"/>
          <w:sz w:val="24"/>
          <w:szCs w:val="24"/>
          <w:lang w:eastAsia="ru-RU"/>
        </w:rPr>
        <w:t>кандидат экономических наук</w:t>
      </w:r>
      <w:r w:rsidR="00720E7F" w:rsidRPr="00155F10">
        <w:rPr>
          <w:rFonts w:ascii="Times New Roman" w:eastAsia="MS Mincho" w:hAnsi="Times New Roman"/>
          <w:sz w:val="24"/>
          <w:szCs w:val="24"/>
          <w:lang w:eastAsia="ru-RU"/>
        </w:rPr>
        <w:tab/>
      </w:r>
    </w:p>
    <w:p w:rsidR="00720E7F" w:rsidRPr="00155F10" w:rsidRDefault="00A22E15" w:rsidP="00110C97">
      <w:pPr>
        <w:spacing w:after="0" w:line="240" w:lineRule="auto"/>
        <w:contextualSpacing/>
        <w:jc w:val="both"/>
        <w:rPr>
          <w:rFonts w:ascii="Times New Roman" w:eastAsia="MS Mincho" w:hAnsi="Times New Roman"/>
          <w:sz w:val="24"/>
          <w:szCs w:val="24"/>
          <w:lang w:eastAsia="ru-RU"/>
        </w:rPr>
      </w:pPr>
      <w:r w:rsidRPr="00155F10">
        <w:rPr>
          <w:rFonts w:ascii="Times New Roman" w:eastAsia="MS Mincho" w:hAnsi="Times New Roman"/>
          <w:sz w:val="24"/>
          <w:szCs w:val="24"/>
          <w:lang w:eastAsia="ru-RU"/>
        </w:rPr>
        <w:t>А.А. Лихтин</w:t>
      </w:r>
      <w:r w:rsidR="00720E7F" w:rsidRPr="00155F10">
        <w:rPr>
          <w:rFonts w:ascii="Times New Roman" w:eastAsia="MS Mincho" w:hAnsi="Times New Roman"/>
          <w:sz w:val="24"/>
          <w:szCs w:val="24"/>
          <w:lang w:eastAsia="ru-RU"/>
        </w:rPr>
        <w:tab/>
      </w:r>
      <w:r w:rsidR="00720E7F" w:rsidRPr="00155F10">
        <w:rPr>
          <w:rFonts w:ascii="Times New Roman" w:eastAsia="MS Mincho" w:hAnsi="Times New Roman"/>
          <w:sz w:val="24"/>
          <w:szCs w:val="24"/>
          <w:lang w:eastAsia="ru-RU"/>
        </w:rPr>
        <w:tab/>
      </w:r>
      <w:r w:rsidR="00720E7F" w:rsidRPr="00155F10">
        <w:rPr>
          <w:rFonts w:ascii="Times New Roman" w:eastAsia="MS Mincho" w:hAnsi="Times New Roman"/>
          <w:sz w:val="24"/>
          <w:szCs w:val="24"/>
          <w:lang w:eastAsia="ru-RU"/>
        </w:rPr>
        <w:tab/>
      </w:r>
      <w:r w:rsidR="00720E7F" w:rsidRPr="00155F10">
        <w:rPr>
          <w:rFonts w:ascii="Times New Roman" w:eastAsia="MS Mincho" w:hAnsi="Times New Roman"/>
          <w:sz w:val="24"/>
          <w:szCs w:val="24"/>
          <w:lang w:eastAsia="ru-RU"/>
        </w:rPr>
        <w:tab/>
      </w:r>
      <w:r w:rsidR="00720E7F" w:rsidRPr="00155F10">
        <w:rPr>
          <w:rFonts w:ascii="Times New Roman" w:eastAsia="MS Mincho" w:hAnsi="Times New Roman"/>
          <w:sz w:val="24"/>
          <w:szCs w:val="24"/>
          <w:lang w:eastAsia="ru-RU"/>
        </w:rPr>
        <w:tab/>
      </w:r>
      <w:r w:rsidR="00720E7F" w:rsidRPr="00155F10">
        <w:rPr>
          <w:rFonts w:ascii="Times New Roman" w:eastAsia="MS Mincho" w:hAnsi="Times New Roman"/>
          <w:sz w:val="24"/>
          <w:szCs w:val="24"/>
          <w:lang w:eastAsia="ru-RU"/>
        </w:rPr>
        <w:tab/>
      </w:r>
      <w:r w:rsidR="00720E7F" w:rsidRPr="00155F10">
        <w:rPr>
          <w:rFonts w:ascii="Times New Roman" w:eastAsia="MS Mincho" w:hAnsi="Times New Roman"/>
          <w:sz w:val="24"/>
          <w:szCs w:val="24"/>
          <w:lang w:eastAsia="ru-RU"/>
        </w:rPr>
        <w:tab/>
        <w:t xml:space="preserve">            </w:t>
      </w:r>
    </w:p>
    <w:p w:rsidR="00720E7F" w:rsidRPr="00155F10" w:rsidRDefault="00720E7F" w:rsidP="00110C97">
      <w:pPr>
        <w:rPr>
          <w:rFonts w:ascii="Times New Roman" w:hAnsi="Times New Roman"/>
          <w:b/>
          <w:sz w:val="24"/>
        </w:rPr>
      </w:pPr>
      <w:r w:rsidRPr="00155F10">
        <w:rPr>
          <w:rFonts w:ascii="Times New Roman" w:hAnsi="Times New Roman"/>
          <w:b/>
          <w:sz w:val="24"/>
        </w:rPr>
        <w:br w:type="page"/>
      </w:r>
    </w:p>
    <w:sdt>
      <w:sdtPr>
        <w:rPr>
          <w:rFonts w:ascii="Times New Roman" w:eastAsia="Calibri" w:hAnsi="Times New Roman" w:cs="Times New Roman"/>
          <w:b w:val="0"/>
          <w:bCs w:val="0"/>
          <w:color w:val="auto"/>
          <w:sz w:val="22"/>
          <w:szCs w:val="22"/>
        </w:rPr>
        <w:id w:val="4731284"/>
        <w:docPartObj>
          <w:docPartGallery w:val="Table of Contents"/>
          <w:docPartUnique/>
        </w:docPartObj>
      </w:sdtPr>
      <w:sdtEndPr/>
      <w:sdtContent>
        <w:p w:rsidR="00110C97" w:rsidRPr="00155F10" w:rsidRDefault="00110C97">
          <w:pPr>
            <w:pStyle w:val="a6"/>
            <w:rPr>
              <w:rFonts w:ascii="Times New Roman" w:hAnsi="Times New Roman" w:cs="Times New Roman"/>
              <w:b w:val="0"/>
              <w:color w:val="auto"/>
              <w:sz w:val="24"/>
              <w:szCs w:val="24"/>
            </w:rPr>
          </w:pPr>
          <w:r w:rsidRPr="00155F10">
            <w:rPr>
              <w:rFonts w:ascii="Times New Roman" w:hAnsi="Times New Roman" w:cs="Times New Roman"/>
              <w:b w:val="0"/>
              <w:color w:val="auto"/>
              <w:sz w:val="24"/>
              <w:szCs w:val="24"/>
            </w:rPr>
            <w:t>Содержание</w:t>
          </w:r>
        </w:p>
        <w:p w:rsidR="00110C97" w:rsidRPr="00155F10" w:rsidRDefault="00110C97" w:rsidP="00110C97">
          <w:pPr>
            <w:rPr>
              <w:rFonts w:ascii="Times New Roman" w:hAnsi="Times New Roman"/>
              <w:sz w:val="24"/>
              <w:szCs w:val="24"/>
            </w:rPr>
          </w:pPr>
        </w:p>
        <w:p w:rsidR="00110C97" w:rsidRPr="00155F10" w:rsidRDefault="00F13C10">
          <w:pPr>
            <w:pStyle w:val="12"/>
            <w:tabs>
              <w:tab w:val="left" w:pos="440"/>
              <w:tab w:val="right" w:leader="dot" w:pos="9345"/>
            </w:tabs>
            <w:rPr>
              <w:rFonts w:ascii="Times New Roman" w:hAnsi="Times New Roman"/>
              <w:noProof/>
              <w:sz w:val="24"/>
              <w:szCs w:val="24"/>
            </w:rPr>
          </w:pPr>
          <w:r w:rsidRPr="00155F10">
            <w:rPr>
              <w:rFonts w:ascii="Times New Roman" w:hAnsi="Times New Roman"/>
              <w:sz w:val="24"/>
              <w:szCs w:val="24"/>
            </w:rPr>
            <w:fldChar w:fldCharType="begin"/>
          </w:r>
          <w:r w:rsidR="00110C97" w:rsidRPr="00155F10">
            <w:rPr>
              <w:rFonts w:ascii="Times New Roman" w:hAnsi="Times New Roman"/>
              <w:sz w:val="24"/>
              <w:szCs w:val="24"/>
            </w:rPr>
            <w:instrText xml:space="preserve"> TOC \o "1-3" \h \z \u </w:instrText>
          </w:r>
          <w:r w:rsidRPr="00155F10">
            <w:rPr>
              <w:rFonts w:ascii="Times New Roman" w:hAnsi="Times New Roman"/>
              <w:sz w:val="24"/>
              <w:szCs w:val="24"/>
            </w:rPr>
            <w:fldChar w:fldCharType="separate"/>
          </w:r>
          <w:hyperlink w:anchor="_Toc482035613" w:history="1">
            <w:r w:rsidR="00110C97" w:rsidRPr="00155F10">
              <w:rPr>
                <w:rStyle w:val="a7"/>
                <w:rFonts w:ascii="Times New Roman" w:hAnsi="Times New Roman"/>
                <w:noProof/>
                <w:color w:val="auto"/>
                <w:sz w:val="24"/>
                <w:szCs w:val="24"/>
              </w:rPr>
              <w:t>1.</w:t>
            </w:r>
            <w:r w:rsidR="00110C97" w:rsidRPr="00155F10">
              <w:rPr>
                <w:rFonts w:ascii="Times New Roman" w:hAnsi="Times New Roman"/>
                <w:noProof/>
                <w:sz w:val="24"/>
                <w:szCs w:val="24"/>
              </w:rPr>
              <w:tab/>
            </w:r>
            <w:r w:rsidR="00110C97" w:rsidRPr="00155F10">
              <w:rPr>
                <w:rStyle w:val="a7"/>
                <w:rFonts w:ascii="Times New Roman" w:hAnsi="Times New Roman"/>
                <w:noProof/>
                <w:color w:val="auto"/>
                <w:sz w:val="24"/>
                <w:szCs w:val="24"/>
              </w:rPr>
              <w:t>Перечень компетенций, которыми должны овладеть обучающиеся в результате освоения образовательной программы</w:t>
            </w:r>
            <w:r w:rsidR="00110C97" w:rsidRPr="00155F10">
              <w:rPr>
                <w:rFonts w:ascii="Times New Roman" w:hAnsi="Times New Roman"/>
                <w:noProof/>
                <w:webHidden/>
                <w:sz w:val="24"/>
                <w:szCs w:val="24"/>
              </w:rPr>
              <w:tab/>
            </w:r>
            <w:r w:rsidRPr="00155F10">
              <w:rPr>
                <w:rFonts w:ascii="Times New Roman" w:hAnsi="Times New Roman"/>
                <w:noProof/>
                <w:webHidden/>
                <w:sz w:val="24"/>
                <w:szCs w:val="24"/>
              </w:rPr>
              <w:fldChar w:fldCharType="begin"/>
            </w:r>
            <w:r w:rsidR="00110C97" w:rsidRPr="00155F10">
              <w:rPr>
                <w:rFonts w:ascii="Times New Roman" w:hAnsi="Times New Roman"/>
                <w:noProof/>
                <w:webHidden/>
                <w:sz w:val="24"/>
                <w:szCs w:val="24"/>
              </w:rPr>
              <w:instrText xml:space="preserve"> PAGEREF _Toc482035613 \h </w:instrText>
            </w:r>
            <w:r w:rsidRPr="00155F10">
              <w:rPr>
                <w:rFonts w:ascii="Times New Roman" w:hAnsi="Times New Roman"/>
                <w:noProof/>
                <w:webHidden/>
                <w:sz w:val="24"/>
                <w:szCs w:val="24"/>
              </w:rPr>
            </w:r>
            <w:r w:rsidRPr="00155F10">
              <w:rPr>
                <w:rFonts w:ascii="Times New Roman" w:hAnsi="Times New Roman"/>
                <w:noProof/>
                <w:webHidden/>
                <w:sz w:val="24"/>
                <w:szCs w:val="24"/>
              </w:rPr>
              <w:fldChar w:fldCharType="separate"/>
            </w:r>
            <w:r w:rsidR="00B91BF7" w:rsidRPr="00155F10">
              <w:rPr>
                <w:rFonts w:ascii="Times New Roman" w:hAnsi="Times New Roman"/>
                <w:noProof/>
                <w:webHidden/>
                <w:sz w:val="24"/>
                <w:szCs w:val="24"/>
              </w:rPr>
              <w:t>4</w:t>
            </w:r>
            <w:r w:rsidRPr="00155F10">
              <w:rPr>
                <w:rFonts w:ascii="Times New Roman" w:hAnsi="Times New Roman"/>
                <w:noProof/>
                <w:webHidden/>
                <w:sz w:val="24"/>
                <w:szCs w:val="24"/>
              </w:rPr>
              <w:fldChar w:fldCharType="end"/>
            </w:r>
          </w:hyperlink>
        </w:p>
        <w:p w:rsidR="00110C97" w:rsidRPr="00155F10" w:rsidRDefault="004B5148">
          <w:pPr>
            <w:pStyle w:val="12"/>
            <w:tabs>
              <w:tab w:val="left" w:pos="440"/>
              <w:tab w:val="right" w:leader="dot" w:pos="9345"/>
            </w:tabs>
            <w:rPr>
              <w:rFonts w:ascii="Times New Roman" w:hAnsi="Times New Roman"/>
              <w:noProof/>
              <w:sz w:val="24"/>
              <w:szCs w:val="24"/>
            </w:rPr>
          </w:pPr>
          <w:hyperlink w:anchor="_Toc482035614" w:history="1">
            <w:r w:rsidR="00110C97" w:rsidRPr="00155F10">
              <w:rPr>
                <w:rStyle w:val="a7"/>
                <w:rFonts w:ascii="Times New Roman" w:hAnsi="Times New Roman"/>
                <w:noProof/>
                <w:color w:val="auto"/>
                <w:sz w:val="24"/>
                <w:szCs w:val="24"/>
              </w:rPr>
              <w:t>2.</w:t>
            </w:r>
            <w:r w:rsidR="00110C97" w:rsidRPr="00155F10">
              <w:rPr>
                <w:rFonts w:ascii="Times New Roman" w:hAnsi="Times New Roman"/>
                <w:noProof/>
                <w:sz w:val="24"/>
                <w:szCs w:val="24"/>
              </w:rPr>
              <w:tab/>
            </w:r>
            <w:r w:rsidR="00110C97" w:rsidRPr="00155F10">
              <w:rPr>
                <w:rStyle w:val="a7"/>
                <w:rFonts w:ascii="Times New Roman" w:hAnsi="Times New Roman"/>
                <w:noProof/>
                <w:color w:val="auto"/>
                <w:sz w:val="24"/>
                <w:szCs w:val="24"/>
              </w:rPr>
              <w:t>Показатели и критерии оценивания компетенций</w:t>
            </w:r>
            <w:r w:rsidR="00110C97" w:rsidRPr="00155F10">
              <w:rPr>
                <w:rFonts w:ascii="Times New Roman" w:hAnsi="Times New Roman"/>
                <w:noProof/>
                <w:webHidden/>
                <w:sz w:val="24"/>
                <w:szCs w:val="24"/>
              </w:rPr>
              <w:tab/>
            </w:r>
            <w:r w:rsidR="00F13C10" w:rsidRPr="00155F10">
              <w:rPr>
                <w:rFonts w:ascii="Times New Roman" w:hAnsi="Times New Roman"/>
                <w:noProof/>
                <w:webHidden/>
                <w:sz w:val="24"/>
                <w:szCs w:val="24"/>
              </w:rPr>
              <w:fldChar w:fldCharType="begin"/>
            </w:r>
            <w:r w:rsidR="00110C97" w:rsidRPr="00155F10">
              <w:rPr>
                <w:rFonts w:ascii="Times New Roman" w:hAnsi="Times New Roman"/>
                <w:noProof/>
                <w:webHidden/>
                <w:sz w:val="24"/>
                <w:szCs w:val="24"/>
              </w:rPr>
              <w:instrText xml:space="preserve"> PAGEREF _Toc482035614 \h </w:instrText>
            </w:r>
            <w:r w:rsidR="00F13C10" w:rsidRPr="00155F10">
              <w:rPr>
                <w:rFonts w:ascii="Times New Roman" w:hAnsi="Times New Roman"/>
                <w:noProof/>
                <w:webHidden/>
                <w:sz w:val="24"/>
                <w:szCs w:val="24"/>
              </w:rPr>
            </w:r>
            <w:r w:rsidR="00F13C10" w:rsidRPr="00155F10">
              <w:rPr>
                <w:rFonts w:ascii="Times New Roman" w:hAnsi="Times New Roman"/>
                <w:noProof/>
                <w:webHidden/>
                <w:sz w:val="24"/>
                <w:szCs w:val="24"/>
              </w:rPr>
              <w:fldChar w:fldCharType="separate"/>
            </w:r>
            <w:r w:rsidR="00B91BF7" w:rsidRPr="00155F10">
              <w:rPr>
                <w:rFonts w:ascii="Times New Roman" w:hAnsi="Times New Roman"/>
                <w:noProof/>
                <w:webHidden/>
                <w:sz w:val="24"/>
                <w:szCs w:val="24"/>
              </w:rPr>
              <w:t>6</w:t>
            </w:r>
            <w:r w:rsidR="00F13C10" w:rsidRPr="00155F10">
              <w:rPr>
                <w:rFonts w:ascii="Times New Roman" w:hAnsi="Times New Roman"/>
                <w:noProof/>
                <w:webHidden/>
                <w:sz w:val="24"/>
                <w:szCs w:val="24"/>
              </w:rPr>
              <w:fldChar w:fldCharType="end"/>
            </w:r>
          </w:hyperlink>
        </w:p>
        <w:p w:rsidR="00110C97" w:rsidRPr="00155F10" w:rsidRDefault="004B5148">
          <w:pPr>
            <w:pStyle w:val="12"/>
            <w:tabs>
              <w:tab w:val="left" w:pos="440"/>
              <w:tab w:val="right" w:leader="dot" w:pos="9345"/>
            </w:tabs>
            <w:rPr>
              <w:rFonts w:ascii="Times New Roman" w:hAnsi="Times New Roman"/>
              <w:noProof/>
              <w:sz w:val="24"/>
              <w:szCs w:val="24"/>
            </w:rPr>
          </w:pPr>
          <w:hyperlink w:anchor="_Toc482035615" w:history="1">
            <w:r w:rsidR="00110C97" w:rsidRPr="00155F10">
              <w:rPr>
                <w:rStyle w:val="a7"/>
                <w:rFonts w:ascii="Times New Roman" w:hAnsi="Times New Roman"/>
                <w:noProof/>
                <w:color w:val="auto"/>
                <w:sz w:val="24"/>
                <w:szCs w:val="24"/>
              </w:rPr>
              <w:t>3.</w:t>
            </w:r>
            <w:r w:rsidR="00110C97" w:rsidRPr="00155F10">
              <w:rPr>
                <w:rFonts w:ascii="Times New Roman" w:hAnsi="Times New Roman"/>
                <w:noProof/>
                <w:sz w:val="24"/>
                <w:szCs w:val="24"/>
              </w:rPr>
              <w:tab/>
            </w:r>
            <w:r w:rsidR="00110C97" w:rsidRPr="00155F10">
              <w:rPr>
                <w:rStyle w:val="a7"/>
                <w:rFonts w:ascii="Times New Roman" w:hAnsi="Times New Roman"/>
                <w:noProof/>
                <w:color w:val="auto"/>
                <w:sz w:val="24"/>
                <w:szCs w:val="24"/>
              </w:rPr>
              <w:t>Шкалы оценивания</w:t>
            </w:r>
            <w:r w:rsidR="00110C97" w:rsidRPr="00155F10">
              <w:rPr>
                <w:rFonts w:ascii="Times New Roman" w:hAnsi="Times New Roman"/>
                <w:noProof/>
                <w:webHidden/>
                <w:sz w:val="24"/>
                <w:szCs w:val="24"/>
              </w:rPr>
              <w:tab/>
            </w:r>
            <w:r w:rsidR="00F13C10" w:rsidRPr="00155F10">
              <w:rPr>
                <w:rFonts w:ascii="Times New Roman" w:hAnsi="Times New Roman"/>
                <w:noProof/>
                <w:webHidden/>
                <w:sz w:val="24"/>
                <w:szCs w:val="24"/>
              </w:rPr>
              <w:fldChar w:fldCharType="begin"/>
            </w:r>
            <w:r w:rsidR="00110C97" w:rsidRPr="00155F10">
              <w:rPr>
                <w:rFonts w:ascii="Times New Roman" w:hAnsi="Times New Roman"/>
                <w:noProof/>
                <w:webHidden/>
                <w:sz w:val="24"/>
                <w:szCs w:val="24"/>
              </w:rPr>
              <w:instrText xml:space="preserve"> PAGEREF _Toc482035615 \h </w:instrText>
            </w:r>
            <w:r w:rsidR="00F13C10" w:rsidRPr="00155F10">
              <w:rPr>
                <w:rFonts w:ascii="Times New Roman" w:hAnsi="Times New Roman"/>
                <w:noProof/>
                <w:webHidden/>
                <w:sz w:val="24"/>
                <w:szCs w:val="24"/>
              </w:rPr>
            </w:r>
            <w:r w:rsidR="00F13C10" w:rsidRPr="00155F10">
              <w:rPr>
                <w:rFonts w:ascii="Times New Roman" w:hAnsi="Times New Roman"/>
                <w:noProof/>
                <w:webHidden/>
                <w:sz w:val="24"/>
                <w:szCs w:val="24"/>
              </w:rPr>
              <w:fldChar w:fldCharType="separate"/>
            </w:r>
            <w:r w:rsidR="00B91BF7" w:rsidRPr="00155F10">
              <w:rPr>
                <w:rFonts w:ascii="Times New Roman" w:hAnsi="Times New Roman"/>
                <w:noProof/>
                <w:webHidden/>
                <w:sz w:val="24"/>
                <w:szCs w:val="24"/>
              </w:rPr>
              <w:t>13</w:t>
            </w:r>
            <w:r w:rsidR="00F13C10" w:rsidRPr="00155F10">
              <w:rPr>
                <w:rFonts w:ascii="Times New Roman" w:hAnsi="Times New Roman"/>
                <w:noProof/>
                <w:webHidden/>
                <w:sz w:val="24"/>
                <w:szCs w:val="24"/>
              </w:rPr>
              <w:fldChar w:fldCharType="end"/>
            </w:r>
          </w:hyperlink>
        </w:p>
        <w:p w:rsidR="00110C97" w:rsidRPr="00155F10" w:rsidRDefault="004B5148">
          <w:pPr>
            <w:pStyle w:val="12"/>
            <w:tabs>
              <w:tab w:val="left" w:pos="440"/>
              <w:tab w:val="right" w:leader="dot" w:pos="9345"/>
            </w:tabs>
            <w:rPr>
              <w:rFonts w:ascii="Times New Roman" w:hAnsi="Times New Roman"/>
              <w:noProof/>
              <w:sz w:val="24"/>
              <w:szCs w:val="24"/>
            </w:rPr>
          </w:pPr>
          <w:hyperlink w:anchor="_Toc482035624" w:history="1">
            <w:r w:rsidR="00110C97" w:rsidRPr="00155F10">
              <w:rPr>
                <w:rStyle w:val="a7"/>
                <w:rFonts w:ascii="Times New Roman" w:hAnsi="Times New Roman"/>
                <w:noProof/>
                <w:color w:val="auto"/>
                <w:sz w:val="24"/>
                <w:szCs w:val="24"/>
              </w:rPr>
              <w:t>4.</w:t>
            </w:r>
            <w:r w:rsidR="00110C97" w:rsidRPr="00155F10">
              <w:rPr>
                <w:rFonts w:ascii="Times New Roman" w:hAnsi="Times New Roman"/>
                <w:noProof/>
                <w:sz w:val="24"/>
                <w:szCs w:val="24"/>
              </w:rPr>
              <w:tab/>
            </w:r>
            <w:r w:rsidR="00110C97" w:rsidRPr="00155F10">
              <w:rPr>
                <w:rStyle w:val="a7"/>
                <w:rFonts w:ascii="Times New Roman" w:hAnsi="Times New Roman"/>
                <w:noProof/>
                <w:color w:val="auto"/>
                <w:sz w:val="24"/>
                <w:szCs w:val="24"/>
              </w:rPr>
              <w:t>Типовые контрольные задания или иные материалы, необходимые для оценки результатов освоения образовательной программы</w:t>
            </w:r>
            <w:r w:rsidR="00110C97" w:rsidRPr="00155F10">
              <w:rPr>
                <w:rFonts w:ascii="Times New Roman" w:hAnsi="Times New Roman"/>
                <w:noProof/>
                <w:webHidden/>
                <w:sz w:val="24"/>
                <w:szCs w:val="24"/>
              </w:rPr>
              <w:tab/>
            </w:r>
            <w:r w:rsidR="00F13C10" w:rsidRPr="00155F10">
              <w:rPr>
                <w:rFonts w:ascii="Times New Roman" w:hAnsi="Times New Roman"/>
                <w:noProof/>
                <w:webHidden/>
                <w:sz w:val="24"/>
                <w:szCs w:val="24"/>
              </w:rPr>
              <w:fldChar w:fldCharType="begin"/>
            </w:r>
            <w:r w:rsidR="00110C97" w:rsidRPr="00155F10">
              <w:rPr>
                <w:rFonts w:ascii="Times New Roman" w:hAnsi="Times New Roman"/>
                <w:noProof/>
                <w:webHidden/>
                <w:sz w:val="24"/>
                <w:szCs w:val="24"/>
              </w:rPr>
              <w:instrText xml:space="preserve"> PAGEREF _Toc482035624 \h </w:instrText>
            </w:r>
            <w:r w:rsidR="00F13C10" w:rsidRPr="00155F10">
              <w:rPr>
                <w:rFonts w:ascii="Times New Roman" w:hAnsi="Times New Roman"/>
                <w:noProof/>
                <w:webHidden/>
                <w:sz w:val="24"/>
                <w:szCs w:val="24"/>
              </w:rPr>
            </w:r>
            <w:r w:rsidR="00F13C10" w:rsidRPr="00155F10">
              <w:rPr>
                <w:rFonts w:ascii="Times New Roman" w:hAnsi="Times New Roman"/>
                <w:noProof/>
                <w:webHidden/>
                <w:sz w:val="24"/>
                <w:szCs w:val="24"/>
              </w:rPr>
              <w:fldChar w:fldCharType="separate"/>
            </w:r>
            <w:r w:rsidR="00B91BF7" w:rsidRPr="00155F10">
              <w:rPr>
                <w:rFonts w:ascii="Times New Roman" w:hAnsi="Times New Roman"/>
                <w:noProof/>
                <w:webHidden/>
                <w:sz w:val="24"/>
                <w:szCs w:val="24"/>
              </w:rPr>
              <w:t>31</w:t>
            </w:r>
            <w:r w:rsidR="00F13C10" w:rsidRPr="00155F10">
              <w:rPr>
                <w:rFonts w:ascii="Times New Roman" w:hAnsi="Times New Roman"/>
                <w:noProof/>
                <w:webHidden/>
                <w:sz w:val="24"/>
                <w:szCs w:val="24"/>
              </w:rPr>
              <w:fldChar w:fldCharType="end"/>
            </w:r>
          </w:hyperlink>
        </w:p>
        <w:p w:rsidR="00110C97" w:rsidRPr="00155F10" w:rsidRDefault="004B5148">
          <w:pPr>
            <w:pStyle w:val="12"/>
            <w:tabs>
              <w:tab w:val="left" w:pos="440"/>
              <w:tab w:val="right" w:leader="dot" w:pos="9345"/>
            </w:tabs>
            <w:rPr>
              <w:rFonts w:ascii="Times New Roman" w:hAnsi="Times New Roman"/>
              <w:noProof/>
              <w:sz w:val="24"/>
              <w:szCs w:val="24"/>
            </w:rPr>
          </w:pPr>
          <w:hyperlink w:anchor="_Toc482035625" w:history="1">
            <w:r w:rsidR="00110C97" w:rsidRPr="00155F10">
              <w:rPr>
                <w:rStyle w:val="a7"/>
                <w:rFonts w:ascii="Times New Roman" w:hAnsi="Times New Roman"/>
                <w:noProof/>
                <w:color w:val="auto"/>
                <w:sz w:val="24"/>
                <w:szCs w:val="24"/>
              </w:rPr>
              <w:t>5.</w:t>
            </w:r>
            <w:r w:rsidR="00110C97" w:rsidRPr="00155F10">
              <w:rPr>
                <w:rFonts w:ascii="Times New Roman" w:hAnsi="Times New Roman"/>
                <w:noProof/>
                <w:sz w:val="24"/>
                <w:szCs w:val="24"/>
              </w:rPr>
              <w:tab/>
            </w:r>
            <w:r w:rsidR="00110C97" w:rsidRPr="00155F10">
              <w:rPr>
                <w:rStyle w:val="a7"/>
                <w:rFonts w:ascii="Times New Roman" w:hAnsi="Times New Roman"/>
                <w:noProof/>
                <w:color w:val="auto"/>
                <w:sz w:val="24"/>
                <w:szCs w:val="24"/>
              </w:rPr>
              <w:t>Методические материалы</w:t>
            </w:r>
            <w:r w:rsidR="00110C97" w:rsidRPr="00155F10">
              <w:rPr>
                <w:rFonts w:ascii="Times New Roman" w:hAnsi="Times New Roman"/>
                <w:noProof/>
                <w:webHidden/>
                <w:sz w:val="24"/>
                <w:szCs w:val="24"/>
              </w:rPr>
              <w:tab/>
            </w:r>
          </w:hyperlink>
          <w:r w:rsidR="00F50F79" w:rsidRPr="00155F10">
            <w:rPr>
              <w:rFonts w:ascii="Times New Roman" w:hAnsi="Times New Roman"/>
              <w:noProof/>
              <w:sz w:val="24"/>
              <w:szCs w:val="24"/>
            </w:rPr>
            <w:t>36</w:t>
          </w:r>
        </w:p>
        <w:p w:rsidR="00110C97" w:rsidRPr="00155F10" w:rsidRDefault="00F13C10">
          <w:pPr>
            <w:rPr>
              <w:rFonts w:ascii="Times New Roman" w:hAnsi="Times New Roman"/>
            </w:rPr>
          </w:pPr>
          <w:r w:rsidRPr="00155F10">
            <w:rPr>
              <w:rFonts w:ascii="Times New Roman" w:hAnsi="Times New Roman"/>
              <w:sz w:val="24"/>
              <w:szCs w:val="24"/>
            </w:rPr>
            <w:fldChar w:fldCharType="end"/>
          </w:r>
        </w:p>
      </w:sdtContent>
    </w:sdt>
    <w:p w:rsidR="00720E7F" w:rsidRPr="00155F10" w:rsidRDefault="00720E7F" w:rsidP="00110C97">
      <w:pPr>
        <w:pStyle w:val="a6"/>
        <w:rPr>
          <w:rFonts w:ascii="Times New Roman" w:hAnsi="Times New Roman" w:cs="Times New Roman"/>
        </w:rPr>
      </w:pPr>
    </w:p>
    <w:p w:rsidR="00110C97" w:rsidRPr="00155F10" w:rsidRDefault="00110C97" w:rsidP="00110C97">
      <w:pPr>
        <w:ind w:firstLine="567"/>
        <w:jc w:val="center"/>
        <w:rPr>
          <w:rFonts w:ascii="Times New Roman" w:hAnsi="Times New Roman"/>
          <w:b/>
          <w:sz w:val="24"/>
        </w:rPr>
      </w:pPr>
    </w:p>
    <w:p w:rsidR="00720E7F" w:rsidRPr="00155F10" w:rsidRDefault="00720E7F" w:rsidP="00110C97">
      <w:pPr>
        <w:rPr>
          <w:rFonts w:ascii="Times New Roman" w:hAnsi="Times New Roman"/>
        </w:rPr>
      </w:pPr>
      <w:r w:rsidRPr="00155F10">
        <w:rPr>
          <w:rFonts w:ascii="Times New Roman" w:hAnsi="Times New Roman"/>
        </w:rPr>
        <w:br w:type="page"/>
      </w:r>
    </w:p>
    <w:p w:rsidR="00720E7F" w:rsidRPr="00155F10" w:rsidRDefault="00720E7F" w:rsidP="00110C97">
      <w:pPr>
        <w:spacing w:before="100" w:after="100"/>
        <w:ind w:firstLine="567"/>
        <w:jc w:val="both"/>
        <w:outlineLvl w:val="0"/>
        <w:rPr>
          <w:rFonts w:ascii="Times New Roman" w:hAnsi="Times New Roman"/>
          <w:sz w:val="28"/>
          <w:szCs w:val="28"/>
        </w:rPr>
      </w:pPr>
      <w:bookmarkStart w:id="1" w:name="_Toc482035613"/>
      <w:r w:rsidRPr="00155F10">
        <w:rPr>
          <w:rFonts w:ascii="Times New Roman" w:hAnsi="Times New Roman"/>
          <w:b/>
          <w:sz w:val="28"/>
          <w:szCs w:val="28"/>
        </w:rPr>
        <w:t>1</w:t>
      </w:r>
      <w:r w:rsidRPr="00155F10">
        <w:rPr>
          <w:rFonts w:ascii="Times New Roman" w:hAnsi="Times New Roman"/>
          <w:sz w:val="28"/>
          <w:szCs w:val="28"/>
        </w:rPr>
        <w:t>.</w:t>
      </w:r>
      <w:r w:rsidRPr="00155F10">
        <w:rPr>
          <w:rFonts w:ascii="Times New Roman" w:hAnsi="Times New Roman"/>
          <w:sz w:val="28"/>
          <w:szCs w:val="28"/>
        </w:rPr>
        <w:tab/>
      </w:r>
      <w:r w:rsidRPr="00155F10">
        <w:rPr>
          <w:rFonts w:ascii="Times New Roman" w:hAnsi="Times New Roman"/>
          <w:b/>
          <w:sz w:val="28"/>
          <w:szCs w:val="28"/>
        </w:rPr>
        <w:t>Перечень компетенций, которыми должны овладеть обучающиеся в результате освоения образовательной программы</w:t>
      </w:r>
      <w:bookmarkEnd w:id="1"/>
    </w:p>
    <w:p w:rsidR="00720E7F" w:rsidRPr="00155F10" w:rsidRDefault="00720E7F" w:rsidP="00110C97">
      <w:pPr>
        <w:spacing w:before="100" w:after="100"/>
        <w:ind w:firstLine="567"/>
        <w:jc w:val="both"/>
        <w:rPr>
          <w:rFonts w:ascii="Times New Roman" w:hAnsi="Times New Roman"/>
          <w:b/>
          <w:sz w:val="24"/>
        </w:rPr>
      </w:pPr>
      <w:r w:rsidRPr="00155F10">
        <w:rPr>
          <w:rFonts w:ascii="Times New Roman" w:hAnsi="Times New Roman"/>
          <w:b/>
          <w:sz w:val="24"/>
        </w:rPr>
        <w:t>1.1.</w:t>
      </w:r>
      <w:r w:rsidRPr="00155F10">
        <w:rPr>
          <w:rFonts w:ascii="Times New Roman" w:hAnsi="Times New Roman"/>
          <w:b/>
          <w:sz w:val="24"/>
        </w:rPr>
        <w:tab/>
        <w:t>Перечень компетенций, владение которыми должен продемонстрировать обучающийся в ходе ГИА:</w:t>
      </w:r>
    </w:p>
    <w:p w:rsidR="00720E7F" w:rsidRPr="00155F10" w:rsidRDefault="00720E7F" w:rsidP="00C7131A">
      <w:pPr>
        <w:pStyle w:val="a4"/>
        <w:numPr>
          <w:ilvl w:val="2"/>
          <w:numId w:val="3"/>
        </w:numPr>
        <w:jc w:val="both"/>
        <w:rPr>
          <w:b/>
        </w:rPr>
      </w:pPr>
      <w:r w:rsidRPr="00155F10">
        <w:rPr>
          <w:b/>
        </w:rPr>
        <w:t xml:space="preserve">При защите </w:t>
      </w:r>
      <w:r w:rsidR="00DC446B" w:rsidRPr="00155F10">
        <w:rPr>
          <w:b/>
        </w:rPr>
        <w:t>научно-</w:t>
      </w:r>
      <w:r w:rsidRPr="00155F10">
        <w:rPr>
          <w:b/>
        </w:rPr>
        <w:t>квалификационной работы</w:t>
      </w:r>
      <w:r w:rsidR="00DC446B" w:rsidRPr="00155F10">
        <w:rPr>
          <w:b/>
        </w:rPr>
        <w:t xml:space="preserve"> (диссертации)</w:t>
      </w:r>
    </w:p>
    <w:p w:rsidR="00016DC9" w:rsidRPr="00155F10" w:rsidRDefault="00016DC9" w:rsidP="00016DC9">
      <w:pPr>
        <w:jc w:val="both"/>
        <w:rPr>
          <w:rFonts w:ascii="Times New Roman" w:hAnsi="Times New Roman"/>
        </w:rPr>
      </w:pPr>
    </w:p>
    <w:p w:rsidR="00A22E15" w:rsidRPr="00155F10" w:rsidRDefault="00016DC9" w:rsidP="0033107A">
      <w:pPr>
        <w:ind w:firstLine="566"/>
        <w:jc w:val="both"/>
        <w:rPr>
          <w:rFonts w:ascii="Times New Roman" w:hAnsi="Times New Roman"/>
          <w:b/>
          <w:sz w:val="24"/>
          <w:szCs w:val="24"/>
        </w:rPr>
      </w:pPr>
      <w:r w:rsidRPr="00155F10">
        <w:rPr>
          <w:rFonts w:ascii="Times New Roman" w:hAnsi="Times New Roman"/>
          <w:sz w:val="24"/>
          <w:szCs w:val="24"/>
        </w:rPr>
        <w:t xml:space="preserve">При защите выпускной научно-квалификационной работы выпускники должны продемонстрировать владение следующими </w:t>
      </w:r>
      <w:r w:rsidR="0033107A" w:rsidRPr="00155F10">
        <w:rPr>
          <w:rFonts w:ascii="Times New Roman" w:hAnsi="Times New Roman"/>
          <w:sz w:val="24"/>
          <w:szCs w:val="24"/>
        </w:rPr>
        <w:t xml:space="preserve"> профессиональными </w:t>
      </w:r>
      <w:r w:rsidRPr="00155F10">
        <w:rPr>
          <w:rFonts w:ascii="Times New Roman" w:hAnsi="Times New Roman"/>
          <w:sz w:val="24"/>
          <w:szCs w:val="24"/>
        </w:rPr>
        <w:t>компетенциями:</w:t>
      </w:r>
    </w:p>
    <w:tbl>
      <w:tblPr>
        <w:tblW w:w="93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774"/>
      </w:tblGrid>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ПК-1</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ПК-2</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ПК-3</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r>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ПК-4</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ПК-5</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r>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ПК-6</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rPr>
                <w:rFonts w:ascii="Times New Roman" w:eastAsia="Times New Roman" w:hAnsi="Times New Roman"/>
                <w:bCs/>
                <w:sz w:val="24"/>
                <w:szCs w:val="24"/>
              </w:rPr>
            </w:pPr>
            <w:r w:rsidRPr="00155F10">
              <w:rPr>
                <w:rFonts w:ascii="Times New Roman" w:eastAsia="Times New Roman" w:hAnsi="Times New Roman"/>
                <w:bCs/>
                <w:sz w:val="24"/>
                <w:szCs w:val="24"/>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r>
      <w:tr w:rsidR="00551E2C" w:rsidRPr="00155F10" w:rsidTr="002448FC">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ПК-7</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r>
    </w:tbl>
    <w:p w:rsidR="00551E2C" w:rsidRPr="00155F10" w:rsidRDefault="00551E2C" w:rsidP="00551E2C">
      <w:pPr>
        <w:pStyle w:val="a4"/>
        <w:ind w:left="1406"/>
        <w:jc w:val="both"/>
        <w:rPr>
          <w:b/>
        </w:rPr>
      </w:pPr>
    </w:p>
    <w:p w:rsidR="003F0532" w:rsidRPr="00155F10" w:rsidRDefault="003F0532" w:rsidP="00110C97">
      <w:pPr>
        <w:spacing w:before="100" w:after="100"/>
        <w:ind w:firstLine="567"/>
        <w:jc w:val="both"/>
        <w:rPr>
          <w:rFonts w:ascii="Times New Roman" w:hAnsi="Times New Roman"/>
          <w:b/>
          <w:sz w:val="24"/>
        </w:rPr>
      </w:pPr>
    </w:p>
    <w:p w:rsidR="00551E2C" w:rsidRPr="00155F10" w:rsidRDefault="00551E2C" w:rsidP="00E31CDA">
      <w:pPr>
        <w:pStyle w:val="a4"/>
        <w:numPr>
          <w:ilvl w:val="2"/>
          <w:numId w:val="14"/>
        </w:numPr>
        <w:spacing w:before="100" w:after="100"/>
        <w:jc w:val="both"/>
        <w:rPr>
          <w:b/>
        </w:rPr>
      </w:pPr>
      <w:r w:rsidRPr="00155F10">
        <w:rPr>
          <w:b/>
        </w:rPr>
        <w:t>При сдаче Государственного экзамена</w:t>
      </w:r>
    </w:p>
    <w:p w:rsidR="00016DC9" w:rsidRPr="00155F10" w:rsidRDefault="00016DC9" w:rsidP="00016DC9">
      <w:pPr>
        <w:jc w:val="both"/>
        <w:rPr>
          <w:rFonts w:ascii="Times New Roman" w:hAnsi="Times New Roman"/>
          <w:b/>
          <w:sz w:val="24"/>
          <w:szCs w:val="24"/>
        </w:rPr>
      </w:pPr>
      <w:r w:rsidRPr="00155F10">
        <w:rPr>
          <w:rFonts w:ascii="Times New Roman" w:hAnsi="Times New Roman"/>
          <w:sz w:val="24"/>
          <w:szCs w:val="24"/>
        </w:rPr>
        <w:t>При сдаче государственного экзамена выпускники должны продемонстрировать владение следующими компетенциями: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774"/>
      </w:tblGrid>
      <w:tr w:rsidR="00E31CDA" w:rsidRPr="00155F10" w:rsidTr="00E31CDA">
        <w:trPr>
          <w:trHeight w:val="276"/>
        </w:trPr>
        <w:tc>
          <w:tcPr>
            <w:tcW w:w="1548" w:type="dxa"/>
            <w:vMerge w:val="restart"/>
            <w:tcBorders>
              <w:top w:val="single" w:sz="4" w:space="0" w:color="auto"/>
              <w:left w:val="single" w:sz="4" w:space="0" w:color="auto"/>
              <w:bottom w:val="single" w:sz="4" w:space="0" w:color="auto"/>
              <w:right w:val="single" w:sz="4" w:space="0" w:color="auto"/>
            </w:tcBorders>
          </w:tcPr>
          <w:p w:rsidR="00E31CDA" w:rsidRPr="00155F10" w:rsidRDefault="00E31CDA" w:rsidP="00E31CDA">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УК-1</w:t>
            </w:r>
          </w:p>
        </w:tc>
        <w:tc>
          <w:tcPr>
            <w:tcW w:w="7774" w:type="dxa"/>
            <w:vMerge w:val="restart"/>
            <w:tcBorders>
              <w:top w:val="single" w:sz="4" w:space="0" w:color="auto"/>
              <w:left w:val="single" w:sz="4" w:space="0" w:color="auto"/>
              <w:bottom w:val="single" w:sz="4" w:space="0" w:color="auto"/>
              <w:right w:val="single" w:sz="4" w:space="0" w:color="auto"/>
            </w:tcBorders>
          </w:tcPr>
          <w:p w:rsidR="00E31CDA" w:rsidRPr="00155F10" w:rsidRDefault="00E31CDA" w:rsidP="00E31CDA">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w:t>
            </w:r>
          </w:p>
        </w:tc>
      </w:tr>
      <w:tr w:rsidR="00E31CDA" w:rsidRPr="00155F10" w:rsidTr="00E31CDA">
        <w:trPr>
          <w:trHeight w:val="276"/>
        </w:trPr>
        <w:tc>
          <w:tcPr>
            <w:tcW w:w="1548" w:type="dxa"/>
            <w:vMerge w:val="restart"/>
            <w:tcBorders>
              <w:top w:val="single" w:sz="4" w:space="0" w:color="auto"/>
              <w:left w:val="single" w:sz="4" w:space="0" w:color="auto"/>
              <w:bottom w:val="single" w:sz="4" w:space="0" w:color="auto"/>
              <w:right w:val="single" w:sz="4" w:space="0" w:color="auto"/>
            </w:tcBorders>
          </w:tcPr>
          <w:p w:rsidR="00E31CDA" w:rsidRPr="00155F10" w:rsidRDefault="00E31CDA" w:rsidP="00E31CDA">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УК-5</w:t>
            </w:r>
          </w:p>
        </w:tc>
        <w:tc>
          <w:tcPr>
            <w:tcW w:w="7774" w:type="dxa"/>
            <w:vMerge w:val="restart"/>
            <w:tcBorders>
              <w:top w:val="single" w:sz="4" w:space="0" w:color="auto"/>
              <w:left w:val="single" w:sz="4" w:space="0" w:color="auto"/>
              <w:bottom w:val="single" w:sz="4" w:space="0" w:color="auto"/>
              <w:right w:val="single" w:sz="4" w:space="0" w:color="auto"/>
            </w:tcBorders>
          </w:tcPr>
          <w:p w:rsidR="00E31CDA" w:rsidRPr="00155F10" w:rsidRDefault="00E31CDA" w:rsidP="00E31CDA">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r>
      <w:tr w:rsidR="00551E2C" w:rsidRPr="00155F10" w:rsidTr="00326ABB">
        <w:trPr>
          <w:trHeight w:val="276"/>
        </w:trPr>
        <w:tc>
          <w:tcPr>
            <w:tcW w:w="1548" w:type="dxa"/>
            <w:vMerge w:val="restart"/>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ОПК-1</w:t>
            </w:r>
          </w:p>
        </w:tc>
        <w:tc>
          <w:tcPr>
            <w:tcW w:w="7774" w:type="dxa"/>
            <w:vMerge w:val="restart"/>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551E2C" w:rsidRPr="00155F10" w:rsidTr="00326ABB">
        <w:trPr>
          <w:trHeight w:val="276"/>
        </w:trPr>
        <w:tc>
          <w:tcPr>
            <w:tcW w:w="1548"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sz w:val="24"/>
                <w:szCs w:val="24"/>
                <w:lang w:eastAsia="ru-RU"/>
              </w:rPr>
            </w:pPr>
          </w:p>
        </w:tc>
        <w:tc>
          <w:tcPr>
            <w:tcW w:w="7774"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p>
        </w:tc>
      </w:tr>
      <w:tr w:rsidR="00551E2C" w:rsidRPr="00155F10" w:rsidTr="00326ABB">
        <w:trPr>
          <w:trHeight w:val="276"/>
        </w:trPr>
        <w:tc>
          <w:tcPr>
            <w:tcW w:w="1548"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sz w:val="24"/>
                <w:szCs w:val="24"/>
                <w:lang w:eastAsia="ru-RU"/>
              </w:rPr>
            </w:pPr>
          </w:p>
        </w:tc>
        <w:tc>
          <w:tcPr>
            <w:tcW w:w="7774"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p>
        </w:tc>
      </w:tr>
      <w:tr w:rsidR="00551E2C" w:rsidRPr="00155F10" w:rsidTr="00326ABB">
        <w:trPr>
          <w:trHeight w:val="276"/>
        </w:trPr>
        <w:tc>
          <w:tcPr>
            <w:tcW w:w="1548"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p>
        </w:tc>
      </w:tr>
      <w:tr w:rsidR="00551E2C" w:rsidRPr="00155F10" w:rsidTr="00326ABB">
        <w:trPr>
          <w:trHeight w:val="276"/>
        </w:trPr>
        <w:tc>
          <w:tcPr>
            <w:tcW w:w="1548"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p>
        </w:tc>
      </w:tr>
      <w:tr w:rsidR="00551E2C" w:rsidRPr="00155F10" w:rsidTr="00326ABB">
        <w:trPr>
          <w:trHeight w:val="276"/>
        </w:trPr>
        <w:tc>
          <w:tcPr>
            <w:tcW w:w="1548"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p>
        </w:tc>
      </w:tr>
      <w:tr w:rsidR="00551E2C" w:rsidRPr="00155F10" w:rsidTr="002448FC">
        <w:trPr>
          <w:trHeight w:val="276"/>
        </w:trPr>
        <w:tc>
          <w:tcPr>
            <w:tcW w:w="1548"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ind w:left="-108" w:right="-108"/>
              <w:rPr>
                <w:rFonts w:ascii="Times New Roman" w:eastAsia="Times New Roman" w:hAnsi="Times New Roman"/>
                <w:sz w:val="24"/>
                <w:szCs w:val="24"/>
                <w:lang w:eastAsia="ru-RU"/>
              </w:rPr>
            </w:pP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ПК-1</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ПК-2</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ПК-3</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ПК-4</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ПК-5</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ПК-6</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rPr>
                <w:rFonts w:ascii="Times New Roman" w:eastAsia="Times New Roman" w:hAnsi="Times New Roman"/>
                <w:bCs/>
                <w:sz w:val="24"/>
                <w:szCs w:val="24"/>
              </w:rPr>
            </w:pPr>
            <w:r w:rsidRPr="00155F10">
              <w:rPr>
                <w:rFonts w:ascii="Times New Roman" w:eastAsia="Times New Roman" w:hAnsi="Times New Roman"/>
                <w:bCs/>
                <w:sz w:val="24"/>
                <w:szCs w:val="24"/>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r>
      <w:tr w:rsidR="00551E2C" w:rsidRPr="00155F10" w:rsidTr="00326ABB">
        <w:trPr>
          <w:trHeight w:val="276"/>
        </w:trPr>
        <w:tc>
          <w:tcPr>
            <w:tcW w:w="1548"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jc w:val="both"/>
              <w:rPr>
                <w:rFonts w:ascii="Times New Roman" w:eastAsia="Times New Roman" w:hAnsi="Times New Roman"/>
                <w:bCs/>
                <w:sz w:val="24"/>
                <w:szCs w:val="24"/>
              </w:rPr>
            </w:pPr>
            <w:r w:rsidRPr="00155F10">
              <w:rPr>
                <w:rFonts w:ascii="Times New Roman" w:eastAsia="Times New Roman" w:hAnsi="Times New Roman"/>
                <w:bCs/>
                <w:sz w:val="24"/>
                <w:szCs w:val="24"/>
              </w:rPr>
              <w:t>ПК-7</w:t>
            </w:r>
          </w:p>
        </w:tc>
        <w:tc>
          <w:tcPr>
            <w:tcW w:w="7774" w:type="dxa"/>
            <w:tcBorders>
              <w:top w:val="single" w:sz="4" w:space="0" w:color="auto"/>
              <w:left w:val="single" w:sz="4" w:space="0" w:color="auto"/>
              <w:bottom w:val="single" w:sz="4" w:space="0" w:color="auto"/>
              <w:right w:val="single" w:sz="4" w:space="0" w:color="auto"/>
            </w:tcBorders>
          </w:tcPr>
          <w:p w:rsidR="00551E2C" w:rsidRPr="00155F10" w:rsidRDefault="00551E2C" w:rsidP="00326ABB">
            <w:pPr>
              <w:spacing w:after="0" w:line="240" w:lineRule="auto"/>
              <w:rPr>
                <w:rFonts w:ascii="Times New Roman" w:eastAsia="Times New Roman" w:hAnsi="Times New Roman"/>
                <w:bCs/>
                <w:sz w:val="24"/>
                <w:szCs w:val="24"/>
              </w:rPr>
            </w:pPr>
            <w:r w:rsidRPr="00155F10">
              <w:rPr>
                <w:rFonts w:ascii="Times New Roman" w:eastAsia="Times New Roman" w:hAnsi="Times New Roman"/>
                <w:bCs/>
                <w:sz w:val="24"/>
                <w:szCs w:val="24"/>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r>
    </w:tbl>
    <w:p w:rsidR="00551E2C" w:rsidRPr="00155F10" w:rsidRDefault="00551E2C" w:rsidP="00110C97">
      <w:pPr>
        <w:spacing w:before="100" w:after="100"/>
        <w:ind w:firstLine="567"/>
        <w:jc w:val="both"/>
        <w:rPr>
          <w:rFonts w:ascii="Times New Roman" w:hAnsi="Times New Roman"/>
          <w:b/>
          <w:sz w:val="24"/>
        </w:rPr>
      </w:pPr>
    </w:p>
    <w:p w:rsidR="00551E2C" w:rsidRPr="00155F10" w:rsidRDefault="00551E2C" w:rsidP="00110C97">
      <w:pPr>
        <w:spacing w:before="100" w:after="100"/>
        <w:ind w:firstLine="567"/>
        <w:jc w:val="both"/>
        <w:rPr>
          <w:rFonts w:ascii="Times New Roman" w:hAnsi="Times New Roman"/>
          <w:b/>
          <w:sz w:val="24"/>
        </w:rPr>
      </w:pPr>
    </w:p>
    <w:p w:rsidR="003F0532" w:rsidRPr="00155F10" w:rsidRDefault="003F0532" w:rsidP="00E31CDA">
      <w:pPr>
        <w:pStyle w:val="a4"/>
        <w:numPr>
          <w:ilvl w:val="1"/>
          <w:numId w:val="3"/>
        </w:numPr>
        <w:jc w:val="both"/>
        <w:rPr>
          <w:b/>
        </w:rPr>
      </w:pPr>
      <w:r w:rsidRPr="00155F10">
        <w:rPr>
          <w:b/>
        </w:rPr>
        <w:t>Перечень общепрофессиональных компетенций, на основе которых были освоены профессиональные компетенции</w:t>
      </w:r>
    </w:p>
    <w:p w:rsidR="00E31CDA" w:rsidRPr="00155F10" w:rsidRDefault="00E31CDA" w:rsidP="00E31CDA">
      <w:pPr>
        <w:pStyle w:val="a4"/>
        <w:ind w:left="1123"/>
        <w:jc w:val="both"/>
      </w:pPr>
    </w:p>
    <w:p w:rsidR="00E31CDA" w:rsidRPr="00155F10" w:rsidRDefault="00E31CDA" w:rsidP="00E31CDA">
      <w:pPr>
        <w:ind w:firstLine="283"/>
        <w:jc w:val="both"/>
        <w:rPr>
          <w:rFonts w:ascii="Times New Roman" w:hAnsi="Times New Roman"/>
          <w:sz w:val="24"/>
        </w:rPr>
      </w:pPr>
      <w:r w:rsidRPr="00155F10">
        <w:rPr>
          <w:rFonts w:ascii="Times New Roman" w:hAnsi="Times New Roman"/>
          <w:sz w:val="24"/>
        </w:rPr>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p w:rsidR="00E31CDA" w:rsidRPr="00155F10" w:rsidRDefault="00E31CDA" w:rsidP="00E31CDA">
      <w:pPr>
        <w:pStyle w:val="a4"/>
        <w:ind w:left="1123"/>
        <w:jc w:val="both"/>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3F0532" w:rsidRPr="00155F10" w:rsidTr="00326ABB">
        <w:trPr>
          <w:trHeight w:val="144"/>
          <w:tblHeader/>
        </w:trPr>
        <w:tc>
          <w:tcPr>
            <w:tcW w:w="3194" w:type="dxa"/>
            <w:vAlign w:val="center"/>
          </w:tcPr>
          <w:p w:rsidR="003F0532" w:rsidRPr="00155F10" w:rsidRDefault="003F0532" w:rsidP="00326ABB">
            <w:pPr>
              <w:spacing w:after="0" w:line="240" w:lineRule="auto"/>
              <w:ind w:left="-108" w:right="-108"/>
              <w:jc w:val="center"/>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3F0532" w:rsidRPr="00155F10" w:rsidRDefault="003F0532" w:rsidP="00326ABB">
            <w:pPr>
              <w:spacing w:after="0" w:line="240" w:lineRule="auto"/>
              <w:ind w:right="-108"/>
              <w:jc w:val="center"/>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Содержание компетенции</w:t>
            </w:r>
          </w:p>
        </w:tc>
      </w:tr>
      <w:tr w:rsidR="003F0532" w:rsidRPr="00155F10" w:rsidTr="00326ABB">
        <w:trPr>
          <w:trHeight w:val="276"/>
        </w:trPr>
        <w:tc>
          <w:tcPr>
            <w:tcW w:w="3194" w:type="dxa"/>
            <w:vMerge w:val="restart"/>
          </w:tcPr>
          <w:p w:rsidR="003F0532" w:rsidRPr="00155F10" w:rsidRDefault="003F0532" w:rsidP="00326ABB">
            <w:pPr>
              <w:spacing w:after="0" w:line="240" w:lineRule="auto"/>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ОПК-1</w:t>
            </w:r>
          </w:p>
        </w:tc>
        <w:tc>
          <w:tcPr>
            <w:tcW w:w="5942" w:type="dxa"/>
            <w:vMerge w:val="restart"/>
            <w:tcBorders>
              <w:right w:val="single" w:sz="4" w:space="0" w:color="auto"/>
            </w:tcBorders>
          </w:tcPr>
          <w:p w:rsidR="003F0532" w:rsidRPr="00155F10" w:rsidRDefault="003F0532" w:rsidP="00326ABB">
            <w:pPr>
              <w:spacing w:after="0" w:line="240" w:lineRule="auto"/>
              <w:ind w:left="-108" w:right="-108"/>
              <w:jc w:val="center"/>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3F0532" w:rsidRPr="00155F10" w:rsidTr="00326ABB">
        <w:trPr>
          <w:trHeight w:val="276"/>
        </w:trPr>
        <w:tc>
          <w:tcPr>
            <w:tcW w:w="3194" w:type="dxa"/>
            <w:vMerge/>
          </w:tcPr>
          <w:p w:rsidR="003F0532" w:rsidRPr="00155F10" w:rsidRDefault="003F0532" w:rsidP="00326ABB">
            <w:pPr>
              <w:spacing w:after="0" w:line="240" w:lineRule="auto"/>
              <w:jc w:val="both"/>
              <w:rPr>
                <w:rFonts w:ascii="Times New Roman" w:eastAsia="Times New Roman" w:hAnsi="Times New Roman"/>
                <w:sz w:val="24"/>
                <w:szCs w:val="24"/>
                <w:lang w:eastAsia="ru-RU"/>
              </w:rPr>
            </w:pPr>
          </w:p>
        </w:tc>
        <w:tc>
          <w:tcPr>
            <w:tcW w:w="5942" w:type="dxa"/>
            <w:vMerge/>
            <w:tcBorders>
              <w:right w:val="single" w:sz="4" w:space="0" w:color="auto"/>
            </w:tcBorders>
          </w:tcPr>
          <w:p w:rsidR="003F0532" w:rsidRPr="00155F10" w:rsidRDefault="003F0532" w:rsidP="00326ABB">
            <w:pPr>
              <w:spacing w:after="0" w:line="240" w:lineRule="auto"/>
              <w:ind w:left="-108" w:right="-108"/>
              <w:jc w:val="center"/>
              <w:rPr>
                <w:rFonts w:ascii="Times New Roman" w:eastAsia="Times New Roman" w:hAnsi="Times New Roman"/>
                <w:sz w:val="24"/>
                <w:szCs w:val="24"/>
                <w:lang w:eastAsia="ru-RU"/>
              </w:rPr>
            </w:pPr>
          </w:p>
        </w:tc>
      </w:tr>
      <w:tr w:rsidR="003F0532" w:rsidRPr="00155F10" w:rsidTr="00326ABB">
        <w:trPr>
          <w:trHeight w:val="276"/>
        </w:trPr>
        <w:tc>
          <w:tcPr>
            <w:tcW w:w="3194" w:type="dxa"/>
            <w:vMerge/>
          </w:tcPr>
          <w:p w:rsidR="003F0532" w:rsidRPr="00155F10" w:rsidRDefault="003F0532" w:rsidP="00326ABB">
            <w:pPr>
              <w:spacing w:after="0" w:line="240" w:lineRule="auto"/>
              <w:jc w:val="both"/>
              <w:rPr>
                <w:rFonts w:ascii="Times New Roman" w:eastAsia="Times New Roman" w:hAnsi="Times New Roman"/>
                <w:sz w:val="24"/>
                <w:szCs w:val="24"/>
                <w:lang w:eastAsia="ru-RU"/>
              </w:rPr>
            </w:pPr>
          </w:p>
        </w:tc>
        <w:tc>
          <w:tcPr>
            <w:tcW w:w="5942" w:type="dxa"/>
            <w:vMerge/>
            <w:tcBorders>
              <w:right w:val="single" w:sz="4" w:space="0" w:color="auto"/>
            </w:tcBorders>
          </w:tcPr>
          <w:p w:rsidR="003F0532" w:rsidRPr="00155F10" w:rsidRDefault="003F0532" w:rsidP="00326ABB">
            <w:pPr>
              <w:spacing w:after="0" w:line="240" w:lineRule="auto"/>
              <w:ind w:left="-108" w:right="-108"/>
              <w:jc w:val="center"/>
              <w:rPr>
                <w:rFonts w:ascii="Times New Roman" w:eastAsia="Times New Roman" w:hAnsi="Times New Roman"/>
                <w:sz w:val="24"/>
                <w:szCs w:val="24"/>
                <w:lang w:eastAsia="ru-RU"/>
              </w:rPr>
            </w:pPr>
          </w:p>
        </w:tc>
      </w:tr>
      <w:tr w:rsidR="003F0532" w:rsidRPr="00155F10" w:rsidTr="00326ABB">
        <w:trPr>
          <w:trHeight w:val="276"/>
        </w:trPr>
        <w:tc>
          <w:tcPr>
            <w:tcW w:w="3194" w:type="dxa"/>
            <w:vMerge w:val="restart"/>
          </w:tcPr>
          <w:p w:rsidR="003F0532" w:rsidRPr="00155F10" w:rsidRDefault="003F0532" w:rsidP="00326ABB">
            <w:pPr>
              <w:spacing w:after="0" w:line="240" w:lineRule="auto"/>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ОПК-2</w:t>
            </w:r>
          </w:p>
        </w:tc>
        <w:tc>
          <w:tcPr>
            <w:tcW w:w="5942" w:type="dxa"/>
            <w:vMerge w:val="restart"/>
            <w:tcBorders>
              <w:right w:val="single" w:sz="4" w:space="0" w:color="auto"/>
            </w:tcBorders>
          </w:tcPr>
          <w:p w:rsidR="003F0532" w:rsidRPr="00155F10" w:rsidRDefault="003F0532" w:rsidP="00326ABB">
            <w:pPr>
              <w:spacing w:after="0" w:line="240" w:lineRule="auto"/>
              <w:ind w:left="-108" w:right="-108"/>
              <w:jc w:val="center"/>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r>
    </w:tbl>
    <w:p w:rsidR="003F0532" w:rsidRPr="00155F10" w:rsidRDefault="003F0532" w:rsidP="00110C97">
      <w:pPr>
        <w:spacing w:before="100" w:after="100"/>
        <w:ind w:firstLine="567"/>
        <w:jc w:val="both"/>
        <w:rPr>
          <w:rFonts w:ascii="Times New Roman" w:hAnsi="Times New Roman"/>
          <w:b/>
          <w:sz w:val="24"/>
        </w:rPr>
      </w:pPr>
    </w:p>
    <w:p w:rsidR="00720E7F" w:rsidRPr="00155F10" w:rsidRDefault="00720E7F" w:rsidP="00E31CDA">
      <w:pPr>
        <w:pStyle w:val="a4"/>
        <w:numPr>
          <w:ilvl w:val="1"/>
          <w:numId w:val="3"/>
        </w:numPr>
        <w:spacing w:before="100" w:after="100"/>
        <w:jc w:val="both"/>
        <w:rPr>
          <w:b/>
        </w:rPr>
      </w:pPr>
      <w:r w:rsidRPr="00155F10">
        <w:rPr>
          <w:b/>
        </w:rPr>
        <w:t>Перечень общекультурных (для ФГОС)/универсальных (для ОС) компетенции, подтверждающих наличие у выпускника общих знаний и социального опыта</w:t>
      </w:r>
    </w:p>
    <w:p w:rsidR="0033107A" w:rsidRPr="00155F10" w:rsidRDefault="0033107A" w:rsidP="0033107A">
      <w:pPr>
        <w:pStyle w:val="a4"/>
        <w:spacing w:before="100" w:after="100"/>
        <w:ind w:left="0" w:firstLine="283"/>
        <w:jc w:val="both"/>
      </w:pPr>
      <w:r w:rsidRPr="00155F10">
        <w:t>На итоговой аттестации выпускники должны продемонстрировать владение следующими универсальными компетенциями:</w:t>
      </w: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155F10" w:rsidTr="00A569EC">
        <w:trPr>
          <w:trHeight w:val="144"/>
          <w:tblHeader/>
        </w:trPr>
        <w:tc>
          <w:tcPr>
            <w:tcW w:w="3194" w:type="dxa"/>
            <w:vAlign w:val="center"/>
          </w:tcPr>
          <w:p w:rsidR="00720E7F" w:rsidRPr="00155F10" w:rsidRDefault="00720E7F" w:rsidP="00110C97">
            <w:pPr>
              <w:spacing w:after="0" w:line="240" w:lineRule="auto"/>
              <w:ind w:left="-108" w:right="-108"/>
              <w:jc w:val="center"/>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155F10" w:rsidRDefault="00720E7F" w:rsidP="00110C97">
            <w:pPr>
              <w:spacing w:after="0" w:line="240" w:lineRule="auto"/>
              <w:ind w:right="-108"/>
              <w:jc w:val="center"/>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Содержание компетенции</w:t>
            </w:r>
          </w:p>
        </w:tc>
      </w:tr>
      <w:tr w:rsidR="00720E7F" w:rsidRPr="00155F10" w:rsidTr="00A569EC">
        <w:trPr>
          <w:trHeight w:val="276"/>
        </w:trPr>
        <w:tc>
          <w:tcPr>
            <w:tcW w:w="3194" w:type="dxa"/>
            <w:vMerge w:val="restart"/>
          </w:tcPr>
          <w:p w:rsidR="00720E7F" w:rsidRPr="00155F10" w:rsidRDefault="00720E7F" w:rsidP="00B15F2F">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УК-1</w:t>
            </w:r>
          </w:p>
        </w:tc>
        <w:tc>
          <w:tcPr>
            <w:tcW w:w="5942" w:type="dxa"/>
            <w:vMerge w:val="restart"/>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720E7F" w:rsidRPr="00155F10" w:rsidTr="00A569EC">
        <w:trPr>
          <w:trHeight w:val="276"/>
        </w:trPr>
        <w:tc>
          <w:tcPr>
            <w:tcW w:w="3194" w:type="dxa"/>
            <w:vMerge/>
          </w:tcPr>
          <w:p w:rsidR="00720E7F" w:rsidRPr="00155F10" w:rsidRDefault="00720E7F" w:rsidP="00B15F2F">
            <w:pPr>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tcPr>
          <w:p w:rsidR="00720E7F" w:rsidRPr="00155F10" w:rsidRDefault="00720E7F" w:rsidP="00B15F2F">
            <w:pPr>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val="restart"/>
          </w:tcPr>
          <w:p w:rsidR="00720E7F" w:rsidRPr="00155F10" w:rsidRDefault="00720E7F" w:rsidP="00B15F2F">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УК-2</w:t>
            </w:r>
          </w:p>
        </w:tc>
        <w:tc>
          <w:tcPr>
            <w:tcW w:w="5942" w:type="dxa"/>
            <w:vMerge w:val="restart"/>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20E7F" w:rsidRPr="00155F10" w:rsidTr="00A569EC">
        <w:trPr>
          <w:trHeight w:val="276"/>
        </w:trPr>
        <w:tc>
          <w:tcPr>
            <w:tcW w:w="3194" w:type="dxa"/>
            <w:vMerge/>
          </w:tcPr>
          <w:p w:rsidR="00720E7F" w:rsidRPr="00155F10" w:rsidRDefault="00720E7F" w:rsidP="00B15F2F">
            <w:pPr>
              <w:autoSpaceDE w:val="0"/>
              <w:autoSpaceDN w:val="0"/>
              <w:adjustRightInd w:val="0"/>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tcPr>
          <w:p w:rsidR="00720E7F" w:rsidRPr="00155F10" w:rsidRDefault="00720E7F" w:rsidP="00B15F2F">
            <w:pPr>
              <w:autoSpaceDE w:val="0"/>
              <w:autoSpaceDN w:val="0"/>
              <w:adjustRightInd w:val="0"/>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val="restart"/>
          </w:tcPr>
          <w:p w:rsidR="00720E7F" w:rsidRPr="00155F10" w:rsidRDefault="00720E7F" w:rsidP="00B15F2F">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УК-3</w:t>
            </w:r>
          </w:p>
        </w:tc>
        <w:tc>
          <w:tcPr>
            <w:tcW w:w="5942" w:type="dxa"/>
            <w:vMerge w:val="restart"/>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720E7F" w:rsidRPr="00155F10" w:rsidTr="00A569EC">
        <w:trPr>
          <w:trHeight w:val="276"/>
        </w:trPr>
        <w:tc>
          <w:tcPr>
            <w:tcW w:w="3194" w:type="dxa"/>
            <w:vMerge/>
          </w:tcPr>
          <w:p w:rsidR="00720E7F" w:rsidRPr="00155F10" w:rsidRDefault="00720E7F" w:rsidP="00B15F2F">
            <w:pPr>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tcPr>
          <w:p w:rsidR="00720E7F" w:rsidRPr="00155F10" w:rsidRDefault="00720E7F" w:rsidP="00B15F2F">
            <w:pPr>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val="restart"/>
          </w:tcPr>
          <w:p w:rsidR="00720E7F" w:rsidRPr="00155F10" w:rsidRDefault="00720E7F" w:rsidP="00B15F2F">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УК-4</w:t>
            </w:r>
          </w:p>
        </w:tc>
        <w:tc>
          <w:tcPr>
            <w:tcW w:w="5942" w:type="dxa"/>
            <w:vMerge w:val="restart"/>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r>
      <w:tr w:rsidR="00720E7F" w:rsidRPr="00155F10" w:rsidTr="00A569EC">
        <w:trPr>
          <w:trHeight w:val="276"/>
        </w:trPr>
        <w:tc>
          <w:tcPr>
            <w:tcW w:w="3194" w:type="dxa"/>
            <w:vMerge/>
          </w:tcPr>
          <w:p w:rsidR="00720E7F" w:rsidRPr="00155F10" w:rsidRDefault="00720E7F" w:rsidP="00B15F2F">
            <w:pPr>
              <w:autoSpaceDE w:val="0"/>
              <w:autoSpaceDN w:val="0"/>
              <w:adjustRightInd w:val="0"/>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tcPr>
          <w:p w:rsidR="00720E7F" w:rsidRPr="00155F10" w:rsidRDefault="00720E7F" w:rsidP="00B15F2F">
            <w:pPr>
              <w:autoSpaceDE w:val="0"/>
              <w:autoSpaceDN w:val="0"/>
              <w:adjustRightInd w:val="0"/>
              <w:spacing w:after="0" w:line="240" w:lineRule="auto"/>
              <w:rPr>
                <w:rFonts w:ascii="Times New Roman" w:eastAsia="Times New Roman" w:hAnsi="Times New Roman"/>
                <w:sz w:val="24"/>
                <w:szCs w:val="24"/>
                <w:lang w:eastAsia="ru-RU"/>
              </w:rPr>
            </w:pPr>
          </w:p>
        </w:tc>
        <w:tc>
          <w:tcPr>
            <w:tcW w:w="5942" w:type="dxa"/>
            <w:vMerge/>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p>
        </w:tc>
      </w:tr>
      <w:tr w:rsidR="00720E7F" w:rsidRPr="00155F10" w:rsidTr="00A569EC">
        <w:trPr>
          <w:trHeight w:val="276"/>
        </w:trPr>
        <w:tc>
          <w:tcPr>
            <w:tcW w:w="3194" w:type="dxa"/>
            <w:vMerge w:val="restart"/>
          </w:tcPr>
          <w:p w:rsidR="00720E7F" w:rsidRPr="00155F10" w:rsidRDefault="00720E7F" w:rsidP="00B15F2F">
            <w:pPr>
              <w:spacing w:after="0" w:line="240" w:lineRule="auto"/>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УК-5</w:t>
            </w:r>
          </w:p>
        </w:tc>
        <w:tc>
          <w:tcPr>
            <w:tcW w:w="5942" w:type="dxa"/>
            <w:vMerge w:val="restart"/>
            <w:tcBorders>
              <w:right w:val="single" w:sz="4" w:space="0" w:color="auto"/>
            </w:tcBorders>
          </w:tcPr>
          <w:p w:rsidR="00720E7F" w:rsidRPr="00155F10" w:rsidRDefault="00720E7F" w:rsidP="00B15F2F">
            <w:pPr>
              <w:spacing w:after="0" w:line="240" w:lineRule="auto"/>
              <w:ind w:left="-108" w:right="-108"/>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r>
      <w:tr w:rsidR="00720E7F" w:rsidRPr="00155F10" w:rsidTr="00A569EC">
        <w:trPr>
          <w:trHeight w:val="230"/>
        </w:trPr>
        <w:tc>
          <w:tcPr>
            <w:tcW w:w="3194" w:type="dxa"/>
            <w:vMerge/>
          </w:tcPr>
          <w:p w:rsidR="00720E7F" w:rsidRPr="00155F10"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155F10" w:rsidRDefault="00720E7F" w:rsidP="00110C97">
            <w:pPr>
              <w:spacing w:after="0" w:line="240" w:lineRule="auto"/>
              <w:ind w:left="-108" w:right="-108"/>
              <w:jc w:val="center"/>
              <w:rPr>
                <w:rFonts w:ascii="Times New Roman" w:eastAsia="Times New Roman" w:hAnsi="Times New Roman"/>
                <w:lang w:eastAsia="ru-RU"/>
              </w:rPr>
            </w:pPr>
          </w:p>
        </w:tc>
      </w:tr>
      <w:tr w:rsidR="00720E7F" w:rsidRPr="00155F10" w:rsidTr="00A569EC">
        <w:trPr>
          <w:trHeight w:val="230"/>
        </w:trPr>
        <w:tc>
          <w:tcPr>
            <w:tcW w:w="3194" w:type="dxa"/>
            <w:vMerge/>
          </w:tcPr>
          <w:p w:rsidR="00720E7F" w:rsidRPr="00155F10"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155F10" w:rsidRDefault="00720E7F" w:rsidP="00110C97">
            <w:pPr>
              <w:spacing w:after="0" w:line="240" w:lineRule="auto"/>
              <w:ind w:left="-108" w:right="-108"/>
              <w:jc w:val="center"/>
              <w:rPr>
                <w:rFonts w:ascii="Times New Roman" w:eastAsia="Times New Roman" w:hAnsi="Times New Roman"/>
                <w:lang w:eastAsia="ru-RU"/>
              </w:rPr>
            </w:pPr>
          </w:p>
        </w:tc>
      </w:tr>
      <w:tr w:rsidR="00720E7F" w:rsidRPr="00155F10" w:rsidTr="00A569EC">
        <w:trPr>
          <w:trHeight w:val="230"/>
        </w:trPr>
        <w:tc>
          <w:tcPr>
            <w:tcW w:w="3194" w:type="dxa"/>
            <w:vMerge/>
          </w:tcPr>
          <w:p w:rsidR="00720E7F" w:rsidRPr="00155F10"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155F10" w:rsidRDefault="00720E7F" w:rsidP="00110C97">
            <w:pPr>
              <w:spacing w:after="0" w:line="240" w:lineRule="auto"/>
              <w:ind w:left="-108" w:right="-108"/>
              <w:jc w:val="center"/>
              <w:rPr>
                <w:rFonts w:ascii="Times New Roman" w:eastAsia="Times New Roman" w:hAnsi="Times New Roman"/>
                <w:lang w:eastAsia="ru-RU"/>
              </w:rPr>
            </w:pPr>
          </w:p>
        </w:tc>
      </w:tr>
      <w:tr w:rsidR="00720E7F" w:rsidRPr="00155F10" w:rsidTr="00B15F2F">
        <w:trPr>
          <w:trHeight w:val="230"/>
        </w:trPr>
        <w:tc>
          <w:tcPr>
            <w:tcW w:w="3194" w:type="dxa"/>
            <w:vMerge/>
          </w:tcPr>
          <w:p w:rsidR="00720E7F" w:rsidRPr="00155F10"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155F10" w:rsidRDefault="00720E7F" w:rsidP="00110C97">
            <w:pPr>
              <w:spacing w:after="0" w:line="240" w:lineRule="auto"/>
              <w:ind w:left="-108" w:right="-108"/>
              <w:jc w:val="center"/>
              <w:rPr>
                <w:rFonts w:ascii="Times New Roman" w:eastAsia="Times New Roman" w:hAnsi="Times New Roman"/>
                <w:lang w:eastAsia="ru-RU"/>
              </w:rPr>
            </w:pPr>
          </w:p>
        </w:tc>
      </w:tr>
      <w:tr w:rsidR="00720E7F" w:rsidRPr="00155F10" w:rsidTr="00B15F2F">
        <w:trPr>
          <w:trHeight w:val="230"/>
        </w:trPr>
        <w:tc>
          <w:tcPr>
            <w:tcW w:w="3194" w:type="dxa"/>
            <w:vMerge/>
          </w:tcPr>
          <w:p w:rsidR="00720E7F" w:rsidRPr="00155F10"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155F10" w:rsidRDefault="00720E7F" w:rsidP="00110C97">
            <w:pPr>
              <w:spacing w:after="0" w:line="240" w:lineRule="auto"/>
              <w:ind w:left="-108" w:right="-108"/>
              <w:jc w:val="center"/>
              <w:rPr>
                <w:rFonts w:ascii="Times New Roman" w:eastAsia="Times New Roman" w:hAnsi="Times New Roman"/>
                <w:sz w:val="24"/>
                <w:szCs w:val="24"/>
                <w:lang w:eastAsia="ru-RU"/>
              </w:rPr>
            </w:pPr>
          </w:p>
        </w:tc>
      </w:tr>
      <w:tr w:rsidR="00720E7F" w:rsidRPr="00155F10" w:rsidTr="00A569EC">
        <w:trPr>
          <w:trHeight w:val="230"/>
        </w:trPr>
        <w:tc>
          <w:tcPr>
            <w:tcW w:w="3194" w:type="dxa"/>
            <w:vMerge/>
          </w:tcPr>
          <w:p w:rsidR="00720E7F" w:rsidRPr="00155F10"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155F10" w:rsidRDefault="00720E7F" w:rsidP="00110C97">
            <w:pPr>
              <w:spacing w:after="0" w:line="240" w:lineRule="auto"/>
              <w:ind w:left="-108" w:right="-108"/>
              <w:jc w:val="center"/>
              <w:rPr>
                <w:rFonts w:ascii="Times New Roman" w:eastAsia="Times New Roman" w:hAnsi="Times New Roman"/>
                <w:sz w:val="24"/>
                <w:szCs w:val="24"/>
                <w:lang w:eastAsia="ru-RU"/>
              </w:rPr>
            </w:pPr>
          </w:p>
        </w:tc>
      </w:tr>
    </w:tbl>
    <w:p w:rsidR="00720E7F" w:rsidRPr="00155F10" w:rsidRDefault="00720E7F" w:rsidP="00110C97">
      <w:pPr>
        <w:spacing w:before="100" w:after="100"/>
        <w:ind w:firstLine="567"/>
        <w:jc w:val="both"/>
        <w:outlineLvl w:val="0"/>
        <w:rPr>
          <w:rFonts w:ascii="Times New Roman" w:hAnsi="Times New Roman"/>
        </w:rPr>
      </w:pPr>
    </w:p>
    <w:p w:rsidR="00720E7F" w:rsidRPr="00155F10" w:rsidRDefault="00720E7F" w:rsidP="00110C97">
      <w:pPr>
        <w:spacing w:before="100" w:after="100"/>
        <w:ind w:firstLine="567"/>
        <w:jc w:val="both"/>
        <w:outlineLvl w:val="0"/>
        <w:rPr>
          <w:rFonts w:ascii="Times New Roman" w:hAnsi="Times New Roman"/>
          <w:sz w:val="28"/>
          <w:szCs w:val="28"/>
        </w:rPr>
      </w:pPr>
      <w:bookmarkStart w:id="2" w:name="_Toc482035614"/>
      <w:r w:rsidRPr="00155F10">
        <w:rPr>
          <w:rFonts w:ascii="Times New Roman" w:hAnsi="Times New Roman"/>
          <w:b/>
          <w:sz w:val="28"/>
          <w:szCs w:val="28"/>
        </w:rPr>
        <w:t>2.</w:t>
      </w:r>
      <w:r w:rsidRPr="00155F10">
        <w:rPr>
          <w:rFonts w:ascii="Times New Roman" w:hAnsi="Times New Roman"/>
          <w:b/>
          <w:sz w:val="28"/>
          <w:szCs w:val="28"/>
        </w:rPr>
        <w:tab/>
        <w:t>Показатели и критерии оценивания компетенций</w:t>
      </w:r>
      <w:bookmarkEnd w:id="2"/>
    </w:p>
    <w:p w:rsidR="00720E7F" w:rsidRPr="00155F10" w:rsidRDefault="00720E7F" w:rsidP="00110C97">
      <w:pPr>
        <w:spacing w:before="100" w:after="100"/>
        <w:ind w:left="928" w:firstLine="567"/>
        <w:jc w:val="both"/>
        <w:rPr>
          <w:rFonts w:ascii="Times New Roman" w:hAnsi="Times New Roman"/>
          <w:b/>
          <w:sz w:val="24"/>
          <w:szCs w:val="24"/>
        </w:rPr>
      </w:pPr>
      <w:r w:rsidRPr="00155F10">
        <w:rPr>
          <w:rFonts w:ascii="Times New Roman" w:hAnsi="Times New Roman"/>
          <w:b/>
          <w:sz w:val="24"/>
        </w:rPr>
        <w:t>2.1.</w:t>
      </w:r>
      <w:r w:rsidRPr="00155F10">
        <w:rPr>
          <w:rFonts w:ascii="Times New Roman" w:hAnsi="Times New Roman"/>
          <w:b/>
          <w:sz w:val="24"/>
        </w:rPr>
        <w:tab/>
      </w:r>
      <w:r w:rsidR="00DC446B" w:rsidRPr="00155F10">
        <w:rPr>
          <w:rFonts w:ascii="Times New Roman" w:hAnsi="Times New Roman"/>
          <w:b/>
          <w:sz w:val="24"/>
        </w:rPr>
        <w:t>Научно-</w:t>
      </w:r>
      <w:r w:rsidRPr="00155F10">
        <w:rPr>
          <w:rFonts w:ascii="Times New Roman" w:hAnsi="Times New Roman"/>
          <w:b/>
          <w:sz w:val="24"/>
        </w:rPr>
        <w:t xml:space="preserve"> квалификационная работа</w:t>
      </w:r>
      <w:r w:rsidR="00DC446B" w:rsidRPr="00155F10">
        <w:rPr>
          <w:rFonts w:ascii="Times New Roman" w:hAnsi="Times New Roman"/>
          <w:b/>
          <w:sz w:val="24"/>
        </w:rPr>
        <w:t xml:space="preserve"> </w:t>
      </w:r>
      <w:r w:rsidR="00DC446B" w:rsidRPr="00155F10">
        <w:rPr>
          <w:rFonts w:ascii="Times New Roman" w:hAnsi="Times New Roman"/>
          <w:b/>
          <w:sz w:val="24"/>
          <w:szCs w:val="24"/>
        </w:rPr>
        <w:t>(диссертация)</w:t>
      </w:r>
    </w:p>
    <w:p w:rsidR="00E31CDA" w:rsidRPr="00155F10" w:rsidRDefault="00E31CDA" w:rsidP="00E31CDA">
      <w:pPr>
        <w:spacing w:before="100" w:after="100"/>
        <w:ind w:firstLine="708"/>
        <w:jc w:val="both"/>
        <w:rPr>
          <w:rFonts w:ascii="Times New Roman" w:hAnsi="Times New Roman"/>
          <w:sz w:val="24"/>
        </w:rPr>
      </w:pPr>
      <w:r w:rsidRPr="00155F10">
        <w:rPr>
          <w:rFonts w:ascii="Times New Roman" w:hAnsi="Times New Roman"/>
          <w:sz w:val="24"/>
        </w:rPr>
        <w:t xml:space="preserve">В процессе обучения и выполнения </w:t>
      </w:r>
      <w:r w:rsidR="00564069" w:rsidRPr="00155F10">
        <w:rPr>
          <w:rFonts w:ascii="Times New Roman" w:hAnsi="Times New Roman"/>
          <w:sz w:val="24"/>
        </w:rPr>
        <w:t xml:space="preserve">научной </w:t>
      </w:r>
      <w:r w:rsidRPr="00155F10">
        <w:rPr>
          <w:rFonts w:ascii="Times New Roman" w:hAnsi="Times New Roman"/>
          <w:sz w:val="24"/>
        </w:rPr>
        <w:t xml:space="preserve"> квалификационной работы обучающийся должен реализовать компетенции, представленные таблице:</w:t>
      </w:r>
    </w:p>
    <w:p w:rsidR="00E31CDA" w:rsidRPr="00155F10" w:rsidRDefault="00E31CDA" w:rsidP="00E31CDA">
      <w:pPr>
        <w:spacing w:before="100" w:after="100"/>
        <w:ind w:firstLine="708"/>
        <w:jc w:val="center"/>
        <w:rPr>
          <w:rFonts w:ascii="Times New Roman" w:hAnsi="Times New Roman"/>
          <w:b/>
          <w:sz w:val="24"/>
        </w:rPr>
      </w:pPr>
      <w:r w:rsidRPr="00155F10">
        <w:rPr>
          <w:rFonts w:ascii="Times New Roman" w:hAnsi="Times New Roman"/>
          <w:b/>
          <w:sz w:val="24"/>
        </w:rPr>
        <w:t>Показатели и критерии оценивания освоенных универсальных и общепрофессиональных компетенций</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720E7F" w:rsidRPr="00155F10" w:rsidTr="00A569EC">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sz w:val="20"/>
                <w:szCs w:val="20"/>
              </w:rPr>
            </w:pPr>
            <w:r w:rsidRPr="00155F10">
              <w:rPr>
                <w:rFonts w:ascii="Times New Roman" w:hAnsi="Times New Roman"/>
                <w:b/>
                <w:sz w:val="20"/>
                <w:szCs w:val="20"/>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sz w:val="20"/>
                <w:szCs w:val="20"/>
              </w:rPr>
            </w:pPr>
            <w:r w:rsidRPr="00155F10">
              <w:rPr>
                <w:rFonts w:ascii="Times New Roman" w:hAnsi="Times New Roman"/>
                <w:b/>
                <w:sz w:val="20"/>
                <w:szCs w:val="20"/>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sz w:val="20"/>
                <w:szCs w:val="20"/>
              </w:rPr>
            </w:pPr>
            <w:r w:rsidRPr="00155F10">
              <w:rPr>
                <w:rFonts w:ascii="Times New Roman" w:hAnsi="Times New Roman"/>
                <w:b/>
                <w:sz w:val="20"/>
                <w:szCs w:val="20"/>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sz w:val="20"/>
                <w:szCs w:val="20"/>
              </w:rPr>
            </w:pPr>
            <w:r w:rsidRPr="00155F10">
              <w:rPr>
                <w:rFonts w:ascii="Times New Roman" w:hAnsi="Times New Roman"/>
                <w:b/>
                <w:sz w:val="20"/>
                <w:szCs w:val="20"/>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sz w:val="20"/>
                <w:szCs w:val="20"/>
              </w:rPr>
            </w:pPr>
            <w:r w:rsidRPr="00155F10">
              <w:rPr>
                <w:rFonts w:ascii="Times New Roman" w:hAnsi="Times New Roman"/>
                <w:b/>
                <w:sz w:val="20"/>
                <w:szCs w:val="20"/>
              </w:rPr>
              <w:t>Способ/средство оценивания</w:t>
            </w:r>
          </w:p>
        </w:tc>
      </w:tr>
      <w:tr w:rsidR="00030505" w:rsidRPr="00155F10" w:rsidTr="00A569EC">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30505" w:rsidRPr="00155F10" w:rsidRDefault="00030505" w:rsidP="00030505">
            <w:pPr>
              <w:spacing w:after="0" w:line="240" w:lineRule="auto"/>
              <w:rPr>
                <w:rFonts w:ascii="Times New Roman" w:eastAsia="Times New Roman" w:hAnsi="Times New Roman"/>
                <w:sz w:val="20"/>
                <w:szCs w:val="20"/>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hAnsi="Times New Roman"/>
                <w:sz w:val="20"/>
                <w:szCs w:val="20"/>
              </w:rPr>
            </w:pPr>
            <w:r w:rsidRPr="00155F10">
              <w:rPr>
                <w:rFonts w:ascii="Times New Roman" w:hAnsi="Times New Roman"/>
                <w:sz w:val="20"/>
                <w:szCs w:val="20"/>
              </w:rPr>
              <w:t xml:space="preserve"> Оперирует общенаучными методами научного исследования, навыками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hAnsi="Times New Roman"/>
                <w:sz w:val="20"/>
                <w:szCs w:val="20"/>
              </w:rPr>
            </w:pPr>
            <w:r w:rsidRPr="00155F10">
              <w:rPr>
                <w:rFonts w:ascii="Times New Roman" w:hAnsi="Times New Roman"/>
                <w:sz w:val="20"/>
                <w:szCs w:val="20"/>
              </w:rPr>
              <w:t xml:space="preserve"> Свободное применение усвоенных общенаучных методов научного исследования, навыков организации и проведения научного 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564069">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 xml:space="preserve">Представление презентации по результатам подготовки </w:t>
            </w:r>
            <w:r w:rsidR="00564069" w:rsidRPr="00155F10">
              <w:rPr>
                <w:rFonts w:ascii="Times New Roman" w:hAnsi="Times New Roman"/>
                <w:sz w:val="20"/>
                <w:szCs w:val="20"/>
              </w:rPr>
              <w:t>Н</w:t>
            </w:r>
            <w:r w:rsidRPr="00155F10">
              <w:rPr>
                <w:rFonts w:ascii="Times New Roman" w:hAnsi="Times New Roman"/>
                <w:sz w:val="20"/>
                <w:szCs w:val="20"/>
              </w:rPr>
              <w:t>КР и ответы на дополнительные вопросы членов ГЭК</w:t>
            </w:r>
          </w:p>
        </w:tc>
      </w:tr>
      <w:tr w:rsidR="00030505" w:rsidRPr="00155F10" w:rsidTr="00A569EC">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30505" w:rsidRPr="00155F10" w:rsidRDefault="00030505" w:rsidP="00030505">
            <w:pPr>
              <w:spacing w:after="0" w:line="240" w:lineRule="auto"/>
              <w:rPr>
                <w:rFonts w:ascii="Times New Roman" w:eastAsia="Times New Roman" w:hAnsi="Times New Roman"/>
                <w:sz w:val="20"/>
                <w:szCs w:val="20"/>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widowControl w:val="0"/>
              <w:suppressAutoHyphens/>
              <w:spacing w:after="0" w:line="240" w:lineRule="auto"/>
              <w:rPr>
                <w:rFonts w:ascii="Times New Roman" w:eastAsia="Andale Sans UI" w:hAnsi="Times New Roman"/>
                <w:kern w:val="2"/>
                <w:sz w:val="20"/>
                <w:szCs w:val="20"/>
                <w:lang w:eastAsia="ru-RU"/>
              </w:rPr>
            </w:pPr>
            <w:r w:rsidRPr="00155F10">
              <w:rPr>
                <w:rFonts w:ascii="Times New Roman" w:eastAsia="Times New Roman" w:hAnsi="Times New Roman"/>
                <w:kern w:val="2"/>
                <w:sz w:val="20"/>
                <w:szCs w:val="20"/>
                <w:lang w:eastAsia="ru-RU"/>
              </w:rPr>
              <w:t xml:space="preserve"> </w:t>
            </w:r>
            <w:r w:rsidRPr="00155F10">
              <w:rPr>
                <w:rFonts w:ascii="Times New Roman" w:eastAsia="Andale Sans UI" w:hAnsi="Times New Roman"/>
                <w:kern w:val="2"/>
                <w:sz w:val="20"/>
                <w:szCs w:val="20"/>
                <w:lang w:eastAsia="ru-RU"/>
              </w:rPr>
              <w:t>Осуществляет</w:t>
            </w:r>
            <w:r w:rsidRPr="00155F10">
              <w:rPr>
                <w:rFonts w:ascii="Times New Roman" w:eastAsia="Andale Sans UI" w:hAnsi="Times New Roman"/>
                <w:color w:val="000000"/>
                <w:kern w:val="2"/>
                <w:sz w:val="20"/>
                <w:szCs w:val="20"/>
                <w:lang w:eastAsia="ru-RU"/>
              </w:rPr>
              <w:t xml:space="preserve">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30505" w:rsidRPr="00155F10" w:rsidRDefault="00030505" w:rsidP="00030505">
            <w:pPr>
              <w:widowControl w:val="0"/>
              <w:suppressAutoHyphens/>
              <w:spacing w:after="0" w:line="240" w:lineRule="auto"/>
              <w:rPr>
                <w:rFonts w:ascii="Times New Roman" w:eastAsia="Andale Sans UI" w:hAnsi="Times New Roman"/>
                <w:kern w:val="2"/>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widowControl w:val="0"/>
              <w:suppressAutoHyphens/>
              <w:spacing w:after="0" w:line="240" w:lineRule="auto"/>
              <w:rPr>
                <w:rFonts w:ascii="Times New Roman" w:eastAsia="Andale Sans UI" w:hAnsi="Times New Roman"/>
                <w:kern w:val="2"/>
                <w:sz w:val="20"/>
                <w:szCs w:val="20"/>
                <w:lang w:eastAsia="ru-RU"/>
              </w:rPr>
            </w:pPr>
            <w:r w:rsidRPr="00155F10">
              <w:rPr>
                <w:rFonts w:ascii="Times New Roman" w:eastAsia="Andale Sans UI" w:hAnsi="Times New Roman"/>
                <w:kern w:val="2"/>
                <w:sz w:val="20"/>
                <w:szCs w:val="20"/>
                <w:lang w:val="en-US" w:eastAsia="ru-RU"/>
              </w:rPr>
              <w:t>C</w:t>
            </w:r>
            <w:r w:rsidRPr="00155F10">
              <w:rPr>
                <w:rFonts w:ascii="Times New Roman" w:eastAsia="Andale Sans UI" w:hAnsi="Times New Roman"/>
                <w:kern w:val="2"/>
                <w:sz w:val="20"/>
                <w:szCs w:val="20"/>
                <w:lang w:eastAsia="ru-RU"/>
              </w:rPr>
              <w:t xml:space="preserve">амостоятельно и квалифицированно </w:t>
            </w:r>
            <w:r w:rsidRPr="00155F10">
              <w:rPr>
                <w:rFonts w:ascii="Times New Roman" w:eastAsia="Andale Sans UI" w:hAnsi="Times New Roman"/>
                <w:color w:val="000000"/>
                <w:kern w:val="2"/>
                <w:sz w:val="20"/>
                <w:szCs w:val="20"/>
                <w:lang w:eastAsia="ru-RU"/>
              </w:rPr>
              <w:t>осуществляет комплексное исследование, в том числе междисциплинарное, на основе 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564069" w:rsidP="0003050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061C4F"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bCs/>
                <w:sz w:val="20"/>
                <w:szCs w:val="20"/>
              </w:rPr>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bCs/>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widowControl w:val="0"/>
              <w:suppressAutoHyphens/>
              <w:spacing w:after="0" w:line="240" w:lineRule="auto"/>
              <w:rPr>
                <w:rFonts w:ascii="Times New Roman" w:eastAsia="Andale Sans UI" w:hAnsi="Times New Roman"/>
                <w:kern w:val="2"/>
                <w:sz w:val="20"/>
                <w:szCs w:val="20"/>
                <w:lang w:eastAsia="ru-RU"/>
              </w:rPr>
            </w:pPr>
            <w:r w:rsidRPr="00155F10">
              <w:rPr>
                <w:rFonts w:ascii="Times New Roman" w:eastAsia="Andale Sans UI" w:hAnsi="Times New Roman"/>
                <w:kern w:val="2"/>
                <w:sz w:val="20"/>
                <w:szCs w:val="20"/>
                <w:lang w:eastAsia="ru-RU"/>
              </w:rPr>
              <w:t xml:space="preserve">Обладает навыками участия  в </w:t>
            </w:r>
            <w:r w:rsidRPr="00155F10">
              <w:rPr>
                <w:rFonts w:ascii="Times New Roman" w:eastAsia="Andale Sans UI" w:hAnsi="Times New Roman"/>
                <w:color w:val="000000"/>
                <w:kern w:val="2"/>
                <w:sz w:val="20"/>
                <w:szCs w:val="20"/>
                <w:lang w:eastAsia="ru-RU"/>
              </w:rPr>
              <w:t>работе российских и международных исследовательских коллективов по решению научных и научно-образовательных задач</w:t>
            </w:r>
            <w:r w:rsidRPr="00155F10">
              <w:rPr>
                <w:rFonts w:ascii="Times New Roman" w:eastAsia="Andale Sans UI" w:hAnsi="Times New Roman"/>
                <w:kern w:val="2"/>
                <w:sz w:val="20"/>
                <w:szCs w:val="20"/>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widowControl w:val="0"/>
              <w:suppressAutoHyphens/>
              <w:spacing w:after="0" w:line="240" w:lineRule="auto"/>
              <w:rPr>
                <w:rFonts w:ascii="Times New Roman" w:eastAsia="Andale Sans UI" w:hAnsi="Times New Roman"/>
                <w:kern w:val="2"/>
                <w:sz w:val="20"/>
                <w:szCs w:val="20"/>
                <w:lang w:eastAsia="ru-RU"/>
              </w:rPr>
            </w:pPr>
            <w:r w:rsidRPr="00155F10">
              <w:rPr>
                <w:rFonts w:ascii="Times New Roman" w:eastAsia="Andale Sans UI" w:hAnsi="Times New Roman"/>
                <w:kern w:val="2"/>
                <w:sz w:val="20"/>
                <w:szCs w:val="20"/>
                <w:lang w:eastAsia="ru-RU"/>
              </w:rPr>
              <w:t xml:space="preserve"> Свободно участвует в </w:t>
            </w:r>
            <w:r w:rsidRPr="00155F10">
              <w:rPr>
                <w:rFonts w:ascii="Times New Roman" w:eastAsia="Andale Sans UI" w:hAnsi="Times New Roman"/>
                <w:color w:val="000000"/>
                <w:kern w:val="2"/>
                <w:sz w:val="20"/>
                <w:szCs w:val="20"/>
                <w:lang w:eastAsia="ru-RU"/>
              </w:rPr>
              <w:t>работе российских и международных исследовательских коллективов по решению научных и научно-образовательных задач</w:t>
            </w:r>
            <w:r w:rsidRPr="00155F10">
              <w:rPr>
                <w:rFonts w:ascii="Times New Roman" w:eastAsia="Andale Sans UI" w:hAnsi="Times New Roman"/>
                <w:kern w:val="2"/>
                <w:sz w:val="20"/>
                <w:szCs w:val="20"/>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564069" w:rsidP="00061C4F">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061C4F"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bCs/>
                <w:sz w:val="20"/>
                <w:szCs w:val="20"/>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bCs/>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widowControl w:val="0"/>
              <w:suppressAutoHyphens/>
              <w:spacing w:after="0" w:line="240" w:lineRule="auto"/>
              <w:rPr>
                <w:rFonts w:ascii="Times New Roman" w:eastAsia="Andale Sans UI" w:hAnsi="Times New Roman"/>
                <w:kern w:val="2"/>
                <w:sz w:val="20"/>
                <w:szCs w:val="20"/>
                <w:lang w:eastAsia="ru-RU"/>
              </w:rPr>
            </w:pPr>
            <w:r w:rsidRPr="00155F10">
              <w:rPr>
                <w:rFonts w:ascii="Times New Roman" w:eastAsia="Andale Sans UI" w:hAnsi="Times New Roman"/>
                <w:kern w:val="2"/>
                <w:sz w:val="20"/>
                <w:szCs w:val="20"/>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061C4F" w:rsidP="00061C4F">
            <w:pPr>
              <w:widowControl w:val="0"/>
              <w:suppressAutoHyphens/>
              <w:spacing w:after="0" w:line="240" w:lineRule="auto"/>
              <w:rPr>
                <w:rFonts w:ascii="Times New Roman" w:eastAsia="Andale Sans UI" w:hAnsi="Times New Roman"/>
                <w:kern w:val="2"/>
                <w:sz w:val="20"/>
                <w:szCs w:val="20"/>
                <w:lang w:eastAsia="ru-RU"/>
              </w:rPr>
            </w:pPr>
            <w:r w:rsidRPr="00155F10">
              <w:rPr>
                <w:rFonts w:ascii="Times New Roman" w:eastAsia="Andale Sans UI" w:hAnsi="Times New Roman"/>
                <w:kern w:val="2"/>
                <w:sz w:val="20"/>
                <w:szCs w:val="20"/>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61C4F" w:rsidRPr="00155F10" w:rsidRDefault="00564069" w:rsidP="00061C4F">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030505"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widowControl w:val="0"/>
              <w:suppressAutoHyphens/>
              <w:spacing w:after="0" w:line="240" w:lineRule="auto"/>
              <w:contextualSpacing/>
              <w:rPr>
                <w:rFonts w:ascii="Times New Roman" w:eastAsia="Andale Sans UI" w:hAnsi="Times New Roman"/>
                <w:kern w:val="2"/>
                <w:sz w:val="20"/>
                <w:szCs w:val="20"/>
                <w:lang w:eastAsia="ru-RU"/>
              </w:rPr>
            </w:pPr>
            <w:r w:rsidRPr="00155F10">
              <w:rPr>
                <w:rFonts w:ascii="Times New Roman" w:eastAsia="Andale Sans UI" w:hAnsi="Times New Roman"/>
                <w:kern w:val="2"/>
                <w:sz w:val="20"/>
                <w:szCs w:val="20"/>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030505" w:rsidP="00030505">
            <w:pPr>
              <w:widowControl w:val="0"/>
              <w:suppressAutoHyphens/>
              <w:spacing w:after="0" w:line="240" w:lineRule="auto"/>
              <w:contextualSpacing/>
              <w:rPr>
                <w:rFonts w:ascii="Times New Roman" w:eastAsia="Andale Sans UI" w:hAnsi="Times New Roman"/>
                <w:kern w:val="2"/>
                <w:sz w:val="20"/>
                <w:szCs w:val="20"/>
                <w:lang w:eastAsia="ru-RU"/>
              </w:rPr>
            </w:pPr>
            <w:r w:rsidRPr="00155F10">
              <w:rPr>
                <w:rFonts w:ascii="Times New Roman" w:hAnsi="Times New Roman"/>
                <w:sz w:val="20"/>
                <w:szCs w:val="20"/>
              </w:rPr>
              <w:t>Демонстрирует самостоятельность при подготовке к занятиям, активность в выборе методов занятия, обеспечении дидактическими материалами</w:t>
            </w:r>
            <w:r w:rsidRPr="00155F10">
              <w:rPr>
                <w:rFonts w:ascii="Times New Roman" w:eastAsia="Andale Sans UI" w:hAnsi="Times New Roman"/>
                <w:kern w:val="2"/>
                <w:sz w:val="20"/>
                <w:szCs w:val="20"/>
                <w:lang w:eastAsia="ru-RU"/>
              </w:rPr>
              <w:t xml:space="preserve"> </w:t>
            </w:r>
          </w:p>
          <w:p w:rsidR="00030505" w:rsidRPr="00155F10" w:rsidRDefault="00030505" w:rsidP="00030505">
            <w:pPr>
              <w:widowControl w:val="0"/>
              <w:suppressAutoHyphens/>
              <w:spacing w:after="0" w:line="240" w:lineRule="auto"/>
              <w:contextualSpacing/>
              <w:rPr>
                <w:rFonts w:ascii="Times New Roman" w:eastAsia="Andale Sans UI" w:hAnsi="Times New Roman"/>
                <w:kern w:val="2"/>
                <w:sz w:val="20"/>
                <w:szCs w:val="20"/>
                <w:lang w:eastAsia="ru-RU"/>
              </w:rPr>
            </w:pPr>
            <w:r w:rsidRPr="00155F10">
              <w:rPr>
                <w:rFonts w:ascii="Times New Roman" w:hAnsi="Times New Roman"/>
                <w:sz w:val="20"/>
                <w:szCs w:val="20"/>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30505" w:rsidRPr="00155F10" w:rsidRDefault="00564069" w:rsidP="0003050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00088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widowControl w:val="0"/>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Выполняет  конкретное научное историческое исследование с применением новейших методов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widowControl w:val="0"/>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Самостоятельно выполняет научное исследование, удовлетворяющее современным требованиям научной культуры</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564069" w:rsidP="00000884">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00088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spacing w:after="0" w:line="240" w:lineRule="auto"/>
              <w:jc w:val="both"/>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spacing w:after="0" w:line="240" w:lineRule="auto"/>
              <w:ind w:left="-108" w:right="-108"/>
              <w:jc w:val="center"/>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widowControl w:val="0"/>
              <w:suppressAutoHyphens/>
              <w:overflowPunct w:val="0"/>
              <w:autoSpaceDE w:val="0"/>
              <w:autoSpaceDN w:val="0"/>
              <w:spacing w:after="0" w:line="240" w:lineRule="auto"/>
              <w:rPr>
                <w:rFonts w:ascii="Times New Roman" w:eastAsia="Times New Roman" w:hAnsi="Times New Roman"/>
                <w:kern w:val="3"/>
                <w:sz w:val="20"/>
                <w:szCs w:val="20"/>
                <w:highlight w:val="yellow"/>
                <w:lang w:eastAsia="ru-RU"/>
              </w:rPr>
            </w:pPr>
            <w:r w:rsidRPr="00155F10">
              <w:rPr>
                <w:rFonts w:ascii="Times New Roman" w:eastAsia="Times New Roman" w:hAnsi="Times New Roman"/>
                <w:kern w:val="3"/>
                <w:sz w:val="20"/>
                <w:szCs w:val="20"/>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000884" w:rsidP="00000884">
            <w:pPr>
              <w:widowControl w:val="0"/>
              <w:suppressAutoHyphens/>
              <w:overflowPunct w:val="0"/>
              <w:autoSpaceDE w:val="0"/>
              <w:autoSpaceDN w:val="0"/>
              <w:spacing w:after="0" w:line="240" w:lineRule="auto"/>
              <w:rPr>
                <w:rFonts w:ascii="Times New Roman" w:eastAsia="Times New Roman" w:hAnsi="Times New Roman"/>
                <w:kern w:val="3"/>
                <w:sz w:val="20"/>
                <w:szCs w:val="20"/>
                <w:highlight w:val="yellow"/>
                <w:lang w:eastAsia="ru-RU"/>
              </w:rPr>
            </w:pPr>
            <w:r w:rsidRPr="00155F10">
              <w:rPr>
                <w:rFonts w:ascii="Times New Roman" w:eastAsia="Times New Roman" w:hAnsi="Times New Roman"/>
                <w:kern w:val="3"/>
                <w:sz w:val="20"/>
                <w:szCs w:val="20"/>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00884" w:rsidRPr="00155F10" w:rsidRDefault="00564069" w:rsidP="00000884">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33107A" w:rsidRPr="00155F10" w:rsidRDefault="0033107A" w:rsidP="0033107A">
      <w:pPr>
        <w:spacing w:before="100" w:after="100"/>
        <w:ind w:firstLine="708"/>
        <w:jc w:val="center"/>
        <w:rPr>
          <w:rFonts w:ascii="Times New Roman" w:hAnsi="Times New Roman"/>
          <w:b/>
          <w:sz w:val="24"/>
        </w:rPr>
      </w:pPr>
      <w:r w:rsidRPr="00155F10">
        <w:rPr>
          <w:rFonts w:ascii="Times New Roman" w:hAnsi="Times New Roman"/>
          <w:b/>
          <w:sz w:val="24"/>
        </w:rPr>
        <w:t xml:space="preserve">Компетенции, проверяемые при защите </w:t>
      </w:r>
      <w:r w:rsidR="00564069" w:rsidRPr="00155F10">
        <w:rPr>
          <w:rFonts w:ascii="Times New Roman" w:hAnsi="Times New Roman"/>
          <w:b/>
          <w:sz w:val="24"/>
        </w:rPr>
        <w:t xml:space="preserve">научной </w:t>
      </w:r>
      <w:r w:rsidRPr="00155F10">
        <w:rPr>
          <w:rFonts w:ascii="Times New Roman" w:hAnsi="Times New Roman"/>
          <w:b/>
          <w:sz w:val="24"/>
        </w:rPr>
        <w:t xml:space="preserve"> 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33107A" w:rsidRPr="00155F10" w:rsidTr="004678D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center"/>
              <w:rPr>
                <w:rFonts w:ascii="Times New Roman" w:hAnsi="Times New Roman"/>
                <w:b/>
                <w:sz w:val="20"/>
                <w:szCs w:val="20"/>
              </w:rPr>
            </w:pPr>
            <w:r w:rsidRPr="00155F10">
              <w:rPr>
                <w:rFonts w:ascii="Times New Roman" w:hAnsi="Times New Roman"/>
                <w:b/>
                <w:sz w:val="20"/>
                <w:szCs w:val="20"/>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center"/>
              <w:rPr>
                <w:rFonts w:ascii="Times New Roman" w:hAnsi="Times New Roman"/>
                <w:b/>
                <w:sz w:val="20"/>
                <w:szCs w:val="20"/>
              </w:rPr>
            </w:pPr>
            <w:r w:rsidRPr="00155F10">
              <w:rPr>
                <w:rFonts w:ascii="Times New Roman" w:hAnsi="Times New Roman"/>
                <w:b/>
                <w:sz w:val="20"/>
                <w:szCs w:val="20"/>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center"/>
              <w:rPr>
                <w:rFonts w:ascii="Times New Roman" w:hAnsi="Times New Roman"/>
                <w:b/>
                <w:sz w:val="20"/>
                <w:szCs w:val="20"/>
              </w:rPr>
            </w:pPr>
            <w:r w:rsidRPr="00155F10">
              <w:rPr>
                <w:rFonts w:ascii="Times New Roman" w:hAnsi="Times New Roman"/>
                <w:b/>
                <w:sz w:val="20"/>
                <w:szCs w:val="20"/>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center"/>
              <w:rPr>
                <w:rFonts w:ascii="Times New Roman" w:hAnsi="Times New Roman"/>
                <w:b/>
                <w:sz w:val="20"/>
                <w:szCs w:val="20"/>
              </w:rPr>
            </w:pPr>
            <w:r w:rsidRPr="00155F10">
              <w:rPr>
                <w:rFonts w:ascii="Times New Roman" w:hAnsi="Times New Roman"/>
                <w:b/>
                <w:sz w:val="20"/>
                <w:szCs w:val="20"/>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center"/>
              <w:rPr>
                <w:rFonts w:ascii="Times New Roman" w:hAnsi="Times New Roman"/>
                <w:b/>
                <w:sz w:val="20"/>
                <w:szCs w:val="20"/>
              </w:rPr>
            </w:pPr>
            <w:r w:rsidRPr="00155F10">
              <w:rPr>
                <w:rFonts w:ascii="Times New Roman" w:hAnsi="Times New Roman"/>
                <w:b/>
                <w:sz w:val="20"/>
                <w:szCs w:val="20"/>
              </w:rPr>
              <w:t>Способ/средство оценивания</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 </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 xml:space="preserve">Текст научного исследования логически выстроен, </w:t>
            </w:r>
            <w:r w:rsidRPr="00155F10">
              <w:rPr>
                <w:rFonts w:ascii="Times New Roman" w:hAnsi="Times New Roman"/>
                <w:sz w:val="20"/>
                <w:szCs w:val="20"/>
              </w:rPr>
              <w:t xml:space="preserve">продемонстрировано свободное владение концептуально - понятийным аппаратом, научным языком и терминологией; </w:t>
            </w:r>
            <w:r w:rsidRPr="00155F10">
              <w:rPr>
                <w:rFonts w:ascii="Times New Roman" w:eastAsia="Times New Roman" w:hAnsi="Times New Roman"/>
                <w:kern w:val="3"/>
                <w:sz w:val="20"/>
                <w:szCs w:val="20"/>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 xml:space="preserve">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 </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widowControl w:val="0"/>
              <w:suppressAutoHyphens/>
              <w:overflowPunct w:val="0"/>
              <w:autoSpaceDE w:val="0"/>
              <w:autoSpaceDN w:val="0"/>
              <w:spacing w:after="0" w:line="240" w:lineRule="auto"/>
              <w:ind w:left="121"/>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widowControl w:val="0"/>
              <w:suppressAutoHyphens/>
              <w:overflowPunct w:val="0"/>
              <w:autoSpaceDE w:val="0"/>
              <w:autoSpaceDN w:val="0"/>
              <w:spacing w:after="0" w:line="240" w:lineRule="auto"/>
              <w:ind w:left="122"/>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Источниковая база научного исследования  глубоко проанализирована  и критически осмыслена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bCs/>
                <w:sz w:val="20"/>
                <w:szCs w:val="20"/>
              </w:rPr>
            </w:pPr>
            <w:r w:rsidRPr="00155F10">
              <w:rPr>
                <w:rFonts w:ascii="Times New Roman" w:eastAsia="Times New Roman" w:hAnsi="Times New Roman"/>
                <w:bCs/>
                <w:sz w:val="20"/>
                <w:szCs w:val="20"/>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rPr>
                <w:rFonts w:ascii="Times New Roman" w:hAnsi="Times New Roman"/>
                <w:sz w:val="20"/>
                <w:szCs w:val="20"/>
              </w:rPr>
            </w:pPr>
            <w:r w:rsidRPr="00155F10">
              <w:rPr>
                <w:rFonts w:ascii="Times New Roman" w:hAnsi="Times New Roman"/>
                <w:sz w:val="20"/>
                <w:szCs w:val="20"/>
              </w:rPr>
              <w:t xml:space="preserve"> Приводит квалифицированное обоснование использования методов исторического анализа на конкретном этапе истории развития российского государства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rPr>
                <w:rFonts w:ascii="Times New Roman" w:hAnsi="Times New Roman"/>
                <w:sz w:val="20"/>
                <w:szCs w:val="20"/>
              </w:rPr>
            </w:pPr>
            <w:r w:rsidRPr="00155F10">
              <w:rPr>
                <w:rFonts w:ascii="Times New Roman" w:hAnsi="Times New Roman"/>
                <w:sz w:val="20"/>
                <w:szCs w:val="20"/>
              </w:rPr>
              <w:t>Дано  серьезное и квалифицированное научное обоснование использования методов исторического анализа на конкретном этапе истории развития российского государства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bCs/>
                <w:sz w:val="20"/>
                <w:szCs w:val="20"/>
              </w:rPr>
            </w:pPr>
            <w:r w:rsidRPr="00155F10">
              <w:rPr>
                <w:rFonts w:ascii="Times New Roman" w:eastAsia="Times New Roman" w:hAnsi="Times New Roman"/>
                <w:bCs/>
                <w:sz w:val="20"/>
                <w:szCs w:val="20"/>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 xml:space="preserve"> Самостоятельно проводит  исследование в области изучения исторического опыта российских реформ и революций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Глубокое и системное знание  изученного материала с последующим применением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ПК-6</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rPr>
                <w:rFonts w:ascii="Times New Roman" w:eastAsia="Times New Roman" w:hAnsi="Times New Roman"/>
                <w:bCs/>
                <w:sz w:val="20"/>
                <w:szCs w:val="20"/>
              </w:rPr>
            </w:pPr>
            <w:r w:rsidRPr="00155F10">
              <w:rPr>
                <w:rFonts w:ascii="Times New Roman" w:eastAsia="Times New Roman" w:hAnsi="Times New Roman"/>
                <w:bCs/>
                <w:sz w:val="20"/>
                <w:szCs w:val="20"/>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 xml:space="preserve"> представлено логически корректное, убедительное и аргументированное  изложение</w:t>
            </w:r>
          </w:p>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 xml:space="preserve">позиции относительно внешней политики России на различных этапах развития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33107A" w:rsidRPr="00155F10"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ПК-7</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eastAsia="Times New Roman" w:hAnsi="Times New Roman"/>
                <w:bCs/>
                <w:sz w:val="20"/>
                <w:szCs w:val="20"/>
              </w:rPr>
            </w:pPr>
            <w:r w:rsidRPr="00155F10">
              <w:rPr>
                <w:rFonts w:ascii="Times New Roman" w:eastAsia="Times New Roman" w:hAnsi="Times New Roman"/>
                <w:bCs/>
                <w:sz w:val="20"/>
                <w:szCs w:val="20"/>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Способен  дать определение существовавшей и существующей систем национальных и конфессиональных отношений внутри государства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33107A" w:rsidP="004678D5">
            <w:pPr>
              <w:spacing w:after="0" w:line="240" w:lineRule="auto"/>
              <w:rPr>
                <w:rFonts w:ascii="Times New Roman" w:hAnsi="Times New Roman"/>
                <w:sz w:val="20"/>
                <w:szCs w:val="20"/>
              </w:rPr>
            </w:pPr>
            <w:r w:rsidRPr="00155F10">
              <w:rPr>
                <w:rFonts w:ascii="Times New Roman" w:hAnsi="Times New Roman"/>
                <w:sz w:val="20"/>
                <w:szCs w:val="20"/>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3107A" w:rsidRPr="00155F10" w:rsidRDefault="00564069" w:rsidP="004678D5">
            <w:pPr>
              <w:tabs>
                <w:tab w:val="left" w:pos="2804"/>
              </w:tabs>
              <w:spacing w:after="0" w:line="240" w:lineRule="auto"/>
              <w:rPr>
                <w:rFonts w:ascii="Times New Roman" w:hAnsi="Times New Roman"/>
                <w:sz w:val="20"/>
                <w:szCs w:val="20"/>
              </w:rPr>
            </w:pPr>
            <w:r w:rsidRPr="00155F10">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33107A" w:rsidRPr="00155F10" w:rsidRDefault="0033107A" w:rsidP="00110C97">
      <w:pPr>
        <w:spacing w:before="240" w:after="240"/>
        <w:ind w:left="928" w:firstLine="567"/>
        <w:jc w:val="both"/>
        <w:rPr>
          <w:rFonts w:ascii="Times New Roman" w:hAnsi="Times New Roman"/>
          <w:b/>
          <w:sz w:val="24"/>
          <w:szCs w:val="24"/>
        </w:rPr>
      </w:pPr>
    </w:p>
    <w:p w:rsidR="00720E7F" w:rsidRPr="00155F10" w:rsidRDefault="00720E7F" w:rsidP="00110C97">
      <w:pPr>
        <w:spacing w:before="240" w:after="240"/>
        <w:ind w:left="928" w:firstLine="567"/>
        <w:jc w:val="both"/>
        <w:rPr>
          <w:rFonts w:ascii="Times New Roman" w:hAnsi="Times New Roman"/>
          <w:sz w:val="24"/>
          <w:szCs w:val="24"/>
        </w:rPr>
      </w:pPr>
      <w:r w:rsidRPr="00155F10">
        <w:rPr>
          <w:rFonts w:ascii="Times New Roman" w:hAnsi="Times New Roman"/>
          <w:b/>
          <w:sz w:val="24"/>
          <w:szCs w:val="24"/>
        </w:rPr>
        <w:t>2.2.</w:t>
      </w:r>
      <w:r w:rsidRPr="00155F10">
        <w:rPr>
          <w:rFonts w:ascii="Times New Roman" w:hAnsi="Times New Roman"/>
          <w:b/>
          <w:sz w:val="24"/>
          <w:szCs w:val="24"/>
        </w:rPr>
        <w:tab/>
        <w:t xml:space="preserve">Государственный экзамен </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720E7F" w:rsidRPr="00155F10" w:rsidTr="00A569EC">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rPr>
            </w:pPr>
            <w:r w:rsidRPr="00155F10">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rPr>
            </w:pPr>
            <w:r w:rsidRPr="00155F10">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rPr>
            </w:pPr>
            <w:r w:rsidRPr="00155F10">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rPr>
            </w:pPr>
            <w:r w:rsidRPr="00155F10">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20E7F" w:rsidRPr="00155F10" w:rsidRDefault="00720E7F" w:rsidP="00B15F2F">
            <w:pPr>
              <w:spacing w:after="0" w:line="240" w:lineRule="auto"/>
              <w:jc w:val="center"/>
              <w:rPr>
                <w:rFonts w:ascii="Times New Roman" w:hAnsi="Times New Roman"/>
                <w:b/>
              </w:rPr>
            </w:pPr>
            <w:r w:rsidRPr="00155F10">
              <w:rPr>
                <w:rFonts w:ascii="Times New Roman" w:hAnsi="Times New Roman"/>
                <w:b/>
                <w:sz w:val="24"/>
              </w:rPr>
              <w:t>Способ/средство оценивания</w:t>
            </w:r>
          </w:p>
        </w:tc>
      </w:tr>
      <w:tr w:rsidR="00177434" w:rsidRPr="00155F10" w:rsidTr="00A569EC">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widowControl w:val="0"/>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Выполняет  конкретное научное историческое исследование с применением новейших методов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widowControl w:val="0"/>
              <w:suppressAutoHyphens/>
              <w:overflowPunct w:val="0"/>
              <w:autoSpaceDE w:val="0"/>
              <w:autoSpaceDN w:val="0"/>
              <w:spacing w:after="0" w:line="240" w:lineRule="auto"/>
              <w:textAlignment w:val="baseline"/>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Самостоятельно выполняет научное исследование, удовлетворяющее современным требованиям научной культуры</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hAnsi="Times New Roman"/>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E31CDA" w:rsidRPr="00155F10" w:rsidTr="00A569EC">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31CDA" w:rsidRPr="00155F10" w:rsidRDefault="00E31CDA" w:rsidP="00E31CDA">
            <w:pPr>
              <w:spacing w:after="0" w:line="240" w:lineRule="auto"/>
              <w:rPr>
                <w:rFonts w:ascii="Times New Roman" w:eastAsia="Times New Roman" w:hAnsi="Times New Roman"/>
                <w:sz w:val="20"/>
                <w:szCs w:val="20"/>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rPr>
                <w:rFonts w:ascii="Times New Roman" w:hAnsi="Times New Roman"/>
                <w:sz w:val="20"/>
                <w:szCs w:val="20"/>
              </w:rPr>
            </w:pPr>
            <w:r w:rsidRPr="00155F10">
              <w:rPr>
                <w:rFonts w:ascii="Times New Roman" w:hAnsi="Times New Roman"/>
                <w:sz w:val="20"/>
                <w:szCs w:val="20"/>
              </w:rPr>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rPr>
                <w:rFonts w:ascii="Times New Roman" w:hAnsi="Times New Roman"/>
                <w:sz w:val="20"/>
                <w:szCs w:val="20"/>
              </w:rPr>
            </w:pPr>
            <w:r w:rsidRPr="00155F10">
              <w:rPr>
                <w:rFonts w:ascii="Times New Roman" w:hAnsi="Times New Roman"/>
                <w:sz w:val="20"/>
                <w:szCs w:val="20"/>
              </w:rPr>
              <w:t xml:space="preserve"> Адекватно применяет усвоенные общенаучные методы научного исследования, навыки организации и проведения научного 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E31CDA" w:rsidRPr="00155F10" w:rsidRDefault="00E31CDA" w:rsidP="00E31CDA">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E31CDA" w:rsidRPr="00155F10" w:rsidRDefault="00E31CDA" w:rsidP="00564069">
            <w:pPr>
              <w:spacing w:after="0" w:line="240" w:lineRule="auto"/>
              <w:jc w:val="both"/>
              <w:rPr>
                <w:rFonts w:ascii="Times New Roman" w:hAnsi="Times New Roman"/>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E31CDA" w:rsidRPr="00155F10" w:rsidTr="00A569EC">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widowControl w:val="0"/>
              <w:suppressAutoHyphens/>
              <w:spacing w:after="0" w:line="240" w:lineRule="auto"/>
              <w:contextualSpacing/>
              <w:rPr>
                <w:rFonts w:ascii="Times New Roman" w:eastAsia="Andale Sans UI" w:hAnsi="Times New Roman"/>
                <w:kern w:val="2"/>
                <w:sz w:val="24"/>
                <w:szCs w:val="24"/>
                <w:lang w:eastAsia="ru-RU"/>
              </w:rPr>
            </w:pPr>
            <w:r w:rsidRPr="00155F10">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widowControl w:val="0"/>
              <w:suppressAutoHyphens/>
              <w:spacing w:after="0" w:line="240" w:lineRule="auto"/>
              <w:contextualSpacing/>
              <w:rPr>
                <w:rFonts w:ascii="Times New Roman" w:eastAsia="Andale Sans UI" w:hAnsi="Times New Roman"/>
                <w:kern w:val="2"/>
                <w:sz w:val="24"/>
                <w:szCs w:val="24"/>
                <w:lang w:eastAsia="ru-RU"/>
              </w:rPr>
            </w:pPr>
            <w:r w:rsidRPr="00155F10">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155F10">
              <w:rPr>
                <w:rFonts w:ascii="Times New Roman" w:eastAsia="Andale Sans UI" w:hAnsi="Times New Roman"/>
                <w:kern w:val="2"/>
                <w:sz w:val="24"/>
                <w:szCs w:val="24"/>
                <w:lang w:eastAsia="ru-RU"/>
              </w:rPr>
              <w:t xml:space="preserve"> </w:t>
            </w:r>
          </w:p>
          <w:p w:rsidR="00E31CDA" w:rsidRPr="00155F10" w:rsidRDefault="00E31CDA" w:rsidP="00E31CDA">
            <w:pPr>
              <w:widowControl w:val="0"/>
              <w:suppressAutoHyphens/>
              <w:spacing w:after="0" w:line="240" w:lineRule="auto"/>
              <w:contextualSpacing/>
              <w:rPr>
                <w:rFonts w:ascii="Times New Roman" w:eastAsia="Andale Sans UI" w:hAnsi="Times New Roman"/>
                <w:kern w:val="2"/>
                <w:sz w:val="24"/>
                <w:szCs w:val="24"/>
                <w:lang w:eastAsia="ru-RU"/>
              </w:rPr>
            </w:pPr>
            <w:r w:rsidRPr="00155F10">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1CDA" w:rsidRPr="00155F10" w:rsidRDefault="00E31CDA" w:rsidP="00E31CDA">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E31CDA" w:rsidRPr="00155F10" w:rsidRDefault="00E31CDA" w:rsidP="00E31CDA">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E31CDA" w:rsidRPr="00155F10" w:rsidRDefault="00E31CDA" w:rsidP="00E31CDA">
            <w:pPr>
              <w:spacing w:after="0" w:line="240" w:lineRule="auto"/>
              <w:jc w:val="both"/>
              <w:rPr>
                <w:rFonts w:ascii="Times New Roman" w:hAnsi="Times New Roman"/>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450617"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 </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 xml:space="preserve">Текст научного исследования логически выстроен, </w:t>
            </w:r>
            <w:r w:rsidRPr="00155F10">
              <w:rPr>
                <w:rFonts w:ascii="Times New Roman" w:hAnsi="Times New Roman"/>
                <w:sz w:val="20"/>
                <w:szCs w:val="20"/>
              </w:rPr>
              <w:t xml:space="preserve">продемонстрировано свободное владение концептуально - понятийным аппаратом, научным языком и терминологией; </w:t>
            </w:r>
            <w:r w:rsidRPr="00155F10">
              <w:rPr>
                <w:rFonts w:ascii="Times New Roman" w:eastAsia="Times New Roman" w:hAnsi="Times New Roman"/>
                <w:kern w:val="3"/>
                <w:sz w:val="20"/>
                <w:szCs w:val="20"/>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hAnsi="Times New Roman"/>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450617"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 xml:space="preserve">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 </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widowControl w:val="0"/>
              <w:suppressAutoHyphens/>
              <w:overflowPunct w:val="0"/>
              <w:autoSpaceDE w:val="0"/>
              <w:autoSpaceDN w:val="0"/>
              <w:spacing w:after="0" w:line="240" w:lineRule="auto"/>
              <w:ind w:left="121"/>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widowControl w:val="0"/>
              <w:suppressAutoHyphens/>
              <w:overflowPunct w:val="0"/>
              <w:autoSpaceDE w:val="0"/>
              <w:autoSpaceDN w:val="0"/>
              <w:spacing w:after="0" w:line="240" w:lineRule="auto"/>
              <w:ind w:left="122"/>
              <w:rPr>
                <w:rFonts w:ascii="Times New Roman" w:eastAsia="Times New Roman" w:hAnsi="Times New Roman"/>
                <w:kern w:val="3"/>
                <w:sz w:val="20"/>
                <w:szCs w:val="20"/>
                <w:lang w:eastAsia="ru-RU"/>
              </w:rPr>
            </w:pPr>
            <w:r w:rsidRPr="00155F10">
              <w:rPr>
                <w:rFonts w:ascii="Times New Roman" w:eastAsia="Times New Roman" w:hAnsi="Times New Roman"/>
                <w:kern w:val="3"/>
                <w:sz w:val="20"/>
                <w:szCs w:val="20"/>
                <w:lang w:eastAsia="ru-RU"/>
              </w:rPr>
              <w:t>Источниковая база научного исследования  глубоко проанализирована  и критически осмыслена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hAnsi="Times New Roman"/>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450617" w:rsidP="00E53A7A">
            <w:pPr>
              <w:spacing w:after="0" w:line="240" w:lineRule="auto"/>
              <w:rPr>
                <w:rFonts w:ascii="Times New Roman" w:eastAsia="Times New Roman" w:hAnsi="Times New Roman"/>
                <w:sz w:val="20"/>
                <w:szCs w:val="20"/>
                <w:lang w:eastAsia="ru-RU"/>
              </w:rPr>
            </w:pPr>
            <w:r w:rsidRPr="00155F10">
              <w:rPr>
                <w:rFonts w:ascii="Times New Roman" w:eastAsia="Times New Roman" w:hAnsi="Times New Roman"/>
                <w:sz w:val="20"/>
                <w:szCs w:val="20"/>
                <w:lang w:eastAsia="ru-RU"/>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hAnsi="Times New Roman"/>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bCs/>
                <w:sz w:val="20"/>
                <w:szCs w:val="20"/>
              </w:rPr>
            </w:pPr>
            <w:r w:rsidRPr="00155F10">
              <w:rPr>
                <w:rFonts w:ascii="Times New Roman" w:eastAsia="Times New Roman" w:hAnsi="Times New Roman"/>
                <w:bCs/>
                <w:sz w:val="20"/>
                <w:szCs w:val="20"/>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rPr>
                <w:rFonts w:ascii="Times New Roman" w:hAnsi="Times New Roman"/>
                <w:sz w:val="20"/>
                <w:szCs w:val="20"/>
              </w:rPr>
            </w:pPr>
            <w:r w:rsidRPr="00155F10">
              <w:rPr>
                <w:rFonts w:ascii="Times New Roman" w:hAnsi="Times New Roman"/>
                <w:sz w:val="20"/>
                <w:szCs w:val="20"/>
              </w:rPr>
              <w:t xml:space="preserve"> Приводит квалифицированное обоснование использования методов исторического анализа на конкретном этапе истории развития российского государства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rPr>
                <w:rFonts w:ascii="Times New Roman" w:hAnsi="Times New Roman"/>
                <w:sz w:val="20"/>
                <w:szCs w:val="20"/>
              </w:rPr>
            </w:pPr>
            <w:r w:rsidRPr="00155F10">
              <w:rPr>
                <w:rFonts w:ascii="Times New Roman" w:hAnsi="Times New Roman"/>
                <w:sz w:val="20"/>
                <w:szCs w:val="20"/>
              </w:rPr>
              <w:t>Дано  серьезное и квалифицированное научное обоснование использования методов исторического анализа на конкретном этапе истории развития российского государства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eastAsia="Times New Roman" w:hAnsi="Times New Roman"/>
                <w:iCs/>
                <w:sz w:val="20"/>
                <w:szCs w:val="20"/>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bCs/>
                <w:sz w:val="20"/>
                <w:szCs w:val="20"/>
              </w:rPr>
            </w:pPr>
            <w:r w:rsidRPr="00155F10">
              <w:rPr>
                <w:rFonts w:ascii="Times New Roman" w:eastAsia="Times New Roman" w:hAnsi="Times New Roman"/>
                <w:bCs/>
                <w:sz w:val="20"/>
                <w:szCs w:val="20"/>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 xml:space="preserve"> Самостоятельно проводит  исследование в области изучения исторического опыта российских реформ и революций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Глубокое и системное знание  изученного материала с последующим применением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eastAsia="Times New Roman" w:hAnsi="Times New Roman"/>
                <w:iCs/>
                <w:sz w:val="20"/>
                <w:szCs w:val="20"/>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ПК-6</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rPr>
                <w:rFonts w:ascii="Times New Roman" w:eastAsia="Times New Roman" w:hAnsi="Times New Roman"/>
                <w:bCs/>
                <w:sz w:val="20"/>
                <w:szCs w:val="20"/>
              </w:rPr>
            </w:pPr>
            <w:r w:rsidRPr="00155F10">
              <w:rPr>
                <w:rFonts w:ascii="Times New Roman" w:eastAsia="Times New Roman" w:hAnsi="Times New Roman"/>
                <w:bCs/>
                <w:sz w:val="20"/>
                <w:szCs w:val="20"/>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 xml:space="preserve"> представлено логически корректное, убедительное и аргументированное  изложение</w:t>
            </w:r>
          </w:p>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 xml:space="preserve">позиции относительно внешней политики России на различных этапах развития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eastAsia="Times New Roman" w:hAnsi="Times New Roman"/>
                <w:iCs/>
                <w:sz w:val="20"/>
                <w:szCs w:val="20"/>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177434" w:rsidRPr="00155F10" w:rsidTr="00A569EC">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jc w:val="both"/>
              <w:rPr>
                <w:rFonts w:ascii="Times New Roman" w:eastAsia="Times New Roman" w:hAnsi="Times New Roman"/>
                <w:bCs/>
                <w:sz w:val="20"/>
                <w:szCs w:val="20"/>
              </w:rPr>
            </w:pPr>
            <w:r w:rsidRPr="00155F10">
              <w:rPr>
                <w:rFonts w:ascii="Times New Roman" w:eastAsia="Times New Roman" w:hAnsi="Times New Roman"/>
                <w:bCs/>
                <w:sz w:val="20"/>
                <w:szCs w:val="20"/>
              </w:rPr>
              <w:t>ПК-7</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eastAsia="Times New Roman" w:hAnsi="Times New Roman"/>
                <w:bCs/>
                <w:sz w:val="20"/>
                <w:szCs w:val="20"/>
              </w:rPr>
            </w:pPr>
            <w:r w:rsidRPr="00155F10">
              <w:rPr>
                <w:rFonts w:ascii="Times New Roman" w:eastAsia="Times New Roman" w:hAnsi="Times New Roman"/>
                <w:bCs/>
                <w:sz w:val="20"/>
                <w:szCs w:val="20"/>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Способен  дать определение существовавшей и существующей систем национальных и конфессиональных отношений внутри государства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77434" w:rsidRPr="00155F10" w:rsidRDefault="00177434" w:rsidP="00E53A7A">
            <w:pPr>
              <w:spacing w:after="0" w:line="240" w:lineRule="auto"/>
              <w:rPr>
                <w:rFonts w:ascii="Times New Roman" w:hAnsi="Times New Roman"/>
                <w:sz w:val="20"/>
                <w:szCs w:val="20"/>
              </w:rPr>
            </w:pPr>
            <w:r w:rsidRPr="00155F10">
              <w:rPr>
                <w:rFonts w:ascii="Times New Roman" w:hAnsi="Times New Roman"/>
                <w:sz w:val="20"/>
                <w:szCs w:val="20"/>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Устный ответ по билету на  2 экзаменационных вопроса:</w:t>
            </w:r>
          </w:p>
          <w:p w:rsidR="0026577B" w:rsidRPr="00155F10" w:rsidRDefault="0026577B" w:rsidP="0026577B">
            <w:pPr>
              <w:spacing w:after="0" w:line="240" w:lineRule="auto"/>
              <w:rPr>
                <w:rFonts w:ascii="Times New Roman" w:eastAsia="Times New Roman" w:hAnsi="Times New Roman"/>
                <w:iCs/>
                <w:sz w:val="20"/>
                <w:szCs w:val="20"/>
              </w:rPr>
            </w:pPr>
            <w:r w:rsidRPr="00155F10">
              <w:rPr>
                <w:rFonts w:ascii="Times New Roman" w:eastAsia="Times New Roman" w:hAnsi="Times New Roman"/>
                <w:iCs/>
                <w:sz w:val="20"/>
                <w:szCs w:val="20"/>
              </w:rPr>
              <w:t xml:space="preserve">1.По педагогике высшей школы. </w:t>
            </w:r>
          </w:p>
          <w:p w:rsidR="00177434" w:rsidRPr="00155F10" w:rsidRDefault="0026577B" w:rsidP="0026577B">
            <w:pPr>
              <w:spacing w:after="0" w:line="240" w:lineRule="auto"/>
              <w:jc w:val="both"/>
              <w:rPr>
                <w:rFonts w:ascii="Times New Roman" w:eastAsia="Times New Roman" w:hAnsi="Times New Roman"/>
                <w:iCs/>
                <w:sz w:val="20"/>
                <w:szCs w:val="20"/>
              </w:rPr>
            </w:pPr>
            <w:r w:rsidRPr="00155F10">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bl>
    <w:p w:rsidR="00B15F2F" w:rsidRPr="00155F10" w:rsidRDefault="00B15F2F" w:rsidP="00110C97">
      <w:pPr>
        <w:spacing w:before="100" w:after="100"/>
        <w:ind w:firstLine="567"/>
        <w:jc w:val="both"/>
        <w:outlineLvl w:val="0"/>
        <w:rPr>
          <w:rFonts w:ascii="Times New Roman" w:hAnsi="Times New Roman"/>
          <w:b/>
        </w:rPr>
      </w:pPr>
      <w:bookmarkStart w:id="3" w:name="_Toc482035615"/>
    </w:p>
    <w:p w:rsidR="00720E7F" w:rsidRPr="00155F10" w:rsidRDefault="00A569EC" w:rsidP="00A569EC">
      <w:pPr>
        <w:spacing w:before="100" w:after="100"/>
        <w:jc w:val="both"/>
        <w:outlineLvl w:val="0"/>
        <w:rPr>
          <w:rFonts w:ascii="Times New Roman" w:hAnsi="Times New Roman"/>
          <w:b/>
          <w:sz w:val="28"/>
          <w:szCs w:val="28"/>
        </w:rPr>
      </w:pPr>
      <w:r w:rsidRPr="00155F10">
        <w:rPr>
          <w:rFonts w:ascii="Times New Roman" w:hAnsi="Times New Roman"/>
          <w:b/>
          <w:sz w:val="28"/>
          <w:szCs w:val="28"/>
        </w:rPr>
        <w:t>3.</w:t>
      </w:r>
      <w:r w:rsidR="00720E7F" w:rsidRPr="00155F10">
        <w:rPr>
          <w:rFonts w:ascii="Times New Roman" w:hAnsi="Times New Roman"/>
          <w:b/>
          <w:sz w:val="28"/>
          <w:szCs w:val="28"/>
        </w:rPr>
        <w:t>Шкалы оценивания</w:t>
      </w:r>
      <w:bookmarkEnd w:id="3"/>
    </w:p>
    <w:p w:rsidR="00A569EC" w:rsidRPr="00155F10" w:rsidRDefault="00A569EC" w:rsidP="00A569EC">
      <w:pPr>
        <w:spacing w:before="100" w:after="100"/>
        <w:jc w:val="both"/>
        <w:outlineLvl w:val="0"/>
        <w:rPr>
          <w:rFonts w:ascii="Times New Roman" w:hAnsi="Times New Roman"/>
          <w:b/>
          <w:sz w:val="24"/>
          <w:szCs w:val="24"/>
        </w:rPr>
      </w:pPr>
      <w:r w:rsidRPr="00155F10">
        <w:rPr>
          <w:rFonts w:ascii="Times New Roman" w:hAnsi="Times New Roman"/>
          <w:b/>
          <w:sz w:val="24"/>
          <w:szCs w:val="24"/>
        </w:rPr>
        <w:t xml:space="preserve">3.1. Шкала оценивания </w:t>
      </w:r>
      <w:r w:rsidR="00DC446B" w:rsidRPr="00155F10">
        <w:rPr>
          <w:rFonts w:ascii="Times New Roman" w:hAnsi="Times New Roman"/>
          <w:b/>
          <w:sz w:val="24"/>
          <w:szCs w:val="24"/>
        </w:rPr>
        <w:t>научно-</w:t>
      </w:r>
      <w:r w:rsidRPr="00155F10">
        <w:rPr>
          <w:rFonts w:ascii="Times New Roman" w:hAnsi="Times New Roman"/>
          <w:b/>
          <w:sz w:val="24"/>
          <w:szCs w:val="24"/>
        </w:rPr>
        <w:t xml:space="preserve"> квалификационной работы</w:t>
      </w:r>
      <w:r w:rsidR="00DC446B" w:rsidRPr="00155F10">
        <w:rPr>
          <w:rFonts w:ascii="Times New Roman" w:hAnsi="Times New Roman"/>
          <w:b/>
          <w:sz w:val="24"/>
          <w:szCs w:val="24"/>
        </w:rPr>
        <w:t xml:space="preserve"> (диссертации)</w:t>
      </w:r>
    </w:p>
    <w:p w:rsidR="00A569EC" w:rsidRPr="00155F10" w:rsidRDefault="00A569EC" w:rsidP="00A569EC">
      <w:pPr>
        <w:spacing w:after="0" w:line="240" w:lineRule="auto"/>
        <w:ind w:firstLine="720"/>
        <w:jc w:val="both"/>
        <w:rPr>
          <w:rFonts w:ascii="Times New Roman" w:hAnsi="Times New Roman"/>
          <w:b/>
          <w:sz w:val="24"/>
          <w:szCs w:val="24"/>
        </w:rPr>
      </w:pPr>
      <w:r w:rsidRPr="00155F10">
        <w:rPr>
          <w:rFonts w:ascii="Times New Roman" w:hAnsi="Times New Roman"/>
          <w:b/>
          <w:sz w:val="24"/>
          <w:szCs w:val="24"/>
        </w:rPr>
        <w:t xml:space="preserve">Критерии оценки ВКР Государственной экзаменационной комиссией на защите: </w:t>
      </w:r>
    </w:p>
    <w:p w:rsidR="00D43170" w:rsidRPr="00155F10" w:rsidRDefault="00D43170" w:rsidP="00D43170">
      <w:pPr>
        <w:spacing w:after="0" w:line="360" w:lineRule="auto"/>
        <w:ind w:firstLine="709"/>
        <w:jc w:val="both"/>
        <w:rPr>
          <w:rFonts w:ascii="Times New Roman" w:hAnsi="Times New Roman"/>
          <w:b/>
          <w:sz w:val="24"/>
          <w:szCs w:val="24"/>
        </w:rPr>
      </w:pPr>
      <w:r w:rsidRPr="00155F10">
        <w:rPr>
          <w:rFonts w:ascii="Times New Roman" w:hAnsi="Times New Roman"/>
          <w:b/>
          <w:sz w:val="24"/>
          <w:szCs w:val="24"/>
        </w:rPr>
        <w:t xml:space="preserve">Критерии оценки научно-квалификационной работы Государственной экзаменационной комиссией на защите: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 Профессиональная группа критериев (формируют 50% итоговой оценки):</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степень раскрытия актуальности тематики работы;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степень раскрытия содержания темы НКР;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корректность постановки задачи исследования и разработки;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оригинальность и новизна полученных результатов, научных и проектных решений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 Информационная группа критериев (формируют 25% итоговой оценки):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степень комплексности работы, использование в ней знаний дисциплин всех циклов;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полнота, уровень и актуальность использования в НКР статистических и эмпирических материалов;</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использование информационных ресурсов Internet, а также современных пакетов компьютерных программ и технологий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3. Оформительская группа критериев (формируют 5% итоговой оценки):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объем и качество выполнения графического материала;</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наличие презентации и раздаточного материала на защите.</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4. Показатели защиты (формируют 20% итоговой оценки):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качество самой защиты (образец речи-доклада студента на зищите приведен в </w:t>
      </w:r>
      <w:r w:rsidRPr="00155F10">
        <w:rPr>
          <w:rFonts w:ascii="Times New Roman" w:hAnsi="Times New Roman"/>
          <w:i/>
          <w:sz w:val="24"/>
          <w:szCs w:val="24"/>
        </w:rPr>
        <w:t>приложении 6</w:t>
      </w:r>
      <w:r w:rsidRPr="00155F10">
        <w:rPr>
          <w:rFonts w:ascii="Times New Roman" w:hAnsi="Times New Roman"/>
          <w:sz w:val="24"/>
          <w:szCs w:val="24"/>
        </w:rPr>
        <w:t xml:space="preserve">);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уровень ответов на вопросы членов ГЭК.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5. Отзывы руководителя и рецензента (принимаются комиссией к сведению):</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отзыв руководителя; </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 оценка рецензента. </w:t>
      </w:r>
    </w:p>
    <w:p w:rsidR="00D43170" w:rsidRPr="00155F10" w:rsidRDefault="00D43170" w:rsidP="00D43170">
      <w:pPr>
        <w:spacing w:after="0" w:line="360" w:lineRule="auto"/>
        <w:ind w:firstLine="709"/>
        <w:jc w:val="both"/>
        <w:rPr>
          <w:rFonts w:ascii="Times New Roman" w:hAnsi="Times New Roman"/>
          <w:sz w:val="24"/>
          <w:szCs w:val="24"/>
        </w:rPr>
      </w:pP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«отлично»</w:t>
      </w:r>
      <w:r w:rsidRPr="00155F10">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Она имеет положительные отзывы руководителя и рецензента, 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155F10" w:rsidRPr="00155F10" w:rsidRDefault="00155F10" w:rsidP="00155F10">
      <w:pPr>
        <w:tabs>
          <w:tab w:val="left" w:pos="2804"/>
        </w:tabs>
        <w:spacing w:line="360" w:lineRule="auto"/>
        <w:ind w:firstLine="709"/>
        <w:jc w:val="both"/>
        <w:rPr>
          <w:rFonts w:ascii="Times New Roman" w:hAnsi="Times New Roman"/>
          <w:iCs/>
        </w:rPr>
      </w:pPr>
      <w:r w:rsidRPr="00155F10">
        <w:rPr>
          <w:rFonts w:ascii="Times New Roman" w:hAnsi="Times New Roman"/>
        </w:rPr>
        <w:t xml:space="preserve">Точно определяет приоритеты профессиональной деятельности, </w:t>
      </w:r>
      <w:r w:rsidRPr="00155F10">
        <w:rPr>
          <w:rFonts w:ascii="Times New Roman" w:hAnsi="Times New Roman"/>
          <w:b/>
        </w:rPr>
        <w:t>к</w:t>
      </w:r>
      <w:r w:rsidRPr="00155F10">
        <w:rPr>
          <w:rFonts w:ascii="Times New Roman" w:hAnsi="Times New Roman"/>
          <w:iCs/>
        </w:rPr>
        <w:t>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 демонстрирует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может участвовать в работе российских и международных исследовательских коллективов по решению научных и научно-образовательных задач; демонстрирует способность использовать современные методы и технологии научной коммуникации на государственном и иностранном языках; способен планировать и решать задачи собственного профессионального и личностного развития;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может преподавать по основным образовательным программам высшего образования.</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«хорошо»</w:t>
      </w:r>
      <w:r w:rsidRPr="00155F10">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ее защите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в целом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Может в целом преподавать по основным образовательным программам высшего образования.</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«удовлетворительно»</w:t>
      </w:r>
      <w:r w:rsidRPr="00155F10">
        <w:rPr>
          <w:rFonts w:ascii="Times New Roman" w:hAnsi="Times New Roman"/>
        </w:rPr>
        <w:t xml:space="preserve"> выставляется в случаях, когда НКР:</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частично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 в отзывах руководителя дипломной работы и рецензента имеются замечания по содержанию работы и методам исследования; -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rPr>
        <w:t xml:space="preserve">Неточно определяет все приоритеты профессиональной деятельности, слабо </w:t>
      </w:r>
      <w:r w:rsidRPr="00155F10">
        <w:rPr>
          <w:rFonts w:ascii="Times New Roman" w:hAnsi="Times New Roman"/>
          <w:iCs/>
        </w:rPr>
        <w:t xml:space="preserve">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адекватно способен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может преподавать по основным образовательным программам высшего образования.</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«неудовлетворительно»</w:t>
      </w:r>
      <w:r w:rsidRPr="00155F10">
        <w:rPr>
          <w:rFonts w:ascii="Times New Roman" w:hAnsi="Times New Roman"/>
        </w:rPr>
        <w:t xml:space="preserve"> выставляется в случаях, когда НКР: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в отзывах руководителя дипломной работы и рецензента имеются критические замечания;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Студенту, получившему оценку "неудовлетворительно" при защите выпускной квалификационной работы:</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выдается справка об обучении установленного образца, которая обменивается на диплом в соответствии с решением ГЭК после успешной защиты НКР;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предоставляется право на повторную защиту, но не ранее чем через год;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rPr>
        <w:t xml:space="preserve">- при повторной защите ГЭК может признать целесообразным защиту студентом той же НКР, либо вынести решение о закреплении за ним нового задания.   </w:t>
      </w:r>
    </w:p>
    <w:p w:rsidR="00155F10" w:rsidRPr="00155F10" w:rsidRDefault="00155F10" w:rsidP="00155F10">
      <w:pPr>
        <w:tabs>
          <w:tab w:val="left" w:pos="2804"/>
        </w:tabs>
        <w:spacing w:line="360" w:lineRule="auto"/>
        <w:ind w:firstLine="709"/>
        <w:jc w:val="both"/>
        <w:rPr>
          <w:rFonts w:ascii="Times New Roman" w:hAnsi="Times New Roman"/>
          <w:iCs/>
        </w:rPr>
      </w:pPr>
      <w:r w:rsidRPr="00155F10">
        <w:rPr>
          <w:rFonts w:ascii="Times New Roman" w:hAnsi="Times New Roman"/>
        </w:rPr>
        <w:t>Не может  определить приоритеты профессиональной деятельности,</w:t>
      </w:r>
      <w:r w:rsidRPr="00155F10">
        <w:rPr>
          <w:rFonts w:ascii="Times New Roman" w:hAnsi="Times New Roman"/>
          <w:b/>
          <w:iCs/>
        </w:rPr>
        <w:t xml:space="preserve"> </w:t>
      </w:r>
      <w:r w:rsidRPr="00155F10">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демонстрирует способность использовать современные методы и технологии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способен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может преподавать по основным образовательным программам высшего образования.</w:t>
      </w:r>
    </w:p>
    <w:p w:rsidR="00D43170" w:rsidRPr="00155F10" w:rsidRDefault="00D43170" w:rsidP="00D43170">
      <w:pPr>
        <w:spacing w:after="0" w:line="240" w:lineRule="auto"/>
        <w:ind w:firstLine="567"/>
        <w:jc w:val="both"/>
        <w:rPr>
          <w:rFonts w:ascii="Times New Roman" w:eastAsia="Times New Roman" w:hAnsi="Times New Roman"/>
          <w:sz w:val="28"/>
          <w:szCs w:val="24"/>
          <w:lang w:eastAsia="ru-RU"/>
        </w:rPr>
      </w:pPr>
    </w:p>
    <w:p w:rsidR="00A569EC" w:rsidRPr="00155F10" w:rsidRDefault="00A569EC" w:rsidP="00A569EC">
      <w:pPr>
        <w:spacing w:before="100" w:after="100"/>
        <w:jc w:val="both"/>
        <w:outlineLvl w:val="0"/>
        <w:rPr>
          <w:rFonts w:ascii="Times New Roman" w:eastAsia="Times New Roman" w:hAnsi="Times New Roman"/>
          <w:b/>
          <w:sz w:val="24"/>
          <w:szCs w:val="24"/>
        </w:rPr>
      </w:pPr>
      <w:r w:rsidRPr="00155F10">
        <w:rPr>
          <w:rFonts w:ascii="Times New Roman" w:eastAsia="Times New Roman" w:hAnsi="Times New Roman"/>
          <w:b/>
          <w:sz w:val="24"/>
          <w:szCs w:val="24"/>
        </w:rPr>
        <w:t>3.2. Шкала оценивания Государственного экзамена</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 Профессиональная группа критериев (формируют 50% итоговой оценки):</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 Информационная группа критериев (формируют 25% итоговой оценки): </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«отлично»</w:t>
      </w:r>
      <w:r w:rsidRPr="00155F10">
        <w:rPr>
          <w:rFonts w:ascii="Times New Roman" w:hAnsi="Times New Roman"/>
        </w:rPr>
        <w:t xml:space="preserve"> выставляется в случаях, когда аспирант: </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Демонстрирует способность использовать современные методы и технологии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Может преподавать по основным образовательным программам высшего образования.</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«хорошо»</w:t>
      </w:r>
      <w:r w:rsidRPr="00155F10">
        <w:rPr>
          <w:rFonts w:ascii="Times New Roman" w:hAnsi="Times New Roman"/>
        </w:rPr>
        <w:t xml:space="preserve"> выставляется в случаях, когда </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В основном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в целом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Может в целом преподавать по основным образовательным программам высшего образования.</w:t>
      </w:r>
    </w:p>
    <w:p w:rsidR="00155F10" w:rsidRPr="00155F10" w:rsidRDefault="00155F10" w:rsidP="00155F10">
      <w:pPr>
        <w:spacing w:line="360" w:lineRule="auto"/>
        <w:ind w:firstLine="709"/>
        <w:jc w:val="both"/>
        <w:rPr>
          <w:rFonts w:ascii="Times New Roman" w:hAnsi="Times New Roman"/>
        </w:rPr>
      </w:pPr>
      <w:r w:rsidRPr="00155F10">
        <w:rPr>
          <w:rFonts w:ascii="Times New Roman" w:hAnsi="Times New Roman"/>
          <w:b/>
        </w:rPr>
        <w:t>Оценка «удовлетворительно»</w:t>
      </w:r>
      <w:r w:rsidRPr="00155F10">
        <w:rPr>
          <w:rFonts w:ascii="Times New Roman" w:hAnsi="Times New Roman"/>
        </w:rPr>
        <w:t xml:space="preserve"> выставляется в случаях, когда </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вполне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адекватно способен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всегда может преподавать по основным образовательным программам высшего образования.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b/>
          <w:iCs/>
        </w:rPr>
        <w:t xml:space="preserve">Оценка «неудовлетворительно» </w:t>
      </w:r>
      <w:r w:rsidRPr="00155F10">
        <w:rPr>
          <w:rFonts w:ascii="Times New Roman" w:hAnsi="Times New Roman"/>
          <w:iCs/>
        </w:rPr>
        <w:t xml:space="preserve">выставляется в случаях, когда </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демонстрирует способность использовать современные методы и технологии научной коммуникации на государственном и иностранном языках;</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способен планировать и решать задачи собственного профессионального и личностного развития.</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55F10" w:rsidRPr="00155F10" w:rsidRDefault="00155F10" w:rsidP="00155F10">
      <w:pPr>
        <w:spacing w:line="360" w:lineRule="auto"/>
        <w:ind w:firstLine="709"/>
        <w:jc w:val="both"/>
        <w:rPr>
          <w:rFonts w:ascii="Times New Roman" w:hAnsi="Times New Roman"/>
          <w:iCs/>
        </w:rPr>
      </w:pPr>
      <w:r w:rsidRPr="00155F10">
        <w:rPr>
          <w:rFonts w:ascii="Times New Roman" w:hAnsi="Times New Roman"/>
          <w:iCs/>
        </w:rPr>
        <w:t>Не может преподавать по основным образовательным программам высшего образования.</w:t>
      </w:r>
    </w:p>
    <w:p w:rsidR="00A569EC" w:rsidRPr="00155F10" w:rsidRDefault="00A569EC" w:rsidP="00110C97">
      <w:pPr>
        <w:spacing w:after="0" w:line="240" w:lineRule="auto"/>
        <w:ind w:firstLine="567"/>
        <w:jc w:val="both"/>
        <w:rPr>
          <w:rFonts w:ascii="Times New Roman" w:eastAsia="Times New Roman" w:hAnsi="Times New Roman"/>
          <w:sz w:val="28"/>
          <w:szCs w:val="24"/>
          <w:lang w:eastAsia="ru-RU"/>
        </w:rPr>
      </w:pPr>
    </w:p>
    <w:p w:rsidR="00A569EC" w:rsidRPr="00155F10" w:rsidRDefault="00A569EC" w:rsidP="00110C97">
      <w:pPr>
        <w:spacing w:after="0" w:line="240" w:lineRule="auto"/>
        <w:ind w:firstLine="567"/>
        <w:jc w:val="both"/>
        <w:rPr>
          <w:rFonts w:ascii="Times New Roman" w:eastAsia="Times New Roman" w:hAnsi="Times New Roman"/>
          <w:sz w:val="28"/>
          <w:szCs w:val="24"/>
          <w:lang w:eastAsia="ru-RU"/>
        </w:rPr>
      </w:pPr>
    </w:p>
    <w:p w:rsidR="00720E7F" w:rsidRPr="00155F10" w:rsidRDefault="00720E7F" w:rsidP="00110C97">
      <w:pPr>
        <w:spacing w:before="100" w:after="100"/>
        <w:ind w:firstLine="567"/>
        <w:jc w:val="both"/>
        <w:outlineLvl w:val="0"/>
        <w:rPr>
          <w:rFonts w:ascii="Times New Roman" w:hAnsi="Times New Roman"/>
          <w:sz w:val="28"/>
          <w:szCs w:val="28"/>
        </w:rPr>
      </w:pPr>
      <w:bookmarkStart w:id="4" w:name="_Toc482035624"/>
      <w:r w:rsidRPr="00155F10">
        <w:rPr>
          <w:rFonts w:ascii="Times New Roman" w:hAnsi="Times New Roman"/>
          <w:b/>
          <w:sz w:val="28"/>
          <w:szCs w:val="28"/>
        </w:rPr>
        <w:t>4.</w:t>
      </w:r>
      <w:r w:rsidRPr="00155F10">
        <w:rPr>
          <w:rFonts w:ascii="Times New Roman" w:hAnsi="Times New Roman"/>
          <w:b/>
          <w:sz w:val="28"/>
          <w:szCs w:val="28"/>
        </w:rPr>
        <w:tab/>
        <w:t>Типовые контрольные задания или иные материалы, необходимые для оценки результатов освоения образовательной программы</w:t>
      </w:r>
      <w:bookmarkEnd w:id="4"/>
    </w:p>
    <w:p w:rsidR="00720E7F" w:rsidRPr="00155F10" w:rsidRDefault="00720E7F" w:rsidP="00110C97">
      <w:pPr>
        <w:ind w:firstLine="567"/>
        <w:jc w:val="both"/>
        <w:rPr>
          <w:rFonts w:ascii="Times New Roman" w:hAnsi="Times New Roman"/>
          <w:b/>
          <w:sz w:val="24"/>
        </w:rPr>
      </w:pPr>
      <w:r w:rsidRPr="00155F10">
        <w:rPr>
          <w:rFonts w:ascii="Times New Roman" w:hAnsi="Times New Roman"/>
          <w:b/>
        </w:rPr>
        <w:t>4.1.</w:t>
      </w:r>
      <w:r w:rsidRPr="00155F10">
        <w:rPr>
          <w:rFonts w:ascii="Times New Roman" w:hAnsi="Times New Roman"/>
          <w:b/>
          <w:sz w:val="24"/>
        </w:rPr>
        <w:tab/>
        <w:t xml:space="preserve">Общая характеристика </w:t>
      </w:r>
      <w:r w:rsidR="004F41B8" w:rsidRPr="00155F10">
        <w:rPr>
          <w:rFonts w:ascii="Times New Roman" w:hAnsi="Times New Roman"/>
          <w:b/>
          <w:sz w:val="24"/>
        </w:rPr>
        <w:t>научно-</w:t>
      </w:r>
      <w:r w:rsidRPr="00155F10">
        <w:rPr>
          <w:rFonts w:ascii="Times New Roman" w:hAnsi="Times New Roman"/>
          <w:b/>
          <w:sz w:val="24"/>
        </w:rPr>
        <w:t>квалификационной работы</w:t>
      </w:r>
      <w:r w:rsidR="004F41B8" w:rsidRPr="00155F10">
        <w:rPr>
          <w:rFonts w:ascii="Times New Roman" w:hAnsi="Times New Roman"/>
          <w:b/>
          <w:sz w:val="24"/>
        </w:rPr>
        <w:t xml:space="preserve"> </w:t>
      </w:r>
      <w:r w:rsidR="004F41B8" w:rsidRPr="00155F10">
        <w:rPr>
          <w:rFonts w:ascii="Times New Roman" w:hAnsi="Times New Roman"/>
          <w:b/>
          <w:sz w:val="24"/>
          <w:szCs w:val="24"/>
        </w:rPr>
        <w:t>(диссертации)</w:t>
      </w:r>
    </w:p>
    <w:p w:rsidR="00A569EC" w:rsidRPr="00155F10" w:rsidRDefault="00A569EC" w:rsidP="004F41B8">
      <w:pPr>
        <w:ind w:firstLine="567"/>
        <w:jc w:val="both"/>
        <w:rPr>
          <w:rFonts w:ascii="Times New Roman" w:hAnsi="Times New Roman"/>
          <w:b/>
          <w:sz w:val="24"/>
          <w:szCs w:val="24"/>
        </w:rPr>
      </w:pPr>
      <w:r w:rsidRPr="00155F10">
        <w:rPr>
          <w:rFonts w:ascii="Times New Roman" w:hAnsi="Times New Roman"/>
          <w:b/>
          <w:sz w:val="24"/>
          <w:szCs w:val="24"/>
        </w:rPr>
        <w:t xml:space="preserve">Требования к </w:t>
      </w:r>
      <w:r w:rsidR="004F41B8" w:rsidRPr="00155F10">
        <w:rPr>
          <w:rFonts w:ascii="Times New Roman" w:hAnsi="Times New Roman"/>
          <w:b/>
          <w:sz w:val="24"/>
        </w:rPr>
        <w:t xml:space="preserve">научно-квалификационной работы </w:t>
      </w:r>
      <w:r w:rsidR="004F41B8" w:rsidRPr="00155F10">
        <w:rPr>
          <w:rFonts w:ascii="Times New Roman" w:hAnsi="Times New Roman"/>
          <w:b/>
          <w:sz w:val="24"/>
          <w:szCs w:val="24"/>
        </w:rPr>
        <w:t>(диссертации)</w:t>
      </w:r>
      <w:r w:rsidRPr="00155F10">
        <w:rPr>
          <w:rFonts w:ascii="Times New Roman" w:hAnsi="Times New Roman"/>
          <w:b/>
          <w:sz w:val="24"/>
          <w:szCs w:val="24"/>
        </w:rPr>
        <w:t>:</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Формой государственной итоговой аттестации для обучающихся по программам подготовки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 xml:space="preserve">педагогических кадров в аспирантуре, являющейся заключительным этапом проведения государственной итоговой аттестации, является </w:t>
      </w:r>
      <w:r w:rsidRPr="00155F10">
        <w:rPr>
          <w:rFonts w:ascii="Times New Roman" w:eastAsia="Times New Roman" w:hAnsi="Times New Roman"/>
          <w:b/>
          <w:sz w:val="24"/>
          <w:szCs w:val="24"/>
          <w:lang w:eastAsia="ru-RU"/>
        </w:rPr>
        <w:t>представление аспирантом научного доклада</w:t>
      </w:r>
      <w:r w:rsidRPr="00155F10">
        <w:rPr>
          <w:rFonts w:ascii="Times New Roman" w:eastAsia="Times New Roman" w:hAnsi="Times New Roman"/>
          <w:sz w:val="24"/>
          <w:szCs w:val="24"/>
          <w:lang w:eastAsia="ru-RU"/>
        </w:rPr>
        <w:t xml:space="preserve"> (далее – НД) </w:t>
      </w:r>
      <w:r w:rsidRPr="00155F10">
        <w:rPr>
          <w:rFonts w:ascii="Times New Roman" w:eastAsia="Times New Roman" w:hAnsi="Times New Roman"/>
          <w:b/>
          <w:sz w:val="24"/>
          <w:szCs w:val="24"/>
          <w:lang w:eastAsia="ru-RU"/>
        </w:rPr>
        <w:t>об основных результатах подготовленной научно</w:t>
      </w:r>
      <w:r w:rsidR="007A351C" w:rsidRPr="00155F10">
        <w:rPr>
          <w:rFonts w:ascii="Times New Roman" w:eastAsia="Times New Roman" w:hAnsi="Times New Roman"/>
          <w:b/>
          <w:sz w:val="24"/>
          <w:szCs w:val="24"/>
          <w:lang w:eastAsia="ru-RU"/>
        </w:rPr>
        <w:t>-</w:t>
      </w:r>
      <w:r w:rsidRPr="00155F10">
        <w:rPr>
          <w:rFonts w:ascii="Times New Roman" w:eastAsia="Times New Roman" w:hAnsi="Times New Roman"/>
          <w:b/>
          <w:sz w:val="24"/>
          <w:szCs w:val="24"/>
          <w:lang w:eastAsia="ru-RU"/>
        </w:rPr>
        <w:t>квалификационной работы (диссертации)</w:t>
      </w:r>
      <w:r w:rsidRPr="00155F10">
        <w:rPr>
          <w:rFonts w:ascii="Times New Roman" w:eastAsia="Times New Roman" w:hAnsi="Times New Roman"/>
          <w:sz w:val="24"/>
          <w:szCs w:val="24"/>
          <w:lang w:eastAsia="ru-RU"/>
        </w:rPr>
        <w:t xml:space="preserve">. </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Тема научно</w:t>
      </w:r>
      <w:r w:rsidR="007A351C" w:rsidRPr="00155F10">
        <w:rPr>
          <w:rFonts w:ascii="Times New Roman" w:eastAsia="Times New Roman" w:hAnsi="Times New Roman"/>
          <w:sz w:val="24"/>
          <w:szCs w:val="24"/>
          <w:lang w:eastAsia="ru-RU"/>
        </w:rPr>
        <w:t>-</w:t>
      </w:r>
      <w:r w:rsidRPr="00155F10">
        <w:rPr>
          <w:rFonts w:ascii="Times New Roman" w:eastAsia="Times New Roman" w:hAnsi="Times New Roman"/>
          <w:sz w:val="24"/>
          <w:szCs w:val="24"/>
          <w:lang w:eastAsia="ru-RU"/>
        </w:rPr>
        <w:t>квалификационной работы (диссертации) аспиранта должна соответствовать:</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 xml:space="preserve"> области профессиональной деятельности аспиранта;</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 xml:space="preserve"> объектам профессиональной деятельности аспиранта;</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 xml:space="preserve"> основным видам профессиональной деятельности аспиранта.</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Тема НД должна совпадать с утвержденной темой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квалификационной работы (диссертации) аспиранта, а содержание доклада должно свидетельствовать о степени готовности аспиранта к защите научно-квалификационной работы.</w:t>
      </w:r>
    </w:p>
    <w:p w:rsidR="00D43170" w:rsidRPr="00155F10" w:rsidRDefault="00D43170" w:rsidP="00D43170">
      <w:pPr>
        <w:spacing w:after="0" w:line="360" w:lineRule="auto"/>
        <w:ind w:firstLine="709"/>
        <w:jc w:val="both"/>
        <w:rPr>
          <w:rFonts w:ascii="Times New Roman" w:eastAsia="Times New Roman" w:hAnsi="Times New Roman"/>
          <w:b/>
          <w:sz w:val="24"/>
          <w:szCs w:val="24"/>
        </w:rPr>
      </w:pPr>
      <w:r w:rsidRPr="00155F10">
        <w:rPr>
          <w:rFonts w:ascii="Times New Roman" w:eastAsia="Times New Roman" w:hAnsi="Times New Roman"/>
          <w:b/>
          <w:sz w:val="24"/>
          <w:szCs w:val="24"/>
        </w:rPr>
        <w:t xml:space="preserve">Примерные темы научно-квалификационных работ </w:t>
      </w:r>
    </w:p>
    <w:p w:rsidR="00B9099B" w:rsidRPr="00155F10" w:rsidRDefault="00B9099B" w:rsidP="00057594">
      <w:pPr>
        <w:tabs>
          <w:tab w:val="left" w:pos="3015"/>
        </w:tabs>
        <w:autoSpaceDE w:val="0"/>
        <w:autoSpaceDN w:val="0"/>
        <w:adjustRightInd w:val="0"/>
        <w:spacing w:after="0" w:line="240" w:lineRule="auto"/>
        <w:jc w:val="both"/>
        <w:rPr>
          <w:rFonts w:ascii="Times New Roman" w:eastAsia="Times New Roman" w:hAnsi="Times New Roman"/>
          <w:sz w:val="24"/>
          <w:szCs w:val="24"/>
          <w:lang w:eastAsia="ru-RU"/>
        </w:rPr>
      </w:pPr>
    </w:p>
    <w:p w:rsidR="00B9099B" w:rsidRPr="00155F10" w:rsidRDefault="00B9099B" w:rsidP="00B9099B">
      <w:pPr>
        <w:pStyle w:val="a4"/>
        <w:numPr>
          <w:ilvl w:val="0"/>
          <w:numId w:val="7"/>
        </w:numPr>
        <w:tabs>
          <w:tab w:val="left" w:pos="3015"/>
        </w:tabs>
        <w:autoSpaceDE w:val="0"/>
        <w:autoSpaceDN w:val="0"/>
        <w:adjustRightInd w:val="0"/>
        <w:jc w:val="both"/>
        <w:rPr>
          <w:i/>
        </w:rPr>
      </w:pPr>
      <w:r w:rsidRPr="00155F10">
        <w:t>Государственный строй Древней Руси: исторические аспекты формирования основный научных концепций.</w:t>
      </w:r>
    </w:p>
    <w:p w:rsidR="00B9099B" w:rsidRPr="00155F10" w:rsidRDefault="00B9099B" w:rsidP="00B9099B">
      <w:pPr>
        <w:pStyle w:val="a4"/>
        <w:numPr>
          <w:ilvl w:val="0"/>
          <w:numId w:val="7"/>
        </w:numPr>
        <w:tabs>
          <w:tab w:val="left" w:pos="3015"/>
        </w:tabs>
        <w:autoSpaceDE w:val="0"/>
        <w:autoSpaceDN w:val="0"/>
        <w:adjustRightInd w:val="0"/>
        <w:jc w:val="both"/>
        <w:rPr>
          <w:i/>
        </w:rPr>
      </w:pPr>
      <w:r w:rsidRPr="00155F10">
        <w:t>Возникновения и эволюция древнерусской государственности: спорные проблемы и гипотезы.</w:t>
      </w:r>
    </w:p>
    <w:p w:rsidR="00B9099B" w:rsidRPr="00155F10" w:rsidRDefault="00B9099B" w:rsidP="00B9099B">
      <w:pPr>
        <w:pStyle w:val="a4"/>
        <w:numPr>
          <w:ilvl w:val="0"/>
          <w:numId w:val="7"/>
        </w:numPr>
        <w:tabs>
          <w:tab w:val="left" w:pos="3015"/>
        </w:tabs>
        <w:autoSpaceDE w:val="0"/>
        <w:autoSpaceDN w:val="0"/>
        <w:adjustRightInd w:val="0"/>
        <w:jc w:val="both"/>
        <w:rPr>
          <w:i/>
        </w:rPr>
      </w:pPr>
      <w:r w:rsidRPr="00155F10">
        <w:t>Государство и церковь в истории Средневековой Руси.</w:t>
      </w:r>
    </w:p>
    <w:p w:rsidR="00A569EC" w:rsidRPr="00155F10" w:rsidRDefault="00B9099B" w:rsidP="00B9099B">
      <w:pPr>
        <w:pStyle w:val="a4"/>
        <w:numPr>
          <w:ilvl w:val="0"/>
          <w:numId w:val="7"/>
        </w:numPr>
        <w:tabs>
          <w:tab w:val="left" w:pos="3015"/>
        </w:tabs>
        <w:autoSpaceDE w:val="0"/>
        <w:autoSpaceDN w:val="0"/>
        <w:adjustRightInd w:val="0"/>
        <w:jc w:val="both"/>
        <w:rPr>
          <w:i/>
        </w:rPr>
      </w:pPr>
      <w:r w:rsidRPr="00155F10">
        <w:t>Проблемы социально-экономической и политической истории России в XV-X</w:t>
      </w:r>
      <w:r w:rsidRPr="00155F10">
        <w:rPr>
          <w:lang w:val="en-US"/>
        </w:rPr>
        <w:t>V</w:t>
      </w:r>
      <w:r w:rsidRPr="00155F10">
        <w:t>II вв.</w:t>
      </w:r>
    </w:p>
    <w:p w:rsidR="00372FE8" w:rsidRPr="00155F10" w:rsidRDefault="00372FE8" w:rsidP="00B9099B">
      <w:pPr>
        <w:pStyle w:val="a4"/>
        <w:numPr>
          <w:ilvl w:val="0"/>
          <w:numId w:val="7"/>
        </w:numPr>
        <w:tabs>
          <w:tab w:val="left" w:pos="3015"/>
        </w:tabs>
        <w:autoSpaceDE w:val="0"/>
        <w:autoSpaceDN w:val="0"/>
        <w:adjustRightInd w:val="0"/>
        <w:jc w:val="both"/>
        <w:rPr>
          <w:i/>
        </w:rPr>
      </w:pPr>
      <w:r w:rsidRPr="00155F10">
        <w:t>Земские соборы на Руси как важнейший институт представительной власти.</w:t>
      </w:r>
    </w:p>
    <w:p w:rsidR="00B9099B" w:rsidRPr="00155F10" w:rsidRDefault="00B9099B" w:rsidP="00B9099B">
      <w:pPr>
        <w:pStyle w:val="a4"/>
        <w:numPr>
          <w:ilvl w:val="0"/>
          <w:numId w:val="7"/>
        </w:numPr>
        <w:tabs>
          <w:tab w:val="left" w:pos="3015"/>
        </w:tabs>
        <w:autoSpaceDE w:val="0"/>
        <w:autoSpaceDN w:val="0"/>
        <w:adjustRightInd w:val="0"/>
        <w:jc w:val="both"/>
        <w:rPr>
          <w:i/>
        </w:rPr>
      </w:pPr>
      <w:r w:rsidRPr="00155F10">
        <w:t xml:space="preserve">Власть и общество России в </w:t>
      </w:r>
      <w:r w:rsidRPr="00155F10">
        <w:rPr>
          <w:lang w:val="en-US"/>
        </w:rPr>
        <w:t>X</w:t>
      </w:r>
      <w:r w:rsidR="00372FE8" w:rsidRPr="00155F10">
        <w:rPr>
          <w:lang w:val="en-US"/>
        </w:rPr>
        <w:t>VII</w:t>
      </w:r>
      <w:r w:rsidR="00372FE8" w:rsidRPr="00155F10">
        <w:t xml:space="preserve"> в. в освещении отечественной (зарубежной) историографии.</w:t>
      </w:r>
    </w:p>
    <w:p w:rsidR="00372FE8" w:rsidRPr="00155F10" w:rsidRDefault="00372FE8" w:rsidP="00B9099B">
      <w:pPr>
        <w:pStyle w:val="a4"/>
        <w:numPr>
          <w:ilvl w:val="0"/>
          <w:numId w:val="7"/>
        </w:numPr>
        <w:tabs>
          <w:tab w:val="left" w:pos="3015"/>
        </w:tabs>
        <w:autoSpaceDE w:val="0"/>
        <w:autoSpaceDN w:val="0"/>
        <w:adjustRightInd w:val="0"/>
        <w:jc w:val="both"/>
        <w:rPr>
          <w:i/>
        </w:rPr>
      </w:pPr>
      <w:r w:rsidRPr="00155F10">
        <w:t xml:space="preserve">Реформы Петра в сфере государственного управления в отечественной исторической науке. </w:t>
      </w:r>
    </w:p>
    <w:p w:rsidR="00372FE8" w:rsidRPr="00155F10" w:rsidRDefault="00372FE8" w:rsidP="00B9099B">
      <w:pPr>
        <w:pStyle w:val="a4"/>
        <w:numPr>
          <w:ilvl w:val="0"/>
          <w:numId w:val="7"/>
        </w:numPr>
        <w:tabs>
          <w:tab w:val="left" w:pos="3015"/>
        </w:tabs>
        <w:autoSpaceDE w:val="0"/>
        <w:autoSpaceDN w:val="0"/>
        <w:adjustRightInd w:val="0"/>
        <w:jc w:val="both"/>
        <w:rPr>
          <w:i/>
        </w:rPr>
      </w:pPr>
      <w:r w:rsidRPr="00155F10">
        <w:t xml:space="preserve">Политика Екатерины </w:t>
      </w:r>
      <w:r w:rsidRPr="00155F10">
        <w:rPr>
          <w:lang w:val="en-US"/>
        </w:rPr>
        <w:t>II</w:t>
      </w:r>
      <w:r w:rsidRPr="00155F10">
        <w:t xml:space="preserve"> в сфере управления: достижения и просчеты.</w:t>
      </w:r>
    </w:p>
    <w:p w:rsidR="00372FE8" w:rsidRPr="00155F10" w:rsidRDefault="00372FE8" w:rsidP="00B9099B">
      <w:pPr>
        <w:pStyle w:val="a4"/>
        <w:numPr>
          <w:ilvl w:val="0"/>
          <w:numId w:val="7"/>
        </w:numPr>
        <w:tabs>
          <w:tab w:val="left" w:pos="3015"/>
        </w:tabs>
        <w:autoSpaceDE w:val="0"/>
        <w:autoSpaceDN w:val="0"/>
        <w:adjustRightInd w:val="0"/>
        <w:jc w:val="both"/>
        <w:rPr>
          <w:i/>
        </w:rPr>
      </w:pPr>
      <w:r w:rsidRPr="00155F10">
        <w:t xml:space="preserve">Формирование института чиновничества в период правления Николая </w:t>
      </w:r>
      <w:r w:rsidRPr="00155F10">
        <w:rPr>
          <w:lang w:val="en-US"/>
        </w:rPr>
        <w:t>I</w:t>
      </w:r>
      <w:r w:rsidRPr="00155F10">
        <w:t>/</w:t>
      </w:r>
    </w:p>
    <w:p w:rsidR="00372FE8" w:rsidRPr="00155F10" w:rsidRDefault="00372FE8" w:rsidP="00B9099B">
      <w:pPr>
        <w:pStyle w:val="a4"/>
        <w:numPr>
          <w:ilvl w:val="0"/>
          <w:numId w:val="7"/>
        </w:numPr>
        <w:tabs>
          <w:tab w:val="left" w:pos="3015"/>
        </w:tabs>
        <w:autoSpaceDE w:val="0"/>
        <w:autoSpaceDN w:val="0"/>
        <w:adjustRightInd w:val="0"/>
        <w:jc w:val="both"/>
        <w:rPr>
          <w:i/>
        </w:rPr>
      </w:pPr>
      <w:r w:rsidRPr="00155F10">
        <w:t xml:space="preserve">А.М. Горчаков </w:t>
      </w:r>
      <w:r w:rsidR="001455BF" w:rsidRPr="00155F10">
        <w:t>и его внешнеполитические предпочтения и политика.</w:t>
      </w:r>
      <w:r w:rsidRPr="00155F10">
        <w:t xml:space="preserve"> </w:t>
      </w:r>
    </w:p>
    <w:p w:rsidR="00372FE8" w:rsidRPr="00155F10" w:rsidRDefault="00372FE8" w:rsidP="00372FE8">
      <w:pPr>
        <w:pStyle w:val="a4"/>
        <w:tabs>
          <w:tab w:val="left" w:pos="3015"/>
        </w:tabs>
        <w:autoSpaceDE w:val="0"/>
        <w:autoSpaceDN w:val="0"/>
        <w:adjustRightInd w:val="0"/>
        <w:jc w:val="both"/>
      </w:pP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b/>
          <w:sz w:val="24"/>
          <w:szCs w:val="24"/>
          <w:lang w:eastAsia="ru-RU"/>
        </w:rPr>
        <w:t>Научно-квалификационная работа (НКР)</w:t>
      </w:r>
      <w:r w:rsidRPr="00155F10">
        <w:rPr>
          <w:rFonts w:ascii="Times New Roman" w:eastAsia="Times New Roman" w:hAnsi="Times New Roman"/>
          <w:sz w:val="24"/>
          <w:szCs w:val="24"/>
          <w:lang w:eastAsia="ru-RU"/>
        </w:rPr>
        <w:t xml:space="preserve">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квалификационная работа должна содержать решение задачи, имеющей существенное значение для соответствующей отрасли знаний, либо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 xml:space="preserve">обоснованные технические или иные решения и разработки, имеющие существенное значение для развития науки. </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В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квалификационной работе, имеющей теоретический характер, – рекомендации по использованию научных выводов.</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Основные результаты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 xml:space="preserve">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w:t>
      </w:r>
      <w:smartTag w:uri="urn:schemas-microsoft-com:office:smarttags" w:element="metricconverter">
        <w:smartTagPr>
          <w:attr w:name="ProductID" w:val="2013 г"/>
        </w:smartTagPr>
        <w:r w:rsidRPr="00155F10">
          <w:rPr>
            <w:rFonts w:ascii="Times New Roman" w:eastAsia="Times New Roman" w:hAnsi="Times New Roman"/>
            <w:sz w:val="24"/>
            <w:szCs w:val="24"/>
            <w:lang w:eastAsia="ru-RU"/>
          </w:rPr>
          <w:t>2013 г</w:t>
        </w:r>
      </w:smartTag>
      <w:r w:rsidRPr="00155F10">
        <w:rPr>
          <w:rFonts w:ascii="Times New Roman" w:eastAsia="Times New Roman" w:hAnsi="Times New Roman"/>
          <w:sz w:val="24"/>
          <w:szCs w:val="24"/>
          <w:lang w:eastAsia="ru-RU"/>
        </w:rPr>
        <w:t>. № 842 «О порядке присуждения ученых степеней» (не менее трех статей).</w:t>
      </w:r>
    </w:p>
    <w:p w:rsidR="00D43170" w:rsidRPr="00155F10" w:rsidRDefault="00D43170" w:rsidP="00D43170">
      <w:pPr>
        <w:spacing w:after="0" w:line="360" w:lineRule="auto"/>
        <w:ind w:firstLine="709"/>
        <w:jc w:val="both"/>
        <w:rPr>
          <w:rFonts w:ascii="Times New Roman" w:eastAsia="Times New Roman" w:hAnsi="Times New Roman"/>
          <w:b/>
          <w:sz w:val="24"/>
          <w:szCs w:val="24"/>
          <w:lang w:eastAsia="ru-RU"/>
        </w:rPr>
      </w:pPr>
      <w:r w:rsidRPr="00155F10">
        <w:rPr>
          <w:rFonts w:ascii="Times New Roman" w:eastAsia="Times New Roman" w:hAnsi="Times New Roman"/>
          <w:b/>
          <w:sz w:val="24"/>
          <w:szCs w:val="24"/>
        </w:rPr>
        <w:t xml:space="preserve">Требования к объему, структуре и оформлению </w:t>
      </w:r>
      <w:r w:rsidRPr="00155F10">
        <w:rPr>
          <w:rFonts w:ascii="Times New Roman" w:hAnsi="Times New Roman"/>
          <w:b/>
          <w:sz w:val="24"/>
          <w:szCs w:val="24"/>
        </w:rPr>
        <w:t>научно-квалификационной работы (диссертации):</w:t>
      </w:r>
    </w:p>
    <w:p w:rsidR="00D43170" w:rsidRPr="00155F10" w:rsidRDefault="00D43170" w:rsidP="00D43170">
      <w:pPr>
        <w:spacing w:after="0" w:line="360" w:lineRule="auto"/>
        <w:ind w:firstLine="709"/>
        <w:jc w:val="both"/>
        <w:rPr>
          <w:rFonts w:ascii="Times New Roman" w:eastAsia="Times New Roman" w:hAnsi="Times New Roman"/>
          <w:sz w:val="24"/>
          <w:szCs w:val="24"/>
          <w:lang w:eastAsia="ru-RU"/>
        </w:rPr>
      </w:pPr>
      <w:r w:rsidRPr="00155F10">
        <w:rPr>
          <w:rFonts w:ascii="Times New Roman" w:hAnsi="Times New Roman"/>
          <w:i/>
          <w:sz w:val="24"/>
          <w:szCs w:val="24"/>
        </w:rPr>
        <w:t xml:space="preserve">Объем </w:t>
      </w:r>
      <w:r w:rsidRPr="00155F10">
        <w:rPr>
          <w:rFonts w:ascii="Times New Roman" w:hAnsi="Times New Roman"/>
          <w:sz w:val="24"/>
          <w:szCs w:val="24"/>
        </w:rPr>
        <w:t xml:space="preserve">научно-квалификационной работы определяется с учетом требований Положения о « Порядке присуждения ученых степеней». Объем </w:t>
      </w:r>
      <w:r w:rsidRPr="00155F10">
        <w:rPr>
          <w:rFonts w:ascii="Times New Roman" w:eastAsia="Times New Roman" w:hAnsi="Times New Roman"/>
          <w:sz w:val="24"/>
          <w:szCs w:val="24"/>
          <w:lang w:eastAsia="ru-RU"/>
        </w:rPr>
        <w:t>научного доклада (далее – НД) об основных результатах подготовленной научно</w:t>
      </w:r>
      <w:r w:rsidRPr="00155F10">
        <w:rPr>
          <w:rFonts w:ascii="Cambria Math" w:eastAsia="Times New Roman" w:hAnsi="Cambria Math" w:cs="Cambria Math"/>
          <w:sz w:val="24"/>
          <w:szCs w:val="24"/>
          <w:lang w:eastAsia="ru-RU"/>
        </w:rPr>
        <w:t>‐</w:t>
      </w:r>
      <w:r w:rsidRPr="00155F10">
        <w:rPr>
          <w:rFonts w:ascii="Times New Roman" w:eastAsia="Times New Roman" w:hAnsi="Times New Roman"/>
          <w:sz w:val="24"/>
          <w:szCs w:val="24"/>
          <w:lang w:eastAsia="ru-RU"/>
        </w:rPr>
        <w:t>квалификационной работы, представляемый на защиту, составляет не менее 90 и не более 120 страниц машинописного текста формат А-4 через 1,5 интервала.</w:t>
      </w:r>
    </w:p>
    <w:p w:rsidR="00D43170" w:rsidRPr="00155F10" w:rsidRDefault="00D43170" w:rsidP="00D43170">
      <w:pPr>
        <w:spacing w:after="0" w:line="360" w:lineRule="auto"/>
        <w:ind w:firstLine="709"/>
        <w:rPr>
          <w:rFonts w:ascii="Times New Roman" w:eastAsia="Times New Roman" w:hAnsi="Times New Roman"/>
          <w:sz w:val="24"/>
          <w:szCs w:val="24"/>
          <w:lang w:eastAsia="ru-RU"/>
        </w:rPr>
      </w:pPr>
      <w:r w:rsidRPr="00155F10">
        <w:rPr>
          <w:rFonts w:ascii="Times New Roman" w:eastAsia="Times New Roman" w:hAnsi="Times New Roman"/>
          <w:i/>
          <w:sz w:val="24"/>
          <w:szCs w:val="24"/>
          <w:lang w:eastAsia="ru-RU"/>
        </w:rPr>
        <w:t xml:space="preserve">Структура </w:t>
      </w:r>
      <w:r w:rsidRPr="00155F10">
        <w:rPr>
          <w:rFonts w:ascii="Times New Roman" w:eastAsia="Times New Roman" w:hAnsi="Times New Roman"/>
          <w:sz w:val="24"/>
          <w:szCs w:val="24"/>
          <w:lang w:eastAsia="ru-RU"/>
        </w:rPr>
        <w:t>доклада включает в себя следующие разделы:</w:t>
      </w:r>
    </w:p>
    <w:p w:rsidR="00D43170" w:rsidRPr="00155F10" w:rsidRDefault="00D43170" w:rsidP="00D43170">
      <w:pPr>
        <w:pStyle w:val="a4"/>
        <w:numPr>
          <w:ilvl w:val="0"/>
          <w:numId w:val="8"/>
        </w:numPr>
        <w:spacing w:line="360" w:lineRule="auto"/>
        <w:ind w:left="0" w:firstLine="709"/>
      </w:pPr>
      <w:r w:rsidRPr="00155F10">
        <w:t>Актуальность темы исследования;</w:t>
      </w:r>
    </w:p>
    <w:p w:rsidR="00D43170" w:rsidRPr="00155F10" w:rsidRDefault="00D43170" w:rsidP="00D43170">
      <w:pPr>
        <w:pStyle w:val="a4"/>
        <w:numPr>
          <w:ilvl w:val="0"/>
          <w:numId w:val="8"/>
        </w:numPr>
        <w:spacing w:line="360" w:lineRule="auto"/>
        <w:ind w:left="0" w:firstLine="709"/>
      </w:pPr>
      <w:r w:rsidRPr="00155F10">
        <w:t>Степень научной разработанность проблемы;</w:t>
      </w:r>
    </w:p>
    <w:p w:rsidR="00D43170" w:rsidRPr="00155F10" w:rsidRDefault="00D43170" w:rsidP="00D43170">
      <w:pPr>
        <w:pStyle w:val="a4"/>
        <w:numPr>
          <w:ilvl w:val="0"/>
          <w:numId w:val="8"/>
        </w:numPr>
        <w:spacing w:line="360" w:lineRule="auto"/>
        <w:ind w:left="0" w:firstLine="709"/>
      </w:pPr>
      <w:r w:rsidRPr="00155F10">
        <w:t>Объект и предмет НКР;</w:t>
      </w:r>
    </w:p>
    <w:p w:rsidR="00D43170" w:rsidRPr="00155F10" w:rsidRDefault="00D43170" w:rsidP="00D43170">
      <w:pPr>
        <w:pStyle w:val="a4"/>
        <w:numPr>
          <w:ilvl w:val="0"/>
          <w:numId w:val="8"/>
        </w:numPr>
        <w:spacing w:line="360" w:lineRule="auto"/>
        <w:ind w:left="0" w:firstLine="709"/>
      </w:pPr>
      <w:r w:rsidRPr="00155F10">
        <w:t>Цель и задачи НКР;</w:t>
      </w:r>
    </w:p>
    <w:p w:rsidR="00D43170" w:rsidRPr="00155F10" w:rsidRDefault="00D43170" w:rsidP="00D43170">
      <w:pPr>
        <w:pStyle w:val="a4"/>
        <w:numPr>
          <w:ilvl w:val="0"/>
          <w:numId w:val="8"/>
        </w:numPr>
        <w:spacing w:line="360" w:lineRule="auto"/>
        <w:ind w:left="0" w:firstLine="709"/>
      </w:pPr>
      <w:r w:rsidRPr="00155F10">
        <w:t>Методологическая основа НКР;</w:t>
      </w:r>
    </w:p>
    <w:p w:rsidR="00D43170" w:rsidRPr="00155F10" w:rsidRDefault="00D43170" w:rsidP="00D43170">
      <w:pPr>
        <w:pStyle w:val="a4"/>
        <w:numPr>
          <w:ilvl w:val="0"/>
          <w:numId w:val="8"/>
        </w:numPr>
        <w:spacing w:line="360" w:lineRule="auto"/>
        <w:ind w:left="0" w:firstLine="709"/>
      </w:pPr>
      <w:r w:rsidRPr="00155F10">
        <w:t>Теоретическая основа (в. т.ч. нормативная база) НКР;</w:t>
      </w:r>
    </w:p>
    <w:p w:rsidR="00D43170" w:rsidRPr="00155F10" w:rsidRDefault="00D43170" w:rsidP="00D43170">
      <w:pPr>
        <w:pStyle w:val="a4"/>
        <w:numPr>
          <w:ilvl w:val="0"/>
          <w:numId w:val="8"/>
        </w:numPr>
        <w:spacing w:line="360" w:lineRule="auto"/>
        <w:ind w:left="0" w:firstLine="709"/>
      </w:pPr>
      <w:r w:rsidRPr="00155F10">
        <w:t>Эмпирическая основа НКР;</w:t>
      </w:r>
    </w:p>
    <w:p w:rsidR="00D43170" w:rsidRPr="00155F10" w:rsidRDefault="00D43170" w:rsidP="00D43170">
      <w:pPr>
        <w:pStyle w:val="a4"/>
        <w:numPr>
          <w:ilvl w:val="0"/>
          <w:numId w:val="8"/>
        </w:numPr>
        <w:spacing w:line="360" w:lineRule="auto"/>
        <w:ind w:left="0" w:firstLine="709"/>
      </w:pPr>
      <w:r w:rsidRPr="00155F10">
        <w:t>Научная новизна исследования;</w:t>
      </w:r>
    </w:p>
    <w:p w:rsidR="00D43170" w:rsidRPr="00155F10" w:rsidRDefault="00D43170" w:rsidP="00D43170">
      <w:pPr>
        <w:pStyle w:val="a4"/>
        <w:numPr>
          <w:ilvl w:val="0"/>
          <w:numId w:val="8"/>
        </w:numPr>
        <w:spacing w:line="360" w:lineRule="auto"/>
        <w:ind w:left="0" w:firstLine="709"/>
      </w:pPr>
      <w:r w:rsidRPr="00155F10">
        <w:t>Основные положения, выносимые на защиту;</w:t>
      </w:r>
    </w:p>
    <w:p w:rsidR="00D43170" w:rsidRPr="00155F10" w:rsidRDefault="00D43170" w:rsidP="00D43170">
      <w:pPr>
        <w:pStyle w:val="a4"/>
        <w:numPr>
          <w:ilvl w:val="0"/>
          <w:numId w:val="8"/>
        </w:numPr>
        <w:spacing w:line="360" w:lineRule="auto"/>
        <w:ind w:left="0" w:firstLine="709"/>
      </w:pPr>
      <w:r w:rsidRPr="00155F10">
        <w:t>Теоретическая значимость исследования;</w:t>
      </w:r>
    </w:p>
    <w:p w:rsidR="00D43170" w:rsidRPr="00155F10" w:rsidRDefault="00D43170" w:rsidP="00D43170">
      <w:pPr>
        <w:pStyle w:val="a4"/>
        <w:numPr>
          <w:ilvl w:val="0"/>
          <w:numId w:val="8"/>
        </w:numPr>
        <w:spacing w:line="360" w:lineRule="auto"/>
        <w:ind w:left="0" w:firstLine="709"/>
      </w:pPr>
      <w:r w:rsidRPr="00155F10">
        <w:t>Практическая значимость исследования;</w:t>
      </w:r>
    </w:p>
    <w:p w:rsidR="00D43170" w:rsidRPr="00155F10" w:rsidRDefault="00D43170" w:rsidP="00D43170">
      <w:pPr>
        <w:pStyle w:val="a4"/>
        <w:numPr>
          <w:ilvl w:val="0"/>
          <w:numId w:val="8"/>
        </w:numPr>
        <w:spacing w:line="360" w:lineRule="auto"/>
        <w:ind w:left="0" w:firstLine="709"/>
      </w:pPr>
      <w:r w:rsidRPr="00155F10">
        <w:t>Апробация результатов НКР;</w:t>
      </w:r>
    </w:p>
    <w:p w:rsidR="00D43170" w:rsidRPr="00155F10" w:rsidRDefault="00D43170" w:rsidP="00D43170">
      <w:pPr>
        <w:pStyle w:val="a4"/>
        <w:numPr>
          <w:ilvl w:val="0"/>
          <w:numId w:val="8"/>
        </w:numPr>
        <w:spacing w:line="360" w:lineRule="auto"/>
        <w:ind w:left="0" w:firstLine="709"/>
      </w:pPr>
      <w:r w:rsidRPr="00155F10">
        <w:t>Краткое содержание работы;</w:t>
      </w:r>
    </w:p>
    <w:p w:rsidR="00D43170" w:rsidRPr="00155F10" w:rsidRDefault="00D43170" w:rsidP="00D43170">
      <w:pPr>
        <w:pStyle w:val="a4"/>
        <w:numPr>
          <w:ilvl w:val="0"/>
          <w:numId w:val="8"/>
        </w:numPr>
        <w:spacing w:line="360" w:lineRule="auto"/>
        <w:ind w:left="0" w:firstLine="709"/>
      </w:pPr>
      <w:r w:rsidRPr="00155F10">
        <w:t>Список публикаций по теме исследования.</w:t>
      </w:r>
    </w:p>
    <w:p w:rsidR="00D43170" w:rsidRPr="00155F10" w:rsidRDefault="00D43170" w:rsidP="00D43170">
      <w:pPr>
        <w:pStyle w:val="a4"/>
        <w:spacing w:line="360" w:lineRule="auto"/>
        <w:ind w:left="0" w:firstLine="709"/>
        <w:jc w:val="both"/>
      </w:pPr>
      <w:r w:rsidRPr="00155F10">
        <w:t xml:space="preserve">Во введении аспирант должен отразить актуальность выбранном им темы исследования, степень научной разработанность проблемы, объект и предмет НКР, цель и задачи НКР, методологическую, теоретическую (в. т.ч. нормативную базу) и эмпирическую основу НКР, научную новизну исследования, состав основных положений, выносимых на защиту, теоретическую и практическую значимость исследования, а также информацию об апробации результатов НКР. </w:t>
      </w:r>
    </w:p>
    <w:p w:rsidR="00D43170" w:rsidRPr="00155F10" w:rsidRDefault="00D43170" w:rsidP="00D43170">
      <w:pPr>
        <w:pStyle w:val="a4"/>
        <w:spacing w:line="360" w:lineRule="auto"/>
        <w:ind w:left="0" w:firstLine="709"/>
        <w:jc w:val="both"/>
      </w:pPr>
      <w:r w:rsidRPr="00155F10">
        <w:t xml:space="preserve">При этом задачи исследования – это теоретические и практические результаты, которые должны быть получены в ходе выполнения работы. Они определяют структуру и содержание (план) работы. Формулировка задач должна примерно соответствовать названиям глав, параграфов или пунктам параграфов бакалаврской работы. </w:t>
      </w:r>
    </w:p>
    <w:p w:rsidR="00D43170" w:rsidRPr="00155F10" w:rsidRDefault="00D43170" w:rsidP="00D43170">
      <w:pPr>
        <w:pStyle w:val="a4"/>
        <w:spacing w:line="360" w:lineRule="auto"/>
        <w:ind w:left="0" w:firstLine="709"/>
        <w:jc w:val="both"/>
      </w:pPr>
      <w:r w:rsidRPr="00155F10">
        <w:t xml:space="preserve">Объектами исследования в НКР являются явления, на изучение которых направлена работа. Предмет исследования определяется целью работы и, как правило, отражает характеристики (свойства) объекта. </w:t>
      </w:r>
    </w:p>
    <w:p w:rsidR="00D43170" w:rsidRPr="00155F10" w:rsidRDefault="00D43170" w:rsidP="00D43170">
      <w:pPr>
        <w:pStyle w:val="a4"/>
        <w:spacing w:line="360" w:lineRule="auto"/>
        <w:ind w:left="0" w:firstLine="709"/>
        <w:jc w:val="both"/>
      </w:pPr>
      <w:r w:rsidRPr="00155F10">
        <w:t xml:space="preserve">В заключении должны быть представлены основные результаты исследования; сформулированы выводы, полученные в процессе работы, и даны предложения как теоретического, так и практического характера в части дальнейших перспектив исследования и решения поставленной задачи (проблемы). В заключении делается вывод о достижении поставленной цели. </w:t>
      </w:r>
    </w:p>
    <w:p w:rsidR="00D43170" w:rsidRPr="00155F10" w:rsidRDefault="00D43170" w:rsidP="00D43170">
      <w:pPr>
        <w:pStyle w:val="a4"/>
        <w:spacing w:line="360" w:lineRule="auto"/>
        <w:ind w:left="0" w:firstLine="709"/>
        <w:jc w:val="both"/>
      </w:pPr>
      <w:r w:rsidRPr="00155F10">
        <w:t xml:space="preserve">Оформление </w:t>
      </w:r>
      <w:r w:rsidRPr="00155F10">
        <w:rPr>
          <w:rFonts w:eastAsia="Calibri"/>
          <w:b/>
        </w:rPr>
        <w:t>научно-квалификационной работы осуществляется  на основании  п</w:t>
      </w:r>
      <w:r w:rsidRPr="00155F10">
        <w:t>риказа  Минобрнауки России от 13.01.2014 N 7 (ред. от 14.12.2016) "Об утверждении Положения о совете по защите диссертаций на соискание ученой степени кандидата наук, на соискание ученой степени доктора наук".</w:t>
      </w:r>
    </w:p>
    <w:p w:rsidR="00D43170" w:rsidRPr="00155F10" w:rsidRDefault="00D43170" w:rsidP="00D43170">
      <w:pPr>
        <w:pStyle w:val="a4"/>
        <w:spacing w:line="360" w:lineRule="auto"/>
        <w:ind w:left="0" w:firstLine="709"/>
        <w:jc w:val="both"/>
      </w:pPr>
      <w:r w:rsidRPr="00155F10">
        <w:t>Образец титульного листа научно-квалификационной работы представлен в приложении 1.</w:t>
      </w:r>
    </w:p>
    <w:p w:rsidR="00D43170" w:rsidRPr="00155F10" w:rsidRDefault="00D43170" w:rsidP="007A351C">
      <w:pPr>
        <w:spacing w:after="0" w:line="360" w:lineRule="auto"/>
        <w:ind w:firstLine="709"/>
        <w:jc w:val="center"/>
        <w:rPr>
          <w:rFonts w:ascii="Times New Roman" w:eastAsia="Times New Roman" w:hAnsi="Times New Roman"/>
          <w:b/>
          <w:sz w:val="24"/>
          <w:szCs w:val="24"/>
        </w:rPr>
      </w:pPr>
      <w:r w:rsidRPr="00155F10">
        <w:rPr>
          <w:rFonts w:ascii="Times New Roman" w:eastAsia="Times New Roman" w:hAnsi="Times New Roman"/>
          <w:b/>
          <w:sz w:val="24"/>
          <w:szCs w:val="24"/>
        </w:rPr>
        <w:t>Пример оформления библиографического списка:</w:t>
      </w:r>
    </w:p>
    <w:p w:rsidR="00D43170" w:rsidRPr="00155F10" w:rsidRDefault="00D43170" w:rsidP="00D43170">
      <w:pPr>
        <w:spacing w:after="0" w:line="360" w:lineRule="auto"/>
        <w:jc w:val="center"/>
        <w:rPr>
          <w:rFonts w:ascii="Times New Roman" w:hAnsi="Times New Roman"/>
          <w:b/>
          <w:sz w:val="24"/>
          <w:szCs w:val="24"/>
        </w:rPr>
      </w:pPr>
      <w:r w:rsidRPr="00155F10">
        <w:rPr>
          <w:rFonts w:ascii="Times New Roman" w:hAnsi="Times New Roman"/>
          <w:b/>
          <w:sz w:val="24"/>
          <w:szCs w:val="24"/>
        </w:rPr>
        <w:t>1. Источники</w:t>
      </w:r>
    </w:p>
    <w:p w:rsidR="00D43170" w:rsidRPr="00155F10" w:rsidRDefault="00D43170" w:rsidP="00D43170">
      <w:pPr>
        <w:spacing w:after="0" w:line="360" w:lineRule="auto"/>
        <w:jc w:val="center"/>
        <w:rPr>
          <w:rFonts w:ascii="Times New Roman" w:hAnsi="Times New Roman"/>
          <w:i/>
          <w:sz w:val="24"/>
          <w:szCs w:val="24"/>
        </w:rPr>
      </w:pPr>
      <w:r w:rsidRPr="00155F10">
        <w:rPr>
          <w:rFonts w:ascii="Times New Roman" w:hAnsi="Times New Roman"/>
          <w:b/>
          <w:bCs/>
          <w:sz w:val="24"/>
          <w:szCs w:val="24"/>
        </w:rPr>
        <w:t>1.1. Неопубликованные источники</w:t>
      </w:r>
    </w:p>
    <w:p w:rsidR="00D43170" w:rsidRPr="00155F10" w:rsidRDefault="00D43170" w:rsidP="00D43170">
      <w:pPr>
        <w:pStyle w:val="ae"/>
        <w:spacing w:line="360" w:lineRule="auto"/>
        <w:ind w:firstLine="709"/>
        <w:jc w:val="center"/>
        <w:rPr>
          <w:b/>
          <w:sz w:val="24"/>
          <w:szCs w:val="24"/>
        </w:rPr>
      </w:pPr>
      <w:r w:rsidRPr="00155F10">
        <w:rPr>
          <w:b/>
          <w:sz w:val="24"/>
          <w:szCs w:val="24"/>
        </w:rPr>
        <w:t>Центральный государственный архив Санкт-Петербурга (ЦГА СПб).</w:t>
      </w:r>
    </w:p>
    <w:p w:rsidR="00D43170" w:rsidRPr="00155F10" w:rsidRDefault="00D43170" w:rsidP="007A351C">
      <w:pPr>
        <w:pStyle w:val="ae"/>
        <w:spacing w:line="360" w:lineRule="auto"/>
        <w:jc w:val="both"/>
        <w:rPr>
          <w:sz w:val="24"/>
          <w:szCs w:val="24"/>
        </w:rPr>
      </w:pPr>
      <w:r w:rsidRPr="00155F10">
        <w:rPr>
          <w:sz w:val="24"/>
          <w:szCs w:val="24"/>
        </w:rPr>
        <w:t>1. Ф. 1000. «Секретариат Исполкома Ленсовета и Губсовета». – Оп. 9. – Д. 54; 68; 158.</w:t>
      </w:r>
    </w:p>
    <w:p w:rsidR="00D43170" w:rsidRPr="00155F10" w:rsidRDefault="00D43170" w:rsidP="00D43170">
      <w:pPr>
        <w:pStyle w:val="ae"/>
        <w:spacing w:line="360" w:lineRule="auto"/>
        <w:jc w:val="center"/>
        <w:rPr>
          <w:b/>
          <w:sz w:val="24"/>
          <w:szCs w:val="24"/>
        </w:rPr>
      </w:pPr>
      <w:r w:rsidRPr="00155F10">
        <w:rPr>
          <w:b/>
          <w:sz w:val="24"/>
          <w:szCs w:val="24"/>
        </w:rPr>
        <w:t xml:space="preserve">Архив Военно-исторического музея артиллерии, инженерных войск </w:t>
      </w:r>
    </w:p>
    <w:p w:rsidR="00D43170" w:rsidRPr="00155F10" w:rsidRDefault="00D43170" w:rsidP="00D43170">
      <w:pPr>
        <w:pStyle w:val="ae"/>
        <w:spacing w:line="360" w:lineRule="auto"/>
        <w:jc w:val="center"/>
        <w:rPr>
          <w:b/>
          <w:sz w:val="24"/>
          <w:szCs w:val="24"/>
        </w:rPr>
      </w:pPr>
      <w:r w:rsidRPr="00155F10">
        <w:rPr>
          <w:b/>
          <w:sz w:val="24"/>
          <w:szCs w:val="24"/>
        </w:rPr>
        <w:t>и войск связи (Архив ВИМАИВиВС)</w:t>
      </w:r>
    </w:p>
    <w:p w:rsidR="00D43170" w:rsidRPr="00155F10" w:rsidRDefault="00D43170" w:rsidP="007A351C">
      <w:pPr>
        <w:tabs>
          <w:tab w:val="left" w:pos="0"/>
          <w:tab w:val="left" w:pos="3525"/>
        </w:tabs>
        <w:spacing w:after="0" w:line="360" w:lineRule="auto"/>
        <w:jc w:val="both"/>
        <w:rPr>
          <w:rFonts w:ascii="Times New Roman" w:hAnsi="Times New Roman"/>
          <w:sz w:val="24"/>
          <w:szCs w:val="24"/>
        </w:rPr>
      </w:pPr>
      <w:r w:rsidRPr="00155F10">
        <w:rPr>
          <w:rFonts w:ascii="Times New Roman" w:hAnsi="Times New Roman"/>
          <w:sz w:val="24"/>
          <w:szCs w:val="24"/>
        </w:rPr>
        <w:t xml:space="preserve">2. Ф. 58-р. «Личный фонд И.С. Прочко». </w:t>
      </w:r>
      <w:r w:rsidRPr="00155F10">
        <w:rPr>
          <w:rFonts w:ascii="Times New Roman" w:hAnsi="Times New Roman"/>
          <w:sz w:val="24"/>
          <w:szCs w:val="24"/>
          <w:lang w:eastAsia="ru-RU"/>
        </w:rPr>
        <w:t xml:space="preserve">– </w:t>
      </w:r>
      <w:r w:rsidRPr="00155F10">
        <w:rPr>
          <w:rFonts w:ascii="Times New Roman" w:hAnsi="Times New Roman"/>
          <w:sz w:val="24"/>
          <w:szCs w:val="24"/>
        </w:rPr>
        <w:t>Оп. 1. – Д. 14.</w:t>
      </w:r>
    </w:p>
    <w:p w:rsidR="00D43170" w:rsidRPr="00155F10" w:rsidRDefault="00D43170" w:rsidP="00D43170">
      <w:pPr>
        <w:pStyle w:val="af1"/>
        <w:spacing w:line="360" w:lineRule="auto"/>
        <w:jc w:val="center"/>
        <w:rPr>
          <w:b/>
          <w:sz w:val="24"/>
          <w:szCs w:val="24"/>
        </w:rPr>
      </w:pPr>
      <w:r w:rsidRPr="00155F10">
        <w:rPr>
          <w:b/>
          <w:sz w:val="24"/>
          <w:szCs w:val="24"/>
        </w:rPr>
        <w:t>Архив штаба Западного военного округа</w:t>
      </w:r>
    </w:p>
    <w:p w:rsidR="00D43170" w:rsidRPr="00155F10" w:rsidRDefault="00D43170" w:rsidP="007A351C">
      <w:pPr>
        <w:pStyle w:val="af1"/>
        <w:spacing w:line="360" w:lineRule="auto"/>
        <w:jc w:val="both"/>
        <w:rPr>
          <w:sz w:val="24"/>
          <w:szCs w:val="24"/>
        </w:rPr>
      </w:pPr>
      <w:r w:rsidRPr="00155F10">
        <w:rPr>
          <w:sz w:val="24"/>
          <w:szCs w:val="24"/>
        </w:rPr>
        <w:t xml:space="preserve">3. Ф. 6690. «Комитет по военным делам г. Петрограда и Петроградской губернии (мобилизационный отдел)». – Оп. 7. – Д. 237. </w:t>
      </w:r>
    </w:p>
    <w:p w:rsidR="00D43170" w:rsidRPr="00155F10" w:rsidRDefault="00D43170" w:rsidP="00D43170">
      <w:pPr>
        <w:spacing w:after="0" w:line="360" w:lineRule="auto"/>
        <w:jc w:val="center"/>
        <w:rPr>
          <w:rFonts w:ascii="Times New Roman" w:hAnsi="Times New Roman"/>
          <w:i/>
          <w:sz w:val="24"/>
          <w:szCs w:val="24"/>
        </w:rPr>
      </w:pPr>
      <w:r w:rsidRPr="00155F10">
        <w:rPr>
          <w:rFonts w:ascii="Times New Roman" w:hAnsi="Times New Roman"/>
          <w:b/>
          <w:bCs/>
          <w:sz w:val="24"/>
          <w:szCs w:val="24"/>
        </w:rPr>
        <w:t>1.2. Опубликованные источники</w:t>
      </w:r>
    </w:p>
    <w:p w:rsidR="00D43170" w:rsidRPr="00155F10" w:rsidRDefault="00D43170" w:rsidP="00D43170">
      <w:pPr>
        <w:pStyle w:val="ae"/>
        <w:spacing w:line="360" w:lineRule="auto"/>
        <w:jc w:val="center"/>
        <w:rPr>
          <w:b/>
          <w:sz w:val="24"/>
          <w:szCs w:val="24"/>
        </w:rPr>
      </w:pPr>
      <w:r w:rsidRPr="00155F10">
        <w:rPr>
          <w:b/>
          <w:sz w:val="24"/>
          <w:szCs w:val="24"/>
        </w:rPr>
        <w:t>Российский государственный военный архив (РГВА)</w:t>
      </w:r>
    </w:p>
    <w:p w:rsidR="00D43170" w:rsidRPr="00155F10" w:rsidRDefault="00D43170" w:rsidP="007A351C">
      <w:pPr>
        <w:pStyle w:val="ae"/>
        <w:spacing w:line="360" w:lineRule="auto"/>
        <w:jc w:val="both"/>
        <w:rPr>
          <w:sz w:val="24"/>
          <w:szCs w:val="24"/>
        </w:rPr>
      </w:pPr>
      <w:r w:rsidRPr="00155F10">
        <w:rPr>
          <w:sz w:val="24"/>
          <w:szCs w:val="24"/>
        </w:rPr>
        <w:t>4. Ф. 4. «Управление делами при Народном комиссаре обороны СССР (бывшее Управление делами Реввоенсовета Республики. Управление делами по военным и морским делам и РВС СССР)». – Оп. 1. – Д. 162; 571; 572; 848; Оп. 2. – Д. 302; 447; 376; 393; – Оп. 3. – Д. 26; 32; 86; 2154; 1888; – Оп. 10. – Д. 160; 513; – Оп. 15. – Д. 15; 17; – Оп. 18. – Д. 7; 9; 13; 14.</w:t>
      </w:r>
    </w:p>
    <w:p w:rsidR="00D43170" w:rsidRPr="00155F10" w:rsidRDefault="00D43170" w:rsidP="007A351C">
      <w:pPr>
        <w:pStyle w:val="ae"/>
        <w:spacing w:line="360" w:lineRule="auto"/>
        <w:jc w:val="both"/>
        <w:rPr>
          <w:sz w:val="24"/>
          <w:szCs w:val="24"/>
        </w:rPr>
      </w:pPr>
      <w:r w:rsidRPr="00155F10">
        <w:rPr>
          <w:sz w:val="24"/>
          <w:szCs w:val="24"/>
        </w:rPr>
        <w:t>5. Ф. 7. «Штаб Рабоче-Крестьянской Красной Армии». – Оп. 1. – Д. 230; – Оп. 5. – Д. 65; 148; 161.</w:t>
      </w:r>
    </w:p>
    <w:p w:rsidR="00D43170" w:rsidRPr="00155F10" w:rsidRDefault="00D43170" w:rsidP="007A351C">
      <w:pPr>
        <w:pStyle w:val="ae"/>
        <w:spacing w:line="360" w:lineRule="auto"/>
        <w:jc w:val="both"/>
        <w:rPr>
          <w:sz w:val="24"/>
          <w:szCs w:val="24"/>
        </w:rPr>
      </w:pPr>
      <w:r w:rsidRPr="00155F10">
        <w:rPr>
          <w:sz w:val="24"/>
          <w:szCs w:val="24"/>
        </w:rPr>
        <w:t>6. Ф. 9. «Политическое управление при Реввоенсовете Республики». – Оп. 1. – Д. 58; – Оп. 4. – Д. 66; – Оп. 281. – Д. 1.</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7. Ф. 11. «Всероссийский Главный штаб». </w:t>
      </w:r>
      <w:r w:rsidRPr="00155F10">
        <w:rPr>
          <w:rFonts w:ascii="Times New Roman" w:hAnsi="Times New Roman"/>
          <w:sz w:val="24"/>
          <w:szCs w:val="24"/>
          <w:lang w:eastAsia="ru-RU"/>
        </w:rPr>
        <w:t xml:space="preserve">– </w:t>
      </w:r>
      <w:r w:rsidRPr="00155F10">
        <w:rPr>
          <w:rFonts w:ascii="Times New Roman" w:hAnsi="Times New Roman"/>
          <w:sz w:val="24"/>
          <w:szCs w:val="24"/>
        </w:rPr>
        <w:t>Оп. 4. – Д. 66; – Оп. 281. – Д. 1.</w:t>
      </w:r>
    </w:p>
    <w:p w:rsidR="00D43170" w:rsidRPr="00155F10" w:rsidRDefault="00D43170" w:rsidP="007A351C">
      <w:pPr>
        <w:pStyle w:val="ae"/>
        <w:spacing w:line="360" w:lineRule="auto"/>
        <w:jc w:val="both"/>
        <w:rPr>
          <w:sz w:val="24"/>
          <w:szCs w:val="24"/>
        </w:rPr>
      </w:pPr>
      <w:r w:rsidRPr="00155F10">
        <w:rPr>
          <w:sz w:val="24"/>
          <w:szCs w:val="24"/>
        </w:rPr>
        <w:t xml:space="preserve">8. Ф. 54. «Главное управление РККА». – Оп. 1. – Д. 376; 826; – Оп.3. – Д. 261; – Оп. 4. – Д. 2; 113; 231; 402; – Оп. 6. – Д. 417. </w:t>
      </w:r>
    </w:p>
    <w:p w:rsidR="00D43170" w:rsidRPr="00155F10" w:rsidRDefault="00D43170" w:rsidP="007A351C">
      <w:pPr>
        <w:pStyle w:val="ae"/>
        <w:spacing w:line="360" w:lineRule="auto"/>
        <w:jc w:val="both"/>
        <w:rPr>
          <w:sz w:val="24"/>
          <w:szCs w:val="24"/>
        </w:rPr>
      </w:pPr>
      <w:r w:rsidRPr="00155F10">
        <w:rPr>
          <w:sz w:val="24"/>
          <w:szCs w:val="24"/>
        </w:rPr>
        <w:t>9. Ф. 62. «Главное управление военно-учебных заведений. 1917–1940». – Оп. 2818. – Д. 4; 9.</w:t>
      </w:r>
    </w:p>
    <w:p w:rsidR="00D43170" w:rsidRPr="00155F10" w:rsidRDefault="00D43170" w:rsidP="007A351C">
      <w:pPr>
        <w:pStyle w:val="ae"/>
        <w:spacing w:line="360" w:lineRule="auto"/>
        <w:jc w:val="both"/>
        <w:rPr>
          <w:sz w:val="24"/>
          <w:szCs w:val="24"/>
        </w:rPr>
      </w:pPr>
      <w:r w:rsidRPr="00155F10">
        <w:rPr>
          <w:sz w:val="24"/>
          <w:szCs w:val="24"/>
        </w:rPr>
        <w:t xml:space="preserve">10. Ф. 64. «Высший военно-редакционный совет». – Оп. 4. – Д. 232. </w:t>
      </w:r>
    </w:p>
    <w:p w:rsidR="00D43170" w:rsidRPr="00155F10" w:rsidRDefault="00D43170" w:rsidP="007A351C">
      <w:pPr>
        <w:pStyle w:val="ae"/>
        <w:spacing w:line="360" w:lineRule="auto"/>
        <w:jc w:val="both"/>
        <w:rPr>
          <w:rFonts w:eastAsia="MS ??"/>
          <w:sz w:val="24"/>
          <w:szCs w:val="24"/>
        </w:rPr>
      </w:pPr>
      <w:r w:rsidRPr="00155F10">
        <w:rPr>
          <w:rFonts w:eastAsia="MS ??"/>
          <w:sz w:val="24"/>
          <w:szCs w:val="24"/>
        </w:rPr>
        <w:t>11. Ф. 65. «Всевобуч»</w:t>
      </w:r>
      <w:r w:rsidRPr="00155F10">
        <w:rPr>
          <w:sz w:val="24"/>
          <w:szCs w:val="24"/>
        </w:rPr>
        <w:t xml:space="preserve">. – Оп. </w:t>
      </w:r>
      <w:r w:rsidRPr="00155F10">
        <w:rPr>
          <w:rFonts w:eastAsia="MS ??"/>
          <w:sz w:val="24"/>
          <w:szCs w:val="24"/>
        </w:rPr>
        <w:t xml:space="preserve">2. </w:t>
      </w:r>
      <w:r w:rsidRPr="00155F10">
        <w:rPr>
          <w:sz w:val="24"/>
          <w:szCs w:val="24"/>
        </w:rPr>
        <w:t>– Д.</w:t>
      </w:r>
      <w:r w:rsidRPr="00155F10">
        <w:rPr>
          <w:rFonts w:eastAsia="MS ??"/>
          <w:sz w:val="24"/>
          <w:szCs w:val="24"/>
        </w:rPr>
        <w:t xml:space="preserve"> 18.</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12. Ф. 448. (Упразднен и разделен на три фонда: 873, 1214 и 25800): Ф. 873. «Управление 1-го Восточного стрелкового корпуса». Ф. 1214. «Управление 48-й стрелковой бригады 16-й стрелковой дивизии». Ф. 25800. «Высшая военно-морская финансово-хозяйственная школа при РВС Республики». </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Оп. 1. – Д. 95. </w:t>
      </w:r>
    </w:p>
    <w:p w:rsidR="00D43170" w:rsidRPr="00155F10" w:rsidRDefault="00D43170" w:rsidP="007A351C">
      <w:pPr>
        <w:pStyle w:val="ae"/>
        <w:spacing w:line="360" w:lineRule="auto"/>
        <w:jc w:val="both"/>
        <w:rPr>
          <w:sz w:val="24"/>
          <w:szCs w:val="24"/>
        </w:rPr>
      </w:pPr>
      <w:r w:rsidRPr="00155F10">
        <w:rPr>
          <w:sz w:val="24"/>
          <w:szCs w:val="24"/>
        </w:rPr>
        <w:t>13. Ф. Р-5446. «Совет Народных Комиссаров СССР (СНК СССР). 1923–1946». – Оп. 19. – Д. 18; 81.</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rPr>
      </w:pPr>
      <w:r w:rsidRPr="00155F10">
        <w:rPr>
          <w:rFonts w:ascii="Times New Roman" w:hAnsi="Times New Roman"/>
          <w:sz w:val="24"/>
          <w:szCs w:val="24"/>
        </w:rPr>
        <w:t>14. Ф. 25871. «Забайкальский военный округ».</w:t>
      </w:r>
      <w:r w:rsidRPr="00155F10">
        <w:rPr>
          <w:rFonts w:ascii="Times New Roman" w:hAnsi="Times New Roman"/>
          <w:sz w:val="24"/>
          <w:szCs w:val="24"/>
          <w:lang w:eastAsia="ru-RU"/>
        </w:rPr>
        <w:t xml:space="preserve">– </w:t>
      </w:r>
      <w:r w:rsidRPr="00155F10">
        <w:rPr>
          <w:rFonts w:ascii="Times New Roman" w:hAnsi="Times New Roman"/>
          <w:sz w:val="24"/>
          <w:szCs w:val="24"/>
        </w:rPr>
        <w:t>Оп. 2. – Д. 514.</w:t>
      </w:r>
    </w:p>
    <w:p w:rsidR="00D43170" w:rsidRPr="00155F10" w:rsidRDefault="00D43170" w:rsidP="007A351C">
      <w:pPr>
        <w:pStyle w:val="ae"/>
        <w:spacing w:line="360" w:lineRule="auto"/>
        <w:jc w:val="both"/>
        <w:rPr>
          <w:sz w:val="24"/>
          <w:szCs w:val="24"/>
        </w:rPr>
      </w:pPr>
      <w:r w:rsidRPr="00155F10">
        <w:rPr>
          <w:sz w:val="24"/>
          <w:szCs w:val="24"/>
        </w:rPr>
        <w:t xml:space="preserve">15. Ф. 25883. «Управление Московского военного округа, 1935–1941 гг.». – Оп. 59. – Д. 15. </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16. Ф. 33987. «Секретариат председателя Революционного Военного Совета Республики (РВСР) – председателя Революционного Военного Совета СССР (РВС СССР)». </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Оп. 1. – Д. 591; – Оп. 2. – Д. 168; 237; 578. </w:t>
      </w:r>
    </w:p>
    <w:p w:rsidR="00D43170" w:rsidRPr="00155F10" w:rsidRDefault="00D43170" w:rsidP="007A351C">
      <w:pPr>
        <w:spacing w:after="0" w:line="360" w:lineRule="auto"/>
        <w:jc w:val="both"/>
        <w:rPr>
          <w:rFonts w:ascii="Times New Roman" w:hAnsi="Times New Roman"/>
          <w:b/>
          <w:sz w:val="24"/>
          <w:szCs w:val="24"/>
        </w:rPr>
      </w:pPr>
      <w:r w:rsidRPr="00155F10">
        <w:rPr>
          <w:rFonts w:ascii="Times New Roman" w:hAnsi="Times New Roman"/>
          <w:sz w:val="24"/>
          <w:szCs w:val="24"/>
        </w:rPr>
        <w:t xml:space="preserve">17. Ф. 33988. «Секретариат 1-го заместителя председателя РВСР (РВ СССР)». </w:t>
      </w:r>
      <w:r w:rsidRPr="00155F10">
        <w:rPr>
          <w:rFonts w:ascii="Times New Roman" w:hAnsi="Times New Roman"/>
          <w:sz w:val="24"/>
          <w:szCs w:val="24"/>
          <w:lang w:eastAsia="ru-RU"/>
        </w:rPr>
        <w:t xml:space="preserve">– </w:t>
      </w:r>
      <w:r w:rsidRPr="00155F10">
        <w:rPr>
          <w:rFonts w:ascii="Times New Roman" w:hAnsi="Times New Roman"/>
          <w:sz w:val="24"/>
          <w:szCs w:val="24"/>
        </w:rPr>
        <w:t>Оп. 1. – Д. 601.</w:t>
      </w:r>
    </w:p>
    <w:p w:rsidR="00D43170" w:rsidRPr="00155F10" w:rsidRDefault="00D43170" w:rsidP="007A351C">
      <w:pPr>
        <w:pStyle w:val="ae"/>
        <w:spacing w:line="360" w:lineRule="auto"/>
        <w:jc w:val="both"/>
        <w:rPr>
          <w:sz w:val="24"/>
          <w:szCs w:val="24"/>
        </w:rPr>
      </w:pPr>
      <w:r w:rsidRPr="00155F10">
        <w:rPr>
          <w:sz w:val="24"/>
          <w:szCs w:val="24"/>
        </w:rPr>
        <w:t>18. Ф. 37946. «Управление Начальника артиллерии Красной Армии». – Оп. 1. – Д. 24.</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rPr>
      </w:pPr>
      <w:r w:rsidRPr="00155F10">
        <w:rPr>
          <w:rFonts w:ascii="Times New Roman" w:hAnsi="Times New Roman"/>
          <w:sz w:val="24"/>
          <w:szCs w:val="24"/>
        </w:rPr>
        <w:t xml:space="preserve">19. Ф. 40442. «Организационное управление ГШ РККА». </w:t>
      </w:r>
      <w:r w:rsidRPr="00155F10">
        <w:rPr>
          <w:rFonts w:ascii="Times New Roman" w:hAnsi="Times New Roman"/>
          <w:sz w:val="24"/>
          <w:szCs w:val="24"/>
          <w:lang w:eastAsia="ru-RU"/>
        </w:rPr>
        <w:t xml:space="preserve">– </w:t>
      </w:r>
      <w:r w:rsidRPr="00155F10">
        <w:rPr>
          <w:rFonts w:ascii="Times New Roman" w:hAnsi="Times New Roman"/>
          <w:sz w:val="24"/>
          <w:szCs w:val="24"/>
        </w:rPr>
        <w:t>Оп. 1. – Д. 1513; 1569; 1963; – Оп. 2. – Д. 73.</w:t>
      </w:r>
    </w:p>
    <w:p w:rsidR="00D43170" w:rsidRPr="00155F10" w:rsidRDefault="00D43170" w:rsidP="00D43170">
      <w:pPr>
        <w:tabs>
          <w:tab w:val="num" w:pos="0"/>
        </w:tabs>
        <w:autoSpaceDE w:val="0"/>
        <w:autoSpaceDN w:val="0"/>
        <w:adjustRightInd w:val="0"/>
        <w:spacing w:after="0" w:line="360" w:lineRule="auto"/>
        <w:jc w:val="center"/>
        <w:rPr>
          <w:rFonts w:ascii="Times New Roman" w:hAnsi="Times New Roman"/>
          <w:sz w:val="24"/>
          <w:szCs w:val="24"/>
        </w:rPr>
      </w:pPr>
      <w:r w:rsidRPr="00155F10">
        <w:rPr>
          <w:rFonts w:ascii="Times New Roman" w:hAnsi="Times New Roman"/>
          <w:b/>
          <w:sz w:val="24"/>
          <w:szCs w:val="24"/>
        </w:rPr>
        <w:t>Российский государственный архив социально-политической истории (РГАСПИ)</w:t>
      </w:r>
      <w:r w:rsidRPr="00155F10">
        <w:rPr>
          <w:rFonts w:ascii="Times New Roman" w:hAnsi="Times New Roman"/>
          <w:color w:val="FFFFFF"/>
          <w:sz w:val="24"/>
          <w:szCs w:val="24"/>
          <w:lang w:eastAsia="ru-RU"/>
        </w:rPr>
        <w:t xml:space="preserve"> 15</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20. Ф. 17. «Центральный Комитет КПСС (ЦК КПСС) (1898,1903</w:t>
      </w:r>
      <w:r w:rsidRPr="00155F10">
        <w:rPr>
          <w:rFonts w:ascii="Times New Roman" w:hAnsi="Times New Roman"/>
          <w:sz w:val="24"/>
          <w:szCs w:val="24"/>
          <w:lang w:eastAsia="ru-RU"/>
        </w:rPr>
        <w:t>–</w:t>
      </w:r>
      <w:r w:rsidRPr="00155F10">
        <w:rPr>
          <w:rFonts w:ascii="Times New Roman" w:hAnsi="Times New Roman"/>
          <w:sz w:val="24"/>
          <w:szCs w:val="24"/>
        </w:rPr>
        <w:t xml:space="preserve">1991)». </w:t>
      </w:r>
      <w:r w:rsidRPr="00155F10">
        <w:rPr>
          <w:rFonts w:ascii="Times New Roman" w:hAnsi="Times New Roman"/>
          <w:sz w:val="24"/>
          <w:szCs w:val="24"/>
          <w:lang w:eastAsia="ru-RU"/>
        </w:rPr>
        <w:t xml:space="preserve">– </w:t>
      </w:r>
      <w:r w:rsidRPr="00155F10">
        <w:rPr>
          <w:rFonts w:ascii="Times New Roman" w:hAnsi="Times New Roman"/>
          <w:sz w:val="24"/>
          <w:szCs w:val="24"/>
        </w:rPr>
        <w:t>Оп. 3. – Д. 370.</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21. Ф. М-1. «Центральный Комитет ВЛКСМ (1918</w:t>
      </w:r>
      <w:r w:rsidRPr="00155F10">
        <w:rPr>
          <w:rFonts w:ascii="Times New Roman" w:hAnsi="Times New Roman"/>
          <w:sz w:val="24"/>
          <w:szCs w:val="24"/>
          <w:lang w:eastAsia="ru-RU"/>
        </w:rPr>
        <w:t>–</w:t>
      </w:r>
      <w:r w:rsidRPr="00155F10">
        <w:rPr>
          <w:rFonts w:ascii="Times New Roman" w:hAnsi="Times New Roman"/>
          <w:sz w:val="24"/>
          <w:szCs w:val="24"/>
        </w:rPr>
        <w:t xml:space="preserve">1991)». </w:t>
      </w:r>
      <w:r w:rsidRPr="00155F10">
        <w:rPr>
          <w:rFonts w:ascii="Times New Roman" w:hAnsi="Times New Roman"/>
          <w:sz w:val="24"/>
          <w:szCs w:val="24"/>
          <w:lang w:eastAsia="ru-RU"/>
        </w:rPr>
        <w:t xml:space="preserve">– </w:t>
      </w:r>
      <w:r w:rsidRPr="00155F10">
        <w:rPr>
          <w:rFonts w:ascii="Times New Roman" w:hAnsi="Times New Roman"/>
          <w:sz w:val="24"/>
          <w:szCs w:val="24"/>
        </w:rPr>
        <w:t>Оп. 100. – Д. 78.</w:t>
      </w:r>
    </w:p>
    <w:p w:rsidR="00D43170" w:rsidRPr="00155F10" w:rsidRDefault="00D43170" w:rsidP="00D43170">
      <w:pPr>
        <w:spacing w:after="0" w:line="360" w:lineRule="auto"/>
        <w:jc w:val="center"/>
        <w:rPr>
          <w:rFonts w:ascii="Times New Roman" w:hAnsi="Times New Roman"/>
          <w:b/>
          <w:sz w:val="24"/>
          <w:szCs w:val="24"/>
        </w:rPr>
      </w:pPr>
      <w:r w:rsidRPr="00155F10">
        <w:rPr>
          <w:rFonts w:ascii="Times New Roman" w:hAnsi="Times New Roman"/>
          <w:b/>
          <w:sz w:val="24"/>
          <w:szCs w:val="24"/>
        </w:rPr>
        <w:t>Государственный архив Российской Федерации (ГАРФ)</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22. Ф. 3316. «Совет Министров СССР». </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Оп. 1. – Д. 17. </w:t>
      </w:r>
    </w:p>
    <w:p w:rsidR="00D43170" w:rsidRPr="00155F10" w:rsidRDefault="00D43170" w:rsidP="00D43170">
      <w:pPr>
        <w:spacing w:after="0" w:line="360" w:lineRule="auto"/>
        <w:jc w:val="center"/>
        <w:rPr>
          <w:rFonts w:ascii="Times New Roman" w:hAnsi="Times New Roman"/>
          <w:b/>
          <w:sz w:val="24"/>
          <w:szCs w:val="24"/>
        </w:rPr>
      </w:pPr>
      <w:r w:rsidRPr="00155F10">
        <w:rPr>
          <w:rFonts w:ascii="Times New Roman" w:hAnsi="Times New Roman"/>
          <w:b/>
          <w:sz w:val="24"/>
          <w:szCs w:val="24"/>
        </w:rPr>
        <w:t xml:space="preserve">Центральный архив Министерства обороны Российской Федерации </w:t>
      </w:r>
    </w:p>
    <w:p w:rsidR="00D43170" w:rsidRPr="00155F10" w:rsidRDefault="00D43170" w:rsidP="00D43170">
      <w:pPr>
        <w:spacing w:after="0" w:line="360" w:lineRule="auto"/>
        <w:jc w:val="center"/>
        <w:rPr>
          <w:rFonts w:ascii="Times New Roman" w:hAnsi="Times New Roman"/>
          <w:b/>
          <w:sz w:val="24"/>
          <w:szCs w:val="24"/>
        </w:rPr>
      </w:pPr>
      <w:r w:rsidRPr="00155F10">
        <w:rPr>
          <w:rFonts w:ascii="Times New Roman" w:hAnsi="Times New Roman"/>
          <w:b/>
          <w:sz w:val="24"/>
          <w:szCs w:val="24"/>
        </w:rPr>
        <w:t>(ЦАМО РФ)</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23. Ф. 1. «Секретариат Народного Комиссара Обороны, Министра Обороны СССР и его заместителей». </w:t>
      </w:r>
      <w:r w:rsidRPr="00155F10">
        <w:rPr>
          <w:rFonts w:ascii="Times New Roman" w:hAnsi="Times New Roman"/>
          <w:sz w:val="24"/>
          <w:szCs w:val="24"/>
          <w:lang w:eastAsia="ru-RU"/>
        </w:rPr>
        <w:t xml:space="preserve">– </w:t>
      </w:r>
      <w:r w:rsidRPr="00155F10">
        <w:rPr>
          <w:rFonts w:ascii="Times New Roman" w:hAnsi="Times New Roman"/>
          <w:sz w:val="24"/>
          <w:szCs w:val="24"/>
        </w:rPr>
        <w:t>Оп. 2089. – Д. 45.</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24. Ф. 7. «Главное Организационное Управление Генерального штаба». </w:t>
      </w:r>
      <w:r w:rsidRPr="00155F10">
        <w:rPr>
          <w:rFonts w:ascii="Times New Roman" w:hAnsi="Times New Roman"/>
          <w:sz w:val="24"/>
          <w:szCs w:val="24"/>
          <w:lang w:eastAsia="ru-RU"/>
        </w:rPr>
        <w:t>–</w:t>
      </w:r>
      <w:r w:rsidRPr="00155F10">
        <w:rPr>
          <w:rFonts w:ascii="Times New Roman" w:hAnsi="Times New Roman"/>
          <w:sz w:val="24"/>
          <w:szCs w:val="24"/>
        </w:rPr>
        <w:t xml:space="preserve">Оп. 21533. –Д. 1. </w:t>
      </w:r>
    </w:p>
    <w:p w:rsidR="00D43170" w:rsidRPr="00155F10" w:rsidRDefault="00D43170" w:rsidP="007A351C">
      <w:pPr>
        <w:spacing w:after="0" w:line="360" w:lineRule="auto"/>
        <w:jc w:val="both"/>
        <w:rPr>
          <w:rFonts w:ascii="Times New Roman" w:hAnsi="Times New Roman"/>
          <w:b/>
          <w:sz w:val="24"/>
          <w:szCs w:val="24"/>
        </w:rPr>
      </w:pPr>
      <w:r w:rsidRPr="00155F10">
        <w:rPr>
          <w:rFonts w:ascii="Times New Roman" w:hAnsi="Times New Roman"/>
          <w:sz w:val="24"/>
          <w:szCs w:val="24"/>
        </w:rPr>
        <w:t xml:space="preserve">25. Ф. 32. «Главное Политическое Управление Вооруженных Сил и Военно-Морского Флота». </w:t>
      </w:r>
      <w:r w:rsidRPr="00155F10">
        <w:rPr>
          <w:rFonts w:ascii="Times New Roman" w:hAnsi="Times New Roman"/>
          <w:sz w:val="24"/>
          <w:szCs w:val="24"/>
          <w:lang w:eastAsia="ru-RU"/>
        </w:rPr>
        <w:t xml:space="preserve">– </w:t>
      </w:r>
      <w:r w:rsidRPr="00155F10">
        <w:rPr>
          <w:rFonts w:ascii="Times New Roman" w:hAnsi="Times New Roman"/>
          <w:sz w:val="24"/>
          <w:szCs w:val="24"/>
        </w:rPr>
        <w:t>Оп. 22790. – Д. 3; – Оп. 22145. – Д. 8; 23.</w:t>
      </w:r>
    </w:p>
    <w:p w:rsidR="00D43170" w:rsidRPr="00155F10" w:rsidRDefault="00D43170" w:rsidP="007A351C">
      <w:pPr>
        <w:spacing w:after="0" w:line="360" w:lineRule="auto"/>
        <w:jc w:val="both"/>
        <w:rPr>
          <w:rFonts w:ascii="Times New Roman" w:hAnsi="Times New Roman"/>
          <w:b/>
          <w:sz w:val="24"/>
          <w:szCs w:val="24"/>
        </w:rPr>
      </w:pPr>
      <w:r w:rsidRPr="00155F10">
        <w:rPr>
          <w:rFonts w:ascii="Times New Roman" w:hAnsi="Times New Roman"/>
          <w:sz w:val="24"/>
          <w:szCs w:val="24"/>
        </w:rPr>
        <w:t xml:space="preserve">26. Ф. 36. «Управление командующего артиллерией». </w:t>
      </w:r>
      <w:r w:rsidRPr="00155F10">
        <w:rPr>
          <w:rFonts w:ascii="Times New Roman" w:hAnsi="Times New Roman"/>
          <w:sz w:val="24"/>
          <w:szCs w:val="24"/>
          <w:lang w:eastAsia="ru-RU"/>
        </w:rPr>
        <w:t xml:space="preserve">– </w:t>
      </w:r>
      <w:r w:rsidRPr="00155F10">
        <w:rPr>
          <w:rFonts w:ascii="Times New Roman" w:hAnsi="Times New Roman"/>
          <w:sz w:val="24"/>
          <w:szCs w:val="24"/>
        </w:rPr>
        <w:t>Оп. 2744. – Д. 268.</w:t>
      </w:r>
    </w:p>
    <w:p w:rsidR="00D43170" w:rsidRPr="00155F10" w:rsidRDefault="00D43170" w:rsidP="007A351C">
      <w:pPr>
        <w:spacing w:after="0" w:line="360" w:lineRule="auto"/>
        <w:jc w:val="both"/>
        <w:rPr>
          <w:rFonts w:ascii="Times New Roman" w:hAnsi="Times New Roman"/>
          <w:b/>
          <w:sz w:val="24"/>
          <w:szCs w:val="24"/>
        </w:rPr>
      </w:pPr>
      <w:r w:rsidRPr="00155F10">
        <w:rPr>
          <w:rFonts w:ascii="Times New Roman" w:hAnsi="Times New Roman"/>
          <w:sz w:val="24"/>
          <w:szCs w:val="24"/>
        </w:rPr>
        <w:t xml:space="preserve">27. Ф. 25883. «837 автотранспортный батальон МВО». </w:t>
      </w:r>
      <w:r w:rsidRPr="00155F10">
        <w:rPr>
          <w:rFonts w:ascii="Times New Roman" w:hAnsi="Times New Roman"/>
          <w:sz w:val="24"/>
          <w:szCs w:val="24"/>
          <w:lang w:eastAsia="ru-RU"/>
        </w:rPr>
        <w:t xml:space="preserve">– </w:t>
      </w:r>
      <w:r w:rsidRPr="00155F10">
        <w:rPr>
          <w:rFonts w:ascii="Times New Roman" w:hAnsi="Times New Roman"/>
          <w:sz w:val="24"/>
          <w:szCs w:val="24"/>
        </w:rPr>
        <w:t>Оп. 59. – Д. 15.</w:t>
      </w:r>
    </w:p>
    <w:p w:rsidR="00D43170" w:rsidRPr="00155F10" w:rsidRDefault="00D43170" w:rsidP="00D43170">
      <w:pPr>
        <w:pStyle w:val="a4"/>
        <w:spacing w:line="360" w:lineRule="auto"/>
        <w:ind w:left="0"/>
        <w:jc w:val="center"/>
        <w:rPr>
          <w:b/>
          <w:bCs/>
        </w:rPr>
      </w:pPr>
      <w:r w:rsidRPr="00155F10">
        <w:rPr>
          <w:b/>
          <w:bCs/>
        </w:rPr>
        <w:t>1.2.1. Документы и материалы</w:t>
      </w:r>
    </w:p>
    <w:p w:rsidR="00D43170" w:rsidRPr="00155F10" w:rsidRDefault="00D43170" w:rsidP="007A351C">
      <w:pPr>
        <w:pStyle w:val="a4"/>
        <w:spacing w:line="360" w:lineRule="auto"/>
        <w:ind w:left="0"/>
        <w:jc w:val="both"/>
      </w:pPr>
      <w:r w:rsidRPr="00155F10">
        <w:t xml:space="preserve">28. Конституция (Основной Закон) Российской Социалистической Федеративной советской республики 1918 года. Принята </w:t>
      </w:r>
      <w:r w:rsidRPr="00155F10">
        <w:rPr>
          <w:lang w:val="en-US"/>
        </w:rPr>
        <w:t>V</w:t>
      </w:r>
      <w:r w:rsidRPr="00155F10">
        <w:t xml:space="preserve"> Всероссийским съездом Советов 10 июля 1918 года // СУ РСФСР. – 1918. – № 51. – Ст. 582.</w:t>
      </w:r>
    </w:p>
    <w:p w:rsidR="00D43170" w:rsidRPr="00155F10" w:rsidRDefault="00D43170" w:rsidP="007A351C">
      <w:pPr>
        <w:pStyle w:val="a4"/>
        <w:spacing w:line="360" w:lineRule="auto"/>
        <w:ind w:left="0"/>
        <w:jc w:val="both"/>
      </w:pPr>
      <w:r w:rsidRPr="00155F10">
        <w:t>29. Конституция 1924 года: сборник документов / под ред. и с предисл. А. Я. Вышинского. – М.: Госюриздат, 1948. – 397 с.</w:t>
      </w:r>
    </w:p>
    <w:p w:rsidR="00D43170" w:rsidRPr="00155F10" w:rsidRDefault="00D43170" w:rsidP="007A351C">
      <w:pPr>
        <w:pStyle w:val="a4"/>
        <w:spacing w:line="360" w:lineRule="auto"/>
        <w:ind w:left="0"/>
        <w:jc w:val="both"/>
      </w:pPr>
      <w:r w:rsidRPr="00155F10">
        <w:t xml:space="preserve">30. Конституция (Основной Закон) РСФСР 1925 года. Принята </w:t>
      </w:r>
      <w:r w:rsidRPr="00155F10">
        <w:rPr>
          <w:iCs/>
        </w:rPr>
        <w:t xml:space="preserve">Постановлением </w:t>
      </w:r>
      <w:r w:rsidRPr="00155F10">
        <w:rPr>
          <w:iCs/>
          <w:lang w:val="en-US"/>
        </w:rPr>
        <w:t>XII</w:t>
      </w:r>
      <w:r w:rsidRPr="00155F10">
        <w:rPr>
          <w:iCs/>
        </w:rPr>
        <w:t xml:space="preserve"> Всероссийского Съезда Советов 11 мая 1925 года // </w:t>
      </w:r>
      <w:r w:rsidRPr="00155F10">
        <w:t xml:space="preserve">СУ РСФСР. – М., 1925. – </w:t>
      </w:r>
      <w:r w:rsidRPr="00155F10">
        <w:rPr>
          <w:iCs/>
        </w:rPr>
        <w:t xml:space="preserve">№ 30. </w:t>
      </w:r>
      <w:r w:rsidRPr="00155F10">
        <w:t>– Ст.</w:t>
      </w:r>
      <w:r w:rsidRPr="00155F10">
        <w:rPr>
          <w:iCs/>
        </w:rPr>
        <w:t xml:space="preserve"> 218.</w:t>
      </w:r>
    </w:p>
    <w:p w:rsidR="00D43170" w:rsidRPr="00155F10" w:rsidRDefault="00D43170" w:rsidP="007A351C">
      <w:pPr>
        <w:pStyle w:val="af1"/>
        <w:spacing w:line="360" w:lineRule="auto"/>
        <w:jc w:val="both"/>
        <w:rPr>
          <w:sz w:val="24"/>
          <w:szCs w:val="24"/>
        </w:rPr>
      </w:pPr>
      <w:r w:rsidRPr="00155F10">
        <w:rPr>
          <w:sz w:val="24"/>
          <w:szCs w:val="24"/>
        </w:rPr>
        <w:t xml:space="preserve">31. Конституция (Основной Закон) СССР 1936 года. </w:t>
      </w:r>
      <w:r w:rsidRPr="00155F10">
        <w:rPr>
          <w:bCs/>
          <w:sz w:val="24"/>
          <w:szCs w:val="24"/>
        </w:rPr>
        <w:t xml:space="preserve">Утверждена Чрезвычайным </w:t>
      </w:r>
      <w:r w:rsidRPr="00155F10">
        <w:rPr>
          <w:bCs/>
          <w:sz w:val="24"/>
          <w:szCs w:val="24"/>
          <w:lang w:val="en-US"/>
        </w:rPr>
        <w:t>VIII</w:t>
      </w:r>
      <w:r w:rsidRPr="00155F10">
        <w:rPr>
          <w:bCs/>
          <w:sz w:val="24"/>
          <w:szCs w:val="24"/>
        </w:rPr>
        <w:t xml:space="preserve"> съездом Советов Союза ССР 5 декабря 1936 года (с последующими изменениями и дополнениями. </w:t>
      </w:r>
      <w:r w:rsidRPr="00155F10">
        <w:rPr>
          <w:sz w:val="24"/>
          <w:szCs w:val="24"/>
        </w:rPr>
        <w:t xml:space="preserve">– М., 1936. </w:t>
      </w:r>
    </w:p>
    <w:p w:rsidR="00D43170" w:rsidRPr="00155F10" w:rsidRDefault="00D43170" w:rsidP="007A351C">
      <w:pPr>
        <w:pStyle w:val="af1"/>
        <w:spacing w:line="360" w:lineRule="auto"/>
        <w:jc w:val="both"/>
        <w:rPr>
          <w:sz w:val="24"/>
          <w:szCs w:val="24"/>
        </w:rPr>
      </w:pPr>
      <w:r w:rsidRPr="00155F10">
        <w:rPr>
          <w:sz w:val="24"/>
          <w:szCs w:val="24"/>
        </w:rPr>
        <w:t>32. Временный полевой устав РККА. 1936 (ПУ-36). – М.: Гос. воен. изд-во Наркомата Обороны СССР, 1937. – 216 c.</w:t>
      </w:r>
    </w:p>
    <w:p w:rsidR="00D43170" w:rsidRPr="00155F10" w:rsidRDefault="00D43170" w:rsidP="007A351C">
      <w:pPr>
        <w:pStyle w:val="a4"/>
        <w:widowControl w:val="0"/>
        <w:autoSpaceDE w:val="0"/>
        <w:autoSpaceDN w:val="0"/>
        <w:adjustRightInd w:val="0"/>
        <w:spacing w:line="360" w:lineRule="auto"/>
        <w:ind w:left="0"/>
        <w:jc w:val="both"/>
      </w:pPr>
      <w:r w:rsidRPr="00155F10">
        <w:t>33. Декрет ЦИК СССР, СНК СССР от 8 августа 1923 года «Об организации территориальных войсковых частей и проведении военной подготовки трудящихся» // Декреты Советской власти. Т. 1. – М.: Гос. изд-во полит. лит-ры, 1957. – 640 c.</w:t>
      </w:r>
    </w:p>
    <w:p w:rsidR="00D43170" w:rsidRPr="00155F10" w:rsidRDefault="00D43170" w:rsidP="007A351C">
      <w:pPr>
        <w:pStyle w:val="a4"/>
        <w:spacing w:line="360" w:lineRule="auto"/>
        <w:ind w:left="0"/>
        <w:jc w:val="both"/>
      </w:pPr>
      <w:r w:rsidRPr="00155F10">
        <w:t>34. Декреты Советской власти. Т. 1–3. – М.: Государственное издательство политической литературы, 1957–1964.</w:t>
      </w:r>
    </w:p>
    <w:p w:rsidR="00D43170" w:rsidRPr="00155F10" w:rsidRDefault="00D43170" w:rsidP="007A351C">
      <w:pPr>
        <w:pStyle w:val="af1"/>
        <w:spacing w:line="360" w:lineRule="auto"/>
        <w:jc w:val="both"/>
        <w:rPr>
          <w:sz w:val="24"/>
          <w:szCs w:val="24"/>
        </w:rPr>
      </w:pPr>
      <w:r w:rsidRPr="00155F10">
        <w:rPr>
          <w:sz w:val="24"/>
          <w:szCs w:val="24"/>
        </w:rPr>
        <w:t>35. Десятый съезд РКП(б) (8</w:t>
      </w:r>
      <w:r w:rsidRPr="00155F10">
        <w:rPr>
          <w:spacing w:val="-4"/>
          <w:sz w:val="24"/>
          <w:szCs w:val="24"/>
        </w:rPr>
        <w:t>–</w:t>
      </w:r>
      <w:r w:rsidRPr="00155F10">
        <w:rPr>
          <w:sz w:val="24"/>
          <w:szCs w:val="24"/>
        </w:rPr>
        <w:t xml:space="preserve">16 марта 1921 года): Протоколы. </w:t>
      </w:r>
      <w:r w:rsidRPr="00155F10">
        <w:rPr>
          <w:spacing w:val="-4"/>
          <w:sz w:val="24"/>
          <w:szCs w:val="24"/>
        </w:rPr>
        <w:t>–</w:t>
      </w:r>
      <w:r w:rsidRPr="00155F10">
        <w:rPr>
          <w:sz w:val="24"/>
          <w:szCs w:val="24"/>
        </w:rPr>
        <w:t xml:space="preserve"> М., 1936.</w:t>
      </w:r>
    </w:p>
    <w:p w:rsidR="00D43170" w:rsidRPr="00155F10" w:rsidRDefault="00D43170" w:rsidP="007A351C">
      <w:pPr>
        <w:pStyle w:val="af1"/>
        <w:spacing w:line="360" w:lineRule="auto"/>
        <w:jc w:val="both"/>
        <w:rPr>
          <w:sz w:val="24"/>
          <w:szCs w:val="24"/>
        </w:rPr>
      </w:pPr>
      <w:r w:rsidRPr="00155F10">
        <w:rPr>
          <w:sz w:val="24"/>
          <w:szCs w:val="24"/>
        </w:rPr>
        <w:t>36. Десятый съезд РКП(б). Март 1921 года. Стенографический отчет. – 714 c.</w:t>
      </w:r>
    </w:p>
    <w:p w:rsidR="00D43170" w:rsidRPr="00155F10" w:rsidRDefault="00D43170" w:rsidP="007A351C">
      <w:pPr>
        <w:pStyle w:val="af1"/>
        <w:spacing w:line="360" w:lineRule="auto"/>
        <w:jc w:val="both"/>
        <w:rPr>
          <w:sz w:val="24"/>
          <w:szCs w:val="24"/>
        </w:rPr>
      </w:pPr>
      <w:r w:rsidRPr="00155F10">
        <w:rPr>
          <w:sz w:val="24"/>
          <w:szCs w:val="24"/>
        </w:rPr>
        <w:t>37. Доклад Комиссии ВЦИК по пересмотру учреждений РСФСР Президиуму ВЦИК: Материалы по организационному вопросу. – М., 1921. – 32 c.</w:t>
      </w:r>
    </w:p>
    <w:p w:rsidR="00D43170" w:rsidRPr="00155F10" w:rsidRDefault="00D43170" w:rsidP="007A351C">
      <w:pPr>
        <w:pStyle w:val="af1"/>
        <w:spacing w:line="360" w:lineRule="auto"/>
        <w:jc w:val="both"/>
        <w:rPr>
          <w:sz w:val="24"/>
          <w:szCs w:val="24"/>
        </w:rPr>
      </w:pPr>
      <w:r w:rsidRPr="00155F10">
        <w:rPr>
          <w:sz w:val="24"/>
          <w:szCs w:val="24"/>
        </w:rPr>
        <w:t xml:space="preserve">38. </w:t>
      </w:r>
      <w:r w:rsidRPr="00155F10">
        <w:rPr>
          <w:sz w:val="24"/>
          <w:szCs w:val="24"/>
          <w:lang w:val="en-US"/>
        </w:rPr>
        <w:t>XII</w:t>
      </w:r>
      <w:r w:rsidRPr="00155F10">
        <w:rPr>
          <w:sz w:val="24"/>
          <w:szCs w:val="24"/>
        </w:rPr>
        <w:t>-й съезд РКП(б) (17</w:t>
      </w:r>
      <w:r w:rsidRPr="00155F10">
        <w:rPr>
          <w:spacing w:val="-4"/>
          <w:sz w:val="24"/>
          <w:szCs w:val="24"/>
        </w:rPr>
        <w:t>–</w:t>
      </w:r>
      <w:r w:rsidRPr="00155F10">
        <w:rPr>
          <w:sz w:val="24"/>
          <w:szCs w:val="24"/>
        </w:rPr>
        <w:t>22 апреля 1923 года): Стенографический отчет. – М., 1968.</w:t>
      </w:r>
    </w:p>
    <w:p w:rsidR="00D43170" w:rsidRPr="00155F10" w:rsidRDefault="00D43170" w:rsidP="007A351C">
      <w:pPr>
        <w:pStyle w:val="af1"/>
        <w:spacing w:line="360" w:lineRule="auto"/>
        <w:jc w:val="both"/>
        <w:rPr>
          <w:sz w:val="24"/>
          <w:szCs w:val="24"/>
        </w:rPr>
      </w:pPr>
      <w:r w:rsidRPr="00155F10">
        <w:rPr>
          <w:sz w:val="24"/>
          <w:szCs w:val="24"/>
        </w:rPr>
        <w:t>39. Закон об обязательной военной службе от 18 сентября 1925 года // Сборник законов СССР. – 1925. – № 62. – Ст. 463.</w:t>
      </w:r>
    </w:p>
    <w:p w:rsidR="00D43170" w:rsidRPr="00155F10" w:rsidRDefault="00D43170" w:rsidP="007A351C">
      <w:pPr>
        <w:pStyle w:val="a4"/>
        <w:widowControl w:val="0"/>
        <w:autoSpaceDE w:val="0"/>
        <w:autoSpaceDN w:val="0"/>
        <w:adjustRightInd w:val="0"/>
        <w:spacing w:line="360" w:lineRule="auto"/>
        <w:ind w:left="0"/>
        <w:jc w:val="both"/>
      </w:pPr>
      <w:r w:rsidRPr="00155F10">
        <w:t>40. Закон об обязательной военной службе от 8 августа 1928 года // Сборник законов СССР. – 1928. – № 51. – Ст. 449.</w:t>
      </w:r>
    </w:p>
    <w:p w:rsidR="00D43170" w:rsidRPr="00155F10" w:rsidRDefault="00D43170" w:rsidP="007A351C">
      <w:pPr>
        <w:pStyle w:val="a4"/>
        <w:spacing w:line="360" w:lineRule="auto"/>
        <w:ind w:left="0"/>
        <w:jc w:val="both"/>
      </w:pPr>
      <w:r w:rsidRPr="00155F10">
        <w:t>41. Закон об обязательной военной службе от 13 августа 1930 года // Сборник Законов СССР. – 1930. – № 42/253б. – Раздел I. – Ст. 2.</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42. Кодекс законов о льготах и преимуществах военнослужащих и их семей. Постановление ЦИК СССР от 24 июня 1924 года // Вестник ЦИК, СНК и СТО СССР. – 1924. – № 11. – Ст. 252.</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43. Краткий отчет НКВМД Всесоюзному Съезду Советов СССР. Изд. Наркомвоенмора. – М., 1927. – 48 c.</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44. Милиционная система и техника проведения ее в жизнь в Российской Социалистической Федеративной Республике. Отчет по стенограммам совещания при Окружном Управлении Всеобуча Петроградского Военного Округа по вопросам устройства Вооруженных Сил Республики по милиционной системе (1–10 февраля 1920 г.). </w:t>
      </w:r>
      <w:r w:rsidRPr="00155F10">
        <w:rPr>
          <w:rFonts w:ascii="Times New Roman" w:hAnsi="Times New Roman"/>
          <w:spacing w:val="-4"/>
          <w:sz w:val="24"/>
          <w:szCs w:val="24"/>
        </w:rPr>
        <w:t xml:space="preserve">– </w:t>
      </w:r>
      <w:r w:rsidRPr="00155F10">
        <w:rPr>
          <w:rFonts w:ascii="Times New Roman" w:hAnsi="Times New Roman"/>
          <w:sz w:val="24"/>
          <w:szCs w:val="24"/>
        </w:rPr>
        <w:t xml:space="preserve">Петроград: Изд. Петроградского Окружного Управления Всеобуч, 1920. </w:t>
      </w:r>
      <w:r w:rsidRPr="00155F10">
        <w:rPr>
          <w:rFonts w:ascii="Times New Roman" w:hAnsi="Times New Roman"/>
          <w:sz w:val="24"/>
          <w:szCs w:val="24"/>
          <w:lang w:eastAsia="ru-RU"/>
        </w:rPr>
        <w:t xml:space="preserve">– </w:t>
      </w:r>
      <w:r w:rsidRPr="00155F10">
        <w:rPr>
          <w:rFonts w:ascii="Times New Roman" w:hAnsi="Times New Roman"/>
          <w:sz w:val="24"/>
          <w:szCs w:val="24"/>
        </w:rPr>
        <w:t>36 c.</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45. Приказ Народного комиссара обороны СССР от 30 декабря 1936 № 245 «О введении в действие Временного полевого устава РККА 1936 (ПУ-36)».</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46. 50 лет Великой Октябрьской революции. Документы и материалы. – М.: Политиздат, 1967. – 240 с.</w:t>
      </w:r>
    </w:p>
    <w:p w:rsidR="00D43170" w:rsidRPr="00155F10" w:rsidRDefault="00D43170" w:rsidP="007A351C">
      <w:pPr>
        <w:pStyle w:val="af1"/>
        <w:spacing w:line="360" w:lineRule="auto"/>
        <w:jc w:val="both"/>
        <w:rPr>
          <w:sz w:val="24"/>
          <w:szCs w:val="24"/>
        </w:rPr>
      </w:pPr>
      <w:r w:rsidRPr="00155F10">
        <w:rPr>
          <w:sz w:val="24"/>
          <w:szCs w:val="24"/>
        </w:rPr>
        <w:t>47. Программа и устав ВКП(б). – М.: Партиздат ЦК ВКП(б), 1937.</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48. Реввоенсовет Республики: 6 сент. 1918 г. </w:t>
      </w:r>
      <w:r w:rsidRPr="00155F10">
        <w:rPr>
          <w:rFonts w:ascii="Times New Roman" w:hAnsi="Times New Roman"/>
          <w:sz w:val="24"/>
          <w:szCs w:val="24"/>
          <w:lang w:eastAsia="ru-RU"/>
        </w:rPr>
        <w:t>–</w:t>
      </w:r>
      <w:r w:rsidRPr="00155F10">
        <w:rPr>
          <w:rFonts w:ascii="Times New Roman" w:hAnsi="Times New Roman"/>
          <w:sz w:val="24"/>
          <w:szCs w:val="24"/>
        </w:rPr>
        <w:t xml:space="preserve"> 28 авг. 1923 г. / Науч. ред. А.П. Ненароков; сост. Г.П. Шкаренкова. – М.: Политиздат, 1991. – 464 с.</w:t>
      </w:r>
    </w:p>
    <w:p w:rsidR="00D43170" w:rsidRPr="00155F10" w:rsidRDefault="00D43170" w:rsidP="007A351C">
      <w:pPr>
        <w:pStyle w:val="af1"/>
        <w:spacing w:line="360" w:lineRule="auto"/>
        <w:jc w:val="both"/>
        <w:rPr>
          <w:sz w:val="24"/>
          <w:szCs w:val="24"/>
        </w:rPr>
      </w:pPr>
      <w:r w:rsidRPr="00155F10">
        <w:rPr>
          <w:sz w:val="24"/>
          <w:szCs w:val="24"/>
        </w:rPr>
        <w:t>49. Реввоенсовет республики. Протоколы 1920–1923. Cб. Документов. – М.: Эдиториал УРСС, 2000. – 440 с.</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50. Сборник документов. КПСС о Вооруженных силах Советского Союза. 1917</w:t>
      </w:r>
      <w:r w:rsidRPr="00155F10">
        <w:rPr>
          <w:rFonts w:ascii="Times New Roman" w:hAnsi="Times New Roman"/>
          <w:spacing w:val="-4"/>
          <w:sz w:val="24"/>
          <w:szCs w:val="24"/>
        </w:rPr>
        <w:t>–</w:t>
      </w:r>
      <w:r w:rsidRPr="00155F10">
        <w:rPr>
          <w:rFonts w:ascii="Times New Roman" w:hAnsi="Times New Roman"/>
          <w:sz w:val="24"/>
          <w:szCs w:val="24"/>
        </w:rPr>
        <w:t xml:space="preserve">1958 </w:t>
      </w:r>
      <w:r w:rsidRPr="00155F10">
        <w:rPr>
          <w:rFonts w:ascii="Times New Roman" w:hAnsi="Times New Roman"/>
          <w:spacing w:val="-20"/>
          <w:kern w:val="1"/>
          <w:sz w:val="24"/>
          <w:szCs w:val="24"/>
        </w:rPr>
        <w:t xml:space="preserve">/ Сост. В. Н. Малин, В. П. Московский.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1958. </w:t>
      </w:r>
      <w:r w:rsidRPr="00155F10">
        <w:rPr>
          <w:rFonts w:ascii="Times New Roman" w:hAnsi="Times New Roman"/>
          <w:spacing w:val="-4"/>
          <w:sz w:val="24"/>
          <w:szCs w:val="24"/>
        </w:rPr>
        <w:t xml:space="preserve">– </w:t>
      </w:r>
      <w:r w:rsidRPr="00155F10">
        <w:rPr>
          <w:rFonts w:ascii="Times New Roman" w:hAnsi="Times New Roman"/>
          <w:sz w:val="24"/>
          <w:szCs w:val="24"/>
        </w:rPr>
        <w:t>356 c.</w:t>
      </w:r>
    </w:p>
    <w:p w:rsidR="00D43170" w:rsidRPr="00155F10" w:rsidRDefault="00D43170" w:rsidP="007A351C">
      <w:pPr>
        <w:pStyle w:val="af1"/>
        <w:spacing w:line="360" w:lineRule="auto"/>
        <w:jc w:val="both"/>
        <w:rPr>
          <w:sz w:val="24"/>
          <w:szCs w:val="24"/>
        </w:rPr>
      </w:pPr>
      <w:r w:rsidRPr="00155F10">
        <w:rPr>
          <w:sz w:val="24"/>
          <w:szCs w:val="24"/>
        </w:rPr>
        <w:t xml:space="preserve">51. Сборник аннотированных решений ГАУ (1930–1945 гг.) – В 2 т. – Т. 1. – М.: ГАУ, 1945. </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52. Систематизированный справочник-указатель декретов, постановлений, приказов и распоряжений правительственных органов центральной советской власти по вопросам, относящимся к ведению Народного комиссариата по военным делам за 1917–1918 год. – М., 1919. </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53. Систематический сборник постановлений, изданных по Народному комиссариату по морским делам с 25 октября 1917 г. по 31 декабря 1918 года. – М., 1919. </w:t>
      </w:r>
    </w:p>
    <w:p w:rsidR="00D43170" w:rsidRPr="00155F10" w:rsidRDefault="00D43170" w:rsidP="007A351C">
      <w:pPr>
        <w:pStyle w:val="af1"/>
        <w:spacing w:line="360" w:lineRule="auto"/>
        <w:jc w:val="both"/>
        <w:rPr>
          <w:sz w:val="24"/>
          <w:szCs w:val="24"/>
        </w:rPr>
      </w:pPr>
      <w:r w:rsidRPr="00155F10">
        <w:rPr>
          <w:sz w:val="24"/>
          <w:szCs w:val="24"/>
        </w:rPr>
        <w:t>54. Собрание законодательства Российской Федерации. – № 23. – 03.06.1996. – Cт. 2750.</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55. Собрание узаконений и распоряжений рабочего и крестьянского правительства. Систематический сборник важнейших декретов, 1917–1920. – М., 1920. – 271 c.</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bCs/>
          <w:sz w:val="24"/>
          <w:szCs w:val="24"/>
        </w:rPr>
        <w:t>56. Становление оборонно-промышленного комплекса СССР (1927–1937).</w:t>
      </w:r>
      <w:r w:rsidRPr="00155F10">
        <w:rPr>
          <w:rFonts w:ascii="Times New Roman" w:hAnsi="Times New Roman"/>
          <w:sz w:val="24"/>
          <w:szCs w:val="24"/>
        </w:rPr>
        <w:t xml:space="preserve"> – Т. 3. – Ч. 1 (1927–1932): Сборник документов / Под ред. А.А. Кольтюкова. Отв. сост. Т.В. Сорокина. – М.: ТЕРРА – Книжный клуб, 2008. – 912 с.</w:t>
      </w:r>
    </w:p>
    <w:p w:rsidR="007A351C" w:rsidRPr="00155F10" w:rsidRDefault="00D43170" w:rsidP="007A351C">
      <w:pPr>
        <w:widowControl w:val="0"/>
        <w:autoSpaceDE w:val="0"/>
        <w:autoSpaceDN w:val="0"/>
        <w:adjustRightInd w:val="0"/>
        <w:spacing w:line="360" w:lineRule="auto"/>
        <w:jc w:val="both"/>
        <w:rPr>
          <w:rFonts w:ascii="Times New Roman" w:hAnsi="Times New Roman"/>
          <w:sz w:val="24"/>
        </w:rPr>
      </w:pPr>
      <w:r w:rsidRPr="00155F10">
        <w:rPr>
          <w:rFonts w:ascii="Times New Roman" w:hAnsi="Times New Roman"/>
          <w:sz w:val="24"/>
        </w:rPr>
        <w:t>57. Уголовный кодекс РСФСР (в редакции 1926 г.). – М.: Госюриздат, 1930.</w:t>
      </w:r>
    </w:p>
    <w:p w:rsidR="00D43170" w:rsidRPr="00155F10" w:rsidRDefault="00D43170" w:rsidP="007A351C">
      <w:pPr>
        <w:widowControl w:val="0"/>
        <w:autoSpaceDE w:val="0"/>
        <w:autoSpaceDN w:val="0"/>
        <w:adjustRightInd w:val="0"/>
        <w:spacing w:line="360" w:lineRule="auto"/>
        <w:jc w:val="both"/>
        <w:rPr>
          <w:rFonts w:ascii="Times New Roman" w:hAnsi="Times New Roman"/>
          <w:sz w:val="24"/>
        </w:rPr>
      </w:pPr>
      <w:r w:rsidRPr="00155F10">
        <w:rPr>
          <w:rFonts w:ascii="Times New Roman" w:hAnsi="Times New Roman"/>
        </w:rPr>
        <w:t xml:space="preserve">58. Указ Президента Российской Федерации от 24 марта 2001 г. № 337с «Об обеспечении строительства и развития Вооруженных Сил Российской Федерации, совершенствовании их структуры» // Собрание законодательства Российской Федерации от 2 апреля 2001 г. – № 14. – Cт. 1326. </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59. Чрезвычайный VIII Всесоюзный съезд Советов. Стенографический отчет. 25 ноября </w:t>
      </w:r>
      <w:r w:rsidRPr="00155F10">
        <w:rPr>
          <w:rFonts w:ascii="Times New Roman" w:hAnsi="Times New Roman"/>
          <w:spacing w:val="-4"/>
          <w:sz w:val="24"/>
          <w:szCs w:val="24"/>
        </w:rPr>
        <w:t>–</w:t>
      </w:r>
      <w:r w:rsidRPr="00155F10">
        <w:rPr>
          <w:rFonts w:ascii="Times New Roman" w:hAnsi="Times New Roman"/>
          <w:sz w:val="24"/>
          <w:szCs w:val="24"/>
        </w:rPr>
        <w:t xml:space="preserve"> 5 декабря 1936 г. – М.: Изд. ЦИК Союза ССР, 1936. – 554 с.</w:t>
      </w:r>
    </w:p>
    <w:p w:rsidR="00D43170" w:rsidRPr="00155F10" w:rsidRDefault="00D43170" w:rsidP="00D43170">
      <w:pPr>
        <w:pStyle w:val="a4"/>
        <w:spacing w:line="360" w:lineRule="auto"/>
        <w:ind w:left="0"/>
        <w:jc w:val="center"/>
        <w:rPr>
          <w:b/>
          <w:bCs/>
        </w:rPr>
      </w:pPr>
      <w:r w:rsidRPr="00155F10">
        <w:rPr>
          <w:b/>
          <w:bCs/>
        </w:rPr>
        <w:t>1.2.2. Статистические материалы</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60. Промышленность СССР. Статистический сборник. – М.: Госстатиздат, 1957. – 448 с.</w:t>
      </w:r>
    </w:p>
    <w:p w:rsidR="00D43170" w:rsidRPr="00155F10" w:rsidRDefault="00D43170" w:rsidP="00D43170">
      <w:pPr>
        <w:pStyle w:val="af1"/>
        <w:spacing w:line="360" w:lineRule="auto"/>
        <w:jc w:val="center"/>
        <w:rPr>
          <w:b/>
          <w:sz w:val="24"/>
          <w:szCs w:val="24"/>
        </w:rPr>
      </w:pPr>
      <w:r w:rsidRPr="00155F10">
        <w:rPr>
          <w:b/>
          <w:sz w:val="24"/>
          <w:szCs w:val="24"/>
        </w:rPr>
        <w:t>1.2.3. Мемуары, воспоминания</w:t>
      </w:r>
    </w:p>
    <w:p w:rsidR="00D43170" w:rsidRPr="00155F10" w:rsidRDefault="00D43170" w:rsidP="007A351C">
      <w:pPr>
        <w:pStyle w:val="af1"/>
        <w:spacing w:line="360" w:lineRule="auto"/>
        <w:jc w:val="both"/>
        <w:rPr>
          <w:sz w:val="24"/>
          <w:szCs w:val="24"/>
        </w:rPr>
      </w:pPr>
      <w:r w:rsidRPr="00155F10">
        <w:rPr>
          <w:sz w:val="24"/>
          <w:szCs w:val="24"/>
        </w:rPr>
        <w:t>61. Алексеев, И. А. Территориальные формирования / И. А. Алексеев. – М., 1926. – 46 с.</w:t>
      </w:r>
    </w:p>
    <w:p w:rsidR="00D43170" w:rsidRPr="00155F10" w:rsidRDefault="00D43170" w:rsidP="007A351C">
      <w:pPr>
        <w:pStyle w:val="af1"/>
        <w:spacing w:line="360" w:lineRule="auto"/>
        <w:jc w:val="both"/>
        <w:rPr>
          <w:sz w:val="24"/>
          <w:szCs w:val="24"/>
        </w:rPr>
      </w:pPr>
      <w:r w:rsidRPr="00155F10">
        <w:rPr>
          <w:sz w:val="24"/>
          <w:szCs w:val="24"/>
        </w:rPr>
        <w:t xml:space="preserve">62. Буденный, С. М. Пройденный путь. Книга первая. / С. М. Буденный. </w:t>
      </w:r>
      <w:r w:rsidRPr="00155F10">
        <w:rPr>
          <w:spacing w:val="-4"/>
          <w:sz w:val="24"/>
          <w:szCs w:val="24"/>
        </w:rPr>
        <w:t xml:space="preserve">– </w:t>
      </w:r>
      <w:r w:rsidRPr="00155F10">
        <w:rPr>
          <w:sz w:val="24"/>
          <w:szCs w:val="24"/>
        </w:rPr>
        <w:t xml:space="preserve">М.: Воениздат, 1959. </w:t>
      </w:r>
      <w:r w:rsidRPr="00155F10">
        <w:rPr>
          <w:spacing w:val="-4"/>
          <w:sz w:val="24"/>
          <w:szCs w:val="24"/>
        </w:rPr>
        <w:t>–</w:t>
      </w:r>
      <w:r w:rsidRPr="00155F10">
        <w:rPr>
          <w:sz w:val="24"/>
          <w:szCs w:val="24"/>
        </w:rPr>
        <w:t xml:space="preserve"> 357 с.</w:t>
      </w:r>
    </w:p>
    <w:p w:rsidR="00D43170" w:rsidRPr="00155F10" w:rsidRDefault="00D43170" w:rsidP="007A351C">
      <w:pPr>
        <w:pStyle w:val="af1"/>
        <w:spacing w:line="360" w:lineRule="auto"/>
        <w:jc w:val="both"/>
        <w:rPr>
          <w:sz w:val="24"/>
          <w:szCs w:val="24"/>
        </w:rPr>
      </w:pPr>
      <w:r w:rsidRPr="00155F10">
        <w:rPr>
          <w:sz w:val="24"/>
          <w:szCs w:val="24"/>
        </w:rPr>
        <w:t>63. Буденный, С. М. Пройденный путь. Книга вторая. / С. М. Буденный. – М.: Воениздат, 1965 – 392 с.</w:t>
      </w:r>
    </w:p>
    <w:p w:rsidR="00D43170" w:rsidRPr="00155F10" w:rsidRDefault="00D43170" w:rsidP="007A351C">
      <w:pPr>
        <w:pStyle w:val="af1"/>
        <w:spacing w:line="360" w:lineRule="auto"/>
        <w:jc w:val="both"/>
        <w:rPr>
          <w:sz w:val="24"/>
          <w:szCs w:val="24"/>
        </w:rPr>
      </w:pPr>
      <w:r w:rsidRPr="00155F10">
        <w:rPr>
          <w:sz w:val="24"/>
          <w:szCs w:val="24"/>
        </w:rPr>
        <w:t>64. Буденный, С. М. Пройденный путь. Книга третья. / С. М. Буденный. – М.; Воениздат, 1973 – 408 с.</w:t>
      </w:r>
    </w:p>
    <w:p w:rsidR="00D43170" w:rsidRPr="00155F10" w:rsidRDefault="00D43170" w:rsidP="007A351C">
      <w:pPr>
        <w:pStyle w:val="af1"/>
        <w:spacing w:line="360" w:lineRule="auto"/>
        <w:jc w:val="both"/>
        <w:rPr>
          <w:sz w:val="24"/>
          <w:szCs w:val="24"/>
        </w:rPr>
      </w:pPr>
      <w:r w:rsidRPr="00155F10">
        <w:rPr>
          <w:sz w:val="24"/>
          <w:szCs w:val="24"/>
        </w:rPr>
        <w:t xml:space="preserve">65. Ворошилов, К. Е. Рассказы о жизни и о себе. Книга первая. / К. Е. Ворошилов. </w:t>
      </w:r>
      <w:r w:rsidRPr="00155F10">
        <w:rPr>
          <w:spacing w:val="-4"/>
          <w:sz w:val="24"/>
          <w:szCs w:val="24"/>
        </w:rPr>
        <w:t>–</w:t>
      </w:r>
      <w:r w:rsidRPr="00155F10">
        <w:rPr>
          <w:sz w:val="24"/>
          <w:szCs w:val="24"/>
        </w:rPr>
        <w:t xml:space="preserve"> М.; Политиздат, 1968. – 657 с.</w:t>
      </w:r>
    </w:p>
    <w:p w:rsidR="00D43170" w:rsidRPr="00155F10" w:rsidRDefault="00D43170" w:rsidP="007A351C">
      <w:pPr>
        <w:pStyle w:val="af1"/>
        <w:spacing w:line="360" w:lineRule="auto"/>
        <w:jc w:val="both"/>
        <w:rPr>
          <w:sz w:val="24"/>
          <w:szCs w:val="24"/>
        </w:rPr>
      </w:pPr>
      <w:r w:rsidRPr="00155F10">
        <w:rPr>
          <w:sz w:val="24"/>
          <w:szCs w:val="24"/>
        </w:rPr>
        <w:t>66. Жуков, Г. К. Воспоминания и размышления. / Г. К. Жуков. – М.: АПН, 1990 – 712 с.</w:t>
      </w:r>
    </w:p>
    <w:p w:rsidR="00D43170" w:rsidRPr="00155F10" w:rsidRDefault="00D43170" w:rsidP="007A351C">
      <w:pPr>
        <w:pStyle w:val="af1"/>
        <w:spacing w:line="360" w:lineRule="auto"/>
        <w:jc w:val="both"/>
        <w:rPr>
          <w:sz w:val="24"/>
          <w:szCs w:val="24"/>
        </w:rPr>
      </w:pPr>
      <w:r w:rsidRPr="00155F10">
        <w:rPr>
          <w:sz w:val="24"/>
          <w:szCs w:val="24"/>
        </w:rPr>
        <w:t>67. Захаров, М. В. Генеральный штаб в предвоенные годы. / М. В. Захаров. – М.: Воениздат, 1989. – 320 с.</w:t>
      </w:r>
    </w:p>
    <w:p w:rsidR="00D43170" w:rsidRPr="00155F10" w:rsidRDefault="00D43170" w:rsidP="007A351C">
      <w:pPr>
        <w:pStyle w:val="af1"/>
        <w:spacing w:line="360" w:lineRule="auto"/>
        <w:jc w:val="both"/>
        <w:rPr>
          <w:sz w:val="24"/>
          <w:szCs w:val="24"/>
        </w:rPr>
      </w:pPr>
      <w:r w:rsidRPr="00155F10">
        <w:rPr>
          <w:sz w:val="24"/>
          <w:szCs w:val="24"/>
        </w:rPr>
        <w:t xml:space="preserve">68. Лисовский, Н. Милиционные начала в Красной Армии. / Н. Лисовский. – М.: Воениздат, 1925. </w:t>
      </w:r>
      <w:r w:rsidRPr="00155F10">
        <w:rPr>
          <w:spacing w:val="-4"/>
          <w:sz w:val="24"/>
          <w:szCs w:val="24"/>
        </w:rPr>
        <w:t xml:space="preserve">– </w:t>
      </w:r>
      <w:r w:rsidRPr="00155F10">
        <w:rPr>
          <w:sz w:val="24"/>
          <w:szCs w:val="24"/>
        </w:rPr>
        <w:t>154 c.</w:t>
      </w:r>
    </w:p>
    <w:p w:rsidR="00D43170" w:rsidRPr="00155F10" w:rsidRDefault="00D43170" w:rsidP="007A351C">
      <w:pPr>
        <w:pStyle w:val="af1"/>
        <w:spacing w:line="360" w:lineRule="auto"/>
        <w:jc w:val="both"/>
        <w:rPr>
          <w:sz w:val="24"/>
          <w:szCs w:val="24"/>
        </w:rPr>
      </w:pPr>
      <w:r w:rsidRPr="00155F10">
        <w:rPr>
          <w:sz w:val="24"/>
          <w:szCs w:val="24"/>
        </w:rPr>
        <w:t>69. Мерецков, К. А. На службе народу. / К. А. Мерецков. – М.: Политиздат, 1968. – 464 c.</w:t>
      </w:r>
    </w:p>
    <w:p w:rsidR="00D43170" w:rsidRPr="00155F10" w:rsidRDefault="00D43170" w:rsidP="007A351C">
      <w:pPr>
        <w:pStyle w:val="af1"/>
        <w:spacing w:line="360" w:lineRule="auto"/>
        <w:jc w:val="both"/>
        <w:rPr>
          <w:sz w:val="24"/>
          <w:szCs w:val="24"/>
        </w:rPr>
      </w:pPr>
      <w:r w:rsidRPr="00155F10">
        <w:rPr>
          <w:sz w:val="24"/>
          <w:szCs w:val="24"/>
        </w:rPr>
        <w:t>70. Ротмистров, П. А. Время и танки. / П. А. Ротмистров. – М.: Воениздат, 1972. – 336 с.</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71. Свидзинский, Э. Ф. Учебник тактики для войсковых унтер-офицерских школ, для обучения подпрапорщиков. – 5-е изд. / Э. Ф. Свидзинский. – СПб, 1913. </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72. Троцкий, Л. Фронтов нет, опасность есть! Доклад на </w:t>
      </w:r>
      <w:r w:rsidRPr="00155F10">
        <w:rPr>
          <w:rFonts w:ascii="Times New Roman" w:hAnsi="Times New Roman"/>
          <w:sz w:val="24"/>
          <w:szCs w:val="24"/>
          <w:lang w:val="en-US"/>
        </w:rPr>
        <w:t>IX</w:t>
      </w:r>
      <w:r w:rsidRPr="00155F10">
        <w:rPr>
          <w:rFonts w:ascii="Times New Roman" w:hAnsi="Times New Roman"/>
          <w:sz w:val="24"/>
          <w:szCs w:val="24"/>
        </w:rPr>
        <w:t xml:space="preserve"> съезде Советов. / Л. Троцкий. – М.: Государственное издательство. – 1922. – 33 с.</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73. Уборевич, И. П. Подготовка комсостава РККА. / И. П. Уборевич. – М.-Л.: Отдел военной литературы, 1928. – 228 с.</w:t>
      </w:r>
    </w:p>
    <w:p w:rsidR="00D43170" w:rsidRPr="00155F10" w:rsidRDefault="00D43170" w:rsidP="00D43170">
      <w:pPr>
        <w:pStyle w:val="af1"/>
        <w:spacing w:line="360" w:lineRule="auto"/>
        <w:jc w:val="center"/>
        <w:rPr>
          <w:b/>
          <w:sz w:val="24"/>
          <w:szCs w:val="24"/>
        </w:rPr>
      </w:pPr>
      <w:r w:rsidRPr="00155F10">
        <w:rPr>
          <w:b/>
          <w:sz w:val="24"/>
          <w:szCs w:val="24"/>
        </w:rPr>
        <w:t>1.2.4. Периодические издания</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lang w:eastAsia="ru-RU"/>
        </w:rPr>
      </w:pPr>
      <w:r w:rsidRPr="00155F10">
        <w:rPr>
          <w:rFonts w:ascii="Times New Roman" w:hAnsi="Times New Roman"/>
          <w:sz w:val="24"/>
          <w:szCs w:val="24"/>
          <w:lang w:eastAsia="ru-RU"/>
        </w:rPr>
        <w:t>74. Алимов, Н. Младший адмсостав / Н. Алимов // Техника и снабжение Красной Армии. 1923. –№ 15 (46). – С. 14–16.</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lang w:eastAsia="ru-RU"/>
        </w:rPr>
      </w:pPr>
      <w:r w:rsidRPr="00155F10">
        <w:rPr>
          <w:rFonts w:ascii="Times New Roman" w:hAnsi="Times New Roman"/>
          <w:sz w:val="24"/>
          <w:szCs w:val="24"/>
          <w:lang w:eastAsia="ru-RU"/>
        </w:rPr>
        <w:t>75. Максимов, С. Назревшая реформа / С. Максимов // Снабжение Красной Армии. 1922. – № 1. – С. 13–15.</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lang w:eastAsia="ru-RU"/>
        </w:rPr>
      </w:pPr>
      <w:r w:rsidRPr="00155F10">
        <w:rPr>
          <w:rFonts w:ascii="Times New Roman" w:hAnsi="Times New Roman"/>
          <w:sz w:val="24"/>
          <w:szCs w:val="24"/>
          <w:lang w:eastAsia="ru-RU"/>
        </w:rPr>
        <w:t>76. Муклевич, Р. Проект тезисов о реорганизации армии и милиционной системе / Р. Муклевич // Военный работник. 1921. – № 1. – С. 8.</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lang w:eastAsia="ru-RU"/>
        </w:rPr>
      </w:pPr>
      <w:r w:rsidRPr="00155F10">
        <w:rPr>
          <w:rFonts w:ascii="Times New Roman" w:hAnsi="Times New Roman"/>
          <w:sz w:val="24"/>
          <w:szCs w:val="24"/>
          <w:lang w:eastAsia="ru-RU"/>
        </w:rPr>
        <w:t>77. Оськин, Д. Вехи милиционных методов строительства Красной Армии / Д. Оськин // Военный работник. 1923. – № 3. – С. 2–5.</w:t>
      </w:r>
    </w:p>
    <w:p w:rsidR="00D43170" w:rsidRPr="00155F10" w:rsidRDefault="00D43170" w:rsidP="00D43170">
      <w:pPr>
        <w:spacing w:after="0" w:line="360" w:lineRule="auto"/>
        <w:jc w:val="center"/>
        <w:rPr>
          <w:rFonts w:ascii="Times New Roman" w:hAnsi="Times New Roman"/>
          <w:b/>
          <w:bCs/>
          <w:sz w:val="24"/>
          <w:szCs w:val="24"/>
        </w:rPr>
      </w:pPr>
      <w:r w:rsidRPr="00155F10">
        <w:rPr>
          <w:rFonts w:ascii="Times New Roman" w:hAnsi="Times New Roman"/>
          <w:b/>
          <w:bCs/>
          <w:sz w:val="24"/>
          <w:szCs w:val="24"/>
        </w:rPr>
        <w:t>2. Литература</w:t>
      </w:r>
    </w:p>
    <w:p w:rsidR="00D43170" w:rsidRPr="00155F10" w:rsidRDefault="00D43170" w:rsidP="00D43170">
      <w:pPr>
        <w:spacing w:after="0" w:line="360" w:lineRule="auto"/>
        <w:jc w:val="center"/>
        <w:rPr>
          <w:rFonts w:ascii="Times New Roman" w:hAnsi="Times New Roman"/>
          <w:sz w:val="24"/>
          <w:szCs w:val="24"/>
        </w:rPr>
      </w:pPr>
      <w:r w:rsidRPr="00155F10">
        <w:rPr>
          <w:rFonts w:ascii="Times New Roman" w:hAnsi="Times New Roman"/>
          <w:b/>
          <w:bCs/>
          <w:sz w:val="24"/>
          <w:szCs w:val="24"/>
        </w:rPr>
        <w:t>2.1. Монографии, статьи, сборники статей</w:t>
      </w:r>
    </w:p>
    <w:p w:rsidR="00D43170" w:rsidRPr="00155F10" w:rsidRDefault="00D43170" w:rsidP="007A351C">
      <w:pPr>
        <w:pStyle w:val="af1"/>
        <w:spacing w:line="360" w:lineRule="auto"/>
        <w:jc w:val="both"/>
        <w:rPr>
          <w:sz w:val="24"/>
          <w:szCs w:val="24"/>
        </w:rPr>
      </w:pPr>
      <w:r w:rsidRPr="00155F10">
        <w:rPr>
          <w:sz w:val="24"/>
          <w:szCs w:val="24"/>
        </w:rPr>
        <w:t>78. Азовцев, Н. Н. В. И. Ленин и советская военная наука / Н. Н. Азовцев. – М.: Наука, 1981. – 417 с.</w:t>
      </w:r>
    </w:p>
    <w:p w:rsidR="00D43170" w:rsidRPr="00155F10" w:rsidRDefault="00D43170" w:rsidP="007A351C">
      <w:pPr>
        <w:pStyle w:val="af1"/>
        <w:spacing w:line="360" w:lineRule="auto"/>
        <w:jc w:val="both"/>
        <w:rPr>
          <w:sz w:val="24"/>
          <w:szCs w:val="24"/>
        </w:rPr>
      </w:pPr>
      <w:r w:rsidRPr="00155F10">
        <w:rPr>
          <w:sz w:val="24"/>
          <w:szCs w:val="24"/>
        </w:rPr>
        <w:t>79. Александров, П. Н. Командарм Уборевич. Воспоминания друзей и соратников. / П. Н. Александров. – М.: Воениздат, 1964. – 285 с.</w:t>
      </w:r>
    </w:p>
    <w:p w:rsidR="00D43170" w:rsidRPr="00155F10" w:rsidRDefault="00D43170" w:rsidP="007A351C">
      <w:pPr>
        <w:pStyle w:val="af1"/>
        <w:spacing w:line="360" w:lineRule="auto"/>
        <w:jc w:val="both"/>
        <w:rPr>
          <w:sz w:val="24"/>
          <w:szCs w:val="24"/>
        </w:rPr>
      </w:pPr>
      <w:r w:rsidRPr="00155F10">
        <w:rPr>
          <w:sz w:val="24"/>
          <w:szCs w:val="24"/>
        </w:rPr>
        <w:t xml:space="preserve">80. Арнаутов, Н. Б. Борьба со «сверхбдительностью» в советской центральной периодической печати (май 1935 г. – сентябрь 1936 г.). / Н. Б. Арнаутов. // Проблемы истории массовых политических репрессий в СССР. Материалы </w:t>
      </w:r>
      <w:r w:rsidRPr="00155F10">
        <w:rPr>
          <w:sz w:val="24"/>
          <w:szCs w:val="24"/>
          <w:lang w:val="en-US"/>
        </w:rPr>
        <w:t>VI</w:t>
      </w:r>
      <w:r w:rsidRPr="00155F10">
        <w:rPr>
          <w:sz w:val="24"/>
          <w:szCs w:val="24"/>
        </w:rPr>
        <w:t xml:space="preserve"> Международной науч. конф.– М.: Экоинвест, 2010. – С. 335–344.</w:t>
      </w:r>
    </w:p>
    <w:p w:rsidR="00D43170" w:rsidRPr="00155F10" w:rsidRDefault="00D43170" w:rsidP="007A351C">
      <w:pPr>
        <w:autoSpaceDE w:val="0"/>
        <w:autoSpaceDN w:val="0"/>
        <w:adjustRightInd w:val="0"/>
        <w:spacing w:after="0" w:line="360" w:lineRule="auto"/>
        <w:jc w:val="both"/>
        <w:rPr>
          <w:rFonts w:ascii="Times New Roman" w:hAnsi="Times New Roman"/>
          <w:sz w:val="24"/>
          <w:szCs w:val="24"/>
          <w:lang w:eastAsia="ru-RU"/>
        </w:rPr>
      </w:pPr>
      <w:r w:rsidRPr="00155F10">
        <w:rPr>
          <w:rFonts w:ascii="Times New Roman" w:hAnsi="Times New Roman"/>
          <w:sz w:val="24"/>
          <w:szCs w:val="24"/>
          <w:lang w:eastAsia="ru-RU"/>
        </w:rPr>
        <w:t>81. Багаев, М. В. Становление организационных форм руководства физической культурой и спортом в Петрограде-Ленинграде (1920</w:t>
      </w:r>
      <w:r w:rsidRPr="00155F10">
        <w:rPr>
          <w:rFonts w:ascii="Times New Roman" w:hAnsi="Times New Roman"/>
          <w:sz w:val="24"/>
          <w:szCs w:val="24"/>
        </w:rPr>
        <w:t>–</w:t>
      </w:r>
      <w:r w:rsidRPr="00155F10">
        <w:rPr>
          <w:rFonts w:ascii="Times New Roman" w:hAnsi="Times New Roman"/>
          <w:sz w:val="24"/>
          <w:szCs w:val="24"/>
          <w:lang w:eastAsia="ru-RU"/>
        </w:rPr>
        <w:t>1929 гг.) / М. В. Багаев // Ученые записки ун-та Лесгафта.</w:t>
      </w:r>
      <w:r w:rsidRPr="00155F10">
        <w:rPr>
          <w:rFonts w:ascii="Times New Roman" w:hAnsi="Times New Roman"/>
          <w:bCs/>
          <w:sz w:val="24"/>
          <w:szCs w:val="24"/>
        </w:rPr>
        <w:t xml:space="preserve">– </w:t>
      </w:r>
      <w:r w:rsidRPr="00155F10">
        <w:rPr>
          <w:rFonts w:ascii="Times New Roman" w:hAnsi="Times New Roman"/>
          <w:sz w:val="24"/>
          <w:szCs w:val="24"/>
          <w:lang w:eastAsia="ru-RU"/>
        </w:rPr>
        <w:t xml:space="preserve">2015. </w:t>
      </w:r>
      <w:r w:rsidRPr="00155F10">
        <w:rPr>
          <w:rFonts w:ascii="Times New Roman" w:hAnsi="Times New Roman"/>
          <w:bCs/>
          <w:sz w:val="24"/>
          <w:szCs w:val="24"/>
        </w:rPr>
        <w:t xml:space="preserve">– </w:t>
      </w:r>
      <w:r w:rsidRPr="00155F10">
        <w:rPr>
          <w:rFonts w:ascii="Times New Roman" w:hAnsi="Times New Roman"/>
          <w:sz w:val="24"/>
          <w:szCs w:val="24"/>
          <w:lang w:eastAsia="ru-RU"/>
        </w:rPr>
        <w:t>№ 6 (124) – С. 20</w:t>
      </w:r>
      <w:r w:rsidRPr="00155F10">
        <w:rPr>
          <w:rFonts w:ascii="Times New Roman" w:hAnsi="Times New Roman"/>
          <w:sz w:val="24"/>
          <w:szCs w:val="24"/>
        </w:rPr>
        <w:t>–</w:t>
      </w:r>
      <w:r w:rsidRPr="00155F10">
        <w:rPr>
          <w:rFonts w:ascii="Times New Roman" w:hAnsi="Times New Roman"/>
          <w:sz w:val="24"/>
          <w:szCs w:val="24"/>
          <w:lang w:eastAsia="ru-RU"/>
        </w:rPr>
        <w:t>24.</w:t>
      </w:r>
    </w:p>
    <w:p w:rsidR="00D43170" w:rsidRPr="00155F10" w:rsidRDefault="00D43170" w:rsidP="007A351C">
      <w:pPr>
        <w:autoSpaceDE w:val="0"/>
        <w:autoSpaceDN w:val="0"/>
        <w:adjustRightInd w:val="0"/>
        <w:spacing w:after="0" w:line="360" w:lineRule="auto"/>
        <w:jc w:val="both"/>
        <w:rPr>
          <w:rFonts w:ascii="Times New Roman" w:hAnsi="Times New Roman"/>
          <w:sz w:val="24"/>
          <w:szCs w:val="24"/>
        </w:rPr>
      </w:pPr>
      <w:r w:rsidRPr="00155F10">
        <w:rPr>
          <w:rFonts w:ascii="Times New Roman" w:hAnsi="Times New Roman"/>
          <w:sz w:val="24"/>
          <w:szCs w:val="24"/>
          <w:lang w:eastAsia="ru-RU"/>
        </w:rPr>
        <w:t xml:space="preserve">82. Балашов, В. А., Юрченков, В. А. Историография отечественной истории(1917-начало 90-х гг.): Учеб. пособие / В. А. Балашов,  В. А. Юрченков. – Саранск: Изд-во Мордов. ун-та, 1994. – 190 с.  </w:t>
      </w:r>
    </w:p>
    <w:p w:rsidR="00D43170" w:rsidRPr="00155F10" w:rsidRDefault="00D43170" w:rsidP="007A351C">
      <w:pPr>
        <w:pStyle w:val="a4"/>
        <w:spacing w:line="360" w:lineRule="auto"/>
        <w:ind w:left="0"/>
        <w:jc w:val="both"/>
      </w:pPr>
      <w:r w:rsidRPr="00155F10">
        <w:t>83. Берхин, И. Б. Военная реформа в СССР (1924–1925 гг.) / И. Б. Берхин. – М.: Воениздат, 1958. – 460 c.</w:t>
      </w:r>
    </w:p>
    <w:p w:rsidR="00D43170" w:rsidRPr="00155F10" w:rsidRDefault="00D43170" w:rsidP="007A351C">
      <w:pPr>
        <w:pStyle w:val="af1"/>
        <w:spacing w:line="360" w:lineRule="auto"/>
        <w:jc w:val="both"/>
        <w:rPr>
          <w:sz w:val="24"/>
          <w:szCs w:val="24"/>
        </w:rPr>
      </w:pPr>
      <w:r w:rsidRPr="00155F10">
        <w:rPr>
          <w:sz w:val="24"/>
          <w:szCs w:val="24"/>
        </w:rPr>
        <w:t xml:space="preserve">84. Боевой путь Советского Военно-Морского Флота / В. И. Ачкасов, А. В. Басов, А. И. Сумин и др. – М.: Воениздат, 1988. – 607 с. </w:t>
      </w:r>
    </w:p>
    <w:p w:rsidR="00D43170" w:rsidRPr="00155F10" w:rsidRDefault="00D43170" w:rsidP="007A351C">
      <w:pPr>
        <w:pStyle w:val="af1"/>
        <w:spacing w:line="360" w:lineRule="auto"/>
        <w:jc w:val="both"/>
        <w:rPr>
          <w:sz w:val="24"/>
          <w:szCs w:val="24"/>
        </w:rPr>
      </w:pPr>
      <w:r w:rsidRPr="00155F10">
        <w:rPr>
          <w:sz w:val="24"/>
          <w:szCs w:val="24"/>
        </w:rPr>
        <w:t>85. Болотин, Д. Н. История советского стрелкового оружия и патронов / Д. Н. Болотин. – СПб.: Изд-во «Полигон», 1995. – 304 с.</w:t>
      </w:r>
    </w:p>
    <w:p w:rsidR="00D43170" w:rsidRPr="00155F10" w:rsidRDefault="00D43170" w:rsidP="007A351C">
      <w:pPr>
        <w:pStyle w:val="a5"/>
        <w:spacing w:before="0" w:beforeAutospacing="0" w:after="0" w:afterAutospacing="0" w:line="360" w:lineRule="auto"/>
        <w:jc w:val="both"/>
      </w:pPr>
      <w:r w:rsidRPr="00155F10">
        <w:t xml:space="preserve">86. Борисов, Л. П. Осоавиахим. Страницы истории. 1927–1941 годы / Л. П. Борисов // Вопросы истории. – № 6.– М.: Правда, 1965. – С. 52–56. </w:t>
      </w:r>
    </w:p>
    <w:p w:rsidR="00D43170" w:rsidRPr="00155F10" w:rsidRDefault="00D43170" w:rsidP="007A351C">
      <w:pPr>
        <w:widowControl w:val="0"/>
        <w:autoSpaceDE w:val="0"/>
        <w:autoSpaceDN w:val="0"/>
        <w:adjustRightInd w:val="0"/>
        <w:spacing w:after="0" w:line="360" w:lineRule="auto"/>
        <w:jc w:val="both"/>
        <w:rPr>
          <w:rFonts w:ascii="Times New Roman" w:hAnsi="Times New Roman"/>
          <w:sz w:val="24"/>
          <w:szCs w:val="24"/>
        </w:rPr>
      </w:pPr>
      <w:r w:rsidRPr="00155F10">
        <w:rPr>
          <w:rFonts w:ascii="Times New Roman" w:hAnsi="Times New Roman"/>
          <w:sz w:val="24"/>
          <w:szCs w:val="24"/>
        </w:rPr>
        <w:t xml:space="preserve">87. Бочков, Е. А. Развитие системы тылового обеспечения Красной армии в период военной реформы 1921–1928 гг. / Е. А. Бочков. – СПб., Изд-во ВАТТ, 2005. – 372 с. </w:t>
      </w:r>
    </w:p>
    <w:p w:rsidR="00D43170" w:rsidRPr="00155F10" w:rsidRDefault="00D43170" w:rsidP="007A351C">
      <w:pPr>
        <w:widowControl w:val="0"/>
        <w:autoSpaceDE w:val="0"/>
        <w:autoSpaceDN w:val="0"/>
        <w:adjustRightInd w:val="0"/>
        <w:spacing w:after="0" w:line="360" w:lineRule="auto"/>
        <w:jc w:val="both"/>
        <w:rPr>
          <w:rFonts w:ascii="Times New Roman" w:eastAsiaTheme="minorEastAsia" w:hAnsi="Times New Roman"/>
          <w:sz w:val="24"/>
          <w:szCs w:val="24"/>
        </w:rPr>
      </w:pPr>
      <w:r w:rsidRPr="00155F10">
        <w:rPr>
          <w:rFonts w:ascii="Times New Roman" w:eastAsiaTheme="minorEastAsia" w:hAnsi="Times New Roman"/>
          <w:sz w:val="24"/>
          <w:szCs w:val="24"/>
        </w:rPr>
        <w:t>88. Бочков, Е. А. Экономические, социально-политические и военные аспекты территориально-милиционного устройства вооруженных сил СССР в 1920</w:t>
      </w:r>
      <w:r w:rsidRPr="00155F10">
        <w:rPr>
          <w:rFonts w:ascii="Times New Roman" w:hAnsi="Times New Roman"/>
          <w:sz w:val="24"/>
          <w:szCs w:val="24"/>
        </w:rPr>
        <w:t>–</w:t>
      </w:r>
      <w:r w:rsidRPr="00155F10">
        <w:rPr>
          <w:rFonts w:ascii="Times New Roman" w:eastAsiaTheme="minorEastAsia" w:hAnsi="Times New Roman"/>
          <w:sz w:val="24"/>
          <w:szCs w:val="24"/>
        </w:rPr>
        <w:t xml:space="preserve">1930-е годы / Е. А. Бочков // Военно-исторический журнал. </w:t>
      </w:r>
      <w:r w:rsidRPr="00155F10">
        <w:rPr>
          <w:rFonts w:ascii="Times New Roman" w:hAnsi="Times New Roman"/>
          <w:sz w:val="24"/>
          <w:szCs w:val="24"/>
        </w:rPr>
        <w:t>–</w:t>
      </w:r>
      <w:r w:rsidRPr="00155F10">
        <w:rPr>
          <w:rFonts w:ascii="Times New Roman" w:eastAsiaTheme="minorEastAsia" w:hAnsi="Times New Roman"/>
          <w:sz w:val="24"/>
          <w:szCs w:val="24"/>
        </w:rPr>
        <w:t xml:space="preserve"> 2005. </w:t>
      </w:r>
      <w:r w:rsidRPr="00155F10">
        <w:rPr>
          <w:rFonts w:ascii="Times New Roman" w:hAnsi="Times New Roman"/>
          <w:sz w:val="24"/>
          <w:szCs w:val="24"/>
        </w:rPr>
        <w:t>–</w:t>
      </w:r>
      <w:r w:rsidRPr="00155F10">
        <w:rPr>
          <w:rFonts w:ascii="Times New Roman" w:eastAsiaTheme="minorEastAsia" w:hAnsi="Times New Roman"/>
          <w:sz w:val="24"/>
          <w:szCs w:val="24"/>
        </w:rPr>
        <w:t xml:space="preserve"> № 12. </w:t>
      </w:r>
      <w:r w:rsidRPr="00155F10">
        <w:rPr>
          <w:rFonts w:ascii="Times New Roman" w:hAnsi="Times New Roman"/>
          <w:sz w:val="24"/>
          <w:szCs w:val="24"/>
        </w:rPr>
        <w:t xml:space="preserve">– </w:t>
      </w:r>
      <w:r w:rsidRPr="00155F10">
        <w:rPr>
          <w:rFonts w:ascii="Times New Roman" w:eastAsiaTheme="minorEastAsia" w:hAnsi="Times New Roman"/>
          <w:sz w:val="24"/>
          <w:szCs w:val="24"/>
        </w:rPr>
        <w:t>С. 323.</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89. Васильева, Л. Ф. Генезис комплектования Красной армии по милиционному принципу / Л. Ф. Васильева // Известия Самарского научного центра Российской академии наук. </w:t>
      </w:r>
      <w:r w:rsidRPr="00155F10">
        <w:rPr>
          <w:rFonts w:ascii="Times New Roman" w:hAnsi="Times New Roman"/>
          <w:bCs/>
          <w:sz w:val="24"/>
          <w:szCs w:val="24"/>
        </w:rPr>
        <w:t xml:space="preserve">– </w:t>
      </w:r>
      <w:r w:rsidRPr="00155F10">
        <w:rPr>
          <w:rFonts w:ascii="Times New Roman" w:hAnsi="Times New Roman"/>
          <w:sz w:val="24"/>
          <w:szCs w:val="24"/>
        </w:rPr>
        <w:t xml:space="preserve">Т. 10. </w:t>
      </w:r>
      <w:r w:rsidRPr="00155F10">
        <w:rPr>
          <w:rFonts w:ascii="Times New Roman" w:hAnsi="Times New Roman"/>
          <w:bCs/>
          <w:sz w:val="24"/>
          <w:szCs w:val="24"/>
        </w:rPr>
        <w:t>–</w:t>
      </w:r>
      <w:r w:rsidRPr="00155F10">
        <w:rPr>
          <w:rFonts w:ascii="Times New Roman" w:hAnsi="Times New Roman"/>
          <w:sz w:val="24"/>
          <w:szCs w:val="24"/>
        </w:rPr>
        <w:t xml:space="preserve"> 2008. </w:t>
      </w:r>
      <w:r w:rsidRPr="00155F10">
        <w:rPr>
          <w:rFonts w:ascii="Times New Roman" w:hAnsi="Times New Roman"/>
          <w:bCs/>
          <w:sz w:val="24"/>
          <w:szCs w:val="24"/>
        </w:rPr>
        <w:t xml:space="preserve">– </w:t>
      </w:r>
      <w:r w:rsidRPr="00155F10">
        <w:rPr>
          <w:rFonts w:ascii="Times New Roman" w:hAnsi="Times New Roman"/>
          <w:sz w:val="24"/>
          <w:szCs w:val="24"/>
        </w:rPr>
        <w:t xml:space="preserve">№ 4. </w:t>
      </w:r>
      <w:r w:rsidRPr="00155F10">
        <w:rPr>
          <w:rFonts w:ascii="Times New Roman" w:hAnsi="Times New Roman"/>
          <w:sz w:val="24"/>
          <w:szCs w:val="24"/>
          <w:lang w:eastAsia="ru-RU"/>
        </w:rPr>
        <w:t xml:space="preserve">– </w:t>
      </w:r>
      <w:r w:rsidRPr="00155F10">
        <w:rPr>
          <w:rFonts w:ascii="Times New Roman" w:hAnsi="Times New Roman"/>
          <w:sz w:val="24"/>
          <w:szCs w:val="24"/>
        </w:rPr>
        <w:t>С. 1063</w:t>
      </w:r>
      <w:r w:rsidRPr="00155F10">
        <w:rPr>
          <w:rFonts w:ascii="Times New Roman" w:hAnsi="Times New Roman"/>
          <w:sz w:val="24"/>
          <w:szCs w:val="24"/>
          <w:lang w:eastAsia="ru-RU"/>
        </w:rPr>
        <w:t>–</w:t>
      </w:r>
      <w:r w:rsidRPr="00155F10">
        <w:rPr>
          <w:rFonts w:ascii="Times New Roman" w:hAnsi="Times New Roman"/>
          <w:sz w:val="24"/>
          <w:szCs w:val="24"/>
        </w:rPr>
        <w:t>1068.</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90. Ващенко, П. Ф., Рунов, В. А. Военная реформа в СССР / П. Ф. Ващенко, В. А. Рунов // Военно-исторический журнал, 1989, </w:t>
      </w:r>
      <w:r w:rsidRPr="00155F10">
        <w:rPr>
          <w:rFonts w:ascii="Times New Roman" w:hAnsi="Times New Roman"/>
          <w:bCs/>
          <w:sz w:val="24"/>
          <w:szCs w:val="24"/>
        </w:rPr>
        <w:t xml:space="preserve">– </w:t>
      </w:r>
      <w:r w:rsidRPr="00155F10">
        <w:rPr>
          <w:rFonts w:ascii="Times New Roman" w:hAnsi="Times New Roman"/>
          <w:sz w:val="24"/>
          <w:szCs w:val="24"/>
        </w:rPr>
        <w:t>№ 12. – С. 39.</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 xml:space="preserve">91. Великая Отечественная война. 1941–1945. Военно-исторические очерки. В 4-х кн. / Под ред. Золотарева В. А. </w:t>
      </w:r>
      <w:r w:rsidRPr="00155F10">
        <w:rPr>
          <w:rFonts w:ascii="Times New Roman" w:hAnsi="Times New Roman"/>
          <w:bCs/>
          <w:sz w:val="24"/>
          <w:szCs w:val="24"/>
        </w:rPr>
        <w:t>–</w:t>
      </w:r>
      <w:r w:rsidRPr="00155F10">
        <w:rPr>
          <w:rFonts w:ascii="Times New Roman" w:hAnsi="Times New Roman"/>
          <w:sz w:val="24"/>
          <w:szCs w:val="24"/>
        </w:rPr>
        <w:t xml:space="preserve"> Кн. 1. Суровые испытания. – М.: Наука, 1998. – 542 с.</w:t>
      </w:r>
    </w:p>
    <w:p w:rsidR="00D43170" w:rsidRPr="00155F10" w:rsidRDefault="00D43170" w:rsidP="007A351C">
      <w:pPr>
        <w:spacing w:after="0" w:line="360" w:lineRule="auto"/>
        <w:jc w:val="both"/>
        <w:rPr>
          <w:rFonts w:ascii="Times New Roman" w:hAnsi="Times New Roman"/>
          <w:sz w:val="24"/>
          <w:szCs w:val="24"/>
        </w:rPr>
      </w:pPr>
      <w:r w:rsidRPr="00155F10">
        <w:rPr>
          <w:rFonts w:ascii="Times New Roman" w:hAnsi="Times New Roman"/>
          <w:sz w:val="24"/>
          <w:szCs w:val="24"/>
        </w:rPr>
        <w:t>92. Великий корифей марксистско-ленинской науки. К шестидесятилетию со дня рождения И. В. Сталина. – М.: Воениздат, 1940. – 640 с.</w:t>
      </w:r>
    </w:p>
    <w:p w:rsidR="00D43170" w:rsidRPr="00155F10" w:rsidRDefault="00D43170" w:rsidP="007A351C">
      <w:pPr>
        <w:pStyle w:val="af1"/>
        <w:spacing w:line="360" w:lineRule="auto"/>
        <w:jc w:val="both"/>
        <w:rPr>
          <w:iCs/>
          <w:sz w:val="24"/>
          <w:szCs w:val="24"/>
        </w:rPr>
      </w:pPr>
      <w:r w:rsidRPr="00155F10">
        <w:rPr>
          <w:sz w:val="24"/>
          <w:szCs w:val="24"/>
        </w:rPr>
        <w:t>93. Верт, Н. Сталинизм как система / Н. Верт. – М.: РОССПЭН, 2010. – 447 c.</w:t>
      </w:r>
    </w:p>
    <w:p w:rsidR="00D43170" w:rsidRPr="00155F10" w:rsidRDefault="00D43170" w:rsidP="007A351C">
      <w:pPr>
        <w:pStyle w:val="af1"/>
        <w:spacing w:line="360" w:lineRule="auto"/>
        <w:jc w:val="both"/>
        <w:rPr>
          <w:sz w:val="24"/>
          <w:szCs w:val="24"/>
        </w:rPr>
      </w:pPr>
      <w:r w:rsidRPr="00155F10">
        <w:rPr>
          <w:sz w:val="24"/>
          <w:szCs w:val="24"/>
        </w:rPr>
        <w:t>94. Военные реформы и преобразования в истории СССР. – М.: ГАВС, 1991. – 346 с.</w:t>
      </w:r>
    </w:p>
    <w:p w:rsidR="00D43170" w:rsidRPr="00155F10" w:rsidRDefault="00D43170" w:rsidP="007A351C">
      <w:pPr>
        <w:pStyle w:val="af1"/>
        <w:spacing w:line="360" w:lineRule="auto"/>
        <w:jc w:val="both"/>
        <w:rPr>
          <w:sz w:val="24"/>
          <w:szCs w:val="24"/>
        </w:rPr>
      </w:pPr>
      <w:r w:rsidRPr="00155F10">
        <w:rPr>
          <w:iCs/>
          <w:sz w:val="24"/>
          <w:szCs w:val="24"/>
        </w:rPr>
        <w:t xml:space="preserve">95. Войтиков, С. С. </w:t>
      </w:r>
      <w:r w:rsidRPr="00155F10">
        <w:rPr>
          <w:sz w:val="24"/>
          <w:szCs w:val="24"/>
        </w:rPr>
        <w:t xml:space="preserve">Развитие взглядов высшего руководства Советской России на военное строительство / </w:t>
      </w:r>
      <w:r w:rsidRPr="00155F10">
        <w:rPr>
          <w:iCs/>
          <w:sz w:val="24"/>
          <w:szCs w:val="24"/>
        </w:rPr>
        <w:t xml:space="preserve">С. С. Войтиков </w:t>
      </w:r>
      <w:r w:rsidRPr="00155F10">
        <w:rPr>
          <w:sz w:val="24"/>
          <w:szCs w:val="24"/>
        </w:rPr>
        <w:t xml:space="preserve">// Вопросы истории. </w:t>
      </w:r>
      <w:r w:rsidRPr="00155F10">
        <w:rPr>
          <w:bCs/>
          <w:sz w:val="24"/>
          <w:szCs w:val="24"/>
        </w:rPr>
        <w:t xml:space="preserve">– </w:t>
      </w:r>
      <w:r w:rsidRPr="00155F10">
        <w:rPr>
          <w:sz w:val="24"/>
          <w:szCs w:val="24"/>
        </w:rPr>
        <w:t xml:space="preserve">2007. </w:t>
      </w:r>
      <w:r w:rsidRPr="00155F10">
        <w:rPr>
          <w:bCs/>
          <w:sz w:val="24"/>
          <w:szCs w:val="24"/>
        </w:rPr>
        <w:t xml:space="preserve">– </w:t>
      </w:r>
      <w:r w:rsidRPr="00155F10">
        <w:rPr>
          <w:sz w:val="24"/>
          <w:szCs w:val="24"/>
        </w:rPr>
        <w:t>№ 10. – С. 3–12.</w:t>
      </w:r>
    </w:p>
    <w:p w:rsidR="00D43170" w:rsidRPr="00155F10" w:rsidRDefault="00D43170" w:rsidP="007A351C">
      <w:pPr>
        <w:pStyle w:val="af1"/>
        <w:spacing w:line="360" w:lineRule="auto"/>
        <w:jc w:val="both"/>
        <w:rPr>
          <w:sz w:val="24"/>
          <w:szCs w:val="24"/>
        </w:rPr>
      </w:pPr>
      <w:r w:rsidRPr="00155F10">
        <w:rPr>
          <w:iCs/>
          <w:sz w:val="24"/>
          <w:szCs w:val="24"/>
        </w:rPr>
        <w:t xml:space="preserve">96. Войтиков, С. С. </w:t>
      </w:r>
      <w:r w:rsidRPr="00155F10">
        <w:rPr>
          <w:sz w:val="24"/>
          <w:szCs w:val="24"/>
        </w:rPr>
        <w:t xml:space="preserve">Высшее военное руководство Советской России на пути к созданию Реввоенсовета Республики / </w:t>
      </w:r>
      <w:r w:rsidRPr="00155F10">
        <w:rPr>
          <w:iCs/>
          <w:sz w:val="24"/>
          <w:szCs w:val="24"/>
        </w:rPr>
        <w:t xml:space="preserve">С. С. Войтиков </w:t>
      </w:r>
      <w:r w:rsidRPr="00155F10">
        <w:rPr>
          <w:sz w:val="24"/>
          <w:szCs w:val="24"/>
        </w:rPr>
        <w:t xml:space="preserve">// </w:t>
      </w:r>
      <w:r w:rsidRPr="00155F10">
        <w:rPr>
          <w:bCs/>
          <w:sz w:val="24"/>
          <w:szCs w:val="24"/>
        </w:rPr>
        <w:t xml:space="preserve">Военно-исторический журнал. – 2008. – № 9. </w:t>
      </w:r>
      <w:r w:rsidRPr="00155F10">
        <w:rPr>
          <w:sz w:val="24"/>
          <w:szCs w:val="24"/>
        </w:rPr>
        <w:t xml:space="preserve">– </w:t>
      </w:r>
      <w:r w:rsidRPr="00155F10">
        <w:rPr>
          <w:bCs/>
          <w:sz w:val="24"/>
          <w:szCs w:val="24"/>
        </w:rPr>
        <w:t>С. 9</w:t>
      </w:r>
      <w:r w:rsidRPr="00155F10">
        <w:rPr>
          <w:sz w:val="24"/>
          <w:szCs w:val="24"/>
        </w:rPr>
        <w:t>–</w:t>
      </w:r>
      <w:r w:rsidRPr="00155F10">
        <w:rPr>
          <w:bCs/>
          <w:sz w:val="24"/>
          <w:szCs w:val="24"/>
        </w:rPr>
        <w:t>15.</w:t>
      </w:r>
    </w:p>
    <w:p w:rsidR="00D43170" w:rsidRPr="00155F10" w:rsidRDefault="00D43170" w:rsidP="007A351C">
      <w:pPr>
        <w:pStyle w:val="af1"/>
        <w:spacing w:line="360" w:lineRule="auto"/>
        <w:jc w:val="both"/>
        <w:rPr>
          <w:bCs/>
          <w:sz w:val="24"/>
          <w:szCs w:val="24"/>
        </w:rPr>
      </w:pPr>
      <w:r w:rsidRPr="00155F10">
        <w:rPr>
          <w:bCs/>
          <w:sz w:val="24"/>
          <w:szCs w:val="24"/>
        </w:rPr>
        <w:t xml:space="preserve">97. Войтиков, С. С. Высшие кадры Красной армии </w:t>
      </w:r>
      <w:r w:rsidRPr="00155F10">
        <w:rPr>
          <w:sz w:val="24"/>
          <w:szCs w:val="24"/>
        </w:rPr>
        <w:t xml:space="preserve">/ </w:t>
      </w:r>
      <w:r w:rsidRPr="00155F10">
        <w:rPr>
          <w:iCs/>
          <w:sz w:val="24"/>
          <w:szCs w:val="24"/>
        </w:rPr>
        <w:t xml:space="preserve">С. С. Войтиков. </w:t>
      </w:r>
      <w:r w:rsidRPr="00155F10">
        <w:rPr>
          <w:bCs/>
          <w:sz w:val="24"/>
          <w:szCs w:val="24"/>
        </w:rPr>
        <w:t xml:space="preserve">– М.: </w:t>
      </w:r>
      <w:r w:rsidRPr="00155F10">
        <w:rPr>
          <w:iCs/>
          <w:sz w:val="24"/>
          <w:szCs w:val="24"/>
        </w:rPr>
        <w:t>Алгоритм-Издат, Эксмо, 2010. – 480 с.</w:t>
      </w:r>
    </w:p>
    <w:p w:rsidR="00D43170" w:rsidRPr="00155F10" w:rsidRDefault="00D43170" w:rsidP="007A351C">
      <w:pPr>
        <w:pStyle w:val="af1"/>
        <w:spacing w:line="360" w:lineRule="auto"/>
        <w:jc w:val="both"/>
        <w:rPr>
          <w:sz w:val="24"/>
          <w:szCs w:val="24"/>
        </w:rPr>
      </w:pPr>
      <w:r w:rsidRPr="00155F10">
        <w:rPr>
          <w:sz w:val="24"/>
          <w:szCs w:val="24"/>
        </w:rPr>
        <w:t>98. Войтенко, С. П. КПСС о Вооруженных Силах Советского Союза. / С. П. Войтенко. – М.: Воениздат, 1964. – 268 с.</w:t>
      </w:r>
    </w:p>
    <w:p w:rsidR="00D43170" w:rsidRPr="00155F10" w:rsidRDefault="00D43170" w:rsidP="007A351C">
      <w:pPr>
        <w:pStyle w:val="af1"/>
        <w:spacing w:line="360" w:lineRule="auto"/>
        <w:jc w:val="both"/>
        <w:rPr>
          <w:sz w:val="24"/>
          <w:szCs w:val="24"/>
        </w:rPr>
      </w:pPr>
      <w:r w:rsidRPr="00155F10">
        <w:rPr>
          <w:sz w:val="24"/>
          <w:szCs w:val="24"/>
        </w:rPr>
        <w:t xml:space="preserve">99. Волкогонов, Д. А. Троцкий. </w:t>
      </w:r>
      <w:r w:rsidRPr="00155F10">
        <w:rPr>
          <w:spacing w:val="-4"/>
          <w:sz w:val="24"/>
          <w:szCs w:val="24"/>
        </w:rPr>
        <w:t xml:space="preserve">– </w:t>
      </w:r>
      <w:r w:rsidRPr="00155F10">
        <w:rPr>
          <w:sz w:val="24"/>
          <w:szCs w:val="24"/>
        </w:rPr>
        <w:t xml:space="preserve">Кн. 1. / Д. А. Волкогонов. </w:t>
      </w:r>
      <w:r w:rsidRPr="00155F10">
        <w:rPr>
          <w:spacing w:val="-4"/>
          <w:sz w:val="24"/>
          <w:szCs w:val="24"/>
        </w:rPr>
        <w:t xml:space="preserve">– </w:t>
      </w:r>
      <w:r w:rsidRPr="00155F10">
        <w:rPr>
          <w:sz w:val="24"/>
          <w:szCs w:val="24"/>
        </w:rPr>
        <w:t xml:space="preserve">М.: Новости, 1992. </w:t>
      </w:r>
      <w:r w:rsidRPr="00155F10">
        <w:rPr>
          <w:spacing w:val="-4"/>
          <w:sz w:val="24"/>
          <w:szCs w:val="24"/>
        </w:rPr>
        <w:t xml:space="preserve">– </w:t>
      </w:r>
      <w:r w:rsidRPr="00155F10">
        <w:rPr>
          <w:sz w:val="24"/>
          <w:szCs w:val="24"/>
        </w:rPr>
        <w:t>416 с.</w:t>
      </w:r>
    </w:p>
    <w:p w:rsidR="00D43170" w:rsidRPr="00155F10" w:rsidRDefault="00D43170" w:rsidP="007A351C">
      <w:pPr>
        <w:pStyle w:val="af1"/>
        <w:spacing w:line="360" w:lineRule="auto"/>
        <w:jc w:val="both"/>
        <w:rPr>
          <w:sz w:val="24"/>
          <w:szCs w:val="24"/>
        </w:rPr>
      </w:pPr>
      <w:r w:rsidRPr="00155F10">
        <w:rPr>
          <w:sz w:val="24"/>
          <w:szCs w:val="24"/>
        </w:rPr>
        <w:t xml:space="preserve">100. Волкогонов, Д. А. Советские Вооруженные Силы как школа воспитания / Д. А. Волкогонов // Военно-исторический журнал. </w:t>
      </w:r>
      <w:r w:rsidRPr="00155F10">
        <w:rPr>
          <w:spacing w:val="-4"/>
          <w:sz w:val="24"/>
          <w:szCs w:val="24"/>
        </w:rPr>
        <w:t xml:space="preserve">– </w:t>
      </w:r>
      <w:r w:rsidRPr="00155F10">
        <w:rPr>
          <w:sz w:val="24"/>
          <w:szCs w:val="24"/>
        </w:rPr>
        <w:t xml:space="preserve">1981. </w:t>
      </w:r>
      <w:r w:rsidRPr="00155F10">
        <w:rPr>
          <w:spacing w:val="-4"/>
          <w:sz w:val="24"/>
          <w:szCs w:val="24"/>
        </w:rPr>
        <w:t xml:space="preserve">– </w:t>
      </w:r>
      <w:r w:rsidRPr="00155F10">
        <w:rPr>
          <w:sz w:val="24"/>
          <w:szCs w:val="24"/>
        </w:rPr>
        <w:t>№ 2 – С. 3–11.</w:t>
      </w:r>
    </w:p>
    <w:p w:rsidR="00D43170" w:rsidRPr="00155F10" w:rsidRDefault="00D43170" w:rsidP="007A351C">
      <w:pPr>
        <w:pStyle w:val="af1"/>
        <w:spacing w:line="360" w:lineRule="auto"/>
        <w:jc w:val="both"/>
        <w:rPr>
          <w:sz w:val="24"/>
          <w:szCs w:val="24"/>
        </w:rPr>
      </w:pPr>
      <w:r w:rsidRPr="00155F10">
        <w:rPr>
          <w:sz w:val="24"/>
          <w:szCs w:val="24"/>
        </w:rPr>
        <w:t>101. Волкогонов,  Д. А. Троцкий «Демон революции» / Д. А. Волкогонов. – М.: Яуза, 2011. – 693 с.</w:t>
      </w:r>
    </w:p>
    <w:p w:rsidR="00D43170" w:rsidRPr="00155F10" w:rsidRDefault="00D43170" w:rsidP="007A351C">
      <w:pPr>
        <w:pStyle w:val="af1"/>
        <w:spacing w:line="360" w:lineRule="auto"/>
        <w:jc w:val="both"/>
        <w:rPr>
          <w:sz w:val="24"/>
          <w:szCs w:val="24"/>
        </w:rPr>
      </w:pPr>
      <w:r w:rsidRPr="00155F10">
        <w:rPr>
          <w:sz w:val="24"/>
          <w:szCs w:val="24"/>
        </w:rPr>
        <w:t>102. Вооруженные Силы СССР. 1941–1945 гг. – Минск: Харвест, 2011. – 464 c.</w:t>
      </w:r>
    </w:p>
    <w:p w:rsidR="00D43170" w:rsidRPr="00155F10" w:rsidRDefault="00D43170" w:rsidP="007A351C">
      <w:pPr>
        <w:pStyle w:val="af1"/>
        <w:spacing w:line="360" w:lineRule="auto"/>
        <w:jc w:val="both"/>
        <w:rPr>
          <w:sz w:val="24"/>
          <w:szCs w:val="24"/>
        </w:rPr>
      </w:pPr>
      <w:r w:rsidRPr="00155F10">
        <w:rPr>
          <w:sz w:val="24"/>
          <w:szCs w:val="24"/>
        </w:rPr>
        <w:t xml:space="preserve">103. Воронов, В. Н., Романова. Н. В. Деятельность Реввоенсовета Республики СССР по организационному укреплению Красной Армии в период ее перевода на мирное положение (1921–1923 гг.) / В. Н. Воронов, Н. В. Романова // Известия Самарского научного центра Российской академии наук. </w:t>
      </w:r>
      <w:r w:rsidRPr="00155F10">
        <w:rPr>
          <w:spacing w:val="-4"/>
          <w:sz w:val="24"/>
          <w:szCs w:val="24"/>
        </w:rPr>
        <w:t xml:space="preserve">– </w:t>
      </w:r>
      <w:r w:rsidRPr="00155F10">
        <w:rPr>
          <w:sz w:val="24"/>
          <w:szCs w:val="24"/>
        </w:rPr>
        <w:t xml:space="preserve">2013. </w:t>
      </w:r>
      <w:r w:rsidRPr="00155F10">
        <w:rPr>
          <w:spacing w:val="-4"/>
          <w:sz w:val="24"/>
          <w:szCs w:val="24"/>
        </w:rPr>
        <w:t>–</w:t>
      </w:r>
      <w:r w:rsidRPr="00155F10">
        <w:rPr>
          <w:sz w:val="24"/>
          <w:szCs w:val="24"/>
        </w:rPr>
        <w:t xml:space="preserve"> № 1(1). </w:t>
      </w:r>
      <w:r w:rsidRPr="00155F10">
        <w:rPr>
          <w:spacing w:val="-4"/>
          <w:sz w:val="24"/>
          <w:szCs w:val="24"/>
        </w:rPr>
        <w:t>–</w:t>
      </w:r>
      <w:r w:rsidRPr="00155F10">
        <w:rPr>
          <w:sz w:val="24"/>
          <w:szCs w:val="24"/>
        </w:rPr>
        <w:t xml:space="preserve"> С. 69</w:t>
      </w:r>
      <w:r w:rsidRPr="00155F10">
        <w:rPr>
          <w:spacing w:val="-4"/>
          <w:sz w:val="24"/>
          <w:szCs w:val="24"/>
        </w:rPr>
        <w:t>–</w:t>
      </w:r>
      <w:r w:rsidRPr="00155F10">
        <w:rPr>
          <w:sz w:val="24"/>
          <w:szCs w:val="24"/>
        </w:rPr>
        <w:t>73.</w:t>
      </w:r>
    </w:p>
    <w:p w:rsidR="00D43170" w:rsidRPr="00155F10" w:rsidRDefault="00D43170" w:rsidP="007A351C">
      <w:pPr>
        <w:pStyle w:val="af1"/>
        <w:spacing w:line="360" w:lineRule="auto"/>
        <w:jc w:val="both"/>
        <w:rPr>
          <w:sz w:val="24"/>
          <w:szCs w:val="24"/>
        </w:rPr>
      </w:pPr>
      <w:r w:rsidRPr="00155F10">
        <w:rPr>
          <w:sz w:val="24"/>
          <w:szCs w:val="24"/>
        </w:rPr>
        <w:t>104. Воропаев, Д. А., Иовлев, А. М. Борьба КПСС за создание военных кадров / Д. А. Воропаев, А. М. Иовлев. – М.: Воениздат, 1956. – 231 с.</w:t>
      </w:r>
    </w:p>
    <w:p w:rsidR="00D43170" w:rsidRPr="00155F10" w:rsidRDefault="00D43170" w:rsidP="00D43170">
      <w:pPr>
        <w:pStyle w:val="af1"/>
        <w:spacing w:line="360" w:lineRule="auto"/>
        <w:ind w:firstLine="709"/>
        <w:jc w:val="both"/>
        <w:rPr>
          <w:sz w:val="24"/>
          <w:szCs w:val="24"/>
        </w:rPr>
      </w:pPr>
      <w:r w:rsidRPr="00155F10">
        <w:rPr>
          <w:sz w:val="24"/>
          <w:szCs w:val="24"/>
        </w:rPr>
        <w:t>105. Главное ракетно-артиллерийское управление. 425 лет на службе Отечеству. Исторический очерк / Под общим рук. Свертилова В.М. – М.: Изд. 3 ЦНИИ Минобороны России, 2003. – 280 с.</w:t>
      </w:r>
    </w:p>
    <w:p w:rsidR="00D43170" w:rsidRPr="00155F10" w:rsidRDefault="00D43170" w:rsidP="00D43170">
      <w:pPr>
        <w:pStyle w:val="af1"/>
        <w:spacing w:line="360" w:lineRule="auto"/>
        <w:ind w:firstLine="709"/>
        <w:jc w:val="both"/>
        <w:rPr>
          <w:sz w:val="24"/>
          <w:szCs w:val="24"/>
        </w:rPr>
      </w:pPr>
      <w:r w:rsidRPr="00155F10">
        <w:rPr>
          <w:sz w:val="24"/>
          <w:szCs w:val="24"/>
        </w:rPr>
        <w:t>106. Головин, С. А. Имущественная дифференциация доходов населения СССР в 20–30-е годы ХХ века / С. А. Головин // Известия Российского гос. пед. ун-та им. А. И. Герцена. – № 66. – 2008. – С. 177–186.</w:t>
      </w:r>
    </w:p>
    <w:p w:rsidR="00D43170" w:rsidRPr="00155F10" w:rsidRDefault="00D43170" w:rsidP="00D43170">
      <w:pPr>
        <w:pStyle w:val="af1"/>
        <w:spacing w:line="360" w:lineRule="auto"/>
        <w:ind w:firstLine="709"/>
        <w:jc w:val="both"/>
        <w:rPr>
          <w:sz w:val="24"/>
          <w:szCs w:val="24"/>
        </w:rPr>
      </w:pPr>
      <w:r w:rsidRPr="00155F10">
        <w:rPr>
          <w:sz w:val="24"/>
          <w:szCs w:val="24"/>
        </w:rPr>
        <w:t>107. Голощапов, Б. Р. История физической культуры и спорта: Учеб. пос. для студентов высших пед. учеб. заведений / Б. Р. Голощапов. – М.: Изд. центр «Академия», 2001. – 312 c.</w:t>
      </w:r>
    </w:p>
    <w:p w:rsidR="00D43170" w:rsidRPr="00155F10" w:rsidRDefault="00D43170" w:rsidP="00D43170">
      <w:pPr>
        <w:pStyle w:val="af1"/>
        <w:spacing w:line="360" w:lineRule="auto"/>
        <w:ind w:firstLine="709"/>
        <w:jc w:val="both"/>
        <w:rPr>
          <w:iCs/>
          <w:sz w:val="24"/>
          <w:szCs w:val="24"/>
        </w:rPr>
      </w:pPr>
      <w:r w:rsidRPr="00155F10">
        <w:rPr>
          <w:sz w:val="24"/>
          <w:szCs w:val="24"/>
        </w:rPr>
        <w:t>108. Горшков, С. Г. Морская мощь государства / С. Г. Горшков. – М.: Воениздат, 1979. – 418 с.</w:t>
      </w:r>
    </w:p>
    <w:p w:rsidR="00D43170" w:rsidRPr="00155F10" w:rsidRDefault="00D43170" w:rsidP="00D43170">
      <w:pPr>
        <w:pStyle w:val="af1"/>
        <w:tabs>
          <w:tab w:val="left" w:pos="0"/>
        </w:tabs>
        <w:spacing w:line="360" w:lineRule="auto"/>
        <w:ind w:firstLine="709"/>
        <w:jc w:val="both"/>
        <w:rPr>
          <w:sz w:val="24"/>
          <w:szCs w:val="24"/>
        </w:rPr>
      </w:pPr>
      <w:r w:rsidRPr="00155F10">
        <w:rPr>
          <w:sz w:val="24"/>
          <w:szCs w:val="24"/>
        </w:rPr>
        <w:t>109. Грабин, В. Г. Оружие победы / В. Г. Грабин. – М.: Политиздат, 1989. – 544 с.</w:t>
      </w:r>
    </w:p>
    <w:p w:rsidR="00D43170" w:rsidRPr="00155F10" w:rsidRDefault="00D43170" w:rsidP="00D43170">
      <w:pPr>
        <w:pStyle w:val="af1"/>
        <w:spacing w:line="360" w:lineRule="auto"/>
        <w:ind w:firstLine="709"/>
        <w:jc w:val="both"/>
        <w:rPr>
          <w:sz w:val="24"/>
          <w:szCs w:val="24"/>
        </w:rPr>
      </w:pPr>
      <w:r w:rsidRPr="00155F10">
        <w:rPr>
          <w:sz w:val="24"/>
          <w:szCs w:val="24"/>
          <w:lang w:eastAsia="en-US"/>
        </w:rPr>
        <w:t>110. Данилов, В. Д. Строительство центрального военного аппарата в 1921</w:t>
      </w:r>
      <w:r w:rsidRPr="00155F10">
        <w:rPr>
          <w:sz w:val="24"/>
          <w:szCs w:val="24"/>
        </w:rPr>
        <w:t>–</w:t>
      </w:r>
      <w:r w:rsidRPr="00155F10">
        <w:rPr>
          <w:sz w:val="24"/>
          <w:szCs w:val="24"/>
          <w:lang w:eastAsia="en-US"/>
        </w:rPr>
        <w:t>1923 гг.</w:t>
      </w:r>
      <w:r w:rsidRPr="00155F10">
        <w:rPr>
          <w:sz w:val="24"/>
          <w:szCs w:val="24"/>
        </w:rPr>
        <w:t xml:space="preserve"> / </w:t>
      </w:r>
      <w:r w:rsidRPr="00155F10">
        <w:rPr>
          <w:sz w:val="24"/>
          <w:szCs w:val="24"/>
          <w:lang w:eastAsia="en-US"/>
        </w:rPr>
        <w:t xml:space="preserve">В. Д. Данилов </w:t>
      </w:r>
      <w:r w:rsidRPr="00155F10">
        <w:rPr>
          <w:sz w:val="24"/>
          <w:szCs w:val="24"/>
        </w:rPr>
        <w:t>// Военно-исторический журнал.</w:t>
      </w:r>
      <w:r w:rsidRPr="00155F10">
        <w:rPr>
          <w:spacing w:val="-4"/>
          <w:sz w:val="24"/>
          <w:szCs w:val="24"/>
        </w:rPr>
        <w:t xml:space="preserve"> –</w:t>
      </w:r>
      <w:r w:rsidRPr="00155F10">
        <w:rPr>
          <w:sz w:val="24"/>
          <w:szCs w:val="24"/>
        </w:rPr>
        <w:t xml:space="preserve"> 1971. </w:t>
      </w:r>
      <w:r w:rsidRPr="00155F10">
        <w:rPr>
          <w:spacing w:val="-4"/>
          <w:sz w:val="24"/>
          <w:szCs w:val="24"/>
        </w:rPr>
        <w:t>–</w:t>
      </w:r>
      <w:r w:rsidRPr="00155F10">
        <w:rPr>
          <w:sz w:val="24"/>
          <w:szCs w:val="24"/>
        </w:rPr>
        <w:t xml:space="preserve"> № 1. – С. 8–14.</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111. Дайнес, В. Неизвестный Троцкий. Красный Бонапарт / В. Дайнес. – М.: Из-во Олма-Пресс, 2000. – 543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112. 200 лет Военному министерству: 1802–2002. Материалы военно-ист. конф. 25, 26 сентября 2002 г. – СПб.: Нестор, 2002. – С. 103–112.</w:t>
      </w:r>
    </w:p>
    <w:p w:rsidR="00D43170" w:rsidRPr="00155F10" w:rsidRDefault="00D43170" w:rsidP="00D43170">
      <w:pPr>
        <w:pStyle w:val="af1"/>
        <w:spacing w:line="360" w:lineRule="auto"/>
        <w:ind w:firstLine="709"/>
        <w:jc w:val="both"/>
        <w:rPr>
          <w:sz w:val="24"/>
          <w:szCs w:val="24"/>
        </w:rPr>
      </w:pPr>
      <w:r w:rsidRPr="00155F10">
        <w:rPr>
          <w:sz w:val="24"/>
          <w:szCs w:val="24"/>
        </w:rPr>
        <w:t>113. Двухсотлетие Военного министерства. 1802</w:t>
      </w:r>
      <w:r w:rsidRPr="00155F10">
        <w:rPr>
          <w:spacing w:val="-4"/>
          <w:sz w:val="24"/>
          <w:szCs w:val="24"/>
        </w:rPr>
        <w:t>–</w:t>
      </w:r>
      <w:r w:rsidRPr="00155F10">
        <w:rPr>
          <w:sz w:val="24"/>
          <w:szCs w:val="24"/>
        </w:rPr>
        <w:t xml:space="preserve">2002 гг. Очерки истории Военного министерства. – М.: РНЦ ГШ РФ, 2003. </w:t>
      </w:r>
      <w:r w:rsidRPr="00155F10">
        <w:rPr>
          <w:spacing w:val="-4"/>
          <w:sz w:val="24"/>
          <w:szCs w:val="24"/>
        </w:rPr>
        <w:t xml:space="preserve">– </w:t>
      </w:r>
      <w:r w:rsidRPr="00155F10">
        <w:rPr>
          <w:sz w:val="24"/>
          <w:szCs w:val="24"/>
        </w:rPr>
        <w:t>696 с.</w:t>
      </w:r>
    </w:p>
    <w:p w:rsidR="00D43170" w:rsidRPr="00155F10" w:rsidRDefault="00D43170" w:rsidP="00D43170">
      <w:pPr>
        <w:pStyle w:val="af1"/>
        <w:spacing w:line="360" w:lineRule="auto"/>
        <w:ind w:firstLine="709"/>
        <w:jc w:val="both"/>
        <w:rPr>
          <w:sz w:val="24"/>
          <w:szCs w:val="24"/>
        </w:rPr>
      </w:pPr>
      <w:r w:rsidRPr="00155F10">
        <w:rPr>
          <w:sz w:val="24"/>
          <w:szCs w:val="24"/>
        </w:rPr>
        <w:t>114. Дессберг, Ф., Кен, О. Н. 1937</w:t>
      </w:r>
      <w:r w:rsidRPr="00155F10">
        <w:rPr>
          <w:spacing w:val="-4"/>
          <w:sz w:val="24"/>
          <w:szCs w:val="24"/>
        </w:rPr>
        <w:t>–</w:t>
      </w:r>
      <w:r w:rsidRPr="00155F10">
        <w:rPr>
          <w:sz w:val="24"/>
          <w:szCs w:val="24"/>
        </w:rPr>
        <w:t>1938: Красная армия в донесениях французских атташе / Ф. Дессберг, О. Н. Кен // Вопросы истории. – 2004. – № 10. – С. 26–44.</w:t>
      </w:r>
    </w:p>
    <w:p w:rsidR="00D43170" w:rsidRPr="00155F10" w:rsidRDefault="00D43170" w:rsidP="00D43170">
      <w:pPr>
        <w:pStyle w:val="af1"/>
        <w:spacing w:line="360" w:lineRule="auto"/>
        <w:ind w:firstLine="709"/>
        <w:jc w:val="both"/>
        <w:rPr>
          <w:sz w:val="24"/>
          <w:szCs w:val="24"/>
        </w:rPr>
      </w:pPr>
      <w:r w:rsidRPr="00155F10">
        <w:rPr>
          <w:sz w:val="24"/>
          <w:szCs w:val="24"/>
        </w:rPr>
        <w:t>115. Дик, А. А. Агитационно-пропагандистская работа в РККА 1920-х годов – Воспитание «советского человека» (на материалах Тамбовской губернии) / А. А. Дик // Исторические, философские, политические и юридические науки, культурология и искусствоведение. Вопросы теории и практики. – Тамбов, 2013. – № 11. – Ч. 1. – С. 64–70.</w:t>
      </w:r>
    </w:p>
    <w:p w:rsidR="00D43170" w:rsidRPr="00155F10" w:rsidRDefault="00D43170" w:rsidP="00D43170">
      <w:pPr>
        <w:pStyle w:val="af1"/>
        <w:spacing w:line="360" w:lineRule="auto"/>
        <w:ind w:firstLine="709"/>
        <w:jc w:val="both"/>
        <w:rPr>
          <w:sz w:val="24"/>
          <w:szCs w:val="24"/>
        </w:rPr>
      </w:pPr>
      <w:r w:rsidRPr="00155F10">
        <w:rPr>
          <w:sz w:val="24"/>
          <w:szCs w:val="24"/>
        </w:rPr>
        <w:t>116. Дик, А. А., Слезин, А. А. Сельские учреждения для беспризорных детей в Тамбовской губернии 1920-х гг. / А. А. Дик, А. А.  Слезин // Российское село в XIX–XX веках: материалы международ. науч. конф. – Тамбов, 2009. – С. 92–101.</w:t>
      </w:r>
    </w:p>
    <w:p w:rsidR="00D43170" w:rsidRPr="00155F10" w:rsidRDefault="00D43170" w:rsidP="00D43170">
      <w:pPr>
        <w:pStyle w:val="af1"/>
        <w:spacing w:line="360" w:lineRule="auto"/>
        <w:ind w:firstLine="709"/>
        <w:jc w:val="both"/>
        <w:rPr>
          <w:color w:val="FF0000"/>
          <w:sz w:val="24"/>
          <w:szCs w:val="24"/>
        </w:rPr>
      </w:pPr>
      <w:r w:rsidRPr="00155F10">
        <w:rPr>
          <w:sz w:val="24"/>
          <w:szCs w:val="24"/>
        </w:rPr>
        <w:t>117. ДОСААФ – Родине: сборник. – М.: ДОСААФ, 1987. –</w:t>
      </w:r>
      <w:r w:rsidRPr="00155F10">
        <w:rPr>
          <w:sz w:val="24"/>
          <w:szCs w:val="24"/>
          <w:lang w:eastAsia="en-US"/>
        </w:rPr>
        <w:t xml:space="preserve"> 381 с</w:t>
      </w:r>
      <w:r w:rsidRPr="00155F10">
        <w:rPr>
          <w:sz w:val="24"/>
          <w:szCs w:val="24"/>
        </w:rPr>
        <w:t>.</w:t>
      </w:r>
    </w:p>
    <w:p w:rsidR="00D43170" w:rsidRPr="00155F10" w:rsidRDefault="00D43170" w:rsidP="00D43170">
      <w:pPr>
        <w:pStyle w:val="af1"/>
        <w:spacing w:line="360" w:lineRule="auto"/>
        <w:ind w:firstLine="709"/>
        <w:jc w:val="both"/>
        <w:rPr>
          <w:sz w:val="24"/>
          <w:szCs w:val="24"/>
        </w:rPr>
      </w:pPr>
      <w:r w:rsidRPr="00155F10">
        <w:rPr>
          <w:sz w:val="24"/>
          <w:szCs w:val="24"/>
        </w:rPr>
        <w:t>118. Жилин, А. П. Зарождение и развитие советской военной историографии, 1917–1941 / А. П. Жилин. – М.: Наука, 1985. – 184 с.</w:t>
      </w:r>
    </w:p>
    <w:p w:rsidR="00D43170" w:rsidRPr="00155F10" w:rsidRDefault="00D43170" w:rsidP="00D43170">
      <w:pPr>
        <w:pStyle w:val="af1"/>
        <w:spacing w:line="360" w:lineRule="auto"/>
        <w:ind w:firstLine="709"/>
        <w:jc w:val="both"/>
        <w:rPr>
          <w:sz w:val="24"/>
          <w:szCs w:val="24"/>
        </w:rPr>
      </w:pPr>
      <w:r w:rsidRPr="00155F10">
        <w:rPr>
          <w:sz w:val="24"/>
          <w:szCs w:val="24"/>
        </w:rPr>
        <w:t>119. Звягинцев, В. Е. «Изъять до последнего» / В. Е. Звягинцев // Военно-исторический журнал. 1994. – № 6. – С. 52–56.</w:t>
      </w:r>
    </w:p>
    <w:p w:rsidR="00D43170" w:rsidRPr="00155F10" w:rsidRDefault="00D43170" w:rsidP="00D43170">
      <w:pPr>
        <w:pStyle w:val="af1"/>
        <w:spacing w:line="360" w:lineRule="auto"/>
        <w:ind w:firstLine="709"/>
        <w:jc w:val="both"/>
        <w:rPr>
          <w:sz w:val="24"/>
          <w:szCs w:val="24"/>
        </w:rPr>
      </w:pPr>
      <w:r w:rsidRPr="00155F10">
        <w:rPr>
          <w:sz w:val="24"/>
          <w:szCs w:val="24"/>
        </w:rPr>
        <w:t>120. История бронетанковых и механизированных войск. – Т. 1. – М.: Изд-во Акад. ВТ и МВ, 1953. – 210 с.</w:t>
      </w:r>
    </w:p>
    <w:p w:rsidR="00D43170" w:rsidRPr="00155F10" w:rsidRDefault="00D43170" w:rsidP="00D43170">
      <w:pPr>
        <w:pStyle w:val="af1"/>
        <w:spacing w:line="360" w:lineRule="auto"/>
        <w:ind w:firstLine="709"/>
        <w:jc w:val="both"/>
        <w:rPr>
          <w:sz w:val="24"/>
          <w:szCs w:val="24"/>
        </w:rPr>
      </w:pPr>
      <w:r w:rsidRPr="00155F10">
        <w:rPr>
          <w:sz w:val="24"/>
          <w:szCs w:val="24"/>
        </w:rPr>
        <w:t xml:space="preserve">121. История военной стратегии России / под ред. В.А. Золотарева. – М.: Изд-во «Кучково поле», 2000. – 590 с. </w:t>
      </w:r>
    </w:p>
    <w:p w:rsidR="00D43170" w:rsidRPr="00155F10" w:rsidRDefault="00D43170" w:rsidP="00D43170">
      <w:pPr>
        <w:pStyle w:val="af1"/>
        <w:spacing w:line="360" w:lineRule="auto"/>
        <w:ind w:firstLine="709"/>
        <w:jc w:val="both"/>
        <w:rPr>
          <w:sz w:val="24"/>
          <w:szCs w:val="24"/>
        </w:rPr>
      </w:pPr>
      <w:r w:rsidRPr="00155F10">
        <w:rPr>
          <w:sz w:val="24"/>
          <w:szCs w:val="24"/>
        </w:rPr>
        <w:t>122. История Второй мировой войны. 1939–1945. – Т. 1. – М.: Воениздат, 1973. – 362 с.</w:t>
      </w:r>
    </w:p>
    <w:p w:rsidR="00D43170" w:rsidRPr="00155F10" w:rsidRDefault="00D43170" w:rsidP="00D43170">
      <w:pPr>
        <w:pStyle w:val="af1"/>
        <w:spacing w:line="360" w:lineRule="auto"/>
        <w:ind w:firstLine="709"/>
        <w:jc w:val="both"/>
        <w:rPr>
          <w:sz w:val="24"/>
          <w:szCs w:val="24"/>
        </w:rPr>
      </w:pPr>
      <w:r w:rsidRPr="00155F10">
        <w:rPr>
          <w:sz w:val="24"/>
          <w:szCs w:val="24"/>
        </w:rPr>
        <w:t>123. История Коммунистической партии Советского Союза. – Т. 5. – Кн. 1. – М.: Политиздат, 1970. – 662 c.</w:t>
      </w:r>
    </w:p>
    <w:p w:rsidR="00D43170" w:rsidRPr="00155F10" w:rsidRDefault="00D43170" w:rsidP="00D43170">
      <w:pPr>
        <w:pStyle w:val="af1"/>
        <w:spacing w:line="360" w:lineRule="auto"/>
        <w:ind w:firstLine="709"/>
        <w:jc w:val="both"/>
        <w:rPr>
          <w:sz w:val="24"/>
          <w:szCs w:val="24"/>
        </w:rPr>
      </w:pPr>
      <w:r w:rsidRPr="00155F10">
        <w:rPr>
          <w:sz w:val="24"/>
          <w:szCs w:val="24"/>
        </w:rPr>
        <w:t>124. Кадишев, А. В. История советского военного искусства. 1917–1940 / А. В. Кадишев. – М.: Изд. ВПА, 1949. – 236 с.</w:t>
      </w:r>
    </w:p>
    <w:p w:rsidR="00D43170" w:rsidRPr="00155F10" w:rsidRDefault="00D43170" w:rsidP="00D43170">
      <w:pPr>
        <w:pStyle w:val="af1"/>
        <w:spacing w:line="360" w:lineRule="auto"/>
        <w:ind w:firstLine="709"/>
        <w:jc w:val="both"/>
        <w:rPr>
          <w:sz w:val="24"/>
          <w:szCs w:val="24"/>
        </w:rPr>
      </w:pPr>
      <w:r w:rsidRPr="00155F10">
        <w:rPr>
          <w:sz w:val="24"/>
          <w:szCs w:val="24"/>
        </w:rPr>
        <w:t>125. Касьян, И. Н.</w:t>
      </w:r>
      <w:r w:rsidRPr="00155F10">
        <w:rPr>
          <w:rFonts w:eastAsiaTheme="minorEastAsia"/>
          <w:b/>
          <w:bCs/>
          <w:sz w:val="24"/>
          <w:szCs w:val="24"/>
        </w:rPr>
        <w:t xml:space="preserve"> </w:t>
      </w:r>
      <w:r w:rsidRPr="00155F10">
        <w:rPr>
          <w:rFonts w:eastAsiaTheme="minorEastAsia"/>
          <w:bCs/>
          <w:sz w:val="24"/>
          <w:szCs w:val="24"/>
        </w:rPr>
        <w:t xml:space="preserve">Исторические аспекты создания и функционирования </w:t>
      </w:r>
      <w:r w:rsidRPr="00155F10">
        <w:rPr>
          <w:bCs/>
          <w:sz w:val="24"/>
          <w:szCs w:val="24"/>
        </w:rPr>
        <w:t>ОСОАВИАХИМА</w:t>
      </w:r>
      <w:r w:rsidRPr="00155F10">
        <w:rPr>
          <w:rFonts w:eastAsiaTheme="minorEastAsia"/>
          <w:bCs/>
          <w:sz w:val="24"/>
          <w:szCs w:val="24"/>
        </w:rPr>
        <w:t xml:space="preserve"> в 20-30 годы </w:t>
      </w:r>
      <w:r w:rsidRPr="00155F10">
        <w:rPr>
          <w:rFonts w:eastAsiaTheme="minorEastAsia"/>
          <w:bCs/>
          <w:sz w:val="24"/>
          <w:szCs w:val="24"/>
          <w:lang w:val="en-US"/>
        </w:rPr>
        <w:t>XX</w:t>
      </w:r>
      <w:r w:rsidRPr="00155F10">
        <w:rPr>
          <w:rFonts w:eastAsiaTheme="minorEastAsia"/>
          <w:bCs/>
          <w:sz w:val="24"/>
          <w:szCs w:val="24"/>
        </w:rPr>
        <w:t xml:space="preserve"> столетия </w:t>
      </w:r>
      <w:r w:rsidRPr="00155F10">
        <w:rPr>
          <w:bCs/>
          <w:sz w:val="24"/>
          <w:szCs w:val="24"/>
        </w:rPr>
        <w:t xml:space="preserve">/ </w:t>
      </w:r>
      <w:r w:rsidRPr="00155F10">
        <w:rPr>
          <w:sz w:val="24"/>
          <w:szCs w:val="24"/>
        </w:rPr>
        <w:t>И. Н. Касьян // Инновации в науке, 2017. –</w:t>
      </w:r>
      <w:r w:rsidRPr="00155F10">
        <w:rPr>
          <w:bCs/>
          <w:sz w:val="24"/>
          <w:szCs w:val="24"/>
        </w:rPr>
        <w:t xml:space="preserve"> № 6(67). – </w:t>
      </w:r>
      <w:r w:rsidRPr="00155F10">
        <w:rPr>
          <w:bCs/>
          <w:sz w:val="24"/>
          <w:szCs w:val="24"/>
          <w:lang w:val="en-US"/>
        </w:rPr>
        <w:t>C</w:t>
      </w:r>
      <w:r w:rsidRPr="00155F10">
        <w:rPr>
          <w:bCs/>
          <w:sz w:val="24"/>
          <w:szCs w:val="24"/>
        </w:rPr>
        <w:t>. 23–29.</w:t>
      </w:r>
    </w:p>
    <w:p w:rsidR="00D43170" w:rsidRPr="00155F10" w:rsidRDefault="00D43170" w:rsidP="00D43170">
      <w:pPr>
        <w:pStyle w:val="af1"/>
        <w:spacing w:line="360" w:lineRule="auto"/>
        <w:ind w:firstLine="709"/>
        <w:jc w:val="both"/>
        <w:rPr>
          <w:sz w:val="24"/>
          <w:szCs w:val="24"/>
        </w:rPr>
      </w:pPr>
      <w:r w:rsidRPr="00155F10">
        <w:rPr>
          <w:sz w:val="24"/>
          <w:szCs w:val="24"/>
        </w:rPr>
        <w:t xml:space="preserve">126. Касьян, И. Н., Жигулин, А. В.  </w:t>
      </w:r>
      <w:r w:rsidRPr="00155F10">
        <w:rPr>
          <w:bCs/>
          <w:sz w:val="24"/>
          <w:szCs w:val="24"/>
        </w:rPr>
        <w:t>Вклад ОСОАВИАХИМА в достижение победы в Великой Отечественной войне (1941</w:t>
      </w:r>
      <w:r w:rsidRPr="00155F10">
        <w:rPr>
          <w:sz w:val="24"/>
          <w:szCs w:val="24"/>
        </w:rPr>
        <w:t>–</w:t>
      </w:r>
      <w:r w:rsidRPr="00155F10">
        <w:rPr>
          <w:bCs/>
          <w:sz w:val="24"/>
          <w:szCs w:val="24"/>
        </w:rPr>
        <w:t xml:space="preserve">1945 гг.) / </w:t>
      </w:r>
      <w:r w:rsidRPr="00155F10">
        <w:rPr>
          <w:sz w:val="24"/>
          <w:szCs w:val="24"/>
        </w:rPr>
        <w:t xml:space="preserve">И. Н. Касьян, А. В.  Жигулин // </w:t>
      </w:r>
      <w:r w:rsidRPr="00155F10">
        <w:rPr>
          <w:bCs/>
          <w:sz w:val="24"/>
          <w:szCs w:val="24"/>
          <w:lang w:val="en-US"/>
        </w:rPr>
        <w:t>Juvenis</w:t>
      </w:r>
      <w:r w:rsidRPr="00155F10">
        <w:rPr>
          <w:bCs/>
          <w:sz w:val="24"/>
          <w:szCs w:val="24"/>
        </w:rPr>
        <w:t xml:space="preserve"> </w:t>
      </w:r>
      <w:r w:rsidRPr="00155F10">
        <w:rPr>
          <w:bCs/>
          <w:sz w:val="24"/>
          <w:szCs w:val="24"/>
          <w:lang w:val="en-US"/>
        </w:rPr>
        <w:t>Scientia</w:t>
      </w:r>
      <w:r w:rsidRPr="00155F10">
        <w:rPr>
          <w:bCs/>
          <w:sz w:val="24"/>
          <w:szCs w:val="24"/>
        </w:rPr>
        <w:t xml:space="preserve">, 2017. </w:t>
      </w:r>
      <w:r w:rsidRPr="00155F10">
        <w:rPr>
          <w:sz w:val="24"/>
          <w:szCs w:val="24"/>
        </w:rPr>
        <w:t>–</w:t>
      </w:r>
      <w:r w:rsidRPr="00155F10">
        <w:rPr>
          <w:bCs/>
          <w:sz w:val="24"/>
          <w:szCs w:val="24"/>
        </w:rPr>
        <w:t xml:space="preserve"> № 5. – </w:t>
      </w:r>
      <w:r w:rsidRPr="00155F10">
        <w:rPr>
          <w:bCs/>
          <w:sz w:val="24"/>
          <w:szCs w:val="24"/>
          <w:lang w:val="en-US"/>
        </w:rPr>
        <w:t>C</w:t>
      </w:r>
      <w:r w:rsidRPr="00155F10">
        <w:rPr>
          <w:bCs/>
          <w:sz w:val="24"/>
          <w:szCs w:val="24"/>
        </w:rPr>
        <w:t>. 36–39.</w:t>
      </w:r>
    </w:p>
    <w:p w:rsidR="00D43170" w:rsidRPr="00155F10" w:rsidRDefault="00D43170" w:rsidP="00D43170">
      <w:pPr>
        <w:pStyle w:val="af1"/>
        <w:spacing w:line="360" w:lineRule="auto"/>
        <w:ind w:firstLine="709"/>
        <w:jc w:val="both"/>
        <w:rPr>
          <w:sz w:val="24"/>
          <w:szCs w:val="24"/>
        </w:rPr>
      </w:pPr>
      <w:r w:rsidRPr="00155F10">
        <w:rPr>
          <w:sz w:val="24"/>
          <w:szCs w:val="24"/>
        </w:rPr>
        <w:t xml:space="preserve">127. Кен, О. Н. «Моя оценка была слишком резкой». И. В. Сталин и реконструкция РККА 1930–1932 гг. / О. Н. Кен // Исторический архив. 1998. – № 5 – 6. – С. 120–153. </w:t>
      </w:r>
    </w:p>
    <w:p w:rsidR="00D43170" w:rsidRPr="00155F10" w:rsidRDefault="00D43170" w:rsidP="00D43170">
      <w:pPr>
        <w:pStyle w:val="af1"/>
        <w:spacing w:line="360" w:lineRule="auto"/>
        <w:ind w:firstLine="709"/>
        <w:jc w:val="both"/>
        <w:rPr>
          <w:sz w:val="24"/>
          <w:szCs w:val="24"/>
        </w:rPr>
      </w:pPr>
      <w:r w:rsidRPr="00155F10">
        <w:rPr>
          <w:sz w:val="24"/>
          <w:szCs w:val="24"/>
        </w:rPr>
        <w:t>128. Коломиец, М. В. Броня на колесах / М. В. Коломиец. – М.: Яуза, Стратегия КМ, Эксмо, 2007. – 61 с.</w:t>
      </w:r>
    </w:p>
    <w:p w:rsidR="00D43170" w:rsidRPr="00155F10" w:rsidRDefault="00D43170" w:rsidP="00D43170">
      <w:pPr>
        <w:pStyle w:val="af1"/>
        <w:spacing w:line="360" w:lineRule="auto"/>
        <w:ind w:firstLine="709"/>
        <w:jc w:val="both"/>
        <w:rPr>
          <w:sz w:val="24"/>
          <w:szCs w:val="24"/>
        </w:rPr>
      </w:pPr>
      <w:r w:rsidRPr="00155F10">
        <w:rPr>
          <w:sz w:val="24"/>
          <w:szCs w:val="24"/>
        </w:rPr>
        <w:t>129. Комал, Ф. Б. Военные кадры накануне войны / Ф. Б. Комал // Военно-исторический журнал. – 1990. – № 2. – С. 24</w:t>
      </w:r>
      <w:r w:rsidRPr="00155F10">
        <w:rPr>
          <w:spacing w:val="-4"/>
          <w:sz w:val="24"/>
          <w:szCs w:val="24"/>
        </w:rPr>
        <w:t>–</w:t>
      </w:r>
      <w:r w:rsidRPr="00155F10">
        <w:rPr>
          <w:sz w:val="24"/>
          <w:szCs w:val="24"/>
        </w:rPr>
        <w:t>30.</w:t>
      </w:r>
    </w:p>
    <w:p w:rsidR="00D43170" w:rsidRPr="00155F10" w:rsidRDefault="00D43170" w:rsidP="00D43170">
      <w:pPr>
        <w:pStyle w:val="af1"/>
        <w:spacing w:line="360" w:lineRule="auto"/>
        <w:ind w:firstLine="709"/>
        <w:jc w:val="both"/>
        <w:rPr>
          <w:sz w:val="24"/>
          <w:szCs w:val="24"/>
        </w:rPr>
      </w:pPr>
      <w:r w:rsidRPr="00155F10">
        <w:rPr>
          <w:sz w:val="24"/>
          <w:szCs w:val="24"/>
        </w:rPr>
        <w:t>130. Коротков, И. К. К истории становления советской военной науки.  Вестник военной истории: научные записки / И. К. Коротков. – М.: Воениздат, 1971.  – Вып. 2. – С. 46 – 58 .</w:t>
      </w:r>
    </w:p>
    <w:p w:rsidR="00D43170" w:rsidRPr="00155F10" w:rsidRDefault="00D43170" w:rsidP="00D43170">
      <w:pPr>
        <w:pStyle w:val="af1"/>
        <w:spacing w:line="360" w:lineRule="auto"/>
        <w:ind w:firstLine="709"/>
        <w:jc w:val="both"/>
        <w:rPr>
          <w:sz w:val="24"/>
          <w:szCs w:val="24"/>
        </w:rPr>
      </w:pPr>
      <w:r w:rsidRPr="00155F10">
        <w:rPr>
          <w:sz w:val="24"/>
          <w:szCs w:val="24"/>
        </w:rPr>
        <w:t>131. Котельников, В. Ил-4 – воздушные крейсера Сталина / В. Котельников. – М.: «Яуза», «Коллекция», ЭКСМО, 2009. – 128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132. Красная армия в 1920-е годы // Вестник архива Президента Российской Федерации. – М., 2007. – 272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133. Краснознаменный Киевский. Очерки истории Краснознаменного Киевского военного округа (1919–1979). – Киев: Политиздат Украины, 1979. – 414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134. Кудинов, В. А., Ярмольчук, А. В. История скаутского движения в России в XX веке / В. А. Кудинов, А. В. Ярмольчук. – М.: Нац. ин-т бизнеса, 2004. – 170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135. Кузнецов, Д. Н. Укрепление обороны страны и ДОСААФ / Д. Н. Кузнецов. – М.: ДОСААФ, 1972. – 80 с.</w:t>
      </w:r>
    </w:p>
    <w:p w:rsidR="00D43170" w:rsidRPr="00155F10" w:rsidRDefault="00D43170" w:rsidP="00D43170">
      <w:pPr>
        <w:pStyle w:val="af1"/>
        <w:spacing w:line="360" w:lineRule="auto"/>
        <w:ind w:firstLine="709"/>
        <w:jc w:val="both"/>
        <w:rPr>
          <w:sz w:val="24"/>
          <w:szCs w:val="24"/>
        </w:rPr>
      </w:pPr>
      <w:r w:rsidRPr="00155F10">
        <w:rPr>
          <w:sz w:val="24"/>
          <w:szCs w:val="24"/>
        </w:rPr>
        <w:t>136. Кулаков, В., Тюшкевич, С., Волгин, В. К вопросу о методологии советской военно-исторической науки / В. Кулаков, С. Тюшкевич, В. Волгин // Вестник военной истории: научные записки. – М.: Воениздат, 1970.  Вып. 1. – С. 45–56.</w:t>
      </w:r>
    </w:p>
    <w:p w:rsidR="00D43170" w:rsidRPr="00155F10" w:rsidRDefault="00D43170" w:rsidP="00D43170">
      <w:pPr>
        <w:pStyle w:val="af1"/>
        <w:spacing w:line="360" w:lineRule="auto"/>
        <w:ind w:firstLine="709"/>
        <w:jc w:val="both"/>
        <w:rPr>
          <w:sz w:val="24"/>
          <w:szCs w:val="24"/>
        </w:rPr>
      </w:pPr>
      <w:r w:rsidRPr="00155F10">
        <w:rPr>
          <w:sz w:val="24"/>
          <w:szCs w:val="24"/>
        </w:rPr>
        <w:t xml:space="preserve">137. Куманев, Г. А. Артамонов, В. А. Отечественное военное дело </w:t>
      </w:r>
      <w:r w:rsidRPr="00155F10">
        <w:rPr>
          <w:sz w:val="24"/>
          <w:szCs w:val="24"/>
          <w:lang w:val="en-US"/>
        </w:rPr>
        <w:t>XVIII</w:t>
      </w:r>
      <w:r w:rsidRPr="00155F10">
        <w:rPr>
          <w:sz w:val="24"/>
          <w:szCs w:val="24"/>
        </w:rPr>
        <w:t>–</w:t>
      </w:r>
      <w:r w:rsidRPr="00155F10">
        <w:rPr>
          <w:sz w:val="24"/>
          <w:szCs w:val="24"/>
          <w:lang w:val="en-US"/>
        </w:rPr>
        <w:t>XX</w:t>
      </w:r>
      <w:r w:rsidRPr="00155F10">
        <w:rPr>
          <w:sz w:val="24"/>
          <w:szCs w:val="24"/>
        </w:rPr>
        <w:t xml:space="preserve"> вв. Военное дело России и соседей в прошлом, настоящем и будущем: материалы Международной научно-практической конференции / Г. А. Куманев, В. А. Артамонов.  – М.: МО РФ, 2006. – С. 32 – 47.</w:t>
      </w:r>
    </w:p>
    <w:p w:rsidR="00D43170" w:rsidRPr="00155F10" w:rsidRDefault="00D43170" w:rsidP="00D43170">
      <w:pPr>
        <w:pStyle w:val="af1"/>
        <w:spacing w:line="360" w:lineRule="auto"/>
        <w:ind w:firstLine="709"/>
        <w:jc w:val="both"/>
        <w:rPr>
          <w:sz w:val="24"/>
          <w:szCs w:val="24"/>
        </w:rPr>
      </w:pPr>
      <w:r w:rsidRPr="00155F10">
        <w:rPr>
          <w:sz w:val="24"/>
          <w:szCs w:val="24"/>
        </w:rPr>
        <w:t>138. Лазарев, С. Е. Военные маневры 1935–1936 гг. и проблема боевой подготовки РККА / С. Е. Лазарев // Молодой ученый. – 2010. – № 5. – Т. 2. – С. 103–106.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139. Лапчинский, А. Н. Воздушная армия / А. Н. Лапчинский. – М.: Воениздат НКО СССР, 1939. – 190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140. Ленин, В. И. Задачи революционной социал-демократии в европейской войне // В. И. Ленин. Полн. собр. соч. </w:t>
      </w:r>
      <w:r w:rsidRPr="00155F10">
        <w:rPr>
          <w:rFonts w:ascii="Times New Roman" w:hAnsi="Times New Roman"/>
          <w:spacing w:val="-4"/>
          <w:sz w:val="24"/>
          <w:szCs w:val="24"/>
        </w:rPr>
        <w:t xml:space="preserve">– </w:t>
      </w:r>
      <w:r w:rsidRPr="00155F10">
        <w:rPr>
          <w:rFonts w:ascii="Times New Roman" w:hAnsi="Times New Roman"/>
          <w:sz w:val="24"/>
          <w:szCs w:val="24"/>
        </w:rPr>
        <w:t xml:space="preserve">5 изд. </w:t>
      </w:r>
      <w:r w:rsidRPr="00155F10">
        <w:rPr>
          <w:rFonts w:ascii="Times New Roman" w:hAnsi="Times New Roman"/>
          <w:spacing w:val="-4"/>
          <w:sz w:val="24"/>
          <w:szCs w:val="24"/>
        </w:rPr>
        <w:t xml:space="preserve">– </w:t>
      </w:r>
      <w:r w:rsidRPr="00155F10">
        <w:rPr>
          <w:rFonts w:ascii="Times New Roman" w:hAnsi="Times New Roman"/>
          <w:sz w:val="24"/>
          <w:szCs w:val="24"/>
        </w:rPr>
        <w:t xml:space="preserve">Т. 26.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 С. 1</w:t>
      </w:r>
      <w:r w:rsidRPr="00155F10">
        <w:rPr>
          <w:rFonts w:ascii="Times New Roman" w:hAnsi="Times New Roman"/>
          <w:spacing w:val="-4"/>
          <w:sz w:val="24"/>
          <w:szCs w:val="24"/>
        </w:rPr>
        <w:t>–</w:t>
      </w:r>
      <w:r w:rsidRPr="00155F10">
        <w:rPr>
          <w:rFonts w:ascii="Times New Roman" w:hAnsi="Times New Roman"/>
          <w:sz w:val="24"/>
          <w:szCs w:val="24"/>
        </w:rPr>
        <w:t>7.</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141. Ленин, В. И. О пролетарской милиции // Там же. – Т. 31.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 С. 286</w:t>
      </w:r>
      <w:r w:rsidRPr="00155F10">
        <w:rPr>
          <w:rFonts w:ascii="Times New Roman" w:hAnsi="Times New Roman"/>
          <w:spacing w:val="-4"/>
          <w:sz w:val="24"/>
          <w:szCs w:val="24"/>
        </w:rPr>
        <w:t>–</w:t>
      </w:r>
      <w:r w:rsidRPr="00155F10">
        <w:rPr>
          <w:rFonts w:ascii="Times New Roman" w:hAnsi="Times New Roman"/>
          <w:sz w:val="24"/>
          <w:szCs w:val="24"/>
        </w:rPr>
        <w:t>288.</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142. Ленин, В. И. IV Чрезвычайный Всероссийский Съезд Советов // Там же. – Т. 36.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w:t>
      </w:r>
      <w:r w:rsidRPr="00155F10">
        <w:rPr>
          <w:rFonts w:ascii="Times New Roman" w:hAnsi="Times New Roman"/>
          <w:spacing w:val="-4"/>
          <w:sz w:val="24"/>
          <w:szCs w:val="24"/>
        </w:rPr>
        <w:t xml:space="preserve">– </w:t>
      </w:r>
      <w:r w:rsidRPr="00155F10">
        <w:rPr>
          <w:rFonts w:ascii="Times New Roman" w:hAnsi="Times New Roman"/>
          <w:sz w:val="24"/>
          <w:szCs w:val="24"/>
        </w:rPr>
        <w:t>С. 89–123.</w:t>
      </w:r>
    </w:p>
    <w:p w:rsidR="00D43170" w:rsidRPr="00155F10" w:rsidRDefault="00D43170" w:rsidP="00D43170">
      <w:pPr>
        <w:pStyle w:val="af1"/>
        <w:spacing w:line="360" w:lineRule="auto"/>
        <w:ind w:firstLine="709"/>
        <w:jc w:val="both"/>
        <w:rPr>
          <w:sz w:val="24"/>
          <w:szCs w:val="24"/>
        </w:rPr>
      </w:pPr>
      <w:r w:rsidRPr="00155F10">
        <w:rPr>
          <w:sz w:val="24"/>
          <w:szCs w:val="24"/>
        </w:rPr>
        <w:t xml:space="preserve">143. Ленин, В. И. О мелком ребячестве и мелкобуржуазности // Там же. – Т. 36. </w:t>
      </w:r>
      <w:r w:rsidRPr="00155F10">
        <w:rPr>
          <w:spacing w:val="-4"/>
          <w:sz w:val="24"/>
          <w:szCs w:val="24"/>
        </w:rPr>
        <w:t>–</w:t>
      </w:r>
      <w:r w:rsidRPr="00155F10">
        <w:rPr>
          <w:sz w:val="24"/>
          <w:szCs w:val="24"/>
        </w:rPr>
        <w:t xml:space="preserve"> М.: Политиздат, 1970. </w:t>
      </w:r>
      <w:r w:rsidRPr="00155F10">
        <w:rPr>
          <w:spacing w:val="-4"/>
          <w:sz w:val="24"/>
          <w:szCs w:val="24"/>
        </w:rPr>
        <w:t>–</w:t>
      </w:r>
      <w:r w:rsidRPr="00155F10">
        <w:rPr>
          <w:sz w:val="24"/>
          <w:szCs w:val="24"/>
        </w:rPr>
        <w:t xml:space="preserve"> С. 285</w:t>
      </w:r>
      <w:r w:rsidRPr="00155F10">
        <w:rPr>
          <w:spacing w:val="-4"/>
          <w:sz w:val="24"/>
          <w:szCs w:val="24"/>
        </w:rPr>
        <w:t>–</w:t>
      </w:r>
      <w:r w:rsidRPr="00155F10">
        <w:rPr>
          <w:sz w:val="24"/>
          <w:szCs w:val="24"/>
        </w:rPr>
        <w:t>314.</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144. Ленин, В. И. Объединенное заседание ВЦИК, московского совета, фабрично-заводских комитетов и профессиональных союзов 22 октября 1918 г. // Там же. – Т. 37.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w:t>
      </w:r>
      <w:r w:rsidRPr="00155F10">
        <w:rPr>
          <w:rFonts w:ascii="Times New Roman" w:hAnsi="Times New Roman"/>
          <w:spacing w:val="-4"/>
          <w:sz w:val="24"/>
          <w:szCs w:val="24"/>
        </w:rPr>
        <w:t>–</w:t>
      </w:r>
      <w:r w:rsidRPr="00155F10">
        <w:rPr>
          <w:rFonts w:ascii="Times New Roman" w:hAnsi="Times New Roman"/>
          <w:sz w:val="24"/>
          <w:szCs w:val="24"/>
        </w:rPr>
        <w:t xml:space="preserve"> С. 111</w:t>
      </w:r>
      <w:r w:rsidRPr="00155F10">
        <w:rPr>
          <w:rFonts w:ascii="Times New Roman" w:hAnsi="Times New Roman"/>
          <w:spacing w:val="-4"/>
          <w:sz w:val="24"/>
          <w:szCs w:val="24"/>
        </w:rPr>
        <w:t>–</w:t>
      </w:r>
      <w:r w:rsidRPr="00155F10">
        <w:rPr>
          <w:rFonts w:ascii="Times New Roman" w:hAnsi="Times New Roman"/>
          <w:sz w:val="24"/>
          <w:szCs w:val="24"/>
        </w:rPr>
        <w:t>128.</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145. Ленин, В. И. Речь в «День красного офицера» // Там же. – Т. 37.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w:t>
      </w:r>
      <w:r w:rsidRPr="00155F10">
        <w:rPr>
          <w:rFonts w:ascii="Times New Roman" w:hAnsi="Times New Roman"/>
          <w:spacing w:val="-4"/>
          <w:sz w:val="24"/>
          <w:szCs w:val="24"/>
        </w:rPr>
        <w:t>–</w:t>
      </w:r>
      <w:r w:rsidRPr="00155F10">
        <w:rPr>
          <w:rFonts w:ascii="Times New Roman" w:hAnsi="Times New Roman"/>
          <w:sz w:val="24"/>
          <w:szCs w:val="24"/>
        </w:rPr>
        <w:t xml:space="preserve"> С. 200.</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146. Ленин, В. И. Отчет Центрального комитета, 18 марта // Там же. – Т. 38.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 С. 137.</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147. Ленин, В. И. Задачи союзов молодежи // Там же. – Т. 41.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w:t>
      </w:r>
      <w:r w:rsidRPr="00155F10">
        <w:rPr>
          <w:rFonts w:ascii="Times New Roman" w:hAnsi="Times New Roman"/>
          <w:spacing w:val="-4"/>
          <w:sz w:val="24"/>
          <w:szCs w:val="24"/>
        </w:rPr>
        <w:t xml:space="preserve">– </w:t>
      </w:r>
      <w:r w:rsidRPr="00155F10">
        <w:rPr>
          <w:rFonts w:ascii="Times New Roman" w:hAnsi="Times New Roman"/>
          <w:sz w:val="24"/>
          <w:szCs w:val="24"/>
        </w:rPr>
        <w:t>С. 298</w:t>
      </w:r>
      <w:r w:rsidRPr="00155F10">
        <w:rPr>
          <w:rFonts w:ascii="Times New Roman" w:hAnsi="Times New Roman"/>
          <w:spacing w:val="-4"/>
          <w:sz w:val="24"/>
          <w:szCs w:val="24"/>
        </w:rPr>
        <w:t>–318</w:t>
      </w:r>
      <w:r w:rsidRPr="00155F10">
        <w:rPr>
          <w:rFonts w:ascii="Times New Roman" w:hAnsi="Times New Roman"/>
          <w:sz w:val="24"/>
          <w:szCs w:val="24"/>
        </w:rPr>
        <w:t>.</w:t>
      </w:r>
    </w:p>
    <w:p w:rsidR="00D43170" w:rsidRPr="00155F10" w:rsidRDefault="00D43170" w:rsidP="00D43170">
      <w:pPr>
        <w:pStyle w:val="af1"/>
        <w:spacing w:line="360" w:lineRule="auto"/>
        <w:ind w:firstLine="709"/>
        <w:jc w:val="both"/>
        <w:rPr>
          <w:sz w:val="24"/>
          <w:szCs w:val="24"/>
        </w:rPr>
      </w:pPr>
      <w:r w:rsidRPr="00155F10">
        <w:rPr>
          <w:sz w:val="24"/>
          <w:szCs w:val="24"/>
        </w:rPr>
        <w:t xml:space="preserve">148. Ленин, В. И. Отчёт о политической деятельности ЦК РКП(б). 8 марта // Там же. – Т. 43. </w:t>
      </w:r>
      <w:r w:rsidRPr="00155F10">
        <w:rPr>
          <w:spacing w:val="-4"/>
          <w:sz w:val="24"/>
          <w:szCs w:val="24"/>
        </w:rPr>
        <w:t>–</w:t>
      </w:r>
      <w:r w:rsidRPr="00155F10">
        <w:rPr>
          <w:sz w:val="24"/>
          <w:szCs w:val="24"/>
        </w:rPr>
        <w:t xml:space="preserve"> М.: Политиздат, 1970. – С. 7–34.</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149. Ленин, В. И. </w:t>
      </w:r>
      <w:r w:rsidRPr="00155F10">
        <w:rPr>
          <w:rFonts w:ascii="Times New Roman" w:hAnsi="Times New Roman"/>
          <w:sz w:val="24"/>
          <w:szCs w:val="24"/>
          <w:lang w:eastAsia="ru-RU"/>
        </w:rPr>
        <w:t xml:space="preserve">О внутренней и внешней политике Республики // </w:t>
      </w:r>
      <w:r w:rsidRPr="00155F10">
        <w:rPr>
          <w:rFonts w:ascii="Times New Roman" w:hAnsi="Times New Roman"/>
          <w:sz w:val="24"/>
          <w:szCs w:val="24"/>
        </w:rPr>
        <w:t xml:space="preserve">Там же. – Т. 44. </w:t>
      </w:r>
      <w:r w:rsidRPr="00155F10">
        <w:rPr>
          <w:rFonts w:ascii="Times New Roman" w:hAnsi="Times New Roman"/>
          <w:spacing w:val="-4"/>
          <w:sz w:val="24"/>
          <w:szCs w:val="24"/>
        </w:rPr>
        <w:t>–</w:t>
      </w:r>
      <w:r w:rsidRPr="00155F10">
        <w:rPr>
          <w:rFonts w:ascii="Times New Roman" w:hAnsi="Times New Roman"/>
          <w:sz w:val="24"/>
          <w:szCs w:val="24"/>
        </w:rPr>
        <w:t xml:space="preserve"> М.: Политиздат, 1970. </w:t>
      </w:r>
      <w:r w:rsidRPr="00155F10">
        <w:rPr>
          <w:rFonts w:ascii="Times New Roman" w:hAnsi="Times New Roman"/>
          <w:spacing w:val="-4"/>
          <w:sz w:val="24"/>
          <w:szCs w:val="24"/>
        </w:rPr>
        <w:t xml:space="preserve">– </w:t>
      </w:r>
      <w:r w:rsidRPr="00155F10">
        <w:rPr>
          <w:rFonts w:ascii="Times New Roman" w:hAnsi="Times New Roman"/>
          <w:sz w:val="24"/>
          <w:szCs w:val="24"/>
        </w:rPr>
        <w:t>С. 291</w:t>
      </w:r>
      <w:r w:rsidRPr="00155F10">
        <w:rPr>
          <w:rFonts w:ascii="Times New Roman" w:hAnsi="Times New Roman"/>
          <w:spacing w:val="-4"/>
          <w:sz w:val="24"/>
          <w:szCs w:val="24"/>
        </w:rPr>
        <w:t>–</w:t>
      </w:r>
      <w:r w:rsidRPr="00155F10">
        <w:rPr>
          <w:rFonts w:ascii="Times New Roman" w:hAnsi="Times New Roman"/>
          <w:sz w:val="24"/>
          <w:szCs w:val="24"/>
        </w:rPr>
        <w:t>329.</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150. Лесков, В. Н. Сталин и заговор Тухачевского / В. Н. Лесков. </w:t>
      </w:r>
      <w:r w:rsidRPr="00155F10">
        <w:rPr>
          <w:rFonts w:ascii="Times New Roman" w:hAnsi="Times New Roman"/>
          <w:spacing w:val="-4"/>
          <w:sz w:val="24"/>
          <w:szCs w:val="24"/>
        </w:rPr>
        <w:t xml:space="preserve">– </w:t>
      </w:r>
      <w:r w:rsidRPr="00155F10">
        <w:rPr>
          <w:rFonts w:ascii="Times New Roman" w:hAnsi="Times New Roman"/>
          <w:sz w:val="24"/>
          <w:szCs w:val="24"/>
        </w:rPr>
        <w:t>М.: Вече, 2003. – 384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151. Лисичкин, Б. Г. Главный конструктор артиллерийского вооружения И. И. Иванов / Б. Г. Лисичкин // Бастион. </w:t>
      </w:r>
      <w:r w:rsidRPr="00155F10">
        <w:rPr>
          <w:rFonts w:ascii="Times New Roman" w:hAnsi="Times New Roman"/>
          <w:spacing w:val="-4"/>
          <w:sz w:val="24"/>
          <w:szCs w:val="24"/>
        </w:rPr>
        <w:t>–</w:t>
      </w:r>
      <w:r w:rsidRPr="00155F10">
        <w:rPr>
          <w:rFonts w:ascii="Times New Roman" w:hAnsi="Times New Roman"/>
          <w:sz w:val="24"/>
          <w:szCs w:val="24"/>
        </w:rPr>
        <w:t xml:space="preserve"> 2000. </w:t>
      </w:r>
      <w:r w:rsidRPr="00155F10">
        <w:rPr>
          <w:rFonts w:ascii="Times New Roman" w:hAnsi="Times New Roman"/>
          <w:spacing w:val="-4"/>
          <w:sz w:val="24"/>
          <w:szCs w:val="24"/>
        </w:rPr>
        <w:t xml:space="preserve">– </w:t>
      </w:r>
      <w:r w:rsidRPr="00155F10">
        <w:rPr>
          <w:rFonts w:ascii="Times New Roman" w:hAnsi="Times New Roman"/>
          <w:sz w:val="24"/>
          <w:szCs w:val="24"/>
        </w:rPr>
        <w:t xml:space="preserve">№ 2. – </w:t>
      </w:r>
      <w:r w:rsidRPr="00155F10">
        <w:rPr>
          <w:rFonts w:ascii="Times New Roman" w:hAnsi="Times New Roman"/>
          <w:sz w:val="24"/>
          <w:szCs w:val="24"/>
          <w:lang w:val="en-US"/>
        </w:rPr>
        <w:t>C</w:t>
      </w:r>
      <w:r w:rsidRPr="00155F10">
        <w:rPr>
          <w:rFonts w:ascii="Times New Roman" w:hAnsi="Times New Roman"/>
          <w:sz w:val="24"/>
          <w:szCs w:val="24"/>
        </w:rPr>
        <w:t>. 2–14.</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152. Лобов, В., Португальский, Р. Военная элита России. Советский период. 1917–1991. / В. Лобов, Р. Португальский. – М., 2010. – 560 с.</w:t>
      </w:r>
    </w:p>
    <w:p w:rsidR="00D43170" w:rsidRPr="00155F10" w:rsidRDefault="00D43170" w:rsidP="00D43170">
      <w:pPr>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rPr>
        <w:t>153. Лушин, А. И., Щербаков, Ю. В. Из опыта строительства Вооруженных сил на основе территориально-милиционной системы в 1920-е гг. / А. И. Лушин, Ю. В. Щербаков // Вестник НИИГН при правительстве Республики Мордовия. 2016. – № 4. – С. 157–163.</w:t>
      </w:r>
    </w:p>
    <w:p w:rsidR="00D43170" w:rsidRPr="00155F10" w:rsidRDefault="00D43170" w:rsidP="00D43170">
      <w:pPr>
        <w:pStyle w:val="af1"/>
        <w:spacing w:line="360" w:lineRule="auto"/>
        <w:ind w:firstLine="709"/>
        <w:jc w:val="both"/>
        <w:rPr>
          <w:sz w:val="24"/>
          <w:szCs w:val="24"/>
        </w:rPr>
      </w:pPr>
      <w:r w:rsidRPr="00155F10">
        <w:rPr>
          <w:sz w:val="24"/>
          <w:szCs w:val="24"/>
        </w:rPr>
        <w:t>154. Макаров, С. И. Оперативное искусство ВМФ. История и современность / С. И. Макаров. – СПб.: Аврора-Дизайн, 2011. – 124 c.</w:t>
      </w:r>
    </w:p>
    <w:p w:rsidR="00D43170" w:rsidRPr="00155F10" w:rsidRDefault="00D43170" w:rsidP="00D43170">
      <w:pPr>
        <w:pStyle w:val="af1"/>
        <w:spacing w:line="360" w:lineRule="auto"/>
        <w:ind w:firstLine="709"/>
        <w:jc w:val="both"/>
        <w:rPr>
          <w:sz w:val="24"/>
          <w:szCs w:val="24"/>
        </w:rPr>
      </w:pPr>
      <w:r w:rsidRPr="00155F10">
        <w:rPr>
          <w:sz w:val="24"/>
          <w:szCs w:val="24"/>
        </w:rPr>
        <w:t>155. Маргелов, В. Ф., Лисов, И. И., Самойленко, Я. П. Советские воздушно-десантные / В. Ф. Маргелов, И. И. Лисов, Я. П. Самойленко. – М.: Воениздат, 1980. – 311 с.</w:t>
      </w:r>
    </w:p>
    <w:p w:rsidR="00D43170" w:rsidRPr="00155F10" w:rsidRDefault="00D43170" w:rsidP="00D43170">
      <w:pPr>
        <w:pStyle w:val="af1"/>
        <w:spacing w:line="360" w:lineRule="auto"/>
        <w:ind w:firstLine="709"/>
        <w:jc w:val="both"/>
        <w:rPr>
          <w:sz w:val="24"/>
          <w:szCs w:val="24"/>
        </w:rPr>
      </w:pPr>
      <w:r w:rsidRPr="00155F10">
        <w:rPr>
          <w:sz w:val="24"/>
          <w:szCs w:val="24"/>
        </w:rPr>
        <w:t xml:space="preserve">156. Маркс, К., Энгельс, Ф. Обращение Центрального Комитета к союзу коммунистов // К. Маркс, Ф. Энгельс. Сочинения. </w:t>
      </w:r>
      <w:r w:rsidRPr="00155F10">
        <w:rPr>
          <w:spacing w:val="-4"/>
          <w:sz w:val="24"/>
          <w:szCs w:val="24"/>
        </w:rPr>
        <w:t xml:space="preserve">– </w:t>
      </w:r>
      <w:r w:rsidRPr="00155F10">
        <w:rPr>
          <w:sz w:val="24"/>
          <w:szCs w:val="24"/>
        </w:rPr>
        <w:t xml:space="preserve">Изд. 2-е. Т. 7. – М.: Политиздат, 1956. </w:t>
      </w:r>
      <w:r w:rsidRPr="00155F10">
        <w:rPr>
          <w:spacing w:val="-4"/>
          <w:sz w:val="24"/>
          <w:szCs w:val="24"/>
        </w:rPr>
        <w:t xml:space="preserve">– </w:t>
      </w:r>
      <w:r w:rsidRPr="00155F10">
        <w:rPr>
          <w:sz w:val="24"/>
          <w:szCs w:val="24"/>
        </w:rPr>
        <w:t>С. 262</w:t>
      </w:r>
      <w:r w:rsidRPr="00155F10">
        <w:rPr>
          <w:spacing w:val="-4"/>
          <w:sz w:val="24"/>
          <w:szCs w:val="24"/>
        </w:rPr>
        <w:t>–</w:t>
      </w:r>
      <w:r w:rsidRPr="00155F10">
        <w:rPr>
          <w:sz w:val="24"/>
          <w:szCs w:val="24"/>
        </w:rPr>
        <w:t>264.</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157. Маслов, М. А. Скоростные бомбардировщики Сталина СБ и Ар-2 / М. А. Маслов. – М.: «Яуза», «Коллекция», ЭКСМО, 2010. – 226 c.</w:t>
      </w:r>
    </w:p>
    <w:p w:rsidR="00D43170" w:rsidRPr="00155F10" w:rsidRDefault="00D43170" w:rsidP="00D43170">
      <w:pPr>
        <w:widowControl w:val="0"/>
        <w:autoSpaceDE w:val="0"/>
        <w:autoSpaceDN w:val="0"/>
        <w:adjustRightInd w:val="0"/>
        <w:spacing w:after="0" w:line="360" w:lineRule="auto"/>
        <w:ind w:firstLine="709"/>
        <w:jc w:val="both"/>
        <w:rPr>
          <w:rFonts w:ascii="Times New Roman" w:eastAsiaTheme="minorEastAsia" w:hAnsi="Times New Roman"/>
          <w:sz w:val="24"/>
          <w:szCs w:val="24"/>
        </w:rPr>
      </w:pPr>
      <w:r w:rsidRPr="00155F10">
        <w:rPr>
          <w:rFonts w:ascii="Times New Roman" w:eastAsiaTheme="minorEastAsia" w:hAnsi="Times New Roman"/>
          <w:sz w:val="24"/>
          <w:szCs w:val="24"/>
        </w:rPr>
        <w:t xml:space="preserve">158. Мишанов С. А. Строительство Красной Армии и Флота. 1921 </w:t>
      </w:r>
      <w:r w:rsidRPr="00155F10">
        <w:rPr>
          <w:rFonts w:ascii="Times New Roman" w:hAnsi="Times New Roman"/>
          <w:sz w:val="24"/>
          <w:szCs w:val="24"/>
        </w:rPr>
        <w:t xml:space="preserve">– </w:t>
      </w:r>
      <w:r w:rsidRPr="00155F10">
        <w:rPr>
          <w:rFonts w:ascii="Times New Roman" w:eastAsiaTheme="minorEastAsia" w:hAnsi="Times New Roman"/>
          <w:sz w:val="24"/>
          <w:szCs w:val="24"/>
        </w:rPr>
        <w:t xml:space="preserve">июнь 1941 гг. (анализ западной историографии). </w:t>
      </w:r>
      <w:r w:rsidRPr="00155F10">
        <w:rPr>
          <w:rFonts w:ascii="Times New Roman" w:hAnsi="Times New Roman"/>
          <w:sz w:val="24"/>
          <w:szCs w:val="24"/>
        </w:rPr>
        <w:t xml:space="preserve">– </w:t>
      </w:r>
      <w:r w:rsidRPr="00155F10">
        <w:rPr>
          <w:rFonts w:ascii="Times New Roman" w:eastAsiaTheme="minorEastAsia" w:hAnsi="Times New Roman"/>
          <w:sz w:val="24"/>
          <w:szCs w:val="24"/>
        </w:rPr>
        <w:t xml:space="preserve">М.: Изд-во Гуманитарной академии Вооруженных Сил, 1992. </w:t>
      </w:r>
      <w:r w:rsidRPr="00155F10">
        <w:rPr>
          <w:rFonts w:ascii="Times New Roman" w:hAnsi="Times New Roman"/>
          <w:sz w:val="24"/>
          <w:szCs w:val="24"/>
        </w:rPr>
        <w:t>–</w:t>
      </w:r>
      <w:r w:rsidRPr="00155F10">
        <w:rPr>
          <w:rFonts w:ascii="Times New Roman" w:eastAsiaTheme="minorEastAsia" w:hAnsi="Times New Roman"/>
          <w:sz w:val="24"/>
          <w:szCs w:val="24"/>
        </w:rPr>
        <w:t xml:space="preserve"> 270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159. Оружие победы. О советских людях и советских боеприпасах / Под ред. В. Н. Новикова. – М.: Машиностроение, 1985. – 304 c.</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160. Осетров, А. В. Опыт развития системы мобилизационной подготовки и мобилизации отечественных Вооруженных сил (с середины </w:t>
      </w:r>
      <w:r w:rsidRPr="00155F10">
        <w:rPr>
          <w:rFonts w:ascii="Times New Roman" w:hAnsi="Times New Roman"/>
          <w:sz w:val="24"/>
          <w:szCs w:val="24"/>
          <w:lang w:val="en-US"/>
        </w:rPr>
        <w:t>XIX</w:t>
      </w:r>
      <w:r w:rsidRPr="00155F10">
        <w:rPr>
          <w:rFonts w:ascii="Times New Roman" w:hAnsi="Times New Roman"/>
          <w:sz w:val="24"/>
          <w:szCs w:val="24"/>
        </w:rPr>
        <w:t xml:space="preserve">в. до 90-х гг. ХХ в.) / А. В. Осетров // Военно-исторический журнал. </w:t>
      </w:r>
      <w:r w:rsidRPr="00155F10">
        <w:rPr>
          <w:rFonts w:ascii="Times New Roman" w:hAnsi="Times New Roman"/>
          <w:spacing w:val="-4"/>
          <w:sz w:val="24"/>
          <w:szCs w:val="24"/>
        </w:rPr>
        <w:t xml:space="preserve">– </w:t>
      </w:r>
      <w:r w:rsidRPr="00155F10">
        <w:rPr>
          <w:rFonts w:ascii="Times New Roman" w:hAnsi="Times New Roman"/>
          <w:sz w:val="24"/>
          <w:szCs w:val="24"/>
        </w:rPr>
        <w:t xml:space="preserve">2008. </w:t>
      </w:r>
      <w:r w:rsidRPr="00155F10">
        <w:rPr>
          <w:rFonts w:ascii="Times New Roman" w:hAnsi="Times New Roman"/>
          <w:spacing w:val="-4"/>
          <w:sz w:val="24"/>
          <w:szCs w:val="24"/>
        </w:rPr>
        <w:t xml:space="preserve">– </w:t>
      </w:r>
      <w:r w:rsidRPr="00155F10">
        <w:rPr>
          <w:rFonts w:ascii="Times New Roman" w:hAnsi="Times New Roman"/>
          <w:sz w:val="24"/>
          <w:szCs w:val="24"/>
        </w:rPr>
        <w:t>№ 9. – С. 19–22.</w:t>
      </w:r>
    </w:p>
    <w:p w:rsidR="00D43170" w:rsidRPr="00155F10" w:rsidRDefault="00D43170" w:rsidP="00D43170">
      <w:pPr>
        <w:spacing w:after="0" w:line="360" w:lineRule="auto"/>
        <w:ind w:firstLine="709"/>
        <w:jc w:val="both"/>
        <w:rPr>
          <w:rFonts w:ascii="Times New Roman" w:hAnsi="Times New Roman"/>
          <w:iCs/>
          <w:sz w:val="24"/>
          <w:szCs w:val="24"/>
        </w:rPr>
      </w:pPr>
      <w:r w:rsidRPr="00155F10">
        <w:rPr>
          <w:rFonts w:ascii="Times New Roman" w:hAnsi="Times New Roman"/>
          <w:sz w:val="24"/>
          <w:szCs w:val="24"/>
        </w:rPr>
        <w:t xml:space="preserve">161. Патыченко, Ю. Д. </w:t>
      </w:r>
      <w:r w:rsidRPr="00155F10">
        <w:rPr>
          <w:rFonts w:ascii="Times New Roman" w:hAnsi="Times New Roman"/>
          <w:bCs/>
          <w:sz w:val="24"/>
          <w:szCs w:val="24"/>
        </w:rPr>
        <w:t xml:space="preserve">Теория глубокой наступательной операции, разработанная советской военной наукой в межвоенный период (1922–1941 годы) / </w:t>
      </w:r>
      <w:r w:rsidRPr="00155F10">
        <w:rPr>
          <w:rFonts w:ascii="Times New Roman" w:hAnsi="Times New Roman"/>
          <w:sz w:val="24"/>
          <w:szCs w:val="24"/>
        </w:rPr>
        <w:t xml:space="preserve">Ю. Д. Патыченко </w:t>
      </w:r>
      <w:r w:rsidRPr="00155F10">
        <w:rPr>
          <w:rFonts w:ascii="Times New Roman" w:hAnsi="Times New Roman"/>
          <w:bCs/>
          <w:sz w:val="24"/>
          <w:szCs w:val="24"/>
        </w:rPr>
        <w:t xml:space="preserve">// </w:t>
      </w:r>
      <w:r w:rsidRPr="00155F10">
        <w:rPr>
          <w:rFonts w:ascii="Times New Roman" w:hAnsi="Times New Roman"/>
          <w:sz w:val="24"/>
          <w:szCs w:val="24"/>
        </w:rPr>
        <w:t>Сб. материалов VIII международной научно-практической конференции «Война и оружие. Новые исследования и материалы». – СПб., ВИМАИВиВС, 2017. – Ч. III. – С. 527–533.</w:t>
      </w:r>
    </w:p>
    <w:p w:rsidR="00D43170" w:rsidRPr="00155F10" w:rsidRDefault="00D43170" w:rsidP="00D43170">
      <w:pPr>
        <w:widowControl w:val="0"/>
        <w:autoSpaceDE w:val="0"/>
        <w:autoSpaceDN w:val="0"/>
        <w:adjustRightInd w:val="0"/>
        <w:spacing w:after="0" w:line="360" w:lineRule="auto"/>
        <w:ind w:firstLine="709"/>
        <w:jc w:val="both"/>
        <w:rPr>
          <w:rFonts w:ascii="Times New Roman" w:eastAsiaTheme="minorEastAsia" w:hAnsi="Times New Roman"/>
          <w:sz w:val="24"/>
          <w:szCs w:val="24"/>
        </w:rPr>
      </w:pPr>
      <w:r w:rsidRPr="00155F10">
        <w:rPr>
          <w:rFonts w:ascii="Times New Roman" w:hAnsi="Times New Roman"/>
          <w:sz w:val="24"/>
          <w:szCs w:val="24"/>
        </w:rPr>
        <w:t xml:space="preserve">162. </w:t>
      </w:r>
      <w:r w:rsidRPr="00155F10">
        <w:rPr>
          <w:rFonts w:ascii="Times New Roman" w:eastAsiaTheme="minorEastAsia" w:hAnsi="Times New Roman"/>
          <w:sz w:val="24"/>
          <w:szCs w:val="24"/>
        </w:rPr>
        <w:t xml:space="preserve">Петербургский, Петроградский, Ленинградский военный округ. (1864-1999). </w:t>
      </w:r>
      <w:r w:rsidRPr="00155F10">
        <w:rPr>
          <w:rFonts w:ascii="Times New Roman" w:hAnsi="Times New Roman"/>
          <w:spacing w:val="-4"/>
          <w:sz w:val="24"/>
          <w:szCs w:val="24"/>
        </w:rPr>
        <w:t xml:space="preserve">– </w:t>
      </w:r>
      <w:r w:rsidRPr="00155F10">
        <w:rPr>
          <w:rFonts w:ascii="Times New Roman" w:eastAsiaTheme="minorEastAsia" w:hAnsi="Times New Roman"/>
          <w:sz w:val="24"/>
          <w:szCs w:val="24"/>
        </w:rPr>
        <w:t xml:space="preserve">СПб.: Полигон, 1999. </w:t>
      </w:r>
      <w:r w:rsidRPr="00155F10">
        <w:rPr>
          <w:rFonts w:ascii="Times New Roman" w:hAnsi="Times New Roman"/>
          <w:spacing w:val="-4"/>
          <w:sz w:val="24"/>
          <w:szCs w:val="24"/>
        </w:rPr>
        <w:t>–</w:t>
      </w:r>
      <w:r w:rsidRPr="00155F10">
        <w:rPr>
          <w:rFonts w:ascii="Times New Roman" w:eastAsiaTheme="minorEastAsia" w:hAnsi="Times New Roman"/>
          <w:sz w:val="24"/>
          <w:szCs w:val="24"/>
        </w:rPr>
        <w:t xml:space="preserve"> 480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163. Покрышкин, А. И. ДОСААФ СССР – надежный помощник и резерв Вооруженных сил / А. И. Покрышкин // Военно-патриотический журнал. – 1977. –№ 1. – C. 16–21.</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rPr>
      </w:pPr>
      <w:r w:rsidRPr="00155F10">
        <w:rPr>
          <w:rFonts w:ascii="Times New Roman" w:hAnsi="Times New Roman"/>
          <w:sz w:val="24"/>
          <w:szCs w:val="24"/>
        </w:rPr>
        <w:t>164. Португальский, Р. М., Хорьков, А. Г. Военно-историческая работа / Р. М. Португальский, А. Г. Хорьков. – М.: Воениздат, 1990. – 174 с.</w:t>
      </w:r>
    </w:p>
    <w:p w:rsidR="00D43170" w:rsidRPr="00155F10" w:rsidRDefault="00D43170" w:rsidP="00D43170">
      <w:pPr>
        <w:pStyle w:val="af1"/>
        <w:spacing w:line="360" w:lineRule="auto"/>
        <w:ind w:firstLine="709"/>
        <w:jc w:val="both"/>
        <w:rPr>
          <w:sz w:val="24"/>
          <w:szCs w:val="24"/>
        </w:rPr>
      </w:pPr>
      <w:r w:rsidRPr="00155F10">
        <w:rPr>
          <w:sz w:val="24"/>
          <w:szCs w:val="24"/>
        </w:rPr>
        <w:t>165. Прочко, И. С. Артиллерия в боях за Родину / И. С. Прочко. – М.: Воениздат, 1957. – 326 c.</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166. Пузырев, А. Ю. Большие учебные сборы </w:t>
      </w:r>
      <w:r w:rsidRPr="00155F10">
        <w:rPr>
          <w:rFonts w:ascii="Times New Roman" w:hAnsi="Times New Roman"/>
          <w:sz w:val="24"/>
          <w:szCs w:val="24"/>
          <w:lang w:eastAsia="ru-RU"/>
        </w:rPr>
        <w:t xml:space="preserve">1939 </w:t>
      </w:r>
      <w:r w:rsidRPr="00155F10">
        <w:rPr>
          <w:rFonts w:ascii="Times New Roman" w:hAnsi="Times New Roman"/>
          <w:sz w:val="24"/>
          <w:szCs w:val="24"/>
        </w:rPr>
        <w:t>г</w:t>
      </w:r>
      <w:r w:rsidRPr="00155F10">
        <w:rPr>
          <w:rFonts w:ascii="Times New Roman" w:hAnsi="Times New Roman"/>
          <w:sz w:val="24"/>
          <w:szCs w:val="24"/>
          <w:lang w:eastAsia="ru-RU"/>
        </w:rPr>
        <w:t xml:space="preserve">. </w:t>
      </w:r>
      <w:r w:rsidRPr="00155F10">
        <w:rPr>
          <w:rFonts w:ascii="Times New Roman" w:hAnsi="Times New Roman"/>
          <w:sz w:val="24"/>
          <w:szCs w:val="24"/>
        </w:rPr>
        <w:t>в</w:t>
      </w:r>
      <w:r w:rsidRPr="00155F10">
        <w:rPr>
          <w:rFonts w:ascii="Times New Roman" w:hAnsi="Times New Roman"/>
          <w:sz w:val="24"/>
          <w:szCs w:val="24"/>
          <w:lang w:eastAsia="ru-RU"/>
        </w:rPr>
        <w:t xml:space="preserve"> Т</w:t>
      </w:r>
      <w:r w:rsidRPr="00155F10">
        <w:rPr>
          <w:rFonts w:ascii="Times New Roman" w:hAnsi="Times New Roman"/>
          <w:sz w:val="24"/>
          <w:szCs w:val="24"/>
        </w:rPr>
        <w:t>амбовской области / А. Ю. Пузырев // Вестник Тамбовского гос. ун.-та. Серия «Гуманитарные науки». – Тамбов, 2009. – № 6 (74). – С. 367–370.</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167. Пятницкий, И. В. Эволюция красной военной доктрины (1917 – 1937) / И. В. Пятницкий // Российский военный сборник. – Вып. 16. Военная мысль в изгнании: Творчество русской военной эмиграции.  – М.: Военный университет; Русский путь, 1999. – С. 264 – 282.</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168. Рипенко, Ю. Б. Маршал Варенцов: путь к вершинам славы и долгое забвение / Ю. Б. Рипенко. – М.: Центрполиграф, 2011. – 479 с.</w:t>
      </w:r>
    </w:p>
    <w:p w:rsidR="00D43170" w:rsidRPr="00155F10" w:rsidRDefault="00D43170" w:rsidP="00D43170">
      <w:pPr>
        <w:tabs>
          <w:tab w:val="left" w:pos="709"/>
        </w:tabs>
        <w:spacing w:after="0" w:line="360" w:lineRule="auto"/>
        <w:ind w:firstLine="709"/>
        <w:jc w:val="both"/>
        <w:rPr>
          <w:rFonts w:ascii="Times New Roman" w:hAnsi="Times New Roman"/>
          <w:sz w:val="24"/>
          <w:szCs w:val="24"/>
        </w:rPr>
      </w:pPr>
      <w:r w:rsidRPr="00155F10">
        <w:rPr>
          <w:rFonts w:ascii="Times New Roman" w:hAnsi="Times New Roman"/>
          <w:sz w:val="24"/>
          <w:szCs w:val="24"/>
        </w:rPr>
        <w:t>169.</w:t>
      </w:r>
      <w:r w:rsidRPr="00155F10">
        <w:rPr>
          <w:rFonts w:ascii="Times New Roman" w:hAnsi="Times New Roman"/>
          <w:color w:val="FF0000"/>
          <w:sz w:val="24"/>
          <w:szCs w:val="24"/>
        </w:rPr>
        <w:t xml:space="preserve"> </w:t>
      </w:r>
      <w:r w:rsidRPr="00155F10">
        <w:rPr>
          <w:rFonts w:ascii="Times New Roman" w:hAnsi="Times New Roman"/>
          <w:sz w:val="24"/>
          <w:szCs w:val="24"/>
        </w:rPr>
        <w:t>Рубцов, Ю. В. Жезлы на эполетах и гербы на погонах. Все генерал-фельдмаршалы России и маршалы Советского Союза / Ю. В. Рубцов. – М.: Изд. дом «Звонница-МГ», 2002. – 384 с.</w:t>
      </w:r>
    </w:p>
    <w:p w:rsidR="00D43170" w:rsidRPr="00155F10" w:rsidRDefault="00D43170" w:rsidP="00D43170">
      <w:pPr>
        <w:spacing w:after="0" w:line="360" w:lineRule="auto"/>
        <w:ind w:firstLine="709"/>
        <w:jc w:val="both"/>
        <w:rPr>
          <w:rFonts w:ascii="Times New Roman" w:hAnsi="Times New Roman"/>
          <w:iCs/>
          <w:sz w:val="24"/>
          <w:szCs w:val="24"/>
        </w:rPr>
      </w:pPr>
      <w:r w:rsidRPr="00155F10">
        <w:rPr>
          <w:rFonts w:ascii="Times New Roman" w:hAnsi="Times New Roman"/>
          <w:sz w:val="24"/>
          <w:szCs w:val="24"/>
        </w:rPr>
        <w:t xml:space="preserve">170. </w:t>
      </w:r>
      <w:r w:rsidRPr="00155F10">
        <w:rPr>
          <w:rFonts w:ascii="Times New Roman" w:hAnsi="Times New Roman"/>
          <w:iCs/>
          <w:sz w:val="24"/>
          <w:szCs w:val="24"/>
        </w:rPr>
        <w:t>Свердлов, Я</w:t>
      </w:r>
      <w:r w:rsidRPr="00155F10">
        <w:rPr>
          <w:rFonts w:ascii="Times New Roman" w:hAnsi="Times New Roman"/>
          <w:sz w:val="24"/>
          <w:szCs w:val="24"/>
        </w:rPr>
        <w:t xml:space="preserve">. М. Избранные произведения. – В 3 т. – Т. 2: </w:t>
      </w:r>
      <w:r w:rsidRPr="00155F10">
        <w:rPr>
          <w:rFonts w:ascii="Times New Roman" w:hAnsi="Times New Roman"/>
          <w:bCs/>
          <w:sz w:val="24"/>
          <w:szCs w:val="24"/>
        </w:rPr>
        <w:t xml:space="preserve">Статьи, документы, речи (апрель 1917 г. </w:t>
      </w:r>
      <w:r w:rsidRPr="00155F10">
        <w:rPr>
          <w:rFonts w:ascii="Times New Roman" w:hAnsi="Times New Roman"/>
          <w:sz w:val="24"/>
          <w:szCs w:val="24"/>
          <w:lang w:eastAsia="ru-RU"/>
        </w:rPr>
        <w:t>–</w:t>
      </w:r>
      <w:r w:rsidRPr="00155F10">
        <w:rPr>
          <w:rFonts w:ascii="Times New Roman" w:hAnsi="Times New Roman"/>
          <w:bCs/>
          <w:sz w:val="24"/>
          <w:szCs w:val="24"/>
        </w:rPr>
        <w:t xml:space="preserve"> август 1918 г.) / </w:t>
      </w:r>
      <w:r w:rsidRPr="00155F10">
        <w:rPr>
          <w:rFonts w:ascii="Times New Roman" w:hAnsi="Times New Roman"/>
          <w:iCs/>
          <w:sz w:val="24"/>
          <w:szCs w:val="24"/>
        </w:rPr>
        <w:t>Я</w:t>
      </w:r>
      <w:r w:rsidRPr="00155F10">
        <w:rPr>
          <w:rFonts w:ascii="Times New Roman" w:hAnsi="Times New Roman"/>
          <w:sz w:val="24"/>
          <w:szCs w:val="24"/>
        </w:rPr>
        <w:t xml:space="preserve">. М. </w:t>
      </w:r>
      <w:r w:rsidRPr="00155F10">
        <w:rPr>
          <w:rFonts w:ascii="Times New Roman" w:hAnsi="Times New Roman"/>
          <w:iCs/>
          <w:sz w:val="24"/>
          <w:szCs w:val="24"/>
        </w:rPr>
        <w:t>Свердлов</w:t>
      </w:r>
      <w:r w:rsidRPr="00155F10">
        <w:rPr>
          <w:rFonts w:ascii="Times New Roman" w:hAnsi="Times New Roman"/>
          <w:bCs/>
          <w:sz w:val="24"/>
          <w:szCs w:val="24"/>
        </w:rPr>
        <w:t xml:space="preserve">. </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М.: Госполитиздат, 1959. </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340 </w:t>
      </w:r>
      <w:r w:rsidRPr="00155F10">
        <w:rPr>
          <w:rFonts w:ascii="Times New Roman" w:hAnsi="Times New Roman"/>
          <w:sz w:val="24"/>
          <w:szCs w:val="24"/>
          <w:lang w:val="en-US"/>
        </w:rPr>
        <w:t>c</w:t>
      </w:r>
      <w:r w:rsidRPr="00155F10">
        <w:rPr>
          <w:rFonts w:ascii="Times New Roman" w:hAnsi="Times New Roman"/>
          <w:sz w:val="24"/>
          <w:szCs w:val="24"/>
        </w:rPr>
        <w:t>.</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171. Свечин, А. А. История военного искусства / А. А. Свечин. – В 3 ч. – Ч. 1. – М.-Л.: Высш. Ред. Совет, 1922–1923. – С. 11.</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172. Свирин, М. Н. Броня крепка. История советского танка. 1919–1937 / М. Н. Свирин. – М.: Яуза, Эксмо, 2005. – 194 c.</w:t>
      </w:r>
    </w:p>
    <w:p w:rsidR="00D43170" w:rsidRPr="00155F10" w:rsidRDefault="00D43170" w:rsidP="00D43170">
      <w:pPr>
        <w:spacing w:after="0" w:line="360" w:lineRule="auto"/>
        <w:ind w:firstLine="709"/>
        <w:jc w:val="both"/>
        <w:rPr>
          <w:rFonts w:ascii="Times New Roman" w:hAnsi="Times New Roman"/>
          <w:bCs/>
          <w:sz w:val="24"/>
          <w:szCs w:val="24"/>
        </w:rPr>
      </w:pPr>
      <w:r w:rsidRPr="00155F10">
        <w:rPr>
          <w:rFonts w:ascii="Times New Roman" w:hAnsi="Times New Roman"/>
          <w:sz w:val="24"/>
          <w:szCs w:val="24"/>
        </w:rPr>
        <w:t xml:space="preserve">173. Свирин, М. Н. Танковая мощь СССР / М. Н. Свирин. – М.: </w:t>
      </w:r>
      <w:r w:rsidRPr="00155F10">
        <w:rPr>
          <w:rFonts w:ascii="Times New Roman" w:hAnsi="Times New Roman"/>
          <w:bCs/>
          <w:sz w:val="24"/>
          <w:szCs w:val="24"/>
        </w:rPr>
        <w:t>Эксмо</w:t>
      </w:r>
      <w:r w:rsidRPr="00155F10">
        <w:rPr>
          <w:rFonts w:ascii="Times New Roman" w:hAnsi="Times New Roman"/>
          <w:sz w:val="24"/>
          <w:szCs w:val="24"/>
        </w:rPr>
        <w:t>, 2008. –</w:t>
      </w:r>
      <w:r w:rsidRPr="00155F10">
        <w:rPr>
          <w:rFonts w:ascii="Times New Roman" w:hAnsi="Times New Roman"/>
          <w:bCs/>
          <w:sz w:val="24"/>
          <w:szCs w:val="24"/>
        </w:rPr>
        <w:t xml:space="preserve"> 640 с.</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lang w:eastAsia="ru-RU"/>
        </w:rPr>
        <w:t>174. Скворцов, Е. А. О развитии системы профессиональной подготовки военных кадров с 1926 по 1941 г. / Е. А. Скворцов // Актуальные вопросы российской военной истории. Материалы 23-й Всероссийской заочной научной конференции. – СПб.: Нестор, 2001. – С. 164–166.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175. Смирнов, В. Военные комиссариаты: 90 лет на службе Отечеству / В. Смирнов // Российское военное обозрение. – 2008. – № 4. – С. 14–18.</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176. Советские конституции: Справочник / А. М. Давидович, Л. Я. Дадиани, Л. М. Дегтярев и др. / Под общ. ред. П. С. Ромашкина. </w:t>
      </w:r>
      <w:r w:rsidRPr="00155F10">
        <w:rPr>
          <w:rFonts w:ascii="Times New Roman" w:hAnsi="Times New Roman"/>
          <w:spacing w:val="-4"/>
          <w:sz w:val="24"/>
          <w:szCs w:val="24"/>
        </w:rPr>
        <w:t>–</w:t>
      </w:r>
      <w:r w:rsidRPr="00155F10">
        <w:rPr>
          <w:rFonts w:ascii="Times New Roman" w:hAnsi="Times New Roman"/>
          <w:sz w:val="24"/>
          <w:szCs w:val="24"/>
        </w:rPr>
        <w:t xml:space="preserve"> М.: Госполитиздат,1963. – 349 с.</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rPr>
        <w:t xml:space="preserve">177. </w:t>
      </w:r>
      <w:r w:rsidRPr="00155F10">
        <w:rPr>
          <w:rFonts w:ascii="Times New Roman" w:hAnsi="Times New Roman"/>
          <w:sz w:val="24"/>
          <w:szCs w:val="24"/>
          <w:lang w:eastAsia="ru-RU"/>
        </w:rPr>
        <w:t>Соколов, Б. В. Красная Армия в межвоенный период / Б. В. Соколов // Защита Отечества. 1990. – № 7. – С. 3–37.</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rPr>
      </w:pPr>
      <w:r w:rsidRPr="00155F10">
        <w:rPr>
          <w:rFonts w:ascii="Times New Roman" w:hAnsi="Times New Roman"/>
          <w:sz w:val="24"/>
          <w:szCs w:val="24"/>
        </w:rPr>
        <w:t>178. Стриженова, Т. С. Главный конструктор артвооружения / Т. С. Стриженова // Красное знамя. – 2001 – 19 мая.</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179. Судакова, А. Н. Материальное положение младшего командного состава Красной Армии в 1924–1930-х гг. Учёные записки Орловского государственного университета / А. Н. Судакова. – Орел, 2012. – № 4.  – С. 74–82.</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180. Танки и танковые войска / Под ред. А. Х. Бабаджаняна. – М.: Воениздат, 1980. – 429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181. Трейвиш, А. И. Промышленность в России за 100 лет / А. И. Трейвиш. – М.: Россия в окружающем мире, 2002. – С. 1–28.</w:t>
      </w:r>
    </w:p>
    <w:p w:rsidR="00D43170" w:rsidRPr="00155F10" w:rsidRDefault="00D43170" w:rsidP="00D43170">
      <w:pPr>
        <w:pStyle w:val="a5"/>
        <w:spacing w:before="0" w:beforeAutospacing="0" w:after="0" w:afterAutospacing="0" w:line="360" w:lineRule="auto"/>
        <w:ind w:firstLine="709"/>
        <w:jc w:val="both"/>
      </w:pPr>
      <w:r w:rsidRPr="00155F10">
        <w:t>182. Тухачевский, М. Н. Избранные произведения / М. Н. Тухачевский. – Т. 2: 1928–1937 гг. – М.: Воениздат, 1964. – 264 с.</w:t>
      </w:r>
    </w:p>
    <w:p w:rsidR="00D43170" w:rsidRPr="00155F10" w:rsidRDefault="00D43170" w:rsidP="00D43170">
      <w:pPr>
        <w:pStyle w:val="af1"/>
        <w:spacing w:line="360" w:lineRule="auto"/>
        <w:ind w:firstLine="709"/>
        <w:jc w:val="both"/>
        <w:rPr>
          <w:sz w:val="24"/>
          <w:szCs w:val="24"/>
        </w:rPr>
      </w:pPr>
      <w:r w:rsidRPr="00155F10">
        <w:rPr>
          <w:sz w:val="24"/>
          <w:szCs w:val="24"/>
        </w:rPr>
        <w:t xml:space="preserve">183. Тухачевский, М. Н. </w:t>
      </w:r>
      <w:r w:rsidRPr="00155F10">
        <w:rPr>
          <w:bCs/>
          <w:sz w:val="24"/>
          <w:szCs w:val="24"/>
        </w:rPr>
        <w:t xml:space="preserve">О характере современных войн в свете решений </w:t>
      </w:r>
      <w:r w:rsidRPr="00155F10">
        <w:rPr>
          <w:bCs/>
          <w:sz w:val="24"/>
          <w:szCs w:val="24"/>
          <w:lang w:val="en-US"/>
        </w:rPr>
        <w:t>VI</w:t>
      </w:r>
      <w:r w:rsidRPr="00155F10">
        <w:rPr>
          <w:bCs/>
          <w:sz w:val="24"/>
          <w:szCs w:val="24"/>
        </w:rPr>
        <w:t xml:space="preserve"> конгресса Коминтерна</w:t>
      </w:r>
      <w:r w:rsidRPr="00155F10">
        <w:rPr>
          <w:sz w:val="24"/>
          <w:szCs w:val="24"/>
        </w:rPr>
        <w:t xml:space="preserve"> / М. Н. Тухачевский // </w:t>
      </w:r>
      <w:r w:rsidRPr="00155F10">
        <w:rPr>
          <w:bCs/>
          <w:sz w:val="24"/>
          <w:szCs w:val="24"/>
        </w:rPr>
        <w:t>Записки</w:t>
      </w:r>
      <w:r w:rsidRPr="00155F10">
        <w:rPr>
          <w:sz w:val="24"/>
          <w:szCs w:val="24"/>
        </w:rPr>
        <w:t xml:space="preserve"> Коммунистической </w:t>
      </w:r>
      <w:r w:rsidRPr="00155F10">
        <w:rPr>
          <w:bCs/>
          <w:sz w:val="24"/>
          <w:szCs w:val="24"/>
        </w:rPr>
        <w:t>академии</w:t>
      </w:r>
      <w:r w:rsidRPr="00155F10">
        <w:rPr>
          <w:sz w:val="24"/>
          <w:szCs w:val="24"/>
        </w:rPr>
        <w:t xml:space="preserve">. Секция по изучению проблем </w:t>
      </w:r>
      <w:r w:rsidRPr="00155F10">
        <w:rPr>
          <w:bCs/>
          <w:sz w:val="24"/>
          <w:szCs w:val="24"/>
        </w:rPr>
        <w:t>войны</w:t>
      </w:r>
      <w:r w:rsidRPr="00155F10">
        <w:rPr>
          <w:sz w:val="24"/>
          <w:szCs w:val="24"/>
        </w:rPr>
        <w:t xml:space="preserve">. – М.: </w:t>
      </w:r>
      <w:r w:rsidRPr="00155F10">
        <w:rPr>
          <w:bCs/>
          <w:sz w:val="24"/>
          <w:szCs w:val="24"/>
        </w:rPr>
        <w:t>Комакадемия</w:t>
      </w:r>
      <w:r w:rsidRPr="00155F10">
        <w:rPr>
          <w:sz w:val="24"/>
          <w:szCs w:val="24"/>
        </w:rPr>
        <w:t xml:space="preserve">, </w:t>
      </w:r>
      <w:r w:rsidRPr="00155F10">
        <w:rPr>
          <w:bCs/>
          <w:sz w:val="24"/>
          <w:szCs w:val="24"/>
        </w:rPr>
        <w:t>1930</w:t>
      </w:r>
      <w:r w:rsidRPr="00155F10">
        <w:rPr>
          <w:sz w:val="24"/>
          <w:szCs w:val="24"/>
        </w:rPr>
        <w:t>.</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bCs/>
          <w:sz w:val="24"/>
          <w:szCs w:val="24"/>
        </w:rPr>
        <w:t xml:space="preserve">184. </w:t>
      </w:r>
      <w:r w:rsidRPr="00155F10">
        <w:rPr>
          <w:rFonts w:ascii="Times New Roman" w:hAnsi="Times New Roman"/>
          <w:sz w:val="24"/>
          <w:szCs w:val="24"/>
        </w:rPr>
        <w:t>Фельштинский, Ю. Троцкий против Сталина. Эмигрантский архив Л. Д. Троцкого. 1929–1932 гг. / Ю. Фельштинский. – М.: Издательство Центрполинраф. 2014. –  900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185. Фрунзе, М. В. Избранные произведения / Фрунзе М. В. / Т. 1–3. – М.-Л.: Госиздат, 1927.</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186. Фрунзе, М. В. Избранные произведения / Фрунзе М. В. – М.: Партиздат, 1934. – 298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187. Фрунзе, М. В. Военная и политическая деятельность / Фрунзе М. В. </w:t>
      </w:r>
      <w:r w:rsidRPr="00155F10">
        <w:rPr>
          <w:rFonts w:ascii="Times New Roman" w:hAnsi="Times New Roman"/>
          <w:spacing w:val="-4"/>
          <w:sz w:val="24"/>
          <w:szCs w:val="24"/>
        </w:rPr>
        <w:t>–</w:t>
      </w:r>
      <w:r w:rsidRPr="00155F10">
        <w:rPr>
          <w:rFonts w:ascii="Times New Roman" w:hAnsi="Times New Roman"/>
          <w:sz w:val="24"/>
          <w:szCs w:val="24"/>
        </w:rPr>
        <w:t xml:space="preserve"> М.: Воениздат, 1984. </w:t>
      </w:r>
      <w:r w:rsidRPr="00155F10">
        <w:rPr>
          <w:rFonts w:ascii="Times New Roman" w:hAnsi="Times New Roman"/>
          <w:spacing w:val="-4"/>
          <w:sz w:val="24"/>
          <w:szCs w:val="24"/>
        </w:rPr>
        <w:t xml:space="preserve">– </w:t>
      </w:r>
      <w:r w:rsidRPr="00155F10">
        <w:rPr>
          <w:rFonts w:ascii="Times New Roman" w:hAnsi="Times New Roman"/>
          <w:sz w:val="24"/>
          <w:szCs w:val="24"/>
        </w:rPr>
        <w:t xml:space="preserve">327 </w:t>
      </w:r>
      <w:r w:rsidRPr="00155F10">
        <w:rPr>
          <w:rFonts w:ascii="Times New Roman" w:hAnsi="Times New Roman"/>
          <w:sz w:val="24"/>
          <w:szCs w:val="24"/>
          <w:lang w:val="en-US"/>
        </w:rPr>
        <w:t>c</w:t>
      </w:r>
      <w:r w:rsidRPr="00155F10">
        <w:rPr>
          <w:rFonts w:ascii="Times New Roman" w:hAnsi="Times New Roman"/>
          <w:sz w:val="24"/>
          <w:szCs w:val="24"/>
        </w:rPr>
        <w:t>.</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188. Хорев, А. Командарм Уборевич / А. Хорев / Красная звезда. – 1988. –13 авг. – С. 3.</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189. Цуканова, О. М., Карпова, Г. Г. </w:t>
      </w:r>
      <w:r w:rsidRPr="00155F10">
        <w:rPr>
          <w:rFonts w:ascii="Times New Roman" w:hAnsi="Times New Roman"/>
          <w:bCs/>
          <w:sz w:val="24"/>
          <w:szCs w:val="24"/>
        </w:rPr>
        <w:t xml:space="preserve">Всевобуч и допризывная подготовка населения Курского края в 1918–1921 годах / </w:t>
      </w:r>
      <w:r w:rsidRPr="00155F10">
        <w:rPr>
          <w:rFonts w:ascii="Times New Roman" w:hAnsi="Times New Roman"/>
          <w:sz w:val="24"/>
          <w:szCs w:val="24"/>
        </w:rPr>
        <w:t xml:space="preserve">О. М. Цуканова, Г. Г. Карпова </w:t>
      </w:r>
      <w:r w:rsidRPr="00155F10">
        <w:rPr>
          <w:rFonts w:ascii="Times New Roman" w:hAnsi="Times New Roman"/>
          <w:bCs/>
          <w:sz w:val="24"/>
          <w:szCs w:val="24"/>
        </w:rPr>
        <w:t xml:space="preserve">// </w:t>
      </w:r>
      <w:r w:rsidRPr="00155F10">
        <w:rPr>
          <w:rFonts w:ascii="Times New Roman" w:hAnsi="Times New Roman"/>
          <w:iCs/>
          <w:sz w:val="24"/>
          <w:szCs w:val="24"/>
        </w:rPr>
        <w:t xml:space="preserve">Известия Юго-Западного государственного ун-та. </w:t>
      </w:r>
      <w:r w:rsidRPr="00155F10">
        <w:rPr>
          <w:rFonts w:ascii="Times New Roman" w:hAnsi="Times New Roman"/>
          <w:sz w:val="24"/>
          <w:szCs w:val="24"/>
        </w:rPr>
        <w:t xml:space="preserve">– </w:t>
      </w:r>
      <w:r w:rsidRPr="00155F10">
        <w:rPr>
          <w:rFonts w:ascii="Times New Roman" w:hAnsi="Times New Roman"/>
          <w:iCs/>
          <w:sz w:val="24"/>
          <w:szCs w:val="24"/>
        </w:rPr>
        <w:t xml:space="preserve">Серия «История и право». </w:t>
      </w:r>
      <w:r w:rsidRPr="00155F10">
        <w:rPr>
          <w:rFonts w:ascii="Times New Roman" w:hAnsi="Times New Roman"/>
          <w:sz w:val="24"/>
          <w:szCs w:val="24"/>
        </w:rPr>
        <w:t>–</w:t>
      </w:r>
      <w:r w:rsidRPr="00155F10">
        <w:rPr>
          <w:rFonts w:ascii="Times New Roman" w:hAnsi="Times New Roman"/>
          <w:iCs/>
          <w:sz w:val="24"/>
          <w:szCs w:val="24"/>
        </w:rPr>
        <w:t xml:space="preserve"> 2015. </w:t>
      </w:r>
      <w:r w:rsidRPr="00155F10">
        <w:rPr>
          <w:rFonts w:ascii="Times New Roman" w:hAnsi="Times New Roman"/>
          <w:sz w:val="24"/>
          <w:szCs w:val="24"/>
        </w:rPr>
        <w:t xml:space="preserve">– </w:t>
      </w:r>
      <w:r w:rsidRPr="00155F10">
        <w:rPr>
          <w:rFonts w:ascii="Times New Roman" w:hAnsi="Times New Roman"/>
          <w:iCs/>
          <w:sz w:val="24"/>
          <w:szCs w:val="24"/>
        </w:rPr>
        <w:t xml:space="preserve">№ 3 (16). </w:t>
      </w:r>
      <w:r w:rsidRPr="00155F10">
        <w:rPr>
          <w:rFonts w:ascii="Times New Roman" w:hAnsi="Times New Roman"/>
          <w:sz w:val="24"/>
          <w:szCs w:val="24"/>
        </w:rPr>
        <w:t xml:space="preserve">– </w:t>
      </w:r>
      <w:r w:rsidRPr="00155F10">
        <w:rPr>
          <w:rFonts w:ascii="Times New Roman" w:hAnsi="Times New Roman"/>
          <w:iCs/>
          <w:sz w:val="24"/>
          <w:szCs w:val="24"/>
          <w:lang w:val="en-US"/>
        </w:rPr>
        <w:t>C</w:t>
      </w:r>
      <w:r w:rsidRPr="00155F10">
        <w:rPr>
          <w:rFonts w:ascii="Times New Roman" w:hAnsi="Times New Roman"/>
          <w:iCs/>
          <w:sz w:val="24"/>
          <w:szCs w:val="24"/>
        </w:rPr>
        <w:t>. 141</w:t>
      </w:r>
      <w:r w:rsidRPr="00155F10">
        <w:rPr>
          <w:rFonts w:ascii="Times New Roman" w:hAnsi="Times New Roman"/>
          <w:sz w:val="24"/>
          <w:szCs w:val="24"/>
        </w:rPr>
        <w:t>–</w:t>
      </w:r>
      <w:r w:rsidRPr="00155F10">
        <w:rPr>
          <w:rFonts w:ascii="Times New Roman" w:hAnsi="Times New Roman"/>
          <w:iCs/>
          <w:sz w:val="24"/>
          <w:szCs w:val="24"/>
        </w:rPr>
        <w:t>149.</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190. Шатило, И. С. М. Тухачевский и проблема перехода к милиционной системе обороны / И. С. Шатило // Власть. 2016. </w:t>
      </w:r>
      <w:r w:rsidRPr="00155F10">
        <w:rPr>
          <w:rFonts w:ascii="Times New Roman" w:hAnsi="Times New Roman"/>
          <w:spacing w:val="-4"/>
          <w:sz w:val="24"/>
          <w:szCs w:val="24"/>
        </w:rPr>
        <w:t xml:space="preserve">– </w:t>
      </w:r>
      <w:r w:rsidRPr="00155F10">
        <w:rPr>
          <w:rFonts w:ascii="Times New Roman" w:hAnsi="Times New Roman"/>
          <w:sz w:val="24"/>
          <w:szCs w:val="24"/>
        </w:rPr>
        <w:t>№ 1. – С. 182–188.</w:t>
      </w:r>
    </w:p>
    <w:p w:rsidR="00D43170" w:rsidRPr="00155F10" w:rsidRDefault="00D43170" w:rsidP="00D43170">
      <w:pPr>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rPr>
        <w:t xml:space="preserve">191. Щербаков, Ю. В. </w:t>
      </w:r>
      <w:r w:rsidRPr="00155F10">
        <w:rPr>
          <w:rFonts w:ascii="Times New Roman" w:hAnsi="Times New Roman"/>
          <w:bCs/>
          <w:sz w:val="24"/>
          <w:szCs w:val="24"/>
        </w:rPr>
        <w:t>Опыт исторического анализа в решении политическим и военным руководством СССР проблемы мобилизационного планирования и дальнейшего повышения боевой готовности Красной армии (1921</w:t>
      </w:r>
      <w:r w:rsidRPr="00155F10">
        <w:rPr>
          <w:rFonts w:ascii="Times New Roman" w:hAnsi="Times New Roman"/>
          <w:sz w:val="24"/>
          <w:szCs w:val="24"/>
        </w:rPr>
        <w:t>–</w:t>
      </w:r>
      <w:r w:rsidRPr="00155F10">
        <w:rPr>
          <w:rFonts w:ascii="Times New Roman" w:hAnsi="Times New Roman"/>
          <w:bCs/>
          <w:sz w:val="24"/>
          <w:szCs w:val="24"/>
        </w:rPr>
        <w:t>1941)</w:t>
      </w:r>
      <w:r w:rsidRPr="00155F10">
        <w:rPr>
          <w:rFonts w:ascii="Times New Roman" w:hAnsi="Times New Roman"/>
          <w:sz w:val="24"/>
          <w:szCs w:val="24"/>
        </w:rPr>
        <w:t xml:space="preserve"> / Ю. В. Щербаков // Управленческое консультирование. </w:t>
      </w:r>
      <w:r w:rsidRPr="00155F10">
        <w:rPr>
          <w:rFonts w:ascii="Times New Roman" w:hAnsi="Times New Roman"/>
          <w:sz w:val="24"/>
          <w:szCs w:val="24"/>
          <w:lang w:eastAsia="ru-RU"/>
        </w:rPr>
        <w:t>–</w:t>
      </w:r>
      <w:r w:rsidRPr="00155F10">
        <w:rPr>
          <w:rFonts w:ascii="Times New Roman" w:hAnsi="Times New Roman"/>
          <w:sz w:val="24"/>
          <w:szCs w:val="24"/>
        </w:rPr>
        <w:t xml:space="preserve"> № 11 (71). </w:t>
      </w:r>
      <w:r w:rsidRPr="00155F10">
        <w:rPr>
          <w:rFonts w:ascii="Times New Roman" w:hAnsi="Times New Roman"/>
          <w:sz w:val="24"/>
          <w:szCs w:val="24"/>
          <w:lang w:eastAsia="ru-RU"/>
        </w:rPr>
        <w:t xml:space="preserve">– </w:t>
      </w:r>
      <w:r w:rsidRPr="00155F10">
        <w:rPr>
          <w:rFonts w:ascii="Times New Roman" w:hAnsi="Times New Roman"/>
          <w:sz w:val="24"/>
          <w:szCs w:val="24"/>
        </w:rPr>
        <w:t>2014. – С. 158–167.</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192. Щербаков, Ю. В. Из опыта организации проведения в 1923 году первых учебных сборов территориально-милиционных формирований / Ю. В. Щербаков // Клио, 2016. – № 9 (117). – С. 96–102.</w:t>
      </w:r>
    </w:p>
    <w:p w:rsidR="00D43170" w:rsidRPr="00155F10" w:rsidRDefault="00D43170" w:rsidP="00D43170">
      <w:pPr>
        <w:spacing w:after="0" w:line="360" w:lineRule="auto"/>
        <w:ind w:firstLine="709"/>
        <w:jc w:val="both"/>
        <w:rPr>
          <w:rFonts w:ascii="Times New Roman" w:hAnsi="Times New Roman"/>
          <w:bCs/>
          <w:sz w:val="24"/>
          <w:szCs w:val="24"/>
        </w:rPr>
      </w:pPr>
      <w:r w:rsidRPr="00155F10">
        <w:rPr>
          <w:rFonts w:ascii="Times New Roman" w:hAnsi="Times New Roman"/>
          <w:sz w:val="24"/>
          <w:szCs w:val="24"/>
        </w:rPr>
        <w:t xml:space="preserve">193. Щербаков, Ю. В. </w:t>
      </w:r>
      <w:r w:rsidRPr="00155F10">
        <w:rPr>
          <w:rFonts w:ascii="Times New Roman" w:hAnsi="Times New Roman"/>
          <w:bCs/>
          <w:sz w:val="24"/>
          <w:szCs w:val="24"/>
        </w:rPr>
        <w:t xml:space="preserve">Историко-правовые аспекты строительства Рабоче-крестьянской Красной армии в 1920-е годы </w:t>
      </w:r>
      <w:r w:rsidRPr="00155F10">
        <w:rPr>
          <w:rFonts w:ascii="Times New Roman" w:hAnsi="Times New Roman"/>
          <w:sz w:val="24"/>
          <w:szCs w:val="24"/>
        </w:rPr>
        <w:t>/ Ю. В. Щербаков //</w:t>
      </w:r>
      <w:r w:rsidRPr="00155F10">
        <w:rPr>
          <w:rFonts w:ascii="Times New Roman" w:hAnsi="Times New Roman"/>
          <w:bCs/>
          <w:sz w:val="24"/>
          <w:szCs w:val="24"/>
        </w:rPr>
        <w:t xml:space="preserve"> Мир науки и образования. – </w:t>
      </w:r>
      <w:r w:rsidRPr="00155F10">
        <w:rPr>
          <w:rFonts w:ascii="Times New Roman" w:hAnsi="Times New Roman"/>
          <w:sz w:val="24"/>
          <w:szCs w:val="24"/>
        </w:rPr>
        <w:t xml:space="preserve">Саранск, 2016. </w:t>
      </w:r>
      <w:r w:rsidRPr="00155F10">
        <w:rPr>
          <w:rFonts w:ascii="Times New Roman" w:hAnsi="Times New Roman"/>
          <w:sz w:val="24"/>
          <w:szCs w:val="24"/>
          <w:lang w:val="en-US"/>
        </w:rPr>
        <w:t> </w:t>
      </w:r>
      <w:r w:rsidRPr="00155F10">
        <w:rPr>
          <w:rFonts w:ascii="Times New Roman" w:hAnsi="Times New Roman"/>
          <w:bCs/>
          <w:sz w:val="24"/>
          <w:szCs w:val="24"/>
        </w:rPr>
        <w:t xml:space="preserve">– </w:t>
      </w:r>
      <w:r w:rsidRPr="00155F10">
        <w:rPr>
          <w:rFonts w:ascii="Times New Roman" w:hAnsi="Times New Roman"/>
          <w:sz w:val="24"/>
          <w:szCs w:val="24"/>
        </w:rPr>
        <w:t xml:space="preserve">№ 1(5). – </w:t>
      </w:r>
      <w:r w:rsidRPr="00155F10">
        <w:rPr>
          <w:rFonts w:ascii="Times New Roman" w:hAnsi="Times New Roman"/>
          <w:bCs/>
          <w:sz w:val="24"/>
          <w:szCs w:val="24"/>
        </w:rPr>
        <w:t xml:space="preserve">С. </w:t>
      </w:r>
      <w:r w:rsidRPr="00155F10">
        <w:rPr>
          <w:rFonts w:ascii="Times New Roman" w:hAnsi="Times New Roman"/>
          <w:sz w:val="24"/>
          <w:szCs w:val="24"/>
        </w:rPr>
        <w:t xml:space="preserve">24. </w:t>
      </w:r>
    </w:p>
    <w:p w:rsidR="00D43170" w:rsidRPr="00155F10" w:rsidRDefault="00D43170" w:rsidP="00D43170">
      <w:pPr>
        <w:pStyle w:val="a4"/>
        <w:spacing w:line="360" w:lineRule="auto"/>
        <w:ind w:left="0"/>
        <w:jc w:val="center"/>
        <w:rPr>
          <w:i/>
        </w:rPr>
      </w:pPr>
      <w:r w:rsidRPr="00155F10">
        <w:rPr>
          <w:b/>
        </w:rPr>
        <w:t xml:space="preserve">2.2. </w:t>
      </w:r>
      <w:r w:rsidRPr="00155F10">
        <w:rPr>
          <w:b/>
          <w:bCs/>
        </w:rPr>
        <w:t>Диссертации и авторефераты диссертаций</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194. Бочков, Е. А. Развитие системы тылового обеспечения Красной Армии в межвоенный период (1921–1941). : дис…д-ра. ист. наук : 07.00.02 / Бочков Евгений Анатольевич. – СПб., 2007. – 778 с.</w:t>
      </w:r>
    </w:p>
    <w:p w:rsidR="00D43170" w:rsidRPr="00155F10" w:rsidRDefault="00D43170" w:rsidP="00D43170">
      <w:pPr>
        <w:pStyle w:val="af1"/>
        <w:spacing w:line="360" w:lineRule="auto"/>
        <w:ind w:firstLine="709"/>
        <w:jc w:val="both"/>
        <w:rPr>
          <w:sz w:val="24"/>
          <w:szCs w:val="24"/>
        </w:rPr>
      </w:pPr>
      <w:r w:rsidRPr="00155F10">
        <w:rPr>
          <w:sz w:val="24"/>
          <w:szCs w:val="24"/>
        </w:rPr>
        <w:t>195. Бурцев, Л. А. Территориально-милиционная система в РККА в 1923–1928 годы (на материалах Московского военного округа) : дис… канд. ист. наук : 07.00.02 / Бурцев Леонид Александрович. – Иваново, 2009. – 205 с.</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lang w:eastAsia="ru-RU"/>
        </w:rPr>
        <w:t xml:space="preserve">196. Герасимов, Г. И. Деятельность высших военных коллегиальных органов по повышению боеспособности Красной Армии (1921 июнь 1941 гг.) : автореф. дис. .... док. ист. наук </w:t>
      </w:r>
      <w:r w:rsidRPr="00155F10">
        <w:rPr>
          <w:rFonts w:ascii="Times New Roman" w:hAnsi="Times New Roman"/>
          <w:sz w:val="24"/>
          <w:szCs w:val="24"/>
        </w:rPr>
        <w:t>: 07.00.02 / Герасимов Григорий Иванович</w:t>
      </w:r>
      <w:r w:rsidRPr="00155F10">
        <w:rPr>
          <w:rFonts w:ascii="Times New Roman" w:hAnsi="Times New Roman"/>
          <w:sz w:val="24"/>
          <w:szCs w:val="24"/>
          <w:lang w:eastAsia="ru-RU"/>
        </w:rPr>
        <w:t>. – М., 2000. – 48 с.</w:t>
      </w:r>
    </w:p>
    <w:p w:rsidR="00D43170" w:rsidRPr="00155F10" w:rsidRDefault="00D43170" w:rsidP="00D43170">
      <w:pPr>
        <w:pStyle w:val="af1"/>
        <w:spacing w:line="360" w:lineRule="auto"/>
        <w:ind w:firstLine="709"/>
        <w:jc w:val="both"/>
        <w:rPr>
          <w:sz w:val="24"/>
          <w:szCs w:val="24"/>
        </w:rPr>
      </w:pPr>
      <w:r w:rsidRPr="00155F10">
        <w:rPr>
          <w:sz w:val="24"/>
          <w:szCs w:val="24"/>
        </w:rPr>
        <w:t xml:space="preserve">197. Дик, А. А. </w:t>
      </w:r>
      <w:r w:rsidRPr="00155F10">
        <w:rPr>
          <w:bCs/>
          <w:sz w:val="24"/>
          <w:szCs w:val="24"/>
          <w:lang w:eastAsia="en-US"/>
        </w:rPr>
        <w:t xml:space="preserve">Сельская молодежь 1920-х гг.: учеба, досуг, военная служба (на материалах Тамбовской губернии) : </w:t>
      </w:r>
      <w:r w:rsidRPr="00155F10">
        <w:rPr>
          <w:sz w:val="24"/>
          <w:szCs w:val="24"/>
        </w:rPr>
        <w:t xml:space="preserve">дис. </w:t>
      </w:r>
      <w:r w:rsidRPr="00155F10">
        <w:rPr>
          <w:bCs/>
          <w:sz w:val="24"/>
          <w:szCs w:val="24"/>
          <w:lang w:eastAsia="en-US"/>
        </w:rPr>
        <w:t xml:space="preserve">… </w:t>
      </w:r>
      <w:r w:rsidRPr="00155F10">
        <w:rPr>
          <w:sz w:val="24"/>
          <w:szCs w:val="24"/>
        </w:rPr>
        <w:t>канд. ист. наук : 07.00.02 / Дик Антон Артурович. – Тамбов, 2008. – 215</w:t>
      </w:r>
      <w:r w:rsidRPr="00155F10">
        <w:rPr>
          <w:bCs/>
          <w:sz w:val="24"/>
          <w:szCs w:val="24"/>
        </w:rPr>
        <w:t xml:space="preserve"> с.</w:t>
      </w:r>
    </w:p>
    <w:p w:rsidR="00D43170" w:rsidRPr="00155F10" w:rsidRDefault="00D43170" w:rsidP="00D43170">
      <w:pPr>
        <w:pStyle w:val="af1"/>
        <w:spacing w:line="360" w:lineRule="auto"/>
        <w:ind w:firstLine="709"/>
        <w:jc w:val="both"/>
        <w:rPr>
          <w:sz w:val="24"/>
          <w:szCs w:val="24"/>
        </w:rPr>
      </w:pPr>
      <w:r w:rsidRPr="00155F10">
        <w:rPr>
          <w:sz w:val="24"/>
          <w:szCs w:val="24"/>
        </w:rPr>
        <w:t>198. Дятлов, В. В. История артиллерии в военных конфликтах с участием РККА (1929 –1940 гг.) : дис. ... д-ра ист. наук : 07.00.02 / Дятлов Владимир Васильевич. – Иркутск, 2014. – 472 с.</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lang w:eastAsia="ru-RU"/>
        </w:rPr>
        <w:t xml:space="preserve">199. Задонских, С. И. Принципы строительства Красной Армии в 1918–1945 годах: сущность и эволюция : дис. … канд. ист. наук </w:t>
      </w:r>
      <w:r w:rsidRPr="00155F10">
        <w:rPr>
          <w:rFonts w:ascii="Times New Roman" w:hAnsi="Times New Roman"/>
          <w:sz w:val="24"/>
          <w:szCs w:val="24"/>
        </w:rPr>
        <w:t>: 07.00.02 / Задонских Станислав Иванович. –</w:t>
      </w:r>
      <w:r w:rsidRPr="00155F10">
        <w:rPr>
          <w:rFonts w:ascii="Times New Roman" w:hAnsi="Times New Roman"/>
          <w:sz w:val="24"/>
          <w:szCs w:val="24"/>
          <w:lang w:eastAsia="ru-RU"/>
        </w:rPr>
        <w:t xml:space="preserve"> М., 1992. – 273 с.</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200. Лушников, А. М. Военно-учебные заведения России в 1861–1941 гг.: социально-политические аспекты развития : автореф. дис. … д-ра. ист. наук : 07.00.02 / Лушников Андрей Михайлович. – Ярославль, 1998. – 45 с.</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rPr>
        <w:t xml:space="preserve">201. </w:t>
      </w:r>
      <w:r w:rsidRPr="00155F10">
        <w:rPr>
          <w:rFonts w:ascii="Times New Roman" w:hAnsi="Times New Roman"/>
          <w:sz w:val="24"/>
          <w:szCs w:val="24"/>
          <w:lang w:eastAsia="ru-RU"/>
        </w:rPr>
        <w:t>Лютов Л. Н. Реформирование промышленности России в годы нэпа (1921</w:t>
      </w:r>
      <w:r w:rsidRPr="00155F10">
        <w:rPr>
          <w:rFonts w:ascii="Times New Roman" w:hAnsi="Times New Roman"/>
          <w:sz w:val="24"/>
          <w:szCs w:val="24"/>
        </w:rPr>
        <w:t>–</w:t>
      </w:r>
      <w:r w:rsidRPr="00155F10">
        <w:rPr>
          <w:rFonts w:ascii="Times New Roman" w:hAnsi="Times New Roman"/>
          <w:sz w:val="24"/>
          <w:szCs w:val="24"/>
          <w:lang w:eastAsia="ru-RU"/>
        </w:rPr>
        <w:t xml:space="preserve">1929 гг.) : автореф. дис. … д-ра ист. наук </w:t>
      </w:r>
      <w:r w:rsidRPr="00155F10">
        <w:rPr>
          <w:rFonts w:ascii="Times New Roman" w:hAnsi="Times New Roman"/>
          <w:sz w:val="24"/>
          <w:szCs w:val="24"/>
        </w:rPr>
        <w:t>: 07.00.02 / Лютов Лев Николаевич</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 </w:t>
      </w:r>
      <w:r w:rsidRPr="00155F10">
        <w:rPr>
          <w:rFonts w:ascii="Times New Roman" w:hAnsi="Times New Roman"/>
          <w:sz w:val="24"/>
          <w:szCs w:val="24"/>
          <w:lang w:eastAsia="ru-RU"/>
        </w:rPr>
        <w:t>Саратов, 1997. - 41 с.</w:t>
      </w:r>
    </w:p>
    <w:p w:rsidR="00D43170" w:rsidRPr="00155F10" w:rsidRDefault="00D43170" w:rsidP="00D43170">
      <w:pPr>
        <w:widowControl w:val="0"/>
        <w:tabs>
          <w:tab w:val="left" w:pos="220"/>
          <w:tab w:val="left" w:pos="720"/>
        </w:tabs>
        <w:autoSpaceDE w:val="0"/>
        <w:autoSpaceDN w:val="0"/>
        <w:adjustRightInd w:val="0"/>
        <w:spacing w:after="0" w:line="360" w:lineRule="auto"/>
        <w:ind w:firstLine="709"/>
        <w:jc w:val="both"/>
        <w:rPr>
          <w:rFonts w:ascii="Times New Roman" w:hAnsi="Times New Roman"/>
          <w:sz w:val="24"/>
          <w:szCs w:val="24"/>
        </w:rPr>
      </w:pPr>
      <w:r w:rsidRPr="00155F10">
        <w:rPr>
          <w:rFonts w:ascii="Times New Roman" w:hAnsi="Times New Roman"/>
          <w:sz w:val="24"/>
          <w:szCs w:val="24"/>
        </w:rPr>
        <w:t>202. Минаев, П. П. Реализация промышленностью Петрограда-Ленинграда государственно военно-технической политики в области развития важнейших видов вооружения, военной техники и боеприпасов для сухопутных войск Красной Армии в 1920</w:t>
      </w:r>
      <w:r w:rsidRPr="00155F10">
        <w:rPr>
          <w:rFonts w:ascii="Times New Roman" w:hAnsi="Times New Roman"/>
          <w:sz w:val="24"/>
          <w:szCs w:val="24"/>
          <w:lang w:eastAsia="ru-RU"/>
        </w:rPr>
        <w:t>–</w:t>
      </w:r>
      <w:r w:rsidRPr="00155F10">
        <w:rPr>
          <w:rFonts w:ascii="Times New Roman" w:hAnsi="Times New Roman"/>
          <w:sz w:val="24"/>
          <w:szCs w:val="24"/>
        </w:rPr>
        <w:t xml:space="preserve">1930-е годы </w:t>
      </w:r>
      <w:r w:rsidRPr="00155F10">
        <w:rPr>
          <w:rFonts w:ascii="Times New Roman" w:hAnsi="Times New Roman"/>
          <w:sz w:val="24"/>
          <w:szCs w:val="24"/>
          <w:lang w:val="en-US"/>
        </w:rPr>
        <w:t>XX</w:t>
      </w:r>
      <w:r w:rsidRPr="00155F10">
        <w:rPr>
          <w:rFonts w:ascii="Times New Roman" w:hAnsi="Times New Roman"/>
          <w:sz w:val="24"/>
          <w:szCs w:val="24"/>
        </w:rPr>
        <w:t xml:space="preserve"> века : дис ... канд. ист. наук : 07.00.02 / Минаев Петр Петрович. – СПб., 2006. – 382 с.</w:t>
      </w:r>
    </w:p>
    <w:p w:rsidR="00D43170" w:rsidRPr="00155F10" w:rsidRDefault="00D43170" w:rsidP="00D43170">
      <w:pPr>
        <w:widowControl w:val="0"/>
        <w:tabs>
          <w:tab w:val="left" w:pos="220"/>
          <w:tab w:val="left" w:pos="720"/>
        </w:tabs>
        <w:autoSpaceDE w:val="0"/>
        <w:autoSpaceDN w:val="0"/>
        <w:adjustRightInd w:val="0"/>
        <w:spacing w:after="0" w:line="360" w:lineRule="auto"/>
        <w:ind w:firstLine="709"/>
        <w:jc w:val="both"/>
        <w:rPr>
          <w:rFonts w:ascii="Times New Roman" w:hAnsi="Times New Roman"/>
          <w:sz w:val="24"/>
          <w:szCs w:val="24"/>
        </w:rPr>
      </w:pPr>
      <w:r w:rsidRPr="00155F10">
        <w:rPr>
          <w:rFonts w:ascii="Times New Roman" w:hAnsi="Times New Roman"/>
          <w:sz w:val="24"/>
          <w:szCs w:val="24"/>
        </w:rPr>
        <w:t>203. Нестеров, О. В. Деятельность органов военного управления по строительству воинских формирований Красной Армии в Петроградском военном округе: 1918</w:t>
      </w:r>
      <w:r w:rsidRPr="00155F10">
        <w:rPr>
          <w:rFonts w:ascii="Times New Roman" w:hAnsi="Times New Roman"/>
          <w:sz w:val="24"/>
          <w:szCs w:val="24"/>
          <w:lang w:eastAsia="ru-RU"/>
        </w:rPr>
        <w:t>–</w:t>
      </w:r>
      <w:r w:rsidRPr="00155F10">
        <w:rPr>
          <w:rFonts w:ascii="Times New Roman" w:hAnsi="Times New Roman"/>
          <w:sz w:val="24"/>
          <w:szCs w:val="24"/>
        </w:rPr>
        <w:t>1920-е годы : дис ... канд. ист. наук : 07.00.02 / Нестеров Олег Викторович. – СПб., 2006. – 181 с.</w:t>
      </w:r>
    </w:p>
    <w:p w:rsidR="00D43170" w:rsidRPr="00155F10" w:rsidRDefault="00D43170" w:rsidP="00D43170">
      <w:pPr>
        <w:widowControl w:val="0"/>
        <w:tabs>
          <w:tab w:val="left" w:pos="220"/>
          <w:tab w:val="left" w:pos="720"/>
        </w:tabs>
        <w:autoSpaceDE w:val="0"/>
        <w:autoSpaceDN w:val="0"/>
        <w:adjustRightInd w:val="0"/>
        <w:spacing w:after="0" w:line="360" w:lineRule="auto"/>
        <w:ind w:firstLine="709"/>
        <w:jc w:val="both"/>
        <w:rPr>
          <w:rFonts w:ascii="Times New Roman" w:hAnsi="Times New Roman"/>
          <w:sz w:val="24"/>
          <w:szCs w:val="24"/>
        </w:rPr>
      </w:pPr>
      <w:r w:rsidRPr="00155F10">
        <w:rPr>
          <w:rFonts w:ascii="Times New Roman" w:hAnsi="Times New Roman"/>
          <w:sz w:val="24"/>
          <w:szCs w:val="24"/>
        </w:rPr>
        <w:t>204.</w:t>
      </w:r>
      <w:r w:rsidRPr="00155F10">
        <w:rPr>
          <w:rFonts w:ascii="Times New Roman" w:hAnsi="Times New Roman"/>
          <w:sz w:val="24"/>
          <w:szCs w:val="24"/>
          <w:lang w:eastAsia="ru-RU"/>
        </w:rPr>
        <w:t xml:space="preserve"> </w:t>
      </w:r>
      <w:r w:rsidRPr="00155F10">
        <w:rPr>
          <w:rFonts w:ascii="Times New Roman" w:hAnsi="Times New Roman"/>
          <w:sz w:val="24"/>
          <w:szCs w:val="24"/>
        </w:rPr>
        <w:t xml:space="preserve">Панков, Н. П.  </w:t>
      </w:r>
      <w:r w:rsidRPr="00155F10">
        <w:rPr>
          <w:rFonts w:ascii="Times New Roman" w:hAnsi="Times New Roman"/>
          <w:sz w:val="24"/>
          <w:szCs w:val="24"/>
          <w:lang w:eastAsia="ru-RU"/>
        </w:rPr>
        <w:t xml:space="preserve">Военно-патриотическое воспитание советской молодежи в 1929 </w:t>
      </w:r>
      <w:r w:rsidRPr="00155F10">
        <w:rPr>
          <w:rFonts w:ascii="Times New Roman" w:hAnsi="Times New Roman"/>
          <w:sz w:val="24"/>
          <w:szCs w:val="24"/>
        </w:rPr>
        <w:t>–</w:t>
      </w:r>
      <w:r w:rsidRPr="00155F10">
        <w:rPr>
          <w:rFonts w:ascii="Times New Roman" w:hAnsi="Times New Roman"/>
          <w:sz w:val="24"/>
          <w:szCs w:val="24"/>
          <w:lang w:eastAsia="ru-RU"/>
        </w:rPr>
        <w:t xml:space="preserve"> июнь 1941 гг.</w:t>
      </w:r>
      <w:r w:rsidRPr="00155F10">
        <w:rPr>
          <w:rFonts w:ascii="Times New Roman" w:hAnsi="Times New Roman"/>
          <w:sz w:val="24"/>
          <w:szCs w:val="24"/>
        </w:rPr>
        <w:t xml:space="preserve"> : дис ... канд. ист. наук : 07.00.02 / Панков Никита Петрович. – М., 2013. – 232 с.</w:t>
      </w:r>
    </w:p>
    <w:p w:rsidR="00D43170" w:rsidRPr="00155F10" w:rsidRDefault="00D43170" w:rsidP="00D43170">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rPr>
        <w:t>205. Скипский, Г. А. Территориально-кадровая система РККА на Урале в 1920-1930-е годы : дис ... канд. ист. наук : 07.00.02 / Скипский Георгий Александрович. – Екатеринбург, 2001. – 262 с.</w:t>
      </w:r>
    </w:p>
    <w:p w:rsidR="00D43170" w:rsidRPr="00155F10" w:rsidRDefault="00D43170" w:rsidP="00D43170">
      <w:pPr>
        <w:widowControl w:val="0"/>
        <w:tabs>
          <w:tab w:val="left" w:pos="0"/>
        </w:tabs>
        <w:autoSpaceDE w:val="0"/>
        <w:autoSpaceDN w:val="0"/>
        <w:adjustRightInd w:val="0"/>
        <w:spacing w:after="0" w:line="360" w:lineRule="auto"/>
        <w:ind w:firstLine="709"/>
        <w:jc w:val="both"/>
        <w:rPr>
          <w:rFonts w:ascii="Times New Roman" w:hAnsi="Times New Roman"/>
          <w:sz w:val="24"/>
          <w:szCs w:val="24"/>
        </w:rPr>
      </w:pPr>
      <w:r w:rsidRPr="00155F10">
        <w:rPr>
          <w:rFonts w:ascii="Times New Roman" w:hAnsi="Times New Roman"/>
          <w:sz w:val="24"/>
          <w:szCs w:val="24"/>
        </w:rPr>
        <w:t>206. Хлопова, И. Е. Военная реформа 1924–1925 гг. в СССР: причины, условия реализации : дис … канд. ист. наук : 07.00.02 / Хлопова Инна Евгеньевна. – Курск, 2009. – 206 с.</w:t>
      </w:r>
    </w:p>
    <w:p w:rsidR="00D43170" w:rsidRPr="00155F10" w:rsidRDefault="00D43170" w:rsidP="00D43170">
      <w:pPr>
        <w:widowControl w:val="0"/>
        <w:tabs>
          <w:tab w:val="left" w:pos="0"/>
        </w:tabs>
        <w:autoSpaceDE w:val="0"/>
        <w:autoSpaceDN w:val="0"/>
        <w:adjustRightInd w:val="0"/>
        <w:spacing w:after="0" w:line="360" w:lineRule="auto"/>
        <w:jc w:val="center"/>
        <w:rPr>
          <w:rFonts w:ascii="Times New Roman" w:hAnsi="Times New Roman"/>
          <w:b/>
          <w:sz w:val="24"/>
          <w:szCs w:val="24"/>
        </w:rPr>
      </w:pPr>
      <w:r w:rsidRPr="00155F10">
        <w:rPr>
          <w:rFonts w:ascii="Times New Roman" w:hAnsi="Times New Roman"/>
          <w:b/>
          <w:sz w:val="24"/>
          <w:szCs w:val="24"/>
        </w:rPr>
        <w:t>2.3. Энциклопедии</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bCs/>
          <w:sz w:val="24"/>
          <w:szCs w:val="24"/>
        </w:rPr>
        <w:t>207. Военная энциклопедия.</w:t>
      </w:r>
      <w:r w:rsidRPr="00155F10">
        <w:rPr>
          <w:rFonts w:ascii="Times New Roman" w:hAnsi="Times New Roman"/>
          <w:sz w:val="24"/>
          <w:szCs w:val="24"/>
        </w:rPr>
        <w:t xml:space="preserve"> В 8 т. / Пред. Главной редколлегии И. Н. Родионов. </w:t>
      </w:r>
      <w:r w:rsidRPr="00155F10">
        <w:rPr>
          <w:rFonts w:ascii="Times New Roman" w:hAnsi="Times New Roman"/>
          <w:bCs/>
          <w:sz w:val="24"/>
          <w:szCs w:val="24"/>
        </w:rPr>
        <w:t xml:space="preserve">– </w:t>
      </w:r>
      <w:r w:rsidRPr="00155F10">
        <w:rPr>
          <w:rFonts w:ascii="Times New Roman" w:hAnsi="Times New Roman"/>
          <w:sz w:val="24"/>
          <w:szCs w:val="24"/>
        </w:rPr>
        <w:t xml:space="preserve">М.: Воениздат МО РФ, </w:t>
      </w:r>
      <w:r w:rsidRPr="00155F10">
        <w:rPr>
          <w:rFonts w:ascii="Times New Roman" w:hAnsi="Times New Roman"/>
          <w:bCs/>
          <w:sz w:val="24"/>
          <w:szCs w:val="24"/>
        </w:rPr>
        <w:t>1997</w:t>
      </w:r>
      <w:r w:rsidRPr="00155F10">
        <w:rPr>
          <w:rFonts w:ascii="Times New Roman" w:hAnsi="Times New Roman"/>
          <w:sz w:val="24"/>
          <w:szCs w:val="24"/>
        </w:rPr>
        <w:t>–2004. – С. 613–681.</w:t>
      </w:r>
    </w:p>
    <w:p w:rsidR="00D43170" w:rsidRPr="00155F10" w:rsidRDefault="00D43170" w:rsidP="00D43170">
      <w:pPr>
        <w:widowControl w:val="0"/>
        <w:autoSpaceDE w:val="0"/>
        <w:autoSpaceDN w:val="0"/>
        <w:adjustRightInd w:val="0"/>
        <w:spacing w:after="0" w:line="360" w:lineRule="auto"/>
        <w:jc w:val="center"/>
        <w:rPr>
          <w:rFonts w:ascii="Times New Roman" w:hAnsi="Times New Roman"/>
          <w:b/>
          <w:sz w:val="24"/>
          <w:szCs w:val="24"/>
          <w:lang w:val="en-US"/>
        </w:rPr>
      </w:pPr>
      <w:r w:rsidRPr="00155F10">
        <w:rPr>
          <w:rFonts w:ascii="Times New Roman" w:hAnsi="Times New Roman"/>
          <w:b/>
          <w:bCs/>
          <w:sz w:val="24"/>
          <w:szCs w:val="24"/>
          <w:lang w:val="en-US"/>
        </w:rPr>
        <w:t xml:space="preserve">2.4. </w:t>
      </w:r>
      <w:r w:rsidRPr="00155F10">
        <w:rPr>
          <w:rFonts w:ascii="Times New Roman" w:hAnsi="Times New Roman"/>
          <w:b/>
          <w:sz w:val="24"/>
          <w:szCs w:val="24"/>
        </w:rPr>
        <w:t>Литература</w:t>
      </w:r>
      <w:r w:rsidRPr="00155F10">
        <w:rPr>
          <w:rFonts w:ascii="Times New Roman" w:hAnsi="Times New Roman"/>
          <w:b/>
          <w:sz w:val="24"/>
          <w:szCs w:val="24"/>
          <w:lang w:val="en-US"/>
        </w:rPr>
        <w:t xml:space="preserve"> </w:t>
      </w:r>
      <w:r w:rsidRPr="00155F10">
        <w:rPr>
          <w:rFonts w:ascii="Times New Roman" w:hAnsi="Times New Roman"/>
          <w:b/>
          <w:sz w:val="24"/>
          <w:szCs w:val="24"/>
        </w:rPr>
        <w:t>на</w:t>
      </w:r>
      <w:r w:rsidRPr="00155F10">
        <w:rPr>
          <w:rFonts w:ascii="Times New Roman" w:hAnsi="Times New Roman"/>
          <w:b/>
          <w:sz w:val="24"/>
          <w:szCs w:val="24"/>
          <w:lang w:val="en-US"/>
        </w:rPr>
        <w:t xml:space="preserve"> </w:t>
      </w:r>
      <w:r w:rsidRPr="00155F10">
        <w:rPr>
          <w:rFonts w:ascii="Times New Roman" w:hAnsi="Times New Roman"/>
          <w:b/>
          <w:sz w:val="24"/>
          <w:szCs w:val="24"/>
        </w:rPr>
        <w:t>иностранных</w:t>
      </w:r>
      <w:r w:rsidRPr="00155F10">
        <w:rPr>
          <w:rFonts w:ascii="Times New Roman" w:hAnsi="Times New Roman"/>
          <w:b/>
          <w:sz w:val="24"/>
          <w:szCs w:val="24"/>
          <w:lang w:val="en-US"/>
        </w:rPr>
        <w:t xml:space="preserve"> </w:t>
      </w:r>
      <w:r w:rsidRPr="00155F10">
        <w:rPr>
          <w:rFonts w:ascii="Times New Roman" w:hAnsi="Times New Roman"/>
          <w:b/>
          <w:sz w:val="24"/>
          <w:szCs w:val="24"/>
        </w:rPr>
        <w:t>языках</w:t>
      </w:r>
      <w:r w:rsidRPr="00155F10">
        <w:rPr>
          <w:rFonts w:ascii="Times New Roman" w:hAnsi="Times New Roman"/>
          <w:b/>
          <w:sz w:val="24"/>
          <w:szCs w:val="24"/>
          <w:lang w:val="en-US"/>
        </w:rPr>
        <w:t>:</w:t>
      </w:r>
    </w:p>
    <w:p w:rsidR="00D43170" w:rsidRPr="00155F10" w:rsidRDefault="00D43170" w:rsidP="00D43170">
      <w:pPr>
        <w:pStyle w:val="a4"/>
        <w:widowControl w:val="0"/>
        <w:autoSpaceDE w:val="0"/>
        <w:autoSpaceDN w:val="0"/>
        <w:adjustRightInd w:val="0"/>
        <w:spacing w:line="360" w:lineRule="auto"/>
        <w:ind w:left="0" w:firstLine="709"/>
        <w:jc w:val="both"/>
        <w:rPr>
          <w:lang w:val="en-US"/>
        </w:rPr>
      </w:pPr>
      <w:r w:rsidRPr="00155F10">
        <w:rPr>
          <w:lang w:val="en-US"/>
        </w:rPr>
        <w:t>208. Hagen von M. Soldiers of the Proletarian Dictatorship: The Red Army and the Soviet Socialist State? 1917–1930 / Hagen von M. – Ithaca (NY): Cornell University Press, 1990.</w:t>
      </w:r>
    </w:p>
    <w:p w:rsidR="00D43170" w:rsidRPr="00155F10" w:rsidRDefault="00D43170" w:rsidP="00D43170">
      <w:pPr>
        <w:pStyle w:val="a4"/>
        <w:widowControl w:val="0"/>
        <w:autoSpaceDE w:val="0"/>
        <w:autoSpaceDN w:val="0"/>
        <w:adjustRightInd w:val="0"/>
        <w:spacing w:line="360" w:lineRule="auto"/>
        <w:ind w:left="0" w:firstLine="709"/>
        <w:jc w:val="both"/>
        <w:rPr>
          <w:lang w:val="en-US"/>
        </w:rPr>
      </w:pPr>
      <w:r w:rsidRPr="00155F10">
        <w:rPr>
          <w:lang w:val="en-US"/>
        </w:rPr>
        <w:t>209. Reese, R. R. Red Army Opposition to Forced Collectivisation, 1929–1930 / Reese R. R. // Slavic Review. – 1996. – Vol. 55. – № 1. – P. 24–49.</w:t>
      </w:r>
    </w:p>
    <w:p w:rsidR="00D43170" w:rsidRPr="00155F10" w:rsidRDefault="00D43170" w:rsidP="00D43170">
      <w:pPr>
        <w:pStyle w:val="a4"/>
        <w:widowControl w:val="0"/>
        <w:autoSpaceDE w:val="0"/>
        <w:autoSpaceDN w:val="0"/>
        <w:adjustRightInd w:val="0"/>
        <w:spacing w:line="360" w:lineRule="auto"/>
        <w:ind w:left="0" w:firstLine="709"/>
        <w:jc w:val="both"/>
        <w:rPr>
          <w:lang w:val="en-US"/>
        </w:rPr>
      </w:pPr>
      <w:r w:rsidRPr="00155F10">
        <w:rPr>
          <w:lang w:val="en-US"/>
        </w:rPr>
        <w:t>210. Reese, R. R. Stalin’s Reluctant Soldiers: A Social History of the Red Army. 1925–1941 / Reese R. R. – Lawrence, Kansas: University Press of Kansas, 1996.</w:t>
      </w:r>
    </w:p>
    <w:p w:rsidR="00D43170" w:rsidRPr="00155F10" w:rsidRDefault="00D43170" w:rsidP="00D43170">
      <w:pPr>
        <w:pStyle w:val="a4"/>
        <w:widowControl w:val="0"/>
        <w:autoSpaceDE w:val="0"/>
        <w:autoSpaceDN w:val="0"/>
        <w:adjustRightInd w:val="0"/>
        <w:spacing w:line="360" w:lineRule="auto"/>
        <w:ind w:left="0" w:firstLine="709"/>
        <w:jc w:val="both"/>
        <w:rPr>
          <w:lang w:val="en-US"/>
        </w:rPr>
      </w:pPr>
      <w:r w:rsidRPr="00155F10">
        <w:rPr>
          <w:lang w:val="en-US"/>
        </w:rPr>
        <w:t>211. Romano, A. Contandine in uniforme / // L’Armata Rossa e la collettivizzazion edelle campagnenell’ URSS / Romano A. – Florenze, 1999.</w:t>
      </w:r>
    </w:p>
    <w:p w:rsidR="00D43170" w:rsidRPr="00155F10" w:rsidRDefault="00D43170" w:rsidP="00D43170">
      <w:pPr>
        <w:pStyle w:val="a4"/>
        <w:spacing w:line="360" w:lineRule="auto"/>
        <w:ind w:left="0"/>
        <w:jc w:val="center"/>
        <w:rPr>
          <w:b/>
        </w:rPr>
      </w:pPr>
      <w:r w:rsidRPr="00155F10">
        <w:rPr>
          <w:b/>
          <w:bCs/>
        </w:rPr>
        <w:t xml:space="preserve">2.5. </w:t>
      </w:r>
      <w:r w:rsidRPr="00155F10">
        <w:rPr>
          <w:b/>
        </w:rPr>
        <w:t>Электронные публикации</w:t>
      </w:r>
    </w:p>
    <w:p w:rsidR="00D43170" w:rsidRPr="00155F10" w:rsidRDefault="00D43170" w:rsidP="00D43170">
      <w:pPr>
        <w:spacing w:after="0" w:line="360" w:lineRule="auto"/>
        <w:ind w:firstLine="709"/>
        <w:jc w:val="both"/>
        <w:rPr>
          <w:rFonts w:ascii="Times New Roman" w:hAnsi="Times New Roman"/>
          <w:sz w:val="24"/>
          <w:szCs w:val="24"/>
          <w:lang w:eastAsia="ru-RU"/>
        </w:rPr>
      </w:pPr>
      <w:r w:rsidRPr="00155F10">
        <w:rPr>
          <w:rFonts w:ascii="Times New Roman" w:hAnsi="Times New Roman"/>
          <w:sz w:val="24"/>
          <w:szCs w:val="24"/>
          <w:lang w:eastAsia="ru-RU"/>
        </w:rPr>
        <w:t xml:space="preserve">212. Бабаскин, О. П. Подготовка резерва Красной армии в довоенный период / О. П. Бабаскин // Ученые записки. Электронный науч. журнал Курского гос. ун-та. </w:t>
      </w:r>
      <w:r w:rsidRPr="00155F10">
        <w:rPr>
          <w:rFonts w:ascii="Times New Roman" w:hAnsi="Times New Roman"/>
          <w:sz w:val="24"/>
          <w:szCs w:val="24"/>
        </w:rPr>
        <w:t xml:space="preserve">– </w:t>
      </w:r>
      <w:r w:rsidRPr="00155F10">
        <w:rPr>
          <w:rFonts w:ascii="Times New Roman" w:hAnsi="Times New Roman"/>
          <w:sz w:val="24"/>
          <w:szCs w:val="24"/>
          <w:lang w:eastAsia="ru-RU"/>
        </w:rPr>
        <w:t xml:space="preserve">2009. </w:t>
      </w:r>
      <w:r w:rsidRPr="00155F10">
        <w:rPr>
          <w:rFonts w:ascii="Times New Roman" w:hAnsi="Times New Roman"/>
          <w:sz w:val="24"/>
          <w:szCs w:val="24"/>
        </w:rPr>
        <w:t xml:space="preserve">– </w:t>
      </w:r>
      <w:r w:rsidRPr="00155F10">
        <w:rPr>
          <w:rFonts w:ascii="Times New Roman" w:hAnsi="Times New Roman"/>
          <w:sz w:val="24"/>
          <w:szCs w:val="24"/>
          <w:lang w:eastAsia="ru-RU"/>
        </w:rPr>
        <w:t xml:space="preserve">№ 2 (10) – С. 40–49. </w:t>
      </w:r>
      <w:r w:rsidRPr="00155F10">
        <w:rPr>
          <w:rFonts w:ascii="Times New Roman" w:hAnsi="Times New Roman"/>
          <w:sz w:val="24"/>
          <w:szCs w:val="24"/>
        </w:rPr>
        <w:t xml:space="preserve">[Электронный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8" w:history="1">
        <w:r w:rsidRPr="00155F10">
          <w:rPr>
            <w:rStyle w:val="a7"/>
            <w:rFonts w:ascii="Times New Roman" w:hAnsi="Times New Roman"/>
            <w:sz w:val="24"/>
            <w:szCs w:val="24"/>
          </w:rPr>
          <w:t>http: //elibrary.ru/item.asp?id=12041565</w:t>
        </w:r>
      </w:hyperlink>
      <w:r w:rsidRPr="00155F10">
        <w:rPr>
          <w:rStyle w:val="a7"/>
          <w:rFonts w:ascii="Times New Roman" w:hAnsi="Times New Roman"/>
          <w:sz w:val="24"/>
          <w:szCs w:val="24"/>
        </w:rPr>
        <w:t xml:space="preserve"> </w:t>
      </w:r>
      <w:r w:rsidRPr="00155F10">
        <w:rPr>
          <w:rFonts w:ascii="Times New Roman" w:hAnsi="Times New Roman"/>
          <w:sz w:val="24"/>
          <w:szCs w:val="24"/>
        </w:rPr>
        <w:t>[Дата обращения: 20.11.2016].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213. </w:t>
      </w:r>
      <w:r w:rsidRPr="00155F10">
        <w:rPr>
          <w:rFonts w:ascii="Times New Roman" w:hAnsi="Times New Roman"/>
          <w:bCs/>
          <w:sz w:val="24"/>
          <w:szCs w:val="24"/>
        </w:rPr>
        <w:t xml:space="preserve">Военная доктрина Российской Федерации// Российская газета. </w:t>
      </w:r>
      <w:r w:rsidRPr="00155F10">
        <w:rPr>
          <w:rFonts w:ascii="Times New Roman" w:hAnsi="Times New Roman"/>
          <w:sz w:val="24"/>
          <w:szCs w:val="24"/>
        </w:rPr>
        <w:t xml:space="preserve">2014. –30 декабря.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9" w:history="1">
        <w:r w:rsidRPr="00155F10">
          <w:rPr>
            <w:rStyle w:val="a7"/>
            <w:rFonts w:ascii="Times New Roman" w:hAnsi="Times New Roman"/>
            <w:bCs/>
            <w:sz w:val="24"/>
            <w:szCs w:val="24"/>
            <w:lang w:val="en-US"/>
          </w:rPr>
          <w:t>https</w:t>
        </w:r>
        <w:r w:rsidRPr="00155F10">
          <w:rPr>
            <w:rStyle w:val="a7"/>
            <w:rFonts w:ascii="Times New Roman" w:hAnsi="Times New Roman"/>
            <w:bCs/>
            <w:sz w:val="24"/>
            <w:szCs w:val="24"/>
          </w:rPr>
          <w:t>: //</w:t>
        </w:r>
        <w:r w:rsidRPr="00155F10">
          <w:rPr>
            <w:rStyle w:val="a7"/>
            <w:rFonts w:ascii="Times New Roman" w:hAnsi="Times New Roman"/>
            <w:bCs/>
            <w:sz w:val="24"/>
            <w:szCs w:val="24"/>
            <w:lang w:val="en-US"/>
          </w:rPr>
          <w:t>rg</w:t>
        </w:r>
        <w:r w:rsidRPr="00155F10">
          <w:rPr>
            <w:rStyle w:val="a7"/>
            <w:rFonts w:ascii="Times New Roman" w:hAnsi="Times New Roman"/>
            <w:bCs/>
            <w:sz w:val="24"/>
            <w:szCs w:val="24"/>
          </w:rPr>
          <w:t>.</w:t>
        </w:r>
        <w:r w:rsidRPr="00155F10">
          <w:rPr>
            <w:rStyle w:val="a7"/>
            <w:rFonts w:ascii="Times New Roman" w:hAnsi="Times New Roman"/>
            <w:bCs/>
            <w:sz w:val="24"/>
            <w:szCs w:val="24"/>
            <w:lang w:val="en-US"/>
          </w:rPr>
          <w:t>ru</w:t>
        </w:r>
        <w:r w:rsidRPr="00155F10">
          <w:rPr>
            <w:rStyle w:val="a7"/>
            <w:rFonts w:ascii="Times New Roman" w:hAnsi="Times New Roman"/>
            <w:bCs/>
            <w:sz w:val="24"/>
            <w:szCs w:val="24"/>
          </w:rPr>
          <w:t>/2014/12/30/</w:t>
        </w:r>
        <w:r w:rsidRPr="00155F10">
          <w:rPr>
            <w:rStyle w:val="a7"/>
            <w:rFonts w:ascii="Times New Roman" w:hAnsi="Times New Roman"/>
            <w:bCs/>
            <w:sz w:val="24"/>
            <w:szCs w:val="24"/>
            <w:lang w:val="en-US"/>
          </w:rPr>
          <w:t>doktrina</w:t>
        </w:r>
        <w:r w:rsidRPr="00155F10">
          <w:rPr>
            <w:rStyle w:val="a7"/>
            <w:rFonts w:ascii="Times New Roman" w:hAnsi="Times New Roman"/>
            <w:bCs/>
            <w:sz w:val="24"/>
            <w:szCs w:val="24"/>
          </w:rPr>
          <w:t>-</w:t>
        </w:r>
        <w:r w:rsidRPr="00155F10">
          <w:rPr>
            <w:rStyle w:val="a7"/>
            <w:rFonts w:ascii="Times New Roman" w:hAnsi="Times New Roman"/>
            <w:bCs/>
            <w:sz w:val="24"/>
            <w:szCs w:val="24"/>
            <w:lang w:val="en-US"/>
          </w:rPr>
          <w:t>dok</w:t>
        </w:r>
        <w:r w:rsidRPr="00155F10">
          <w:rPr>
            <w:rStyle w:val="a7"/>
            <w:rFonts w:ascii="Times New Roman" w:hAnsi="Times New Roman"/>
            <w:bCs/>
            <w:sz w:val="24"/>
            <w:szCs w:val="24"/>
          </w:rPr>
          <w:t>.</w:t>
        </w:r>
        <w:r w:rsidRPr="00155F10">
          <w:rPr>
            <w:rStyle w:val="a7"/>
            <w:rFonts w:ascii="Times New Roman" w:hAnsi="Times New Roman"/>
            <w:bCs/>
            <w:sz w:val="24"/>
            <w:szCs w:val="24"/>
            <w:lang w:val="en-US"/>
          </w:rPr>
          <w:t>html</w:t>
        </w:r>
      </w:hyperlink>
      <w:r w:rsidRPr="00155F10">
        <w:rPr>
          <w:rStyle w:val="a7"/>
          <w:rFonts w:ascii="Times New Roman" w:hAnsi="Times New Roman"/>
          <w:bCs/>
          <w:sz w:val="24"/>
          <w:szCs w:val="24"/>
        </w:rPr>
        <w:t xml:space="preserve"> </w:t>
      </w:r>
      <w:r w:rsidRPr="00155F10">
        <w:rPr>
          <w:rFonts w:ascii="Times New Roman" w:hAnsi="Times New Roman"/>
          <w:sz w:val="24"/>
          <w:szCs w:val="24"/>
        </w:rPr>
        <w:t>[Дата обращения: 11.12.2016].</w:t>
      </w:r>
    </w:p>
    <w:p w:rsidR="00D43170" w:rsidRPr="00155F10" w:rsidRDefault="00D43170" w:rsidP="00D43170">
      <w:pPr>
        <w:pStyle w:val="af1"/>
        <w:spacing w:line="360" w:lineRule="auto"/>
        <w:ind w:firstLine="709"/>
        <w:jc w:val="both"/>
        <w:rPr>
          <w:sz w:val="24"/>
          <w:szCs w:val="24"/>
        </w:rPr>
      </w:pPr>
      <w:r w:rsidRPr="00155F10">
        <w:rPr>
          <w:bCs/>
          <w:sz w:val="24"/>
          <w:szCs w:val="24"/>
        </w:rPr>
        <w:t xml:space="preserve">214. </w:t>
      </w:r>
      <w:r w:rsidRPr="00155F10">
        <w:rPr>
          <w:sz w:val="24"/>
          <w:szCs w:val="24"/>
        </w:rPr>
        <w:t xml:space="preserve">Декрет ВЦИК и СНК СССР «Об организации территориальных войсковых частей и проведении военной подготовки трудящихся» от 8 августа 1923 года // Бюллетень «Вестник ЦИК, СНК и СТО СССР». – 1923. – № 1. [Электронный ресурс]. </w:t>
      </w:r>
      <w:r w:rsidRPr="00155F10">
        <w:rPr>
          <w:sz w:val="24"/>
          <w:szCs w:val="24"/>
          <w:lang w:val="en-US"/>
        </w:rPr>
        <w:t>URL</w:t>
      </w:r>
      <w:r w:rsidRPr="00155F10">
        <w:rPr>
          <w:sz w:val="24"/>
          <w:szCs w:val="24"/>
        </w:rPr>
        <w:t xml:space="preserve">: </w:t>
      </w:r>
      <w:hyperlink r:id="rId10" w:history="1">
        <w:r w:rsidRPr="00155F10">
          <w:rPr>
            <w:rStyle w:val="a7"/>
            <w:sz w:val="24"/>
            <w:szCs w:val="24"/>
          </w:rPr>
          <w:t>http: //naukaprava.ru/catalog/1/889/890/15066</w:t>
        </w:r>
      </w:hyperlink>
      <w:r w:rsidRPr="00155F10">
        <w:rPr>
          <w:sz w:val="24"/>
          <w:szCs w:val="24"/>
        </w:rPr>
        <w:t xml:space="preserve"> [Дата обращения: 12.11.2016].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lang w:eastAsia="ru-RU"/>
        </w:rPr>
        <w:t xml:space="preserve">215. </w:t>
      </w:r>
      <w:r w:rsidRPr="00155F10">
        <w:rPr>
          <w:rFonts w:ascii="Times New Roman" w:hAnsi="Times New Roman"/>
          <w:sz w:val="24"/>
          <w:szCs w:val="24"/>
        </w:rPr>
        <w:t xml:space="preserve">Декрет ВЦИК «Об обязательном обучении военному искусству» от 22.04.1918 г. // Библиотека нормативно-правовых актов СССР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11" w:history="1">
        <w:r w:rsidRPr="00155F10">
          <w:rPr>
            <w:rStyle w:val="a7"/>
            <w:rFonts w:ascii="Times New Roman" w:hAnsi="Times New Roman"/>
            <w:sz w:val="24"/>
            <w:szCs w:val="24"/>
          </w:rPr>
          <w:t>http: //www.libussr.ru/doc_ussr/ussr_278.htm</w:t>
        </w:r>
      </w:hyperlink>
      <w:r w:rsidRPr="00155F10">
        <w:rPr>
          <w:rFonts w:ascii="Times New Roman" w:hAnsi="Times New Roman"/>
          <w:sz w:val="24"/>
          <w:szCs w:val="24"/>
        </w:rPr>
        <w:t xml:space="preserve"> [Дата обращения: 4.12.2016].</w:t>
      </w:r>
    </w:p>
    <w:p w:rsidR="00D43170" w:rsidRPr="00155F10" w:rsidRDefault="00D43170" w:rsidP="00D43170">
      <w:pPr>
        <w:pStyle w:val="af1"/>
        <w:spacing w:line="360" w:lineRule="auto"/>
        <w:ind w:firstLine="709"/>
        <w:jc w:val="both"/>
        <w:rPr>
          <w:sz w:val="24"/>
          <w:szCs w:val="24"/>
          <w:lang w:val="en-US"/>
        </w:rPr>
      </w:pPr>
      <w:r w:rsidRPr="00155F10">
        <w:rPr>
          <w:sz w:val="24"/>
          <w:szCs w:val="24"/>
        </w:rPr>
        <w:t xml:space="preserve">216. Закон об обязательной военной службе, 1925 год // Правовая Россия. –1925. – 18 сентября. – [Электронный ресурс]. </w:t>
      </w:r>
      <w:r w:rsidRPr="00155F10">
        <w:rPr>
          <w:sz w:val="24"/>
          <w:szCs w:val="24"/>
          <w:lang w:val="en-US"/>
        </w:rPr>
        <w:t xml:space="preserve">URL: </w:t>
      </w:r>
      <w:hyperlink r:id="rId12" w:history="1">
        <w:r w:rsidRPr="00155F10">
          <w:rPr>
            <w:rStyle w:val="a7"/>
            <w:sz w:val="24"/>
            <w:szCs w:val="24"/>
            <w:lang w:val="en-US"/>
          </w:rPr>
          <w:t>http: //lawru.info/base18/part7/d18ru7040.htm</w:t>
        </w:r>
      </w:hyperlink>
      <w:r w:rsidRPr="00155F10">
        <w:rPr>
          <w:sz w:val="24"/>
          <w:szCs w:val="24"/>
          <w:lang w:val="en-US"/>
        </w:rPr>
        <w:t xml:space="preserve"> [</w:t>
      </w:r>
      <w:r w:rsidRPr="00155F10">
        <w:rPr>
          <w:sz w:val="24"/>
          <w:szCs w:val="24"/>
        </w:rPr>
        <w:t>Дата</w:t>
      </w:r>
      <w:r w:rsidRPr="00155F10">
        <w:rPr>
          <w:sz w:val="24"/>
          <w:szCs w:val="24"/>
          <w:lang w:val="en-US"/>
        </w:rPr>
        <w:t xml:space="preserve"> </w:t>
      </w:r>
      <w:r w:rsidRPr="00155F10">
        <w:rPr>
          <w:sz w:val="24"/>
          <w:szCs w:val="24"/>
        </w:rPr>
        <w:t>обращения</w:t>
      </w:r>
      <w:r w:rsidRPr="00155F10">
        <w:rPr>
          <w:sz w:val="24"/>
          <w:szCs w:val="24"/>
          <w:lang w:val="en-US"/>
        </w:rPr>
        <w:t>: 10.02.2016].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217. Колонтаев, К. В. Фрунзе и создание территориальных частей Красной Армии (1921</w:t>
      </w:r>
      <w:r w:rsidRPr="00155F10">
        <w:rPr>
          <w:rFonts w:ascii="Times New Roman" w:hAnsi="Times New Roman"/>
          <w:spacing w:val="-4"/>
          <w:sz w:val="24"/>
          <w:szCs w:val="24"/>
        </w:rPr>
        <w:t>–</w:t>
      </w:r>
      <w:r w:rsidRPr="00155F10">
        <w:rPr>
          <w:rFonts w:ascii="Times New Roman" w:hAnsi="Times New Roman"/>
          <w:sz w:val="24"/>
          <w:szCs w:val="24"/>
        </w:rPr>
        <w:t xml:space="preserve">1925 гг.) / К. В.  Колонтаев.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13" w:history="1">
        <w:r w:rsidRPr="00155F10">
          <w:rPr>
            <w:rStyle w:val="a7"/>
            <w:rFonts w:ascii="Times New Roman" w:hAnsi="Times New Roman"/>
            <w:sz w:val="24"/>
            <w:szCs w:val="24"/>
          </w:rPr>
          <w:t>http://samlib.ru/k/kolontaew_k_w/kkolontaew_k_w-93.shtml</w:t>
        </w:r>
      </w:hyperlink>
      <w:r w:rsidRPr="00155F10">
        <w:rPr>
          <w:rFonts w:ascii="Times New Roman" w:hAnsi="Times New Roman"/>
          <w:sz w:val="24"/>
          <w:szCs w:val="24"/>
        </w:rPr>
        <w:t xml:space="preserve"> [Дата обращения: 4.02.2016].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218. М. В. Фрунзе и создание территориальных частей Красной армии // Независимый исторический вестник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14" w:history="1">
        <w:r w:rsidRPr="00155F10">
          <w:rPr>
            <w:rStyle w:val="a7"/>
            <w:rFonts w:ascii="Times New Roman" w:hAnsi="Times New Roman"/>
            <w:sz w:val="24"/>
            <w:szCs w:val="24"/>
          </w:rPr>
          <w:t>http: //istor-vestnik.org.ua/113</w:t>
        </w:r>
      </w:hyperlink>
      <w:r w:rsidRPr="00155F10">
        <w:rPr>
          <w:rStyle w:val="a7"/>
          <w:rFonts w:ascii="Times New Roman" w:hAnsi="Times New Roman"/>
          <w:sz w:val="24"/>
          <w:szCs w:val="24"/>
        </w:rPr>
        <w:t xml:space="preserve"> </w:t>
      </w:r>
      <w:r w:rsidRPr="00155F10">
        <w:rPr>
          <w:rFonts w:ascii="Times New Roman" w:hAnsi="Times New Roman"/>
          <w:sz w:val="24"/>
          <w:szCs w:val="24"/>
        </w:rPr>
        <w:t>[Дата обращения: 12.12.2016].</w:t>
      </w:r>
    </w:p>
    <w:p w:rsidR="00D43170" w:rsidRPr="00155F10" w:rsidRDefault="00D43170" w:rsidP="00D43170">
      <w:pPr>
        <w:pStyle w:val="af1"/>
        <w:spacing w:line="360" w:lineRule="auto"/>
        <w:ind w:firstLine="709"/>
        <w:jc w:val="both"/>
        <w:rPr>
          <w:sz w:val="24"/>
          <w:szCs w:val="24"/>
        </w:rPr>
      </w:pPr>
      <w:r w:rsidRPr="00155F10">
        <w:rPr>
          <w:sz w:val="24"/>
          <w:szCs w:val="24"/>
        </w:rPr>
        <w:t xml:space="preserve">219. Малахов, Я. Я. Сборы разведчиков // Войсковая разведка. – Вып. 15. –1946. – С. 9–11. / Я. Я.  Малахов. [Электронный ресурс]. </w:t>
      </w:r>
      <w:r w:rsidRPr="00155F10">
        <w:rPr>
          <w:sz w:val="24"/>
          <w:szCs w:val="24"/>
          <w:lang w:val="en-US"/>
        </w:rPr>
        <w:t>URL</w:t>
      </w:r>
      <w:r w:rsidRPr="00155F10">
        <w:rPr>
          <w:sz w:val="24"/>
          <w:szCs w:val="24"/>
        </w:rPr>
        <w:t xml:space="preserve">: </w:t>
      </w:r>
      <w:hyperlink r:id="rId15" w:history="1">
        <w:r w:rsidRPr="00155F10">
          <w:rPr>
            <w:rStyle w:val="a7"/>
            <w:sz w:val="24"/>
            <w:szCs w:val="24"/>
          </w:rPr>
          <w:t>http://vrazvedka.ru/training/razvedka/121-sbornik.html?fbf6648bb4e74e06ef019bf8acfff97a=47c53c45f45c8709c059e7149bef74b8&amp;start=8</w:t>
        </w:r>
      </w:hyperlink>
      <w:r w:rsidRPr="00155F10">
        <w:rPr>
          <w:sz w:val="24"/>
          <w:szCs w:val="24"/>
        </w:rPr>
        <w:t xml:space="preserve"> [Дата обращения: 4.12.2016].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220. Минаков, А. С. Оборонно-массовая работа и военная подготовка в СССР в предвоенный период // Власть. 2013. – № 7. – С. 168–170. / А. С. Минаков. [Электронный ресурс]. URL: http://elibrary.ru/item.asp?id=19527247 [Дата обращения: 18.03.2017].</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221. Монетчиков, С. Русские оружейники: миномет – оружие грозное // Братишка. Июль–авг. 2004 / С. Монетчиков.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16" w:history="1">
        <w:r w:rsidRPr="00155F10">
          <w:rPr>
            <w:rStyle w:val="a7"/>
            <w:rFonts w:ascii="Times New Roman" w:hAnsi="Times New Roman"/>
            <w:sz w:val="24"/>
            <w:szCs w:val="24"/>
          </w:rPr>
          <w:t>http: //bratishka.ru/archiv/2004/7/2004_7_8.php</w:t>
        </w:r>
      </w:hyperlink>
      <w:r w:rsidRPr="00155F10">
        <w:rPr>
          <w:rStyle w:val="a7"/>
          <w:rFonts w:ascii="Times New Roman" w:hAnsi="Times New Roman"/>
          <w:sz w:val="24"/>
          <w:szCs w:val="24"/>
        </w:rPr>
        <w:t xml:space="preserve"> </w:t>
      </w:r>
      <w:r w:rsidRPr="00155F10">
        <w:rPr>
          <w:rFonts w:ascii="Times New Roman" w:hAnsi="Times New Roman"/>
          <w:sz w:val="24"/>
          <w:szCs w:val="24"/>
        </w:rPr>
        <w:t>[Дата обращения: 4.12.2016].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222. Независимый исторический вестник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17" w:history="1">
        <w:r w:rsidRPr="00155F10">
          <w:rPr>
            <w:rStyle w:val="a7"/>
            <w:rFonts w:ascii="Times New Roman" w:hAnsi="Times New Roman"/>
            <w:sz w:val="24"/>
            <w:szCs w:val="24"/>
          </w:rPr>
          <w:t>http: //www.fayloobmennik.net/files/go/88495530.html?check=cd9014adb1ec0135a07c50442c2a6bfa&amp;file=5713887 [Дата</w:t>
        </w:r>
      </w:hyperlink>
      <w:r w:rsidRPr="00155F10">
        <w:rPr>
          <w:rFonts w:ascii="Times New Roman" w:hAnsi="Times New Roman"/>
          <w:sz w:val="24"/>
          <w:szCs w:val="24"/>
        </w:rPr>
        <w:t xml:space="preserve"> обращения: 27.03.2016].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223. </w:t>
      </w:r>
      <w:r w:rsidRPr="00155F10">
        <w:rPr>
          <w:rFonts w:ascii="Times New Roman" w:hAnsi="Times New Roman"/>
          <w:bCs/>
          <w:sz w:val="24"/>
          <w:szCs w:val="24"/>
        </w:rPr>
        <w:t>Оборонительный бой // Военная литература</w:t>
      </w:r>
      <w:r w:rsidRPr="00155F10">
        <w:rPr>
          <w:rFonts w:ascii="Times New Roman" w:hAnsi="Times New Roman"/>
          <w:sz w:val="24"/>
          <w:szCs w:val="24"/>
        </w:rPr>
        <w:t xml:space="preserve">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18" w:history="1">
        <w:r w:rsidRPr="00155F10">
          <w:rPr>
            <w:rStyle w:val="a7"/>
            <w:rFonts w:ascii="Times New Roman" w:hAnsi="Times New Roman"/>
            <w:sz w:val="24"/>
            <w:szCs w:val="24"/>
          </w:rPr>
          <w:t>http://militera.lib.ru/science/tactic/07.html</w:t>
        </w:r>
      </w:hyperlink>
      <w:r w:rsidRPr="00155F10">
        <w:rPr>
          <w:rStyle w:val="a7"/>
          <w:rFonts w:ascii="Times New Roman" w:hAnsi="Times New Roman"/>
          <w:sz w:val="24"/>
          <w:szCs w:val="24"/>
        </w:rPr>
        <w:t xml:space="preserve"> </w:t>
      </w:r>
      <w:r w:rsidRPr="00155F10">
        <w:rPr>
          <w:rFonts w:ascii="Times New Roman" w:hAnsi="Times New Roman"/>
          <w:sz w:val="24"/>
          <w:szCs w:val="24"/>
        </w:rPr>
        <w:t>[Дата обращения: 21.04.2016].</w:t>
      </w:r>
    </w:p>
    <w:p w:rsidR="00D43170" w:rsidRPr="00155F10" w:rsidRDefault="00D43170" w:rsidP="00D43170">
      <w:pPr>
        <w:spacing w:after="0" w:line="360" w:lineRule="auto"/>
        <w:ind w:firstLine="709"/>
        <w:jc w:val="both"/>
        <w:rPr>
          <w:rFonts w:ascii="Times New Roman" w:hAnsi="Times New Roman"/>
          <w:bCs/>
          <w:sz w:val="24"/>
          <w:szCs w:val="24"/>
          <w:lang w:val="en-US"/>
        </w:rPr>
      </w:pPr>
      <w:r w:rsidRPr="00155F10">
        <w:rPr>
          <w:rFonts w:ascii="Times New Roman" w:hAnsi="Times New Roman"/>
          <w:bCs/>
          <w:sz w:val="24"/>
          <w:szCs w:val="24"/>
        </w:rPr>
        <w:t xml:space="preserve">214. О Главнокомандующем всеми вооруженными силами Республики (Положение). Постановление СНК РСФСР от 05.12.1918 </w:t>
      </w:r>
      <w:r w:rsidRPr="00155F10">
        <w:rPr>
          <w:rFonts w:ascii="Times New Roman" w:hAnsi="Times New Roman"/>
          <w:sz w:val="24"/>
          <w:szCs w:val="24"/>
        </w:rPr>
        <w:t xml:space="preserve">// Семерка. Российский правовой портал [Электронный ресурс]. </w:t>
      </w:r>
      <w:r w:rsidRPr="00155F10">
        <w:rPr>
          <w:rFonts w:ascii="Times New Roman" w:hAnsi="Times New Roman"/>
          <w:sz w:val="24"/>
          <w:szCs w:val="24"/>
          <w:lang w:val="en-US"/>
        </w:rPr>
        <w:t xml:space="preserve">URL: </w:t>
      </w:r>
      <w:hyperlink r:id="rId19" w:history="1">
        <w:r w:rsidRPr="00155F10">
          <w:rPr>
            <w:rStyle w:val="a7"/>
            <w:rFonts w:ascii="Times New Roman" w:hAnsi="Times New Roman"/>
            <w:sz w:val="24"/>
            <w:szCs w:val="24"/>
            <w:lang w:val="en-US" w:eastAsia="ru-RU"/>
          </w:rPr>
          <w:t>http: //7law.info/ussr/act2i/n714.htm</w:t>
        </w:r>
      </w:hyperlink>
      <w:r w:rsidRPr="00155F10">
        <w:rPr>
          <w:rFonts w:ascii="Times New Roman" w:hAnsi="Times New Roman"/>
          <w:sz w:val="24"/>
          <w:szCs w:val="24"/>
          <w:lang w:val="en-US"/>
        </w:rPr>
        <w:t xml:space="preserve"> [</w:t>
      </w:r>
      <w:r w:rsidRPr="00155F10">
        <w:rPr>
          <w:rFonts w:ascii="Times New Roman" w:hAnsi="Times New Roman"/>
          <w:sz w:val="24"/>
          <w:szCs w:val="24"/>
        </w:rPr>
        <w:t>Дата</w:t>
      </w:r>
      <w:r w:rsidRPr="00155F10">
        <w:rPr>
          <w:rFonts w:ascii="Times New Roman" w:hAnsi="Times New Roman"/>
          <w:sz w:val="24"/>
          <w:szCs w:val="24"/>
          <w:lang w:val="en-US"/>
        </w:rPr>
        <w:t xml:space="preserve"> </w:t>
      </w:r>
      <w:r w:rsidRPr="00155F10">
        <w:rPr>
          <w:rFonts w:ascii="Times New Roman" w:hAnsi="Times New Roman"/>
          <w:sz w:val="24"/>
          <w:szCs w:val="24"/>
        </w:rPr>
        <w:t>обращения</w:t>
      </w:r>
      <w:r w:rsidRPr="00155F10">
        <w:rPr>
          <w:rFonts w:ascii="Times New Roman" w:hAnsi="Times New Roman"/>
          <w:sz w:val="24"/>
          <w:szCs w:val="24"/>
          <w:lang w:val="en-US"/>
        </w:rPr>
        <w:t>: 4.02.2016].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bCs/>
          <w:sz w:val="24"/>
          <w:szCs w:val="24"/>
        </w:rPr>
        <w:t xml:space="preserve">215. Отчет Наркомвоенмора </w:t>
      </w:r>
      <w:r w:rsidRPr="00155F10">
        <w:rPr>
          <w:rFonts w:ascii="Times New Roman" w:hAnsi="Times New Roman"/>
          <w:bCs/>
          <w:sz w:val="24"/>
          <w:szCs w:val="24"/>
          <w:lang w:val="en-US"/>
        </w:rPr>
        <w:t>IV</w:t>
      </w:r>
      <w:r w:rsidRPr="00155F10">
        <w:rPr>
          <w:rFonts w:ascii="Times New Roman" w:hAnsi="Times New Roman"/>
          <w:bCs/>
          <w:sz w:val="24"/>
          <w:szCs w:val="24"/>
        </w:rPr>
        <w:t xml:space="preserve"> Всесоюзному Съезду Советов // Военная литература. Военная мысль </w:t>
      </w:r>
      <w:r w:rsidRPr="00155F10">
        <w:rPr>
          <w:rFonts w:ascii="Times New Roman" w:hAnsi="Times New Roman"/>
          <w:sz w:val="24"/>
          <w:szCs w:val="24"/>
        </w:rPr>
        <w:t xml:space="preserve">[Электронный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w:t>
      </w:r>
      <w:hyperlink r:id="rId20" w:history="1">
        <w:r w:rsidRPr="00155F10">
          <w:rPr>
            <w:rStyle w:val="a7"/>
            <w:rFonts w:ascii="Times New Roman" w:hAnsi="Times New Roman"/>
            <w:bCs/>
            <w:sz w:val="24"/>
            <w:szCs w:val="24"/>
          </w:rPr>
          <w:t>http://militera.lib.ru/science/voroshilov_ke/05.html</w:t>
        </w:r>
      </w:hyperlink>
      <w:r w:rsidRPr="00155F10">
        <w:rPr>
          <w:rStyle w:val="a7"/>
          <w:rFonts w:ascii="Times New Roman" w:hAnsi="Times New Roman"/>
          <w:bCs/>
          <w:sz w:val="24"/>
          <w:szCs w:val="24"/>
        </w:rPr>
        <w:t xml:space="preserve"> </w:t>
      </w:r>
      <w:r w:rsidRPr="00155F10">
        <w:rPr>
          <w:rFonts w:ascii="Times New Roman" w:hAnsi="Times New Roman"/>
          <w:sz w:val="24"/>
          <w:szCs w:val="24"/>
        </w:rPr>
        <w:t>[Дата обращения: 4.12.2016].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bCs/>
          <w:sz w:val="24"/>
          <w:szCs w:val="24"/>
        </w:rPr>
        <w:t xml:space="preserve">216. </w:t>
      </w:r>
      <w:r w:rsidRPr="00155F10">
        <w:rPr>
          <w:rFonts w:ascii="Times New Roman" w:hAnsi="Times New Roman"/>
          <w:sz w:val="24"/>
          <w:szCs w:val="24"/>
        </w:rPr>
        <w:t xml:space="preserve">Поляков, С. П., Кайдалова, Н. С. Подготовка молодёжи к военной защите Отечества в предвоенный период // Мир образования – образование в мире. 2015. – № 1. – С. 24–27. / С. П. Поляков, Н. С. Кайдалова. [Электронный ресурс]. URL: </w:t>
      </w:r>
      <w:hyperlink r:id="rId21" w:history="1">
        <w:r w:rsidRPr="00155F10">
          <w:rPr>
            <w:rStyle w:val="a7"/>
            <w:rFonts w:ascii="Times New Roman" w:hAnsi="Times New Roman"/>
            <w:sz w:val="24"/>
            <w:szCs w:val="24"/>
          </w:rPr>
          <w:t>http://elibrary.ru/item.asp?id=23457207</w:t>
        </w:r>
      </w:hyperlink>
      <w:r w:rsidRPr="00155F10">
        <w:rPr>
          <w:rFonts w:ascii="Times New Roman" w:hAnsi="Times New Roman"/>
          <w:sz w:val="24"/>
          <w:szCs w:val="24"/>
        </w:rPr>
        <w:t xml:space="preserve">  [Дата обращения: 19.02.2017].</w:t>
      </w:r>
    </w:p>
    <w:p w:rsidR="00D43170" w:rsidRPr="00155F10" w:rsidRDefault="00D43170" w:rsidP="00D43170">
      <w:pPr>
        <w:spacing w:after="0" w:line="360" w:lineRule="auto"/>
        <w:ind w:firstLine="709"/>
        <w:jc w:val="both"/>
        <w:rPr>
          <w:rFonts w:ascii="Times New Roman" w:hAnsi="Times New Roman"/>
          <w:sz w:val="24"/>
          <w:szCs w:val="24"/>
          <w:lang w:val="en-US"/>
        </w:rPr>
      </w:pPr>
      <w:r w:rsidRPr="00155F10">
        <w:rPr>
          <w:rFonts w:ascii="Times New Roman" w:hAnsi="Times New Roman"/>
          <w:sz w:val="24"/>
          <w:szCs w:val="24"/>
        </w:rPr>
        <w:t xml:space="preserve">217. Приказ РВС СССР № 411 от 5.08.1927 г. [Электронный ресурс]. </w:t>
      </w:r>
      <w:r w:rsidRPr="00155F10">
        <w:rPr>
          <w:rFonts w:ascii="Times New Roman" w:hAnsi="Times New Roman"/>
          <w:sz w:val="24"/>
          <w:szCs w:val="24"/>
          <w:lang w:val="en-US"/>
        </w:rPr>
        <w:t xml:space="preserve">URL: </w:t>
      </w:r>
      <w:hyperlink r:id="rId22" w:history="1">
        <w:r w:rsidRPr="00155F10">
          <w:rPr>
            <w:rStyle w:val="a7"/>
            <w:rFonts w:ascii="Times New Roman" w:hAnsi="Times New Roman"/>
            <w:sz w:val="24"/>
            <w:szCs w:val="24"/>
            <w:lang w:val="en-US"/>
          </w:rPr>
          <w:t>http: //guides.eastview.com/browse/guidebook.html?bid=121&amp;sid=92173</w:t>
        </w:r>
      </w:hyperlink>
      <w:r w:rsidRPr="00155F10">
        <w:rPr>
          <w:rStyle w:val="a7"/>
          <w:rFonts w:ascii="Times New Roman" w:hAnsi="Times New Roman"/>
          <w:sz w:val="24"/>
          <w:szCs w:val="24"/>
          <w:lang w:val="en-US"/>
        </w:rPr>
        <w:t xml:space="preserve"> </w:t>
      </w:r>
      <w:r w:rsidRPr="00155F10">
        <w:rPr>
          <w:rFonts w:ascii="Times New Roman" w:hAnsi="Times New Roman"/>
          <w:bCs/>
          <w:sz w:val="24"/>
          <w:szCs w:val="24"/>
          <w:lang w:val="en-US" w:eastAsia="ru-RU"/>
        </w:rPr>
        <w:t>[</w:t>
      </w:r>
      <w:r w:rsidRPr="00155F10">
        <w:rPr>
          <w:rFonts w:ascii="Times New Roman" w:hAnsi="Times New Roman"/>
          <w:bCs/>
          <w:sz w:val="24"/>
          <w:szCs w:val="24"/>
          <w:lang w:eastAsia="ru-RU"/>
        </w:rPr>
        <w:t>Дата</w:t>
      </w:r>
      <w:r w:rsidRPr="00155F10">
        <w:rPr>
          <w:rFonts w:ascii="Times New Roman" w:hAnsi="Times New Roman"/>
          <w:bCs/>
          <w:sz w:val="24"/>
          <w:szCs w:val="24"/>
          <w:lang w:val="en-US" w:eastAsia="ru-RU"/>
        </w:rPr>
        <w:t xml:space="preserve"> </w:t>
      </w:r>
      <w:r w:rsidRPr="00155F10">
        <w:rPr>
          <w:rFonts w:ascii="Times New Roman" w:hAnsi="Times New Roman"/>
          <w:bCs/>
          <w:sz w:val="24"/>
          <w:szCs w:val="24"/>
          <w:lang w:eastAsia="ru-RU"/>
        </w:rPr>
        <w:t>обращения</w:t>
      </w:r>
      <w:r w:rsidRPr="00155F10">
        <w:rPr>
          <w:rFonts w:ascii="Times New Roman" w:hAnsi="Times New Roman"/>
          <w:bCs/>
          <w:sz w:val="24"/>
          <w:szCs w:val="24"/>
          <w:lang w:val="en-US" w:eastAsia="ru-RU"/>
        </w:rPr>
        <w:t xml:space="preserve">: 22.05.2016 </w:t>
      </w:r>
      <w:r w:rsidRPr="00155F10">
        <w:rPr>
          <w:rFonts w:ascii="Times New Roman" w:hAnsi="Times New Roman"/>
          <w:bCs/>
          <w:sz w:val="24"/>
          <w:szCs w:val="24"/>
          <w:lang w:eastAsia="ru-RU"/>
        </w:rPr>
        <w:t>г</w:t>
      </w:r>
      <w:r w:rsidRPr="00155F10">
        <w:rPr>
          <w:rFonts w:ascii="Times New Roman" w:hAnsi="Times New Roman"/>
          <w:bCs/>
          <w:sz w:val="24"/>
          <w:szCs w:val="24"/>
          <w:lang w:val="en-US" w:eastAsia="ru-RU"/>
        </w:rPr>
        <w:t>.].</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218. Реформа в Красной Армии. Документы и материалы. 1923</w:t>
      </w:r>
      <w:r w:rsidRPr="00155F10">
        <w:rPr>
          <w:rFonts w:ascii="Times New Roman" w:hAnsi="Times New Roman"/>
          <w:spacing w:val="-4"/>
          <w:sz w:val="24"/>
          <w:szCs w:val="24"/>
        </w:rPr>
        <w:t>–</w:t>
      </w:r>
      <w:r w:rsidRPr="00155F10">
        <w:rPr>
          <w:rFonts w:ascii="Times New Roman" w:hAnsi="Times New Roman"/>
          <w:sz w:val="24"/>
          <w:szCs w:val="24"/>
        </w:rPr>
        <w:t xml:space="preserve">1928 гг.: В 2 кн. – Кн. 1. – М.: СПб.: Летний сад. </w:t>
      </w:r>
      <w:r w:rsidRPr="00155F10">
        <w:rPr>
          <w:rFonts w:ascii="Times New Roman" w:hAnsi="Times New Roman"/>
          <w:spacing w:val="-4"/>
          <w:sz w:val="24"/>
          <w:szCs w:val="24"/>
        </w:rPr>
        <w:t xml:space="preserve">– </w:t>
      </w:r>
      <w:r w:rsidRPr="00155F10">
        <w:rPr>
          <w:rFonts w:ascii="Times New Roman" w:hAnsi="Times New Roman"/>
          <w:sz w:val="24"/>
          <w:szCs w:val="24"/>
        </w:rPr>
        <w:t xml:space="preserve">720 c.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23" w:history="1">
        <w:r w:rsidRPr="00155F10">
          <w:rPr>
            <w:rStyle w:val="a7"/>
            <w:rFonts w:ascii="Times New Roman" w:hAnsi="Times New Roman"/>
            <w:sz w:val="24"/>
            <w:szCs w:val="24"/>
            <w:lang w:val="en-US"/>
          </w:rPr>
          <w:t>http</w:t>
        </w:r>
        <w:r w:rsidRPr="00155F10">
          <w:rPr>
            <w:rStyle w:val="a7"/>
            <w:rFonts w:ascii="Times New Roman" w:hAnsi="Times New Roman"/>
            <w:sz w:val="24"/>
            <w:szCs w:val="24"/>
          </w:rPr>
          <w:t>://</w:t>
        </w:r>
        <w:r w:rsidRPr="00155F10">
          <w:rPr>
            <w:rStyle w:val="a7"/>
            <w:rFonts w:ascii="Times New Roman" w:hAnsi="Times New Roman"/>
            <w:sz w:val="24"/>
            <w:szCs w:val="24"/>
            <w:lang w:val="en-US"/>
          </w:rPr>
          <w:t>www</w:t>
        </w:r>
        <w:r w:rsidRPr="00155F10">
          <w:rPr>
            <w:rStyle w:val="a7"/>
            <w:rFonts w:ascii="Times New Roman" w:hAnsi="Times New Roman"/>
            <w:sz w:val="24"/>
            <w:szCs w:val="24"/>
          </w:rPr>
          <w:t>.</w:t>
        </w:r>
        <w:r w:rsidRPr="00155F10">
          <w:rPr>
            <w:rStyle w:val="a7"/>
            <w:rFonts w:ascii="Times New Roman" w:hAnsi="Times New Roman"/>
            <w:sz w:val="24"/>
            <w:szCs w:val="24"/>
            <w:lang w:val="en-US"/>
          </w:rPr>
          <w:t>ereading</w:t>
        </w:r>
        <w:r w:rsidRPr="00155F10">
          <w:rPr>
            <w:rStyle w:val="a7"/>
            <w:rFonts w:ascii="Times New Roman" w:hAnsi="Times New Roman"/>
            <w:sz w:val="24"/>
            <w:szCs w:val="24"/>
          </w:rPr>
          <w:t>.</w:t>
        </w:r>
        <w:r w:rsidRPr="00155F10">
          <w:rPr>
            <w:rStyle w:val="a7"/>
            <w:rFonts w:ascii="Times New Roman" w:hAnsi="Times New Roman"/>
            <w:sz w:val="24"/>
            <w:szCs w:val="24"/>
            <w:lang w:val="en-US"/>
          </w:rPr>
          <w:t>by</w:t>
        </w:r>
        <w:r w:rsidRPr="00155F10">
          <w:rPr>
            <w:rStyle w:val="a7"/>
            <w:rFonts w:ascii="Times New Roman" w:hAnsi="Times New Roman"/>
            <w:sz w:val="24"/>
            <w:szCs w:val="24"/>
          </w:rPr>
          <w:t>/</w:t>
        </w:r>
        <w:r w:rsidRPr="00155F10">
          <w:rPr>
            <w:rStyle w:val="a7"/>
            <w:rFonts w:ascii="Times New Roman" w:hAnsi="Times New Roman"/>
            <w:sz w:val="24"/>
            <w:szCs w:val="24"/>
            <w:lang w:val="en-US"/>
          </w:rPr>
          <w:t>bookreader</w:t>
        </w:r>
        <w:r w:rsidRPr="00155F10">
          <w:rPr>
            <w:rStyle w:val="a7"/>
            <w:rFonts w:ascii="Times New Roman" w:hAnsi="Times New Roman"/>
            <w:sz w:val="24"/>
            <w:szCs w:val="24"/>
          </w:rPr>
          <w:t>.</w:t>
        </w:r>
        <w:r w:rsidRPr="00155F10">
          <w:rPr>
            <w:rStyle w:val="a7"/>
            <w:rFonts w:ascii="Times New Roman" w:hAnsi="Times New Roman"/>
            <w:sz w:val="24"/>
            <w:szCs w:val="24"/>
            <w:lang w:val="en-US"/>
          </w:rPr>
          <w:t>php</w:t>
        </w:r>
        <w:r w:rsidRPr="00155F10">
          <w:rPr>
            <w:rStyle w:val="a7"/>
            <w:rFonts w:ascii="Times New Roman" w:hAnsi="Times New Roman"/>
            <w:sz w:val="24"/>
            <w:szCs w:val="24"/>
          </w:rPr>
          <w:t>/1012146/</w:t>
        </w:r>
        <w:r w:rsidRPr="00155F10">
          <w:rPr>
            <w:rStyle w:val="a7"/>
            <w:rFonts w:ascii="Times New Roman" w:hAnsi="Times New Roman"/>
            <w:sz w:val="24"/>
            <w:szCs w:val="24"/>
            <w:lang w:val="en-US"/>
          </w:rPr>
          <w:t>Reforma</w:t>
        </w:r>
        <w:r w:rsidRPr="00155F10">
          <w:rPr>
            <w:rStyle w:val="a7"/>
            <w:rFonts w:ascii="Times New Roman" w:hAnsi="Times New Roman"/>
            <w:sz w:val="24"/>
            <w:szCs w:val="24"/>
          </w:rPr>
          <w:t>_</w:t>
        </w:r>
        <w:r w:rsidRPr="00155F10">
          <w:rPr>
            <w:rStyle w:val="a7"/>
            <w:rFonts w:ascii="Times New Roman" w:hAnsi="Times New Roman"/>
            <w:sz w:val="24"/>
            <w:szCs w:val="24"/>
            <w:lang w:val="en-US"/>
          </w:rPr>
          <w:t>v</w:t>
        </w:r>
        <w:r w:rsidRPr="00155F10">
          <w:rPr>
            <w:rStyle w:val="a7"/>
            <w:rFonts w:ascii="Times New Roman" w:hAnsi="Times New Roman"/>
            <w:sz w:val="24"/>
            <w:szCs w:val="24"/>
          </w:rPr>
          <w:t>_</w:t>
        </w:r>
        <w:r w:rsidRPr="00155F10">
          <w:rPr>
            <w:rStyle w:val="a7"/>
            <w:rFonts w:ascii="Times New Roman" w:hAnsi="Times New Roman"/>
            <w:sz w:val="24"/>
            <w:szCs w:val="24"/>
            <w:lang w:val="en-US"/>
          </w:rPr>
          <w:t>Krasnoy</w:t>
        </w:r>
        <w:r w:rsidRPr="00155F10">
          <w:rPr>
            <w:rStyle w:val="a7"/>
            <w:rFonts w:ascii="Times New Roman" w:hAnsi="Times New Roman"/>
            <w:sz w:val="24"/>
            <w:szCs w:val="24"/>
          </w:rPr>
          <w:t>_</w:t>
        </w:r>
        <w:r w:rsidRPr="00155F10">
          <w:rPr>
            <w:rStyle w:val="a7"/>
            <w:rFonts w:ascii="Times New Roman" w:hAnsi="Times New Roman"/>
            <w:sz w:val="24"/>
            <w:szCs w:val="24"/>
            <w:lang w:val="en-US"/>
          </w:rPr>
          <w:t>Armii</w:t>
        </w:r>
        <w:r w:rsidRPr="00155F10">
          <w:rPr>
            <w:rStyle w:val="a7"/>
            <w:rFonts w:ascii="Times New Roman" w:hAnsi="Times New Roman"/>
            <w:sz w:val="24"/>
            <w:szCs w:val="24"/>
          </w:rPr>
          <w:t>_</w:t>
        </w:r>
        <w:r w:rsidRPr="00155F10">
          <w:rPr>
            <w:rStyle w:val="a7"/>
            <w:rFonts w:ascii="Times New Roman" w:hAnsi="Times New Roman"/>
            <w:sz w:val="24"/>
            <w:szCs w:val="24"/>
            <w:lang w:val="en-US"/>
          </w:rPr>
          <w:t>Dokumenty</w:t>
        </w:r>
        <w:r w:rsidRPr="00155F10">
          <w:rPr>
            <w:rStyle w:val="a7"/>
            <w:rFonts w:ascii="Times New Roman" w:hAnsi="Times New Roman"/>
            <w:sz w:val="24"/>
            <w:szCs w:val="24"/>
          </w:rPr>
          <w:t>_</w:t>
        </w:r>
        <w:r w:rsidRPr="00155F10">
          <w:rPr>
            <w:rStyle w:val="a7"/>
            <w:rFonts w:ascii="Times New Roman" w:hAnsi="Times New Roman"/>
            <w:sz w:val="24"/>
            <w:szCs w:val="24"/>
            <w:lang w:val="en-US"/>
          </w:rPr>
          <w:t>i</w:t>
        </w:r>
        <w:r w:rsidRPr="00155F10">
          <w:rPr>
            <w:rStyle w:val="a7"/>
            <w:rFonts w:ascii="Times New Roman" w:hAnsi="Times New Roman"/>
            <w:sz w:val="24"/>
            <w:szCs w:val="24"/>
          </w:rPr>
          <w:t>_</w:t>
        </w:r>
        <w:r w:rsidRPr="00155F10">
          <w:rPr>
            <w:rStyle w:val="a7"/>
            <w:rFonts w:ascii="Times New Roman" w:hAnsi="Times New Roman"/>
            <w:sz w:val="24"/>
            <w:szCs w:val="24"/>
            <w:lang w:val="en-US"/>
          </w:rPr>
          <w:t>materialy</w:t>
        </w:r>
        <w:r w:rsidRPr="00155F10">
          <w:rPr>
            <w:rStyle w:val="a7"/>
            <w:rFonts w:ascii="Times New Roman" w:hAnsi="Times New Roman"/>
            <w:sz w:val="24"/>
            <w:szCs w:val="24"/>
          </w:rPr>
          <w:t>_1923-1928_</w:t>
        </w:r>
        <w:r w:rsidRPr="00155F10">
          <w:rPr>
            <w:rStyle w:val="a7"/>
            <w:rFonts w:ascii="Times New Roman" w:hAnsi="Times New Roman"/>
            <w:sz w:val="24"/>
            <w:szCs w:val="24"/>
            <w:lang w:val="en-US"/>
          </w:rPr>
          <w:t>gg</w:t>
        </w:r>
        <w:r w:rsidRPr="00155F10">
          <w:rPr>
            <w:rStyle w:val="a7"/>
            <w:rFonts w:ascii="Times New Roman" w:hAnsi="Times New Roman"/>
            <w:sz w:val="24"/>
            <w:szCs w:val="24"/>
          </w:rPr>
          <w:t>._</w:t>
        </w:r>
        <w:r w:rsidRPr="00155F10">
          <w:rPr>
            <w:rStyle w:val="a7"/>
            <w:rFonts w:ascii="Times New Roman" w:hAnsi="Times New Roman"/>
            <w:sz w:val="24"/>
            <w:szCs w:val="24"/>
            <w:lang w:val="en-US"/>
          </w:rPr>
          <w:t>Kniga</w:t>
        </w:r>
        <w:r w:rsidRPr="00155F10">
          <w:rPr>
            <w:rStyle w:val="a7"/>
            <w:rFonts w:ascii="Times New Roman" w:hAnsi="Times New Roman"/>
            <w:sz w:val="24"/>
            <w:szCs w:val="24"/>
          </w:rPr>
          <w:t>_1.</w:t>
        </w:r>
        <w:r w:rsidRPr="00155F10">
          <w:rPr>
            <w:rStyle w:val="a7"/>
            <w:rFonts w:ascii="Times New Roman" w:hAnsi="Times New Roman"/>
            <w:sz w:val="24"/>
            <w:szCs w:val="24"/>
            <w:lang w:val="en-US"/>
          </w:rPr>
          <w:t>html</w:t>
        </w:r>
      </w:hyperlink>
      <w:r w:rsidRPr="00155F10">
        <w:rPr>
          <w:rStyle w:val="a7"/>
          <w:rFonts w:ascii="Times New Roman" w:hAnsi="Times New Roman"/>
          <w:sz w:val="24"/>
          <w:szCs w:val="24"/>
        </w:rPr>
        <w:t xml:space="preserve"> </w:t>
      </w:r>
      <w:r w:rsidRPr="00155F10">
        <w:rPr>
          <w:rFonts w:ascii="Times New Roman" w:hAnsi="Times New Roman"/>
          <w:sz w:val="24"/>
          <w:szCs w:val="24"/>
        </w:rPr>
        <w:t>[Дата обращения: 4.12.2016].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219. Ростов, Н. Д. Мобилизационный резерв Вооружённых Сил СССР накануне Великой Отечественной войны // Вопросы теории и практики. 2013. – № 9. – С. 143–146. / Н. Д. Ростов. [Электронный ресурс]. – URL: </w:t>
      </w:r>
      <w:hyperlink r:id="rId24" w:history="1">
        <w:r w:rsidRPr="00155F10">
          <w:rPr>
            <w:rStyle w:val="a7"/>
            <w:rFonts w:ascii="Times New Roman" w:hAnsi="Times New Roman"/>
            <w:sz w:val="24"/>
            <w:szCs w:val="24"/>
          </w:rPr>
          <w:t>http://elibrary.ru/item.asp?id=20130800</w:t>
        </w:r>
      </w:hyperlink>
      <w:r w:rsidRPr="00155F10">
        <w:rPr>
          <w:rFonts w:ascii="Times New Roman" w:hAnsi="Times New Roman"/>
          <w:sz w:val="24"/>
          <w:szCs w:val="24"/>
        </w:rPr>
        <w:t xml:space="preserve"> [Дата обращения: 10.03.2017].</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220. Советские Военно-воздушные силы в Великой Отечественной войне 1941–1945 гг. / Предс. ред. комиссии С. И. Руденко. – </w:t>
      </w:r>
      <w:r w:rsidRPr="00155F10">
        <w:rPr>
          <w:rFonts w:ascii="Times New Roman" w:hAnsi="Times New Roman"/>
          <w:bCs/>
          <w:sz w:val="24"/>
          <w:szCs w:val="24"/>
        </w:rPr>
        <w:t>М</w:t>
      </w:r>
      <w:r w:rsidRPr="00155F10">
        <w:rPr>
          <w:rFonts w:ascii="Times New Roman" w:hAnsi="Times New Roman"/>
          <w:sz w:val="24"/>
          <w:szCs w:val="24"/>
        </w:rPr>
        <w:t xml:space="preserve">.: </w:t>
      </w:r>
      <w:r w:rsidRPr="00155F10">
        <w:rPr>
          <w:rFonts w:ascii="Times New Roman" w:hAnsi="Times New Roman"/>
          <w:bCs/>
          <w:sz w:val="24"/>
          <w:szCs w:val="24"/>
        </w:rPr>
        <w:t>Воениздат</w:t>
      </w:r>
      <w:r w:rsidRPr="00155F10">
        <w:rPr>
          <w:rFonts w:ascii="Times New Roman" w:hAnsi="Times New Roman"/>
          <w:sz w:val="24"/>
          <w:szCs w:val="24"/>
        </w:rPr>
        <w:t xml:space="preserve">, </w:t>
      </w:r>
      <w:r w:rsidRPr="00155F10">
        <w:rPr>
          <w:rFonts w:ascii="Times New Roman" w:hAnsi="Times New Roman"/>
          <w:bCs/>
          <w:sz w:val="24"/>
          <w:szCs w:val="24"/>
        </w:rPr>
        <w:t xml:space="preserve">1968 </w:t>
      </w:r>
      <w:r w:rsidRPr="00155F10">
        <w:rPr>
          <w:rFonts w:ascii="Times New Roman" w:hAnsi="Times New Roman"/>
          <w:sz w:val="24"/>
          <w:szCs w:val="24"/>
        </w:rPr>
        <w:t xml:space="preserve">[Электронный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25" w:history="1">
        <w:r w:rsidRPr="00155F10">
          <w:rPr>
            <w:rStyle w:val="a7"/>
            <w:rFonts w:ascii="Times New Roman" w:hAnsi="Times New Roman"/>
            <w:sz w:val="24"/>
            <w:szCs w:val="24"/>
            <w:lang w:val="en-US"/>
          </w:rPr>
          <w:t>http</w:t>
        </w:r>
        <w:r w:rsidRPr="00155F10">
          <w:rPr>
            <w:rStyle w:val="a7"/>
            <w:rFonts w:ascii="Times New Roman" w:hAnsi="Times New Roman"/>
            <w:sz w:val="24"/>
            <w:szCs w:val="24"/>
          </w:rPr>
          <w:t>: //</w:t>
        </w:r>
        <w:r w:rsidRPr="00155F10">
          <w:rPr>
            <w:rStyle w:val="a7"/>
            <w:rFonts w:ascii="Times New Roman" w:hAnsi="Times New Roman"/>
            <w:sz w:val="24"/>
            <w:szCs w:val="24"/>
            <w:lang w:val="en-US"/>
          </w:rPr>
          <w:t>thelib</w:t>
        </w:r>
        <w:r w:rsidRPr="00155F10">
          <w:rPr>
            <w:rStyle w:val="a7"/>
            <w:rFonts w:ascii="Times New Roman" w:hAnsi="Times New Roman"/>
            <w:sz w:val="24"/>
            <w:szCs w:val="24"/>
          </w:rPr>
          <w:t>.</w:t>
        </w:r>
        <w:r w:rsidRPr="00155F10">
          <w:rPr>
            <w:rStyle w:val="a7"/>
            <w:rFonts w:ascii="Times New Roman" w:hAnsi="Times New Roman"/>
            <w:sz w:val="24"/>
            <w:szCs w:val="24"/>
            <w:lang w:val="en-US"/>
          </w:rPr>
          <w:t>ru</w:t>
        </w:r>
        <w:r w:rsidRPr="00155F10">
          <w:rPr>
            <w:rStyle w:val="a7"/>
            <w:rFonts w:ascii="Times New Roman" w:hAnsi="Times New Roman"/>
            <w:sz w:val="24"/>
            <w:szCs w:val="24"/>
          </w:rPr>
          <w:t>/</w:t>
        </w:r>
        <w:r w:rsidRPr="00155F10">
          <w:rPr>
            <w:rStyle w:val="a7"/>
            <w:rFonts w:ascii="Times New Roman" w:hAnsi="Times New Roman"/>
            <w:sz w:val="24"/>
            <w:szCs w:val="24"/>
            <w:lang w:val="en-US"/>
          </w:rPr>
          <w:t>books</w:t>
        </w:r>
        <w:r w:rsidRPr="00155F10">
          <w:rPr>
            <w:rStyle w:val="a7"/>
            <w:rFonts w:ascii="Times New Roman" w:hAnsi="Times New Roman"/>
            <w:sz w:val="24"/>
            <w:szCs w:val="24"/>
          </w:rPr>
          <w:t>/</w:t>
        </w:r>
        <w:r w:rsidRPr="00155F10">
          <w:rPr>
            <w:rStyle w:val="a7"/>
            <w:rFonts w:ascii="Times New Roman" w:hAnsi="Times New Roman"/>
            <w:sz w:val="24"/>
            <w:szCs w:val="24"/>
            <w:lang w:val="en-US"/>
          </w:rPr>
          <w:t>neizvesten</w:t>
        </w:r>
        <w:r w:rsidRPr="00155F10">
          <w:rPr>
            <w:rStyle w:val="a7"/>
            <w:rFonts w:ascii="Times New Roman" w:hAnsi="Times New Roman"/>
            <w:sz w:val="24"/>
            <w:szCs w:val="24"/>
          </w:rPr>
          <w:t>_</w:t>
        </w:r>
        <w:r w:rsidRPr="00155F10">
          <w:rPr>
            <w:rStyle w:val="a7"/>
            <w:rFonts w:ascii="Times New Roman" w:hAnsi="Times New Roman"/>
            <w:sz w:val="24"/>
            <w:szCs w:val="24"/>
            <w:lang w:val="en-US"/>
          </w:rPr>
          <w:t>avtor</w:t>
        </w:r>
        <w:r w:rsidRPr="00155F10">
          <w:rPr>
            <w:rStyle w:val="a7"/>
            <w:rFonts w:ascii="Times New Roman" w:hAnsi="Times New Roman"/>
            <w:sz w:val="24"/>
            <w:szCs w:val="24"/>
          </w:rPr>
          <w:t>/</w:t>
        </w:r>
        <w:r w:rsidRPr="00155F10">
          <w:rPr>
            <w:rStyle w:val="a7"/>
            <w:rFonts w:ascii="Times New Roman" w:hAnsi="Times New Roman"/>
            <w:sz w:val="24"/>
            <w:szCs w:val="24"/>
            <w:lang w:val="en-US"/>
          </w:rPr>
          <w:t>sovetskie</w:t>
        </w:r>
        <w:r w:rsidRPr="00155F10">
          <w:rPr>
            <w:rStyle w:val="a7"/>
            <w:rFonts w:ascii="Times New Roman" w:hAnsi="Times New Roman"/>
            <w:sz w:val="24"/>
            <w:szCs w:val="24"/>
          </w:rPr>
          <w:t>_</w:t>
        </w:r>
        <w:r w:rsidRPr="00155F10">
          <w:rPr>
            <w:rStyle w:val="a7"/>
            <w:rFonts w:ascii="Times New Roman" w:hAnsi="Times New Roman"/>
            <w:sz w:val="24"/>
            <w:szCs w:val="24"/>
            <w:lang w:val="en-US"/>
          </w:rPr>
          <w:t>voenno</w:t>
        </w:r>
        <w:r w:rsidRPr="00155F10">
          <w:rPr>
            <w:rStyle w:val="a7"/>
            <w:rFonts w:ascii="Times New Roman" w:hAnsi="Times New Roman"/>
            <w:sz w:val="24"/>
            <w:szCs w:val="24"/>
          </w:rPr>
          <w:t>_</w:t>
        </w:r>
        <w:r w:rsidRPr="00155F10">
          <w:rPr>
            <w:rStyle w:val="a7"/>
            <w:rFonts w:ascii="Times New Roman" w:hAnsi="Times New Roman"/>
            <w:sz w:val="24"/>
            <w:szCs w:val="24"/>
            <w:lang w:val="en-US"/>
          </w:rPr>
          <w:t>vozdushnye</w:t>
        </w:r>
        <w:r w:rsidRPr="00155F10">
          <w:rPr>
            <w:rStyle w:val="a7"/>
            <w:rFonts w:ascii="Times New Roman" w:hAnsi="Times New Roman"/>
            <w:sz w:val="24"/>
            <w:szCs w:val="24"/>
          </w:rPr>
          <w:t>_</w:t>
        </w:r>
        <w:r w:rsidRPr="00155F10">
          <w:rPr>
            <w:rStyle w:val="a7"/>
            <w:rFonts w:ascii="Times New Roman" w:hAnsi="Times New Roman"/>
            <w:sz w:val="24"/>
            <w:szCs w:val="24"/>
            <w:lang w:val="en-US"/>
          </w:rPr>
          <w:t>sily</w:t>
        </w:r>
        <w:r w:rsidRPr="00155F10">
          <w:rPr>
            <w:rStyle w:val="a7"/>
            <w:rFonts w:ascii="Times New Roman" w:hAnsi="Times New Roman"/>
            <w:sz w:val="24"/>
            <w:szCs w:val="24"/>
          </w:rPr>
          <w:t>_</w:t>
        </w:r>
        <w:r w:rsidRPr="00155F10">
          <w:rPr>
            <w:rStyle w:val="a7"/>
            <w:rFonts w:ascii="Times New Roman" w:hAnsi="Times New Roman"/>
            <w:sz w:val="24"/>
            <w:szCs w:val="24"/>
            <w:lang w:val="en-US"/>
          </w:rPr>
          <w:t>v</w:t>
        </w:r>
        <w:r w:rsidRPr="00155F10">
          <w:rPr>
            <w:rStyle w:val="a7"/>
            <w:rFonts w:ascii="Times New Roman" w:hAnsi="Times New Roman"/>
            <w:sz w:val="24"/>
            <w:szCs w:val="24"/>
          </w:rPr>
          <w:t>_</w:t>
        </w:r>
        <w:r w:rsidRPr="00155F10">
          <w:rPr>
            <w:rStyle w:val="a7"/>
            <w:rFonts w:ascii="Times New Roman" w:hAnsi="Times New Roman"/>
            <w:sz w:val="24"/>
            <w:szCs w:val="24"/>
            <w:lang w:val="en-US"/>
          </w:rPr>
          <w:t>velikoy</w:t>
        </w:r>
        <w:r w:rsidRPr="00155F10">
          <w:rPr>
            <w:rStyle w:val="a7"/>
            <w:rFonts w:ascii="Times New Roman" w:hAnsi="Times New Roman"/>
            <w:sz w:val="24"/>
            <w:szCs w:val="24"/>
          </w:rPr>
          <w:t>_</w:t>
        </w:r>
        <w:r w:rsidRPr="00155F10">
          <w:rPr>
            <w:rStyle w:val="a7"/>
            <w:rFonts w:ascii="Times New Roman" w:hAnsi="Times New Roman"/>
            <w:sz w:val="24"/>
            <w:szCs w:val="24"/>
            <w:lang w:val="en-US"/>
          </w:rPr>
          <w:t>otechestvennoy</w:t>
        </w:r>
        <w:r w:rsidRPr="00155F10">
          <w:rPr>
            <w:rStyle w:val="a7"/>
            <w:rFonts w:ascii="Times New Roman" w:hAnsi="Times New Roman"/>
            <w:sz w:val="24"/>
            <w:szCs w:val="24"/>
          </w:rPr>
          <w:t>_</w:t>
        </w:r>
        <w:r w:rsidRPr="00155F10">
          <w:rPr>
            <w:rStyle w:val="a7"/>
            <w:rFonts w:ascii="Times New Roman" w:hAnsi="Times New Roman"/>
            <w:sz w:val="24"/>
            <w:szCs w:val="24"/>
            <w:lang w:val="en-US"/>
          </w:rPr>
          <w:t>voyne</w:t>
        </w:r>
        <w:r w:rsidRPr="00155F10">
          <w:rPr>
            <w:rStyle w:val="a7"/>
            <w:rFonts w:ascii="Times New Roman" w:hAnsi="Times New Roman"/>
            <w:sz w:val="24"/>
            <w:szCs w:val="24"/>
          </w:rPr>
          <w:t>_1941_1945_</w:t>
        </w:r>
        <w:r w:rsidRPr="00155F10">
          <w:rPr>
            <w:rStyle w:val="a7"/>
            <w:rFonts w:ascii="Times New Roman" w:hAnsi="Times New Roman"/>
            <w:sz w:val="24"/>
            <w:szCs w:val="24"/>
            <w:lang w:val="en-US"/>
          </w:rPr>
          <w:t>godov</w:t>
        </w:r>
        <w:r w:rsidRPr="00155F10">
          <w:rPr>
            <w:rStyle w:val="a7"/>
            <w:rFonts w:ascii="Times New Roman" w:hAnsi="Times New Roman"/>
            <w:sz w:val="24"/>
            <w:szCs w:val="24"/>
          </w:rPr>
          <w:t>-</w:t>
        </w:r>
        <w:r w:rsidRPr="00155F10">
          <w:rPr>
            <w:rStyle w:val="a7"/>
            <w:rFonts w:ascii="Times New Roman" w:hAnsi="Times New Roman"/>
            <w:sz w:val="24"/>
            <w:szCs w:val="24"/>
            <w:lang w:val="en-US"/>
          </w:rPr>
          <w:t>read</w:t>
        </w:r>
        <w:r w:rsidRPr="00155F10">
          <w:rPr>
            <w:rStyle w:val="a7"/>
            <w:rFonts w:ascii="Times New Roman" w:hAnsi="Times New Roman"/>
            <w:sz w:val="24"/>
            <w:szCs w:val="24"/>
          </w:rPr>
          <w:t>.</w:t>
        </w:r>
        <w:r w:rsidRPr="00155F10">
          <w:rPr>
            <w:rStyle w:val="a7"/>
            <w:rFonts w:ascii="Times New Roman" w:hAnsi="Times New Roman"/>
            <w:sz w:val="24"/>
            <w:szCs w:val="24"/>
            <w:lang w:val="en-US"/>
          </w:rPr>
          <w:t>html</w:t>
        </w:r>
      </w:hyperlink>
      <w:r w:rsidRPr="00155F10">
        <w:rPr>
          <w:rFonts w:ascii="Times New Roman" w:hAnsi="Times New Roman"/>
          <w:sz w:val="24"/>
          <w:szCs w:val="24"/>
        </w:rPr>
        <w:t xml:space="preserve"> [Дата обращения: 4.12.2016].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221. Строительство Вооруженных Сил и военные реформы России // Правовой уголок офицера Вооруженных Сил Российской Федерации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26" w:history="1">
        <w:r w:rsidRPr="00155F10">
          <w:rPr>
            <w:rStyle w:val="a7"/>
            <w:rFonts w:ascii="Times New Roman" w:hAnsi="Times New Roman"/>
            <w:sz w:val="24"/>
            <w:szCs w:val="24"/>
          </w:rPr>
          <w:t>http: //voen-pravo.ru/index.php/ogp-podgotovka/1158-q72</w:t>
        </w:r>
      </w:hyperlink>
      <w:r w:rsidRPr="00155F10">
        <w:rPr>
          <w:rFonts w:ascii="Times New Roman" w:hAnsi="Times New Roman"/>
          <w:sz w:val="24"/>
          <w:szCs w:val="24"/>
        </w:rPr>
        <w:t xml:space="preserve"> [Дата обращения: 4.02.2016].</w:t>
      </w:r>
    </w:p>
    <w:p w:rsidR="00D43170" w:rsidRPr="00155F10" w:rsidRDefault="00D43170" w:rsidP="00D43170">
      <w:pPr>
        <w:spacing w:after="0" w:line="360" w:lineRule="auto"/>
        <w:ind w:firstLine="709"/>
        <w:jc w:val="both"/>
        <w:rPr>
          <w:rFonts w:ascii="Times New Roman" w:hAnsi="Times New Roman"/>
          <w:sz w:val="24"/>
          <w:szCs w:val="24"/>
        </w:rPr>
      </w:pPr>
      <w:r w:rsidRPr="00155F10">
        <w:rPr>
          <w:rFonts w:ascii="Times New Roman" w:hAnsi="Times New Roman"/>
          <w:sz w:val="24"/>
          <w:szCs w:val="24"/>
        </w:rPr>
        <w:t xml:space="preserve">222. Уборевич, И. П. Подготовка комсостава (старшего и высшего). Полевые поездки, ускоренные военные игры и выходы в поле // Научно-уставной отдел штаба РККА / И. П. Уборевич.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27" w:history="1">
        <w:r w:rsidRPr="00155F10">
          <w:rPr>
            <w:rStyle w:val="a7"/>
            <w:rFonts w:ascii="Times New Roman" w:hAnsi="Times New Roman"/>
            <w:sz w:val="24"/>
            <w:szCs w:val="24"/>
            <w:lang w:val="en-US"/>
          </w:rPr>
          <w:t>http</w:t>
        </w:r>
        <w:r w:rsidRPr="00155F10">
          <w:rPr>
            <w:rStyle w:val="a7"/>
            <w:rFonts w:ascii="Times New Roman" w:hAnsi="Times New Roman"/>
            <w:sz w:val="24"/>
            <w:szCs w:val="24"/>
          </w:rPr>
          <w:t>: //</w:t>
        </w:r>
        <w:r w:rsidRPr="00155F10">
          <w:rPr>
            <w:rStyle w:val="a7"/>
            <w:rFonts w:ascii="Times New Roman" w:hAnsi="Times New Roman"/>
            <w:sz w:val="24"/>
            <w:szCs w:val="24"/>
            <w:lang w:val="en-US"/>
          </w:rPr>
          <w:t>gudleifr</w:t>
        </w:r>
        <w:r w:rsidRPr="00155F10">
          <w:rPr>
            <w:rStyle w:val="a7"/>
            <w:rFonts w:ascii="Times New Roman" w:hAnsi="Times New Roman"/>
            <w:sz w:val="24"/>
            <w:szCs w:val="24"/>
          </w:rPr>
          <w:t>.</w:t>
        </w:r>
        <w:r w:rsidRPr="00155F10">
          <w:rPr>
            <w:rStyle w:val="a7"/>
            <w:rFonts w:ascii="Times New Roman" w:hAnsi="Times New Roman"/>
            <w:sz w:val="24"/>
            <w:szCs w:val="24"/>
            <w:lang w:val="en-US"/>
          </w:rPr>
          <w:t>h</w:t>
        </w:r>
        <w:r w:rsidRPr="00155F10">
          <w:rPr>
            <w:rStyle w:val="a7"/>
            <w:rFonts w:ascii="Times New Roman" w:hAnsi="Times New Roman"/>
            <w:sz w:val="24"/>
            <w:szCs w:val="24"/>
          </w:rPr>
          <w:t>1.</w:t>
        </w:r>
        <w:r w:rsidRPr="00155F10">
          <w:rPr>
            <w:rStyle w:val="a7"/>
            <w:rFonts w:ascii="Times New Roman" w:hAnsi="Times New Roman"/>
            <w:sz w:val="24"/>
            <w:szCs w:val="24"/>
            <w:lang w:val="en-US"/>
          </w:rPr>
          <w:t>ru</w:t>
        </w:r>
        <w:r w:rsidRPr="00155F10">
          <w:rPr>
            <w:rStyle w:val="a7"/>
            <w:rFonts w:ascii="Times New Roman" w:hAnsi="Times New Roman"/>
            <w:sz w:val="24"/>
            <w:szCs w:val="24"/>
          </w:rPr>
          <w:t>/7</w:t>
        </w:r>
        <w:r w:rsidRPr="00155F10">
          <w:rPr>
            <w:rStyle w:val="a7"/>
            <w:rFonts w:ascii="Times New Roman" w:hAnsi="Times New Roman"/>
            <w:sz w:val="24"/>
            <w:szCs w:val="24"/>
            <w:lang w:val="en-US"/>
          </w:rPr>
          <w:t>d</w:t>
        </w:r>
        <w:r w:rsidRPr="00155F10">
          <w:rPr>
            <w:rStyle w:val="a7"/>
            <w:rFonts w:ascii="Times New Roman" w:hAnsi="Times New Roman"/>
            <w:sz w:val="24"/>
            <w:szCs w:val="24"/>
          </w:rPr>
          <w:t>.</w:t>
        </w:r>
        <w:r w:rsidRPr="00155F10">
          <w:rPr>
            <w:rStyle w:val="a7"/>
            <w:rFonts w:ascii="Times New Roman" w:hAnsi="Times New Roman"/>
            <w:sz w:val="24"/>
            <w:szCs w:val="24"/>
            <w:lang w:val="en-US"/>
          </w:rPr>
          <w:t>html</w:t>
        </w:r>
      </w:hyperlink>
      <w:r w:rsidRPr="00155F10">
        <w:rPr>
          <w:rFonts w:ascii="Times New Roman" w:hAnsi="Times New Roman"/>
          <w:sz w:val="24"/>
          <w:szCs w:val="24"/>
        </w:rPr>
        <w:t xml:space="preserve"> [Дата обращения: 27.03.2016].</w:t>
      </w:r>
    </w:p>
    <w:p w:rsidR="00D43170" w:rsidRPr="00155F10" w:rsidRDefault="00D43170" w:rsidP="00D43170">
      <w:pPr>
        <w:spacing w:after="0" w:line="240" w:lineRule="auto"/>
        <w:jc w:val="both"/>
        <w:rPr>
          <w:rFonts w:ascii="Times New Roman" w:hAnsi="Times New Roman"/>
          <w:sz w:val="24"/>
          <w:szCs w:val="24"/>
        </w:rPr>
      </w:pPr>
      <w:r w:rsidRPr="00155F10">
        <w:rPr>
          <w:rFonts w:ascii="Times New Roman" w:hAnsi="Times New Roman"/>
          <w:sz w:val="24"/>
          <w:szCs w:val="24"/>
        </w:rPr>
        <w:t xml:space="preserve">            223. Филоненко, Л. В. Система допризывной подготовки России в 1920-е гг.: Историко-педагогический аспект // Историческая и социально-образовательная мысль. – 2013. – № 1(17). – С. 46. / Л. В.  Филоненко. [Электронный ресурс]. </w:t>
      </w:r>
      <w:r w:rsidRPr="00155F10">
        <w:rPr>
          <w:rFonts w:ascii="Times New Roman" w:hAnsi="Times New Roman"/>
          <w:sz w:val="24"/>
          <w:szCs w:val="24"/>
          <w:lang w:val="en-US"/>
        </w:rPr>
        <w:t>URL</w:t>
      </w:r>
      <w:r w:rsidRPr="00155F10">
        <w:rPr>
          <w:rFonts w:ascii="Times New Roman" w:hAnsi="Times New Roman"/>
          <w:sz w:val="24"/>
          <w:szCs w:val="24"/>
        </w:rPr>
        <w:t xml:space="preserve">: </w:t>
      </w:r>
      <w:hyperlink r:id="rId28" w:history="1">
        <w:r w:rsidRPr="00155F10">
          <w:rPr>
            <w:rStyle w:val="a7"/>
            <w:rFonts w:ascii="Times New Roman" w:hAnsi="Times New Roman"/>
            <w:sz w:val="24"/>
            <w:szCs w:val="24"/>
          </w:rPr>
          <w:t>http: //www.hist-edu.ru/hist/article/view/879/867</w:t>
        </w:r>
      </w:hyperlink>
      <w:r w:rsidRPr="00155F10">
        <w:rPr>
          <w:rFonts w:ascii="Times New Roman" w:hAnsi="Times New Roman"/>
          <w:sz w:val="24"/>
          <w:szCs w:val="24"/>
        </w:rPr>
        <w:t xml:space="preserve"> [Дата обращения: 27.11.2016].</w:t>
      </w:r>
    </w:p>
    <w:p w:rsidR="00D43170" w:rsidRPr="00155F10" w:rsidRDefault="00D43170" w:rsidP="00D43170">
      <w:pPr>
        <w:pStyle w:val="a4"/>
        <w:spacing w:line="360" w:lineRule="auto"/>
        <w:ind w:left="0" w:firstLine="709"/>
        <w:jc w:val="both"/>
        <w:rPr>
          <w:spacing w:val="-4"/>
        </w:rPr>
      </w:pPr>
    </w:p>
    <w:p w:rsidR="00D43170" w:rsidRPr="00155F10" w:rsidRDefault="00D43170" w:rsidP="00D43170">
      <w:pPr>
        <w:spacing w:after="0" w:line="360" w:lineRule="auto"/>
        <w:ind w:firstLine="567"/>
        <w:jc w:val="both"/>
        <w:rPr>
          <w:rFonts w:ascii="Times New Roman" w:hAnsi="Times New Roman"/>
          <w:b/>
          <w:sz w:val="24"/>
          <w:szCs w:val="24"/>
        </w:rPr>
      </w:pPr>
      <w:r w:rsidRPr="00155F10">
        <w:rPr>
          <w:rFonts w:ascii="Times New Roman" w:hAnsi="Times New Roman"/>
          <w:b/>
          <w:sz w:val="24"/>
          <w:szCs w:val="24"/>
        </w:rPr>
        <w:t>4.2.</w:t>
      </w:r>
      <w:r w:rsidRPr="00155F10">
        <w:rPr>
          <w:rFonts w:ascii="Times New Roman" w:hAnsi="Times New Roman"/>
          <w:b/>
          <w:sz w:val="24"/>
          <w:szCs w:val="24"/>
        </w:rPr>
        <w:tab/>
        <w:t xml:space="preserve">Перечень вопросов государственного экзамена  </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155F10">
        <w:rPr>
          <w:rFonts w:ascii="Times New Roman" w:eastAsia="Times New Roman" w:hAnsi="Times New Roman"/>
          <w:bCs/>
          <w:iCs/>
          <w:sz w:val="24"/>
          <w:szCs w:val="24"/>
          <w:lang w:eastAsia="ru-RU"/>
        </w:rPr>
        <w:t xml:space="preserve">Государственный экзамен по направлению подготовки </w:t>
      </w:r>
      <w:r w:rsidRPr="00155F10">
        <w:rPr>
          <w:rFonts w:ascii="Times New Roman" w:eastAsia="Times New Roman" w:hAnsi="Times New Roman"/>
          <w:sz w:val="24"/>
          <w:szCs w:val="24"/>
          <w:lang w:eastAsia="ru-RU"/>
        </w:rPr>
        <w:t>46.06.01 «Исторические науки и археология»</w:t>
      </w:r>
      <w:r w:rsidRPr="00155F10">
        <w:rPr>
          <w:rFonts w:ascii="Times New Roman" w:eastAsia="Times New Roman" w:hAnsi="Times New Roman"/>
          <w:bCs/>
          <w:iCs/>
          <w:sz w:val="24"/>
          <w:szCs w:val="24"/>
          <w:lang w:eastAsia="ru-RU"/>
        </w:rPr>
        <w:t xml:space="preserve"> проводится в устном виде по экзаменационным билетам. </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155F10">
        <w:rPr>
          <w:rFonts w:ascii="Times New Roman" w:eastAsia="Times New Roman" w:hAnsi="Times New Roman"/>
          <w:bCs/>
          <w:iCs/>
          <w:sz w:val="24"/>
          <w:szCs w:val="24"/>
          <w:lang w:eastAsia="ru-RU"/>
        </w:rPr>
        <w:t xml:space="preserve">Экзаменационные билеты включают в себя 2 экзаменационных вопроса. Первый по педагогике высшей школы. Второй – по актуальной проблематике и методологии исследования по профилю подготовки. </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155F10">
        <w:rPr>
          <w:rFonts w:ascii="Times New Roman" w:eastAsia="Times New Roman" w:hAnsi="Times New Roman"/>
          <w:bCs/>
          <w:iCs/>
          <w:sz w:val="24"/>
          <w:szCs w:val="24"/>
          <w:lang w:eastAsia="ru-RU"/>
        </w:rPr>
        <w:t xml:space="preserve">Банк экзаменационных вопросов включает в себя 60 вопросов – по 30 вопросов на каждый блок (при этом вопросы по педагогическому блоку являются общими для всех направлений подготовки). </w:t>
      </w:r>
    </w:p>
    <w:p w:rsidR="00D43170" w:rsidRPr="00155F10" w:rsidRDefault="00D43170" w:rsidP="00D43170">
      <w:pPr>
        <w:pStyle w:val="a"/>
        <w:numPr>
          <w:ilvl w:val="0"/>
          <w:numId w:val="0"/>
        </w:numPr>
        <w:spacing w:line="360" w:lineRule="auto"/>
        <w:ind w:firstLine="709"/>
        <w:jc w:val="center"/>
        <w:rPr>
          <w:rFonts w:eastAsia="Calibri"/>
          <w:b/>
          <w:bCs/>
          <w:lang w:eastAsia="en-US"/>
        </w:rPr>
      </w:pPr>
      <w:r w:rsidRPr="00155F10">
        <w:rPr>
          <w:rFonts w:eastAsia="Calibri"/>
          <w:b/>
          <w:bCs/>
          <w:lang w:eastAsia="en-US"/>
        </w:rPr>
        <w:t>Примерный список экзаменационных вопросов по педагогическому блоку</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Педагогическая наука. Ее предмет и задачи.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Методология и методы педагогической науки.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Взаимодействие педагогической науки и практики.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Инфраструктура педагогических наук в РФ.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Государственная политика в области образования РФ. Государственный заказ педагогам.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Характеристика современной системы образования РФ.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Понятие принципа обучения. Детерминизм принципов обучения.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Принципы  наглядности  и  систематичности  в обучении.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Принципы научности и сознательности в обучении.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Стандарты общего образования в РФ. Функции стандарта. Характеристика компонентов стандарта.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Понятие метода обучения. Классификация методов обучения.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Методы стимулирования и мотивации обучения учащихся.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 xml:space="preserve">Компьютерные средства познавательной деятельности учащихся. </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Средства обучения. Модернизация современной школы</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Методы педагогического воздействия наличность (классификации).</w:t>
      </w:r>
    </w:p>
    <w:p w:rsidR="00D43170" w:rsidRPr="00155F10" w:rsidRDefault="00D43170" w:rsidP="00D43170">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155F10">
        <w:rPr>
          <w:rFonts w:ascii="Times New Roman" w:hAnsi="Times New Roman"/>
          <w:sz w:val="24"/>
          <w:szCs w:val="24"/>
        </w:rPr>
        <w:t>Имидж педагога и педагогической деятельности.</w:t>
      </w:r>
    </w:p>
    <w:p w:rsidR="00D43170" w:rsidRPr="00155F10" w:rsidRDefault="00D43170" w:rsidP="00D43170">
      <w:pPr>
        <w:pStyle w:val="11"/>
        <w:numPr>
          <w:ilvl w:val="0"/>
          <w:numId w:val="2"/>
        </w:numPr>
        <w:spacing w:before="0" w:line="360" w:lineRule="auto"/>
        <w:ind w:left="0" w:firstLine="709"/>
        <w:jc w:val="both"/>
        <w:rPr>
          <w:sz w:val="24"/>
          <w:szCs w:val="24"/>
        </w:rPr>
      </w:pPr>
      <w:r w:rsidRPr="00155F10">
        <w:rPr>
          <w:sz w:val="24"/>
          <w:szCs w:val="24"/>
        </w:rPr>
        <w:t>Современное высшее образование: состояние и проблемы.</w:t>
      </w:r>
    </w:p>
    <w:p w:rsidR="00D43170" w:rsidRPr="00155F10" w:rsidRDefault="00D43170" w:rsidP="00D43170">
      <w:pPr>
        <w:pStyle w:val="11"/>
        <w:numPr>
          <w:ilvl w:val="0"/>
          <w:numId w:val="2"/>
        </w:numPr>
        <w:spacing w:before="0" w:line="360" w:lineRule="auto"/>
        <w:ind w:left="0" w:firstLine="709"/>
        <w:jc w:val="both"/>
        <w:rPr>
          <w:sz w:val="24"/>
          <w:szCs w:val="24"/>
        </w:rPr>
      </w:pPr>
      <w:r w:rsidRPr="00155F10">
        <w:rPr>
          <w:sz w:val="24"/>
          <w:szCs w:val="24"/>
        </w:rPr>
        <w:t>Категории педагогической науки.</w:t>
      </w:r>
    </w:p>
    <w:p w:rsidR="00D43170" w:rsidRPr="00155F10" w:rsidRDefault="00D43170" w:rsidP="00D43170">
      <w:pPr>
        <w:pStyle w:val="11"/>
        <w:numPr>
          <w:ilvl w:val="0"/>
          <w:numId w:val="2"/>
        </w:numPr>
        <w:spacing w:before="0" w:line="360" w:lineRule="auto"/>
        <w:ind w:left="0" w:firstLine="709"/>
        <w:jc w:val="both"/>
        <w:rPr>
          <w:sz w:val="24"/>
          <w:szCs w:val="24"/>
        </w:rPr>
      </w:pPr>
      <w:r w:rsidRPr="00155F10">
        <w:rPr>
          <w:sz w:val="24"/>
          <w:szCs w:val="24"/>
        </w:rPr>
        <w:t>Структура педагогической деятельности.</w:t>
      </w:r>
    </w:p>
    <w:p w:rsidR="00D43170" w:rsidRPr="00155F10" w:rsidRDefault="00D43170" w:rsidP="00D43170">
      <w:pPr>
        <w:pStyle w:val="11"/>
        <w:numPr>
          <w:ilvl w:val="0"/>
          <w:numId w:val="2"/>
        </w:numPr>
        <w:spacing w:before="0" w:line="360" w:lineRule="auto"/>
        <w:ind w:left="0" w:firstLine="709"/>
        <w:jc w:val="both"/>
        <w:rPr>
          <w:sz w:val="24"/>
          <w:szCs w:val="24"/>
        </w:rPr>
      </w:pPr>
      <w:r w:rsidRPr="00155F10">
        <w:rPr>
          <w:sz w:val="24"/>
          <w:szCs w:val="24"/>
        </w:rPr>
        <w:t>Методы обучения в высшей школе.</w:t>
      </w:r>
    </w:p>
    <w:p w:rsidR="00D43170" w:rsidRPr="00155F10" w:rsidRDefault="00D43170" w:rsidP="00D43170">
      <w:pPr>
        <w:pStyle w:val="11"/>
        <w:numPr>
          <w:ilvl w:val="0"/>
          <w:numId w:val="2"/>
        </w:numPr>
        <w:spacing w:before="0" w:line="360" w:lineRule="auto"/>
        <w:ind w:left="0" w:firstLine="709"/>
        <w:jc w:val="both"/>
        <w:rPr>
          <w:sz w:val="24"/>
          <w:szCs w:val="24"/>
        </w:rPr>
      </w:pPr>
      <w:r w:rsidRPr="00155F10">
        <w:rPr>
          <w:sz w:val="24"/>
          <w:szCs w:val="24"/>
        </w:rPr>
        <w:t>Современные педагогические технологии.</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Технологии активного обучения</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Лекция как форма организации обучения в вузе. Виды лекции и их структура.</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Самостоятельная работа студентов как составляющая учебного процесса. </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Рейтинговая система оценки усвоения учебного материала. Сущность системы зачетных единиц-кредитов.</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Проблема управления качеством образования в вузе. Составляющие качества образования</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Цели, содержание и средства воспитания студенческой молодежи в современных условиях</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Преподаватель вуза как субъект процесса обучения. Содержание и структура деятельности преподавателя, условия ее эффективности</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Структура профессиональных способностей и умений преподавателя.</w:t>
      </w:r>
    </w:p>
    <w:p w:rsidR="00D43170" w:rsidRPr="00155F10" w:rsidRDefault="00D43170" w:rsidP="00D43170">
      <w:pPr>
        <w:pStyle w:val="11"/>
        <w:numPr>
          <w:ilvl w:val="0"/>
          <w:numId w:val="2"/>
        </w:numPr>
        <w:spacing w:before="0" w:line="360" w:lineRule="auto"/>
        <w:ind w:left="0" w:firstLine="709"/>
        <w:rPr>
          <w:sz w:val="24"/>
          <w:szCs w:val="24"/>
        </w:rPr>
      </w:pPr>
      <w:r w:rsidRPr="00155F10">
        <w:rPr>
          <w:sz w:val="24"/>
          <w:szCs w:val="24"/>
        </w:rPr>
        <w:t>Сущность контроля в учебном процессе. Функции, виды и способы контроля.</w:t>
      </w:r>
    </w:p>
    <w:p w:rsidR="00A569EC" w:rsidRPr="00155F10" w:rsidRDefault="00A569EC" w:rsidP="00110C97">
      <w:pPr>
        <w:spacing w:after="0" w:line="240" w:lineRule="auto"/>
        <w:ind w:firstLine="360"/>
        <w:jc w:val="both"/>
        <w:rPr>
          <w:rFonts w:ascii="Times New Roman" w:hAnsi="Times New Roman"/>
          <w:b/>
          <w:bCs/>
          <w:sz w:val="24"/>
          <w:szCs w:val="24"/>
        </w:rPr>
      </w:pPr>
    </w:p>
    <w:p w:rsidR="00E75233" w:rsidRPr="00155F10" w:rsidRDefault="00720E7F" w:rsidP="00D43170">
      <w:pPr>
        <w:spacing w:after="0" w:line="360" w:lineRule="auto"/>
        <w:ind w:firstLine="709"/>
        <w:jc w:val="both"/>
        <w:rPr>
          <w:rFonts w:ascii="Times New Roman" w:hAnsi="Times New Roman"/>
          <w:b/>
          <w:bCs/>
          <w:sz w:val="24"/>
          <w:szCs w:val="24"/>
        </w:rPr>
      </w:pPr>
      <w:r w:rsidRPr="00155F10">
        <w:rPr>
          <w:rFonts w:ascii="Times New Roman" w:hAnsi="Times New Roman"/>
          <w:b/>
          <w:bCs/>
          <w:sz w:val="24"/>
          <w:szCs w:val="24"/>
        </w:rPr>
        <w:t>Перечень экзаменационных вопро</w:t>
      </w:r>
      <w:r w:rsidR="00E75233" w:rsidRPr="00155F10">
        <w:rPr>
          <w:rFonts w:ascii="Times New Roman" w:hAnsi="Times New Roman"/>
          <w:b/>
          <w:bCs/>
          <w:sz w:val="24"/>
          <w:szCs w:val="24"/>
        </w:rPr>
        <w:t>сов по исследовательскому блоку</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Восточные славяне в древности. Становление государственности у восточных славян</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Древнерусское государство (Киевская Русь).</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Монография Б.Д. Грекова «Киевская Русь».</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Политическая раздробленность на Руси (</w:t>
      </w:r>
      <w:r w:rsidRPr="00155F10">
        <w:rPr>
          <w:rFonts w:ascii="Times New Roman" w:hAnsi="Times New Roman"/>
          <w:bCs/>
          <w:sz w:val="24"/>
          <w:szCs w:val="24"/>
          <w:lang w:val="en-US"/>
        </w:rPr>
        <w:t>XII</w:t>
      </w:r>
      <w:r w:rsidRPr="00155F10">
        <w:rPr>
          <w:rFonts w:ascii="Times New Roman" w:hAnsi="Times New Roman"/>
          <w:bCs/>
          <w:sz w:val="24"/>
          <w:szCs w:val="24"/>
        </w:rPr>
        <w:t xml:space="preserve"> – середина </w:t>
      </w:r>
      <w:r w:rsidRPr="00155F10">
        <w:rPr>
          <w:rFonts w:ascii="Times New Roman" w:hAnsi="Times New Roman"/>
          <w:bCs/>
          <w:sz w:val="24"/>
          <w:szCs w:val="24"/>
          <w:lang w:val="en-US"/>
        </w:rPr>
        <w:t>XV</w:t>
      </w:r>
      <w:r w:rsidRPr="00155F10">
        <w:rPr>
          <w:rFonts w:ascii="Times New Roman" w:hAnsi="Times New Roman"/>
          <w:bCs/>
          <w:sz w:val="24"/>
          <w:szCs w:val="24"/>
        </w:rPr>
        <w:t xml:space="preserve"> вв.)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Московское княжество в конце </w:t>
      </w:r>
      <w:r w:rsidRPr="00155F10">
        <w:rPr>
          <w:rFonts w:ascii="Times New Roman" w:hAnsi="Times New Roman"/>
          <w:bCs/>
          <w:sz w:val="24"/>
          <w:szCs w:val="24"/>
          <w:lang w:val="en-US"/>
        </w:rPr>
        <w:t>XIV</w:t>
      </w:r>
      <w:r w:rsidRPr="00155F10">
        <w:rPr>
          <w:rFonts w:ascii="Times New Roman" w:hAnsi="Times New Roman"/>
          <w:bCs/>
          <w:sz w:val="24"/>
          <w:szCs w:val="24"/>
        </w:rPr>
        <w:t xml:space="preserve"> – начале </w:t>
      </w:r>
      <w:r w:rsidRPr="00155F10">
        <w:rPr>
          <w:rFonts w:ascii="Times New Roman" w:hAnsi="Times New Roman"/>
          <w:bCs/>
          <w:sz w:val="24"/>
          <w:szCs w:val="24"/>
          <w:lang w:val="en-US"/>
        </w:rPr>
        <w:t>XVI</w:t>
      </w:r>
      <w:r w:rsidRPr="00155F10">
        <w:rPr>
          <w:rFonts w:ascii="Times New Roman" w:hAnsi="Times New Roman"/>
          <w:bCs/>
          <w:sz w:val="24"/>
          <w:szCs w:val="24"/>
        </w:rPr>
        <w:t xml:space="preserve"> вв. и образование русского централизованного государства.</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Царская власть и сословное представительство на Руси в </w:t>
      </w:r>
      <w:r w:rsidRPr="00155F10">
        <w:rPr>
          <w:rFonts w:ascii="Times New Roman" w:hAnsi="Times New Roman"/>
          <w:bCs/>
          <w:sz w:val="24"/>
          <w:szCs w:val="24"/>
          <w:lang w:val="en-US"/>
        </w:rPr>
        <w:t>XVI</w:t>
      </w:r>
      <w:r w:rsidRPr="00155F10">
        <w:rPr>
          <w:rFonts w:ascii="Times New Roman" w:hAnsi="Times New Roman"/>
          <w:bCs/>
          <w:sz w:val="24"/>
          <w:szCs w:val="24"/>
        </w:rPr>
        <w:t xml:space="preserve"> – середине </w:t>
      </w:r>
      <w:r w:rsidRPr="00155F10">
        <w:rPr>
          <w:rFonts w:ascii="Times New Roman" w:hAnsi="Times New Roman"/>
          <w:bCs/>
          <w:sz w:val="24"/>
          <w:szCs w:val="24"/>
          <w:lang w:val="en-US"/>
        </w:rPr>
        <w:t>XVII</w:t>
      </w:r>
      <w:r w:rsidRPr="00155F10">
        <w:rPr>
          <w:rFonts w:ascii="Times New Roman" w:hAnsi="Times New Roman"/>
          <w:bCs/>
          <w:sz w:val="24"/>
          <w:szCs w:val="24"/>
        </w:rPr>
        <w:t xml:space="preserve"> вв.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Монографии Р.Г. Скрынникова «Иван Грозный»;</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Абсолютизм в России в </w:t>
      </w:r>
      <w:r w:rsidRPr="00155F10">
        <w:rPr>
          <w:rFonts w:ascii="Times New Roman" w:hAnsi="Times New Roman"/>
          <w:bCs/>
          <w:sz w:val="24"/>
          <w:szCs w:val="24"/>
          <w:lang w:val="en-US"/>
        </w:rPr>
        <w:t>XVIII</w:t>
      </w:r>
      <w:r w:rsidRPr="00155F10">
        <w:rPr>
          <w:rFonts w:ascii="Times New Roman" w:hAnsi="Times New Roman"/>
          <w:bCs/>
          <w:sz w:val="24"/>
          <w:szCs w:val="24"/>
        </w:rPr>
        <w:t xml:space="preserve"> 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Монография Н.И. Павленко «Петр Великий».</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Реформаторский потенциал российского самодержавия в первой половине </w:t>
      </w:r>
      <w:r w:rsidRPr="00155F10">
        <w:rPr>
          <w:rFonts w:ascii="Times New Roman" w:hAnsi="Times New Roman"/>
          <w:bCs/>
          <w:sz w:val="24"/>
          <w:szCs w:val="24"/>
          <w:lang w:val="en-US"/>
        </w:rPr>
        <w:t>XIX</w:t>
      </w:r>
      <w:r w:rsidRPr="00155F10">
        <w:rPr>
          <w:rFonts w:ascii="Times New Roman" w:hAnsi="Times New Roman"/>
          <w:bCs/>
          <w:sz w:val="24"/>
          <w:szCs w:val="24"/>
        </w:rPr>
        <w:t xml:space="preserve"> 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«Великие реформы» 60-70-х гг. XIX в. и русское общество.</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Монография Мавродина В.В. «Рождение новой России».</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Основные этапы освободительного движения в России.</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Основные течения в общественно-политической жизни пореформенной России.</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Народничество в России: основные течения и эволюция.</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Рабочее и социал-демократическое движение в России во второй половине </w:t>
      </w:r>
      <w:r w:rsidRPr="00155F10">
        <w:rPr>
          <w:rFonts w:ascii="Times New Roman" w:hAnsi="Times New Roman"/>
          <w:bCs/>
          <w:sz w:val="24"/>
          <w:szCs w:val="24"/>
          <w:lang w:val="en-US"/>
        </w:rPr>
        <w:t>XIX</w:t>
      </w:r>
      <w:r w:rsidRPr="00155F10">
        <w:rPr>
          <w:rFonts w:ascii="Times New Roman" w:hAnsi="Times New Roman"/>
          <w:bCs/>
          <w:sz w:val="24"/>
          <w:szCs w:val="24"/>
        </w:rPr>
        <w:t xml:space="preserve"> – начале </w:t>
      </w:r>
      <w:r w:rsidRPr="00155F10">
        <w:rPr>
          <w:rFonts w:ascii="Times New Roman" w:hAnsi="Times New Roman"/>
          <w:bCs/>
          <w:sz w:val="24"/>
          <w:szCs w:val="24"/>
          <w:lang w:val="en-US"/>
        </w:rPr>
        <w:t>XX</w:t>
      </w:r>
      <w:r w:rsidRPr="00155F10">
        <w:rPr>
          <w:rFonts w:ascii="Times New Roman" w:hAnsi="Times New Roman"/>
          <w:bCs/>
          <w:sz w:val="24"/>
          <w:szCs w:val="24"/>
        </w:rPr>
        <w:t xml:space="preserve"> 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Гражданская война в России.</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Монография «Власть и реформы. От самодержавной к советской России».</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НЭП: особенности политического и социально-экономического положения страны в 1920-х гг.</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Монография М.Н. Покровского «Русская история с древнейших времен»</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Формирование административно-командной системы в СССР и ее основные черты.</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Великая  Отечественная война советского народа.</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СССР и мировое развитие в конце 40 – начале 60-х гг. </w:t>
      </w:r>
      <w:r w:rsidRPr="00155F10">
        <w:rPr>
          <w:rFonts w:ascii="Times New Roman" w:hAnsi="Times New Roman"/>
          <w:bCs/>
          <w:sz w:val="24"/>
          <w:szCs w:val="24"/>
          <w:lang w:val="en-US"/>
        </w:rPr>
        <w:t xml:space="preserve">XX </w:t>
      </w:r>
      <w:r w:rsidRPr="00155F10">
        <w:rPr>
          <w:rFonts w:ascii="Times New Roman" w:hAnsi="Times New Roman"/>
          <w:bCs/>
          <w:sz w:val="24"/>
          <w:szCs w:val="24"/>
        </w:rPr>
        <w:t>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Основные проблемы внутренней и внешней политики СССР в середине 60 – середине 80-х </w:t>
      </w:r>
      <w:r w:rsidRPr="00155F10">
        <w:rPr>
          <w:rFonts w:ascii="Times New Roman" w:hAnsi="Times New Roman"/>
          <w:bCs/>
          <w:sz w:val="24"/>
          <w:szCs w:val="24"/>
          <w:lang w:val="en-US"/>
        </w:rPr>
        <w:t>XX</w:t>
      </w:r>
      <w:r w:rsidRPr="00155F10">
        <w:rPr>
          <w:rFonts w:ascii="Times New Roman" w:hAnsi="Times New Roman"/>
          <w:bCs/>
          <w:sz w:val="24"/>
          <w:szCs w:val="24"/>
        </w:rPr>
        <w:t xml:space="preserve"> 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«Перестройка» для СССР и всего мира.</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Общественно-политическая борьба в России в конце 80 – начале 90-х гг. </w:t>
      </w:r>
      <w:r w:rsidRPr="00155F10">
        <w:rPr>
          <w:rFonts w:ascii="Times New Roman" w:hAnsi="Times New Roman"/>
          <w:bCs/>
          <w:sz w:val="24"/>
          <w:szCs w:val="24"/>
          <w:lang w:val="en-US"/>
        </w:rPr>
        <w:t xml:space="preserve">XX </w:t>
      </w:r>
      <w:r w:rsidRPr="00155F10">
        <w:rPr>
          <w:rFonts w:ascii="Times New Roman" w:hAnsi="Times New Roman"/>
          <w:bCs/>
          <w:sz w:val="24"/>
          <w:szCs w:val="24"/>
        </w:rPr>
        <w:t>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Основные направления социально-экономического и политического реформирования России в конце </w:t>
      </w:r>
      <w:r w:rsidRPr="00155F10">
        <w:rPr>
          <w:rFonts w:ascii="Times New Roman" w:hAnsi="Times New Roman"/>
          <w:bCs/>
          <w:sz w:val="24"/>
          <w:szCs w:val="24"/>
          <w:lang w:val="en-US"/>
        </w:rPr>
        <w:t>XX</w:t>
      </w:r>
      <w:r w:rsidRPr="00155F10">
        <w:rPr>
          <w:rFonts w:ascii="Times New Roman" w:hAnsi="Times New Roman"/>
          <w:bCs/>
          <w:sz w:val="24"/>
          <w:szCs w:val="24"/>
        </w:rPr>
        <w:t xml:space="preserve"> – начале </w:t>
      </w:r>
      <w:r w:rsidRPr="00155F10">
        <w:rPr>
          <w:rFonts w:ascii="Times New Roman" w:hAnsi="Times New Roman"/>
          <w:bCs/>
          <w:sz w:val="24"/>
          <w:szCs w:val="24"/>
          <w:lang w:val="en-US"/>
        </w:rPr>
        <w:t>XXI</w:t>
      </w:r>
      <w:r w:rsidRPr="00155F10">
        <w:rPr>
          <w:rFonts w:ascii="Times New Roman" w:hAnsi="Times New Roman"/>
          <w:bCs/>
          <w:sz w:val="24"/>
          <w:szCs w:val="24"/>
        </w:rPr>
        <w:t xml:space="preserve"> вв.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Политическая система РФ и общественно-политические процессы в стране на рубеже </w:t>
      </w:r>
      <w:r w:rsidRPr="00155F10">
        <w:rPr>
          <w:rFonts w:ascii="Times New Roman" w:hAnsi="Times New Roman"/>
          <w:bCs/>
          <w:sz w:val="24"/>
          <w:szCs w:val="24"/>
          <w:lang w:val="en-US"/>
        </w:rPr>
        <w:t>XX</w:t>
      </w:r>
      <w:r w:rsidRPr="00155F10">
        <w:rPr>
          <w:rFonts w:ascii="Times New Roman" w:hAnsi="Times New Roman"/>
          <w:bCs/>
          <w:sz w:val="24"/>
          <w:szCs w:val="24"/>
        </w:rPr>
        <w:t xml:space="preserve"> – </w:t>
      </w:r>
      <w:r w:rsidRPr="00155F10">
        <w:rPr>
          <w:rFonts w:ascii="Times New Roman" w:hAnsi="Times New Roman"/>
          <w:bCs/>
          <w:sz w:val="24"/>
          <w:szCs w:val="24"/>
          <w:lang w:val="en-US"/>
        </w:rPr>
        <w:t>XXI</w:t>
      </w:r>
      <w:r w:rsidRPr="00155F10">
        <w:rPr>
          <w:rFonts w:ascii="Times New Roman" w:hAnsi="Times New Roman"/>
          <w:bCs/>
          <w:sz w:val="24"/>
          <w:szCs w:val="24"/>
        </w:rPr>
        <w:t xml:space="preserve"> вв.</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 xml:space="preserve">Основные проблемы отечественной культуры в </w:t>
      </w:r>
      <w:r w:rsidRPr="00155F10">
        <w:rPr>
          <w:rFonts w:ascii="Times New Roman" w:hAnsi="Times New Roman"/>
          <w:bCs/>
          <w:sz w:val="24"/>
          <w:szCs w:val="24"/>
          <w:lang w:val="en-US"/>
        </w:rPr>
        <w:t>XX</w:t>
      </w:r>
      <w:r w:rsidRPr="00155F10">
        <w:rPr>
          <w:rFonts w:ascii="Times New Roman" w:hAnsi="Times New Roman"/>
          <w:bCs/>
          <w:sz w:val="24"/>
          <w:szCs w:val="24"/>
        </w:rPr>
        <w:t xml:space="preserve"> столетии.</w:t>
      </w:r>
    </w:p>
    <w:p w:rsidR="00E75233" w:rsidRPr="00155F10" w:rsidRDefault="00E75233" w:rsidP="00D43170">
      <w:pPr>
        <w:numPr>
          <w:ilvl w:val="0"/>
          <w:numId w:val="5"/>
        </w:numPr>
        <w:spacing w:after="0" w:line="360" w:lineRule="auto"/>
        <w:ind w:left="0" w:firstLine="709"/>
        <w:jc w:val="both"/>
        <w:rPr>
          <w:rFonts w:ascii="Times New Roman" w:hAnsi="Times New Roman"/>
          <w:bCs/>
          <w:sz w:val="24"/>
          <w:szCs w:val="24"/>
        </w:rPr>
      </w:pPr>
      <w:r w:rsidRPr="00155F10">
        <w:rPr>
          <w:rFonts w:ascii="Times New Roman" w:hAnsi="Times New Roman"/>
          <w:bCs/>
          <w:sz w:val="24"/>
          <w:szCs w:val="24"/>
        </w:rPr>
        <w:t>У истоков отечественной исторической науки (Татищев, Болтин, Щербатов).</w:t>
      </w:r>
    </w:p>
    <w:p w:rsidR="00720E7F" w:rsidRPr="00155F10" w:rsidRDefault="00720E7F" w:rsidP="00C239D9">
      <w:pPr>
        <w:widowControl w:val="0"/>
        <w:suppressAutoHyphens/>
        <w:spacing w:after="140" w:line="240" w:lineRule="auto"/>
        <w:rPr>
          <w:rFonts w:ascii="Times New Roman" w:eastAsia="Droid Sans Fallback" w:hAnsi="Times New Roman"/>
          <w:sz w:val="24"/>
          <w:szCs w:val="24"/>
          <w:lang w:eastAsia="zh-CN" w:bidi="hi-IN"/>
        </w:rPr>
      </w:pPr>
    </w:p>
    <w:p w:rsidR="00D43170" w:rsidRPr="00155F10" w:rsidRDefault="00370C72" w:rsidP="00370C72">
      <w:pPr>
        <w:widowControl w:val="0"/>
        <w:suppressAutoHyphens/>
        <w:spacing w:after="140" w:line="240" w:lineRule="auto"/>
        <w:jc w:val="center"/>
        <w:rPr>
          <w:rFonts w:ascii="Times New Roman" w:eastAsia="Droid Sans Fallback" w:hAnsi="Times New Roman"/>
          <w:b/>
          <w:sz w:val="24"/>
          <w:szCs w:val="24"/>
          <w:lang w:eastAsia="zh-CN" w:bidi="hi-IN"/>
        </w:rPr>
      </w:pPr>
      <w:r w:rsidRPr="00155F10">
        <w:rPr>
          <w:rFonts w:ascii="Times New Roman" w:eastAsia="Droid Sans Fallback" w:hAnsi="Times New Roman"/>
          <w:b/>
          <w:sz w:val="24"/>
          <w:szCs w:val="24"/>
          <w:lang w:eastAsia="zh-CN" w:bidi="hi-IN"/>
        </w:rPr>
        <w:t>5. Методические материалы</w:t>
      </w:r>
    </w:p>
    <w:p w:rsidR="00D43170" w:rsidRPr="00155F10" w:rsidRDefault="00D43170" w:rsidP="00D43170">
      <w:pPr>
        <w:spacing w:after="0" w:line="360" w:lineRule="auto"/>
        <w:ind w:firstLine="567"/>
        <w:jc w:val="both"/>
        <w:rPr>
          <w:rFonts w:ascii="Times New Roman" w:eastAsia="Times New Roman" w:hAnsi="Times New Roman"/>
          <w:b/>
          <w:sz w:val="24"/>
          <w:szCs w:val="24"/>
        </w:rPr>
      </w:pPr>
      <w:r w:rsidRPr="00155F10">
        <w:rPr>
          <w:rFonts w:ascii="Times New Roman" w:eastAsia="Times New Roman" w:hAnsi="Times New Roman"/>
          <w:b/>
          <w:sz w:val="24"/>
          <w:szCs w:val="24"/>
        </w:rPr>
        <w:t>5.1.</w:t>
      </w:r>
      <w:r w:rsidR="00370C72" w:rsidRPr="00155F10">
        <w:rPr>
          <w:rFonts w:ascii="Times New Roman" w:eastAsia="Times New Roman" w:hAnsi="Times New Roman"/>
          <w:b/>
          <w:sz w:val="24"/>
          <w:szCs w:val="24"/>
        </w:rPr>
        <w:t xml:space="preserve"> </w:t>
      </w:r>
      <w:r w:rsidRPr="00155F10">
        <w:rPr>
          <w:rFonts w:ascii="Times New Roman" w:eastAsia="Times New Roman" w:hAnsi="Times New Roman"/>
          <w:b/>
          <w:sz w:val="24"/>
          <w:szCs w:val="24"/>
        </w:rPr>
        <w:t xml:space="preserve">Процедура защиты </w:t>
      </w:r>
      <w:r w:rsidRPr="00155F10">
        <w:rPr>
          <w:rFonts w:ascii="Times New Roman" w:hAnsi="Times New Roman"/>
          <w:b/>
          <w:sz w:val="24"/>
          <w:szCs w:val="24"/>
        </w:rPr>
        <w:t>научно-квалификационной работы (диссертации):</w:t>
      </w:r>
    </w:p>
    <w:p w:rsidR="00D43170" w:rsidRPr="00155F10" w:rsidRDefault="00D43170" w:rsidP="00D43170">
      <w:pPr>
        <w:spacing w:after="0" w:line="360" w:lineRule="auto"/>
        <w:ind w:firstLine="709"/>
        <w:jc w:val="center"/>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 xml:space="preserve">Порядок предоставления и защиты научного доклада </w:t>
      </w:r>
    </w:p>
    <w:p w:rsidR="00D43170" w:rsidRPr="00155F10" w:rsidRDefault="00D43170" w:rsidP="00D43170">
      <w:pPr>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i/>
          <w:sz w:val="24"/>
          <w:szCs w:val="24"/>
          <w:lang w:eastAsia="ru-RU"/>
        </w:rPr>
        <w:t>Срок предоставления научно-квалификационной работы</w:t>
      </w:r>
      <w:r w:rsidRPr="00155F10">
        <w:rPr>
          <w:rFonts w:ascii="Times New Roman" w:eastAsia="Times New Roman" w:hAnsi="Times New Roman"/>
          <w:sz w:val="24"/>
          <w:szCs w:val="24"/>
          <w:lang w:eastAsia="ru-RU"/>
        </w:rPr>
        <w:t xml:space="preserve">. </w:t>
      </w:r>
    </w:p>
    <w:p w:rsidR="00D43170" w:rsidRPr="00155F10" w:rsidRDefault="00D43170" w:rsidP="00D43170">
      <w:pPr>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 xml:space="preserve">Не позднее, чем за месяц до защиты научного доклада </w:t>
      </w:r>
      <w:r w:rsidRPr="00155F10">
        <w:rPr>
          <w:rFonts w:ascii="Times New Roman" w:eastAsia="Times New Roman" w:hAnsi="Times New Roman"/>
          <w:b/>
          <w:sz w:val="24"/>
          <w:szCs w:val="24"/>
          <w:lang w:eastAsia="ru-RU"/>
        </w:rPr>
        <w:t xml:space="preserve">электронная копия (файл) НКР </w:t>
      </w:r>
      <w:r w:rsidRPr="00155F10">
        <w:rPr>
          <w:rFonts w:ascii="Times New Roman" w:eastAsia="Times New Roman" w:hAnsi="Times New Roman"/>
          <w:sz w:val="24"/>
          <w:szCs w:val="24"/>
          <w:lang w:eastAsia="ru-RU"/>
        </w:rPr>
        <w:t xml:space="preserve">направляется аспирантом руководителю образовательного направления для проверки через систему «Антиплагиат». О результатах проведенной проверки руководитель образовательного направления информирует студента. </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Не позднее двух недель до защиты НКР проводится ее </w:t>
      </w:r>
      <w:r w:rsidRPr="00155F10">
        <w:rPr>
          <w:rFonts w:ascii="Times New Roman" w:eastAsia="Times New Roman" w:hAnsi="Times New Roman"/>
          <w:b/>
          <w:sz w:val="24"/>
          <w:szCs w:val="24"/>
        </w:rPr>
        <w:t>предварительная защиты (предзащиты)</w:t>
      </w:r>
      <w:r w:rsidRPr="00155F10">
        <w:rPr>
          <w:rFonts w:ascii="Times New Roman" w:eastAsia="Times New Roman" w:hAnsi="Times New Roman"/>
          <w:sz w:val="24"/>
          <w:szCs w:val="24"/>
        </w:rPr>
        <w:t>. На предзащиту студент должен представить:</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полностью законченную, распечатанную, не переплетенную (не сброшюрованную) НКР;</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доклад (речь) по результатам своей работы;</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 презентацию в формате MSPowerPoint. </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Для проведения предзащиты из числа НПР Института, а также приглашенных представителей научной общественность формируется экспертная комиссия, персональный состав которой утверждается деканом по предложению руководителя образовательного направления. На предзащите аспирант вступает перед экспертной комиссией со своим докладом (речью) по итогам проведенного в ВКР исследования, а также презентацией. По итогам предзащиты экспертная комиссия выносит решение о степени готовности НКР аспиранта, выявленных недостатках и направлениях их исправления, а также о допуске аспиранта к официальной защите НКР. </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После завершения подготовки аспирантом НКР научный руководитель НКР аспиранта предоставляет аспиранту не позднее, чем за 7 календарных дней до дня защиты научного доклада </w:t>
      </w:r>
      <w:r w:rsidRPr="00155F10">
        <w:rPr>
          <w:rFonts w:ascii="Times New Roman" w:eastAsia="Times New Roman" w:hAnsi="Times New Roman"/>
          <w:b/>
          <w:sz w:val="24"/>
          <w:szCs w:val="24"/>
        </w:rPr>
        <w:t>письменный отзыв</w:t>
      </w:r>
      <w:r w:rsidRPr="00155F10">
        <w:rPr>
          <w:rFonts w:ascii="Times New Roman" w:eastAsia="Times New Roman" w:hAnsi="Times New Roman"/>
          <w:sz w:val="24"/>
          <w:szCs w:val="24"/>
        </w:rPr>
        <w:t>.</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Научно-квалификационные работы подлежат </w:t>
      </w:r>
      <w:r w:rsidRPr="00155F10">
        <w:rPr>
          <w:rFonts w:ascii="Times New Roman" w:eastAsia="Times New Roman" w:hAnsi="Times New Roman"/>
          <w:b/>
          <w:sz w:val="24"/>
          <w:szCs w:val="24"/>
        </w:rPr>
        <w:t>рецензированию</w:t>
      </w:r>
      <w:r w:rsidRPr="00155F10">
        <w:rPr>
          <w:rFonts w:ascii="Times New Roman" w:eastAsia="Times New Roman" w:hAnsi="Times New Roman"/>
          <w:sz w:val="24"/>
          <w:szCs w:val="24"/>
        </w:rPr>
        <w:t xml:space="preserve"> в срок не позднее, чем за 7 календарных дней до дня защиты научного доклада.</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Аспирант имеет право на ознакомление с отзывом и рецензией (рецензиями) не позднее, чем за 5 календарных дней до дня защиты научного доклада.</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Не позднее чем за 5 календарных дней до дня защиты научного доклада аспирант осуществляет </w:t>
      </w:r>
      <w:r w:rsidRPr="00155F10">
        <w:rPr>
          <w:rFonts w:ascii="Times New Roman" w:eastAsia="Times New Roman" w:hAnsi="Times New Roman"/>
          <w:b/>
          <w:sz w:val="24"/>
          <w:szCs w:val="24"/>
        </w:rPr>
        <w:t xml:space="preserve">сдачу своей НКР со всем пакетом документов </w:t>
      </w:r>
      <w:r w:rsidRPr="00155F10">
        <w:rPr>
          <w:rFonts w:ascii="Times New Roman" w:eastAsia="Times New Roman" w:hAnsi="Times New Roman"/>
          <w:sz w:val="24"/>
          <w:szCs w:val="24"/>
        </w:rPr>
        <w:t>руководителю образовательного направления. В пакет документов, сдаваемых руководителю образовательного направления, входят:</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полностью законченная, распечатанная, переплетенная и сброшюрованная НКР (подписанная на титульном листе самим студентом и его руководителем; с вшитым в работу в качестве последнего листа согласием аспиранта на размещение фрагментов его работы в электронной образовательной среде – см. приложение 2);</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 отчет о проверке текста НКР через систему «Антиплагитат» (процент оригинальности текста для НКР аспирантов установлен не ниже 90%); </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магнитный носитель (диск, флэшка), с читаемой электронной версией НКР (единый файл с титульным листом и всеми приложениями).</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Научно-квалификационная работа, отзыв и рецензия (рецензии) передаются руководителем образовательного направления в ГЭК не позднее чем за 2 календарных дня до дня защиты аспирантом научного долада.</w:t>
      </w:r>
    </w:p>
    <w:p w:rsidR="00D43170" w:rsidRPr="00155F10" w:rsidRDefault="00D43170" w:rsidP="00D43170">
      <w:pPr>
        <w:spacing w:after="0" w:line="360" w:lineRule="auto"/>
        <w:ind w:firstLine="709"/>
        <w:jc w:val="both"/>
        <w:rPr>
          <w:rFonts w:ascii="Times New Roman" w:eastAsia="Times New Roman" w:hAnsi="Times New Roman"/>
          <w:sz w:val="24"/>
          <w:szCs w:val="24"/>
        </w:rPr>
      </w:pPr>
      <w:r w:rsidRPr="00155F10">
        <w:rPr>
          <w:rFonts w:ascii="Times New Roman" w:eastAsia="Times New Roman" w:hAnsi="Times New Roman"/>
          <w:sz w:val="24"/>
          <w:szCs w:val="24"/>
        </w:rPr>
        <w:t xml:space="preserve">Тексты научно-квалификационных работ размещаются структурным подразделением в электронно-библиотечной системе Академии (филиала). </w:t>
      </w:r>
    </w:p>
    <w:p w:rsidR="00D43170" w:rsidRPr="00155F10" w:rsidRDefault="00D43170" w:rsidP="00D43170">
      <w:pPr>
        <w:spacing w:after="0" w:line="360" w:lineRule="auto"/>
        <w:ind w:firstLine="709"/>
        <w:jc w:val="center"/>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Порядок защиты научного доклада аспиранта.</w:t>
      </w:r>
    </w:p>
    <w:p w:rsidR="00D43170" w:rsidRPr="00155F10" w:rsidRDefault="00D43170" w:rsidP="00D43170">
      <w:pPr>
        <w:spacing w:after="0" w:line="360" w:lineRule="auto"/>
        <w:ind w:firstLine="709"/>
        <w:jc w:val="both"/>
        <w:rPr>
          <w:rFonts w:ascii="Times New Roman" w:eastAsia="Times New Roman" w:hAnsi="Times New Roman"/>
          <w:spacing w:val="-6"/>
          <w:sz w:val="24"/>
          <w:szCs w:val="24"/>
          <w:lang w:eastAsia="ru-RU"/>
        </w:rPr>
      </w:pPr>
      <w:r w:rsidRPr="00155F10">
        <w:rPr>
          <w:rFonts w:ascii="Times New Roman" w:eastAsia="Times New Roman" w:hAnsi="Times New Roman"/>
          <w:b/>
          <w:spacing w:val="-6"/>
          <w:sz w:val="24"/>
          <w:szCs w:val="24"/>
          <w:lang w:eastAsia="ru-RU"/>
        </w:rPr>
        <w:t>Время, отводимое на защиту научного доклада</w:t>
      </w:r>
      <w:r w:rsidRPr="00155F10">
        <w:rPr>
          <w:rFonts w:ascii="Times New Roman" w:eastAsia="Times New Roman" w:hAnsi="Times New Roman"/>
          <w:spacing w:val="-6"/>
          <w:sz w:val="24"/>
          <w:szCs w:val="24"/>
          <w:lang w:eastAsia="ru-RU"/>
        </w:rPr>
        <w:t xml:space="preserve"> одного аспиранта составляет 40 мин. </w:t>
      </w:r>
    </w:p>
    <w:p w:rsidR="00D43170" w:rsidRPr="00155F10" w:rsidRDefault="00D43170" w:rsidP="00D43170">
      <w:pPr>
        <w:spacing w:after="0" w:line="360" w:lineRule="auto"/>
        <w:ind w:firstLine="709"/>
        <w:jc w:val="both"/>
        <w:rPr>
          <w:rFonts w:ascii="Times New Roman" w:eastAsia="Times New Roman" w:hAnsi="Times New Roman"/>
          <w:b/>
          <w:sz w:val="24"/>
          <w:szCs w:val="24"/>
          <w:lang w:eastAsia="ru-RU"/>
        </w:rPr>
      </w:pPr>
      <w:r w:rsidRPr="00155F10">
        <w:rPr>
          <w:rFonts w:ascii="Times New Roman" w:eastAsia="Times New Roman" w:hAnsi="Times New Roman"/>
          <w:b/>
          <w:sz w:val="24"/>
          <w:szCs w:val="24"/>
          <w:lang w:eastAsia="ru-RU"/>
        </w:rPr>
        <w:t xml:space="preserve">Процедура защиты научного доклада: </w:t>
      </w:r>
    </w:p>
    <w:p w:rsidR="00D43170" w:rsidRPr="00155F10" w:rsidRDefault="00D43170" w:rsidP="00D43170">
      <w:pPr>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В начале заседания ГЭК секретарь ГЭК информирует членов ГАК о наличии документов, необходимых для заслушивания научного доклада, содержащие:</w:t>
      </w:r>
    </w:p>
    <w:p w:rsidR="00D43170" w:rsidRPr="00155F10" w:rsidRDefault="00D43170" w:rsidP="00D43170">
      <w:pPr>
        <w:pStyle w:val="a4"/>
        <w:spacing w:line="360" w:lineRule="auto"/>
        <w:ind w:left="0" w:firstLine="709"/>
        <w:jc w:val="both"/>
      </w:pPr>
      <w:r w:rsidRPr="00155F10">
        <w:t>- копии приказа об утверждении темы диссертации и научного руководителя аспиранта;</w:t>
      </w:r>
    </w:p>
    <w:p w:rsidR="00D43170" w:rsidRPr="00155F10" w:rsidRDefault="00D43170" w:rsidP="00D43170">
      <w:pPr>
        <w:pStyle w:val="a4"/>
        <w:spacing w:line="360" w:lineRule="auto"/>
        <w:ind w:left="0" w:firstLine="709"/>
        <w:jc w:val="both"/>
      </w:pPr>
      <w:r w:rsidRPr="00155F10">
        <w:t xml:space="preserve">- сведения о выполнении аспирантом учебного плана; </w:t>
      </w:r>
    </w:p>
    <w:p w:rsidR="00D43170" w:rsidRPr="00155F10" w:rsidRDefault="00D43170" w:rsidP="00D43170">
      <w:pPr>
        <w:pStyle w:val="a4"/>
        <w:spacing w:line="360" w:lineRule="auto"/>
        <w:ind w:left="0" w:firstLine="709"/>
        <w:jc w:val="both"/>
      </w:pPr>
      <w:r w:rsidRPr="00155F10">
        <w:t>- письменное заключение научного руководителя аспиранта о содержании текста НКР;</w:t>
      </w:r>
    </w:p>
    <w:p w:rsidR="00D43170" w:rsidRPr="00155F10" w:rsidRDefault="00D43170" w:rsidP="00D43170">
      <w:pPr>
        <w:pStyle w:val="a4"/>
        <w:spacing w:line="360" w:lineRule="auto"/>
        <w:ind w:left="0" w:firstLine="709"/>
        <w:jc w:val="both"/>
      </w:pPr>
      <w:r w:rsidRPr="00155F10">
        <w:t>- письменное заключение рецензента о содержании текста научно-квалификационной работы;</w:t>
      </w:r>
    </w:p>
    <w:p w:rsidR="00D43170" w:rsidRPr="00155F10" w:rsidRDefault="00D43170" w:rsidP="00D43170">
      <w:pPr>
        <w:pStyle w:val="a4"/>
        <w:spacing w:line="360" w:lineRule="auto"/>
        <w:ind w:left="0" w:firstLine="709"/>
        <w:jc w:val="both"/>
      </w:pPr>
      <w:r w:rsidRPr="00155F10">
        <w:t>- копии публикаций аспиранта по теме научного доклада;</w:t>
      </w:r>
    </w:p>
    <w:p w:rsidR="00D43170" w:rsidRPr="00155F10" w:rsidRDefault="00D43170" w:rsidP="00D43170">
      <w:pPr>
        <w:pStyle w:val="a4"/>
        <w:spacing w:line="360" w:lineRule="auto"/>
        <w:ind w:left="0" w:firstLine="709"/>
        <w:jc w:val="both"/>
      </w:pPr>
      <w:r w:rsidRPr="00155F10">
        <w:t>-заключение организации, где выполнялась работа, с рекомендацией к защите в диссертационном совете (при наличии).</w:t>
      </w:r>
    </w:p>
    <w:p w:rsidR="00D43170" w:rsidRPr="00155F10" w:rsidRDefault="00D43170" w:rsidP="00D43170">
      <w:pPr>
        <w:pStyle w:val="a4"/>
        <w:spacing w:line="360" w:lineRule="auto"/>
        <w:ind w:left="0" w:firstLine="709"/>
        <w:jc w:val="both"/>
      </w:pPr>
      <w:r w:rsidRPr="00155F10">
        <w:t>Для устного сообщения аспиранта об итогах проведенного научного исследования по теме научного доклада предоставляется время до 20 минут.</w:t>
      </w:r>
    </w:p>
    <w:p w:rsidR="00D43170" w:rsidRPr="00155F10" w:rsidRDefault="00D43170" w:rsidP="00D43170">
      <w:pPr>
        <w:pStyle w:val="a4"/>
        <w:spacing w:line="360" w:lineRule="auto"/>
        <w:ind w:left="0" w:firstLine="709"/>
        <w:jc w:val="both"/>
      </w:pPr>
      <w:r w:rsidRPr="00155F10">
        <w:t xml:space="preserve">В процессе защиты научного доклада </w:t>
      </w:r>
      <w:r w:rsidRPr="00155F10">
        <w:rPr>
          <w:b/>
        </w:rPr>
        <w:t xml:space="preserve">аспирант вправе пользоваться следующими материалами: </w:t>
      </w:r>
      <w:r w:rsidRPr="00155F10">
        <w:t xml:space="preserve">электронной презентацией доклада, текстом второго экземпляра НКР, распечатками своих научных публикаций. </w:t>
      </w:r>
    </w:p>
    <w:p w:rsidR="00D43170" w:rsidRPr="00155F10" w:rsidRDefault="00D43170" w:rsidP="00D43170">
      <w:pPr>
        <w:pStyle w:val="a4"/>
        <w:spacing w:line="360" w:lineRule="auto"/>
        <w:ind w:left="0" w:firstLine="709"/>
        <w:jc w:val="both"/>
      </w:pPr>
      <w:r w:rsidRPr="00155F10">
        <w:rPr>
          <w:b/>
        </w:rPr>
        <w:t>Не допускается использование</w:t>
      </w:r>
      <w:r w:rsidRPr="00155F10">
        <w:t xml:space="preserve"> аспирантом в процессе защиты научного доклада любых иных печатных или рукописных материалов и гаджетов. </w:t>
      </w:r>
    </w:p>
    <w:p w:rsidR="00D43170" w:rsidRPr="00155F10" w:rsidRDefault="00D43170" w:rsidP="00D43170">
      <w:pPr>
        <w:pStyle w:val="a4"/>
        <w:spacing w:line="360" w:lineRule="auto"/>
        <w:ind w:left="0" w:firstLine="709"/>
        <w:jc w:val="both"/>
      </w:pPr>
      <w:r w:rsidRPr="00155F10">
        <w:t>По итогам доклада члены ГЭК в случае необходимости задают докладчику вопросы.</w:t>
      </w:r>
    </w:p>
    <w:p w:rsidR="00D43170" w:rsidRPr="00155F10" w:rsidRDefault="00D43170" w:rsidP="00D43170">
      <w:pPr>
        <w:pStyle w:val="a4"/>
        <w:spacing w:line="360" w:lineRule="auto"/>
        <w:ind w:left="0" w:firstLine="709"/>
        <w:jc w:val="both"/>
      </w:pPr>
      <w:r w:rsidRPr="00155F10">
        <w:t>Аспирант должен дать содержательные ответы на вопросы по мере их поступления.</w:t>
      </w:r>
    </w:p>
    <w:p w:rsidR="00D43170" w:rsidRPr="00155F10" w:rsidRDefault="00D43170" w:rsidP="00D43170">
      <w:pPr>
        <w:pStyle w:val="a4"/>
        <w:spacing w:line="360" w:lineRule="auto"/>
        <w:ind w:left="0" w:firstLine="709"/>
        <w:jc w:val="both"/>
      </w:pPr>
      <w:r w:rsidRPr="00155F10">
        <w:t>Секретарь зачитывает отзыв рецензента и заключение научного руководителя аспиранта (в случае их присутствия на заседании ГЭК научный руководитель и рецензент делают это лично).</w:t>
      </w:r>
    </w:p>
    <w:p w:rsidR="00D43170" w:rsidRPr="00155F10" w:rsidRDefault="00D43170" w:rsidP="00D43170">
      <w:pPr>
        <w:pStyle w:val="a4"/>
        <w:spacing w:line="360" w:lineRule="auto"/>
        <w:ind w:left="0" w:firstLine="709"/>
        <w:jc w:val="both"/>
      </w:pPr>
      <w:r w:rsidRPr="00155F10">
        <w:t>Аспирант должен дать содержательные ответы на вопросы и замечания научного руководителя и рецензента.</w:t>
      </w:r>
    </w:p>
    <w:p w:rsidR="00403444" w:rsidRPr="00155F10" w:rsidRDefault="00403444" w:rsidP="00403444">
      <w:pPr>
        <w:pStyle w:val="a4"/>
        <w:spacing w:line="360" w:lineRule="auto"/>
        <w:ind w:left="0" w:firstLine="709"/>
        <w:jc w:val="both"/>
        <w:rPr>
          <w:b/>
        </w:rPr>
      </w:pPr>
      <w:r w:rsidRPr="00155F10">
        <w:t xml:space="preserve">По итогам заслушивания доклада председательствующий на заседании ГЭК открывает дискуссию по содержанию доклада. После дискуссии члены ГЭК проводят закрытое заседание, по итогам которого </w:t>
      </w:r>
      <w:r w:rsidRPr="00155F10">
        <w:rPr>
          <w:b/>
        </w:rPr>
        <w:t>принимается одно из следующих возможных решений:</w:t>
      </w:r>
    </w:p>
    <w:p w:rsidR="00403444" w:rsidRPr="00155F10" w:rsidRDefault="00403444" w:rsidP="00403444">
      <w:pPr>
        <w:pStyle w:val="a4"/>
        <w:numPr>
          <w:ilvl w:val="0"/>
          <w:numId w:val="12"/>
        </w:numPr>
        <w:spacing w:line="360" w:lineRule="auto"/>
        <w:ind w:left="0" w:firstLine="709"/>
        <w:jc w:val="both"/>
      </w:pPr>
      <w:r w:rsidRPr="00155F10">
        <w:t xml:space="preserve"> «А» «отлично» - работа полностью готова к защите;</w:t>
      </w:r>
    </w:p>
    <w:p w:rsidR="00403444" w:rsidRPr="00155F10" w:rsidRDefault="00403444" w:rsidP="00403444">
      <w:pPr>
        <w:pStyle w:val="a4"/>
        <w:numPr>
          <w:ilvl w:val="0"/>
          <w:numId w:val="12"/>
        </w:numPr>
        <w:spacing w:line="360" w:lineRule="auto"/>
        <w:ind w:left="0" w:firstLine="709"/>
        <w:jc w:val="both"/>
      </w:pPr>
      <w:r w:rsidRPr="00155F10">
        <w:t>«В» и «С» «хорошо» - работа готова, но требуются незначительные, например, редакторские, правки;</w:t>
      </w:r>
    </w:p>
    <w:p w:rsidR="00403444" w:rsidRPr="00155F10" w:rsidRDefault="00403444" w:rsidP="00403444">
      <w:pPr>
        <w:pStyle w:val="a4"/>
        <w:numPr>
          <w:ilvl w:val="0"/>
          <w:numId w:val="12"/>
        </w:numPr>
        <w:spacing w:line="360" w:lineRule="auto"/>
        <w:ind w:left="0" w:firstLine="709"/>
        <w:jc w:val="both"/>
      </w:pPr>
      <w:r w:rsidRPr="00155F10">
        <w:t>«Д» и «Е» «удовлетворительно» - текст диссертации есть, но требует существенной доработки и пока она не может быть рекомендована к защите;</w:t>
      </w:r>
    </w:p>
    <w:p w:rsidR="00403444" w:rsidRPr="00155F10" w:rsidRDefault="00403444" w:rsidP="00403444">
      <w:pPr>
        <w:pStyle w:val="a4"/>
        <w:numPr>
          <w:ilvl w:val="0"/>
          <w:numId w:val="12"/>
        </w:numPr>
        <w:spacing w:line="360" w:lineRule="auto"/>
        <w:ind w:left="0" w:firstLine="709"/>
        <w:jc w:val="both"/>
      </w:pPr>
      <w:r w:rsidRPr="00155F10">
        <w:t>«F» «неудовлетворительно» - представленный Научный доклад и, соответственно, диссертация не отвечают требованиям Положения о присуждении ученых степеней, т.е. у аспиранта не сформированы необходимые компетенции для получения квалификации «Исследователь. Преподаватель-исследователь».</w:t>
      </w:r>
    </w:p>
    <w:p w:rsidR="00403444" w:rsidRPr="00155F10" w:rsidRDefault="00403444" w:rsidP="00403444">
      <w:pPr>
        <w:pStyle w:val="a4"/>
        <w:spacing w:line="360" w:lineRule="auto"/>
        <w:ind w:left="0" w:firstLine="709"/>
        <w:jc w:val="both"/>
      </w:pPr>
      <w:r w:rsidRPr="00155F10">
        <w:t xml:space="preserve">Председательствующий на заседании ГЭК объявляет аспиранту итоговое  решение комиссии. </w:t>
      </w:r>
    </w:p>
    <w:p w:rsidR="00403444" w:rsidRPr="00155F10" w:rsidRDefault="00403444" w:rsidP="00403444">
      <w:pPr>
        <w:pStyle w:val="a4"/>
        <w:spacing w:line="360" w:lineRule="auto"/>
        <w:ind w:left="0" w:firstLine="709"/>
        <w:jc w:val="both"/>
        <w:rPr>
          <w:b/>
        </w:rPr>
      </w:pPr>
      <w:r w:rsidRPr="00155F10">
        <w:rPr>
          <w:b/>
        </w:rPr>
        <w:t>Критерии оценки содержания научного доклада:</w:t>
      </w:r>
    </w:p>
    <w:p w:rsidR="00403444" w:rsidRPr="00155F10" w:rsidRDefault="00403444" w:rsidP="00403444">
      <w:pPr>
        <w:pStyle w:val="a4"/>
        <w:spacing w:line="360" w:lineRule="auto"/>
        <w:ind w:left="0" w:firstLine="709"/>
        <w:jc w:val="both"/>
      </w:pPr>
      <w:r w:rsidRPr="00155F10">
        <w:t>-соответствие утвержденной теме диссертации;</w:t>
      </w:r>
    </w:p>
    <w:p w:rsidR="00403444" w:rsidRPr="00155F10" w:rsidRDefault="00403444" w:rsidP="00403444">
      <w:pPr>
        <w:pStyle w:val="a4"/>
        <w:spacing w:line="360" w:lineRule="auto"/>
        <w:ind w:left="0" w:firstLine="709"/>
        <w:jc w:val="both"/>
      </w:pPr>
      <w:r w:rsidRPr="00155F10">
        <w:t>- соответствие  профилю научной специальности;</w:t>
      </w:r>
    </w:p>
    <w:p w:rsidR="00403444" w:rsidRPr="00155F10" w:rsidRDefault="00403444" w:rsidP="00403444">
      <w:pPr>
        <w:pStyle w:val="a4"/>
        <w:spacing w:line="360" w:lineRule="auto"/>
        <w:ind w:left="0" w:firstLine="709"/>
        <w:jc w:val="both"/>
      </w:pPr>
      <w:r w:rsidRPr="00155F10">
        <w:t>-соответствие структуры текста доклада установленным требованиям;</w:t>
      </w:r>
    </w:p>
    <w:p w:rsidR="00403444" w:rsidRPr="00155F10" w:rsidRDefault="00403444" w:rsidP="00403444">
      <w:pPr>
        <w:pStyle w:val="a4"/>
        <w:spacing w:line="360" w:lineRule="auto"/>
        <w:ind w:left="0" w:firstLine="709"/>
        <w:jc w:val="both"/>
      </w:pPr>
      <w:r w:rsidRPr="00155F10">
        <w:t>-степень оригинальности текста;</w:t>
      </w:r>
    </w:p>
    <w:p w:rsidR="00403444" w:rsidRPr="00155F10" w:rsidRDefault="00403444" w:rsidP="00403444">
      <w:pPr>
        <w:pStyle w:val="a4"/>
        <w:spacing w:line="360" w:lineRule="auto"/>
        <w:ind w:left="0" w:firstLine="709"/>
        <w:jc w:val="both"/>
      </w:pPr>
      <w:r w:rsidRPr="00155F10">
        <w:t>- теоретический уровень доклада;</w:t>
      </w:r>
    </w:p>
    <w:p w:rsidR="00403444" w:rsidRPr="00155F10" w:rsidRDefault="00403444" w:rsidP="00403444">
      <w:pPr>
        <w:pStyle w:val="a4"/>
        <w:spacing w:line="360" w:lineRule="auto"/>
        <w:ind w:left="0" w:firstLine="709"/>
        <w:jc w:val="both"/>
      </w:pPr>
      <w:r w:rsidRPr="00155F10">
        <w:t>-актуальность доклада;</w:t>
      </w:r>
    </w:p>
    <w:p w:rsidR="00403444" w:rsidRPr="00155F10" w:rsidRDefault="00403444" w:rsidP="00403444">
      <w:pPr>
        <w:pStyle w:val="a4"/>
        <w:spacing w:line="360" w:lineRule="auto"/>
        <w:ind w:left="0" w:firstLine="709"/>
        <w:jc w:val="both"/>
      </w:pPr>
      <w:r w:rsidRPr="00155F10">
        <w:t>-научная новизна;</w:t>
      </w:r>
    </w:p>
    <w:p w:rsidR="00403444" w:rsidRPr="00155F10" w:rsidRDefault="00403444" w:rsidP="00403444">
      <w:pPr>
        <w:pStyle w:val="a4"/>
        <w:spacing w:line="360" w:lineRule="auto"/>
        <w:ind w:left="0" w:firstLine="709"/>
        <w:jc w:val="both"/>
      </w:pPr>
      <w:r w:rsidRPr="00155F10">
        <w:t>- методический арсенал исследования;</w:t>
      </w:r>
    </w:p>
    <w:p w:rsidR="00403444" w:rsidRPr="00155F10" w:rsidRDefault="00403444" w:rsidP="00403444">
      <w:pPr>
        <w:pStyle w:val="a4"/>
        <w:spacing w:line="360" w:lineRule="auto"/>
        <w:ind w:left="0" w:firstLine="709"/>
        <w:jc w:val="both"/>
      </w:pPr>
      <w:r w:rsidRPr="00155F10">
        <w:t>-объем и актуальность использованной литературы;</w:t>
      </w:r>
    </w:p>
    <w:p w:rsidR="00403444" w:rsidRPr="00155F10" w:rsidRDefault="00403444" w:rsidP="00403444">
      <w:pPr>
        <w:pStyle w:val="a4"/>
        <w:spacing w:line="360" w:lineRule="auto"/>
        <w:ind w:left="0" w:firstLine="709"/>
        <w:jc w:val="both"/>
      </w:pPr>
      <w:r w:rsidRPr="00155F10">
        <w:t>-эмпирическая база доклада;</w:t>
      </w:r>
    </w:p>
    <w:p w:rsidR="00403444" w:rsidRPr="00155F10" w:rsidRDefault="00403444" w:rsidP="00403444">
      <w:pPr>
        <w:pStyle w:val="a4"/>
        <w:spacing w:line="360" w:lineRule="auto"/>
        <w:ind w:left="0" w:firstLine="709"/>
        <w:jc w:val="both"/>
      </w:pPr>
      <w:r w:rsidRPr="00155F10">
        <w:t>-апробация результатов исследования;</w:t>
      </w:r>
    </w:p>
    <w:p w:rsidR="00403444" w:rsidRPr="00155F10" w:rsidRDefault="00403444" w:rsidP="00403444">
      <w:pPr>
        <w:pStyle w:val="a4"/>
        <w:spacing w:line="360" w:lineRule="auto"/>
        <w:ind w:left="0" w:firstLine="709"/>
        <w:jc w:val="both"/>
      </w:pPr>
      <w:r w:rsidRPr="00155F10">
        <w:t>-практическая ценность основных положений доклада;</w:t>
      </w:r>
    </w:p>
    <w:p w:rsidR="00403444" w:rsidRPr="00155F10" w:rsidRDefault="00403444" w:rsidP="00403444">
      <w:pPr>
        <w:pStyle w:val="a4"/>
        <w:spacing w:line="360" w:lineRule="auto"/>
        <w:ind w:left="0" w:firstLine="709"/>
        <w:jc w:val="both"/>
      </w:pPr>
      <w:r w:rsidRPr="00155F10">
        <w:t>-оригинальность и аргументированность выводов и рекомендаций;</w:t>
      </w:r>
    </w:p>
    <w:p w:rsidR="00D43170" w:rsidRPr="00155F10" w:rsidRDefault="00D43170" w:rsidP="00D43170">
      <w:pPr>
        <w:ind w:firstLine="567"/>
        <w:jc w:val="both"/>
        <w:rPr>
          <w:rFonts w:ascii="Times New Roman" w:eastAsia="Times New Roman" w:hAnsi="Times New Roman"/>
          <w:b/>
          <w:sz w:val="28"/>
          <w:szCs w:val="28"/>
        </w:rPr>
      </w:pPr>
    </w:p>
    <w:p w:rsidR="00D43170" w:rsidRPr="00155F10" w:rsidRDefault="00D43170" w:rsidP="00D43170">
      <w:pPr>
        <w:spacing w:after="0" w:line="360" w:lineRule="auto"/>
        <w:ind w:firstLine="567"/>
        <w:jc w:val="both"/>
        <w:rPr>
          <w:rFonts w:ascii="Times New Roman" w:eastAsia="Times New Roman" w:hAnsi="Times New Roman"/>
          <w:b/>
          <w:sz w:val="24"/>
          <w:szCs w:val="24"/>
        </w:rPr>
      </w:pPr>
      <w:r w:rsidRPr="00155F10">
        <w:rPr>
          <w:rFonts w:ascii="Times New Roman" w:eastAsia="Times New Roman" w:hAnsi="Times New Roman"/>
          <w:b/>
          <w:sz w:val="24"/>
          <w:szCs w:val="24"/>
        </w:rPr>
        <w:t>5.2. Процедура проведения Государственного экзамена</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На государственном экзамене  комиссия проверяет не только уровень знаний по вопросам экзаменационного билета,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 включая  понимание им  глубины  используемых теоретических категорий и реальных, политических  и педагогических проблем, умения целесообразным способом применять исследовательский инструментарий, способность, мыслить, аргументировать, отстаивать свою позицию, объяснять  профессиональным языком  реальные проблемы социально-политического  и педагогического процесса.</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При подготовке к экзамену  особое внимание следует уделять конспектам лекций и материалам, полученным в ходе изучения общетеоретических и  специальных дисциплину чебного плана программы аспирантской подготовки.</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Аспирант должен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экзамену аспиранту следует использовать несколько учебников и (или) учебных пособий, а комплекс словари, справочников и хрестоматий.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 Подготовку к экзамену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Ответ аспиранта на экзамене должен быть аргументирован. Члены ГЭК могут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как правило, связаны с таким ответом аспиранта, который не позволяет в достаточной мере оценить его знания. На экзамене комиссия  оценивает не только знания аспирантом конкретных вопросов билета, но и форму их изложения.</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b/>
          <w:i/>
          <w:iCs/>
          <w:sz w:val="24"/>
          <w:szCs w:val="24"/>
          <w:lang w:eastAsia="ru-RU"/>
        </w:rPr>
      </w:pPr>
      <w:r w:rsidRPr="00155F10">
        <w:rPr>
          <w:rFonts w:ascii="Times New Roman" w:eastAsia="Times New Roman" w:hAnsi="Times New Roman"/>
          <w:b/>
          <w:i/>
          <w:iCs/>
          <w:sz w:val="24"/>
          <w:szCs w:val="24"/>
          <w:lang w:eastAsia="ru-RU"/>
        </w:rPr>
        <w:t>Критерии оценки знаний аспирантов  на государственном экзамене:</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1) Для получения оценки «отлично» аспирант  должен дать полные ответы на вопросы, указанные в экзаменационном билете. Ответ должен предполагать знание и умелое использование основных понятий и их особенностей, умение правильно определять специфику соответствующих отношений. Оценка «отлично» выставляется за ответ, подтверждающий знания  в рамках лекций, обязательной и дополнительной литературы, с навыками самостоятельного анализа.</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2) Оценка «хорошо» предполагает наличие системы знаний по конкретному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ответа;содержание ответа рамках в рамках лекций, обязательной и дополнительной литературы.</w:t>
      </w:r>
    </w:p>
    <w:p w:rsidR="00D43170" w:rsidRPr="00155F10" w:rsidRDefault="00D43170" w:rsidP="00D4317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55F10">
        <w:rPr>
          <w:rFonts w:ascii="Times New Roman" w:eastAsia="Times New Roman" w:hAnsi="Times New Roman"/>
          <w:sz w:val="24"/>
          <w:szCs w:val="24"/>
          <w:lang w:eastAsia="ru-RU"/>
        </w:rPr>
        <w:t>3) Оценка  «удовлетворительно» ставится в случае неполного раскрытия основного содержания двух вопросов билета, либо если аспирант  знает ответ только на один вопрос экзаменационного билета в рамках обязательной литературы.</w:t>
      </w:r>
    </w:p>
    <w:p w:rsidR="00D43170" w:rsidRPr="00155F10" w:rsidRDefault="00D43170" w:rsidP="00D43170">
      <w:pPr>
        <w:autoSpaceDE w:val="0"/>
        <w:autoSpaceDN w:val="0"/>
        <w:adjustRightInd w:val="0"/>
        <w:spacing w:after="0" w:line="360" w:lineRule="auto"/>
        <w:ind w:firstLine="709"/>
        <w:jc w:val="both"/>
        <w:rPr>
          <w:rFonts w:ascii="Times New Roman" w:hAnsi="Times New Roman"/>
          <w:b/>
        </w:rPr>
      </w:pPr>
      <w:r w:rsidRPr="00155F10">
        <w:rPr>
          <w:rFonts w:ascii="Times New Roman" w:eastAsia="Times New Roman" w:hAnsi="Times New Roman"/>
          <w:sz w:val="24"/>
          <w:szCs w:val="24"/>
          <w:lang w:eastAsia="ru-RU"/>
        </w:rPr>
        <w:t>4) Оценка «неудовлетворительно» предполагает, что аспирантом либо не дан ответ на  два вопроса, предложенных в билете, либо аспирант  не знает основных понятий и категорий, а также не имеет отчетливого представления о предмете, системе и структуре научной специальности.</w:t>
      </w:r>
    </w:p>
    <w:p w:rsidR="00D43170" w:rsidRPr="00155F10" w:rsidRDefault="00D43170" w:rsidP="00D43170">
      <w:pPr>
        <w:spacing w:after="0" w:line="360" w:lineRule="auto"/>
        <w:ind w:firstLine="709"/>
        <w:jc w:val="both"/>
        <w:rPr>
          <w:rFonts w:ascii="Times New Roman" w:eastAsia="Times New Roman" w:hAnsi="Times New Roman"/>
          <w:b/>
          <w:sz w:val="24"/>
          <w:szCs w:val="24"/>
        </w:rPr>
      </w:pPr>
      <w:r w:rsidRPr="00155F10">
        <w:rPr>
          <w:rFonts w:ascii="Times New Roman" w:eastAsia="Times New Roman" w:hAnsi="Times New Roman"/>
          <w:b/>
          <w:sz w:val="24"/>
          <w:szCs w:val="24"/>
        </w:rPr>
        <w:t>Процедура проведения Государственного экзамена:</w:t>
      </w:r>
    </w:p>
    <w:p w:rsidR="00D43170" w:rsidRPr="00155F10" w:rsidRDefault="00D43170" w:rsidP="00D43170">
      <w:pPr>
        <w:pStyle w:val="a4"/>
        <w:numPr>
          <w:ilvl w:val="0"/>
          <w:numId w:val="13"/>
        </w:numPr>
        <w:spacing w:line="360" w:lineRule="auto"/>
        <w:ind w:left="0" w:firstLine="709"/>
        <w:jc w:val="both"/>
      </w:pPr>
      <w:r w:rsidRPr="00155F10">
        <w:t>В аудиторию запускается 4 человека</w:t>
      </w:r>
    </w:p>
    <w:p w:rsidR="00D43170" w:rsidRPr="00155F10" w:rsidRDefault="00D43170" w:rsidP="00D43170">
      <w:pPr>
        <w:pStyle w:val="a4"/>
        <w:numPr>
          <w:ilvl w:val="0"/>
          <w:numId w:val="13"/>
        </w:numPr>
        <w:spacing w:line="360" w:lineRule="auto"/>
        <w:ind w:left="0" w:firstLine="709"/>
        <w:jc w:val="both"/>
      </w:pPr>
      <w:r w:rsidRPr="00155F10">
        <w:t xml:space="preserve">Вытаскивается билет </w:t>
      </w:r>
    </w:p>
    <w:p w:rsidR="00D43170" w:rsidRPr="00155F10" w:rsidRDefault="00D43170" w:rsidP="00D43170">
      <w:pPr>
        <w:pStyle w:val="a4"/>
        <w:numPr>
          <w:ilvl w:val="0"/>
          <w:numId w:val="13"/>
        </w:numPr>
        <w:spacing w:line="360" w:lineRule="auto"/>
        <w:ind w:left="0" w:firstLine="709"/>
        <w:jc w:val="both"/>
      </w:pPr>
      <w:r w:rsidRPr="00155F10">
        <w:t>На подготовку отводится 45 минут</w:t>
      </w:r>
    </w:p>
    <w:p w:rsidR="00D43170" w:rsidRPr="00155F10" w:rsidRDefault="00D43170" w:rsidP="00D43170">
      <w:pPr>
        <w:pStyle w:val="a4"/>
        <w:numPr>
          <w:ilvl w:val="0"/>
          <w:numId w:val="13"/>
        </w:numPr>
        <w:spacing w:line="360" w:lineRule="auto"/>
        <w:ind w:left="0" w:firstLine="709"/>
        <w:jc w:val="both"/>
      </w:pPr>
      <w:r w:rsidRPr="00155F10">
        <w:t>На ответ до 30 минут</w:t>
      </w:r>
    </w:p>
    <w:p w:rsidR="00D43170" w:rsidRPr="00155F10" w:rsidRDefault="00D43170" w:rsidP="00D43170">
      <w:pPr>
        <w:pStyle w:val="a4"/>
        <w:numPr>
          <w:ilvl w:val="0"/>
          <w:numId w:val="13"/>
        </w:numPr>
        <w:spacing w:line="360" w:lineRule="auto"/>
        <w:ind w:left="0" w:firstLine="709"/>
        <w:jc w:val="both"/>
      </w:pPr>
      <w:r w:rsidRPr="00155F10">
        <w:t>Какими материалами и источниками пользоваться нельзя: не допускается использование любых печатных или рукописных материалов и гаджетов.</w:t>
      </w:r>
    </w:p>
    <w:p w:rsidR="00D43170" w:rsidRPr="00155F10" w:rsidRDefault="00D43170" w:rsidP="00D43170">
      <w:pPr>
        <w:pStyle w:val="a4"/>
        <w:numPr>
          <w:ilvl w:val="0"/>
          <w:numId w:val="13"/>
        </w:numPr>
        <w:spacing w:line="360" w:lineRule="auto"/>
        <w:ind w:left="0" w:firstLine="709"/>
        <w:jc w:val="both"/>
      </w:pPr>
      <w:r w:rsidRPr="00155F10">
        <w:t>Допускается ответ на вопросы в любой последовательности.</w:t>
      </w:r>
    </w:p>
    <w:p w:rsidR="00D43170" w:rsidRPr="00155F10" w:rsidRDefault="00D43170" w:rsidP="00D43170">
      <w:pPr>
        <w:spacing w:after="0" w:line="360" w:lineRule="auto"/>
        <w:ind w:firstLine="709"/>
        <w:jc w:val="both"/>
        <w:outlineLvl w:val="0"/>
        <w:rPr>
          <w:rFonts w:ascii="Times New Roman" w:hAnsi="Times New Roman"/>
          <w:sz w:val="28"/>
          <w:szCs w:val="28"/>
        </w:rPr>
      </w:pPr>
    </w:p>
    <w:p w:rsidR="00D43170" w:rsidRPr="00155F10" w:rsidRDefault="00D43170" w:rsidP="00D43170">
      <w:pPr>
        <w:spacing w:before="100" w:after="100"/>
        <w:ind w:firstLine="567"/>
        <w:jc w:val="both"/>
        <w:outlineLvl w:val="0"/>
        <w:rPr>
          <w:rFonts w:ascii="Times New Roman" w:hAnsi="Times New Roman"/>
          <w:sz w:val="28"/>
          <w:szCs w:val="28"/>
        </w:rPr>
      </w:pPr>
    </w:p>
    <w:p w:rsidR="00D43170" w:rsidRPr="00155F10" w:rsidRDefault="00D43170" w:rsidP="00D43170">
      <w:pPr>
        <w:rPr>
          <w:rFonts w:ascii="Times New Roman" w:hAnsi="Times New Roman"/>
          <w:b/>
          <w:sz w:val="24"/>
          <w:szCs w:val="24"/>
        </w:rPr>
      </w:pPr>
      <w:r w:rsidRPr="00155F10">
        <w:rPr>
          <w:rFonts w:ascii="Times New Roman" w:hAnsi="Times New Roman"/>
          <w:b/>
          <w:sz w:val="24"/>
          <w:szCs w:val="24"/>
        </w:rPr>
        <w:br w:type="page"/>
      </w:r>
    </w:p>
    <w:p w:rsidR="00D43170" w:rsidRPr="00155F10" w:rsidRDefault="00D43170" w:rsidP="00D43170">
      <w:pPr>
        <w:spacing w:before="100" w:after="100"/>
        <w:ind w:firstLine="567"/>
        <w:jc w:val="right"/>
        <w:outlineLvl w:val="0"/>
        <w:rPr>
          <w:rFonts w:ascii="Times New Roman" w:hAnsi="Times New Roman"/>
          <w:b/>
          <w:sz w:val="24"/>
          <w:szCs w:val="24"/>
        </w:rPr>
      </w:pPr>
      <w:r w:rsidRPr="00155F10">
        <w:rPr>
          <w:rFonts w:ascii="Times New Roman" w:hAnsi="Times New Roman"/>
          <w:b/>
          <w:sz w:val="24"/>
          <w:szCs w:val="24"/>
        </w:rPr>
        <w:t>Приложение 1</w:t>
      </w:r>
    </w:p>
    <w:p w:rsidR="00D43170" w:rsidRPr="00155F10" w:rsidRDefault="00D43170" w:rsidP="00D43170">
      <w:pPr>
        <w:spacing w:after="0" w:line="240" w:lineRule="auto"/>
        <w:jc w:val="center"/>
        <w:rPr>
          <w:rFonts w:ascii="Times New Roman" w:hAnsi="Times New Roman"/>
          <w:b/>
          <w:sz w:val="24"/>
          <w:szCs w:val="24"/>
        </w:rPr>
      </w:pPr>
      <w:r w:rsidRPr="00155F10">
        <w:rPr>
          <w:rFonts w:ascii="Times New Roman" w:hAnsi="Times New Roman"/>
          <w:b/>
          <w:sz w:val="24"/>
          <w:szCs w:val="24"/>
        </w:rPr>
        <w:t xml:space="preserve">Федеральное государственное бюджетное образовательное учреждение </w:t>
      </w:r>
    </w:p>
    <w:p w:rsidR="00D43170" w:rsidRPr="00155F10" w:rsidRDefault="00D43170" w:rsidP="00D43170">
      <w:pPr>
        <w:spacing w:after="0" w:line="240" w:lineRule="auto"/>
        <w:jc w:val="center"/>
        <w:rPr>
          <w:rFonts w:ascii="Times New Roman" w:hAnsi="Times New Roman"/>
          <w:b/>
          <w:sz w:val="24"/>
          <w:szCs w:val="24"/>
        </w:rPr>
      </w:pPr>
      <w:r w:rsidRPr="00155F10">
        <w:rPr>
          <w:rFonts w:ascii="Times New Roman" w:hAnsi="Times New Roman"/>
          <w:b/>
          <w:sz w:val="24"/>
          <w:szCs w:val="24"/>
        </w:rPr>
        <w:t>высшего образования</w:t>
      </w:r>
    </w:p>
    <w:p w:rsidR="00D43170" w:rsidRPr="00155F10" w:rsidRDefault="00D43170" w:rsidP="00D43170">
      <w:pPr>
        <w:spacing w:after="0" w:line="240" w:lineRule="auto"/>
        <w:jc w:val="center"/>
        <w:rPr>
          <w:rFonts w:ascii="Times New Roman" w:hAnsi="Times New Roman"/>
          <w:b/>
          <w:sz w:val="24"/>
          <w:szCs w:val="24"/>
        </w:rPr>
      </w:pPr>
      <w:r w:rsidRPr="00155F10">
        <w:rPr>
          <w:rFonts w:ascii="Times New Roman" w:hAnsi="Times New Roman"/>
          <w:b/>
          <w:sz w:val="24"/>
          <w:szCs w:val="24"/>
        </w:rPr>
        <w:t xml:space="preserve">РОССИЙСКАЯ АКАДЕМИЯ НАРОДНОГО ХОЗЯЙСТВА </w:t>
      </w:r>
    </w:p>
    <w:p w:rsidR="00D43170" w:rsidRPr="00155F10" w:rsidRDefault="00D43170" w:rsidP="00D43170">
      <w:pPr>
        <w:spacing w:after="0" w:line="240" w:lineRule="auto"/>
        <w:jc w:val="center"/>
        <w:rPr>
          <w:rFonts w:ascii="Times New Roman" w:hAnsi="Times New Roman"/>
          <w:b/>
          <w:sz w:val="24"/>
          <w:szCs w:val="24"/>
        </w:rPr>
      </w:pPr>
      <w:r w:rsidRPr="00155F10">
        <w:rPr>
          <w:rFonts w:ascii="Times New Roman" w:hAnsi="Times New Roman"/>
          <w:b/>
          <w:sz w:val="24"/>
          <w:szCs w:val="24"/>
        </w:rPr>
        <w:t xml:space="preserve">И ГОСУДАРСТВЕННОЙ СЛУЖБЫ </w:t>
      </w:r>
    </w:p>
    <w:p w:rsidR="00D43170" w:rsidRPr="00155F10" w:rsidRDefault="00D43170" w:rsidP="00D43170">
      <w:pPr>
        <w:spacing w:after="0" w:line="240" w:lineRule="auto"/>
        <w:jc w:val="center"/>
        <w:rPr>
          <w:rFonts w:ascii="Times New Roman" w:hAnsi="Times New Roman"/>
          <w:b/>
          <w:sz w:val="24"/>
          <w:szCs w:val="24"/>
        </w:rPr>
      </w:pPr>
      <w:r w:rsidRPr="00155F10">
        <w:rPr>
          <w:rFonts w:ascii="Times New Roman" w:hAnsi="Times New Roman"/>
          <w:b/>
          <w:sz w:val="24"/>
          <w:szCs w:val="24"/>
        </w:rPr>
        <w:t>при ПРЕЗИДЕНТЕ РОССИЙСКОЙ ФЕДЕРАЦИИ»</w:t>
      </w:r>
    </w:p>
    <w:p w:rsidR="00D43170" w:rsidRPr="00155F10" w:rsidRDefault="00D43170" w:rsidP="00D43170">
      <w:pPr>
        <w:spacing w:after="0" w:line="240" w:lineRule="auto"/>
        <w:jc w:val="center"/>
        <w:rPr>
          <w:rFonts w:ascii="Times New Roman" w:hAnsi="Times New Roman"/>
          <w:b/>
          <w:sz w:val="24"/>
          <w:szCs w:val="24"/>
        </w:rPr>
      </w:pPr>
    </w:p>
    <w:p w:rsidR="00D43170" w:rsidRPr="00155F10" w:rsidRDefault="00D43170" w:rsidP="00D43170">
      <w:pPr>
        <w:spacing w:after="0" w:line="240" w:lineRule="auto"/>
        <w:jc w:val="center"/>
        <w:rPr>
          <w:rFonts w:ascii="Times New Roman" w:hAnsi="Times New Roman"/>
          <w:b/>
          <w:sz w:val="24"/>
          <w:szCs w:val="24"/>
        </w:rPr>
      </w:pPr>
      <w:r w:rsidRPr="00155F10">
        <w:rPr>
          <w:rFonts w:ascii="Times New Roman" w:hAnsi="Times New Roman"/>
          <w:b/>
          <w:sz w:val="24"/>
          <w:szCs w:val="24"/>
        </w:rPr>
        <w:t>СЕВЕРО-ЗАПАДНЫЙ ИНСТИТУТ УПРАВЛЕНИЯ</w:t>
      </w:r>
    </w:p>
    <w:p w:rsidR="00D43170" w:rsidRPr="00155F10" w:rsidRDefault="00D43170" w:rsidP="00D43170">
      <w:pPr>
        <w:spacing w:after="0" w:line="240" w:lineRule="auto"/>
        <w:rPr>
          <w:rFonts w:ascii="Times New Roman" w:hAnsi="Times New Roman"/>
          <w:b/>
          <w:sz w:val="24"/>
          <w:szCs w:val="24"/>
        </w:rPr>
      </w:pPr>
    </w:p>
    <w:p w:rsidR="00D43170" w:rsidRPr="00155F10" w:rsidRDefault="00D43170" w:rsidP="00D43170">
      <w:pPr>
        <w:spacing w:after="0" w:line="240" w:lineRule="auto"/>
        <w:rPr>
          <w:rFonts w:ascii="Times New Roman" w:hAnsi="Times New Roman"/>
          <w:sz w:val="24"/>
          <w:szCs w:val="24"/>
        </w:rPr>
      </w:pPr>
      <w:r w:rsidRPr="00155F10">
        <w:rPr>
          <w:rFonts w:ascii="Times New Roman" w:hAnsi="Times New Roman"/>
          <w:sz w:val="24"/>
          <w:szCs w:val="24"/>
        </w:rPr>
        <w:t xml:space="preserve">Факультет государственного и муниципального управления </w:t>
      </w:r>
    </w:p>
    <w:p w:rsidR="00D43170" w:rsidRPr="00155F10" w:rsidRDefault="00D43170" w:rsidP="00D43170">
      <w:pPr>
        <w:spacing w:after="0" w:line="240" w:lineRule="auto"/>
        <w:rPr>
          <w:rFonts w:ascii="Times New Roman" w:hAnsi="Times New Roman"/>
          <w:sz w:val="24"/>
          <w:szCs w:val="24"/>
        </w:rPr>
      </w:pPr>
    </w:p>
    <w:p w:rsidR="004C4FA4" w:rsidRPr="00155F10" w:rsidRDefault="00D43170" w:rsidP="004C4FA4">
      <w:pPr>
        <w:spacing w:after="0" w:line="240" w:lineRule="auto"/>
        <w:rPr>
          <w:rFonts w:ascii="Times New Roman" w:hAnsi="Times New Roman"/>
          <w:sz w:val="24"/>
          <w:szCs w:val="24"/>
        </w:rPr>
      </w:pPr>
      <w:r w:rsidRPr="00155F10">
        <w:rPr>
          <w:rFonts w:ascii="Times New Roman" w:hAnsi="Times New Roman"/>
          <w:sz w:val="24"/>
          <w:szCs w:val="24"/>
        </w:rPr>
        <w:t xml:space="preserve">Направление подготовки </w:t>
      </w:r>
      <w:r w:rsidR="004C4FA4" w:rsidRPr="00155F10">
        <w:rPr>
          <w:rFonts w:ascii="Times New Roman" w:hAnsi="Times New Roman"/>
          <w:sz w:val="24"/>
          <w:szCs w:val="24"/>
        </w:rPr>
        <w:t>46.06.01 «Исторические науки и археология»</w:t>
      </w:r>
    </w:p>
    <w:p w:rsidR="00D43170" w:rsidRPr="00155F10" w:rsidRDefault="00D43170" w:rsidP="00D43170">
      <w:pPr>
        <w:spacing w:after="0" w:line="240" w:lineRule="auto"/>
        <w:rPr>
          <w:rFonts w:ascii="Times New Roman" w:hAnsi="Times New Roman"/>
          <w:sz w:val="24"/>
          <w:szCs w:val="24"/>
        </w:rPr>
      </w:pPr>
    </w:p>
    <w:p w:rsidR="004C4FA4" w:rsidRPr="00155F10" w:rsidRDefault="00D43170" w:rsidP="004C4FA4">
      <w:pPr>
        <w:spacing w:after="0" w:line="240" w:lineRule="auto"/>
        <w:rPr>
          <w:rFonts w:ascii="Times New Roman" w:hAnsi="Times New Roman"/>
          <w:sz w:val="24"/>
          <w:szCs w:val="24"/>
        </w:rPr>
      </w:pPr>
      <w:r w:rsidRPr="00155F10">
        <w:rPr>
          <w:rFonts w:ascii="Times New Roman" w:hAnsi="Times New Roman"/>
          <w:sz w:val="24"/>
          <w:szCs w:val="24"/>
        </w:rPr>
        <w:t xml:space="preserve">Направленность </w:t>
      </w:r>
      <w:r w:rsidR="004C4FA4" w:rsidRPr="00155F10">
        <w:rPr>
          <w:rFonts w:ascii="Times New Roman" w:hAnsi="Times New Roman"/>
          <w:sz w:val="24"/>
          <w:szCs w:val="24"/>
        </w:rPr>
        <w:t xml:space="preserve">«Отечественная история» </w:t>
      </w:r>
    </w:p>
    <w:p w:rsidR="004C4FA4" w:rsidRPr="00155F10" w:rsidRDefault="004C4FA4" w:rsidP="00D43170">
      <w:pPr>
        <w:spacing w:after="0" w:line="240" w:lineRule="auto"/>
        <w:rPr>
          <w:rFonts w:ascii="Times New Roman" w:hAnsi="Times New Roman"/>
          <w:sz w:val="24"/>
          <w:szCs w:val="24"/>
        </w:rPr>
      </w:pPr>
    </w:p>
    <w:p w:rsidR="00D43170" w:rsidRPr="00155F10" w:rsidRDefault="00D43170" w:rsidP="00D43170">
      <w:pPr>
        <w:spacing w:after="0" w:line="240" w:lineRule="auto"/>
        <w:rPr>
          <w:rFonts w:ascii="Times New Roman" w:hAnsi="Times New Roman"/>
          <w:sz w:val="24"/>
          <w:szCs w:val="24"/>
        </w:rPr>
      </w:pPr>
    </w:p>
    <w:p w:rsidR="00D43170" w:rsidRPr="00155F10" w:rsidRDefault="00D43170" w:rsidP="00D43170">
      <w:pPr>
        <w:pBdr>
          <w:bottom w:val="single" w:sz="12" w:space="1" w:color="auto"/>
        </w:pBdr>
        <w:spacing w:after="0" w:line="240" w:lineRule="auto"/>
        <w:jc w:val="center"/>
        <w:rPr>
          <w:rFonts w:ascii="Times New Roman" w:hAnsi="Times New Roman"/>
          <w:b/>
          <w:sz w:val="24"/>
          <w:szCs w:val="24"/>
        </w:rPr>
      </w:pPr>
    </w:p>
    <w:p w:rsidR="00D43170" w:rsidRPr="00155F10" w:rsidRDefault="00D43170" w:rsidP="00D43170">
      <w:pPr>
        <w:pBdr>
          <w:bottom w:val="single" w:sz="12" w:space="1" w:color="auto"/>
        </w:pBdr>
        <w:spacing w:after="0" w:line="240" w:lineRule="auto"/>
        <w:jc w:val="center"/>
        <w:rPr>
          <w:rFonts w:ascii="Times New Roman" w:hAnsi="Times New Roman"/>
          <w:b/>
          <w:sz w:val="24"/>
          <w:szCs w:val="24"/>
        </w:rPr>
      </w:pPr>
    </w:p>
    <w:p w:rsidR="00D43170" w:rsidRPr="00155F10" w:rsidRDefault="00D43170" w:rsidP="00D43170">
      <w:pPr>
        <w:pBdr>
          <w:bottom w:val="single" w:sz="12" w:space="1" w:color="auto"/>
        </w:pBdr>
        <w:spacing w:after="0" w:line="240" w:lineRule="auto"/>
        <w:jc w:val="center"/>
        <w:rPr>
          <w:rFonts w:ascii="Times New Roman" w:hAnsi="Times New Roman"/>
          <w:b/>
          <w:sz w:val="24"/>
          <w:szCs w:val="24"/>
        </w:rPr>
      </w:pPr>
      <w:r w:rsidRPr="00155F10">
        <w:rPr>
          <w:rFonts w:ascii="Times New Roman" w:hAnsi="Times New Roman"/>
          <w:b/>
          <w:sz w:val="24"/>
          <w:szCs w:val="24"/>
        </w:rPr>
        <w:t>НАУЧНО-КВАЛИФИКАЦИОННАЯ РАБОТА</w:t>
      </w:r>
    </w:p>
    <w:p w:rsidR="00D43170" w:rsidRPr="00155F10" w:rsidRDefault="00D43170" w:rsidP="00D43170">
      <w:pPr>
        <w:pBdr>
          <w:bottom w:val="single" w:sz="12" w:space="1" w:color="auto"/>
        </w:pBdr>
        <w:spacing w:after="0" w:line="240" w:lineRule="auto"/>
        <w:jc w:val="center"/>
        <w:rPr>
          <w:rFonts w:ascii="Times New Roman" w:hAnsi="Times New Roman"/>
          <w:b/>
          <w:sz w:val="24"/>
          <w:szCs w:val="24"/>
        </w:rPr>
      </w:pPr>
      <w:r w:rsidRPr="00155F10">
        <w:rPr>
          <w:rFonts w:ascii="Times New Roman" w:hAnsi="Times New Roman"/>
          <w:b/>
          <w:sz w:val="24"/>
          <w:szCs w:val="24"/>
        </w:rPr>
        <w:t>на тему:</w:t>
      </w:r>
    </w:p>
    <w:p w:rsidR="004C4FA4" w:rsidRPr="00155F10" w:rsidRDefault="004C4FA4" w:rsidP="00D43170">
      <w:pPr>
        <w:pBdr>
          <w:bottom w:val="single" w:sz="12" w:space="1" w:color="auto"/>
        </w:pBdr>
        <w:spacing w:after="0" w:line="240" w:lineRule="auto"/>
        <w:jc w:val="center"/>
        <w:rPr>
          <w:rFonts w:ascii="Times New Roman" w:hAnsi="Times New Roman"/>
          <w:b/>
          <w:sz w:val="24"/>
          <w:szCs w:val="24"/>
        </w:rPr>
      </w:pPr>
      <w:r w:rsidRPr="00155F10">
        <w:rPr>
          <w:rFonts w:ascii="Times New Roman" w:hAnsi="Times New Roman"/>
          <w:b/>
          <w:sz w:val="24"/>
          <w:szCs w:val="24"/>
        </w:rPr>
        <w:t xml:space="preserve">Реформы Петра </w:t>
      </w:r>
      <w:r w:rsidRPr="00155F10">
        <w:rPr>
          <w:rFonts w:ascii="Times New Roman" w:hAnsi="Times New Roman"/>
          <w:b/>
          <w:sz w:val="24"/>
          <w:szCs w:val="24"/>
          <w:lang w:val="en-US"/>
        </w:rPr>
        <w:t>I</w:t>
      </w:r>
      <w:r w:rsidRPr="00155F10">
        <w:rPr>
          <w:rFonts w:ascii="Times New Roman" w:hAnsi="Times New Roman"/>
          <w:b/>
          <w:sz w:val="24"/>
          <w:szCs w:val="24"/>
        </w:rPr>
        <w:t xml:space="preserve"> в сфере государственного управления в отечественной исторической науке</w:t>
      </w:r>
    </w:p>
    <w:p w:rsidR="00D43170" w:rsidRPr="00155F10" w:rsidRDefault="00D43170" w:rsidP="00D43170">
      <w:pPr>
        <w:pBdr>
          <w:bottom w:val="single" w:sz="12" w:space="1" w:color="auto"/>
        </w:pBdr>
        <w:spacing w:after="0" w:line="240" w:lineRule="auto"/>
        <w:rPr>
          <w:rFonts w:ascii="Times New Roman" w:hAnsi="Times New Roman"/>
          <w:b/>
          <w:sz w:val="24"/>
          <w:szCs w:val="24"/>
        </w:rPr>
      </w:pPr>
    </w:p>
    <w:p w:rsidR="00D43170" w:rsidRPr="00155F10" w:rsidRDefault="00D43170" w:rsidP="00D43170">
      <w:pPr>
        <w:tabs>
          <w:tab w:val="left" w:pos="6946"/>
        </w:tabs>
        <w:spacing w:after="0" w:line="240" w:lineRule="auto"/>
        <w:jc w:val="right"/>
        <w:rPr>
          <w:rFonts w:ascii="Times New Roman" w:hAnsi="Times New Roman"/>
          <w:b/>
          <w:sz w:val="24"/>
          <w:szCs w:val="24"/>
        </w:rPr>
      </w:pPr>
      <w:r w:rsidRPr="00155F10">
        <w:rPr>
          <w:rFonts w:ascii="Times New Roman" w:hAnsi="Times New Roman"/>
          <w:b/>
          <w:sz w:val="24"/>
          <w:szCs w:val="24"/>
        </w:rPr>
        <w:tab/>
      </w:r>
    </w:p>
    <w:p w:rsidR="00D43170" w:rsidRPr="00155F10" w:rsidRDefault="00D43170" w:rsidP="00D43170">
      <w:pPr>
        <w:tabs>
          <w:tab w:val="left" w:pos="6946"/>
        </w:tabs>
        <w:spacing w:after="0" w:line="240" w:lineRule="auto"/>
        <w:jc w:val="right"/>
        <w:rPr>
          <w:rFonts w:ascii="Times New Roman" w:hAnsi="Times New Roman"/>
          <w:b/>
          <w:sz w:val="24"/>
          <w:szCs w:val="24"/>
        </w:rPr>
      </w:pPr>
      <w:r w:rsidRPr="00155F10">
        <w:rPr>
          <w:rFonts w:ascii="Times New Roman" w:hAnsi="Times New Roman"/>
          <w:b/>
          <w:sz w:val="24"/>
          <w:szCs w:val="24"/>
        </w:rPr>
        <w:t>Автор работы:</w:t>
      </w:r>
    </w:p>
    <w:p w:rsidR="00D43170" w:rsidRPr="00155F10" w:rsidRDefault="00D43170" w:rsidP="00D43170">
      <w:pPr>
        <w:tabs>
          <w:tab w:val="left" w:pos="6960"/>
          <w:tab w:val="right" w:pos="9921"/>
        </w:tabs>
        <w:spacing w:after="0" w:line="240" w:lineRule="auto"/>
        <w:jc w:val="right"/>
        <w:rPr>
          <w:rFonts w:ascii="Times New Roman" w:hAnsi="Times New Roman"/>
          <w:sz w:val="24"/>
          <w:szCs w:val="24"/>
        </w:rPr>
      </w:pPr>
      <w:r w:rsidRPr="00155F10">
        <w:rPr>
          <w:rFonts w:ascii="Times New Roman" w:hAnsi="Times New Roman"/>
          <w:sz w:val="24"/>
          <w:szCs w:val="24"/>
        </w:rPr>
        <w:t xml:space="preserve">аспирант 3-го года обучения </w:t>
      </w:r>
    </w:p>
    <w:p w:rsidR="00D43170" w:rsidRPr="00155F10" w:rsidRDefault="00D43170" w:rsidP="00D43170">
      <w:pPr>
        <w:tabs>
          <w:tab w:val="left" w:pos="6960"/>
          <w:tab w:val="right" w:pos="9921"/>
        </w:tabs>
        <w:spacing w:after="0" w:line="240" w:lineRule="auto"/>
        <w:jc w:val="right"/>
        <w:rPr>
          <w:rFonts w:ascii="Times New Roman" w:hAnsi="Times New Roman"/>
          <w:sz w:val="24"/>
          <w:szCs w:val="24"/>
        </w:rPr>
      </w:pPr>
      <w:r w:rsidRPr="00155F10">
        <w:rPr>
          <w:rFonts w:ascii="Times New Roman" w:hAnsi="Times New Roman"/>
          <w:sz w:val="24"/>
          <w:szCs w:val="24"/>
        </w:rPr>
        <w:t xml:space="preserve">очной формы </w:t>
      </w:r>
    </w:p>
    <w:p w:rsidR="00D43170" w:rsidRPr="00155F10" w:rsidRDefault="00D43170" w:rsidP="00D43170">
      <w:pPr>
        <w:tabs>
          <w:tab w:val="left" w:pos="8647"/>
          <w:tab w:val="left" w:pos="8789"/>
        </w:tabs>
        <w:spacing w:after="0" w:line="240" w:lineRule="auto"/>
        <w:jc w:val="right"/>
        <w:rPr>
          <w:rFonts w:ascii="Times New Roman" w:hAnsi="Times New Roman"/>
          <w:sz w:val="24"/>
          <w:szCs w:val="24"/>
        </w:rPr>
      </w:pPr>
      <w:r w:rsidRPr="00155F10">
        <w:rPr>
          <w:rFonts w:ascii="Times New Roman" w:hAnsi="Times New Roman"/>
          <w:sz w:val="24"/>
          <w:szCs w:val="24"/>
        </w:rPr>
        <w:t>Иванов Иван Иванович</w:t>
      </w:r>
    </w:p>
    <w:p w:rsidR="00D43170" w:rsidRPr="00155F10" w:rsidRDefault="00D43170" w:rsidP="00D43170">
      <w:pPr>
        <w:tabs>
          <w:tab w:val="left" w:pos="8647"/>
          <w:tab w:val="left" w:pos="8789"/>
        </w:tabs>
        <w:spacing w:after="0" w:line="240" w:lineRule="auto"/>
        <w:jc w:val="right"/>
        <w:rPr>
          <w:rFonts w:ascii="Times New Roman" w:hAnsi="Times New Roman"/>
          <w:sz w:val="24"/>
          <w:szCs w:val="24"/>
        </w:rPr>
      </w:pPr>
      <w:r w:rsidRPr="00155F10">
        <w:rPr>
          <w:rFonts w:ascii="Times New Roman" w:hAnsi="Times New Roman"/>
          <w:sz w:val="24"/>
          <w:szCs w:val="24"/>
        </w:rPr>
        <w:t>__________________</w:t>
      </w:r>
    </w:p>
    <w:p w:rsidR="00D43170" w:rsidRPr="00155F10" w:rsidRDefault="00D43170" w:rsidP="00D43170">
      <w:pPr>
        <w:tabs>
          <w:tab w:val="left" w:pos="6946"/>
        </w:tabs>
        <w:spacing w:after="0" w:line="240" w:lineRule="auto"/>
        <w:rPr>
          <w:rFonts w:ascii="Times New Roman" w:hAnsi="Times New Roman"/>
          <w:sz w:val="24"/>
          <w:szCs w:val="24"/>
        </w:rPr>
      </w:pPr>
      <w:r w:rsidRPr="00155F10">
        <w:rPr>
          <w:rFonts w:ascii="Times New Roman" w:hAnsi="Times New Roman"/>
          <w:sz w:val="24"/>
          <w:szCs w:val="24"/>
        </w:rPr>
        <w:tab/>
      </w:r>
    </w:p>
    <w:p w:rsidR="00D43170" w:rsidRPr="00155F10" w:rsidRDefault="00D43170" w:rsidP="00D43170">
      <w:pPr>
        <w:tabs>
          <w:tab w:val="left" w:pos="6946"/>
        </w:tabs>
        <w:spacing w:after="0" w:line="240" w:lineRule="auto"/>
        <w:jc w:val="right"/>
        <w:rPr>
          <w:rFonts w:ascii="Times New Roman" w:hAnsi="Times New Roman"/>
          <w:b/>
          <w:sz w:val="24"/>
          <w:szCs w:val="24"/>
        </w:rPr>
      </w:pPr>
      <w:r w:rsidRPr="00155F10">
        <w:rPr>
          <w:rFonts w:ascii="Times New Roman" w:hAnsi="Times New Roman"/>
          <w:b/>
          <w:sz w:val="24"/>
          <w:szCs w:val="24"/>
        </w:rPr>
        <w:t>Научный руководитель:</w:t>
      </w:r>
    </w:p>
    <w:p w:rsidR="00D43170" w:rsidRPr="00155F10" w:rsidRDefault="00D43170" w:rsidP="00D43170">
      <w:pPr>
        <w:tabs>
          <w:tab w:val="left" w:pos="6945"/>
        </w:tabs>
        <w:spacing w:after="0" w:line="240" w:lineRule="auto"/>
        <w:jc w:val="right"/>
        <w:rPr>
          <w:rFonts w:ascii="Times New Roman" w:hAnsi="Times New Roman"/>
          <w:sz w:val="24"/>
          <w:szCs w:val="24"/>
        </w:rPr>
      </w:pPr>
      <w:r w:rsidRPr="00155F10">
        <w:rPr>
          <w:rFonts w:ascii="Times New Roman" w:hAnsi="Times New Roman"/>
          <w:sz w:val="24"/>
          <w:szCs w:val="24"/>
        </w:rPr>
        <w:t xml:space="preserve">доктор </w:t>
      </w:r>
      <w:r w:rsidR="004C4FA4" w:rsidRPr="00155F10">
        <w:rPr>
          <w:rFonts w:ascii="Times New Roman" w:hAnsi="Times New Roman"/>
          <w:sz w:val="24"/>
          <w:szCs w:val="24"/>
        </w:rPr>
        <w:t>исторических</w:t>
      </w:r>
      <w:r w:rsidRPr="00155F10">
        <w:rPr>
          <w:rFonts w:ascii="Times New Roman" w:hAnsi="Times New Roman"/>
          <w:sz w:val="24"/>
          <w:szCs w:val="24"/>
        </w:rPr>
        <w:t xml:space="preserve"> наук, профессор</w:t>
      </w:r>
    </w:p>
    <w:p w:rsidR="00D43170" w:rsidRPr="00155F10" w:rsidRDefault="00D43170" w:rsidP="00D43170">
      <w:pPr>
        <w:tabs>
          <w:tab w:val="left" w:pos="6945"/>
        </w:tabs>
        <w:spacing w:after="0" w:line="240" w:lineRule="auto"/>
        <w:jc w:val="right"/>
        <w:rPr>
          <w:rFonts w:ascii="Times New Roman" w:hAnsi="Times New Roman"/>
          <w:sz w:val="24"/>
          <w:szCs w:val="24"/>
        </w:rPr>
      </w:pPr>
      <w:r w:rsidRPr="00155F10">
        <w:rPr>
          <w:rFonts w:ascii="Times New Roman" w:hAnsi="Times New Roman"/>
          <w:sz w:val="24"/>
          <w:szCs w:val="24"/>
        </w:rPr>
        <w:t xml:space="preserve">                                                                                      Лушин Александр Иванович __________________</w:t>
      </w:r>
    </w:p>
    <w:p w:rsidR="00D43170" w:rsidRPr="00155F10" w:rsidRDefault="00D43170" w:rsidP="00D43170">
      <w:pPr>
        <w:tabs>
          <w:tab w:val="left" w:pos="6946"/>
        </w:tabs>
        <w:spacing w:after="0" w:line="240" w:lineRule="auto"/>
        <w:jc w:val="right"/>
        <w:rPr>
          <w:rFonts w:ascii="Times New Roman" w:hAnsi="Times New Roman"/>
          <w:b/>
          <w:sz w:val="24"/>
          <w:szCs w:val="24"/>
        </w:rPr>
      </w:pPr>
    </w:p>
    <w:p w:rsidR="00F50F79" w:rsidRPr="00155F10" w:rsidRDefault="00F50F79" w:rsidP="00D43170">
      <w:pPr>
        <w:tabs>
          <w:tab w:val="left" w:pos="6946"/>
        </w:tabs>
        <w:spacing w:after="0" w:line="240" w:lineRule="auto"/>
        <w:jc w:val="right"/>
        <w:rPr>
          <w:rFonts w:ascii="Times New Roman" w:hAnsi="Times New Roman"/>
          <w:sz w:val="24"/>
          <w:szCs w:val="24"/>
        </w:rPr>
      </w:pPr>
      <w:r w:rsidRPr="00155F10">
        <w:rPr>
          <w:rFonts w:ascii="Times New Roman" w:hAnsi="Times New Roman"/>
          <w:b/>
          <w:sz w:val="24"/>
          <w:szCs w:val="24"/>
        </w:rPr>
        <w:t>Заведующий кафедрой</w:t>
      </w:r>
      <w:r w:rsidRPr="00155F10">
        <w:rPr>
          <w:rFonts w:ascii="Times New Roman" w:hAnsi="Times New Roman"/>
          <w:sz w:val="24"/>
          <w:szCs w:val="24"/>
        </w:rPr>
        <w:t xml:space="preserve"> </w:t>
      </w:r>
    </w:p>
    <w:p w:rsidR="00F50F79" w:rsidRPr="00155F10" w:rsidRDefault="00F50F79" w:rsidP="00F50F79">
      <w:pPr>
        <w:tabs>
          <w:tab w:val="left" w:pos="6945"/>
        </w:tabs>
        <w:spacing w:after="0" w:line="240" w:lineRule="auto"/>
        <w:jc w:val="right"/>
        <w:rPr>
          <w:rFonts w:ascii="Times New Roman" w:hAnsi="Times New Roman"/>
          <w:sz w:val="24"/>
          <w:szCs w:val="24"/>
        </w:rPr>
      </w:pPr>
      <w:r w:rsidRPr="00155F10">
        <w:rPr>
          <w:rFonts w:ascii="Times New Roman" w:hAnsi="Times New Roman"/>
          <w:sz w:val="24"/>
          <w:szCs w:val="24"/>
        </w:rPr>
        <w:t>г</w:t>
      </w:r>
      <w:r w:rsidR="00D43170" w:rsidRPr="00155F10">
        <w:rPr>
          <w:rFonts w:ascii="Times New Roman" w:hAnsi="Times New Roman"/>
          <w:sz w:val="24"/>
          <w:szCs w:val="24"/>
        </w:rPr>
        <w:t>осударственно</w:t>
      </w:r>
      <w:r w:rsidRPr="00155F10">
        <w:rPr>
          <w:rFonts w:ascii="Times New Roman" w:hAnsi="Times New Roman"/>
          <w:sz w:val="24"/>
          <w:szCs w:val="24"/>
        </w:rPr>
        <w:t>го</w:t>
      </w:r>
      <w:r w:rsidR="00D43170" w:rsidRPr="00155F10">
        <w:rPr>
          <w:rFonts w:ascii="Times New Roman" w:hAnsi="Times New Roman"/>
          <w:sz w:val="24"/>
          <w:szCs w:val="24"/>
        </w:rPr>
        <w:t xml:space="preserve"> и муниципально</w:t>
      </w:r>
      <w:r w:rsidRPr="00155F10">
        <w:rPr>
          <w:rFonts w:ascii="Times New Roman" w:hAnsi="Times New Roman"/>
          <w:sz w:val="24"/>
          <w:szCs w:val="24"/>
        </w:rPr>
        <w:t>го</w:t>
      </w:r>
      <w:r w:rsidR="00D43170" w:rsidRPr="00155F10">
        <w:rPr>
          <w:rFonts w:ascii="Times New Roman" w:hAnsi="Times New Roman"/>
          <w:sz w:val="24"/>
          <w:szCs w:val="24"/>
        </w:rPr>
        <w:t xml:space="preserve"> управлени</w:t>
      </w:r>
      <w:r w:rsidRPr="00155F10">
        <w:rPr>
          <w:rFonts w:ascii="Times New Roman" w:hAnsi="Times New Roman"/>
          <w:sz w:val="24"/>
          <w:szCs w:val="24"/>
        </w:rPr>
        <w:t xml:space="preserve">я, </w:t>
      </w:r>
    </w:p>
    <w:p w:rsidR="00D43170" w:rsidRPr="00155F10" w:rsidRDefault="00F50F79" w:rsidP="00F50F79">
      <w:pPr>
        <w:tabs>
          <w:tab w:val="left" w:pos="6945"/>
        </w:tabs>
        <w:spacing w:after="0" w:line="240" w:lineRule="auto"/>
        <w:jc w:val="right"/>
        <w:rPr>
          <w:rFonts w:ascii="Times New Roman" w:hAnsi="Times New Roman"/>
          <w:sz w:val="24"/>
          <w:szCs w:val="24"/>
        </w:rPr>
      </w:pPr>
      <w:r w:rsidRPr="00155F10">
        <w:rPr>
          <w:rFonts w:ascii="Times New Roman" w:hAnsi="Times New Roman"/>
          <w:sz w:val="24"/>
          <w:szCs w:val="24"/>
        </w:rPr>
        <w:t xml:space="preserve">доктор экономических наук </w:t>
      </w:r>
    </w:p>
    <w:p w:rsidR="00D43170" w:rsidRPr="00155F10" w:rsidRDefault="00D43170" w:rsidP="00D43170">
      <w:pPr>
        <w:tabs>
          <w:tab w:val="left" w:pos="8647"/>
          <w:tab w:val="left" w:pos="8789"/>
        </w:tabs>
        <w:spacing w:after="0" w:line="240" w:lineRule="auto"/>
        <w:jc w:val="right"/>
        <w:rPr>
          <w:rFonts w:ascii="Times New Roman" w:hAnsi="Times New Roman"/>
          <w:sz w:val="24"/>
          <w:szCs w:val="24"/>
        </w:rPr>
      </w:pPr>
      <w:r w:rsidRPr="00155F10">
        <w:rPr>
          <w:rFonts w:ascii="Times New Roman" w:hAnsi="Times New Roman"/>
          <w:sz w:val="24"/>
          <w:szCs w:val="24"/>
        </w:rPr>
        <w:t>Балашов Алексей Игоревич</w:t>
      </w:r>
    </w:p>
    <w:p w:rsidR="00D43170" w:rsidRPr="00155F10" w:rsidRDefault="00D43170" w:rsidP="00D43170">
      <w:pPr>
        <w:tabs>
          <w:tab w:val="left" w:pos="8647"/>
          <w:tab w:val="left" w:pos="8789"/>
        </w:tabs>
        <w:spacing w:after="0" w:line="240" w:lineRule="auto"/>
        <w:jc w:val="right"/>
        <w:rPr>
          <w:rFonts w:ascii="Times New Roman" w:hAnsi="Times New Roman"/>
          <w:sz w:val="24"/>
          <w:szCs w:val="24"/>
        </w:rPr>
      </w:pPr>
      <w:r w:rsidRPr="00155F10">
        <w:rPr>
          <w:rFonts w:ascii="Times New Roman" w:hAnsi="Times New Roman"/>
          <w:sz w:val="24"/>
          <w:szCs w:val="24"/>
        </w:rPr>
        <w:t>__________________</w:t>
      </w:r>
    </w:p>
    <w:p w:rsidR="00D43170" w:rsidRPr="00155F10" w:rsidRDefault="00D43170" w:rsidP="00D43170">
      <w:pPr>
        <w:tabs>
          <w:tab w:val="left" w:pos="6855"/>
        </w:tabs>
        <w:spacing w:after="0" w:line="240" w:lineRule="auto"/>
        <w:rPr>
          <w:rFonts w:ascii="Times New Roman" w:hAnsi="Times New Roman"/>
          <w:sz w:val="24"/>
          <w:szCs w:val="24"/>
        </w:rPr>
      </w:pPr>
    </w:p>
    <w:p w:rsidR="00D43170" w:rsidRPr="00155F10" w:rsidRDefault="00D43170" w:rsidP="00D43170">
      <w:pPr>
        <w:tabs>
          <w:tab w:val="left" w:pos="6855"/>
        </w:tabs>
        <w:spacing w:after="0" w:line="240" w:lineRule="auto"/>
        <w:jc w:val="center"/>
        <w:rPr>
          <w:rFonts w:ascii="Times New Roman" w:hAnsi="Times New Roman"/>
          <w:sz w:val="24"/>
          <w:szCs w:val="24"/>
        </w:rPr>
      </w:pPr>
    </w:p>
    <w:p w:rsidR="004C4FA4" w:rsidRPr="00155F10" w:rsidRDefault="004C4FA4" w:rsidP="00D43170">
      <w:pPr>
        <w:tabs>
          <w:tab w:val="left" w:pos="6855"/>
        </w:tabs>
        <w:spacing w:after="0" w:line="240" w:lineRule="auto"/>
        <w:jc w:val="center"/>
        <w:rPr>
          <w:rFonts w:ascii="Times New Roman" w:hAnsi="Times New Roman"/>
          <w:sz w:val="24"/>
          <w:szCs w:val="24"/>
        </w:rPr>
      </w:pPr>
    </w:p>
    <w:p w:rsidR="004C4FA4" w:rsidRPr="00155F10" w:rsidRDefault="004C4FA4" w:rsidP="00D43170">
      <w:pPr>
        <w:tabs>
          <w:tab w:val="left" w:pos="6855"/>
        </w:tabs>
        <w:spacing w:after="0" w:line="240" w:lineRule="auto"/>
        <w:jc w:val="center"/>
        <w:rPr>
          <w:rFonts w:ascii="Times New Roman" w:hAnsi="Times New Roman"/>
          <w:sz w:val="24"/>
          <w:szCs w:val="24"/>
        </w:rPr>
      </w:pPr>
    </w:p>
    <w:p w:rsidR="00F50F79" w:rsidRPr="00155F10" w:rsidRDefault="00F50F79" w:rsidP="00D43170">
      <w:pPr>
        <w:tabs>
          <w:tab w:val="left" w:pos="6855"/>
        </w:tabs>
        <w:spacing w:after="0" w:line="240" w:lineRule="auto"/>
        <w:jc w:val="center"/>
        <w:rPr>
          <w:rFonts w:ascii="Times New Roman" w:hAnsi="Times New Roman"/>
          <w:sz w:val="24"/>
          <w:szCs w:val="24"/>
        </w:rPr>
      </w:pPr>
    </w:p>
    <w:p w:rsidR="00D43170" w:rsidRPr="00155F10" w:rsidRDefault="00D43170" w:rsidP="00D43170">
      <w:pPr>
        <w:tabs>
          <w:tab w:val="left" w:pos="6855"/>
        </w:tabs>
        <w:spacing w:after="0" w:line="240" w:lineRule="auto"/>
        <w:jc w:val="center"/>
        <w:rPr>
          <w:rFonts w:ascii="Times New Roman" w:hAnsi="Times New Roman"/>
          <w:sz w:val="24"/>
          <w:szCs w:val="24"/>
        </w:rPr>
      </w:pPr>
      <w:r w:rsidRPr="00155F10">
        <w:rPr>
          <w:rFonts w:ascii="Times New Roman" w:hAnsi="Times New Roman"/>
          <w:sz w:val="24"/>
          <w:szCs w:val="24"/>
        </w:rPr>
        <w:t xml:space="preserve">Санкт-Петербург </w:t>
      </w:r>
    </w:p>
    <w:p w:rsidR="00D43170" w:rsidRPr="00155F10" w:rsidRDefault="00D43170" w:rsidP="00D43170">
      <w:pPr>
        <w:tabs>
          <w:tab w:val="left" w:pos="6855"/>
        </w:tabs>
        <w:spacing w:after="0" w:line="240" w:lineRule="auto"/>
        <w:jc w:val="center"/>
        <w:rPr>
          <w:rFonts w:ascii="Times New Roman" w:hAnsi="Times New Roman"/>
          <w:sz w:val="24"/>
          <w:szCs w:val="24"/>
        </w:rPr>
      </w:pPr>
      <w:r w:rsidRPr="00155F10">
        <w:rPr>
          <w:rFonts w:ascii="Times New Roman" w:hAnsi="Times New Roman"/>
          <w:sz w:val="24"/>
          <w:szCs w:val="24"/>
        </w:rPr>
        <w:t>2016</w:t>
      </w:r>
    </w:p>
    <w:p w:rsidR="00D43170" w:rsidRPr="00155F10" w:rsidRDefault="00D43170" w:rsidP="00D43170">
      <w:pPr>
        <w:tabs>
          <w:tab w:val="left" w:pos="6855"/>
        </w:tabs>
        <w:spacing w:after="0" w:line="240" w:lineRule="auto"/>
        <w:jc w:val="center"/>
        <w:rPr>
          <w:rFonts w:ascii="Times New Roman" w:hAnsi="Times New Roman"/>
          <w:sz w:val="24"/>
          <w:szCs w:val="24"/>
        </w:rPr>
      </w:pPr>
    </w:p>
    <w:p w:rsidR="00D43170" w:rsidRPr="00155F10" w:rsidRDefault="00D43170" w:rsidP="00D43170">
      <w:pPr>
        <w:rPr>
          <w:rFonts w:ascii="Times New Roman" w:hAnsi="Times New Roman"/>
          <w:b/>
          <w:sz w:val="24"/>
          <w:szCs w:val="24"/>
        </w:rPr>
      </w:pPr>
      <w:r w:rsidRPr="00155F10">
        <w:rPr>
          <w:rFonts w:ascii="Times New Roman" w:hAnsi="Times New Roman"/>
          <w:b/>
          <w:sz w:val="24"/>
          <w:szCs w:val="24"/>
        </w:rPr>
        <w:br w:type="page"/>
      </w:r>
    </w:p>
    <w:p w:rsidR="00D43170" w:rsidRPr="00155F10" w:rsidRDefault="00D43170" w:rsidP="00D43170">
      <w:pPr>
        <w:spacing w:before="100" w:after="100"/>
        <w:ind w:firstLine="567"/>
        <w:jc w:val="right"/>
        <w:outlineLvl w:val="0"/>
        <w:rPr>
          <w:rFonts w:ascii="Times New Roman" w:hAnsi="Times New Roman"/>
          <w:b/>
          <w:sz w:val="24"/>
          <w:szCs w:val="24"/>
        </w:rPr>
      </w:pPr>
      <w:r w:rsidRPr="00155F10">
        <w:rPr>
          <w:rFonts w:ascii="Times New Roman" w:hAnsi="Times New Roman"/>
          <w:b/>
          <w:sz w:val="24"/>
          <w:szCs w:val="24"/>
        </w:rPr>
        <w:t>Приложение 2</w:t>
      </w:r>
    </w:p>
    <w:p w:rsidR="00D43170" w:rsidRPr="00155F10" w:rsidRDefault="00D43170" w:rsidP="00D43170">
      <w:pPr>
        <w:spacing w:after="0" w:line="240" w:lineRule="auto"/>
        <w:ind w:firstLine="720"/>
        <w:jc w:val="both"/>
        <w:rPr>
          <w:rFonts w:ascii="Times New Roman" w:eastAsia="Times New Roman" w:hAnsi="Times New Roman"/>
          <w:bCs/>
          <w:iCs/>
          <w:sz w:val="24"/>
          <w:szCs w:val="24"/>
          <w:lang w:eastAsia="ru-RU"/>
        </w:rPr>
      </w:pPr>
    </w:p>
    <w:p w:rsidR="00D43170" w:rsidRPr="00155F10" w:rsidRDefault="00D43170" w:rsidP="00D43170">
      <w:pPr>
        <w:spacing w:after="0" w:line="240" w:lineRule="auto"/>
        <w:ind w:firstLine="720"/>
        <w:jc w:val="both"/>
        <w:rPr>
          <w:rFonts w:ascii="Times New Roman" w:eastAsia="Times New Roman" w:hAnsi="Times New Roman"/>
          <w:bCs/>
          <w:iCs/>
          <w:sz w:val="24"/>
          <w:szCs w:val="24"/>
          <w:lang w:eastAsia="ru-RU"/>
        </w:rPr>
      </w:pP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360" w:lineRule="auto"/>
        <w:ind w:firstLine="709"/>
        <w:jc w:val="center"/>
        <w:rPr>
          <w:rFonts w:ascii="Times New Roman" w:hAnsi="Times New Roman"/>
          <w:b/>
          <w:sz w:val="28"/>
          <w:szCs w:val="28"/>
        </w:rPr>
      </w:pPr>
      <w:r w:rsidRPr="00155F10">
        <w:rPr>
          <w:rFonts w:ascii="Times New Roman" w:hAnsi="Times New Roman"/>
          <w:b/>
          <w:sz w:val="28"/>
          <w:szCs w:val="28"/>
        </w:rPr>
        <w:t xml:space="preserve">СОГЛАСИЕ </w:t>
      </w: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360" w:lineRule="auto"/>
        <w:ind w:firstLine="709"/>
        <w:jc w:val="both"/>
        <w:rPr>
          <w:rFonts w:ascii="Times New Roman" w:hAnsi="Times New Roman"/>
          <w:sz w:val="28"/>
          <w:szCs w:val="28"/>
        </w:rPr>
      </w:pPr>
      <w:r w:rsidRPr="00155F10">
        <w:rPr>
          <w:rFonts w:ascii="Times New Roman" w:hAnsi="Times New Roman"/>
          <w:sz w:val="28"/>
          <w:szCs w:val="28"/>
        </w:rPr>
        <w:t>Я, ___________________________________ (</w:t>
      </w:r>
      <w:r w:rsidRPr="00155F10">
        <w:rPr>
          <w:rFonts w:ascii="Times New Roman" w:hAnsi="Times New Roman"/>
          <w:i/>
          <w:sz w:val="24"/>
          <w:szCs w:val="24"/>
        </w:rPr>
        <w:t>ФИО полностью</w:t>
      </w:r>
      <w:r w:rsidRPr="00155F10">
        <w:rPr>
          <w:rFonts w:ascii="Times New Roman" w:hAnsi="Times New Roman"/>
          <w:sz w:val="28"/>
          <w:szCs w:val="28"/>
        </w:rPr>
        <w:t xml:space="preserve">) аспирант группы № _____ даю согласие Северо-Западному институту управления – филиалу Российской академии народного хозяйства и государственной службы при Президенте РФ на размещение материалов моей научно-квалификационной работы, отражающих основные теоретические и практические результаты проведенного мною исследования в электронной информационно-образовательной системе СЗИУ РАНХиГС. </w:t>
      </w: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360" w:lineRule="auto"/>
        <w:jc w:val="both"/>
        <w:rPr>
          <w:rFonts w:ascii="Times New Roman" w:hAnsi="Times New Roman"/>
          <w:sz w:val="28"/>
          <w:szCs w:val="28"/>
        </w:rPr>
      </w:pPr>
      <w:r w:rsidRPr="00155F10">
        <w:rPr>
          <w:rFonts w:ascii="Times New Roman" w:hAnsi="Times New Roman"/>
          <w:sz w:val="28"/>
          <w:szCs w:val="28"/>
        </w:rPr>
        <w:t xml:space="preserve">___________ </w:t>
      </w:r>
      <w:r w:rsidRPr="00155F10">
        <w:rPr>
          <w:rFonts w:ascii="Times New Roman" w:hAnsi="Times New Roman"/>
        </w:rPr>
        <w:t>(дата)</w:t>
      </w:r>
      <w:r w:rsidRPr="00155F10">
        <w:rPr>
          <w:rFonts w:ascii="Times New Roman" w:hAnsi="Times New Roman"/>
          <w:sz w:val="28"/>
          <w:szCs w:val="28"/>
        </w:rPr>
        <w:tab/>
      </w:r>
      <w:r w:rsidRPr="00155F10">
        <w:rPr>
          <w:rFonts w:ascii="Times New Roman" w:hAnsi="Times New Roman"/>
          <w:sz w:val="28"/>
          <w:szCs w:val="28"/>
        </w:rPr>
        <w:tab/>
      </w:r>
      <w:r w:rsidRPr="00155F10">
        <w:rPr>
          <w:rFonts w:ascii="Times New Roman" w:hAnsi="Times New Roman"/>
          <w:sz w:val="28"/>
          <w:szCs w:val="28"/>
        </w:rPr>
        <w:tab/>
      </w:r>
      <w:r w:rsidRPr="00155F10">
        <w:rPr>
          <w:rFonts w:ascii="Times New Roman" w:hAnsi="Times New Roman"/>
          <w:sz w:val="28"/>
          <w:szCs w:val="28"/>
        </w:rPr>
        <w:tab/>
        <w:t xml:space="preserve">______________________ </w:t>
      </w:r>
      <w:r w:rsidRPr="00155F10">
        <w:rPr>
          <w:rFonts w:ascii="Times New Roman" w:hAnsi="Times New Roman"/>
        </w:rPr>
        <w:t>(подпись)</w:t>
      </w: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360" w:lineRule="auto"/>
        <w:ind w:firstLine="709"/>
        <w:jc w:val="both"/>
        <w:rPr>
          <w:rFonts w:ascii="Times New Roman" w:hAnsi="Times New Roman"/>
          <w:sz w:val="28"/>
          <w:szCs w:val="28"/>
        </w:rPr>
      </w:pPr>
    </w:p>
    <w:p w:rsidR="00D43170" w:rsidRPr="00155F10" w:rsidRDefault="00D43170" w:rsidP="00D43170">
      <w:pPr>
        <w:spacing w:after="0" w:line="240" w:lineRule="auto"/>
        <w:ind w:firstLine="720"/>
        <w:jc w:val="both"/>
        <w:rPr>
          <w:rFonts w:ascii="Times New Roman" w:eastAsia="Times New Roman" w:hAnsi="Times New Roman"/>
          <w:bCs/>
          <w:iCs/>
          <w:sz w:val="24"/>
          <w:szCs w:val="24"/>
          <w:lang w:eastAsia="ru-RU"/>
        </w:rPr>
      </w:pPr>
    </w:p>
    <w:p w:rsidR="00D43170" w:rsidRPr="00155F10" w:rsidRDefault="00D43170" w:rsidP="00D43170">
      <w:pPr>
        <w:spacing w:after="0" w:line="240" w:lineRule="auto"/>
        <w:ind w:firstLine="720"/>
        <w:jc w:val="both"/>
        <w:rPr>
          <w:rFonts w:ascii="Times New Roman" w:hAnsi="Times New Roman"/>
          <w:i/>
          <w:sz w:val="24"/>
          <w:szCs w:val="24"/>
          <w:lang w:eastAsia="ru-RU"/>
        </w:rPr>
      </w:pPr>
    </w:p>
    <w:p w:rsidR="00D43170" w:rsidRPr="00155F10" w:rsidRDefault="00D43170" w:rsidP="00D43170">
      <w:pPr>
        <w:spacing w:before="100" w:after="100"/>
        <w:ind w:firstLine="567"/>
        <w:jc w:val="both"/>
        <w:outlineLvl w:val="0"/>
        <w:rPr>
          <w:rFonts w:ascii="Times New Roman" w:hAnsi="Times New Roman"/>
          <w:b/>
          <w:sz w:val="24"/>
          <w:szCs w:val="24"/>
        </w:rPr>
      </w:pPr>
    </w:p>
    <w:p w:rsidR="00D43170" w:rsidRPr="00155F10" w:rsidRDefault="00D43170" w:rsidP="00D43170">
      <w:pPr>
        <w:spacing w:before="100" w:after="100"/>
        <w:ind w:firstLine="567"/>
        <w:jc w:val="both"/>
        <w:outlineLvl w:val="0"/>
        <w:rPr>
          <w:rFonts w:ascii="Times New Roman" w:hAnsi="Times New Roman"/>
          <w:b/>
          <w:sz w:val="24"/>
          <w:szCs w:val="24"/>
        </w:rPr>
      </w:pPr>
    </w:p>
    <w:p w:rsidR="00D43170" w:rsidRPr="00155F10" w:rsidRDefault="00D43170" w:rsidP="00D43170">
      <w:pPr>
        <w:spacing w:before="100" w:after="100"/>
        <w:ind w:firstLine="567"/>
        <w:jc w:val="both"/>
        <w:outlineLvl w:val="0"/>
        <w:rPr>
          <w:rFonts w:ascii="Times New Roman" w:hAnsi="Times New Roman"/>
          <w:b/>
          <w:sz w:val="24"/>
          <w:szCs w:val="24"/>
        </w:rPr>
      </w:pPr>
    </w:p>
    <w:p w:rsidR="00720E7F" w:rsidRPr="00155F10" w:rsidRDefault="00720E7F" w:rsidP="00675947">
      <w:pPr>
        <w:spacing w:before="100" w:after="100"/>
        <w:ind w:firstLine="567"/>
        <w:jc w:val="both"/>
        <w:outlineLvl w:val="0"/>
        <w:rPr>
          <w:rFonts w:ascii="Times New Roman" w:hAnsi="Times New Roman"/>
          <w:sz w:val="28"/>
          <w:szCs w:val="28"/>
        </w:rPr>
      </w:pPr>
    </w:p>
    <w:sectPr w:rsidR="00720E7F" w:rsidRPr="00155F10" w:rsidSect="004F41B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53" w:rsidRDefault="00B37153" w:rsidP="004F41B8">
      <w:pPr>
        <w:spacing w:after="0" w:line="240" w:lineRule="auto"/>
      </w:pPr>
      <w:r>
        <w:separator/>
      </w:r>
    </w:p>
  </w:endnote>
  <w:endnote w:type="continuationSeparator" w:id="0">
    <w:p w:rsidR="00B37153" w:rsidRDefault="00B37153" w:rsidP="004F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Droid Sans Fallback">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94961"/>
      <w:docPartObj>
        <w:docPartGallery w:val="Page Numbers (Bottom of Page)"/>
        <w:docPartUnique/>
      </w:docPartObj>
    </w:sdtPr>
    <w:sdtEndPr/>
    <w:sdtContent>
      <w:p w:rsidR="00E31CDA" w:rsidRDefault="00F13C10">
        <w:pPr>
          <w:pStyle w:val="ac"/>
          <w:jc w:val="right"/>
        </w:pPr>
        <w:r>
          <w:fldChar w:fldCharType="begin"/>
        </w:r>
        <w:r w:rsidR="00E31CDA">
          <w:instrText>PAGE   \* MERGEFORMAT</w:instrText>
        </w:r>
        <w:r>
          <w:fldChar w:fldCharType="separate"/>
        </w:r>
        <w:r w:rsidR="004B5148">
          <w:rPr>
            <w:noProof/>
          </w:rPr>
          <w:t>2</w:t>
        </w:r>
        <w:r>
          <w:fldChar w:fldCharType="end"/>
        </w:r>
      </w:p>
    </w:sdtContent>
  </w:sdt>
  <w:p w:rsidR="00E31CDA" w:rsidRDefault="00E31C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53" w:rsidRDefault="00B37153" w:rsidP="004F41B8">
      <w:pPr>
        <w:spacing w:after="0" w:line="240" w:lineRule="auto"/>
      </w:pPr>
      <w:r>
        <w:separator/>
      </w:r>
    </w:p>
  </w:footnote>
  <w:footnote w:type="continuationSeparator" w:id="0">
    <w:p w:rsidR="00B37153" w:rsidRDefault="00B37153" w:rsidP="004F4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71"/>
    <w:multiLevelType w:val="hybridMultilevel"/>
    <w:tmpl w:val="8132EDA8"/>
    <w:lvl w:ilvl="0" w:tplc="F23810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122E137F"/>
    <w:multiLevelType w:val="hybridMultilevel"/>
    <w:tmpl w:val="685A9A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67430A"/>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C970B06"/>
    <w:multiLevelType w:val="multilevel"/>
    <w:tmpl w:val="18CA62DE"/>
    <w:lvl w:ilvl="0">
      <w:start w:val="1"/>
      <w:numFmt w:val="decimal"/>
      <w:lvlText w:val="%1."/>
      <w:lvlJc w:val="left"/>
      <w:pPr>
        <w:tabs>
          <w:tab w:val="num" w:pos="937"/>
        </w:tabs>
        <w:ind w:left="937" w:hanging="397"/>
      </w:pPr>
      <w:rPr>
        <w:b w:val="0"/>
        <w:i w:val="0"/>
        <w:strike w:val="0"/>
        <w:dstrike w:val="0"/>
        <w:color w:val="000000"/>
        <w:sz w:val="20"/>
        <w:szCs w:val="20"/>
        <w:u w:val="none"/>
        <w:effect w:val="none"/>
      </w:rPr>
    </w:lvl>
    <w:lvl w:ilvl="1">
      <w:start w:val="1"/>
      <w:numFmt w:val="decimal"/>
      <w:lvlText w:val="%2."/>
      <w:lvlJc w:val="left"/>
      <w:pPr>
        <w:tabs>
          <w:tab w:val="num" w:pos="900"/>
        </w:tabs>
        <w:ind w:left="900" w:hanging="360"/>
      </w:pPr>
      <w:rPr>
        <w:b w:val="0"/>
        <w:i w:val="0"/>
        <w:strike w:val="0"/>
        <w:dstrike w:val="0"/>
        <w:color w:val="000000"/>
        <w:spacing w:val="-4"/>
        <w:sz w:val="22"/>
        <w:szCs w:val="22"/>
        <w:u w:val="none"/>
        <w:effect w:val="none"/>
      </w:r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4" w15:restartNumberingAfterBreak="0">
    <w:nsid w:val="314311A1"/>
    <w:multiLevelType w:val="hybridMultilevel"/>
    <w:tmpl w:val="B4FEFC78"/>
    <w:lvl w:ilvl="0" w:tplc="D0561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993488"/>
    <w:multiLevelType w:val="hybridMultilevel"/>
    <w:tmpl w:val="F93E66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4D162C7"/>
    <w:multiLevelType w:val="hybridMultilevel"/>
    <w:tmpl w:val="959E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2F0540"/>
    <w:multiLevelType w:val="hybridMultilevel"/>
    <w:tmpl w:val="602A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7C84E31"/>
    <w:multiLevelType w:val="hybridMultilevel"/>
    <w:tmpl w:val="4012483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0B715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60427E1C"/>
    <w:multiLevelType w:val="hybridMultilevel"/>
    <w:tmpl w:val="AF6444F6"/>
    <w:lvl w:ilvl="0" w:tplc="5120B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190E2D"/>
    <w:multiLevelType w:val="multilevel"/>
    <w:tmpl w:val="0DACF56E"/>
    <w:lvl w:ilvl="0">
      <w:start w:val="1"/>
      <w:numFmt w:val="decimal"/>
      <w:lvlText w:val="%1"/>
      <w:lvlJc w:val="left"/>
      <w:pPr>
        <w:ind w:left="480" w:hanging="480"/>
      </w:pPr>
      <w:rPr>
        <w:rFonts w:hint="default"/>
      </w:rPr>
    </w:lvl>
    <w:lvl w:ilvl="1">
      <w:start w:val="1"/>
      <w:numFmt w:val="decimal"/>
      <w:lvlText w:val="%1.%2"/>
      <w:lvlJc w:val="left"/>
      <w:pPr>
        <w:ind w:left="1041" w:hanging="480"/>
      </w:pPr>
      <w:rPr>
        <w:rFonts w:hint="default"/>
      </w:rPr>
    </w:lvl>
    <w:lvl w:ilvl="2">
      <w:start w:val="2"/>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13" w15:restartNumberingAfterBreak="0">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1"/>
  </w:num>
  <w:num w:numId="3">
    <w:abstractNumId w:val="2"/>
  </w:num>
  <w:num w:numId="4">
    <w:abstractNumId w:val="7"/>
  </w:num>
  <w:num w:numId="5">
    <w:abstractNumId w:val="9"/>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num>
  <w:num w:numId="10">
    <w:abstractNumId w:val="0"/>
  </w:num>
  <w:num w:numId="11">
    <w:abstractNumId w:val="4"/>
  </w:num>
  <w:num w:numId="12">
    <w:abstractNumId w:val="5"/>
  </w:num>
  <w:num w:numId="13">
    <w:abstractNumId w:val="1"/>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E7F"/>
    <w:rsid w:val="00000884"/>
    <w:rsid w:val="00007783"/>
    <w:rsid w:val="00007D97"/>
    <w:rsid w:val="00016DC9"/>
    <w:rsid w:val="0002446F"/>
    <w:rsid w:val="0002461A"/>
    <w:rsid w:val="00030505"/>
    <w:rsid w:val="00057594"/>
    <w:rsid w:val="00061C4F"/>
    <w:rsid w:val="0009119C"/>
    <w:rsid w:val="000A6B42"/>
    <w:rsid w:val="000D2A09"/>
    <w:rsid w:val="000E37B3"/>
    <w:rsid w:val="00110C97"/>
    <w:rsid w:val="00130B11"/>
    <w:rsid w:val="001455BF"/>
    <w:rsid w:val="00152340"/>
    <w:rsid w:val="00154069"/>
    <w:rsid w:val="00154974"/>
    <w:rsid w:val="00155F10"/>
    <w:rsid w:val="00177434"/>
    <w:rsid w:val="00185ABC"/>
    <w:rsid w:val="001F1A8F"/>
    <w:rsid w:val="001F4FC0"/>
    <w:rsid w:val="001F5D57"/>
    <w:rsid w:val="001F74DD"/>
    <w:rsid w:val="00202F4E"/>
    <w:rsid w:val="00224133"/>
    <w:rsid w:val="00235C37"/>
    <w:rsid w:val="0023644F"/>
    <w:rsid w:val="002448FC"/>
    <w:rsid w:val="00245858"/>
    <w:rsid w:val="00247A59"/>
    <w:rsid w:val="00250CEE"/>
    <w:rsid w:val="0026577B"/>
    <w:rsid w:val="002A5950"/>
    <w:rsid w:val="002D56F0"/>
    <w:rsid w:val="00311C05"/>
    <w:rsid w:val="00322846"/>
    <w:rsid w:val="00326ABB"/>
    <w:rsid w:val="0033107A"/>
    <w:rsid w:val="00336D21"/>
    <w:rsid w:val="0033753B"/>
    <w:rsid w:val="00370C72"/>
    <w:rsid w:val="00372FE8"/>
    <w:rsid w:val="00393458"/>
    <w:rsid w:val="003A7134"/>
    <w:rsid w:val="003D5FE5"/>
    <w:rsid w:val="003F0532"/>
    <w:rsid w:val="00403444"/>
    <w:rsid w:val="00450617"/>
    <w:rsid w:val="004547CF"/>
    <w:rsid w:val="0045672F"/>
    <w:rsid w:val="00465448"/>
    <w:rsid w:val="00470DC4"/>
    <w:rsid w:val="00485A62"/>
    <w:rsid w:val="004937C5"/>
    <w:rsid w:val="004B5148"/>
    <w:rsid w:val="004C4FA4"/>
    <w:rsid w:val="004F41B8"/>
    <w:rsid w:val="005107E4"/>
    <w:rsid w:val="00522FD1"/>
    <w:rsid w:val="005274A9"/>
    <w:rsid w:val="0054429F"/>
    <w:rsid w:val="00551E2C"/>
    <w:rsid w:val="00564069"/>
    <w:rsid w:val="005C04F9"/>
    <w:rsid w:val="005D13B3"/>
    <w:rsid w:val="005F5E71"/>
    <w:rsid w:val="00604FDB"/>
    <w:rsid w:val="0062144B"/>
    <w:rsid w:val="00622CFF"/>
    <w:rsid w:val="0064259C"/>
    <w:rsid w:val="006666F2"/>
    <w:rsid w:val="00675947"/>
    <w:rsid w:val="0068596F"/>
    <w:rsid w:val="006C6FF5"/>
    <w:rsid w:val="006D2FEB"/>
    <w:rsid w:val="00720E7F"/>
    <w:rsid w:val="00721396"/>
    <w:rsid w:val="00722C5C"/>
    <w:rsid w:val="007756B3"/>
    <w:rsid w:val="007A351C"/>
    <w:rsid w:val="007D0E26"/>
    <w:rsid w:val="007D4BE0"/>
    <w:rsid w:val="007F7031"/>
    <w:rsid w:val="008450D4"/>
    <w:rsid w:val="0085399D"/>
    <w:rsid w:val="008D0281"/>
    <w:rsid w:val="00901E96"/>
    <w:rsid w:val="00931D82"/>
    <w:rsid w:val="00950770"/>
    <w:rsid w:val="0097596F"/>
    <w:rsid w:val="009827BB"/>
    <w:rsid w:val="009A0EC5"/>
    <w:rsid w:val="009F624C"/>
    <w:rsid w:val="00A22E15"/>
    <w:rsid w:val="00A569EC"/>
    <w:rsid w:val="00A7381A"/>
    <w:rsid w:val="00AA2EF7"/>
    <w:rsid w:val="00AB32BD"/>
    <w:rsid w:val="00AD0B93"/>
    <w:rsid w:val="00B15F2F"/>
    <w:rsid w:val="00B37153"/>
    <w:rsid w:val="00B852BD"/>
    <w:rsid w:val="00B9099B"/>
    <w:rsid w:val="00B91BF7"/>
    <w:rsid w:val="00BC4D79"/>
    <w:rsid w:val="00C239D9"/>
    <w:rsid w:val="00C65E35"/>
    <w:rsid w:val="00C7131A"/>
    <w:rsid w:val="00C83CD2"/>
    <w:rsid w:val="00CF0F14"/>
    <w:rsid w:val="00CF6B3F"/>
    <w:rsid w:val="00D36F4C"/>
    <w:rsid w:val="00D43170"/>
    <w:rsid w:val="00D512B4"/>
    <w:rsid w:val="00D71B1B"/>
    <w:rsid w:val="00D83A1E"/>
    <w:rsid w:val="00DC446B"/>
    <w:rsid w:val="00DC5DE6"/>
    <w:rsid w:val="00DE48D1"/>
    <w:rsid w:val="00E22F06"/>
    <w:rsid w:val="00E30737"/>
    <w:rsid w:val="00E31CDA"/>
    <w:rsid w:val="00E42CD3"/>
    <w:rsid w:val="00E53A7A"/>
    <w:rsid w:val="00E75233"/>
    <w:rsid w:val="00F13528"/>
    <w:rsid w:val="00F13C10"/>
    <w:rsid w:val="00F23564"/>
    <w:rsid w:val="00F3031F"/>
    <w:rsid w:val="00F50F79"/>
    <w:rsid w:val="00F723A5"/>
    <w:rsid w:val="00F733D9"/>
    <w:rsid w:val="00F7365C"/>
    <w:rsid w:val="00FB24AB"/>
    <w:rsid w:val="00FB68C7"/>
    <w:rsid w:val="00FC70BD"/>
    <w:rsid w:val="00FE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E957FE-9E4A-4589-BCC5-2BD1B254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0E7F"/>
    <w:rPr>
      <w:rFonts w:ascii="Calibri" w:eastAsia="Calibri" w:hAnsi="Calibri"/>
      <w:sz w:val="22"/>
      <w:szCs w:val="22"/>
    </w:rPr>
  </w:style>
  <w:style w:type="paragraph" w:styleId="1">
    <w:name w:val="heading 1"/>
    <w:basedOn w:val="a0"/>
    <w:next w:val="a0"/>
    <w:link w:val="10"/>
    <w:uiPriority w:val="99"/>
    <w:qFormat/>
    <w:rsid w:val="0072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9"/>
    <w:qFormat/>
    <w:rsid w:val="00720E7F"/>
    <w:pPr>
      <w:keepNext/>
      <w:overflowPunct w:val="0"/>
      <w:autoSpaceDE w:val="0"/>
      <w:autoSpaceDN w:val="0"/>
      <w:adjustRightInd w:val="0"/>
      <w:spacing w:before="240" w:after="60" w:line="240" w:lineRule="auto"/>
      <w:textAlignment w:val="baseline"/>
      <w:outlineLvl w:val="1"/>
    </w:pPr>
    <w:rPr>
      <w:rFonts w:ascii="Times New Roman" w:eastAsia="Times New Roman" w:hAnsi="Times New Roman"/>
      <w:b/>
      <w:bCs/>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20E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9"/>
    <w:rsid w:val="00720E7F"/>
    <w:rPr>
      <w:rFonts w:eastAsia="Times New Roman"/>
      <w:b/>
      <w:bCs/>
      <w:iCs/>
      <w:sz w:val="28"/>
      <w:szCs w:val="28"/>
      <w:lang w:eastAsia="ru-RU"/>
    </w:rPr>
  </w:style>
  <w:style w:type="paragraph" w:customStyle="1" w:styleId="a">
    <w:name w:val="список с точками"/>
    <w:basedOn w:val="a0"/>
    <w:rsid w:val="00720E7F"/>
    <w:pPr>
      <w:numPr>
        <w:numId w:val="1"/>
      </w:numPr>
      <w:spacing w:after="0" w:line="312" w:lineRule="auto"/>
      <w:jc w:val="both"/>
    </w:pPr>
    <w:rPr>
      <w:rFonts w:ascii="Times New Roman" w:eastAsia="Times New Roman" w:hAnsi="Times New Roman"/>
      <w:sz w:val="24"/>
      <w:szCs w:val="24"/>
      <w:lang w:eastAsia="ru-RU"/>
    </w:rPr>
  </w:style>
  <w:style w:type="paragraph" w:customStyle="1" w:styleId="11">
    <w:name w:val="Обычный1"/>
    <w:rsid w:val="00720E7F"/>
    <w:pPr>
      <w:widowControl w:val="0"/>
      <w:spacing w:before="180" w:after="0" w:line="300" w:lineRule="auto"/>
    </w:pPr>
    <w:rPr>
      <w:rFonts w:eastAsia="Times New Roman"/>
      <w:snapToGrid w:val="0"/>
      <w:sz w:val="22"/>
      <w:szCs w:val="20"/>
      <w:lang w:eastAsia="ru-RU"/>
    </w:rPr>
  </w:style>
  <w:style w:type="paragraph" w:styleId="a4">
    <w:name w:val="List Paragraph"/>
    <w:basedOn w:val="a0"/>
    <w:uiPriority w:val="99"/>
    <w:qFormat/>
    <w:rsid w:val="00720E7F"/>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0"/>
    <w:uiPriority w:val="99"/>
    <w:rsid w:val="00720E7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OC Heading"/>
    <w:basedOn w:val="1"/>
    <w:next w:val="a0"/>
    <w:uiPriority w:val="39"/>
    <w:unhideWhenUsed/>
    <w:qFormat/>
    <w:rsid w:val="00720E7F"/>
    <w:pPr>
      <w:outlineLvl w:val="9"/>
    </w:pPr>
  </w:style>
  <w:style w:type="paragraph" w:styleId="21">
    <w:name w:val="toc 2"/>
    <w:basedOn w:val="a0"/>
    <w:next w:val="a0"/>
    <w:autoRedefine/>
    <w:uiPriority w:val="99"/>
    <w:unhideWhenUsed/>
    <w:rsid w:val="00720E7F"/>
    <w:pPr>
      <w:spacing w:after="100"/>
      <w:ind w:left="220"/>
    </w:pPr>
  </w:style>
  <w:style w:type="character" w:styleId="a7">
    <w:name w:val="Hyperlink"/>
    <w:basedOn w:val="a1"/>
    <w:uiPriority w:val="99"/>
    <w:unhideWhenUsed/>
    <w:rsid w:val="00720E7F"/>
    <w:rPr>
      <w:color w:val="0000FF" w:themeColor="hyperlink"/>
      <w:u w:val="single"/>
    </w:rPr>
  </w:style>
  <w:style w:type="paragraph" w:styleId="a8">
    <w:name w:val="Balloon Text"/>
    <w:basedOn w:val="a0"/>
    <w:link w:val="a9"/>
    <w:uiPriority w:val="99"/>
    <w:semiHidden/>
    <w:unhideWhenUsed/>
    <w:rsid w:val="00720E7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20E7F"/>
    <w:rPr>
      <w:rFonts w:ascii="Tahoma" w:eastAsia="Calibri" w:hAnsi="Tahoma" w:cs="Tahoma"/>
      <w:sz w:val="16"/>
      <w:szCs w:val="16"/>
    </w:rPr>
  </w:style>
  <w:style w:type="paragraph" w:styleId="12">
    <w:name w:val="toc 1"/>
    <w:basedOn w:val="a0"/>
    <w:next w:val="a0"/>
    <w:autoRedefine/>
    <w:uiPriority w:val="39"/>
    <w:unhideWhenUsed/>
    <w:rsid w:val="00110C97"/>
    <w:pPr>
      <w:spacing w:after="100"/>
    </w:pPr>
  </w:style>
  <w:style w:type="paragraph" w:styleId="aa">
    <w:name w:val="header"/>
    <w:basedOn w:val="a0"/>
    <w:link w:val="ab"/>
    <w:uiPriority w:val="99"/>
    <w:unhideWhenUsed/>
    <w:rsid w:val="004F41B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F41B8"/>
    <w:rPr>
      <w:rFonts w:ascii="Calibri" w:eastAsia="Calibri" w:hAnsi="Calibri"/>
      <w:sz w:val="22"/>
      <w:szCs w:val="22"/>
    </w:rPr>
  </w:style>
  <w:style w:type="paragraph" w:styleId="ac">
    <w:name w:val="footer"/>
    <w:basedOn w:val="a0"/>
    <w:link w:val="ad"/>
    <w:uiPriority w:val="99"/>
    <w:unhideWhenUsed/>
    <w:rsid w:val="004F41B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F41B8"/>
    <w:rPr>
      <w:rFonts w:ascii="Calibri" w:eastAsia="Calibri" w:hAnsi="Calibri"/>
      <w:sz w:val="22"/>
      <w:szCs w:val="22"/>
    </w:rPr>
  </w:style>
  <w:style w:type="paragraph" w:styleId="ae">
    <w:name w:val="endnote text"/>
    <w:basedOn w:val="a0"/>
    <w:link w:val="af"/>
    <w:uiPriority w:val="99"/>
    <w:rsid w:val="007F7031"/>
    <w:pPr>
      <w:spacing w:after="0" w:line="240" w:lineRule="auto"/>
    </w:pPr>
    <w:rPr>
      <w:rFonts w:ascii="Times New Roman" w:eastAsia="MS Mincho" w:hAnsi="Times New Roman"/>
      <w:sz w:val="20"/>
      <w:szCs w:val="20"/>
      <w:lang w:eastAsia="ru-RU"/>
    </w:rPr>
  </w:style>
  <w:style w:type="character" w:customStyle="1" w:styleId="af">
    <w:name w:val="Текст концевой сноски Знак"/>
    <w:basedOn w:val="a1"/>
    <w:link w:val="ae"/>
    <w:uiPriority w:val="99"/>
    <w:rsid w:val="007F7031"/>
    <w:rPr>
      <w:rFonts w:eastAsia="MS Mincho"/>
      <w:sz w:val="20"/>
      <w:szCs w:val="20"/>
      <w:lang w:eastAsia="ru-RU"/>
    </w:rPr>
  </w:style>
  <w:style w:type="character" w:styleId="af0">
    <w:name w:val="page number"/>
    <w:basedOn w:val="a1"/>
    <w:uiPriority w:val="99"/>
    <w:rsid w:val="007F7031"/>
    <w:rPr>
      <w:rFonts w:cs="Times New Roman"/>
    </w:rPr>
  </w:style>
  <w:style w:type="paragraph" w:styleId="af1">
    <w:name w:val="footnote text"/>
    <w:basedOn w:val="a0"/>
    <w:link w:val="af2"/>
    <w:uiPriority w:val="99"/>
    <w:rsid w:val="007F7031"/>
    <w:pPr>
      <w:spacing w:after="0" w:line="240" w:lineRule="auto"/>
    </w:pPr>
    <w:rPr>
      <w:rFonts w:ascii="Times New Roman" w:eastAsia="MS Mincho" w:hAnsi="Times New Roman"/>
      <w:sz w:val="20"/>
      <w:szCs w:val="20"/>
      <w:lang w:eastAsia="ru-RU"/>
    </w:rPr>
  </w:style>
  <w:style w:type="character" w:customStyle="1" w:styleId="af2">
    <w:name w:val="Текст сноски Знак"/>
    <w:basedOn w:val="a1"/>
    <w:link w:val="af1"/>
    <w:uiPriority w:val="99"/>
    <w:rsid w:val="007F7031"/>
    <w:rPr>
      <w:rFonts w:eastAsia="MS Mincho"/>
      <w:sz w:val="20"/>
      <w:szCs w:val="20"/>
      <w:lang w:eastAsia="ru-RU"/>
    </w:rPr>
  </w:style>
  <w:style w:type="character" w:styleId="af3">
    <w:name w:val="footnote reference"/>
    <w:basedOn w:val="a1"/>
    <w:uiPriority w:val="99"/>
    <w:rsid w:val="007F7031"/>
    <w:rPr>
      <w:rFonts w:cs="Times New Roman"/>
      <w:vertAlign w:val="superscript"/>
    </w:rPr>
  </w:style>
  <w:style w:type="character" w:styleId="af4">
    <w:name w:val="Emphasis"/>
    <w:basedOn w:val="a1"/>
    <w:uiPriority w:val="99"/>
    <w:qFormat/>
    <w:rsid w:val="007F7031"/>
    <w:rPr>
      <w:rFonts w:cs="Times New Roman"/>
      <w:i/>
    </w:rPr>
  </w:style>
  <w:style w:type="paragraph" w:styleId="af5">
    <w:name w:val="Body Text"/>
    <w:basedOn w:val="a0"/>
    <w:link w:val="af6"/>
    <w:uiPriority w:val="99"/>
    <w:rsid w:val="007F703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6">
    <w:name w:val="Основной текст Знак"/>
    <w:basedOn w:val="a1"/>
    <w:link w:val="af5"/>
    <w:uiPriority w:val="99"/>
    <w:rsid w:val="007F7031"/>
    <w:rPr>
      <w:rFonts w:eastAsia="SimSun" w:cs="Mangal"/>
      <w:kern w:val="1"/>
      <w:lang w:eastAsia="hi-IN" w:bidi="hi-IN"/>
    </w:rPr>
  </w:style>
  <w:style w:type="paragraph" w:customStyle="1" w:styleId="13">
    <w:name w:val="Цитата1"/>
    <w:basedOn w:val="a0"/>
    <w:uiPriority w:val="99"/>
    <w:rsid w:val="007F7031"/>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 w:type="paragraph" w:customStyle="1" w:styleId="western">
    <w:name w:val="western"/>
    <w:basedOn w:val="a0"/>
    <w:uiPriority w:val="99"/>
    <w:rsid w:val="007F7031"/>
    <w:pPr>
      <w:spacing w:before="100" w:beforeAutospacing="1" w:after="119" w:line="240" w:lineRule="auto"/>
    </w:pPr>
    <w:rPr>
      <w:rFonts w:ascii="Times New Roman" w:eastAsia="MS Mincho" w:hAnsi="Times New Roman"/>
      <w:sz w:val="24"/>
      <w:szCs w:val="24"/>
      <w:lang w:eastAsia="ru-RU"/>
    </w:rPr>
  </w:style>
  <w:style w:type="character" w:customStyle="1" w:styleId="blk">
    <w:name w:val="blk"/>
    <w:uiPriority w:val="99"/>
    <w:rsid w:val="007F7031"/>
  </w:style>
  <w:style w:type="character" w:styleId="af7">
    <w:name w:val="FollowedHyperlink"/>
    <w:basedOn w:val="a1"/>
    <w:uiPriority w:val="99"/>
    <w:rsid w:val="007F7031"/>
    <w:rPr>
      <w:rFonts w:cs="Times New Roman"/>
      <w:color w:val="800080"/>
      <w:u w:val="single"/>
    </w:rPr>
  </w:style>
  <w:style w:type="paragraph" w:styleId="3">
    <w:name w:val="toc 3"/>
    <w:basedOn w:val="a0"/>
    <w:next w:val="a0"/>
    <w:autoRedefine/>
    <w:uiPriority w:val="99"/>
    <w:rsid w:val="007F7031"/>
    <w:pPr>
      <w:spacing w:after="0" w:line="240" w:lineRule="auto"/>
      <w:ind w:left="480"/>
    </w:pPr>
    <w:rPr>
      <w:rFonts w:ascii="Times New Roman" w:eastAsia="MS Mincho" w:hAnsi="Times New Roman"/>
      <w:sz w:val="24"/>
      <w:szCs w:val="24"/>
      <w:lang w:eastAsia="ru-RU"/>
    </w:rPr>
  </w:style>
  <w:style w:type="paragraph" w:styleId="4">
    <w:name w:val="toc 4"/>
    <w:basedOn w:val="a0"/>
    <w:next w:val="a0"/>
    <w:autoRedefine/>
    <w:uiPriority w:val="99"/>
    <w:rsid w:val="007F7031"/>
    <w:pPr>
      <w:spacing w:after="0" w:line="240" w:lineRule="auto"/>
      <w:ind w:left="720"/>
    </w:pPr>
    <w:rPr>
      <w:rFonts w:ascii="Times New Roman" w:eastAsia="MS Mincho" w:hAnsi="Times New Roman"/>
      <w:sz w:val="24"/>
      <w:szCs w:val="24"/>
      <w:lang w:eastAsia="ru-RU"/>
    </w:rPr>
  </w:style>
  <w:style w:type="paragraph" w:styleId="5">
    <w:name w:val="toc 5"/>
    <w:basedOn w:val="a0"/>
    <w:next w:val="a0"/>
    <w:autoRedefine/>
    <w:uiPriority w:val="99"/>
    <w:rsid w:val="007F7031"/>
    <w:pPr>
      <w:spacing w:after="0" w:line="240" w:lineRule="auto"/>
      <w:ind w:left="960"/>
    </w:pPr>
    <w:rPr>
      <w:rFonts w:ascii="Times New Roman" w:eastAsia="MS Mincho" w:hAnsi="Times New Roman"/>
      <w:sz w:val="24"/>
      <w:szCs w:val="24"/>
      <w:lang w:eastAsia="ru-RU"/>
    </w:rPr>
  </w:style>
  <w:style w:type="paragraph" w:styleId="6">
    <w:name w:val="toc 6"/>
    <w:basedOn w:val="a0"/>
    <w:next w:val="a0"/>
    <w:autoRedefine/>
    <w:uiPriority w:val="99"/>
    <w:rsid w:val="007F7031"/>
    <w:pPr>
      <w:spacing w:after="0" w:line="240" w:lineRule="auto"/>
      <w:ind w:left="1200"/>
    </w:pPr>
    <w:rPr>
      <w:rFonts w:ascii="Times New Roman" w:eastAsia="MS Mincho" w:hAnsi="Times New Roman"/>
      <w:sz w:val="24"/>
      <w:szCs w:val="24"/>
      <w:lang w:eastAsia="ru-RU"/>
    </w:rPr>
  </w:style>
  <w:style w:type="paragraph" w:styleId="7">
    <w:name w:val="toc 7"/>
    <w:basedOn w:val="a0"/>
    <w:next w:val="a0"/>
    <w:autoRedefine/>
    <w:uiPriority w:val="99"/>
    <w:rsid w:val="007F7031"/>
    <w:pPr>
      <w:spacing w:after="0" w:line="240" w:lineRule="auto"/>
      <w:ind w:left="1440"/>
    </w:pPr>
    <w:rPr>
      <w:rFonts w:ascii="Times New Roman" w:eastAsia="MS Mincho" w:hAnsi="Times New Roman"/>
      <w:sz w:val="24"/>
      <w:szCs w:val="24"/>
      <w:lang w:eastAsia="ru-RU"/>
    </w:rPr>
  </w:style>
  <w:style w:type="paragraph" w:styleId="8">
    <w:name w:val="toc 8"/>
    <w:basedOn w:val="a0"/>
    <w:next w:val="a0"/>
    <w:autoRedefine/>
    <w:uiPriority w:val="99"/>
    <w:rsid w:val="007F7031"/>
    <w:pPr>
      <w:spacing w:after="0" w:line="240" w:lineRule="auto"/>
      <w:ind w:left="1680"/>
    </w:pPr>
    <w:rPr>
      <w:rFonts w:ascii="Times New Roman" w:eastAsia="MS Mincho" w:hAnsi="Times New Roman"/>
      <w:sz w:val="24"/>
      <w:szCs w:val="24"/>
      <w:lang w:eastAsia="ru-RU"/>
    </w:rPr>
  </w:style>
  <w:style w:type="paragraph" w:styleId="9">
    <w:name w:val="toc 9"/>
    <w:basedOn w:val="a0"/>
    <w:next w:val="a0"/>
    <w:autoRedefine/>
    <w:uiPriority w:val="99"/>
    <w:rsid w:val="007F7031"/>
    <w:pPr>
      <w:spacing w:after="0" w:line="240" w:lineRule="auto"/>
      <w:ind w:left="1920"/>
    </w:pPr>
    <w:rPr>
      <w:rFonts w:ascii="Times New Roman" w:eastAsia="MS Mincho" w:hAnsi="Times New Roman"/>
      <w:sz w:val="24"/>
      <w:szCs w:val="24"/>
      <w:lang w:eastAsia="ru-RU"/>
    </w:rPr>
  </w:style>
  <w:style w:type="paragraph" w:customStyle="1" w:styleId="14">
    <w:name w:val="Абзац списка1"/>
    <w:basedOn w:val="a0"/>
    <w:uiPriority w:val="99"/>
    <w:rsid w:val="007F7031"/>
    <w:pPr>
      <w:spacing w:after="0" w:line="240" w:lineRule="auto"/>
      <w:ind w:left="720"/>
      <w:contextualSpacing/>
    </w:pPr>
    <w:rPr>
      <w:rFonts w:ascii="Times New Roman" w:eastAsia="MS Mincho" w:hAnsi="Times New Roman"/>
      <w:sz w:val="20"/>
      <w:szCs w:val="20"/>
      <w:lang w:eastAsia="ru-RU"/>
    </w:rPr>
  </w:style>
  <w:style w:type="paragraph" w:customStyle="1" w:styleId="110">
    <w:name w:val="Абзац списка11"/>
    <w:basedOn w:val="a0"/>
    <w:uiPriority w:val="99"/>
    <w:rsid w:val="007F7031"/>
    <w:pPr>
      <w:spacing w:after="0" w:line="240" w:lineRule="auto"/>
      <w:ind w:left="708"/>
    </w:pPr>
    <w:rPr>
      <w:rFonts w:ascii="Times New Roman" w:eastAsia="MS Mincho" w:hAnsi="Times New Roman"/>
      <w:b/>
      <w:bCs/>
      <w:color w:val="FF0000"/>
      <w:sz w:val="28"/>
      <w:szCs w:val="28"/>
    </w:rPr>
  </w:style>
  <w:style w:type="character" w:styleId="HTML">
    <w:name w:val="HTML Acronym"/>
    <w:basedOn w:val="a1"/>
    <w:uiPriority w:val="99"/>
    <w:rsid w:val="007F7031"/>
    <w:rPr>
      <w:rFonts w:cs="Times New Roman"/>
    </w:rPr>
  </w:style>
  <w:style w:type="character" w:customStyle="1" w:styleId="b-translationtext">
    <w:name w:val="b-translation__text"/>
    <w:uiPriority w:val="99"/>
    <w:rsid w:val="007F7031"/>
  </w:style>
  <w:style w:type="character" w:styleId="af8">
    <w:name w:val="Strong"/>
    <w:basedOn w:val="a1"/>
    <w:uiPriority w:val="99"/>
    <w:qFormat/>
    <w:rsid w:val="007F7031"/>
    <w:rPr>
      <w:rFonts w:cs="Times New Roman"/>
      <w:b/>
    </w:rPr>
  </w:style>
  <w:style w:type="paragraph" w:customStyle="1" w:styleId="15">
    <w:name w:val="Без интервала1"/>
    <w:uiPriority w:val="99"/>
    <w:rsid w:val="007F7031"/>
    <w:pPr>
      <w:spacing w:after="0" w:line="240" w:lineRule="auto"/>
    </w:pPr>
    <w:rPr>
      <w:rFonts w:eastAsia="MS Mincho"/>
      <w:lang w:eastAsia="ru-RU"/>
    </w:rPr>
  </w:style>
  <w:style w:type="character" w:styleId="af9">
    <w:name w:val="Intense Reference"/>
    <w:basedOn w:val="a1"/>
    <w:uiPriority w:val="99"/>
    <w:qFormat/>
    <w:rsid w:val="007F7031"/>
    <w:rPr>
      <w:rFonts w:cs="Times New Roman"/>
      <w:b/>
      <w:smallCaps/>
      <w:color w:val="C0504D"/>
      <w:spacing w:val="5"/>
      <w:u w:val="single"/>
    </w:rPr>
  </w:style>
  <w:style w:type="paragraph" w:customStyle="1" w:styleId="22">
    <w:name w:val="Абзац списка2"/>
    <w:basedOn w:val="a0"/>
    <w:uiPriority w:val="99"/>
    <w:rsid w:val="007F7031"/>
    <w:pPr>
      <w:spacing w:after="0" w:line="240" w:lineRule="auto"/>
      <w:ind w:left="720"/>
      <w:contextualSpacing/>
    </w:pPr>
    <w:rPr>
      <w:rFonts w:ascii="Times New Roman" w:eastAsia="MS Mincho" w:hAnsi="Times New Roman"/>
      <w:sz w:val="20"/>
      <w:szCs w:val="20"/>
      <w:lang w:eastAsia="ru-RU"/>
    </w:rPr>
  </w:style>
  <w:style w:type="character" w:customStyle="1" w:styleId="afa">
    <w:name w:val="Знак Знак"/>
    <w:uiPriority w:val="99"/>
    <w:locked/>
    <w:rsid w:val="007F7031"/>
    <w:rPr>
      <w:rFonts w:eastAsia="Times New Roman"/>
      <w:lang w:val="ru-RU" w:eastAsia="ru-RU"/>
    </w:rPr>
  </w:style>
  <w:style w:type="character" w:customStyle="1" w:styleId="mw-headline">
    <w:name w:val="mw-headline"/>
    <w:uiPriority w:val="99"/>
    <w:rsid w:val="007F7031"/>
  </w:style>
  <w:style w:type="character" w:customStyle="1" w:styleId="ipa">
    <w:name w:val="ipa"/>
    <w:uiPriority w:val="99"/>
    <w:rsid w:val="007F7031"/>
  </w:style>
  <w:style w:type="character" w:customStyle="1" w:styleId="noprint">
    <w:name w:val="noprint"/>
    <w:uiPriority w:val="99"/>
    <w:rsid w:val="007F7031"/>
  </w:style>
  <w:style w:type="paragraph" w:styleId="23">
    <w:name w:val="Body Text 2"/>
    <w:basedOn w:val="a0"/>
    <w:link w:val="24"/>
    <w:uiPriority w:val="99"/>
    <w:rsid w:val="007F7031"/>
    <w:pPr>
      <w:spacing w:after="120" w:line="480" w:lineRule="auto"/>
    </w:pPr>
    <w:rPr>
      <w:rFonts w:eastAsia="MS Mincho"/>
      <w:lang w:eastAsia="ru-RU"/>
    </w:rPr>
  </w:style>
  <w:style w:type="character" w:customStyle="1" w:styleId="24">
    <w:name w:val="Основной текст 2 Знак"/>
    <w:basedOn w:val="a1"/>
    <w:link w:val="23"/>
    <w:uiPriority w:val="99"/>
    <w:rsid w:val="007F7031"/>
    <w:rPr>
      <w:rFonts w:ascii="Calibri" w:eastAsia="MS Mincho" w:hAnsi="Calibri"/>
      <w:sz w:val="22"/>
      <w:szCs w:val="22"/>
      <w:lang w:eastAsia="ru-RU"/>
    </w:rPr>
  </w:style>
  <w:style w:type="character" w:customStyle="1" w:styleId="afb">
    <w:name w:val="Текст примечания Знак"/>
    <w:basedOn w:val="a1"/>
    <w:link w:val="afc"/>
    <w:uiPriority w:val="99"/>
    <w:rsid w:val="007F7031"/>
    <w:rPr>
      <w:rFonts w:ascii="Calibri" w:eastAsia="MS Mincho" w:hAnsi="Calibri"/>
      <w:sz w:val="20"/>
      <w:szCs w:val="20"/>
    </w:rPr>
  </w:style>
  <w:style w:type="paragraph" w:styleId="afc">
    <w:name w:val="annotation text"/>
    <w:basedOn w:val="a0"/>
    <w:link w:val="afb"/>
    <w:uiPriority w:val="99"/>
    <w:rsid w:val="007F7031"/>
    <w:rPr>
      <w:rFonts w:eastAsia="MS Mincho"/>
      <w:sz w:val="20"/>
      <w:szCs w:val="20"/>
    </w:rPr>
  </w:style>
  <w:style w:type="paragraph" w:styleId="afd">
    <w:name w:val="Title"/>
    <w:basedOn w:val="a0"/>
    <w:next w:val="a0"/>
    <w:link w:val="afe"/>
    <w:qFormat/>
    <w:rsid w:val="007F7031"/>
    <w:pPr>
      <w:spacing w:before="240" w:after="60"/>
      <w:jc w:val="center"/>
      <w:outlineLvl w:val="0"/>
    </w:pPr>
    <w:rPr>
      <w:rFonts w:asciiTheme="majorHAnsi" w:eastAsiaTheme="majorEastAsia" w:hAnsiTheme="majorHAnsi" w:cstheme="majorBidi"/>
      <w:b/>
      <w:bCs/>
      <w:kern w:val="28"/>
      <w:sz w:val="32"/>
      <w:szCs w:val="32"/>
    </w:rPr>
  </w:style>
  <w:style w:type="character" w:customStyle="1" w:styleId="afe">
    <w:name w:val="Название Знак"/>
    <w:basedOn w:val="a1"/>
    <w:link w:val="afd"/>
    <w:rsid w:val="007F7031"/>
    <w:rPr>
      <w:rFonts w:asciiTheme="majorHAnsi" w:eastAsiaTheme="majorEastAsia" w:hAnsiTheme="majorHAnsi" w:cstheme="majorBidi"/>
      <w:b/>
      <w:bCs/>
      <w:kern w:val="28"/>
      <w:sz w:val="32"/>
      <w:szCs w:val="32"/>
    </w:rPr>
  </w:style>
  <w:style w:type="character" w:styleId="aff">
    <w:name w:val="annotation reference"/>
    <w:basedOn w:val="a1"/>
    <w:uiPriority w:val="99"/>
    <w:rsid w:val="0033107A"/>
    <w:rPr>
      <w:rFonts w:cs="Times New Roman"/>
      <w:sz w:val="16"/>
    </w:rPr>
  </w:style>
  <w:style w:type="paragraph" w:customStyle="1" w:styleId="80">
    <w:name w:val="Знак8"/>
    <w:basedOn w:val="a0"/>
    <w:rsid w:val="00155F10"/>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70006">
      <w:bodyDiv w:val="1"/>
      <w:marLeft w:val="0"/>
      <w:marRight w:val="0"/>
      <w:marTop w:val="0"/>
      <w:marBottom w:val="0"/>
      <w:divBdr>
        <w:top w:val="none" w:sz="0" w:space="0" w:color="auto"/>
        <w:left w:val="none" w:sz="0" w:space="0" w:color="auto"/>
        <w:bottom w:val="none" w:sz="0" w:space="0" w:color="auto"/>
        <w:right w:val="none" w:sz="0" w:space="0" w:color="auto"/>
      </w:divBdr>
    </w:div>
    <w:div w:id="14207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12041565" TargetMode="External"/><Relationship Id="rId13" Type="http://schemas.openxmlformats.org/officeDocument/2006/relationships/hyperlink" Target="http://samlib.ru/k/kolontaew_k_w/kkolontaew_k_w-93.shtml" TargetMode="External"/><Relationship Id="rId18" Type="http://schemas.openxmlformats.org/officeDocument/2006/relationships/hyperlink" Target="http://militera.lib.ru/science/tactic/07.html" TargetMode="External"/><Relationship Id="rId26" Type="http://schemas.openxmlformats.org/officeDocument/2006/relationships/hyperlink" Target="http://voen-pravo.ru/index.php/ogp-podgotovka/1158-q72" TargetMode="External"/><Relationship Id="rId3" Type="http://schemas.openxmlformats.org/officeDocument/2006/relationships/styles" Target="styles.xml"/><Relationship Id="rId21" Type="http://schemas.openxmlformats.org/officeDocument/2006/relationships/hyperlink" Target="http://elibrary.ru/item.asp?id=23457207" TargetMode="External"/><Relationship Id="rId7" Type="http://schemas.openxmlformats.org/officeDocument/2006/relationships/endnotes" Target="endnotes.xml"/><Relationship Id="rId12" Type="http://schemas.openxmlformats.org/officeDocument/2006/relationships/hyperlink" Target="http://lawru.info/base18/part7/d18ru7040.htm" TargetMode="External"/><Relationship Id="rId17" Type="http://schemas.openxmlformats.org/officeDocument/2006/relationships/hyperlink" Target="http://www.fayloobmennik.net/files/go/88495530.html?check=cd9014adb1ec0135a07c50442c2a6bfa&amp;file=5713887%20(&#1076;&#1072;&#1090;&#1072;" TargetMode="External"/><Relationship Id="rId25" Type="http://schemas.openxmlformats.org/officeDocument/2006/relationships/hyperlink" Target="http://thelib.ru/books/neizvesten_avtor/sovetskie_voenno_vozdushnye_sily_v_velikoy_otechestvennoy_voyne_1941_1945_godov-read.html" TargetMode="External"/><Relationship Id="rId2" Type="http://schemas.openxmlformats.org/officeDocument/2006/relationships/numbering" Target="numbering.xml"/><Relationship Id="rId16" Type="http://schemas.openxmlformats.org/officeDocument/2006/relationships/hyperlink" Target="http://bratishka.ru/archiv/2004/7/2004_7_8.php" TargetMode="External"/><Relationship Id="rId20" Type="http://schemas.openxmlformats.org/officeDocument/2006/relationships/hyperlink" Target="http://militera.lib.ru/science/voroshilov_ke/05.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ssr.ru/doc_ussr/ussr_278.htm" TargetMode="External"/><Relationship Id="rId24" Type="http://schemas.openxmlformats.org/officeDocument/2006/relationships/hyperlink" Target="http://elibrary.ru/item.asp?id=20130800" TargetMode="External"/><Relationship Id="rId5" Type="http://schemas.openxmlformats.org/officeDocument/2006/relationships/webSettings" Target="webSettings.xml"/><Relationship Id="rId15" Type="http://schemas.openxmlformats.org/officeDocument/2006/relationships/hyperlink" Target="http://vrazvedka.ru/training/razvedka/121-sbornik.html?fbf6648bb4e74e06ef019bf8acfff97a=47c53c45f45c8709c059e7149bef74b8&amp;start=8" TargetMode="External"/><Relationship Id="rId23" Type="http://schemas.openxmlformats.org/officeDocument/2006/relationships/hyperlink" Target="http://www.ereading.by/bookreader.php/1012146/Reforma_v_Krasnoy_Armii_Dokumenty_i_materialy_1923-1928_gg._Kniga_1.html" TargetMode="External"/><Relationship Id="rId28" Type="http://schemas.openxmlformats.org/officeDocument/2006/relationships/hyperlink" Target="http://www.hist-edu.ru/hist/article/view/879/867" TargetMode="External"/><Relationship Id="rId10" Type="http://schemas.openxmlformats.org/officeDocument/2006/relationships/hyperlink" Target="http://naukaprava.ru/catalog/1/889/890/15066" TargetMode="External"/><Relationship Id="rId19" Type="http://schemas.openxmlformats.org/officeDocument/2006/relationships/hyperlink" Target="http://7law.info/ussr/act2i/n714.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g.ru/2014/12/30/doktrina-dok.html" TargetMode="External"/><Relationship Id="rId14" Type="http://schemas.openxmlformats.org/officeDocument/2006/relationships/hyperlink" Target="http://istor-vestnik.org.ua/113/" TargetMode="External"/><Relationship Id="rId22" Type="http://schemas.openxmlformats.org/officeDocument/2006/relationships/hyperlink" Target="http://guides.eastview.com/browse/guidebook.html?bid=121&amp;sid=92173" TargetMode="External"/><Relationship Id="rId27" Type="http://schemas.openxmlformats.org/officeDocument/2006/relationships/hyperlink" Target="http://gudleifr.h1.ru/7d.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F2D0-EA1E-44E8-AE33-E5DF6E7D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45</Pages>
  <Words>14478</Words>
  <Characters>82531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Аветисова Любовь Николаевна</cp:lastModifiedBy>
  <cp:revision>17</cp:revision>
  <cp:lastPrinted>2018-03-25T09:00:00Z</cp:lastPrinted>
  <dcterms:created xsi:type="dcterms:W3CDTF">2018-01-17T12:57:00Z</dcterms:created>
  <dcterms:modified xsi:type="dcterms:W3CDTF">2018-03-29T14:05:00Z</dcterms:modified>
</cp:coreProperties>
</file>