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8B0E" w14:textId="77777777" w:rsidR="00E4265F" w:rsidRPr="00467C30" w:rsidRDefault="00E4265F" w:rsidP="00467C30">
      <w:pPr>
        <w:pStyle w:val="aa"/>
        <w:jc w:val="center"/>
        <w:rPr>
          <w:rFonts w:ascii="Calibri" w:hAnsi="Calibri"/>
          <w:b/>
          <w:sz w:val="24"/>
          <w:szCs w:val="24"/>
        </w:rPr>
      </w:pPr>
      <w:r w:rsidRPr="00467C30">
        <w:rPr>
          <w:b/>
          <w:sz w:val="24"/>
          <w:szCs w:val="24"/>
        </w:rPr>
        <w:t>Федеральное государственное бюджетное образовательное</w:t>
      </w:r>
    </w:p>
    <w:p w14:paraId="2D9F639D" w14:textId="77777777" w:rsidR="00E4265F" w:rsidRPr="00B07FFE" w:rsidRDefault="00E4265F" w:rsidP="00E4265F">
      <w:pPr>
        <w:ind w:right="-284" w:firstLine="567"/>
        <w:jc w:val="center"/>
        <w:rPr>
          <w:rFonts w:ascii="Calibri" w:hAnsi="Calibri" w:cs="Calibri"/>
          <w:sz w:val="22"/>
        </w:rPr>
      </w:pPr>
      <w:r w:rsidRPr="00B07FFE">
        <w:rPr>
          <w:rFonts w:cs="Calibri"/>
          <w:b/>
          <w:sz w:val="24"/>
        </w:rPr>
        <w:t>учреждение высшего образования</w:t>
      </w:r>
    </w:p>
    <w:p w14:paraId="56BD5B78" w14:textId="77777777" w:rsidR="00E4265F" w:rsidRPr="00B07FFE" w:rsidRDefault="00E4265F" w:rsidP="00E4265F">
      <w:pPr>
        <w:ind w:right="-284" w:firstLine="567"/>
        <w:jc w:val="center"/>
        <w:rPr>
          <w:rFonts w:ascii="Calibri" w:hAnsi="Calibri" w:cs="Calibri"/>
          <w:sz w:val="22"/>
        </w:rPr>
      </w:pPr>
      <w:r w:rsidRPr="00B07FFE">
        <w:rPr>
          <w:rFonts w:cs="Calibri"/>
          <w:b/>
          <w:sz w:val="24"/>
        </w:rPr>
        <w:t xml:space="preserve">«РОССИЙСКАЯ АКАДЕМИЯ НАРОДНОГО ХОЗЯЙСТВА </w:t>
      </w:r>
      <w:r w:rsidRPr="00B07FFE">
        <w:rPr>
          <w:rFonts w:cs="Calibri"/>
          <w:b/>
          <w:sz w:val="24"/>
        </w:rPr>
        <w:br/>
        <w:t>И ГОСУДАРСТВЕННОЙ СЛУЖБЫ</w:t>
      </w:r>
    </w:p>
    <w:p w14:paraId="396AF7D7" w14:textId="77777777" w:rsidR="00E4265F" w:rsidRPr="00B07FFE" w:rsidRDefault="00E4265F" w:rsidP="00E4265F">
      <w:pPr>
        <w:ind w:right="-284" w:firstLine="567"/>
        <w:jc w:val="center"/>
        <w:rPr>
          <w:rFonts w:ascii="Calibri" w:hAnsi="Calibri" w:cs="Calibri"/>
          <w:sz w:val="22"/>
        </w:rPr>
      </w:pPr>
      <w:r w:rsidRPr="00B07FFE">
        <w:rPr>
          <w:rFonts w:cs="Calibri"/>
          <w:b/>
          <w:sz w:val="24"/>
        </w:rPr>
        <w:t>ПРИ ПРЕЗИДЕНТЕ РОССИЙСКОЙ ФЕДЕРАЦИИ»</w:t>
      </w:r>
    </w:p>
    <w:p w14:paraId="57B2C680" w14:textId="77777777" w:rsidR="00E4265F" w:rsidRPr="00B07FFE" w:rsidRDefault="00E4265F" w:rsidP="00E4265F">
      <w:pPr>
        <w:tabs>
          <w:tab w:val="left" w:pos="7965"/>
        </w:tabs>
        <w:ind w:firstLine="567"/>
        <w:jc w:val="both"/>
        <w:rPr>
          <w:rFonts w:ascii="Calibri" w:hAnsi="Calibri" w:cs="Calibri"/>
          <w:sz w:val="22"/>
        </w:rPr>
      </w:pPr>
      <w:r>
        <w:rPr>
          <w:rFonts w:ascii="Calibri" w:hAnsi="Calibri" w:cs="Calibri"/>
          <w:sz w:val="22"/>
        </w:rPr>
        <w:tab/>
      </w:r>
    </w:p>
    <w:p w14:paraId="0075FCB6" w14:textId="565E2E20" w:rsidR="00E4265F" w:rsidRPr="00B07FFE" w:rsidRDefault="00E4265F" w:rsidP="00E4265F">
      <w:pPr>
        <w:spacing w:after="160" w:line="259" w:lineRule="auto"/>
        <w:ind w:firstLine="567"/>
        <w:jc w:val="center"/>
        <w:rPr>
          <w:rFonts w:eastAsia="Calibri"/>
          <w:sz w:val="22"/>
          <w:szCs w:val="22"/>
        </w:rPr>
      </w:pPr>
      <w:r w:rsidRPr="00B07FFE">
        <w:rPr>
          <w:rFonts w:eastAsia="Calibri"/>
          <w:sz w:val="22"/>
          <w:szCs w:val="22"/>
        </w:rPr>
        <w:t>Северо-Западный институт управления - филиал РАНХиГС</w:t>
      </w:r>
    </w:p>
    <w:p w14:paraId="496C8E49" w14:textId="77777777" w:rsidR="00E4265F" w:rsidRPr="00B07FFE" w:rsidRDefault="00E4265F" w:rsidP="00E4265F">
      <w:pPr>
        <w:spacing w:after="160" w:line="259" w:lineRule="auto"/>
        <w:ind w:firstLine="567"/>
        <w:jc w:val="center"/>
        <w:rPr>
          <w:rFonts w:eastAsia="Calibri"/>
          <w:sz w:val="22"/>
          <w:szCs w:val="22"/>
        </w:rPr>
      </w:pPr>
      <w:r w:rsidRPr="00B07FFE">
        <w:rPr>
          <w:rFonts w:eastAsia="Calibri"/>
          <w:sz w:val="22"/>
          <w:szCs w:val="22"/>
        </w:rPr>
        <w:t>Кафедра международных отношений</w:t>
      </w:r>
    </w:p>
    <w:p w14:paraId="649B5AE3" w14:textId="77777777" w:rsidR="00E4265F" w:rsidRPr="00B07FFE" w:rsidRDefault="00E4265F" w:rsidP="00E4265F">
      <w:pPr>
        <w:ind w:firstLine="567"/>
        <w:jc w:val="center"/>
        <w:rPr>
          <w:rFonts w:ascii="Calibri" w:hAnsi="Calibri" w:cs="Calibri"/>
          <w:sz w:val="22"/>
        </w:rPr>
      </w:pPr>
    </w:p>
    <w:p w14:paraId="36FAB000" w14:textId="77777777" w:rsidR="00E4265F" w:rsidRPr="00B07FFE" w:rsidRDefault="00E4265F" w:rsidP="00E4265F">
      <w:pPr>
        <w:ind w:firstLine="567"/>
        <w:jc w:val="center"/>
        <w:rPr>
          <w:rFonts w:ascii="Calibri" w:hAnsi="Calibri" w:cs="Calibri"/>
          <w:sz w:val="22"/>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E4265F" w:rsidRPr="00833498" w14:paraId="494962A4" w14:textId="77777777" w:rsidTr="00621436">
        <w:trPr>
          <w:trHeight w:val="2430"/>
        </w:trPr>
        <w:tc>
          <w:tcPr>
            <w:tcW w:w="5070" w:type="dxa"/>
            <w:shd w:val="clear" w:color="auto" w:fill="auto"/>
            <w:tcMar>
              <w:top w:w="0" w:type="dxa"/>
              <w:left w:w="108" w:type="dxa"/>
              <w:bottom w:w="0" w:type="dxa"/>
              <w:right w:w="108" w:type="dxa"/>
            </w:tcMar>
          </w:tcPr>
          <w:p w14:paraId="4A3EBB4D" w14:textId="77777777" w:rsidR="00E4265F" w:rsidRPr="00B07FFE" w:rsidRDefault="00E4265F" w:rsidP="00621436">
            <w:pPr>
              <w:ind w:firstLine="567"/>
              <w:jc w:val="center"/>
              <w:rPr>
                <w:rFonts w:ascii="Calibri" w:hAnsi="Calibri" w:cs="Calibri"/>
                <w:sz w:val="22"/>
              </w:rPr>
            </w:pPr>
          </w:p>
          <w:p w14:paraId="63A467DD" w14:textId="77777777" w:rsidR="00E4265F" w:rsidRPr="00B07FFE" w:rsidRDefault="00E4265F" w:rsidP="00621436">
            <w:pPr>
              <w:ind w:firstLine="567"/>
              <w:jc w:val="center"/>
              <w:rPr>
                <w:rFonts w:ascii="Calibri" w:hAnsi="Calibri" w:cs="Calibri"/>
                <w:sz w:val="22"/>
              </w:rPr>
            </w:pPr>
          </w:p>
        </w:tc>
        <w:tc>
          <w:tcPr>
            <w:tcW w:w="4677" w:type="dxa"/>
            <w:shd w:val="clear" w:color="auto" w:fill="auto"/>
            <w:tcMar>
              <w:top w:w="0" w:type="dxa"/>
              <w:left w:w="108" w:type="dxa"/>
              <w:bottom w:w="0" w:type="dxa"/>
              <w:right w:w="108" w:type="dxa"/>
            </w:tcMar>
          </w:tcPr>
          <w:p w14:paraId="29A31F2B" w14:textId="77777777" w:rsidR="00F72B7C" w:rsidRPr="00F72B7C" w:rsidRDefault="00F72B7C" w:rsidP="00F72B7C">
            <w:pPr>
              <w:spacing w:after="160" w:line="256" w:lineRule="auto"/>
              <w:rPr>
                <w:rFonts w:eastAsia="Calibri" w:cs="Calibri"/>
                <w:sz w:val="24"/>
                <w:szCs w:val="24"/>
              </w:rPr>
            </w:pPr>
            <w:r w:rsidRPr="00F72B7C">
              <w:rPr>
                <w:rFonts w:eastAsia="Calibri" w:cs="Calibri"/>
                <w:sz w:val="24"/>
                <w:szCs w:val="24"/>
              </w:rPr>
              <w:t xml:space="preserve">Утверждена </w:t>
            </w:r>
          </w:p>
          <w:p w14:paraId="71EF73A2" w14:textId="06A1E999" w:rsidR="00F72B7C" w:rsidRPr="00F72B7C" w:rsidRDefault="00F72B7C" w:rsidP="00F72B7C">
            <w:pPr>
              <w:spacing w:after="160" w:line="256" w:lineRule="auto"/>
              <w:rPr>
                <w:rFonts w:eastAsia="Calibri" w:cs="Calibri"/>
                <w:sz w:val="24"/>
                <w:szCs w:val="24"/>
              </w:rPr>
            </w:pPr>
            <w:r w:rsidRPr="00F72B7C">
              <w:rPr>
                <w:rFonts w:eastAsia="Calibri" w:cs="Calibri"/>
                <w:sz w:val="24"/>
                <w:szCs w:val="24"/>
              </w:rPr>
              <w:t>решением Совета факультета международных отношений и политических иссле</w:t>
            </w:r>
            <w:r w:rsidR="00411FD6">
              <w:rPr>
                <w:rFonts w:eastAsia="Calibri" w:cs="Calibri"/>
                <w:sz w:val="24"/>
                <w:szCs w:val="24"/>
              </w:rPr>
              <w:t>д</w:t>
            </w:r>
            <w:r w:rsidR="00D0231E">
              <w:rPr>
                <w:rFonts w:eastAsia="Calibri" w:cs="Calibri"/>
                <w:sz w:val="24"/>
                <w:szCs w:val="24"/>
              </w:rPr>
              <w:t>ований          Протокол от «13</w:t>
            </w:r>
            <w:r w:rsidRPr="00F72B7C">
              <w:rPr>
                <w:rFonts w:eastAsia="Calibri" w:cs="Calibri"/>
                <w:sz w:val="24"/>
                <w:szCs w:val="24"/>
              </w:rPr>
              <w:t xml:space="preserve">» </w:t>
            </w:r>
            <w:r w:rsidR="00D0231E">
              <w:rPr>
                <w:rFonts w:eastAsia="Calibri" w:cs="Calibri"/>
                <w:sz w:val="24"/>
                <w:szCs w:val="24"/>
              </w:rPr>
              <w:t>сентября 2021 г № 1</w:t>
            </w:r>
          </w:p>
          <w:p w14:paraId="47775D76" w14:textId="744E9D44" w:rsidR="00E4265F" w:rsidRPr="00833498" w:rsidRDefault="00E4265F" w:rsidP="00F72B7C">
            <w:pPr>
              <w:spacing w:before="120" w:after="120"/>
              <w:rPr>
                <w:rFonts w:ascii="Calibri" w:hAnsi="Calibri" w:cs="Calibri"/>
                <w:sz w:val="24"/>
                <w:szCs w:val="24"/>
              </w:rPr>
            </w:pPr>
          </w:p>
        </w:tc>
      </w:tr>
    </w:tbl>
    <w:p w14:paraId="1F5A0133" w14:textId="77777777" w:rsidR="00E4265F" w:rsidRPr="00B07FFE" w:rsidRDefault="00E4265F" w:rsidP="00E4265F">
      <w:pPr>
        <w:ind w:right="-284" w:firstLine="567"/>
        <w:jc w:val="center"/>
        <w:rPr>
          <w:rFonts w:ascii="Calibri" w:hAnsi="Calibri" w:cs="Calibri"/>
          <w:sz w:val="22"/>
        </w:rPr>
      </w:pPr>
    </w:p>
    <w:p w14:paraId="5AECD047" w14:textId="77777777" w:rsidR="00E4265F" w:rsidRDefault="00E4265F" w:rsidP="006E280E">
      <w:pPr>
        <w:ind w:right="-284"/>
        <w:jc w:val="center"/>
        <w:rPr>
          <w:rFonts w:cs="Calibri"/>
          <w:b/>
          <w:sz w:val="24"/>
        </w:rPr>
      </w:pPr>
      <w:r>
        <w:rPr>
          <w:rFonts w:cs="Calibri"/>
          <w:b/>
          <w:sz w:val="24"/>
        </w:rPr>
        <w:t>ПРОГРАММА</w:t>
      </w:r>
    </w:p>
    <w:p w14:paraId="49FF09F6" w14:textId="77777777" w:rsidR="00E4265F" w:rsidRDefault="00E4265F" w:rsidP="006E280E">
      <w:pPr>
        <w:ind w:right="-284"/>
        <w:jc w:val="center"/>
        <w:rPr>
          <w:rFonts w:cs="Calibri"/>
          <w:b/>
          <w:sz w:val="24"/>
        </w:rPr>
      </w:pPr>
      <w:r>
        <w:rPr>
          <w:rFonts w:cs="Calibri"/>
          <w:b/>
          <w:sz w:val="24"/>
        </w:rPr>
        <w:t>государственной итоговой аттестации</w:t>
      </w:r>
    </w:p>
    <w:p w14:paraId="582DF7DC" w14:textId="77777777" w:rsidR="00E4265F" w:rsidRPr="00B07FFE" w:rsidRDefault="00E4265F" w:rsidP="006E280E">
      <w:pPr>
        <w:ind w:right="-284"/>
        <w:jc w:val="center"/>
        <w:rPr>
          <w:rFonts w:ascii="Calibri" w:hAnsi="Calibri" w:cs="Calibri"/>
          <w:sz w:val="22"/>
        </w:rPr>
      </w:pPr>
      <w:r>
        <w:rPr>
          <w:rFonts w:cs="Calibri"/>
          <w:b/>
          <w:sz w:val="24"/>
        </w:rPr>
        <w:t xml:space="preserve">выпускников по направлению </w:t>
      </w:r>
    </w:p>
    <w:p w14:paraId="768A966C" w14:textId="77777777" w:rsidR="00E4265F" w:rsidRPr="00B07FFE" w:rsidRDefault="00E4265F" w:rsidP="006E280E">
      <w:pPr>
        <w:jc w:val="center"/>
        <w:rPr>
          <w:rFonts w:cs="Calibri"/>
          <w:i/>
          <w:sz w:val="16"/>
        </w:rPr>
      </w:pPr>
    </w:p>
    <w:p w14:paraId="3DB9B5D4" w14:textId="77777777" w:rsidR="00E4265F" w:rsidRPr="00E4265F" w:rsidRDefault="00E4265F" w:rsidP="006E280E">
      <w:pPr>
        <w:jc w:val="center"/>
        <w:rPr>
          <w:rFonts w:ascii="Calibri" w:hAnsi="Calibri" w:cs="Calibri"/>
          <w:sz w:val="22"/>
        </w:rPr>
      </w:pPr>
      <w:r w:rsidRPr="00E4265F">
        <w:rPr>
          <w:rFonts w:cs="Calibri"/>
          <w:sz w:val="24"/>
        </w:rPr>
        <w:t>направление 41.04.05 «Международные отношения»</w:t>
      </w:r>
    </w:p>
    <w:p w14:paraId="188164F4" w14:textId="77777777" w:rsidR="00E4265F" w:rsidRPr="00E4265F" w:rsidRDefault="00E4265F" w:rsidP="006E280E">
      <w:pPr>
        <w:jc w:val="center"/>
        <w:rPr>
          <w:rFonts w:ascii="Calibri" w:hAnsi="Calibri" w:cs="Calibri"/>
          <w:sz w:val="22"/>
        </w:rPr>
      </w:pPr>
    </w:p>
    <w:p w14:paraId="370A9D70" w14:textId="77777777" w:rsidR="00E4265F" w:rsidRPr="00E4265F" w:rsidRDefault="00E4265F" w:rsidP="006E280E">
      <w:pPr>
        <w:jc w:val="center"/>
        <w:rPr>
          <w:rFonts w:ascii="Calibri" w:hAnsi="Calibri" w:cs="Calibri"/>
          <w:sz w:val="22"/>
        </w:rPr>
      </w:pPr>
      <w:r w:rsidRPr="00E4265F">
        <w:rPr>
          <w:sz w:val="24"/>
          <w:szCs w:val="24"/>
        </w:rPr>
        <w:t>программа «Мировая политика»</w:t>
      </w:r>
    </w:p>
    <w:p w14:paraId="2D469F64" w14:textId="77777777" w:rsidR="00E4265F" w:rsidRPr="00E4265F" w:rsidRDefault="00E4265F" w:rsidP="006E280E">
      <w:pPr>
        <w:jc w:val="center"/>
        <w:rPr>
          <w:rFonts w:ascii="Calibri" w:hAnsi="Calibri" w:cs="Calibri"/>
          <w:sz w:val="22"/>
        </w:rPr>
      </w:pPr>
    </w:p>
    <w:p w14:paraId="095D80AB" w14:textId="77777777" w:rsidR="00E4265F" w:rsidRPr="00E4265F" w:rsidRDefault="00E4265F" w:rsidP="006E280E">
      <w:pPr>
        <w:jc w:val="center"/>
        <w:rPr>
          <w:rFonts w:ascii="Calibri" w:hAnsi="Calibri" w:cs="Calibri"/>
          <w:sz w:val="22"/>
        </w:rPr>
      </w:pPr>
      <w:r w:rsidRPr="00E4265F">
        <w:rPr>
          <w:rFonts w:cs="Calibri"/>
          <w:sz w:val="24"/>
        </w:rPr>
        <w:t>квалификация - магистр</w:t>
      </w:r>
    </w:p>
    <w:p w14:paraId="631DE295" w14:textId="77777777" w:rsidR="00E4265F" w:rsidRPr="00E4265F" w:rsidRDefault="00E4265F" w:rsidP="006E280E">
      <w:pPr>
        <w:jc w:val="center"/>
        <w:rPr>
          <w:rFonts w:cs="Calibri"/>
          <w:sz w:val="24"/>
        </w:rPr>
      </w:pPr>
    </w:p>
    <w:p w14:paraId="0C8A4C64" w14:textId="77777777" w:rsidR="00E4265F" w:rsidRPr="00B07FFE" w:rsidRDefault="00E4265F" w:rsidP="006E280E">
      <w:pPr>
        <w:jc w:val="center"/>
        <w:rPr>
          <w:rFonts w:cs="Calibri"/>
          <w:sz w:val="24"/>
        </w:rPr>
      </w:pPr>
    </w:p>
    <w:p w14:paraId="30A15F23" w14:textId="4D101FC7" w:rsidR="00E4265F" w:rsidRPr="00B07FFE" w:rsidRDefault="007B0FC0" w:rsidP="006E280E">
      <w:pPr>
        <w:jc w:val="center"/>
        <w:rPr>
          <w:rFonts w:ascii="Calibri" w:hAnsi="Calibri" w:cs="Calibri"/>
          <w:sz w:val="22"/>
        </w:rPr>
      </w:pPr>
      <w:r>
        <w:rPr>
          <w:rFonts w:cs="Calibri"/>
          <w:sz w:val="24"/>
        </w:rPr>
        <w:t>очная</w:t>
      </w:r>
      <w:r w:rsidR="00E4265F" w:rsidRPr="00B07FFE">
        <w:rPr>
          <w:rFonts w:cs="Calibri"/>
          <w:sz w:val="24"/>
        </w:rPr>
        <w:t xml:space="preserve"> форм</w:t>
      </w:r>
      <w:r w:rsidR="00C01850">
        <w:rPr>
          <w:rFonts w:cs="Calibri"/>
          <w:sz w:val="24"/>
        </w:rPr>
        <w:t>а</w:t>
      </w:r>
      <w:r w:rsidR="00E4265F" w:rsidRPr="00B07FFE">
        <w:rPr>
          <w:rFonts w:cs="Calibri"/>
          <w:sz w:val="24"/>
        </w:rPr>
        <w:t xml:space="preserve"> обучения</w:t>
      </w:r>
    </w:p>
    <w:p w14:paraId="39CB8E24" w14:textId="77777777" w:rsidR="00E4265F" w:rsidRDefault="00E4265F" w:rsidP="006E280E">
      <w:pPr>
        <w:tabs>
          <w:tab w:val="left" w:pos="3870"/>
        </w:tabs>
        <w:rPr>
          <w:rFonts w:cs="Calibri"/>
          <w:sz w:val="24"/>
        </w:rPr>
      </w:pPr>
      <w:r>
        <w:rPr>
          <w:rFonts w:cs="Calibri"/>
          <w:sz w:val="24"/>
        </w:rPr>
        <w:tab/>
      </w:r>
    </w:p>
    <w:p w14:paraId="5118DF68" w14:textId="77777777" w:rsidR="00E4265F" w:rsidRDefault="00E4265F" w:rsidP="006E280E">
      <w:pPr>
        <w:tabs>
          <w:tab w:val="left" w:pos="3870"/>
        </w:tabs>
        <w:rPr>
          <w:rFonts w:cs="Calibri"/>
          <w:sz w:val="24"/>
        </w:rPr>
      </w:pPr>
    </w:p>
    <w:p w14:paraId="423F7AF0" w14:textId="77777777" w:rsidR="00E4265F" w:rsidRDefault="00E4265F" w:rsidP="006E280E">
      <w:pPr>
        <w:tabs>
          <w:tab w:val="left" w:pos="3870"/>
        </w:tabs>
        <w:rPr>
          <w:rFonts w:cs="Calibri"/>
          <w:sz w:val="24"/>
        </w:rPr>
      </w:pPr>
    </w:p>
    <w:p w14:paraId="185C2115" w14:textId="77777777" w:rsidR="00E4265F" w:rsidRPr="00B07FFE" w:rsidRDefault="00E4265F" w:rsidP="006E280E">
      <w:pPr>
        <w:jc w:val="center"/>
        <w:rPr>
          <w:rFonts w:ascii="Calibri" w:hAnsi="Calibri" w:cs="Calibri"/>
          <w:sz w:val="22"/>
        </w:rPr>
      </w:pPr>
    </w:p>
    <w:p w14:paraId="216DD894" w14:textId="7C4F0F34" w:rsidR="00E4265F" w:rsidRPr="00E628E1" w:rsidRDefault="00E4265F" w:rsidP="006E280E">
      <w:pPr>
        <w:jc w:val="center"/>
        <w:rPr>
          <w:rFonts w:cs="Calibri"/>
          <w:sz w:val="24"/>
          <w:szCs w:val="24"/>
        </w:rPr>
      </w:pPr>
      <w:r w:rsidRPr="00B07FFE">
        <w:rPr>
          <w:rFonts w:cs="Calibri"/>
          <w:sz w:val="24"/>
          <w:szCs w:val="24"/>
        </w:rPr>
        <w:t xml:space="preserve">Год </w:t>
      </w:r>
      <w:r w:rsidR="006B3D2F">
        <w:rPr>
          <w:rFonts w:cs="Calibri"/>
          <w:sz w:val="24"/>
          <w:szCs w:val="24"/>
        </w:rPr>
        <w:t>выпуска</w:t>
      </w:r>
      <w:r w:rsidRPr="00B07FFE">
        <w:rPr>
          <w:rFonts w:cs="Calibri"/>
          <w:sz w:val="24"/>
          <w:szCs w:val="24"/>
        </w:rPr>
        <w:t xml:space="preserve"> - </w:t>
      </w:r>
      <w:r w:rsidR="00BD771D">
        <w:rPr>
          <w:rFonts w:cs="Calibri"/>
          <w:sz w:val="24"/>
          <w:szCs w:val="24"/>
        </w:rPr>
        <w:t>20</w:t>
      </w:r>
      <w:r w:rsidR="00833498">
        <w:rPr>
          <w:rFonts w:cs="Calibri"/>
          <w:sz w:val="24"/>
          <w:szCs w:val="24"/>
        </w:rPr>
        <w:t>2</w:t>
      </w:r>
      <w:r w:rsidR="00411FD6">
        <w:rPr>
          <w:rFonts w:cs="Calibri"/>
          <w:sz w:val="24"/>
          <w:szCs w:val="24"/>
        </w:rPr>
        <w:t>2</w:t>
      </w:r>
    </w:p>
    <w:p w14:paraId="0E1A7737" w14:textId="77777777" w:rsidR="00E4265F" w:rsidRPr="00B07FFE" w:rsidRDefault="00E4265F" w:rsidP="006E280E">
      <w:pPr>
        <w:jc w:val="center"/>
        <w:rPr>
          <w:rFonts w:ascii="Calibri" w:hAnsi="Calibri" w:cs="Calibri"/>
          <w:sz w:val="24"/>
          <w:szCs w:val="24"/>
        </w:rPr>
      </w:pPr>
    </w:p>
    <w:p w14:paraId="285C3D77" w14:textId="77777777" w:rsidR="00E4265F" w:rsidRPr="00B07FFE" w:rsidRDefault="00E4265F" w:rsidP="006E280E">
      <w:pPr>
        <w:jc w:val="center"/>
        <w:rPr>
          <w:rFonts w:cs="Calibri"/>
          <w:sz w:val="28"/>
          <w:szCs w:val="28"/>
          <w:highlight w:val="yellow"/>
        </w:rPr>
      </w:pPr>
    </w:p>
    <w:p w14:paraId="75AED8D1" w14:textId="77777777" w:rsidR="00E4265F" w:rsidRPr="00B07FFE" w:rsidRDefault="00E4265F" w:rsidP="006E280E">
      <w:pPr>
        <w:jc w:val="center"/>
        <w:rPr>
          <w:rFonts w:cs="Calibri"/>
          <w:sz w:val="24"/>
        </w:rPr>
      </w:pPr>
    </w:p>
    <w:p w14:paraId="4FC0BAEB" w14:textId="193A365C" w:rsidR="00E4265F" w:rsidRDefault="00E4265F" w:rsidP="006E280E">
      <w:pPr>
        <w:jc w:val="center"/>
        <w:rPr>
          <w:rFonts w:cs="Calibri"/>
          <w:sz w:val="24"/>
        </w:rPr>
      </w:pPr>
    </w:p>
    <w:p w14:paraId="694436FF" w14:textId="78FEB63A" w:rsidR="006E280E" w:rsidRDefault="006E280E" w:rsidP="006E280E">
      <w:pPr>
        <w:jc w:val="center"/>
        <w:rPr>
          <w:rFonts w:cs="Calibri"/>
          <w:sz w:val="24"/>
        </w:rPr>
      </w:pPr>
    </w:p>
    <w:p w14:paraId="5EA1D2A5" w14:textId="77777777" w:rsidR="006E280E" w:rsidRPr="00B07FFE" w:rsidRDefault="006E280E" w:rsidP="006E280E">
      <w:pPr>
        <w:jc w:val="center"/>
        <w:rPr>
          <w:rFonts w:cs="Calibri"/>
          <w:sz w:val="24"/>
        </w:rPr>
      </w:pPr>
    </w:p>
    <w:p w14:paraId="2FCF9FEA" w14:textId="77777777" w:rsidR="00E4265F" w:rsidRPr="00B07FFE" w:rsidRDefault="00E4265F" w:rsidP="006E280E">
      <w:pPr>
        <w:jc w:val="center"/>
        <w:rPr>
          <w:rFonts w:cs="Calibri"/>
          <w:sz w:val="24"/>
        </w:rPr>
      </w:pPr>
    </w:p>
    <w:p w14:paraId="4B36A5FB" w14:textId="77777777" w:rsidR="00E4265F" w:rsidRPr="00B07FFE" w:rsidRDefault="00E4265F" w:rsidP="006E280E">
      <w:pPr>
        <w:tabs>
          <w:tab w:val="left" w:pos="3705"/>
        </w:tabs>
        <w:rPr>
          <w:rFonts w:cs="Calibri"/>
          <w:sz w:val="24"/>
        </w:rPr>
      </w:pPr>
      <w:r>
        <w:rPr>
          <w:rFonts w:cs="Calibri"/>
          <w:sz w:val="24"/>
        </w:rPr>
        <w:tab/>
      </w:r>
    </w:p>
    <w:p w14:paraId="385B1C80" w14:textId="1A611FF6" w:rsidR="006E280E" w:rsidRDefault="00E4265F" w:rsidP="006E280E">
      <w:pPr>
        <w:tabs>
          <w:tab w:val="left" w:pos="3705"/>
        </w:tabs>
        <w:jc w:val="center"/>
        <w:rPr>
          <w:rFonts w:cs="Calibri"/>
          <w:sz w:val="24"/>
        </w:rPr>
      </w:pPr>
      <w:r w:rsidRPr="00B07FFE">
        <w:rPr>
          <w:rFonts w:cs="Calibri"/>
          <w:sz w:val="24"/>
        </w:rPr>
        <w:t xml:space="preserve">Санкт-Петербург </w:t>
      </w:r>
    </w:p>
    <w:p w14:paraId="0A8A5D16" w14:textId="2963C883" w:rsidR="00E4265F" w:rsidRDefault="00411FD6" w:rsidP="006E280E">
      <w:pPr>
        <w:tabs>
          <w:tab w:val="left" w:pos="3705"/>
        </w:tabs>
        <w:jc w:val="center"/>
        <w:rPr>
          <w:rFonts w:cs="Calibri"/>
          <w:sz w:val="24"/>
        </w:rPr>
      </w:pPr>
      <w:r>
        <w:rPr>
          <w:rFonts w:cs="Calibri"/>
          <w:sz w:val="24"/>
        </w:rPr>
        <w:t>2021</w:t>
      </w:r>
    </w:p>
    <w:p w14:paraId="7921D2BB" w14:textId="77777777" w:rsidR="00E4265F" w:rsidRDefault="00011001" w:rsidP="00011001">
      <w:pPr>
        <w:tabs>
          <w:tab w:val="left" w:pos="1890"/>
          <w:tab w:val="left" w:pos="3705"/>
        </w:tabs>
        <w:ind w:firstLine="567"/>
        <w:rPr>
          <w:rFonts w:cs="Calibri"/>
          <w:sz w:val="24"/>
        </w:rPr>
      </w:pPr>
      <w:r>
        <w:rPr>
          <w:rFonts w:cs="Calibri"/>
          <w:sz w:val="24"/>
        </w:rPr>
        <w:tab/>
      </w:r>
      <w:r>
        <w:rPr>
          <w:rFonts w:cs="Calibri"/>
          <w:sz w:val="24"/>
        </w:rPr>
        <w:tab/>
      </w:r>
    </w:p>
    <w:p w14:paraId="219E438D" w14:textId="77777777" w:rsidR="00E4265F" w:rsidRDefault="00E4265F" w:rsidP="00E4265F">
      <w:pPr>
        <w:tabs>
          <w:tab w:val="left" w:pos="3705"/>
        </w:tabs>
        <w:ind w:firstLine="567"/>
        <w:jc w:val="center"/>
        <w:rPr>
          <w:rFonts w:cs="Calibri"/>
          <w:sz w:val="24"/>
        </w:rPr>
      </w:pPr>
    </w:p>
    <w:p w14:paraId="4F923630" w14:textId="77777777" w:rsidR="00E4265F" w:rsidRDefault="00E4265F" w:rsidP="00E4265F">
      <w:pPr>
        <w:tabs>
          <w:tab w:val="left" w:pos="3705"/>
        </w:tabs>
        <w:ind w:firstLine="567"/>
        <w:jc w:val="center"/>
        <w:rPr>
          <w:rFonts w:cs="Calibri"/>
          <w:sz w:val="24"/>
        </w:rPr>
      </w:pPr>
    </w:p>
    <w:p w14:paraId="3735B198" w14:textId="77777777" w:rsidR="00E4265F" w:rsidRDefault="00E4265F" w:rsidP="00E4265F">
      <w:pPr>
        <w:tabs>
          <w:tab w:val="left" w:pos="3705"/>
        </w:tabs>
        <w:ind w:firstLine="567"/>
        <w:jc w:val="center"/>
        <w:rPr>
          <w:rFonts w:cs="Calibri"/>
          <w:sz w:val="24"/>
        </w:rPr>
      </w:pPr>
    </w:p>
    <w:p w14:paraId="21EAEC1D" w14:textId="77777777" w:rsidR="00E4265F" w:rsidRDefault="00E4265F" w:rsidP="006E280E">
      <w:pPr>
        <w:tabs>
          <w:tab w:val="left" w:pos="3705"/>
        </w:tabs>
        <w:ind w:firstLine="567"/>
        <w:jc w:val="right"/>
        <w:rPr>
          <w:rFonts w:cs="Calibri"/>
          <w:sz w:val="24"/>
        </w:rPr>
      </w:pPr>
    </w:p>
    <w:p w14:paraId="4C70CA7C" w14:textId="77777777" w:rsidR="00E4265F" w:rsidRDefault="00E4265F" w:rsidP="00E4265F">
      <w:pPr>
        <w:tabs>
          <w:tab w:val="left" w:pos="3705"/>
        </w:tabs>
        <w:ind w:firstLine="567"/>
        <w:jc w:val="center"/>
        <w:rPr>
          <w:rFonts w:cs="Calibri"/>
          <w:sz w:val="24"/>
        </w:rPr>
      </w:pPr>
    </w:p>
    <w:p w14:paraId="1E5C74A0" w14:textId="77777777" w:rsidR="00E4265F" w:rsidRDefault="00E4265F" w:rsidP="00E4265F">
      <w:pPr>
        <w:tabs>
          <w:tab w:val="left" w:pos="3705"/>
        </w:tabs>
        <w:ind w:firstLine="567"/>
        <w:jc w:val="center"/>
        <w:rPr>
          <w:rFonts w:cs="Calibri"/>
          <w:sz w:val="24"/>
        </w:rPr>
      </w:pPr>
    </w:p>
    <w:tbl>
      <w:tblPr>
        <w:tblW w:w="18807" w:type="dxa"/>
        <w:tblLook w:val="04A0" w:firstRow="1" w:lastRow="0" w:firstColumn="1" w:lastColumn="0" w:noHBand="0" w:noVBand="1"/>
      </w:tblPr>
      <w:tblGrid>
        <w:gridCol w:w="9464"/>
        <w:gridCol w:w="4547"/>
        <w:gridCol w:w="1666"/>
        <w:gridCol w:w="3130"/>
      </w:tblGrid>
      <w:tr w:rsidR="00592A00" w:rsidRPr="00DE0A62" w14:paraId="33C57575" w14:textId="77777777" w:rsidTr="00621436">
        <w:tc>
          <w:tcPr>
            <w:tcW w:w="14011" w:type="dxa"/>
            <w:gridSpan w:val="2"/>
            <w:shd w:val="clear" w:color="auto" w:fill="auto"/>
          </w:tcPr>
          <w:p w14:paraId="5BF2D259" w14:textId="77777777" w:rsidR="00592A00" w:rsidRPr="00DE0A62" w:rsidRDefault="00592A00" w:rsidP="00621436">
            <w:pPr>
              <w:outlineLvl w:val="0"/>
              <w:rPr>
                <w:sz w:val="24"/>
                <w:szCs w:val="24"/>
                <w:lang w:eastAsia="ru-RU"/>
              </w:rPr>
            </w:pPr>
            <w:bookmarkStart w:id="0" w:name="_Toc406429748"/>
            <w:r w:rsidRPr="00DE0A62">
              <w:rPr>
                <w:sz w:val="24"/>
                <w:szCs w:val="24"/>
                <w:lang w:eastAsia="ru-RU"/>
              </w:rPr>
              <w:t>Авторы -составители:</w:t>
            </w:r>
            <w:bookmarkEnd w:id="0"/>
            <w:r w:rsidRPr="00DE0A62">
              <w:rPr>
                <w:sz w:val="24"/>
                <w:szCs w:val="24"/>
                <w:lang w:eastAsia="ru-RU"/>
              </w:rPr>
              <w:t xml:space="preserve"> </w:t>
            </w:r>
          </w:p>
          <w:p w14:paraId="0D7C9154" w14:textId="77777777" w:rsidR="00592A00" w:rsidRPr="00DE0A62" w:rsidRDefault="00592A00" w:rsidP="00621436">
            <w:pPr>
              <w:outlineLvl w:val="0"/>
              <w:rPr>
                <w:sz w:val="24"/>
                <w:szCs w:val="24"/>
                <w:lang w:eastAsia="ru-RU"/>
              </w:rPr>
            </w:pPr>
          </w:p>
          <w:p w14:paraId="7EDFF3B1" w14:textId="3486C7AC" w:rsidR="00592A00" w:rsidRPr="00DE0A62" w:rsidRDefault="00592A00" w:rsidP="00621436">
            <w:pPr>
              <w:outlineLvl w:val="0"/>
              <w:rPr>
                <w:sz w:val="24"/>
                <w:szCs w:val="24"/>
                <w:lang w:eastAsia="ru-RU"/>
              </w:rPr>
            </w:pPr>
            <w:proofErr w:type="spellStart"/>
            <w:r w:rsidRPr="00DE0A62">
              <w:rPr>
                <w:sz w:val="24"/>
                <w:szCs w:val="24"/>
                <w:lang w:eastAsia="ru-RU"/>
              </w:rPr>
              <w:t>к.и.н</w:t>
            </w:r>
            <w:proofErr w:type="spellEnd"/>
            <w:r w:rsidRPr="00DE0A62">
              <w:rPr>
                <w:sz w:val="24"/>
                <w:szCs w:val="24"/>
                <w:lang w:eastAsia="ru-RU"/>
              </w:rPr>
              <w:t>., зав.</w:t>
            </w:r>
            <w:r w:rsidR="006E280E">
              <w:rPr>
                <w:sz w:val="24"/>
                <w:szCs w:val="24"/>
                <w:lang w:eastAsia="ru-RU"/>
              </w:rPr>
              <w:t xml:space="preserve"> </w:t>
            </w:r>
            <w:r w:rsidRPr="00DE0A62">
              <w:rPr>
                <w:sz w:val="24"/>
                <w:szCs w:val="24"/>
                <w:lang w:eastAsia="ru-RU"/>
              </w:rPr>
              <w:t>кафедрой международных отношений М.А. Буланакова</w:t>
            </w:r>
          </w:p>
        </w:tc>
        <w:tc>
          <w:tcPr>
            <w:tcW w:w="4796" w:type="dxa"/>
            <w:gridSpan w:val="2"/>
            <w:shd w:val="clear" w:color="auto" w:fill="auto"/>
          </w:tcPr>
          <w:p w14:paraId="7094C5A2" w14:textId="77777777" w:rsidR="00592A00" w:rsidRPr="00DE0A62" w:rsidRDefault="00592A00" w:rsidP="00621436">
            <w:pPr>
              <w:ind w:left="2313"/>
              <w:outlineLvl w:val="0"/>
              <w:rPr>
                <w:sz w:val="24"/>
                <w:szCs w:val="24"/>
                <w:lang w:eastAsia="ru-RU"/>
              </w:rPr>
            </w:pPr>
          </w:p>
          <w:p w14:paraId="166ECD44" w14:textId="77777777" w:rsidR="00592A00" w:rsidRPr="00DE0A62" w:rsidRDefault="00592A00" w:rsidP="00621436">
            <w:pPr>
              <w:ind w:left="2313"/>
              <w:outlineLvl w:val="0"/>
              <w:rPr>
                <w:sz w:val="24"/>
                <w:szCs w:val="24"/>
                <w:lang w:eastAsia="ru-RU"/>
              </w:rPr>
            </w:pPr>
          </w:p>
        </w:tc>
      </w:tr>
      <w:tr w:rsidR="00592A00" w:rsidRPr="00DE0A62" w14:paraId="2B537F32" w14:textId="77777777" w:rsidTr="00621436">
        <w:trPr>
          <w:gridAfter w:val="1"/>
          <w:wAfter w:w="3130" w:type="dxa"/>
        </w:trPr>
        <w:tc>
          <w:tcPr>
            <w:tcW w:w="9464" w:type="dxa"/>
            <w:shd w:val="clear" w:color="auto" w:fill="auto"/>
          </w:tcPr>
          <w:p w14:paraId="3937D57B" w14:textId="51B26BF9" w:rsidR="00592A00" w:rsidRPr="00DE0A62" w:rsidRDefault="00592A00" w:rsidP="00621436">
            <w:pPr>
              <w:outlineLvl w:val="0"/>
              <w:rPr>
                <w:sz w:val="24"/>
                <w:szCs w:val="24"/>
                <w:lang w:eastAsia="ru-RU"/>
              </w:rPr>
            </w:pPr>
            <w:proofErr w:type="spellStart"/>
            <w:r w:rsidRPr="00DE0A62">
              <w:rPr>
                <w:sz w:val="24"/>
                <w:szCs w:val="24"/>
                <w:lang w:eastAsia="ru-RU"/>
              </w:rPr>
              <w:t>д.</w:t>
            </w:r>
            <w:r w:rsidR="006E280E">
              <w:rPr>
                <w:sz w:val="24"/>
                <w:szCs w:val="24"/>
                <w:lang w:eastAsia="ru-RU"/>
              </w:rPr>
              <w:t>п</w:t>
            </w:r>
            <w:r w:rsidRPr="00DE0A62">
              <w:rPr>
                <w:sz w:val="24"/>
                <w:szCs w:val="24"/>
                <w:lang w:eastAsia="ru-RU"/>
              </w:rPr>
              <w:t>.н</w:t>
            </w:r>
            <w:proofErr w:type="spellEnd"/>
            <w:r w:rsidRPr="00DE0A62">
              <w:rPr>
                <w:sz w:val="24"/>
                <w:szCs w:val="24"/>
                <w:lang w:eastAsia="ru-RU"/>
              </w:rPr>
              <w:t xml:space="preserve">., профессор кафедры международных отношений </w:t>
            </w:r>
            <w:r w:rsidR="006E280E">
              <w:rPr>
                <w:sz w:val="24"/>
                <w:szCs w:val="24"/>
                <w:lang w:eastAsia="ru-RU"/>
              </w:rPr>
              <w:t>Н.А. Баранов</w:t>
            </w:r>
          </w:p>
        </w:tc>
        <w:tc>
          <w:tcPr>
            <w:tcW w:w="6213" w:type="dxa"/>
            <w:gridSpan w:val="2"/>
            <w:shd w:val="clear" w:color="auto" w:fill="auto"/>
          </w:tcPr>
          <w:p w14:paraId="2E05B091" w14:textId="77777777" w:rsidR="00592A00" w:rsidRPr="00DE0A62" w:rsidRDefault="00592A00" w:rsidP="00621436">
            <w:pPr>
              <w:outlineLvl w:val="0"/>
              <w:rPr>
                <w:sz w:val="24"/>
                <w:szCs w:val="24"/>
                <w:lang w:eastAsia="ru-RU"/>
              </w:rPr>
            </w:pPr>
          </w:p>
        </w:tc>
      </w:tr>
      <w:tr w:rsidR="00592A00" w:rsidRPr="00DE0A62" w14:paraId="6CF7B3C8" w14:textId="77777777" w:rsidTr="00621436">
        <w:trPr>
          <w:gridAfter w:val="1"/>
          <w:wAfter w:w="3130" w:type="dxa"/>
        </w:trPr>
        <w:tc>
          <w:tcPr>
            <w:tcW w:w="9464" w:type="dxa"/>
            <w:shd w:val="clear" w:color="auto" w:fill="auto"/>
          </w:tcPr>
          <w:p w14:paraId="3D4376CF" w14:textId="2263119E" w:rsidR="00592A00" w:rsidRPr="00DE0A62" w:rsidRDefault="00592A00" w:rsidP="00621436">
            <w:pPr>
              <w:outlineLvl w:val="0"/>
              <w:rPr>
                <w:sz w:val="24"/>
                <w:szCs w:val="24"/>
                <w:lang w:eastAsia="ru-RU"/>
              </w:rPr>
            </w:pPr>
            <w:bookmarkStart w:id="1" w:name="_Toc406429754"/>
          </w:p>
        </w:tc>
        <w:tc>
          <w:tcPr>
            <w:tcW w:w="6213" w:type="dxa"/>
            <w:gridSpan w:val="2"/>
            <w:shd w:val="clear" w:color="auto" w:fill="auto"/>
          </w:tcPr>
          <w:p w14:paraId="6031AE47" w14:textId="77777777" w:rsidR="00592A00" w:rsidRPr="00DE0A62" w:rsidRDefault="00592A00" w:rsidP="00621436">
            <w:pPr>
              <w:outlineLvl w:val="0"/>
              <w:rPr>
                <w:sz w:val="24"/>
                <w:szCs w:val="24"/>
                <w:lang w:eastAsia="ru-RU"/>
              </w:rPr>
            </w:pPr>
          </w:p>
        </w:tc>
      </w:tr>
    </w:tbl>
    <w:p w14:paraId="7D4382A2" w14:textId="77777777" w:rsidR="006E280E" w:rsidRDefault="00592A00" w:rsidP="006E280E">
      <w:pPr>
        <w:suppressLineNumbers/>
        <w:tabs>
          <w:tab w:val="left" w:pos="708"/>
          <w:tab w:val="center" w:pos="4153"/>
          <w:tab w:val="right" w:pos="8306"/>
        </w:tabs>
        <w:outlineLvl w:val="0"/>
        <w:rPr>
          <w:sz w:val="24"/>
          <w:szCs w:val="24"/>
          <w:lang w:eastAsia="ru-RU"/>
        </w:rPr>
      </w:pPr>
      <w:r w:rsidRPr="00DE0A62">
        <w:rPr>
          <w:sz w:val="24"/>
          <w:szCs w:val="24"/>
          <w:lang w:eastAsia="ru-RU"/>
        </w:rPr>
        <w:t>Заведующ</w:t>
      </w:r>
      <w:r w:rsidR="006E280E">
        <w:rPr>
          <w:sz w:val="24"/>
          <w:szCs w:val="24"/>
          <w:lang w:eastAsia="ru-RU"/>
        </w:rPr>
        <w:t>ая</w:t>
      </w:r>
      <w:r w:rsidRPr="00DE0A62">
        <w:rPr>
          <w:sz w:val="24"/>
          <w:szCs w:val="24"/>
          <w:lang w:eastAsia="ru-RU"/>
        </w:rPr>
        <w:t xml:space="preserve"> кафедрой</w:t>
      </w:r>
      <w:bookmarkEnd w:id="1"/>
      <w:r w:rsidRPr="00DE0A62">
        <w:rPr>
          <w:sz w:val="24"/>
          <w:szCs w:val="24"/>
          <w:lang w:eastAsia="ru-RU"/>
        </w:rPr>
        <w:t xml:space="preserve"> </w:t>
      </w:r>
      <w:bookmarkStart w:id="2" w:name="_Toc406429755"/>
      <w:r w:rsidRPr="00DE0A62">
        <w:rPr>
          <w:sz w:val="24"/>
          <w:szCs w:val="24"/>
          <w:lang w:eastAsia="ru-RU"/>
        </w:rPr>
        <w:t>международных отношений</w:t>
      </w:r>
      <w:bookmarkEnd w:id="2"/>
      <w:r w:rsidRPr="00DE0A62">
        <w:rPr>
          <w:sz w:val="24"/>
          <w:szCs w:val="24"/>
          <w:lang w:eastAsia="ru-RU"/>
        </w:rPr>
        <w:t xml:space="preserve">  </w:t>
      </w:r>
    </w:p>
    <w:p w14:paraId="1A7118EA" w14:textId="52BA9772" w:rsidR="00592A00" w:rsidRPr="00DE0A62" w:rsidRDefault="00592A00" w:rsidP="00C01850">
      <w:pPr>
        <w:suppressLineNumbers/>
        <w:tabs>
          <w:tab w:val="left" w:pos="708"/>
          <w:tab w:val="center" w:pos="4153"/>
          <w:tab w:val="right" w:pos="8306"/>
        </w:tabs>
        <w:outlineLvl w:val="0"/>
        <w:rPr>
          <w:sz w:val="24"/>
          <w:szCs w:val="24"/>
          <w:lang w:eastAsia="ru-RU"/>
        </w:rPr>
      </w:pPr>
      <w:proofErr w:type="spellStart"/>
      <w:r w:rsidRPr="00DE0A62">
        <w:rPr>
          <w:sz w:val="24"/>
          <w:szCs w:val="24"/>
          <w:lang w:eastAsia="ru-RU"/>
        </w:rPr>
        <w:t>к.и.н</w:t>
      </w:r>
      <w:proofErr w:type="spellEnd"/>
      <w:r w:rsidRPr="00DE0A62">
        <w:rPr>
          <w:sz w:val="24"/>
          <w:szCs w:val="24"/>
          <w:lang w:eastAsia="ru-RU"/>
        </w:rPr>
        <w:t xml:space="preserve">., доцент М.А. Буланакова  </w:t>
      </w:r>
      <w:bookmarkStart w:id="3" w:name="_Toc406429757"/>
      <w:r w:rsidRPr="00DE0A62">
        <w:rPr>
          <w:sz w:val="24"/>
          <w:szCs w:val="24"/>
          <w:lang w:eastAsia="ru-RU"/>
        </w:rPr>
        <w:t xml:space="preserve"> </w:t>
      </w:r>
      <w:bookmarkEnd w:id="3"/>
    </w:p>
    <w:p w14:paraId="2BAB8742" w14:textId="77777777" w:rsidR="00592A00" w:rsidRDefault="00592A00" w:rsidP="00926048">
      <w:pPr>
        <w:jc w:val="center"/>
        <w:rPr>
          <w:b/>
          <w:sz w:val="32"/>
          <w:szCs w:val="32"/>
        </w:rPr>
      </w:pPr>
    </w:p>
    <w:p w14:paraId="6E70C824" w14:textId="77777777" w:rsidR="00592A00" w:rsidRDefault="00592A00" w:rsidP="00926048">
      <w:pPr>
        <w:jc w:val="center"/>
        <w:rPr>
          <w:b/>
          <w:sz w:val="32"/>
          <w:szCs w:val="32"/>
        </w:rPr>
      </w:pPr>
    </w:p>
    <w:p w14:paraId="77BAECC2" w14:textId="77777777" w:rsidR="00592A00" w:rsidRDefault="00592A00" w:rsidP="00926048">
      <w:pPr>
        <w:jc w:val="center"/>
        <w:rPr>
          <w:b/>
          <w:sz w:val="32"/>
          <w:szCs w:val="32"/>
        </w:rPr>
      </w:pPr>
    </w:p>
    <w:p w14:paraId="5919CD07" w14:textId="77777777" w:rsidR="00592A00" w:rsidRDefault="00592A00" w:rsidP="00926048">
      <w:pPr>
        <w:jc w:val="center"/>
        <w:rPr>
          <w:b/>
          <w:sz w:val="32"/>
          <w:szCs w:val="32"/>
        </w:rPr>
      </w:pPr>
    </w:p>
    <w:p w14:paraId="4DDB7DCD" w14:textId="77777777" w:rsidR="00592A00" w:rsidRDefault="00592A00" w:rsidP="00926048">
      <w:pPr>
        <w:jc w:val="center"/>
        <w:rPr>
          <w:b/>
          <w:sz w:val="32"/>
          <w:szCs w:val="32"/>
        </w:rPr>
      </w:pPr>
    </w:p>
    <w:p w14:paraId="78760FC4" w14:textId="77777777" w:rsidR="00592A00" w:rsidRDefault="00592A00" w:rsidP="00926048">
      <w:pPr>
        <w:jc w:val="center"/>
        <w:rPr>
          <w:b/>
          <w:sz w:val="32"/>
          <w:szCs w:val="32"/>
        </w:rPr>
      </w:pPr>
    </w:p>
    <w:p w14:paraId="6447BA6D" w14:textId="77777777" w:rsidR="00592A00" w:rsidRDefault="00592A00" w:rsidP="00926048">
      <w:pPr>
        <w:jc w:val="center"/>
        <w:rPr>
          <w:b/>
          <w:sz w:val="32"/>
          <w:szCs w:val="32"/>
        </w:rPr>
      </w:pPr>
    </w:p>
    <w:p w14:paraId="2EC7DAEA" w14:textId="77777777" w:rsidR="00592A00" w:rsidRDefault="00592A00" w:rsidP="00926048">
      <w:pPr>
        <w:jc w:val="center"/>
        <w:rPr>
          <w:b/>
          <w:sz w:val="32"/>
          <w:szCs w:val="32"/>
        </w:rPr>
      </w:pPr>
    </w:p>
    <w:p w14:paraId="44260B63" w14:textId="77777777" w:rsidR="00592A00" w:rsidRDefault="00592A00" w:rsidP="00926048">
      <w:pPr>
        <w:jc w:val="center"/>
        <w:rPr>
          <w:b/>
          <w:sz w:val="32"/>
          <w:szCs w:val="32"/>
        </w:rPr>
      </w:pPr>
    </w:p>
    <w:p w14:paraId="028FC0A4" w14:textId="77777777" w:rsidR="00592A00" w:rsidRDefault="00592A00" w:rsidP="00926048">
      <w:pPr>
        <w:jc w:val="center"/>
        <w:rPr>
          <w:b/>
          <w:sz w:val="32"/>
          <w:szCs w:val="32"/>
        </w:rPr>
      </w:pPr>
    </w:p>
    <w:p w14:paraId="5FDE07BA" w14:textId="77777777" w:rsidR="00592A00" w:rsidRDefault="00592A00" w:rsidP="00926048">
      <w:pPr>
        <w:jc w:val="center"/>
        <w:rPr>
          <w:b/>
          <w:sz w:val="32"/>
          <w:szCs w:val="32"/>
        </w:rPr>
      </w:pPr>
    </w:p>
    <w:p w14:paraId="63DB5498" w14:textId="77777777" w:rsidR="00592A00" w:rsidRDefault="00592A00" w:rsidP="00926048">
      <w:pPr>
        <w:jc w:val="center"/>
        <w:rPr>
          <w:b/>
          <w:sz w:val="32"/>
          <w:szCs w:val="32"/>
        </w:rPr>
      </w:pPr>
    </w:p>
    <w:p w14:paraId="70493CE2" w14:textId="77777777" w:rsidR="00592A00" w:rsidRDefault="00592A00" w:rsidP="00926048">
      <w:pPr>
        <w:jc w:val="center"/>
        <w:rPr>
          <w:b/>
          <w:sz w:val="32"/>
          <w:szCs w:val="32"/>
        </w:rPr>
      </w:pPr>
    </w:p>
    <w:p w14:paraId="44B198FF" w14:textId="77777777" w:rsidR="00592A00" w:rsidRDefault="00592A00" w:rsidP="00926048">
      <w:pPr>
        <w:jc w:val="center"/>
        <w:rPr>
          <w:b/>
          <w:sz w:val="32"/>
          <w:szCs w:val="32"/>
        </w:rPr>
      </w:pPr>
    </w:p>
    <w:p w14:paraId="6C4741E1" w14:textId="77777777" w:rsidR="00592A00" w:rsidRDefault="00592A00" w:rsidP="00926048">
      <w:pPr>
        <w:jc w:val="center"/>
        <w:rPr>
          <w:b/>
          <w:sz w:val="32"/>
          <w:szCs w:val="32"/>
        </w:rPr>
      </w:pPr>
    </w:p>
    <w:p w14:paraId="04B74D60" w14:textId="77777777" w:rsidR="00592A00" w:rsidRDefault="00592A00" w:rsidP="00926048">
      <w:pPr>
        <w:jc w:val="center"/>
        <w:rPr>
          <w:b/>
          <w:sz w:val="32"/>
          <w:szCs w:val="32"/>
        </w:rPr>
      </w:pPr>
    </w:p>
    <w:p w14:paraId="07202070" w14:textId="77777777" w:rsidR="00592A00" w:rsidRDefault="00592A00" w:rsidP="00926048">
      <w:pPr>
        <w:jc w:val="center"/>
        <w:rPr>
          <w:b/>
          <w:sz w:val="32"/>
          <w:szCs w:val="32"/>
        </w:rPr>
      </w:pPr>
    </w:p>
    <w:p w14:paraId="768923E1" w14:textId="77777777" w:rsidR="00592A00" w:rsidRDefault="00592A00" w:rsidP="00926048">
      <w:pPr>
        <w:jc w:val="center"/>
        <w:rPr>
          <w:b/>
          <w:sz w:val="32"/>
          <w:szCs w:val="32"/>
        </w:rPr>
      </w:pPr>
    </w:p>
    <w:p w14:paraId="06325B9D" w14:textId="77777777" w:rsidR="00592A00" w:rsidRDefault="00592A00" w:rsidP="00926048">
      <w:pPr>
        <w:jc w:val="center"/>
        <w:rPr>
          <w:b/>
          <w:sz w:val="32"/>
          <w:szCs w:val="32"/>
        </w:rPr>
      </w:pPr>
    </w:p>
    <w:p w14:paraId="54F146AA" w14:textId="77777777" w:rsidR="00592A00" w:rsidRDefault="00592A00" w:rsidP="00926048">
      <w:pPr>
        <w:jc w:val="center"/>
        <w:rPr>
          <w:b/>
          <w:sz w:val="32"/>
          <w:szCs w:val="32"/>
        </w:rPr>
      </w:pPr>
    </w:p>
    <w:p w14:paraId="4730BD2D" w14:textId="77777777" w:rsidR="00592A00" w:rsidRDefault="00592A00" w:rsidP="00926048">
      <w:pPr>
        <w:jc w:val="center"/>
        <w:rPr>
          <w:b/>
          <w:sz w:val="32"/>
          <w:szCs w:val="32"/>
        </w:rPr>
      </w:pPr>
    </w:p>
    <w:p w14:paraId="33D643E3" w14:textId="77777777" w:rsidR="00592A00" w:rsidRDefault="00592A00" w:rsidP="00926048">
      <w:pPr>
        <w:jc w:val="center"/>
        <w:rPr>
          <w:b/>
          <w:sz w:val="32"/>
          <w:szCs w:val="32"/>
        </w:rPr>
      </w:pPr>
    </w:p>
    <w:p w14:paraId="3DF71B74" w14:textId="77777777" w:rsidR="00592A00" w:rsidRDefault="00592A00" w:rsidP="00926048">
      <w:pPr>
        <w:jc w:val="center"/>
        <w:rPr>
          <w:b/>
          <w:sz w:val="32"/>
          <w:szCs w:val="32"/>
        </w:rPr>
      </w:pPr>
    </w:p>
    <w:p w14:paraId="4BE50FA0" w14:textId="77777777" w:rsidR="00592A00" w:rsidRDefault="00592A00" w:rsidP="00926048">
      <w:pPr>
        <w:jc w:val="center"/>
        <w:rPr>
          <w:b/>
          <w:sz w:val="32"/>
          <w:szCs w:val="32"/>
        </w:rPr>
      </w:pPr>
    </w:p>
    <w:p w14:paraId="2D9548D7" w14:textId="77777777" w:rsidR="00592A00" w:rsidRDefault="00592A00" w:rsidP="00926048">
      <w:pPr>
        <w:jc w:val="center"/>
        <w:rPr>
          <w:b/>
          <w:sz w:val="32"/>
          <w:szCs w:val="32"/>
        </w:rPr>
      </w:pPr>
    </w:p>
    <w:p w14:paraId="5318202B" w14:textId="77777777" w:rsidR="00592A00" w:rsidRDefault="00592A00" w:rsidP="00926048">
      <w:pPr>
        <w:jc w:val="center"/>
        <w:rPr>
          <w:b/>
          <w:sz w:val="32"/>
          <w:szCs w:val="32"/>
        </w:rPr>
      </w:pPr>
    </w:p>
    <w:p w14:paraId="5F96F713" w14:textId="77777777" w:rsidR="00592A00" w:rsidRDefault="00592A00" w:rsidP="00926048">
      <w:pPr>
        <w:jc w:val="center"/>
        <w:rPr>
          <w:b/>
          <w:sz w:val="32"/>
          <w:szCs w:val="32"/>
        </w:rPr>
      </w:pPr>
    </w:p>
    <w:p w14:paraId="3D916B7E" w14:textId="77777777" w:rsidR="00DE0A62" w:rsidRDefault="00DE0A62" w:rsidP="00926048">
      <w:pPr>
        <w:jc w:val="center"/>
        <w:rPr>
          <w:b/>
          <w:sz w:val="32"/>
          <w:szCs w:val="32"/>
        </w:rPr>
      </w:pPr>
    </w:p>
    <w:p w14:paraId="0ED5A794" w14:textId="77777777" w:rsidR="00DE0A62" w:rsidRDefault="00DE0A62" w:rsidP="00926048">
      <w:pPr>
        <w:jc w:val="center"/>
        <w:rPr>
          <w:b/>
          <w:sz w:val="32"/>
          <w:szCs w:val="32"/>
        </w:rPr>
      </w:pPr>
    </w:p>
    <w:p w14:paraId="358A9456" w14:textId="77777777" w:rsidR="00592A00" w:rsidRDefault="00592A00" w:rsidP="00926048">
      <w:pPr>
        <w:jc w:val="center"/>
        <w:rPr>
          <w:b/>
          <w:sz w:val="32"/>
          <w:szCs w:val="32"/>
        </w:rPr>
      </w:pPr>
    </w:p>
    <w:p w14:paraId="60A0DE7C" w14:textId="77777777" w:rsidR="00C01850" w:rsidRDefault="00C01850">
      <w:pPr>
        <w:spacing w:after="200" w:line="276" w:lineRule="auto"/>
        <w:rPr>
          <w:b/>
          <w:sz w:val="32"/>
          <w:szCs w:val="32"/>
        </w:rPr>
      </w:pPr>
      <w:r>
        <w:rPr>
          <w:b/>
          <w:sz w:val="32"/>
          <w:szCs w:val="32"/>
        </w:rPr>
        <w:br w:type="page"/>
      </w:r>
    </w:p>
    <w:p w14:paraId="20696A3B" w14:textId="0E6F5873" w:rsidR="00926048" w:rsidRDefault="00926048" w:rsidP="00926048">
      <w:pPr>
        <w:jc w:val="center"/>
        <w:rPr>
          <w:b/>
          <w:sz w:val="32"/>
          <w:szCs w:val="32"/>
        </w:rPr>
      </w:pPr>
      <w:r w:rsidRPr="00746B9E">
        <w:rPr>
          <w:b/>
          <w:sz w:val="32"/>
          <w:szCs w:val="32"/>
        </w:rPr>
        <w:lastRenderedPageBreak/>
        <w:t>Оглавление</w:t>
      </w:r>
    </w:p>
    <w:p w14:paraId="071D1BC0" w14:textId="77777777" w:rsidR="00613908" w:rsidRPr="00570C41" w:rsidRDefault="00613908" w:rsidP="00926048">
      <w:pPr>
        <w:jc w:val="center"/>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7169"/>
        <w:gridCol w:w="1488"/>
      </w:tblGrid>
      <w:tr w:rsidR="00613908" w:rsidRPr="00570C41" w14:paraId="294441FC" w14:textId="77777777" w:rsidTr="003D5FC7">
        <w:tc>
          <w:tcPr>
            <w:tcW w:w="699" w:type="dxa"/>
          </w:tcPr>
          <w:p w14:paraId="02BE3EB7" w14:textId="77777777" w:rsidR="00613908" w:rsidRPr="00570C41" w:rsidRDefault="00570C41" w:rsidP="00926048">
            <w:pPr>
              <w:jc w:val="center"/>
              <w:rPr>
                <w:sz w:val="24"/>
                <w:szCs w:val="24"/>
              </w:rPr>
            </w:pPr>
            <w:r w:rsidRPr="00570C41">
              <w:rPr>
                <w:sz w:val="24"/>
                <w:szCs w:val="24"/>
              </w:rPr>
              <w:t>№№</w:t>
            </w:r>
          </w:p>
        </w:tc>
        <w:tc>
          <w:tcPr>
            <w:tcW w:w="7347" w:type="dxa"/>
          </w:tcPr>
          <w:p w14:paraId="57789B2A" w14:textId="77777777" w:rsidR="00613908" w:rsidRPr="00570C41" w:rsidRDefault="00613908" w:rsidP="00926048">
            <w:pPr>
              <w:jc w:val="center"/>
              <w:rPr>
                <w:sz w:val="24"/>
                <w:szCs w:val="24"/>
              </w:rPr>
            </w:pPr>
          </w:p>
        </w:tc>
        <w:tc>
          <w:tcPr>
            <w:tcW w:w="1525" w:type="dxa"/>
          </w:tcPr>
          <w:p w14:paraId="48E58C4D" w14:textId="77777777" w:rsidR="00613908" w:rsidRPr="00570C41" w:rsidRDefault="00613908" w:rsidP="00926048">
            <w:pPr>
              <w:jc w:val="center"/>
              <w:rPr>
                <w:sz w:val="24"/>
                <w:szCs w:val="24"/>
              </w:rPr>
            </w:pPr>
          </w:p>
        </w:tc>
      </w:tr>
      <w:tr w:rsidR="00613908" w14:paraId="68F17D36" w14:textId="77777777" w:rsidTr="003D5FC7">
        <w:trPr>
          <w:trHeight w:val="328"/>
        </w:trPr>
        <w:tc>
          <w:tcPr>
            <w:tcW w:w="699" w:type="dxa"/>
          </w:tcPr>
          <w:p w14:paraId="3AA43C7C" w14:textId="77777777" w:rsidR="00613908" w:rsidRPr="00570C41" w:rsidRDefault="00613908" w:rsidP="00926048">
            <w:pPr>
              <w:jc w:val="center"/>
              <w:rPr>
                <w:sz w:val="24"/>
                <w:szCs w:val="24"/>
              </w:rPr>
            </w:pPr>
            <w:r w:rsidRPr="00570C41">
              <w:rPr>
                <w:sz w:val="24"/>
                <w:szCs w:val="24"/>
              </w:rPr>
              <w:t>1</w:t>
            </w:r>
          </w:p>
        </w:tc>
        <w:tc>
          <w:tcPr>
            <w:tcW w:w="7347" w:type="dxa"/>
          </w:tcPr>
          <w:p w14:paraId="49B13604" w14:textId="77777777" w:rsidR="00613908" w:rsidRPr="00570C41" w:rsidRDefault="00181DC7" w:rsidP="00181DC7">
            <w:pPr>
              <w:rPr>
                <w:sz w:val="24"/>
                <w:szCs w:val="24"/>
              </w:rPr>
            </w:pPr>
            <w:r>
              <w:rPr>
                <w:sz w:val="24"/>
                <w:szCs w:val="24"/>
              </w:rPr>
              <w:t>Общие положения. Ц</w:t>
            </w:r>
            <w:r w:rsidR="00613908" w:rsidRPr="00570C41">
              <w:rPr>
                <w:sz w:val="24"/>
                <w:szCs w:val="24"/>
              </w:rPr>
              <w:t>ель ГИА</w:t>
            </w:r>
          </w:p>
        </w:tc>
        <w:tc>
          <w:tcPr>
            <w:tcW w:w="1525" w:type="dxa"/>
          </w:tcPr>
          <w:p w14:paraId="2E72108B" w14:textId="75039102" w:rsidR="00613908" w:rsidRPr="00570C41" w:rsidRDefault="00F72B7C" w:rsidP="00926048">
            <w:pPr>
              <w:jc w:val="center"/>
              <w:rPr>
                <w:sz w:val="24"/>
                <w:szCs w:val="24"/>
              </w:rPr>
            </w:pPr>
            <w:r>
              <w:rPr>
                <w:sz w:val="24"/>
                <w:szCs w:val="24"/>
              </w:rPr>
              <w:t>4</w:t>
            </w:r>
          </w:p>
        </w:tc>
      </w:tr>
      <w:tr w:rsidR="00613908" w14:paraId="19A46E74" w14:textId="77777777" w:rsidTr="003D5FC7">
        <w:trPr>
          <w:trHeight w:val="404"/>
        </w:trPr>
        <w:tc>
          <w:tcPr>
            <w:tcW w:w="699" w:type="dxa"/>
          </w:tcPr>
          <w:p w14:paraId="135D5CDB" w14:textId="77777777" w:rsidR="00613908" w:rsidRPr="00570C41" w:rsidRDefault="00613908" w:rsidP="00926048">
            <w:pPr>
              <w:jc w:val="center"/>
              <w:rPr>
                <w:sz w:val="24"/>
                <w:szCs w:val="24"/>
              </w:rPr>
            </w:pPr>
            <w:r w:rsidRPr="00570C41">
              <w:rPr>
                <w:sz w:val="24"/>
                <w:szCs w:val="24"/>
              </w:rPr>
              <w:t>2</w:t>
            </w:r>
          </w:p>
        </w:tc>
        <w:tc>
          <w:tcPr>
            <w:tcW w:w="7347" w:type="dxa"/>
          </w:tcPr>
          <w:p w14:paraId="7FC00809" w14:textId="0D1A5204" w:rsidR="00613908" w:rsidRPr="00570C41" w:rsidRDefault="002B049C" w:rsidP="00613908">
            <w:pPr>
              <w:rPr>
                <w:sz w:val="24"/>
                <w:szCs w:val="24"/>
              </w:rPr>
            </w:pPr>
            <w:r>
              <w:rPr>
                <w:sz w:val="24"/>
                <w:szCs w:val="24"/>
              </w:rPr>
              <w:t xml:space="preserve">Типы задач </w:t>
            </w:r>
            <w:r w:rsidR="00613908" w:rsidRPr="00570C41">
              <w:rPr>
                <w:sz w:val="24"/>
                <w:szCs w:val="24"/>
              </w:rPr>
              <w:t xml:space="preserve">профессиональной деятельности выпускников </w:t>
            </w:r>
          </w:p>
        </w:tc>
        <w:tc>
          <w:tcPr>
            <w:tcW w:w="1525" w:type="dxa"/>
          </w:tcPr>
          <w:p w14:paraId="0501303E" w14:textId="79F894D2" w:rsidR="00613908" w:rsidRPr="00570C41" w:rsidRDefault="00F72B7C" w:rsidP="00926048">
            <w:pPr>
              <w:jc w:val="center"/>
              <w:rPr>
                <w:sz w:val="24"/>
                <w:szCs w:val="24"/>
              </w:rPr>
            </w:pPr>
            <w:r>
              <w:rPr>
                <w:sz w:val="24"/>
                <w:szCs w:val="24"/>
              </w:rPr>
              <w:t>4</w:t>
            </w:r>
          </w:p>
        </w:tc>
      </w:tr>
      <w:tr w:rsidR="00613908" w14:paraId="1F9928EA" w14:textId="77777777" w:rsidTr="003D5FC7">
        <w:tc>
          <w:tcPr>
            <w:tcW w:w="699" w:type="dxa"/>
          </w:tcPr>
          <w:p w14:paraId="542E06E5" w14:textId="77777777" w:rsidR="00613908" w:rsidRPr="00570C41" w:rsidRDefault="00613908" w:rsidP="00926048">
            <w:pPr>
              <w:jc w:val="center"/>
              <w:rPr>
                <w:sz w:val="24"/>
                <w:szCs w:val="24"/>
              </w:rPr>
            </w:pPr>
            <w:r w:rsidRPr="00570C41">
              <w:rPr>
                <w:sz w:val="24"/>
                <w:szCs w:val="24"/>
              </w:rPr>
              <w:t>3</w:t>
            </w:r>
          </w:p>
        </w:tc>
        <w:tc>
          <w:tcPr>
            <w:tcW w:w="7347" w:type="dxa"/>
          </w:tcPr>
          <w:p w14:paraId="04CB6639" w14:textId="77777777" w:rsidR="00613908" w:rsidRPr="00570C41" w:rsidRDefault="00613908" w:rsidP="00613908">
            <w:pPr>
              <w:jc w:val="both"/>
              <w:rPr>
                <w:sz w:val="24"/>
                <w:szCs w:val="24"/>
              </w:rPr>
            </w:pPr>
            <w:r w:rsidRPr="00570C41">
              <w:rPr>
                <w:sz w:val="24"/>
                <w:szCs w:val="24"/>
              </w:rPr>
              <w:t>Требования к результатам освоения основной образовательной программы</w:t>
            </w:r>
          </w:p>
        </w:tc>
        <w:tc>
          <w:tcPr>
            <w:tcW w:w="1525" w:type="dxa"/>
          </w:tcPr>
          <w:p w14:paraId="0A1D42D2" w14:textId="50723359" w:rsidR="00613908" w:rsidRPr="00570C41" w:rsidRDefault="00F72B7C" w:rsidP="00926048">
            <w:pPr>
              <w:jc w:val="center"/>
              <w:rPr>
                <w:sz w:val="24"/>
                <w:szCs w:val="24"/>
              </w:rPr>
            </w:pPr>
            <w:r>
              <w:rPr>
                <w:sz w:val="24"/>
                <w:szCs w:val="24"/>
              </w:rPr>
              <w:t>4</w:t>
            </w:r>
          </w:p>
        </w:tc>
      </w:tr>
      <w:tr w:rsidR="00613908" w14:paraId="1B715537" w14:textId="77777777" w:rsidTr="003D5FC7">
        <w:trPr>
          <w:trHeight w:val="329"/>
        </w:trPr>
        <w:tc>
          <w:tcPr>
            <w:tcW w:w="699" w:type="dxa"/>
          </w:tcPr>
          <w:p w14:paraId="51C35C71" w14:textId="77777777" w:rsidR="00613908" w:rsidRPr="00570C41" w:rsidRDefault="00613908" w:rsidP="00926048">
            <w:pPr>
              <w:jc w:val="center"/>
              <w:rPr>
                <w:sz w:val="24"/>
                <w:szCs w:val="24"/>
              </w:rPr>
            </w:pPr>
            <w:r w:rsidRPr="00570C41">
              <w:rPr>
                <w:sz w:val="24"/>
                <w:szCs w:val="24"/>
              </w:rPr>
              <w:t>4</w:t>
            </w:r>
          </w:p>
        </w:tc>
        <w:tc>
          <w:tcPr>
            <w:tcW w:w="7347" w:type="dxa"/>
          </w:tcPr>
          <w:p w14:paraId="4EBE472C" w14:textId="77777777" w:rsidR="00613908" w:rsidRPr="00570C41" w:rsidRDefault="00613908" w:rsidP="00613908">
            <w:pPr>
              <w:rPr>
                <w:sz w:val="24"/>
                <w:szCs w:val="24"/>
              </w:rPr>
            </w:pPr>
            <w:r w:rsidRPr="00570C41">
              <w:rPr>
                <w:sz w:val="24"/>
                <w:szCs w:val="24"/>
              </w:rPr>
              <w:t>Требования к выпускной квалификационной работе</w:t>
            </w:r>
          </w:p>
        </w:tc>
        <w:tc>
          <w:tcPr>
            <w:tcW w:w="1525" w:type="dxa"/>
          </w:tcPr>
          <w:p w14:paraId="74BD40F1" w14:textId="1FEB23DD" w:rsidR="00613908" w:rsidRPr="00570C41" w:rsidRDefault="00F72B7C" w:rsidP="00926048">
            <w:pPr>
              <w:jc w:val="center"/>
              <w:rPr>
                <w:sz w:val="24"/>
                <w:szCs w:val="24"/>
              </w:rPr>
            </w:pPr>
            <w:r>
              <w:rPr>
                <w:sz w:val="24"/>
                <w:szCs w:val="24"/>
              </w:rPr>
              <w:t>7</w:t>
            </w:r>
          </w:p>
        </w:tc>
      </w:tr>
      <w:tr w:rsidR="00613908" w14:paraId="64E6E866" w14:textId="77777777" w:rsidTr="003D5FC7">
        <w:tc>
          <w:tcPr>
            <w:tcW w:w="699" w:type="dxa"/>
          </w:tcPr>
          <w:p w14:paraId="65DED59A" w14:textId="77777777" w:rsidR="00613908" w:rsidRPr="00570C41" w:rsidRDefault="00613908" w:rsidP="00926048">
            <w:pPr>
              <w:jc w:val="center"/>
              <w:rPr>
                <w:sz w:val="24"/>
                <w:szCs w:val="24"/>
              </w:rPr>
            </w:pPr>
            <w:r w:rsidRPr="00570C41">
              <w:rPr>
                <w:sz w:val="24"/>
                <w:szCs w:val="24"/>
              </w:rPr>
              <w:t>5</w:t>
            </w:r>
          </w:p>
        </w:tc>
        <w:tc>
          <w:tcPr>
            <w:tcW w:w="7347" w:type="dxa"/>
          </w:tcPr>
          <w:p w14:paraId="30B55EBF" w14:textId="77777777" w:rsidR="00613908" w:rsidRPr="00570C41" w:rsidRDefault="00613908" w:rsidP="00613908">
            <w:pPr>
              <w:rPr>
                <w:sz w:val="24"/>
                <w:szCs w:val="24"/>
              </w:rPr>
            </w:pPr>
            <w:r w:rsidRPr="00570C41">
              <w:rPr>
                <w:sz w:val="24"/>
                <w:szCs w:val="24"/>
              </w:rPr>
              <w:t>Структура выпускной квалификационной работ и требования к ее содержанию</w:t>
            </w:r>
          </w:p>
        </w:tc>
        <w:tc>
          <w:tcPr>
            <w:tcW w:w="1525" w:type="dxa"/>
          </w:tcPr>
          <w:p w14:paraId="39008B25" w14:textId="1ACB98E0" w:rsidR="00613908" w:rsidRPr="00570C41" w:rsidRDefault="00F72B7C" w:rsidP="00926048">
            <w:pPr>
              <w:jc w:val="center"/>
              <w:rPr>
                <w:sz w:val="24"/>
                <w:szCs w:val="24"/>
              </w:rPr>
            </w:pPr>
            <w:r>
              <w:rPr>
                <w:sz w:val="24"/>
                <w:szCs w:val="24"/>
              </w:rPr>
              <w:t>7</w:t>
            </w:r>
          </w:p>
        </w:tc>
      </w:tr>
      <w:tr w:rsidR="00613908" w14:paraId="403BEAD9" w14:textId="77777777" w:rsidTr="003D5FC7">
        <w:trPr>
          <w:trHeight w:val="328"/>
        </w:trPr>
        <w:tc>
          <w:tcPr>
            <w:tcW w:w="699" w:type="dxa"/>
          </w:tcPr>
          <w:p w14:paraId="096E88B8" w14:textId="77777777" w:rsidR="00613908" w:rsidRPr="00570C41" w:rsidRDefault="00613908" w:rsidP="00926048">
            <w:pPr>
              <w:jc w:val="center"/>
              <w:rPr>
                <w:sz w:val="24"/>
                <w:szCs w:val="24"/>
              </w:rPr>
            </w:pPr>
            <w:r w:rsidRPr="00570C41">
              <w:rPr>
                <w:sz w:val="24"/>
                <w:szCs w:val="24"/>
              </w:rPr>
              <w:t>6</w:t>
            </w:r>
          </w:p>
        </w:tc>
        <w:tc>
          <w:tcPr>
            <w:tcW w:w="7347" w:type="dxa"/>
          </w:tcPr>
          <w:p w14:paraId="707FB164" w14:textId="77777777" w:rsidR="00613908" w:rsidRPr="00570C41" w:rsidRDefault="00613908" w:rsidP="00613908">
            <w:pPr>
              <w:rPr>
                <w:sz w:val="24"/>
                <w:szCs w:val="24"/>
              </w:rPr>
            </w:pPr>
            <w:r w:rsidRPr="00570C41">
              <w:rPr>
                <w:sz w:val="24"/>
                <w:szCs w:val="24"/>
              </w:rPr>
              <w:t>Примерная тематика выпускных квалификационных работ</w:t>
            </w:r>
          </w:p>
        </w:tc>
        <w:tc>
          <w:tcPr>
            <w:tcW w:w="1525" w:type="dxa"/>
          </w:tcPr>
          <w:p w14:paraId="6DC52C28" w14:textId="55E71E2B" w:rsidR="00613908" w:rsidRPr="00570C41" w:rsidRDefault="00F72B7C" w:rsidP="00926048">
            <w:pPr>
              <w:jc w:val="center"/>
              <w:rPr>
                <w:sz w:val="24"/>
                <w:szCs w:val="24"/>
              </w:rPr>
            </w:pPr>
            <w:r>
              <w:rPr>
                <w:sz w:val="24"/>
                <w:szCs w:val="24"/>
              </w:rPr>
              <w:t>9</w:t>
            </w:r>
          </w:p>
        </w:tc>
      </w:tr>
      <w:tr w:rsidR="00613908" w14:paraId="0EC79C3C" w14:textId="77777777" w:rsidTr="003D5FC7">
        <w:tc>
          <w:tcPr>
            <w:tcW w:w="699" w:type="dxa"/>
          </w:tcPr>
          <w:p w14:paraId="55AD6B76" w14:textId="77777777" w:rsidR="00613908" w:rsidRPr="00570C41" w:rsidRDefault="00613908" w:rsidP="00926048">
            <w:pPr>
              <w:jc w:val="center"/>
              <w:rPr>
                <w:sz w:val="24"/>
                <w:szCs w:val="24"/>
              </w:rPr>
            </w:pPr>
            <w:r w:rsidRPr="00570C41">
              <w:rPr>
                <w:sz w:val="24"/>
                <w:szCs w:val="24"/>
              </w:rPr>
              <w:t>7</w:t>
            </w:r>
          </w:p>
        </w:tc>
        <w:tc>
          <w:tcPr>
            <w:tcW w:w="7347" w:type="dxa"/>
          </w:tcPr>
          <w:p w14:paraId="79006588" w14:textId="77777777" w:rsidR="00613908" w:rsidRPr="00570C41" w:rsidRDefault="00613908" w:rsidP="00613908">
            <w:pPr>
              <w:rPr>
                <w:sz w:val="24"/>
                <w:szCs w:val="24"/>
              </w:rPr>
            </w:pPr>
            <w:r w:rsidRPr="00570C41">
              <w:rPr>
                <w:sz w:val="24"/>
                <w:szCs w:val="24"/>
              </w:rPr>
              <w:t>Список литературы</w:t>
            </w:r>
            <w:r w:rsidR="00570C41">
              <w:rPr>
                <w:sz w:val="24"/>
                <w:szCs w:val="24"/>
              </w:rPr>
              <w:t>: основная литература, дополнительная литература, нормативно-правовые акты, интернет-ресурсы, иные ресурсы</w:t>
            </w:r>
          </w:p>
        </w:tc>
        <w:tc>
          <w:tcPr>
            <w:tcW w:w="1525" w:type="dxa"/>
          </w:tcPr>
          <w:p w14:paraId="1F44002E" w14:textId="46B68CD2" w:rsidR="00613908" w:rsidRPr="00570C41" w:rsidRDefault="00F72B7C" w:rsidP="00926048">
            <w:pPr>
              <w:jc w:val="center"/>
              <w:rPr>
                <w:sz w:val="24"/>
                <w:szCs w:val="24"/>
              </w:rPr>
            </w:pPr>
            <w:r>
              <w:rPr>
                <w:sz w:val="24"/>
                <w:szCs w:val="24"/>
              </w:rPr>
              <w:t>11</w:t>
            </w:r>
          </w:p>
        </w:tc>
      </w:tr>
      <w:tr w:rsidR="00613908" w14:paraId="03704BD1" w14:textId="77777777" w:rsidTr="003D5FC7">
        <w:tc>
          <w:tcPr>
            <w:tcW w:w="699" w:type="dxa"/>
          </w:tcPr>
          <w:p w14:paraId="1AC17421" w14:textId="77777777" w:rsidR="00613908" w:rsidRPr="00570C41" w:rsidRDefault="00613908" w:rsidP="00926048">
            <w:pPr>
              <w:jc w:val="center"/>
              <w:rPr>
                <w:sz w:val="24"/>
                <w:szCs w:val="24"/>
              </w:rPr>
            </w:pPr>
            <w:r w:rsidRPr="00570C41">
              <w:rPr>
                <w:sz w:val="24"/>
                <w:szCs w:val="24"/>
              </w:rPr>
              <w:t>8</w:t>
            </w:r>
          </w:p>
        </w:tc>
        <w:tc>
          <w:tcPr>
            <w:tcW w:w="7347" w:type="dxa"/>
          </w:tcPr>
          <w:p w14:paraId="0A90D0A9" w14:textId="77777777" w:rsidR="00613908" w:rsidRPr="00570C41" w:rsidRDefault="00613908" w:rsidP="00613908">
            <w:pPr>
              <w:rPr>
                <w:sz w:val="24"/>
                <w:szCs w:val="24"/>
              </w:rPr>
            </w:pPr>
            <w:r w:rsidRPr="00570C41">
              <w:rPr>
                <w:sz w:val="24"/>
                <w:szCs w:val="24"/>
              </w:rPr>
              <w:t>Порядок выполнения и представления в государственную экзаменационную комиссию выпускной квалификационной работы</w:t>
            </w:r>
          </w:p>
        </w:tc>
        <w:tc>
          <w:tcPr>
            <w:tcW w:w="1525" w:type="dxa"/>
          </w:tcPr>
          <w:p w14:paraId="70A19F7C" w14:textId="2660537E" w:rsidR="00613908" w:rsidRPr="00570C41" w:rsidRDefault="00F72B7C" w:rsidP="00926048">
            <w:pPr>
              <w:jc w:val="center"/>
              <w:rPr>
                <w:sz w:val="24"/>
                <w:szCs w:val="24"/>
              </w:rPr>
            </w:pPr>
            <w:r>
              <w:rPr>
                <w:sz w:val="24"/>
                <w:szCs w:val="24"/>
              </w:rPr>
              <w:t>15</w:t>
            </w:r>
          </w:p>
        </w:tc>
      </w:tr>
      <w:tr w:rsidR="00613908" w14:paraId="018EC3E7" w14:textId="77777777" w:rsidTr="003D5FC7">
        <w:trPr>
          <w:trHeight w:val="355"/>
        </w:trPr>
        <w:tc>
          <w:tcPr>
            <w:tcW w:w="699" w:type="dxa"/>
          </w:tcPr>
          <w:p w14:paraId="06193678" w14:textId="77777777" w:rsidR="00613908" w:rsidRPr="00570C41" w:rsidRDefault="00613908" w:rsidP="00926048">
            <w:pPr>
              <w:jc w:val="center"/>
              <w:rPr>
                <w:sz w:val="24"/>
                <w:szCs w:val="24"/>
              </w:rPr>
            </w:pPr>
            <w:r w:rsidRPr="00570C41">
              <w:rPr>
                <w:sz w:val="24"/>
                <w:szCs w:val="24"/>
              </w:rPr>
              <w:t>9</w:t>
            </w:r>
          </w:p>
        </w:tc>
        <w:tc>
          <w:tcPr>
            <w:tcW w:w="7347" w:type="dxa"/>
          </w:tcPr>
          <w:p w14:paraId="104B4D26" w14:textId="347E8FA2" w:rsidR="00613908" w:rsidRPr="00D9543C" w:rsidRDefault="00D9543C" w:rsidP="00613908">
            <w:pPr>
              <w:rPr>
                <w:sz w:val="24"/>
                <w:szCs w:val="24"/>
              </w:rPr>
            </w:pPr>
            <w:r w:rsidRPr="00D9543C">
              <w:rPr>
                <w:sz w:val="24"/>
                <w:szCs w:val="24"/>
              </w:rPr>
              <w:t>Общая процедура защиты выпускной квалификационной работы </w:t>
            </w:r>
          </w:p>
        </w:tc>
        <w:tc>
          <w:tcPr>
            <w:tcW w:w="1525" w:type="dxa"/>
          </w:tcPr>
          <w:p w14:paraId="33DB5D15" w14:textId="04003ADB" w:rsidR="00613908" w:rsidRPr="00570C41" w:rsidRDefault="00F72B7C" w:rsidP="00926048">
            <w:pPr>
              <w:jc w:val="center"/>
              <w:rPr>
                <w:sz w:val="24"/>
                <w:szCs w:val="24"/>
              </w:rPr>
            </w:pPr>
            <w:r>
              <w:rPr>
                <w:sz w:val="24"/>
                <w:szCs w:val="24"/>
              </w:rPr>
              <w:t>16</w:t>
            </w:r>
          </w:p>
        </w:tc>
      </w:tr>
      <w:tr w:rsidR="00D9543C" w14:paraId="3690E2FD" w14:textId="77777777" w:rsidTr="003D5FC7">
        <w:tc>
          <w:tcPr>
            <w:tcW w:w="699" w:type="dxa"/>
          </w:tcPr>
          <w:p w14:paraId="5315746B" w14:textId="39AA7936" w:rsidR="00D9543C" w:rsidRPr="00D9543C" w:rsidRDefault="00D9543C" w:rsidP="00926048">
            <w:pPr>
              <w:jc w:val="center"/>
              <w:rPr>
                <w:sz w:val="24"/>
                <w:szCs w:val="24"/>
                <w:lang w:val="en-US"/>
              </w:rPr>
            </w:pPr>
            <w:r>
              <w:rPr>
                <w:sz w:val="24"/>
                <w:szCs w:val="24"/>
                <w:lang w:val="en-US"/>
              </w:rPr>
              <w:t>1</w:t>
            </w:r>
            <w:r>
              <w:rPr>
                <w:sz w:val="24"/>
                <w:szCs w:val="24"/>
              </w:rPr>
              <w:t>0</w:t>
            </w:r>
          </w:p>
        </w:tc>
        <w:tc>
          <w:tcPr>
            <w:tcW w:w="7347" w:type="dxa"/>
          </w:tcPr>
          <w:p w14:paraId="792001C3" w14:textId="3AFEF55B" w:rsidR="00D9543C" w:rsidRPr="00D9543C" w:rsidRDefault="00D9543C" w:rsidP="00613908">
            <w:pPr>
              <w:rPr>
                <w:sz w:val="24"/>
                <w:szCs w:val="24"/>
              </w:rPr>
            </w:pPr>
            <w:r w:rsidRPr="00D9543C">
              <w:rPr>
                <w:sz w:val="24"/>
                <w:szCs w:val="24"/>
              </w:rPr>
              <w:t>Защита выпускной квалификационной работы с применением дистанционных образовательных технологий</w:t>
            </w:r>
          </w:p>
        </w:tc>
        <w:tc>
          <w:tcPr>
            <w:tcW w:w="1525" w:type="dxa"/>
          </w:tcPr>
          <w:p w14:paraId="5BF08E53" w14:textId="4FE236A0" w:rsidR="00D9543C" w:rsidRPr="00570C41" w:rsidRDefault="00F72B7C" w:rsidP="00926048">
            <w:pPr>
              <w:jc w:val="center"/>
              <w:rPr>
                <w:sz w:val="24"/>
                <w:szCs w:val="24"/>
              </w:rPr>
            </w:pPr>
            <w:r>
              <w:rPr>
                <w:sz w:val="24"/>
                <w:szCs w:val="24"/>
              </w:rPr>
              <w:t>17</w:t>
            </w:r>
          </w:p>
        </w:tc>
      </w:tr>
      <w:tr w:rsidR="00613908" w14:paraId="50F2BB5F" w14:textId="77777777" w:rsidTr="003D5FC7">
        <w:trPr>
          <w:trHeight w:val="890"/>
        </w:trPr>
        <w:tc>
          <w:tcPr>
            <w:tcW w:w="699" w:type="dxa"/>
          </w:tcPr>
          <w:p w14:paraId="5CFE1D27" w14:textId="2D153634" w:rsidR="00613908" w:rsidRPr="00570C41" w:rsidRDefault="00613908" w:rsidP="00926048">
            <w:pPr>
              <w:jc w:val="center"/>
              <w:rPr>
                <w:sz w:val="24"/>
                <w:szCs w:val="24"/>
              </w:rPr>
            </w:pPr>
            <w:r w:rsidRPr="00570C41">
              <w:rPr>
                <w:sz w:val="24"/>
                <w:szCs w:val="24"/>
              </w:rPr>
              <w:t>1</w:t>
            </w:r>
            <w:r w:rsidR="002756DB">
              <w:rPr>
                <w:sz w:val="24"/>
                <w:szCs w:val="24"/>
              </w:rPr>
              <w:t>1</w:t>
            </w:r>
          </w:p>
        </w:tc>
        <w:tc>
          <w:tcPr>
            <w:tcW w:w="7347" w:type="dxa"/>
          </w:tcPr>
          <w:p w14:paraId="1BB14FC4" w14:textId="0EDA5D49" w:rsidR="00613908" w:rsidRPr="00570C41" w:rsidRDefault="00570C41" w:rsidP="00613908">
            <w:pPr>
              <w:rPr>
                <w:sz w:val="24"/>
                <w:szCs w:val="24"/>
              </w:rPr>
            </w:pPr>
            <w:r w:rsidRPr="00570C41">
              <w:rPr>
                <w:sz w:val="24"/>
                <w:szCs w:val="24"/>
              </w:rPr>
              <w:t>Критерии выставления оценок (соответствия уровня подготовки выпускника требованиям ФГОС ВО) на основе выполнения и защиты квалификационной работы</w:t>
            </w:r>
          </w:p>
        </w:tc>
        <w:tc>
          <w:tcPr>
            <w:tcW w:w="1525" w:type="dxa"/>
          </w:tcPr>
          <w:p w14:paraId="7C4DD509" w14:textId="4020F16D" w:rsidR="00613908" w:rsidRPr="00570C41" w:rsidRDefault="00F72B7C" w:rsidP="00926048">
            <w:pPr>
              <w:jc w:val="center"/>
              <w:rPr>
                <w:sz w:val="24"/>
                <w:szCs w:val="24"/>
              </w:rPr>
            </w:pPr>
            <w:r>
              <w:rPr>
                <w:sz w:val="24"/>
                <w:szCs w:val="24"/>
              </w:rPr>
              <w:t>18</w:t>
            </w:r>
          </w:p>
        </w:tc>
      </w:tr>
      <w:tr w:rsidR="00517317" w14:paraId="15FBA31E" w14:textId="77777777" w:rsidTr="003D5FC7">
        <w:trPr>
          <w:trHeight w:val="890"/>
        </w:trPr>
        <w:tc>
          <w:tcPr>
            <w:tcW w:w="699" w:type="dxa"/>
          </w:tcPr>
          <w:p w14:paraId="0B0B0428" w14:textId="56E55B60" w:rsidR="00517317" w:rsidRPr="00570C41" w:rsidRDefault="00517317" w:rsidP="00926048">
            <w:pPr>
              <w:jc w:val="center"/>
              <w:rPr>
                <w:sz w:val="24"/>
                <w:szCs w:val="24"/>
              </w:rPr>
            </w:pPr>
            <w:r>
              <w:rPr>
                <w:sz w:val="24"/>
                <w:szCs w:val="24"/>
              </w:rPr>
              <w:t>1</w:t>
            </w:r>
            <w:r w:rsidR="002756DB">
              <w:rPr>
                <w:sz w:val="24"/>
                <w:szCs w:val="24"/>
              </w:rPr>
              <w:t>2</w:t>
            </w:r>
          </w:p>
        </w:tc>
        <w:tc>
          <w:tcPr>
            <w:tcW w:w="7347" w:type="dxa"/>
          </w:tcPr>
          <w:p w14:paraId="40AB2170" w14:textId="77777777" w:rsidR="00517317" w:rsidRPr="00570C41" w:rsidRDefault="00517317" w:rsidP="00613908">
            <w:pPr>
              <w:rPr>
                <w:sz w:val="24"/>
                <w:szCs w:val="24"/>
              </w:rPr>
            </w:pPr>
            <w:r w:rsidRPr="00517317">
              <w:rPr>
                <w:sz w:val="24"/>
                <w:szCs w:val="24"/>
              </w:rPr>
              <w:t>Фонд оценочных средств государственной итоговой аттестации (защита выпускных квалификационных работ)</w:t>
            </w:r>
          </w:p>
        </w:tc>
        <w:tc>
          <w:tcPr>
            <w:tcW w:w="1525" w:type="dxa"/>
          </w:tcPr>
          <w:p w14:paraId="002E944B" w14:textId="44C3C320" w:rsidR="00517317" w:rsidRDefault="00F72B7C" w:rsidP="00926048">
            <w:pPr>
              <w:jc w:val="center"/>
              <w:rPr>
                <w:sz w:val="24"/>
                <w:szCs w:val="24"/>
              </w:rPr>
            </w:pPr>
            <w:r>
              <w:rPr>
                <w:sz w:val="24"/>
                <w:szCs w:val="24"/>
              </w:rPr>
              <w:t>19</w:t>
            </w:r>
          </w:p>
        </w:tc>
      </w:tr>
      <w:tr w:rsidR="002756DB" w14:paraId="7B3C9354" w14:textId="77777777" w:rsidTr="003D5FC7">
        <w:trPr>
          <w:trHeight w:val="393"/>
        </w:trPr>
        <w:tc>
          <w:tcPr>
            <w:tcW w:w="699" w:type="dxa"/>
          </w:tcPr>
          <w:p w14:paraId="6277A558" w14:textId="65FD80F1" w:rsidR="002756DB" w:rsidRDefault="002756DB" w:rsidP="00926048">
            <w:pPr>
              <w:jc w:val="center"/>
              <w:rPr>
                <w:sz w:val="24"/>
                <w:szCs w:val="24"/>
              </w:rPr>
            </w:pPr>
            <w:r>
              <w:rPr>
                <w:sz w:val="24"/>
                <w:szCs w:val="24"/>
              </w:rPr>
              <w:t>13</w:t>
            </w:r>
          </w:p>
        </w:tc>
        <w:tc>
          <w:tcPr>
            <w:tcW w:w="7347" w:type="dxa"/>
          </w:tcPr>
          <w:p w14:paraId="230F0A9F" w14:textId="2429C357" w:rsidR="002756DB" w:rsidRPr="002756DB" w:rsidRDefault="002756DB" w:rsidP="00613908">
            <w:pPr>
              <w:rPr>
                <w:sz w:val="24"/>
                <w:szCs w:val="24"/>
              </w:rPr>
            </w:pPr>
            <w:r w:rsidRPr="002756DB">
              <w:rPr>
                <w:sz w:val="24"/>
                <w:szCs w:val="24"/>
              </w:rPr>
              <w:t>Требования к сдаче экзамена по специальности</w:t>
            </w:r>
          </w:p>
        </w:tc>
        <w:tc>
          <w:tcPr>
            <w:tcW w:w="1525" w:type="dxa"/>
          </w:tcPr>
          <w:p w14:paraId="13172D96" w14:textId="126E3EDC" w:rsidR="002756DB" w:rsidRDefault="00F72B7C" w:rsidP="00926048">
            <w:pPr>
              <w:jc w:val="center"/>
              <w:rPr>
                <w:sz w:val="24"/>
                <w:szCs w:val="24"/>
              </w:rPr>
            </w:pPr>
            <w:r>
              <w:rPr>
                <w:sz w:val="24"/>
                <w:szCs w:val="24"/>
              </w:rPr>
              <w:t>25</w:t>
            </w:r>
          </w:p>
        </w:tc>
      </w:tr>
      <w:tr w:rsidR="00570C41" w14:paraId="27C4FD65" w14:textId="77777777" w:rsidTr="003D5FC7">
        <w:tc>
          <w:tcPr>
            <w:tcW w:w="699" w:type="dxa"/>
          </w:tcPr>
          <w:p w14:paraId="71AD6D45" w14:textId="7C3E6751" w:rsidR="00570C41" w:rsidRPr="00570C41" w:rsidRDefault="008F39E2" w:rsidP="00926048">
            <w:pPr>
              <w:jc w:val="center"/>
              <w:rPr>
                <w:sz w:val="24"/>
                <w:szCs w:val="24"/>
              </w:rPr>
            </w:pPr>
            <w:r>
              <w:rPr>
                <w:sz w:val="24"/>
                <w:szCs w:val="24"/>
              </w:rPr>
              <w:t>1</w:t>
            </w:r>
            <w:r w:rsidR="002756DB">
              <w:rPr>
                <w:sz w:val="24"/>
                <w:szCs w:val="24"/>
              </w:rPr>
              <w:t>4</w:t>
            </w:r>
          </w:p>
        </w:tc>
        <w:tc>
          <w:tcPr>
            <w:tcW w:w="7347" w:type="dxa"/>
          </w:tcPr>
          <w:p w14:paraId="2545E131" w14:textId="77777777" w:rsidR="00570C41" w:rsidRPr="00570C41" w:rsidRDefault="00570C41" w:rsidP="00613908">
            <w:pPr>
              <w:rPr>
                <w:sz w:val="24"/>
                <w:szCs w:val="24"/>
              </w:rPr>
            </w:pPr>
            <w:r w:rsidRPr="00570C41">
              <w:rPr>
                <w:sz w:val="24"/>
                <w:szCs w:val="24"/>
              </w:rPr>
              <w:t>Материально-техническая база, информационные технологии, программное обеспечение и информационные справочные системы</w:t>
            </w:r>
          </w:p>
        </w:tc>
        <w:tc>
          <w:tcPr>
            <w:tcW w:w="1525" w:type="dxa"/>
          </w:tcPr>
          <w:p w14:paraId="04DCDADD" w14:textId="625B315A" w:rsidR="00570C41" w:rsidRPr="00570C41" w:rsidRDefault="00F72B7C" w:rsidP="00517317">
            <w:pPr>
              <w:jc w:val="center"/>
              <w:rPr>
                <w:sz w:val="24"/>
                <w:szCs w:val="24"/>
              </w:rPr>
            </w:pPr>
            <w:r>
              <w:rPr>
                <w:sz w:val="24"/>
                <w:szCs w:val="24"/>
              </w:rPr>
              <w:t>31</w:t>
            </w:r>
          </w:p>
        </w:tc>
      </w:tr>
    </w:tbl>
    <w:p w14:paraId="4B39CC81" w14:textId="77777777" w:rsidR="00613908" w:rsidRDefault="00613908" w:rsidP="00926048">
      <w:pPr>
        <w:jc w:val="center"/>
        <w:rPr>
          <w:b/>
          <w:sz w:val="32"/>
          <w:szCs w:val="32"/>
        </w:rPr>
      </w:pPr>
    </w:p>
    <w:p w14:paraId="03674F47" w14:textId="77777777" w:rsidR="00613908" w:rsidRDefault="00613908" w:rsidP="00926048">
      <w:pPr>
        <w:jc w:val="center"/>
        <w:rPr>
          <w:b/>
          <w:sz w:val="32"/>
          <w:szCs w:val="32"/>
        </w:rPr>
      </w:pPr>
    </w:p>
    <w:p w14:paraId="2D59052D" w14:textId="77777777" w:rsidR="00613908" w:rsidRDefault="00613908" w:rsidP="00926048">
      <w:pPr>
        <w:jc w:val="center"/>
        <w:rPr>
          <w:b/>
          <w:sz w:val="32"/>
          <w:szCs w:val="32"/>
        </w:rPr>
      </w:pPr>
    </w:p>
    <w:p w14:paraId="4B285388" w14:textId="77777777" w:rsidR="00613908" w:rsidRDefault="00613908" w:rsidP="00926048">
      <w:pPr>
        <w:jc w:val="center"/>
        <w:rPr>
          <w:b/>
          <w:sz w:val="32"/>
          <w:szCs w:val="32"/>
        </w:rPr>
      </w:pPr>
    </w:p>
    <w:p w14:paraId="65196D7C" w14:textId="77777777" w:rsidR="00E4265F" w:rsidRDefault="00E4265F" w:rsidP="00926048">
      <w:pPr>
        <w:ind w:firstLine="567"/>
        <w:jc w:val="center"/>
        <w:rPr>
          <w:rFonts w:cs="Calibri"/>
          <w:sz w:val="24"/>
        </w:rPr>
      </w:pPr>
    </w:p>
    <w:p w14:paraId="1B8A092A" w14:textId="77777777" w:rsidR="00926048" w:rsidRDefault="00926048" w:rsidP="00E4265F">
      <w:pPr>
        <w:ind w:firstLine="567"/>
        <w:jc w:val="center"/>
        <w:rPr>
          <w:rFonts w:cs="Calibri"/>
          <w:sz w:val="24"/>
        </w:rPr>
      </w:pPr>
    </w:p>
    <w:p w14:paraId="198E3EF1" w14:textId="77777777" w:rsidR="00926048" w:rsidRDefault="00926048" w:rsidP="00E4265F">
      <w:pPr>
        <w:ind w:firstLine="567"/>
        <w:jc w:val="center"/>
        <w:rPr>
          <w:rFonts w:cs="Calibri"/>
          <w:sz w:val="24"/>
        </w:rPr>
      </w:pPr>
    </w:p>
    <w:p w14:paraId="01115D40" w14:textId="77777777" w:rsidR="00926048" w:rsidRDefault="00926048" w:rsidP="00E4265F">
      <w:pPr>
        <w:ind w:firstLine="567"/>
        <w:jc w:val="center"/>
        <w:rPr>
          <w:rFonts w:cs="Calibri"/>
          <w:sz w:val="24"/>
        </w:rPr>
      </w:pPr>
    </w:p>
    <w:p w14:paraId="12330E7C" w14:textId="77777777" w:rsidR="00926048" w:rsidRDefault="00926048" w:rsidP="00E4265F">
      <w:pPr>
        <w:ind w:firstLine="567"/>
        <w:jc w:val="center"/>
        <w:rPr>
          <w:rFonts w:cs="Calibri"/>
          <w:sz w:val="24"/>
        </w:rPr>
      </w:pPr>
    </w:p>
    <w:p w14:paraId="4BBF614C" w14:textId="77777777" w:rsidR="00926048" w:rsidRDefault="00926048" w:rsidP="00E4265F">
      <w:pPr>
        <w:ind w:firstLine="567"/>
        <w:jc w:val="center"/>
        <w:rPr>
          <w:rFonts w:cs="Calibri"/>
          <w:sz w:val="24"/>
        </w:rPr>
      </w:pPr>
    </w:p>
    <w:p w14:paraId="08047312" w14:textId="77777777" w:rsidR="00926048" w:rsidRDefault="00926048" w:rsidP="00E4265F">
      <w:pPr>
        <w:ind w:firstLine="567"/>
        <w:jc w:val="center"/>
        <w:rPr>
          <w:rFonts w:cs="Calibri"/>
          <w:sz w:val="24"/>
        </w:rPr>
      </w:pPr>
    </w:p>
    <w:p w14:paraId="2DBF3C3A" w14:textId="77777777" w:rsidR="00926048" w:rsidRDefault="00926048" w:rsidP="00E4265F">
      <w:pPr>
        <w:ind w:firstLine="567"/>
        <w:jc w:val="center"/>
        <w:rPr>
          <w:rFonts w:cs="Calibri"/>
          <w:sz w:val="24"/>
        </w:rPr>
      </w:pPr>
    </w:p>
    <w:p w14:paraId="00FCD0D3" w14:textId="77777777" w:rsidR="00926048" w:rsidRDefault="00926048" w:rsidP="00E4265F">
      <w:pPr>
        <w:ind w:firstLine="567"/>
        <w:jc w:val="center"/>
        <w:rPr>
          <w:rFonts w:cs="Calibri"/>
          <w:sz w:val="24"/>
        </w:rPr>
      </w:pPr>
    </w:p>
    <w:p w14:paraId="7DE3D5D6" w14:textId="77777777" w:rsidR="00926048" w:rsidRDefault="00926048" w:rsidP="00E4265F">
      <w:pPr>
        <w:ind w:firstLine="567"/>
        <w:jc w:val="center"/>
        <w:rPr>
          <w:rFonts w:cs="Calibri"/>
          <w:sz w:val="24"/>
        </w:rPr>
      </w:pPr>
    </w:p>
    <w:p w14:paraId="288F72DF" w14:textId="77777777" w:rsidR="00926048" w:rsidRDefault="00926048" w:rsidP="00E4265F">
      <w:pPr>
        <w:ind w:firstLine="567"/>
        <w:jc w:val="center"/>
        <w:rPr>
          <w:rFonts w:cs="Calibri"/>
          <w:sz w:val="24"/>
        </w:rPr>
      </w:pPr>
    </w:p>
    <w:p w14:paraId="2236AB42" w14:textId="77777777" w:rsidR="00926048" w:rsidRDefault="00926048" w:rsidP="00E4265F">
      <w:pPr>
        <w:ind w:firstLine="567"/>
        <w:jc w:val="center"/>
        <w:rPr>
          <w:rFonts w:cs="Calibri"/>
          <w:sz w:val="24"/>
        </w:rPr>
      </w:pPr>
    </w:p>
    <w:p w14:paraId="2654B914" w14:textId="77777777" w:rsidR="00926048" w:rsidRDefault="00926048" w:rsidP="00E4265F">
      <w:pPr>
        <w:ind w:firstLine="567"/>
        <w:jc w:val="center"/>
        <w:rPr>
          <w:rFonts w:cs="Calibri"/>
          <w:sz w:val="24"/>
        </w:rPr>
      </w:pPr>
    </w:p>
    <w:p w14:paraId="1B4CED4A" w14:textId="24DF0219" w:rsidR="00F72B7C" w:rsidRDefault="00F72B7C">
      <w:pPr>
        <w:spacing w:after="200" w:line="276" w:lineRule="auto"/>
        <w:rPr>
          <w:rFonts w:cs="Calibri"/>
          <w:sz w:val="24"/>
        </w:rPr>
      </w:pPr>
      <w:r>
        <w:rPr>
          <w:rFonts w:cs="Calibri"/>
          <w:sz w:val="24"/>
        </w:rPr>
        <w:br w:type="page"/>
      </w:r>
    </w:p>
    <w:p w14:paraId="1A60430A" w14:textId="77777777" w:rsidR="00926048" w:rsidRDefault="00926048" w:rsidP="00E4265F">
      <w:pPr>
        <w:ind w:firstLine="567"/>
        <w:jc w:val="center"/>
        <w:rPr>
          <w:rFonts w:cs="Calibri"/>
          <w:sz w:val="24"/>
        </w:rPr>
      </w:pPr>
    </w:p>
    <w:p w14:paraId="58EE858A" w14:textId="77777777" w:rsidR="00926048" w:rsidRPr="007272B7" w:rsidRDefault="00926048" w:rsidP="00181DC7">
      <w:pPr>
        <w:pStyle w:val="a9"/>
        <w:widowControl w:val="0"/>
        <w:numPr>
          <w:ilvl w:val="0"/>
          <w:numId w:val="11"/>
        </w:numPr>
        <w:shd w:val="clear" w:color="auto" w:fill="FFFFFF"/>
        <w:jc w:val="both"/>
        <w:rPr>
          <w:b/>
          <w:sz w:val="24"/>
          <w:szCs w:val="24"/>
          <w:lang w:eastAsia="ru-RU"/>
        </w:rPr>
      </w:pPr>
      <w:r w:rsidRPr="007272B7">
        <w:rPr>
          <w:b/>
          <w:color w:val="000000"/>
          <w:spacing w:val="-1"/>
          <w:sz w:val="24"/>
          <w:szCs w:val="24"/>
          <w:lang w:eastAsia="ru-RU"/>
        </w:rPr>
        <w:t>Общие положения</w:t>
      </w:r>
    </w:p>
    <w:p w14:paraId="5185ECC1" w14:textId="77777777" w:rsidR="00926048" w:rsidRPr="007272B7" w:rsidRDefault="00926048" w:rsidP="00926048">
      <w:pPr>
        <w:widowControl w:val="0"/>
        <w:shd w:val="clear" w:color="auto" w:fill="FFFFFF"/>
        <w:ind w:firstLine="709"/>
        <w:jc w:val="both"/>
        <w:rPr>
          <w:color w:val="000000"/>
          <w:spacing w:val="-5"/>
          <w:sz w:val="24"/>
          <w:szCs w:val="24"/>
          <w:lang w:eastAsia="ru-RU"/>
        </w:rPr>
      </w:pPr>
    </w:p>
    <w:p w14:paraId="19D877FD" w14:textId="30A3DB1B" w:rsidR="00926048" w:rsidRPr="007272B7" w:rsidRDefault="00181DC7" w:rsidP="00926048">
      <w:pPr>
        <w:autoSpaceDE w:val="0"/>
        <w:autoSpaceDN w:val="0"/>
        <w:adjustRightInd w:val="0"/>
        <w:ind w:firstLine="708"/>
        <w:jc w:val="both"/>
        <w:rPr>
          <w:sz w:val="24"/>
          <w:szCs w:val="24"/>
          <w:lang w:eastAsia="ru-RU"/>
        </w:rPr>
      </w:pPr>
      <w:r w:rsidRPr="007272B7">
        <w:rPr>
          <w:b/>
          <w:sz w:val="24"/>
          <w:szCs w:val="24"/>
          <w:lang w:eastAsia="ru-RU"/>
        </w:rPr>
        <w:t>Цель</w:t>
      </w:r>
      <w:r w:rsidRPr="007272B7">
        <w:rPr>
          <w:sz w:val="24"/>
          <w:szCs w:val="24"/>
          <w:lang w:eastAsia="ru-RU"/>
        </w:rPr>
        <w:t xml:space="preserve"> проведения г</w:t>
      </w:r>
      <w:r w:rsidR="00926048" w:rsidRPr="007272B7">
        <w:rPr>
          <w:sz w:val="24"/>
          <w:szCs w:val="24"/>
          <w:lang w:eastAsia="ru-RU"/>
        </w:rPr>
        <w:t>осударственн</w:t>
      </w:r>
      <w:r w:rsidRPr="007272B7">
        <w:rPr>
          <w:sz w:val="24"/>
          <w:szCs w:val="24"/>
          <w:lang w:eastAsia="ru-RU"/>
        </w:rPr>
        <w:t>ой</w:t>
      </w:r>
      <w:r w:rsidR="00926048" w:rsidRPr="007272B7">
        <w:rPr>
          <w:sz w:val="24"/>
          <w:szCs w:val="24"/>
          <w:lang w:eastAsia="ru-RU"/>
        </w:rPr>
        <w:t xml:space="preserve"> итогов</w:t>
      </w:r>
      <w:r w:rsidRPr="007272B7">
        <w:rPr>
          <w:sz w:val="24"/>
          <w:szCs w:val="24"/>
          <w:lang w:eastAsia="ru-RU"/>
        </w:rPr>
        <w:t>ой</w:t>
      </w:r>
      <w:r w:rsidR="00926048" w:rsidRPr="007272B7">
        <w:rPr>
          <w:sz w:val="24"/>
          <w:szCs w:val="24"/>
          <w:lang w:eastAsia="ru-RU"/>
        </w:rPr>
        <w:t xml:space="preserve"> аттестаци</w:t>
      </w:r>
      <w:r w:rsidRPr="007272B7">
        <w:rPr>
          <w:sz w:val="24"/>
          <w:szCs w:val="24"/>
          <w:lang w:eastAsia="ru-RU"/>
        </w:rPr>
        <w:t>и</w:t>
      </w:r>
      <w:r w:rsidR="00926048" w:rsidRPr="007272B7">
        <w:rPr>
          <w:sz w:val="24"/>
          <w:szCs w:val="24"/>
          <w:lang w:eastAsia="ru-RU"/>
        </w:rPr>
        <w:t xml:space="preserve">  по направлению подготовки 41.04.05 «Международные отношения» (</w:t>
      </w:r>
      <w:r w:rsidR="007272B7" w:rsidRPr="007272B7">
        <w:rPr>
          <w:sz w:val="24"/>
          <w:szCs w:val="24"/>
          <w:lang w:eastAsia="ru-RU"/>
        </w:rPr>
        <w:t xml:space="preserve">магистерская </w:t>
      </w:r>
      <w:r w:rsidR="00926048" w:rsidRPr="007272B7">
        <w:rPr>
          <w:sz w:val="24"/>
          <w:szCs w:val="24"/>
          <w:lang w:eastAsia="ru-RU"/>
        </w:rPr>
        <w:t xml:space="preserve">программа «Мировая политика») </w:t>
      </w:r>
      <w:r w:rsidRPr="007272B7">
        <w:rPr>
          <w:sz w:val="24"/>
          <w:szCs w:val="24"/>
          <w:lang w:eastAsia="ru-RU"/>
        </w:rPr>
        <w:t xml:space="preserve">- </w:t>
      </w:r>
      <w:r w:rsidR="00926048" w:rsidRPr="007272B7">
        <w:rPr>
          <w:sz w:val="24"/>
          <w:szCs w:val="24"/>
          <w:lang w:eastAsia="ru-RU"/>
        </w:rPr>
        <w:t xml:space="preserve">установление уровня подготовки выпускника к выполнению профессиональных задач и соответствия его подготовки требованиям </w:t>
      </w:r>
      <w:r w:rsidR="0033109F" w:rsidRPr="007272B7">
        <w:rPr>
          <w:sz w:val="24"/>
          <w:szCs w:val="24"/>
          <w:lang w:eastAsia="ru-RU"/>
        </w:rPr>
        <w:t>Ф</w:t>
      </w:r>
      <w:r w:rsidR="00AC4B4D" w:rsidRPr="007272B7">
        <w:rPr>
          <w:sz w:val="24"/>
          <w:szCs w:val="24"/>
          <w:lang w:eastAsia="ru-RU"/>
        </w:rPr>
        <w:t>едерального государственного образовательного стандарта 41.04.05 «Международные отношения»</w:t>
      </w:r>
      <w:r w:rsidR="0033109F" w:rsidRPr="007272B7">
        <w:rPr>
          <w:sz w:val="24"/>
          <w:szCs w:val="24"/>
          <w:lang w:eastAsia="ru-RU"/>
        </w:rPr>
        <w:t>,</w:t>
      </w:r>
      <w:r w:rsidR="00AC4B4D" w:rsidRPr="007272B7">
        <w:rPr>
          <w:sz w:val="24"/>
          <w:szCs w:val="24"/>
          <w:lang w:eastAsia="ru-RU"/>
        </w:rPr>
        <w:t xml:space="preserve"> утвержденного</w:t>
      </w:r>
      <w:bookmarkStart w:id="4" w:name="_GoBack"/>
      <w:bookmarkEnd w:id="4"/>
      <w:r w:rsidR="00AC4B4D" w:rsidRPr="007272B7">
        <w:rPr>
          <w:sz w:val="24"/>
          <w:szCs w:val="24"/>
          <w:lang w:eastAsia="ru-RU"/>
        </w:rPr>
        <w:t xml:space="preserve"> приказом Минобрнауки России от 12 июля 2017 г. № 649 (зарегистрировано в Минюсте России 2 августа 2017 г., регистрационный номер 47645) </w:t>
      </w:r>
      <w:r w:rsidR="00926048" w:rsidRPr="007272B7">
        <w:rPr>
          <w:sz w:val="24"/>
          <w:szCs w:val="24"/>
          <w:lang w:eastAsia="ru-RU"/>
        </w:rPr>
        <w:t xml:space="preserve">и основной образовательной программы высшего </w:t>
      </w:r>
      <w:r w:rsidR="00011001" w:rsidRPr="007272B7">
        <w:rPr>
          <w:sz w:val="24"/>
          <w:szCs w:val="24"/>
          <w:lang w:eastAsia="ru-RU"/>
        </w:rPr>
        <w:t>образования</w:t>
      </w:r>
      <w:r w:rsidR="00926048" w:rsidRPr="007272B7">
        <w:rPr>
          <w:sz w:val="24"/>
          <w:szCs w:val="24"/>
          <w:lang w:eastAsia="ru-RU"/>
        </w:rPr>
        <w:t>.</w:t>
      </w:r>
    </w:p>
    <w:p w14:paraId="207FF084" w14:textId="09166B1A" w:rsidR="00926048" w:rsidRPr="007272B7" w:rsidRDefault="00926048" w:rsidP="00926048">
      <w:pPr>
        <w:autoSpaceDE w:val="0"/>
        <w:autoSpaceDN w:val="0"/>
        <w:adjustRightInd w:val="0"/>
        <w:ind w:firstLine="708"/>
        <w:jc w:val="both"/>
        <w:rPr>
          <w:sz w:val="24"/>
          <w:szCs w:val="24"/>
          <w:lang w:eastAsia="ru-RU"/>
        </w:rPr>
      </w:pPr>
      <w:r w:rsidRPr="007272B7">
        <w:rPr>
          <w:sz w:val="24"/>
          <w:szCs w:val="24"/>
          <w:lang w:eastAsia="ru-RU"/>
        </w:rPr>
        <w:t>Государственная итоговая аттестация по направлению подготовки 41.04.05 «Международные отношения» (</w:t>
      </w:r>
      <w:r w:rsidR="007272B7" w:rsidRPr="007272B7">
        <w:rPr>
          <w:sz w:val="24"/>
          <w:szCs w:val="24"/>
          <w:lang w:eastAsia="ru-RU"/>
        </w:rPr>
        <w:t xml:space="preserve">магистерская </w:t>
      </w:r>
      <w:r w:rsidRPr="007272B7">
        <w:rPr>
          <w:sz w:val="24"/>
          <w:szCs w:val="24"/>
          <w:lang w:eastAsia="ru-RU"/>
        </w:rPr>
        <w:t>программа «Мировая политика») включают</w:t>
      </w:r>
      <w:r w:rsidR="00F262AC" w:rsidRPr="007272B7">
        <w:rPr>
          <w:sz w:val="24"/>
          <w:szCs w:val="24"/>
          <w:lang w:eastAsia="ru-RU"/>
        </w:rPr>
        <w:t xml:space="preserve"> </w:t>
      </w:r>
      <w:r w:rsidR="00C01850" w:rsidRPr="007272B7">
        <w:rPr>
          <w:sz w:val="24"/>
          <w:szCs w:val="24"/>
          <w:lang w:eastAsia="ru-RU"/>
        </w:rPr>
        <w:t xml:space="preserve">сдачу экзамена </w:t>
      </w:r>
      <w:r w:rsidR="000E2C06" w:rsidRPr="007272B7">
        <w:rPr>
          <w:sz w:val="24"/>
          <w:szCs w:val="24"/>
          <w:lang w:eastAsia="ru-RU"/>
        </w:rPr>
        <w:t>по специальности</w:t>
      </w:r>
      <w:r w:rsidR="00D918E6" w:rsidRPr="00D918E6">
        <w:rPr>
          <w:sz w:val="24"/>
          <w:szCs w:val="24"/>
          <w:lang w:eastAsia="ru-RU"/>
        </w:rPr>
        <w:t xml:space="preserve"> </w:t>
      </w:r>
      <w:r w:rsidR="00C01850" w:rsidRPr="007272B7">
        <w:rPr>
          <w:sz w:val="24"/>
          <w:szCs w:val="24"/>
          <w:lang w:eastAsia="ru-RU"/>
        </w:rPr>
        <w:t xml:space="preserve">и </w:t>
      </w:r>
      <w:r w:rsidRPr="007272B7">
        <w:rPr>
          <w:sz w:val="24"/>
          <w:szCs w:val="24"/>
          <w:lang w:eastAsia="ru-RU"/>
        </w:rPr>
        <w:t>защиту выпускной квалификационной работы – магистерской диссертации.</w:t>
      </w:r>
    </w:p>
    <w:p w14:paraId="673AB5FE" w14:textId="77777777" w:rsidR="00926048" w:rsidRPr="007272B7" w:rsidRDefault="00926048" w:rsidP="00926048">
      <w:pPr>
        <w:widowControl w:val="0"/>
        <w:shd w:val="clear" w:color="auto" w:fill="FFFFFF"/>
        <w:ind w:firstLine="709"/>
        <w:jc w:val="both"/>
        <w:rPr>
          <w:sz w:val="24"/>
          <w:szCs w:val="24"/>
          <w:lang w:eastAsia="ru-RU"/>
        </w:rPr>
      </w:pPr>
    </w:p>
    <w:p w14:paraId="5264BA66" w14:textId="59BE0882" w:rsidR="00926048" w:rsidRPr="007272B7" w:rsidRDefault="00AD27DF" w:rsidP="00181DC7">
      <w:pPr>
        <w:pStyle w:val="a9"/>
        <w:widowControl w:val="0"/>
        <w:numPr>
          <w:ilvl w:val="0"/>
          <w:numId w:val="11"/>
        </w:numPr>
        <w:shd w:val="clear" w:color="auto" w:fill="FFFFFF"/>
        <w:jc w:val="both"/>
        <w:rPr>
          <w:b/>
          <w:color w:val="000000"/>
          <w:spacing w:val="-1"/>
          <w:sz w:val="24"/>
          <w:szCs w:val="24"/>
          <w:lang w:eastAsia="ru-RU"/>
        </w:rPr>
      </w:pPr>
      <w:r w:rsidRPr="007272B7">
        <w:rPr>
          <w:b/>
          <w:color w:val="000000"/>
          <w:spacing w:val="-1"/>
          <w:sz w:val="24"/>
          <w:szCs w:val="24"/>
          <w:lang w:eastAsia="ru-RU"/>
        </w:rPr>
        <w:t>Типы задач</w:t>
      </w:r>
      <w:r w:rsidR="00926048" w:rsidRPr="007272B7">
        <w:rPr>
          <w:b/>
          <w:color w:val="000000"/>
          <w:spacing w:val="-1"/>
          <w:sz w:val="24"/>
          <w:szCs w:val="24"/>
          <w:lang w:eastAsia="ru-RU"/>
        </w:rPr>
        <w:t xml:space="preserve"> профессиональной деятельности выпускников</w:t>
      </w:r>
    </w:p>
    <w:p w14:paraId="7D4FAED2" w14:textId="77777777" w:rsidR="00DD04BF" w:rsidRPr="007272B7" w:rsidRDefault="00DD04BF" w:rsidP="00DD04BF">
      <w:pPr>
        <w:widowControl w:val="0"/>
        <w:shd w:val="clear" w:color="auto" w:fill="FFFFFF"/>
        <w:ind w:firstLine="709"/>
        <w:jc w:val="both"/>
        <w:rPr>
          <w:sz w:val="24"/>
          <w:szCs w:val="24"/>
          <w:lang w:eastAsia="ru-RU"/>
        </w:rPr>
      </w:pPr>
    </w:p>
    <w:p w14:paraId="1D8A249C" w14:textId="527064F9" w:rsidR="00926048" w:rsidRPr="007272B7" w:rsidRDefault="00DD04BF" w:rsidP="00926048">
      <w:pPr>
        <w:widowControl w:val="0"/>
        <w:shd w:val="clear" w:color="auto" w:fill="FFFFFF"/>
        <w:ind w:firstLine="709"/>
        <w:jc w:val="both"/>
        <w:rPr>
          <w:sz w:val="24"/>
          <w:szCs w:val="24"/>
          <w:lang w:eastAsia="ru-RU"/>
        </w:rPr>
      </w:pPr>
      <w:r w:rsidRPr="007272B7">
        <w:rPr>
          <w:sz w:val="24"/>
          <w:szCs w:val="24"/>
          <w:lang w:eastAsia="ru-RU"/>
        </w:rPr>
        <w:t>При освоении образовательной программы по направлению подготовки 41.04.05 «Международные отношения» (</w:t>
      </w:r>
      <w:r w:rsidR="007272B7" w:rsidRPr="007272B7">
        <w:rPr>
          <w:sz w:val="24"/>
          <w:szCs w:val="24"/>
          <w:lang w:eastAsia="ru-RU"/>
        </w:rPr>
        <w:t xml:space="preserve">магистерская </w:t>
      </w:r>
      <w:r w:rsidRPr="007272B7">
        <w:rPr>
          <w:sz w:val="24"/>
          <w:szCs w:val="24"/>
          <w:lang w:eastAsia="ru-RU"/>
        </w:rPr>
        <w:t xml:space="preserve">программа «Мировая политика») </w:t>
      </w:r>
      <w:r w:rsidR="00AD27DF" w:rsidRPr="007272B7">
        <w:rPr>
          <w:sz w:val="24"/>
          <w:szCs w:val="24"/>
          <w:lang w:eastAsia="ru-RU"/>
        </w:rPr>
        <w:t>выпускники</w:t>
      </w:r>
      <w:r w:rsidRPr="007272B7">
        <w:rPr>
          <w:sz w:val="24"/>
          <w:szCs w:val="24"/>
          <w:lang w:eastAsia="ru-RU"/>
        </w:rPr>
        <w:t xml:space="preserve"> магистратуры готов</w:t>
      </w:r>
      <w:r w:rsidR="00AD27DF" w:rsidRPr="007272B7">
        <w:rPr>
          <w:sz w:val="24"/>
          <w:szCs w:val="24"/>
          <w:lang w:eastAsia="ru-RU"/>
        </w:rPr>
        <w:t>я</w:t>
      </w:r>
      <w:r w:rsidRPr="007272B7">
        <w:rPr>
          <w:sz w:val="24"/>
          <w:szCs w:val="24"/>
          <w:lang w:eastAsia="ru-RU"/>
        </w:rPr>
        <w:t xml:space="preserve">тся </w:t>
      </w:r>
      <w:r w:rsidR="00AD27DF" w:rsidRPr="007272B7">
        <w:rPr>
          <w:sz w:val="24"/>
          <w:szCs w:val="24"/>
          <w:lang w:eastAsia="ru-RU"/>
        </w:rPr>
        <w:t>к решению задач профессиональной деятельности следующих типов</w:t>
      </w:r>
      <w:r w:rsidRPr="007272B7">
        <w:rPr>
          <w:sz w:val="24"/>
          <w:szCs w:val="24"/>
          <w:lang w:eastAsia="ru-RU"/>
        </w:rPr>
        <w:t>:</w:t>
      </w:r>
    </w:p>
    <w:p w14:paraId="57AB2B98" w14:textId="356E6AC1" w:rsidR="00926048" w:rsidRPr="007272B7" w:rsidRDefault="00926048" w:rsidP="00F262AC">
      <w:pPr>
        <w:widowControl w:val="0"/>
        <w:shd w:val="clear" w:color="auto" w:fill="FFFFFF"/>
        <w:ind w:firstLine="709"/>
        <w:jc w:val="both"/>
        <w:rPr>
          <w:sz w:val="24"/>
          <w:szCs w:val="24"/>
          <w:lang w:eastAsia="ru-RU"/>
        </w:rPr>
      </w:pPr>
      <w:r w:rsidRPr="007272B7">
        <w:rPr>
          <w:sz w:val="24"/>
          <w:szCs w:val="24"/>
          <w:lang w:eastAsia="ru-RU"/>
        </w:rPr>
        <w:t xml:space="preserve">а) экспертно-аналитическая; </w:t>
      </w:r>
    </w:p>
    <w:p w14:paraId="5CB44587" w14:textId="68024CAC" w:rsidR="00926048" w:rsidRPr="007272B7" w:rsidRDefault="00DD04BF" w:rsidP="00F262AC">
      <w:pPr>
        <w:widowControl w:val="0"/>
        <w:shd w:val="clear" w:color="auto" w:fill="FFFFFF"/>
        <w:ind w:firstLine="709"/>
        <w:jc w:val="both"/>
        <w:rPr>
          <w:sz w:val="24"/>
          <w:szCs w:val="24"/>
          <w:lang w:eastAsia="ru-RU"/>
        </w:rPr>
      </w:pPr>
      <w:r w:rsidRPr="007272B7">
        <w:rPr>
          <w:sz w:val="24"/>
          <w:szCs w:val="24"/>
          <w:lang w:eastAsia="ru-RU"/>
        </w:rPr>
        <w:t>б</w:t>
      </w:r>
      <w:r w:rsidR="00926048" w:rsidRPr="007272B7">
        <w:rPr>
          <w:sz w:val="24"/>
          <w:szCs w:val="24"/>
          <w:lang w:eastAsia="ru-RU"/>
        </w:rPr>
        <w:t>)</w:t>
      </w:r>
      <w:r w:rsidRPr="007272B7">
        <w:rPr>
          <w:sz w:val="24"/>
          <w:szCs w:val="24"/>
          <w:lang w:eastAsia="ru-RU"/>
        </w:rPr>
        <w:t xml:space="preserve"> </w:t>
      </w:r>
      <w:r w:rsidR="00926048" w:rsidRPr="007272B7">
        <w:rPr>
          <w:sz w:val="24"/>
          <w:szCs w:val="24"/>
          <w:lang w:eastAsia="ru-RU"/>
        </w:rPr>
        <w:t xml:space="preserve">научно-исследовательская. </w:t>
      </w:r>
    </w:p>
    <w:p w14:paraId="0ADC27AF" w14:textId="77777777" w:rsidR="00926048" w:rsidRPr="007272B7" w:rsidRDefault="00926048" w:rsidP="00926048">
      <w:pPr>
        <w:widowControl w:val="0"/>
        <w:shd w:val="clear" w:color="auto" w:fill="FFFFFF"/>
        <w:jc w:val="both"/>
        <w:rPr>
          <w:sz w:val="24"/>
          <w:szCs w:val="24"/>
          <w:lang w:eastAsia="ru-RU"/>
        </w:rPr>
      </w:pPr>
    </w:p>
    <w:p w14:paraId="041C8092" w14:textId="2841726E" w:rsidR="00DD04BF" w:rsidRPr="007272B7" w:rsidRDefault="00DD04BF" w:rsidP="00181DC7">
      <w:pPr>
        <w:pStyle w:val="a9"/>
        <w:widowControl w:val="0"/>
        <w:numPr>
          <w:ilvl w:val="0"/>
          <w:numId w:val="11"/>
        </w:numPr>
        <w:shd w:val="clear" w:color="auto" w:fill="FFFFFF"/>
        <w:spacing w:line="248" w:lineRule="auto"/>
        <w:jc w:val="both"/>
        <w:rPr>
          <w:color w:val="000000"/>
          <w:spacing w:val="-1"/>
          <w:sz w:val="24"/>
          <w:szCs w:val="24"/>
          <w:lang w:eastAsia="ru-RU"/>
        </w:rPr>
      </w:pPr>
      <w:r w:rsidRPr="007272B7">
        <w:rPr>
          <w:b/>
          <w:color w:val="000000"/>
          <w:spacing w:val="-1"/>
          <w:sz w:val="24"/>
          <w:szCs w:val="24"/>
          <w:lang w:eastAsia="ru-RU"/>
        </w:rPr>
        <w:t>Требования к результатам освоения основной образовательной программы</w:t>
      </w:r>
    </w:p>
    <w:p w14:paraId="7364574F" w14:textId="77777777" w:rsidR="0033109F" w:rsidRPr="0033109F" w:rsidRDefault="0033109F" w:rsidP="0033109F">
      <w:pPr>
        <w:spacing w:before="100" w:after="100"/>
        <w:ind w:firstLine="567"/>
        <w:jc w:val="both"/>
        <w:rPr>
          <w:rFonts w:ascii="Calibri" w:hAnsi="Calibri"/>
          <w:sz w:val="22"/>
          <w:szCs w:val="22"/>
        </w:rPr>
      </w:pPr>
      <w:r w:rsidRPr="0033109F">
        <w:rPr>
          <w:b/>
          <w:bCs/>
          <w:sz w:val="24"/>
          <w:szCs w:val="24"/>
        </w:rPr>
        <w:t>Перечень компетенций, которыми должны овладеть обучающиеся в результате освоения образовательной программы</w:t>
      </w:r>
    </w:p>
    <w:p w14:paraId="6B765640" w14:textId="60A57B03" w:rsidR="0033109F" w:rsidRPr="0033109F" w:rsidRDefault="00F72B7C" w:rsidP="0033109F">
      <w:pPr>
        <w:spacing w:before="100" w:after="100"/>
        <w:ind w:firstLine="567"/>
        <w:jc w:val="both"/>
        <w:rPr>
          <w:b/>
          <w:bCs/>
          <w:sz w:val="24"/>
          <w:szCs w:val="24"/>
        </w:rPr>
      </w:pPr>
      <w:r>
        <w:rPr>
          <w:b/>
          <w:bCs/>
          <w:sz w:val="24"/>
          <w:szCs w:val="24"/>
        </w:rPr>
        <w:t>3</w:t>
      </w:r>
      <w:r w:rsidR="0033109F" w:rsidRPr="0033109F">
        <w:rPr>
          <w:b/>
          <w:bCs/>
          <w:sz w:val="24"/>
          <w:szCs w:val="24"/>
        </w:rPr>
        <w:t>.1.</w:t>
      </w:r>
      <w:r w:rsidR="0033109F" w:rsidRPr="0033109F">
        <w:rPr>
          <w:b/>
          <w:bCs/>
          <w:sz w:val="24"/>
          <w:szCs w:val="24"/>
        </w:rPr>
        <w:tab/>
        <w:t>Перечень компетенций, владение которыми должен продемонстрировать обучающийся в ходе ГИА (при защите выпускной квалификационной работы)</w:t>
      </w:r>
    </w:p>
    <w:p w14:paraId="6009EC48" w14:textId="3D5410C0" w:rsidR="00253577" w:rsidRPr="00181DC7" w:rsidRDefault="00F72B7C" w:rsidP="0033109F">
      <w:pPr>
        <w:suppressAutoHyphens/>
        <w:ind w:firstLine="709"/>
        <w:jc w:val="both"/>
        <w:rPr>
          <w:sz w:val="28"/>
          <w:lang w:eastAsia="ru-RU"/>
        </w:rPr>
      </w:pPr>
      <w:r>
        <w:rPr>
          <w:bCs/>
          <w:sz w:val="24"/>
          <w:szCs w:val="24"/>
        </w:rPr>
        <w:t>3</w:t>
      </w:r>
      <w:r w:rsidR="0033109F" w:rsidRPr="0033109F">
        <w:rPr>
          <w:bCs/>
          <w:sz w:val="24"/>
          <w:szCs w:val="24"/>
        </w:rPr>
        <w:t>.1.1.</w:t>
      </w:r>
      <w:r w:rsidR="0033109F" w:rsidRPr="0033109F">
        <w:rPr>
          <w:bCs/>
          <w:sz w:val="24"/>
          <w:szCs w:val="24"/>
        </w:rPr>
        <w:tab/>
        <w:t>При защите выпускной квалификационной работы выпускники должны продемонстрировать владение следующими профессиональными компетенциями</w:t>
      </w:r>
      <w:r w:rsidR="0033109F" w:rsidRPr="0033109F">
        <w:rPr>
          <w:b/>
          <w:bCs/>
          <w:sz w:val="24"/>
          <w:szCs w:val="24"/>
        </w:rPr>
        <w:t>:</w:t>
      </w:r>
    </w:p>
    <w:p w14:paraId="77BA684F" w14:textId="23B6B5DB" w:rsidR="00253577" w:rsidRDefault="00253577" w:rsidP="00253577"/>
    <w:tbl>
      <w:tblPr>
        <w:tblStyle w:val="a8"/>
        <w:tblW w:w="0" w:type="auto"/>
        <w:tblInd w:w="-176" w:type="dxa"/>
        <w:tblLook w:val="04A0" w:firstRow="1" w:lastRow="0" w:firstColumn="1" w:lastColumn="0" w:noHBand="0" w:noVBand="1"/>
      </w:tblPr>
      <w:tblGrid>
        <w:gridCol w:w="2658"/>
        <w:gridCol w:w="6863"/>
      </w:tblGrid>
      <w:tr w:rsidR="0033109F" w:rsidRPr="0033109F" w14:paraId="7AD4746D" w14:textId="77777777" w:rsidTr="007272B7">
        <w:trPr>
          <w:trHeight w:val="307"/>
        </w:trPr>
        <w:tc>
          <w:tcPr>
            <w:tcW w:w="2658" w:type="dxa"/>
          </w:tcPr>
          <w:p w14:paraId="36730D0B" w14:textId="77777777" w:rsidR="0033109F" w:rsidRPr="0033109F" w:rsidRDefault="0033109F" w:rsidP="0033109F">
            <w:pPr>
              <w:jc w:val="center"/>
              <w:rPr>
                <w:rFonts w:eastAsiaTheme="minorHAnsi"/>
                <w:b/>
                <w:sz w:val="24"/>
                <w:szCs w:val="24"/>
              </w:rPr>
            </w:pPr>
            <w:r w:rsidRPr="0033109F">
              <w:rPr>
                <w:rFonts w:eastAsiaTheme="minorHAnsi"/>
                <w:b/>
                <w:sz w:val="24"/>
                <w:szCs w:val="24"/>
              </w:rPr>
              <w:t>Компетенция</w:t>
            </w:r>
          </w:p>
        </w:tc>
        <w:tc>
          <w:tcPr>
            <w:tcW w:w="6863" w:type="dxa"/>
          </w:tcPr>
          <w:p w14:paraId="76C83CE1" w14:textId="77777777" w:rsidR="0033109F" w:rsidRPr="0033109F" w:rsidRDefault="0033109F" w:rsidP="0033109F">
            <w:pPr>
              <w:jc w:val="center"/>
              <w:rPr>
                <w:rFonts w:eastAsiaTheme="minorHAnsi"/>
                <w:b/>
                <w:sz w:val="24"/>
                <w:szCs w:val="24"/>
              </w:rPr>
            </w:pPr>
            <w:r w:rsidRPr="0033109F">
              <w:rPr>
                <w:rFonts w:eastAsiaTheme="minorHAnsi"/>
                <w:b/>
                <w:sz w:val="24"/>
                <w:szCs w:val="24"/>
              </w:rPr>
              <w:t>Название компетенции</w:t>
            </w:r>
          </w:p>
        </w:tc>
      </w:tr>
      <w:tr w:rsidR="0033109F" w:rsidRPr="0033109F" w14:paraId="24591D35"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38380FE" w14:textId="77777777" w:rsidR="0033109F" w:rsidRPr="0033109F" w:rsidRDefault="0033109F" w:rsidP="0033109F">
            <w:pPr>
              <w:jc w:val="center"/>
              <w:rPr>
                <w:b/>
                <w:sz w:val="24"/>
                <w:szCs w:val="24"/>
                <w:lang w:eastAsia="ru-RU"/>
              </w:rPr>
            </w:pPr>
            <w:r w:rsidRPr="0033109F">
              <w:rPr>
                <w:b/>
                <w:sz w:val="24"/>
                <w:szCs w:val="24"/>
                <w:lang w:eastAsia="ru-RU"/>
              </w:rPr>
              <w:t>ПК-1</w:t>
            </w:r>
          </w:p>
        </w:tc>
        <w:tc>
          <w:tcPr>
            <w:tcW w:w="6863" w:type="dxa"/>
            <w:tcBorders>
              <w:top w:val="nil"/>
              <w:left w:val="nil"/>
              <w:bottom w:val="single" w:sz="4" w:space="0" w:color="auto"/>
              <w:right w:val="single" w:sz="4" w:space="0" w:color="auto"/>
            </w:tcBorders>
            <w:shd w:val="clear" w:color="auto" w:fill="auto"/>
            <w:vAlign w:val="center"/>
          </w:tcPr>
          <w:p w14:paraId="26F872CE" w14:textId="77777777" w:rsidR="0033109F" w:rsidRPr="0033109F" w:rsidRDefault="0033109F" w:rsidP="0033109F">
            <w:pPr>
              <w:rPr>
                <w:sz w:val="24"/>
                <w:szCs w:val="24"/>
                <w:lang w:eastAsia="ru-RU"/>
              </w:rPr>
            </w:pPr>
            <w:r w:rsidRPr="0033109F">
              <w:rPr>
                <w:sz w:val="24"/>
                <w:szCs w:val="24"/>
                <w:lang w:eastAsia="ru-RU"/>
              </w:rPr>
              <w:t>Способность построения стратегии аналитического исследования, долгосрочных и среднесрочных планов международной деятельности, оценки рисков</w:t>
            </w:r>
          </w:p>
        </w:tc>
      </w:tr>
      <w:tr w:rsidR="0033109F" w:rsidRPr="0033109F" w14:paraId="6ED6322D"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9C241F7" w14:textId="77777777" w:rsidR="0033109F" w:rsidRPr="0033109F" w:rsidRDefault="0033109F" w:rsidP="0033109F">
            <w:pPr>
              <w:jc w:val="center"/>
              <w:rPr>
                <w:b/>
                <w:sz w:val="24"/>
                <w:szCs w:val="24"/>
                <w:lang w:eastAsia="ru-RU"/>
              </w:rPr>
            </w:pPr>
            <w:r w:rsidRPr="0033109F">
              <w:rPr>
                <w:b/>
                <w:sz w:val="24"/>
                <w:szCs w:val="24"/>
                <w:lang w:eastAsia="ru-RU"/>
              </w:rPr>
              <w:t>ПК-2</w:t>
            </w:r>
          </w:p>
        </w:tc>
        <w:tc>
          <w:tcPr>
            <w:tcW w:w="6863" w:type="dxa"/>
            <w:tcBorders>
              <w:top w:val="nil"/>
              <w:left w:val="nil"/>
              <w:bottom w:val="single" w:sz="4" w:space="0" w:color="auto"/>
              <w:right w:val="single" w:sz="4" w:space="0" w:color="auto"/>
            </w:tcBorders>
            <w:shd w:val="clear" w:color="auto" w:fill="auto"/>
            <w:vAlign w:val="center"/>
          </w:tcPr>
          <w:p w14:paraId="7C694DAF" w14:textId="77777777" w:rsidR="0033109F" w:rsidRPr="0033109F" w:rsidRDefault="0033109F" w:rsidP="0033109F">
            <w:pPr>
              <w:rPr>
                <w:sz w:val="24"/>
                <w:szCs w:val="24"/>
                <w:lang w:eastAsia="ru-RU"/>
              </w:rPr>
            </w:pPr>
            <w:r w:rsidRPr="0033109F">
              <w:rPr>
                <w:sz w:val="24"/>
                <w:szCs w:val="24"/>
                <w:lang w:eastAsia="ru-RU"/>
              </w:rPr>
              <w:t>Способность составлять дипломатические документы, проекты соглашений, контрактов, программ мероприятий</w:t>
            </w:r>
          </w:p>
        </w:tc>
      </w:tr>
      <w:tr w:rsidR="0033109F" w:rsidRPr="0033109F" w14:paraId="59F379A0"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A4FCF13" w14:textId="77777777" w:rsidR="0033109F" w:rsidRPr="0033109F" w:rsidRDefault="0033109F" w:rsidP="0033109F">
            <w:pPr>
              <w:jc w:val="center"/>
              <w:rPr>
                <w:b/>
                <w:sz w:val="24"/>
                <w:szCs w:val="24"/>
                <w:lang w:eastAsia="ru-RU"/>
              </w:rPr>
            </w:pPr>
            <w:r w:rsidRPr="0033109F">
              <w:rPr>
                <w:b/>
                <w:sz w:val="24"/>
                <w:szCs w:val="24"/>
                <w:lang w:eastAsia="ru-RU"/>
              </w:rPr>
              <w:t>ПК-3</w:t>
            </w:r>
          </w:p>
        </w:tc>
        <w:tc>
          <w:tcPr>
            <w:tcW w:w="6863" w:type="dxa"/>
            <w:tcBorders>
              <w:top w:val="nil"/>
              <w:left w:val="nil"/>
              <w:bottom w:val="single" w:sz="4" w:space="0" w:color="auto"/>
              <w:right w:val="single" w:sz="4" w:space="0" w:color="auto"/>
            </w:tcBorders>
            <w:shd w:val="clear" w:color="auto" w:fill="auto"/>
            <w:vAlign w:val="center"/>
          </w:tcPr>
          <w:p w14:paraId="52C7E6F0" w14:textId="77777777" w:rsidR="0033109F" w:rsidRPr="0033109F" w:rsidRDefault="0033109F" w:rsidP="0033109F">
            <w:pPr>
              <w:rPr>
                <w:sz w:val="24"/>
                <w:szCs w:val="24"/>
                <w:lang w:eastAsia="ru-RU"/>
              </w:rPr>
            </w:pPr>
            <w:r w:rsidRPr="0033109F">
              <w:rPr>
                <w:sz w:val="24"/>
                <w:szCs w:val="24"/>
                <w:lang w:eastAsia="ru-RU"/>
              </w:rPr>
              <w:t>Владеть навыками построения реферативного письменного текста и устного представления экспертных мнений по международно-политической проблематике</w:t>
            </w:r>
          </w:p>
        </w:tc>
      </w:tr>
      <w:tr w:rsidR="0033109F" w:rsidRPr="0033109F" w14:paraId="73C3C6B7"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C8DD34D" w14:textId="77777777" w:rsidR="0033109F" w:rsidRPr="0033109F" w:rsidRDefault="0033109F" w:rsidP="0033109F">
            <w:pPr>
              <w:jc w:val="center"/>
              <w:rPr>
                <w:b/>
                <w:sz w:val="24"/>
                <w:szCs w:val="24"/>
                <w:lang w:eastAsia="ru-RU"/>
              </w:rPr>
            </w:pPr>
            <w:r w:rsidRPr="0033109F">
              <w:rPr>
                <w:b/>
                <w:sz w:val="24"/>
                <w:szCs w:val="24"/>
                <w:lang w:eastAsia="ru-RU"/>
              </w:rPr>
              <w:t>ПК-4</w:t>
            </w:r>
          </w:p>
        </w:tc>
        <w:tc>
          <w:tcPr>
            <w:tcW w:w="6863" w:type="dxa"/>
            <w:tcBorders>
              <w:top w:val="nil"/>
              <w:left w:val="nil"/>
              <w:bottom w:val="single" w:sz="4" w:space="0" w:color="auto"/>
              <w:right w:val="single" w:sz="4" w:space="0" w:color="auto"/>
            </w:tcBorders>
            <w:shd w:val="clear" w:color="auto" w:fill="auto"/>
            <w:vAlign w:val="center"/>
          </w:tcPr>
          <w:p w14:paraId="17F02B8F" w14:textId="77777777" w:rsidR="0033109F" w:rsidRPr="0033109F" w:rsidRDefault="0033109F" w:rsidP="0033109F">
            <w:pPr>
              <w:rPr>
                <w:sz w:val="24"/>
                <w:szCs w:val="24"/>
                <w:lang w:eastAsia="ru-RU"/>
              </w:rPr>
            </w:pPr>
            <w:r w:rsidRPr="0033109F">
              <w:rPr>
                <w:sz w:val="24"/>
                <w:szCs w:val="24"/>
                <w:lang w:eastAsia="ru-RU"/>
              </w:rPr>
              <w:t>Способность находить, собирать и первично обобщать фактический материал, делая обоснованные выводы</w:t>
            </w:r>
          </w:p>
        </w:tc>
      </w:tr>
      <w:tr w:rsidR="0033109F" w:rsidRPr="0033109F" w14:paraId="523C3681"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8AB5C68" w14:textId="77777777" w:rsidR="0033109F" w:rsidRPr="0033109F" w:rsidRDefault="0033109F" w:rsidP="0033109F">
            <w:pPr>
              <w:jc w:val="center"/>
              <w:rPr>
                <w:b/>
                <w:sz w:val="24"/>
                <w:szCs w:val="24"/>
                <w:lang w:eastAsia="ru-RU"/>
              </w:rPr>
            </w:pPr>
            <w:r w:rsidRPr="0033109F">
              <w:rPr>
                <w:b/>
                <w:sz w:val="24"/>
                <w:szCs w:val="24"/>
                <w:lang w:eastAsia="ru-RU"/>
              </w:rPr>
              <w:t>ПК-5</w:t>
            </w:r>
          </w:p>
        </w:tc>
        <w:tc>
          <w:tcPr>
            <w:tcW w:w="6863" w:type="dxa"/>
            <w:tcBorders>
              <w:top w:val="nil"/>
              <w:left w:val="nil"/>
              <w:bottom w:val="single" w:sz="4" w:space="0" w:color="auto"/>
              <w:right w:val="single" w:sz="4" w:space="0" w:color="auto"/>
            </w:tcBorders>
            <w:shd w:val="clear" w:color="auto" w:fill="auto"/>
            <w:vAlign w:val="center"/>
          </w:tcPr>
          <w:p w14:paraId="2104DA6C" w14:textId="77777777" w:rsidR="0033109F" w:rsidRPr="0033109F" w:rsidRDefault="0033109F" w:rsidP="0033109F">
            <w:pPr>
              <w:rPr>
                <w:sz w:val="24"/>
                <w:szCs w:val="24"/>
                <w:lang w:eastAsia="ru-RU"/>
              </w:rPr>
            </w:pPr>
            <w:r w:rsidRPr="0033109F">
              <w:rPr>
                <w:sz w:val="24"/>
                <w:szCs w:val="24"/>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r>
      <w:tr w:rsidR="0033109F" w:rsidRPr="0033109F" w14:paraId="4AFB1E9A"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B03C176" w14:textId="77777777" w:rsidR="0033109F" w:rsidRPr="0033109F" w:rsidRDefault="0033109F" w:rsidP="0033109F">
            <w:pPr>
              <w:jc w:val="center"/>
              <w:rPr>
                <w:b/>
                <w:sz w:val="24"/>
                <w:szCs w:val="24"/>
                <w:lang w:eastAsia="ru-RU"/>
              </w:rPr>
            </w:pPr>
            <w:r w:rsidRPr="0033109F">
              <w:rPr>
                <w:b/>
                <w:sz w:val="24"/>
                <w:szCs w:val="24"/>
                <w:lang w:eastAsia="ru-RU"/>
              </w:rPr>
              <w:t>ПК-6</w:t>
            </w:r>
          </w:p>
        </w:tc>
        <w:tc>
          <w:tcPr>
            <w:tcW w:w="6863" w:type="dxa"/>
            <w:tcBorders>
              <w:top w:val="nil"/>
              <w:left w:val="nil"/>
              <w:bottom w:val="single" w:sz="4" w:space="0" w:color="auto"/>
              <w:right w:val="single" w:sz="4" w:space="0" w:color="auto"/>
            </w:tcBorders>
            <w:shd w:val="clear" w:color="auto" w:fill="auto"/>
            <w:vAlign w:val="center"/>
          </w:tcPr>
          <w:p w14:paraId="0A21BA77" w14:textId="77777777" w:rsidR="0033109F" w:rsidRPr="0033109F" w:rsidRDefault="0033109F" w:rsidP="0033109F">
            <w:pPr>
              <w:rPr>
                <w:sz w:val="24"/>
                <w:szCs w:val="24"/>
                <w:lang w:eastAsia="ru-RU"/>
              </w:rPr>
            </w:pPr>
            <w:r w:rsidRPr="0033109F">
              <w:rPr>
                <w:sz w:val="24"/>
                <w:szCs w:val="24"/>
                <w:lang w:eastAsia="ru-RU"/>
              </w:rPr>
              <w:t xml:space="preserve">Способность понимать логику глобальных процессов и развития всемирной политической системы международных </w:t>
            </w:r>
            <w:r w:rsidRPr="0033109F">
              <w:rPr>
                <w:sz w:val="24"/>
                <w:szCs w:val="24"/>
                <w:lang w:eastAsia="ru-RU"/>
              </w:rPr>
              <w:lastRenderedPageBreak/>
              <w:t>отношений, владеть знаниями об основных тенденциях развития ключевых интеграционных процессов современности</w:t>
            </w:r>
          </w:p>
        </w:tc>
      </w:tr>
      <w:tr w:rsidR="0033109F" w:rsidRPr="0033109F" w14:paraId="24A173AE"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ED1DCB4" w14:textId="77777777" w:rsidR="0033109F" w:rsidRPr="0033109F" w:rsidRDefault="0033109F" w:rsidP="0033109F">
            <w:pPr>
              <w:jc w:val="center"/>
              <w:rPr>
                <w:b/>
                <w:sz w:val="24"/>
                <w:szCs w:val="24"/>
                <w:lang w:eastAsia="ru-RU"/>
              </w:rPr>
            </w:pPr>
            <w:r w:rsidRPr="0033109F">
              <w:rPr>
                <w:b/>
                <w:sz w:val="24"/>
                <w:szCs w:val="24"/>
                <w:lang w:eastAsia="ru-RU"/>
              </w:rPr>
              <w:lastRenderedPageBreak/>
              <w:t>ПК-7</w:t>
            </w:r>
          </w:p>
        </w:tc>
        <w:tc>
          <w:tcPr>
            <w:tcW w:w="6863" w:type="dxa"/>
            <w:tcBorders>
              <w:top w:val="nil"/>
              <w:left w:val="nil"/>
              <w:bottom w:val="single" w:sz="4" w:space="0" w:color="auto"/>
              <w:right w:val="single" w:sz="4" w:space="0" w:color="auto"/>
            </w:tcBorders>
            <w:shd w:val="clear" w:color="auto" w:fill="auto"/>
            <w:vAlign w:val="center"/>
          </w:tcPr>
          <w:p w14:paraId="740CA84C" w14:textId="77777777" w:rsidR="0033109F" w:rsidRPr="0033109F" w:rsidRDefault="0033109F" w:rsidP="0033109F">
            <w:pPr>
              <w:rPr>
                <w:sz w:val="24"/>
                <w:szCs w:val="24"/>
                <w:lang w:eastAsia="ru-RU"/>
              </w:rPr>
            </w:pPr>
            <w:r w:rsidRPr="0033109F">
              <w:rPr>
                <w:sz w:val="24"/>
                <w:szCs w:val="24"/>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r>
      <w:tr w:rsidR="0033109F" w:rsidRPr="0033109F" w14:paraId="204BBBF5"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0DFAEA7" w14:textId="77777777" w:rsidR="0033109F" w:rsidRPr="0033109F" w:rsidRDefault="0033109F" w:rsidP="0033109F">
            <w:pPr>
              <w:jc w:val="center"/>
              <w:rPr>
                <w:b/>
                <w:sz w:val="24"/>
                <w:szCs w:val="24"/>
                <w:lang w:eastAsia="ru-RU"/>
              </w:rPr>
            </w:pPr>
            <w:r w:rsidRPr="0033109F">
              <w:rPr>
                <w:b/>
                <w:sz w:val="24"/>
                <w:szCs w:val="24"/>
                <w:lang w:eastAsia="ru-RU"/>
              </w:rPr>
              <w:t>ПК-8</w:t>
            </w:r>
          </w:p>
        </w:tc>
        <w:tc>
          <w:tcPr>
            <w:tcW w:w="6863" w:type="dxa"/>
            <w:tcBorders>
              <w:top w:val="nil"/>
              <w:left w:val="nil"/>
              <w:bottom w:val="single" w:sz="4" w:space="0" w:color="auto"/>
              <w:right w:val="single" w:sz="4" w:space="0" w:color="auto"/>
            </w:tcBorders>
            <w:shd w:val="clear" w:color="auto" w:fill="auto"/>
            <w:vAlign w:val="center"/>
          </w:tcPr>
          <w:p w14:paraId="003C31B6" w14:textId="77777777" w:rsidR="0033109F" w:rsidRPr="0033109F" w:rsidRDefault="0033109F" w:rsidP="0033109F">
            <w:pPr>
              <w:rPr>
                <w:sz w:val="24"/>
                <w:szCs w:val="24"/>
                <w:lang w:eastAsia="ru-RU"/>
              </w:rPr>
            </w:pPr>
            <w:r w:rsidRPr="0033109F">
              <w:rPr>
                <w:sz w:val="24"/>
                <w:szCs w:val="24"/>
                <w:lang w:eastAsia="ru-RU"/>
              </w:rPr>
              <w:t>Владеть основами и базовыми навыками прикладного анализа международных ситуаций, способность анализировать и пояснять позиции Российской Федерации и ведущих зарубежных государств по основным международным проблемам</w:t>
            </w:r>
          </w:p>
        </w:tc>
      </w:tr>
      <w:tr w:rsidR="0033109F" w:rsidRPr="0033109F" w14:paraId="27EA46F3"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4765942" w14:textId="77777777" w:rsidR="0033109F" w:rsidRPr="0033109F" w:rsidRDefault="0033109F" w:rsidP="0033109F">
            <w:pPr>
              <w:jc w:val="center"/>
              <w:rPr>
                <w:b/>
                <w:sz w:val="24"/>
                <w:szCs w:val="24"/>
                <w:lang w:eastAsia="ru-RU"/>
              </w:rPr>
            </w:pPr>
            <w:r w:rsidRPr="0033109F">
              <w:rPr>
                <w:b/>
                <w:sz w:val="24"/>
                <w:szCs w:val="24"/>
                <w:lang w:eastAsia="ru-RU"/>
              </w:rPr>
              <w:t>ПК-9</w:t>
            </w:r>
          </w:p>
        </w:tc>
        <w:tc>
          <w:tcPr>
            <w:tcW w:w="6863" w:type="dxa"/>
            <w:tcBorders>
              <w:top w:val="nil"/>
              <w:left w:val="nil"/>
              <w:bottom w:val="single" w:sz="4" w:space="0" w:color="auto"/>
              <w:right w:val="single" w:sz="4" w:space="0" w:color="auto"/>
            </w:tcBorders>
            <w:shd w:val="clear" w:color="auto" w:fill="auto"/>
            <w:vAlign w:val="center"/>
          </w:tcPr>
          <w:p w14:paraId="1B4B0422" w14:textId="77777777" w:rsidR="0033109F" w:rsidRPr="0033109F" w:rsidRDefault="0033109F" w:rsidP="0033109F">
            <w:pPr>
              <w:rPr>
                <w:sz w:val="24"/>
                <w:szCs w:val="24"/>
                <w:lang w:eastAsia="ru-RU"/>
              </w:rPr>
            </w:pPr>
            <w:r w:rsidRPr="0033109F">
              <w:rPr>
                <w:sz w:val="24"/>
                <w:szCs w:val="24"/>
                <w:lang w:eastAsia="ru-RU"/>
              </w:rPr>
              <w:t>Владеть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w:t>
            </w:r>
          </w:p>
        </w:tc>
      </w:tr>
    </w:tbl>
    <w:p w14:paraId="336B4CEE" w14:textId="77777777" w:rsidR="0033109F" w:rsidRDefault="0033109F" w:rsidP="00253577"/>
    <w:p w14:paraId="45409CF4" w14:textId="77777777" w:rsidR="00253577" w:rsidRDefault="00253577" w:rsidP="00253577"/>
    <w:p w14:paraId="1A473F03" w14:textId="4E1A009D" w:rsidR="0033109F" w:rsidRPr="0033109F" w:rsidRDefault="00F72B7C" w:rsidP="0033109F">
      <w:pPr>
        <w:ind w:firstLine="567"/>
        <w:jc w:val="both"/>
        <w:rPr>
          <w:b/>
          <w:bCs/>
          <w:sz w:val="24"/>
          <w:szCs w:val="24"/>
        </w:rPr>
      </w:pPr>
      <w:r>
        <w:rPr>
          <w:b/>
          <w:bCs/>
          <w:sz w:val="24"/>
          <w:szCs w:val="24"/>
        </w:rPr>
        <w:t>3</w:t>
      </w:r>
      <w:r w:rsidR="0033109F" w:rsidRPr="0033109F">
        <w:rPr>
          <w:b/>
          <w:bCs/>
          <w:sz w:val="24"/>
          <w:szCs w:val="24"/>
        </w:rPr>
        <w:t>.1.2.</w:t>
      </w:r>
      <w:r w:rsidR="0033109F" w:rsidRPr="0033109F">
        <w:rPr>
          <w:b/>
          <w:bCs/>
        </w:rPr>
        <w:tab/>
      </w:r>
      <w:r w:rsidR="0033109F" w:rsidRPr="0033109F">
        <w:rPr>
          <w:b/>
          <w:bCs/>
          <w:sz w:val="24"/>
          <w:szCs w:val="24"/>
        </w:rPr>
        <w:t>Перечень общепрофессиональных компетенций, на основе которых были освоены профессиональные компетенции</w:t>
      </w:r>
    </w:p>
    <w:p w14:paraId="412FEA86" w14:textId="3496692A" w:rsidR="00253577" w:rsidRDefault="0033109F" w:rsidP="0033109F">
      <w:pPr>
        <w:widowControl w:val="0"/>
        <w:shd w:val="clear" w:color="auto" w:fill="FFFFFF"/>
        <w:spacing w:line="248" w:lineRule="auto"/>
        <w:ind w:firstLine="709"/>
        <w:jc w:val="both"/>
        <w:rPr>
          <w:kern w:val="3"/>
          <w:sz w:val="24"/>
          <w:szCs w:val="24"/>
          <w:lang w:eastAsia="ru-RU"/>
        </w:rPr>
      </w:pPr>
      <w:r w:rsidRPr="0033109F">
        <w:rPr>
          <w:kern w:val="3"/>
          <w:sz w:val="24"/>
          <w:szCs w:val="24"/>
          <w:lang w:eastAsia="ru-RU"/>
        </w:rPr>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14:paraId="094D38CB" w14:textId="77777777" w:rsidR="0033109F" w:rsidRPr="0033109F" w:rsidRDefault="0033109F" w:rsidP="0033109F">
      <w:pPr>
        <w:widowControl w:val="0"/>
        <w:shd w:val="clear" w:color="auto" w:fill="FFFFFF"/>
        <w:spacing w:line="248" w:lineRule="auto"/>
        <w:ind w:firstLine="709"/>
        <w:jc w:val="both"/>
        <w:rPr>
          <w:kern w:val="3"/>
          <w:sz w:val="24"/>
          <w:szCs w:val="24"/>
          <w:lang w:eastAsia="ru-RU"/>
        </w:rPr>
      </w:pPr>
    </w:p>
    <w:tbl>
      <w:tblPr>
        <w:tblStyle w:val="a8"/>
        <w:tblW w:w="0" w:type="auto"/>
        <w:tblLook w:val="04A0" w:firstRow="1" w:lastRow="0" w:firstColumn="1" w:lastColumn="0" w:noHBand="0" w:noVBand="1"/>
      </w:tblPr>
      <w:tblGrid>
        <w:gridCol w:w="2488"/>
        <w:gridCol w:w="6857"/>
      </w:tblGrid>
      <w:tr w:rsidR="0033109F" w:rsidRPr="0033109F" w14:paraId="797414B9" w14:textId="77777777" w:rsidTr="007272B7">
        <w:tc>
          <w:tcPr>
            <w:tcW w:w="2488" w:type="dxa"/>
          </w:tcPr>
          <w:p w14:paraId="470FBD4C" w14:textId="77777777" w:rsidR="0033109F" w:rsidRPr="0033109F" w:rsidRDefault="0033109F" w:rsidP="0033109F">
            <w:pPr>
              <w:jc w:val="center"/>
              <w:rPr>
                <w:rFonts w:eastAsiaTheme="minorHAnsi"/>
                <w:b/>
                <w:sz w:val="24"/>
                <w:szCs w:val="24"/>
              </w:rPr>
            </w:pPr>
            <w:r w:rsidRPr="0033109F">
              <w:rPr>
                <w:rFonts w:eastAsiaTheme="minorHAnsi"/>
                <w:b/>
                <w:sz w:val="24"/>
                <w:szCs w:val="24"/>
              </w:rPr>
              <w:t>Компетенция</w:t>
            </w:r>
          </w:p>
        </w:tc>
        <w:tc>
          <w:tcPr>
            <w:tcW w:w="6857" w:type="dxa"/>
          </w:tcPr>
          <w:p w14:paraId="41DDEA58" w14:textId="77777777" w:rsidR="0033109F" w:rsidRPr="0033109F" w:rsidRDefault="0033109F" w:rsidP="0033109F">
            <w:pPr>
              <w:jc w:val="center"/>
              <w:rPr>
                <w:rFonts w:eastAsiaTheme="minorHAnsi"/>
                <w:b/>
                <w:sz w:val="24"/>
                <w:szCs w:val="24"/>
              </w:rPr>
            </w:pPr>
            <w:r w:rsidRPr="0033109F">
              <w:rPr>
                <w:rFonts w:eastAsiaTheme="minorHAnsi"/>
                <w:b/>
                <w:sz w:val="24"/>
                <w:szCs w:val="24"/>
              </w:rPr>
              <w:t>Название компетенции</w:t>
            </w:r>
          </w:p>
        </w:tc>
      </w:tr>
      <w:tr w:rsidR="0033109F" w:rsidRPr="0033109F" w14:paraId="56C456B8"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754BE67A" w14:textId="77777777" w:rsidR="0033109F" w:rsidRPr="0033109F" w:rsidRDefault="0033109F" w:rsidP="0033109F">
            <w:pPr>
              <w:jc w:val="center"/>
              <w:rPr>
                <w:b/>
                <w:sz w:val="24"/>
                <w:szCs w:val="24"/>
                <w:lang w:eastAsia="ru-RU"/>
              </w:rPr>
            </w:pPr>
            <w:r w:rsidRPr="0033109F">
              <w:rPr>
                <w:b/>
                <w:sz w:val="24"/>
                <w:szCs w:val="24"/>
                <w:lang w:eastAsia="ru-RU"/>
              </w:rPr>
              <w:t>ОПК-1</w:t>
            </w:r>
          </w:p>
        </w:tc>
        <w:tc>
          <w:tcPr>
            <w:tcW w:w="6857" w:type="dxa"/>
            <w:tcBorders>
              <w:top w:val="nil"/>
              <w:left w:val="nil"/>
              <w:bottom w:val="single" w:sz="4" w:space="0" w:color="auto"/>
              <w:right w:val="single" w:sz="4" w:space="0" w:color="auto"/>
            </w:tcBorders>
            <w:shd w:val="clear" w:color="auto" w:fill="auto"/>
            <w:vAlign w:val="center"/>
          </w:tcPr>
          <w:p w14:paraId="7BD5DE76" w14:textId="77777777" w:rsidR="0033109F" w:rsidRPr="0033109F" w:rsidRDefault="0033109F" w:rsidP="0033109F">
            <w:pPr>
              <w:rPr>
                <w:sz w:val="24"/>
                <w:szCs w:val="24"/>
                <w:lang w:eastAsia="ru-RU"/>
              </w:rPr>
            </w:pPr>
            <w:r w:rsidRPr="0033109F">
              <w:rPr>
                <w:sz w:val="24"/>
                <w:szCs w:val="24"/>
                <w:lang w:eastAsia="ru-RU"/>
              </w:rPr>
              <w:t>Способен выстраивать профессиональную коммуникацию на государственном языке Российской Федерации и иностранном(</w:t>
            </w:r>
            <w:proofErr w:type="spellStart"/>
            <w:r w:rsidRPr="0033109F">
              <w:rPr>
                <w:sz w:val="24"/>
                <w:szCs w:val="24"/>
                <w:lang w:eastAsia="ru-RU"/>
              </w:rPr>
              <w:t>ых</w:t>
            </w:r>
            <w:proofErr w:type="spellEnd"/>
            <w:r w:rsidRPr="0033109F">
              <w:rPr>
                <w:sz w:val="24"/>
                <w:szCs w:val="24"/>
                <w:lang w:eastAsia="ru-RU"/>
              </w:rPr>
              <w:t>) языке(ах)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w:t>
            </w:r>
          </w:p>
        </w:tc>
      </w:tr>
      <w:tr w:rsidR="0033109F" w:rsidRPr="0033109F" w14:paraId="1724434E"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453FA271" w14:textId="77777777" w:rsidR="0033109F" w:rsidRPr="0033109F" w:rsidRDefault="0033109F" w:rsidP="0033109F">
            <w:pPr>
              <w:jc w:val="center"/>
              <w:rPr>
                <w:b/>
                <w:sz w:val="24"/>
                <w:szCs w:val="24"/>
                <w:lang w:eastAsia="ru-RU"/>
              </w:rPr>
            </w:pPr>
            <w:r w:rsidRPr="0033109F">
              <w:rPr>
                <w:b/>
                <w:sz w:val="24"/>
                <w:szCs w:val="24"/>
                <w:lang w:eastAsia="ru-RU"/>
              </w:rPr>
              <w:t>ОПК-2</w:t>
            </w:r>
          </w:p>
        </w:tc>
        <w:tc>
          <w:tcPr>
            <w:tcW w:w="6857" w:type="dxa"/>
            <w:tcBorders>
              <w:top w:val="nil"/>
              <w:left w:val="nil"/>
              <w:bottom w:val="single" w:sz="4" w:space="0" w:color="auto"/>
              <w:right w:val="single" w:sz="4" w:space="0" w:color="auto"/>
            </w:tcBorders>
            <w:shd w:val="clear" w:color="auto" w:fill="auto"/>
            <w:vAlign w:val="center"/>
          </w:tcPr>
          <w:p w14:paraId="35479B79" w14:textId="77777777" w:rsidR="0033109F" w:rsidRPr="0033109F" w:rsidRDefault="0033109F" w:rsidP="0033109F">
            <w:pPr>
              <w:rPr>
                <w:sz w:val="24"/>
                <w:szCs w:val="24"/>
                <w:lang w:eastAsia="ru-RU"/>
              </w:rPr>
            </w:pPr>
            <w:r w:rsidRPr="0033109F">
              <w:rPr>
                <w:sz w:val="24"/>
                <w:szCs w:val="24"/>
                <w:lang w:eastAsia="ru-RU"/>
              </w:rPr>
              <w:t>Способен осуществлять поиск и применять перспективные информационно-коммуникационные технологии и программные средства для комплексной постановки и решения задач профессиональной деятельности</w:t>
            </w:r>
          </w:p>
        </w:tc>
      </w:tr>
      <w:tr w:rsidR="0033109F" w:rsidRPr="0033109F" w14:paraId="10A6BD50"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536D2B6" w14:textId="77777777" w:rsidR="0033109F" w:rsidRPr="0033109F" w:rsidRDefault="0033109F" w:rsidP="0033109F">
            <w:pPr>
              <w:jc w:val="center"/>
              <w:rPr>
                <w:b/>
                <w:sz w:val="24"/>
                <w:szCs w:val="24"/>
                <w:lang w:eastAsia="ru-RU"/>
              </w:rPr>
            </w:pPr>
            <w:r w:rsidRPr="0033109F">
              <w:rPr>
                <w:b/>
                <w:sz w:val="24"/>
                <w:szCs w:val="24"/>
                <w:lang w:eastAsia="ru-RU"/>
              </w:rPr>
              <w:t>ОПК-3</w:t>
            </w:r>
          </w:p>
        </w:tc>
        <w:tc>
          <w:tcPr>
            <w:tcW w:w="6857" w:type="dxa"/>
            <w:tcBorders>
              <w:top w:val="nil"/>
              <w:left w:val="nil"/>
              <w:bottom w:val="single" w:sz="4" w:space="0" w:color="auto"/>
              <w:right w:val="single" w:sz="4" w:space="0" w:color="auto"/>
            </w:tcBorders>
            <w:shd w:val="clear" w:color="auto" w:fill="auto"/>
            <w:vAlign w:val="center"/>
          </w:tcPr>
          <w:p w14:paraId="033E85FC" w14:textId="77777777" w:rsidR="0033109F" w:rsidRPr="0033109F" w:rsidRDefault="0033109F" w:rsidP="0033109F">
            <w:pPr>
              <w:rPr>
                <w:sz w:val="24"/>
                <w:szCs w:val="24"/>
                <w:lang w:eastAsia="ru-RU"/>
              </w:rPr>
            </w:pPr>
            <w:r w:rsidRPr="0033109F">
              <w:rPr>
                <w:sz w:val="24"/>
                <w:szCs w:val="24"/>
                <w:lang w:eastAsia="ru-RU"/>
              </w:rPr>
              <w:t>Способен оценивать, моделировать и прогнозировать глобальные, макрорегиональные, национально-государственные, региональные и локальные политико-культурные, социально-экономические и общественно-политические процессы на основе применения методов теоретического и эмпирического исследования и прикладного анализа</w:t>
            </w:r>
          </w:p>
        </w:tc>
      </w:tr>
      <w:tr w:rsidR="0033109F" w:rsidRPr="0033109F" w14:paraId="46777F05"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7B95258" w14:textId="77777777" w:rsidR="0033109F" w:rsidRPr="0033109F" w:rsidRDefault="0033109F" w:rsidP="0033109F">
            <w:pPr>
              <w:jc w:val="center"/>
              <w:rPr>
                <w:b/>
                <w:sz w:val="24"/>
                <w:szCs w:val="24"/>
                <w:lang w:eastAsia="ru-RU"/>
              </w:rPr>
            </w:pPr>
            <w:r w:rsidRPr="0033109F">
              <w:rPr>
                <w:b/>
                <w:sz w:val="24"/>
                <w:szCs w:val="24"/>
                <w:lang w:eastAsia="ru-RU"/>
              </w:rPr>
              <w:t>ОПК-4</w:t>
            </w:r>
          </w:p>
        </w:tc>
        <w:tc>
          <w:tcPr>
            <w:tcW w:w="6857" w:type="dxa"/>
            <w:tcBorders>
              <w:top w:val="nil"/>
              <w:left w:val="nil"/>
              <w:bottom w:val="single" w:sz="4" w:space="0" w:color="auto"/>
              <w:right w:val="single" w:sz="4" w:space="0" w:color="auto"/>
            </w:tcBorders>
            <w:shd w:val="clear" w:color="auto" w:fill="auto"/>
            <w:vAlign w:val="center"/>
          </w:tcPr>
          <w:p w14:paraId="4B98F839" w14:textId="77777777" w:rsidR="0033109F" w:rsidRPr="0033109F" w:rsidRDefault="0033109F" w:rsidP="0033109F">
            <w:pPr>
              <w:rPr>
                <w:sz w:val="24"/>
                <w:szCs w:val="24"/>
                <w:lang w:eastAsia="ru-RU"/>
              </w:rPr>
            </w:pPr>
            <w:r w:rsidRPr="0033109F">
              <w:rPr>
                <w:sz w:val="24"/>
                <w:szCs w:val="24"/>
                <w:lang w:eastAsia="ru-RU"/>
              </w:rPr>
              <w:t>Способен проводить научные исследования по профилю деятельности, в том числе в междисциплинарных областях, самостоятельно формулировать научные гипотезы и инновационные идеи, проверять их достоверность</w:t>
            </w:r>
          </w:p>
        </w:tc>
      </w:tr>
      <w:tr w:rsidR="0033109F" w:rsidRPr="0033109F" w14:paraId="340A612D"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7150B443" w14:textId="77777777" w:rsidR="0033109F" w:rsidRPr="0033109F" w:rsidRDefault="0033109F" w:rsidP="0033109F">
            <w:pPr>
              <w:jc w:val="center"/>
              <w:rPr>
                <w:b/>
                <w:sz w:val="24"/>
                <w:szCs w:val="24"/>
                <w:lang w:eastAsia="ru-RU"/>
              </w:rPr>
            </w:pPr>
            <w:r w:rsidRPr="0033109F">
              <w:rPr>
                <w:b/>
                <w:sz w:val="24"/>
                <w:szCs w:val="24"/>
                <w:lang w:eastAsia="ru-RU"/>
              </w:rPr>
              <w:t>ОПК-5</w:t>
            </w:r>
          </w:p>
        </w:tc>
        <w:tc>
          <w:tcPr>
            <w:tcW w:w="6857" w:type="dxa"/>
            <w:tcBorders>
              <w:top w:val="nil"/>
              <w:left w:val="nil"/>
              <w:bottom w:val="single" w:sz="4" w:space="0" w:color="auto"/>
              <w:right w:val="single" w:sz="4" w:space="0" w:color="auto"/>
            </w:tcBorders>
            <w:shd w:val="clear" w:color="auto" w:fill="auto"/>
            <w:vAlign w:val="center"/>
          </w:tcPr>
          <w:p w14:paraId="40205930" w14:textId="77777777" w:rsidR="0033109F" w:rsidRPr="0033109F" w:rsidRDefault="0033109F" w:rsidP="0033109F">
            <w:pPr>
              <w:rPr>
                <w:sz w:val="24"/>
                <w:szCs w:val="24"/>
                <w:lang w:eastAsia="ru-RU"/>
              </w:rPr>
            </w:pPr>
            <w:r w:rsidRPr="0033109F">
              <w:rPr>
                <w:sz w:val="24"/>
                <w:szCs w:val="24"/>
                <w:lang w:eastAsia="ru-RU"/>
              </w:rPr>
              <w:t>Способен выстраивать стратегию по продвижению публикаций по профилю деятельности в средствах массовой информации на основе базовых принципов медиаменеджмента</w:t>
            </w:r>
          </w:p>
        </w:tc>
      </w:tr>
      <w:tr w:rsidR="0033109F" w:rsidRPr="0033109F" w14:paraId="4BB1576B"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D3ED3EB" w14:textId="77777777" w:rsidR="0033109F" w:rsidRPr="0033109F" w:rsidRDefault="0033109F" w:rsidP="0033109F">
            <w:pPr>
              <w:jc w:val="center"/>
              <w:rPr>
                <w:b/>
                <w:sz w:val="24"/>
                <w:szCs w:val="24"/>
                <w:lang w:eastAsia="ru-RU"/>
              </w:rPr>
            </w:pPr>
            <w:r w:rsidRPr="0033109F">
              <w:rPr>
                <w:b/>
                <w:sz w:val="24"/>
                <w:szCs w:val="24"/>
                <w:lang w:eastAsia="ru-RU"/>
              </w:rPr>
              <w:t>ОПК-6</w:t>
            </w:r>
          </w:p>
        </w:tc>
        <w:tc>
          <w:tcPr>
            <w:tcW w:w="6857" w:type="dxa"/>
            <w:tcBorders>
              <w:top w:val="nil"/>
              <w:left w:val="nil"/>
              <w:bottom w:val="single" w:sz="4" w:space="0" w:color="auto"/>
              <w:right w:val="single" w:sz="4" w:space="0" w:color="auto"/>
            </w:tcBorders>
            <w:shd w:val="clear" w:color="auto" w:fill="auto"/>
            <w:vAlign w:val="center"/>
          </w:tcPr>
          <w:p w14:paraId="3E54864F" w14:textId="77777777" w:rsidR="0033109F" w:rsidRPr="0033109F" w:rsidRDefault="0033109F" w:rsidP="0033109F">
            <w:pPr>
              <w:rPr>
                <w:sz w:val="24"/>
                <w:szCs w:val="24"/>
                <w:lang w:eastAsia="ru-RU"/>
              </w:rPr>
            </w:pPr>
            <w:r w:rsidRPr="0033109F">
              <w:rPr>
                <w:sz w:val="24"/>
                <w:szCs w:val="24"/>
                <w:lang w:eastAsia="ru-RU"/>
              </w:rPr>
              <w:t>Способен разрабатывать и реализовывать организационно-управленческие решения по профилю деятельности</w:t>
            </w:r>
          </w:p>
        </w:tc>
      </w:tr>
      <w:tr w:rsidR="0033109F" w:rsidRPr="0033109F" w14:paraId="0CEC2130"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D739217" w14:textId="77777777" w:rsidR="0033109F" w:rsidRPr="0033109F" w:rsidRDefault="0033109F" w:rsidP="0033109F">
            <w:pPr>
              <w:jc w:val="center"/>
              <w:rPr>
                <w:b/>
                <w:sz w:val="24"/>
                <w:szCs w:val="24"/>
                <w:lang w:eastAsia="ru-RU"/>
              </w:rPr>
            </w:pPr>
            <w:r w:rsidRPr="0033109F">
              <w:rPr>
                <w:b/>
                <w:sz w:val="24"/>
                <w:szCs w:val="24"/>
                <w:lang w:eastAsia="ru-RU"/>
              </w:rPr>
              <w:lastRenderedPageBreak/>
              <w:t>ОПК-7</w:t>
            </w:r>
          </w:p>
        </w:tc>
        <w:tc>
          <w:tcPr>
            <w:tcW w:w="6857" w:type="dxa"/>
            <w:tcBorders>
              <w:top w:val="nil"/>
              <w:left w:val="nil"/>
              <w:bottom w:val="single" w:sz="4" w:space="0" w:color="auto"/>
              <w:right w:val="single" w:sz="4" w:space="0" w:color="auto"/>
            </w:tcBorders>
            <w:shd w:val="clear" w:color="auto" w:fill="auto"/>
            <w:vAlign w:val="center"/>
          </w:tcPr>
          <w:p w14:paraId="05B85D9E" w14:textId="77777777" w:rsidR="0033109F" w:rsidRPr="0033109F" w:rsidRDefault="0033109F" w:rsidP="0033109F">
            <w:pPr>
              <w:rPr>
                <w:sz w:val="24"/>
                <w:szCs w:val="24"/>
                <w:lang w:eastAsia="ru-RU"/>
              </w:rPr>
            </w:pPr>
            <w:r w:rsidRPr="0033109F">
              <w:rPr>
                <w:sz w:val="24"/>
                <w:szCs w:val="24"/>
                <w:lang w:eastAsia="ru-RU"/>
              </w:rPr>
              <w:t>Способен самостоятельно выстраивать стратегии представления результатов своей профессиональной деятельности, в том числе в публичном формате, на основе подбора соответствующих информационно-коммуникативных технологий и каналов распространения информации</w:t>
            </w:r>
          </w:p>
        </w:tc>
      </w:tr>
      <w:tr w:rsidR="0033109F" w:rsidRPr="0033109F" w14:paraId="1C8CB575"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9C1D70C" w14:textId="77777777" w:rsidR="0033109F" w:rsidRPr="0033109F" w:rsidRDefault="0033109F" w:rsidP="0033109F">
            <w:pPr>
              <w:jc w:val="center"/>
              <w:rPr>
                <w:b/>
                <w:sz w:val="24"/>
                <w:szCs w:val="24"/>
                <w:lang w:eastAsia="ru-RU"/>
              </w:rPr>
            </w:pPr>
            <w:r w:rsidRPr="0033109F">
              <w:rPr>
                <w:b/>
                <w:sz w:val="24"/>
                <w:szCs w:val="24"/>
                <w:lang w:eastAsia="ru-RU"/>
              </w:rPr>
              <w:t>ОПК-8</w:t>
            </w:r>
          </w:p>
        </w:tc>
        <w:tc>
          <w:tcPr>
            <w:tcW w:w="6857" w:type="dxa"/>
            <w:tcBorders>
              <w:top w:val="nil"/>
              <w:left w:val="nil"/>
              <w:bottom w:val="single" w:sz="4" w:space="0" w:color="auto"/>
              <w:right w:val="single" w:sz="4" w:space="0" w:color="auto"/>
            </w:tcBorders>
            <w:shd w:val="clear" w:color="auto" w:fill="auto"/>
            <w:vAlign w:val="center"/>
          </w:tcPr>
          <w:p w14:paraId="7C63D26E" w14:textId="77777777" w:rsidR="0033109F" w:rsidRPr="0033109F" w:rsidRDefault="0033109F" w:rsidP="0033109F">
            <w:pPr>
              <w:rPr>
                <w:sz w:val="24"/>
                <w:szCs w:val="24"/>
                <w:lang w:eastAsia="ru-RU"/>
              </w:rPr>
            </w:pPr>
            <w:r w:rsidRPr="0033109F">
              <w:rPr>
                <w:sz w:val="24"/>
                <w:szCs w:val="24"/>
                <w:lang w:eastAsia="ru-RU"/>
              </w:rPr>
              <w:t>Способен разрабатывать предложения и рекомендации для проведения прикладных исследований и консалтинга</w:t>
            </w:r>
          </w:p>
        </w:tc>
      </w:tr>
      <w:tr w:rsidR="0033109F" w:rsidRPr="0033109F" w14:paraId="4CE20D34"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D1A07C5" w14:textId="77777777" w:rsidR="0033109F" w:rsidRPr="0033109F" w:rsidRDefault="0033109F" w:rsidP="0033109F">
            <w:pPr>
              <w:jc w:val="center"/>
              <w:rPr>
                <w:b/>
                <w:sz w:val="24"/>
                <w:szCs w:val="24"/>
                <w:lang w:eastAsia="ru-RU"/>
              </w:rPr>
            </w:pPr>
            <w:r w:rsidRPr="0033109F">
              <w:rPr>
                <w:b/>
                <w:sz w:val="24"/>
                <w:szCs w:val="24"/>
                <w:lang w:eastAsia="ru-RU"/>
              </w:rPr>
              <w:t>ОПК-9</w:t>
            </w:r>
          </w:p>
        </w:tc>
        <w:tc>
          <w:tcPr>
            <w:tcW w:w="6857" w:type="dxa"/>
            <w:tcBorders>
              <w:top w:val="nil"/>
              <w:left w:val="nil"/>
              <w:bottom w:val="single" w:sz="4" w:space="0" w:color="auto"/>
              <w:right w:val="single" w:sz="4" w:space="0" w:color="auto"/>
            </w:tcBorders>
            <w:shd w:val="clear" w:color="auto" w:fill="auto"/>
            <w:vAlign w:val="center"/>
          </w:tcPr>
          <w:p w14:paraId="4AA8E83B" w14:textId="77777777" w:rsidR="0033109F" w:rsidRPr="0033109F" w:rsidRDefault="0033109F" w:rsidP="0033109F">
            <w:pPr>
              <w:rPr>
                <w:sz w:val="24"/>
                <w:szCs w:val="24"/>
                <w:lang w:eastAsia="ru-RU"/>
              </w:rPr>
            </w:pPr>
            <w:r w:rsidRPr="0033109F">
              <w:rPr>
                <w:sz w:val="24"/>
                <w:szCs w:val="24"/>
                <w:lang w:eastAsia="ru-RU"/>
              </w:rPr>
              <w:t>Способен участвовать в реализации основных профессиональных и дополнительных образовательных программ</w:t>
            </w:r>
          </w:p>
        </w:tc>
      </w:tr>
    </w:tbl>
    <w:p w14:paraId="3361AEA7" w14:textId="77777777" w:rsidR="0033109F" w:rsidRDefault="0033109F" w:rsidP="0033109F">
      <w:pPr>
        <w:widowControl w:val="0"/>
        <w:shd w:val="clear" w:color="auto" w:fill="FFFFFF"/>
        <w:spacing w:line="248" w:lineRule="auto"/>
        <w:jc w:val="both"/>
        <w:rPr>
          <w:color w:val="000000"/>
          <w:spacing w:val="-1"/>
          <w:sz w:val="28"/>
          <w:szCs w:val="28"/>
          <w:lang w:eastAsia="ru-RU"/>
        </w:rPr>
      </w:pPr>
    </w:p>
    <w:p w14:paraId="0AB151AD" w14:textId="61854941" w:rsidR="0033109F" w:rsidRPr="0033109F" w:rsidRDefault="00F72B7C" w:rsidP="0033109F">
      <w:pPr>
        <w:spacing w:before="100" w:after="100"/>
        <w:ind w:firstLine="567"/>
        <w:jc w:val="both"/>
        <w:rPr>
          <w:b/>
          <w:bCs/>
          <w:sz w:val="24"/>
          <w:szCs w:val="24"/>
        </w:rPr>
      </w:pPr>
      <w:r>
        <w:rPr>
          <w:b/>
          <w:bCs/>
          <w:sz w:val="24"/>
          <w:szCs w:val="24"/>
        </w:rPr>
        <w:t>3</w:t>
      </w:r>
      <w:r w:rsidR="0033109F" w:rsidRPr="0033109F">
        <w:rPr>
          <w:b/>
          <w:bCs/>
          <w:sz w:val="24"/>
          <w:szCs w:val="24"/>
        </w:rPr>
        <w:t>.1.3.</w:t>
      </w:r>
      <w:r w:rsidR="0033109F" w:rsidRPr="0033109F">
        <w:rPr>
          <w:b/>
          <w:bCs/>
        </w:rPr>
        <w:tab/>
      </w:r>
      <w:r w:rsidR="0033109F" w:rsidRPr="0033109F">
        <w:rPr>
          <w:b/>
          <w:bCs/>
          <w:sz w:val="24"/>
          <w:szCs w:val="24"/>
        </w:rPr>
        <w:t>Перечень универсальных компетенций (УК), подтверждающих наличие у выпускника общих знаний и социального опыта</w:t>
      </w:r>
    </w:p>
    <w:p w14:paraId="4F970408" w14:textId="77777777" w:rsidR="0033109F" w:rsidRPr="0033109F" w:rsidRDefault="0033109F" w:rsidP="0033109F">
      <w:pPr>
        <w:spacing w:before="100" w:after="100"/>
        <w:ind w:firstLine="567"/>
        <w:jc w:val="both"/>
        <w:rPr>
          <w:bCs/>
          <w:sz w:val="24"/>
          <w:szCs w:val="24"/>
        </w:rPr>
      </w:pPr>
      <w:r w:rsidRPr="0033109F">
        <w:rPr>
          <w:bCs/>
          <w:sz w:val="24"/>
          <w:szCs w:val="24"/>
        </w:rPr>
        <w:t>На итоговой аттестации выпускники должны продемонстрировать владение следующими универсальными компетенциями:</w:t>
      </w:r>
    </w:p>
    <w:tbl>
      <w:tblPr>
        <w:tblStyle w:val="a8"/>
        <w:tblW w:w="0" w:type="auto"/>
        <w:tblLook w:val="04A0" w:firstRow="1" w:lastRow="0" w:firstColumn="1" w:lastColumn="0" w:noHBand="0" w:noVBand="1"/>
      </w:tblPr>
      <w:tblGrid>
        <w:gridCol w:w="2488"/>
        <w:gridCol w:w="6857"/>
      </w:tblGrid>
      <w:tr w:rsidR="0033109F" w:rsidRPr="0033109F" w14:paraId="6B258B65" w14:textId="77777777" w:rsidTr="007272B7">
        <w:tc>
          <w:tcPr>
            <w:tcW w:w="2488" w:type="dxa"/>
          </w:tcPr>
          <w:p w14:paraId="39FA285A" w14:textId="77777777" w:rsidR="0033109F" w:rsidRPr="0033109F" w:rsidRDefault="0033109F" w:rsidP="0033109F">
            <w:pPr>
              <w:jc w:val="center"/>
              <w:rPr>
                <w:rFonts w:eastAsiaTheme="minorHAnsi"/>
                <w:b/>
                <w:sz w:val="24"/>
                <w:szCs w:val="24"/>
              </w:rPr>
            </w:pPr>
            <w:r w:rsidRPr="0033109F">
              <w:rPr>
                <w:rFonts w:eastAsiaTheme="minorHAnsi"/>
                <w:b/>
                <w:sz w:val="24"/>
                <w:szCs w:val="24"/>
              </w:rPr>
              <w:t>Компетенция</w:t>
            </w:r>
          </w:p>
        </w:tc>
        <w:tc>
          <w:tcPr>
            <w:tcW w:w="6857" w:type="dxa"/>
          </w:tcPr>
          <w:p w14:paraId="4CEAEA26" w14:textId="77777777" w:rsidR="0033109F" w:rsidRPr="0033109F" w:rsidRDefault="0033109F" w:rsidP="0033109F">
            <w:pPr>
              <w:jc w:val="center"/>
              <w:rPr>
                <w:rFonts w:eastAsiaTheme="minorHAnsi"/>
                <w:b/>
                <w:sz w:val="24"/>
                <w:szCs w:val="24"/>
              </w:rPr>
            </w:pPr>
            <w:r w:rsidRPr="0033109F">
              <w:rPr>
                <w:rFonts w:eastAsiaTheme="minorHAnsi"/>
                <w:b/>
                <w:sz w:val="24"/>
                <w:szCs w:val="24"/>
              </w:rPr>
              <w:t>Название компетенции</w:t>
            </w:r>
          </w:p>
        </w:tc>
      </w:tr>
      <w:tr w:rsidR="0033109F" w:rsidRPr="0033109F" w14:paraId="5C9F81BD"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1A61887F" w14:textId="77777777" w:rsidR="0033109F" w:rsidRPr="0033109F" w:rsidRDefault="0033109F" w:rsidP="0033109F">
            <w:pPr>
              <w:jc w:val="center"/>
              <w:rPr>
                <w:b/>
                <w:sz w:val="24"/>
                <w:szCs w:val="24"/>
                <w:lang w:eastAsia="ru-RU"/>
              </w:rPr>
            </w:pPr>
            <w:r w:rsidRPr="0033109F">
              <w:rPr>
                <w:b/>
                <w:sz w:val="24"/>
                <w:szCs w:val="24"/>
                <w:lang w:eastAsia="ru-RU"/>
              </w:rPr>
              <w:t>УК-1</w:t>
            </w:r>
          </w:p>
        </w:tc>
        <w:tc>
          <w:tcPr>
            <w:tcW w:w="6857" w:type="dxa"/>
            <w:tcBorders>
              <w:top w:val="single" w:sz="4" w:space="0" w:color="auto"/>
              <w:left w:val="nil"/>
              <w:bottom w:val="single" w:sz="4" w:space="0" w:color="auto"/>
              <w:right w:val="single" w:sz="4" w:space="0" w:color="auto"/>
            </w:tcBorders>
            <w:shd w:val="clear" w:color="auto" w:fill="auto"/>
            <w:vAlign w:val="center"/>
          </w:tcPr>
          <w:p w14:paraId="2ABE2BB5" w14:textId="77777777" w:rsidR="0033109F" w:rsidRPr="0033109F" w:rsidRDefault="0033109F" w:rsidP="0033109F">
            <w:pPr>
              <w:rPr>
                <w:sz w:val="24"/>
                <w:szCs w:val="24"/>
                <w:lang w:eastAsia="ru-RU"/>
              </w:rPr>
            </w:pPr>
            <w:r w:rsidRPr="0033109F">
              <w:rPr>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r>
      <w:tr w:rsidR="0033109F" w:rsidRPr="0033109F" w14:paraId="4BDE68BA"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E411855" w14:textId="77777777" w:rsidR="0033109F" w:rsidRPr="0033109F" w:rsidRDefault="0033109F" w:rsidP="0033109F">
            <w:pPr>
              <w:jc w:val="center"/>
              <w:rPr>
                <w:b/>
                <w:sz w:val="24"/>
                <w:szCs w:val="24"/>
                <w:lang w:eastAsia="ru-RU"/>
              </w:rPr>
            </w:pPr>
            <w:r w:rsidRPr="0033109F">
              <w:rPr>
                <w:b/>
                <w:sz w:val="24"/>
                <w:szCs w:val="24"/>
                <w:lang w:eastAsia="ru-RU"/>
              </w:rPr>
              <w:t>УК-2</w:t>
            </w:r>
          </w:p>
        </w:tc>
        <w:tc>
          <w:tcPr>
            <w:tcW w:w="6857" w:type="dxa"/>
            <w:tcBorders>
              <w:top w:val="nil"/>
              <w:left w:val="nil"/>
              <w:bottom w:val="single" w:sz="4" w:space="0" w:color="auto"/>
              <w:right w:val="single" w:sz="4" w:space="0" w:color="auto"/>
            </w:tcBorders>
            <w:shd w:val="clear" w:color="auto" w:fill="auto"/>
            <w:vAlign w:val="center"/>
          </w:tcPr>
          <w:p w14:paraId="524F6B91" w14:textId="77777777" w:rsidR="0033109F" w:rsidRPr="0033109F" w:rsidRDefault="0033109F" w:rsidP="0033109F">
            <w:pPr>
              <w:rPr>
                <w:sz w:val="24"/>
                <w:szCs w:val="24"/>
                <w:lang w:eastAsia="ru-RU"/>
              </w:rPr>
            </w:pPr>
            <w:r w:rsidRPr="0033109F">
              <w:rPr>
                <w:sz w:val="24"/>
                <w:szCs w:val="24"/>
                <w:lang w:eastAsia="ru-RU"/>
              </w:rPr>
              <w:t>Способен управлять проектом на всех этапах его жизненного цикла</w:t>
            </w:r>
          </w:p>
        </w:tc>
      </w:tr>
      <w:tr w:rsidR="0033109F" w:rsidRPr="0033109F" w14:paraId="26A37FFB"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2E647340" w14:textId="77777777" w:rsidR="0033109F" w:rsidRPr="0033109F" w:rsidRDefault="0033109F" w:rsidP="0033109F">
            <w:pPr>
              <w:jc w:val="center"/>
              <w:rPr>
                <w:b/>
                <w:sz w:val="24"/>
                <w:szCs w:val="24"/>
                <w:lang w:eastAsia="ru-RU"/>
              </w:rPr>
            </w:pPr>
            <w:r w:rsidRPr="0033109F">
              <w:rPr>
                <w:b/>
                <w:sz w:val="24"/>
                <w:szCs w:val="24"/>
                <w:lang w:eastAsia="ru-RU"/>
              </w:rPr>
              <w:t>УК-3</w:t>
            </w:r>
          </w:p>
        </w:tc>
        <w:tc>
          <w:tcPr>
            <w:tcW w:w="6857" w:type="dxa"/>
            <w:tcBorders>
              <w:top w:val="nil"/>
              <w:left w:val="nil"/>
              <w:bottom w:val="single" w:sz="4" w:space="0" w:color="auto"/>
              <w:right w:val="single" w:sz="4" w:space="0" w:color="auto"/>
            </w:tcBorders>
            <w:shd w:val="clear" w:color="auto" w:fill="auto"/>
            <w:vAlign w:val="center"/>
          </w:tcPr>
          <w:p w14:paraId="5EA62342" w14:textId="77777777" w:rsidR="0033109F" w:rsidRPr="0033109F" w:rsidRDefault="0033109F" w:rsidP="0033109F">
            <w:pPr>
              <w:rPr>
                <w:sz w:val="24"/>
                <w:szCs w:val="24"/>
                <w:lang w:eastAsia="ru-RU"/>
              </w:rPr>
            </w:pPr>
            <w:r w:rsidRPr="0033109F">
              <w:rPr>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tc>
      </w:tr>
      <w:tr w:rsidR="0033109F" w:rsidRPr="0033109F" w14:paraId="4A4F79E5"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9719453" w14:textId="77777777" w:rsidR="0033109F" w:rsidRPr="0033109F" w:rsidRDefault="0033109F" w:rsidP="0033109F">
            <w:pPr>
              <w:jc w:val="center"/>
              <w:rPr>
                <w:b/>
                <w:sz w:val="24"/>
                <w:szCs w:val="24"/>
                <w:lang w:eastAsia="ru-RU"/>
              </w:rPr>
            </w:pPr>
            <w:r w:rsidRPr="0033109F">
              <w:rPr>
                <w:b/>
                <w:sz w:val="24"/>
                <w:szCs w:val="24"/>
                <w:lang w:eastAsia="ru-RU"/>
              </w:rPr>
              <w:t>УК-4</w:t>
            </w:r>
          </w:p>
        </w:tc>
        <w:tc>
          <w:tcPr>
            <w:tcW w:w="6857" w:type="dxa"/>
            <w:tcBorders>
              <w:top w:val="nil"/>
              <w:left w:val="nil"/>
              <w:bottom w:val="single" w:sz="4" w:space="0" w:color="auto"/>
              <w:right w:val="single" w:sz="4" w:space="0" w:color="auto"/>
            </w:tcBorders>
            <w:shd w:val="clear" w:color="auto" w:fill="auto"/>
            <w:vAlign w:val="center"/>
          </w:tcPr>
          <w:p w14:paraId="455433AE" w14:textId="77777777" w:rsidR="0033109F" w:rsidRPr="0033109F" w:rsidRDefault="0033109F" w:rsidP="0033109F">
            <w:pPr>
              <w:rPr>
                <w:sz w:val="24"/>
                <w:szCs w:val="24"/>
                <w:lang w:eastAsia="ru-RU"/>
              </w:rPr>
            </w:pPr>
            <w:r w:rsidRPr="0033109F">
              <w:rPr>
                <w:sz w:val="24"/>
                <w:szCs w:val="24"/>
                <w:lang w:eastAsia="ru-RU"/>
              </w:rPr>
              <w:t>Способен применять современные коммуникативные технологии, в том числе на иностранном(</w:t>
            </w:r>
            <w:proofErr w:type="spellStart"/>
            <w:r w:rsidRPr="0033109F">
              <w:rPr>
                <w:sz w:val="24"/>
                <w:szCs w:val="24"/>
                <w:lang w:eastAsia="ru-RU"/>
              </w:rPr>
              <w:t>ых</w:t>
            </w:r>
            <w:proofErr w:type="spellEnd"/>
            <w:r w:rsidRPr="0033109F">
              <w:rPr>
                <w:sz w:val="24"/>
                <w:szCs w:val="24"/>
                <w:lang w:eastAsia="ru-RU"/>
              </w:rPr>
              <w:t>) языке(ах), для академического и профессионального взаимодействия</w:t>
            </w:r>
          </w:p>
        </w:tc>
      </w:tr>
      <w:tr w:rsidR="0033109F" w:rsidRPr="0033109F" w14:paraId="205C17AC"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6041E4E" w14:textId="77777777" w:rsidR="0033109F" w:rsidRPr="0033109F" w:rsidRDefault="0033109F" w:rsidP="0033109F">
            <w:pPr>
              <w:jc w:val="center"/>
              <w:rPr>
                <w:b/>
                <w:sz w:val="24"/>
                <w:szCs w:val="24"/>
                <w:lang w:eastAsia="ru-RU"/>
              </w:rPr>
            </w:pPr>
            <w:r w:rsidRPr="0033109F">
              <w:rPr>
                <w:b/>
                <w:sz w:val="24"/>
                <w:szCs w:val="24"/>
                <w:lang w:eastAsia="ru-RU"/>
              </w:rPr>
              <w:t>УК-5</w:t>
            </w:r>
          </w:p>
        </w:tc>
        <w:tc>
          <w:tcPr>
            <w:tcW w:w="6857" w:type="dxa"/>
            <w:tcBorders>
              <w:top w:val="nil"/>
              <w:left w:val="nil"/>
              <w:bottom w:val="single" w:sz="4" w:space="0" w:color="auto"/>
              <w:right w:val="single" w:sz="4" w:space="0" w:color="auto"/>
            </w:tcBorders>
            <w:shd w:val="clear" w:color="auto" w:fill="auto"/>
            <w:vAlign w:val="center"/>
          </w:tcPr>
          <w:p w14:paraId="470B878D" w14:textId="77777777" w:rsidR="0033109F" w:rsidRPr="0033109F" w:rsidRDefault="0033109F" w:rsidP="0033109F">
            <w:pPr>
              <w:rPr>
                <w:sz w:val="24"/>
                <w:szCs w:val="24"/>
                <w:lang w:eastAsia="ru-RU"/>
              </w:rPr>
            </w:pPr>
            <w:r w:rsidRPr="0033109F">
              <w:rPr>
                <w:sz w:val="24"/>
                <w:szCs w:val="24"/>
                <w:lang w:eastAsia="ru-RU"/>
              </w:rPr>
              <w:t>Способен анализировать и учитывать разнообразие культур в процессе межкультурного взаимодействия</w:t>
            </w:r>
          </w:p>
        </w:tc>
      </w:tr>
      <w:tr w:rsidR="0033109F" w:rsidRPr="0033109F" w14:paraId="22F37991" w14:textId="77777777" w:rsidTr="007272B7">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804E719" w14:textId="77777777" w:rsidR="0033109F" w:rsidRPr="0033109F" w:rsidRDefault="0033109F" w:rsidP="0033109F">
            <w:pPr>
              <w:jc w:val="center"/>
              <w:rPr>
                <w:b/>
                <w:sz w:val="24"/>
                <w:szCs w:val="24"/>
                <w:lang w:eastAsia="ru-RU"/>
              </w:rPr>
            </w:pPr>
            <w:r w:rsidRPr="0033109F">
              <w:rPr>
                <w:b/>
                <w:sz w:val="24"/>
                <w:szCs w:val="24"/>
                <w:lang w:eastAsia="ru-RU"/>
              </w:rPr>
              <w:t>УК-6</w:t>
            </w:r>
          </w:p>
        </w:tc>
        <w:tc>
          <w:tcPr>
            <w:tcW w:w="6857" w:type="dxa"/>
            <w:tcBorders>
              <w:top w:val="nil"/>
              <w:left w:val="nil"/>
              <w:bottom w:val="single" w:sz="4" w:space="0" w:color="auto"/>
              <w:right w:val="single" w:sz="4" w:space="0" w:color="auto"/>
            </w:tcBorders>
            <w:shd w:val="clear" w:color="auto" w:fill="auto"/>
            <w:vAlign w:val="center"/>
          </w:tcPr>
          <w:p w14:paraId="3F2253BE" w14:textId="77777777" w:rsidR="0033109F" w:rsidRPr="0033109F" w:rsidRDefault="0033109F" w:rsidP="0033109F">
            <w:pPr>
              <w:rPr>
                <w:sz w:val="24"/>
                <w:szCs w:val="24"/>
                <w:lang w:eastAsia="ru-RU"/>
              </w:rPr>
            </w:pPr>
            <w:r w:rsidRPr="0033109F">
              <w:rPr>
                <w:sz w:val="24"/>
                <w:szCs w:val="24"/>
                <w:lang w:eastAsia="ru-RU"/>
              </w:rPr>
              <w:t>Способен определять и реализовывать приоритеты собственной деятельности и способы ее совершенствования на основе самооценки</w:t>
            </w:r>
          </w:p>
        </w:tc>
      </w:tr>
    </w:tbl>
    <w:p w14:paraId="7DF42E2D" w14:textId="259971D9" w:rsidR="00DD04BF" w:rsidRPr="00181DC7" w:rsidRDefault="00DD04BF" w:rsidP="00DD04BF">
      <w:pPr>
        <w:autoSpaceDE w:val="0"/>
        <w:autoSpaceDN w:val="0"/>
        <w:adjustRightInd w:val="0"/>
        <w:ind w:firstLine="540"/>
        <w:jc w:val="both"/>
        <w:rPr>
          <w:sz w:val="28"/>
          <w:lang w:eastAsia="ru-RU"/>
        </w:rPr>
      </w:pPr>
    </w:p>
    <w:p w14:paraId="47C6A693" w14:textId="3D1D163E" w:rsidR="0033109F" w:rsidRPr="0033109F" w:rsidRDefault="00F72B7C" w:rsidP="007272B7">
      <w:pPr>
        <w:spacing w:after="120"/>
        <w:ind w:firstLine="567"/>
        <w:jc w:val="both"/>
        <w:rPr>
          <w:rFonts w:ascii="Calibri" w:hAnsi="Calibri"/>
          <w:sz w:val="22"/>
          <w:szCs w:val="22"/>
        </w:rPr>
      </w:pPr>
      <w:r>
        <w:rPr>
          <w:b/>
          <w:bCs/>
          <w:sz w:val="24"/>
          <w:szCs w:val="24"/>
        </w:rPr>
        <w:t>3</w:t>
      </w:r>
      <w:r w:rsidR="0033109F" w:rsidRPr="0033109F">
        <w:rPr>
          <w:b/>
          <w:bCs/>
          <w:sz w:val="24"/>
          <w:szCs w:val="24"/>
        </w:rPr>
        <w:t>.2</w:t>
      </w:r>
      <w:r w:rsidR="0033109F" w:rsidRPr="0033109F">
        <w:rPr>
          <w:b/>
          <w:bCs/>
        </w:rPr>
        <w:t>.</w:t>
      </w:r>
      <w:r w:rsidR="0033109F" w:rsidRPr="0033109F">
        <w:rPr>
          <w:b/>
          <w:bCs/>
        </w:rPr>
        <w:tab/>
      </w:r>
      <w:r w:rsidR="0033109F" w:rsidRPr="0033109F">
        <w:rPr>
          <w:b/>
          <w:bCs/>
          <w:sz w:val="24"/>
          <w:szCs w:val="24"/>
        </w:rPr>
        <w:t xml:space="preserve">При сдаче экзамена </w:t>
      </w:r>
      <w:r w:rsidR="0033109F">
        <w:rPr>
          <w:b/>
          <w:bCs/>
          <w:sz w:val="24"/>
          <w:szCs w:val="24"/>
        </w:rPr>
        <w:t>по специальности</w:t>
      </w:r>
    </w:p>
    <w:p w14:paraId="1B9C60C5" w14:textId="338B2427" w:rsidR="00305A79" w:rsidRDefault="0033109F" w:rsidP="0033109F">
      <w:pPr>
        <w:autoSpaceDE w:val="0"/>
        <w:autoSpaceDN w:val="0"/>
        <w:adjustRightInd w:val="0"/>
        <w:ind w:firstLine="540"/>
        <w:jc w:val="both"/>
        <w:rPr>
          <w:b/>
          <w:sz w:val="28"/>
          <w:lang w:eastAsia="ru-RU"/>
        </w:rPr>
      </w:pPr>
      <w:r w:rsidRPr="0033109F">
        <w:rPr>
          <w:iCs/>
          <w:sz w:val="24"/>
          <w:szCs w:val="24"/>
        </w:rPr>
        <w:t>При сдаче экзамена по специальности выпускники должны продемонстрировать владение следующими профессиональными компетенциями:</w:t>
      </w:r>
      <w:r>
        <w:rPr>
          <w:iCs/>
          <w:sz w:val="24"/>
          <w:szCs w:val="24"/>
        </w:rPr>
        <w:t xml:space="preserve"> </w:t>
      </w:r>
    </w:p>
    <w:p w14:paraId="1D602C5F" w14:textId="77777777" w:rsidR="00305A79" w:rsidRPr="00305A79" w:rsidRDefault="00305A79" w:rsidP="00305A79">
      <w:pPr>
        <w:ind w:firstLine="567"/>
        <w:jc w:val="both"/>
        <w:rPr>
          <w:rFonts w:cs="Calibri"/>
          <w:b/>
          <w:sz w:val="24"/>
        </w:rPr>
      </w:pPr>
    </w:p>
    <w:tbl>
      <w:tblPr>
        <w:tblStyle w:val="a8"/>
        <w:tblW w:w="0" w:type="auto"/>
        <w:tblInd w:w="-176" w:type="dxa"/>
        <w:tblLook w:val="04A0" w:firstRow="1" w:lastRow="0" w:firstColumn="1" w:lastColumn="0" w:noHBand="0" w:noVBand="1"/>
      </w:tblPr>
      <w:tblGrid>
        <w:gridCol w:w="2658"/>
        <w:gridCol w:w="6863"/>
      </w:tblGrid>
      <w:tr w:rsidR="0033109F" w:rsidRPr="0033109F" w14:paraId="66A3EFB2" w14:textId="77777777" w:rsidTr="007272B7">
        <w:trPr>
          <w:trHeight w:val="307"/>
        </w:trPr>
        <w:tc>
          <w:tcPr>
            <w:tcW w:w="2658" w:type="dxa"/>
          </w:tcPr>
          <w:p w14:paraId="3AD5AD9E" w14:textId="77777777" w:rsidR="0033109F" w:rsidRPr="0033109F" w:rsidRDefault="0033109F" w:rsidP="0033109F">
            <w:pPr>
              <w:jc w:val="center"/>
              <w:rPr>
                <w:rFonts w:eastAsiaTheme="minorHAnsi"/>
                <w:b/>
                <w:sz w:val="24"/>
                <w:szCs w:val="24"/>
              </w:rPr>
            </w:pPr>
            <w:r w:rsidRPr="0033109F">
              <w:rPr>
                <w:rFonts w:eastAsiaTheme="minorHAnsi"/>
                <w:b/>
                <w:sz w:val="24"/>
                <w:szCs w:val="24"/>
              </w:rPr>
              <w:t>Компетенция</w:t>
            </w:r>
          </w:p>
        </w:tc>
        <w:tc>
          <w:tcPr>
            <w:tcW w:w="6863" w:type="dxa"/>
          </w:tcPr>
          <w:p w14:paraId="32725141" w14:textId="77777777" w:rsidR="0033109F" w:rsidRPr="0033109F" w:rsidRDefault="0033109F" w:rsidP="0033109F">
            <w:pPr>
              <w:jc w:val="center"/>
              <w:rPr>
                <w:rFonts w:eastAsiaTheme="minorHAnsi"/>
                <w:b/>
                <w:sz w:val="24"/>
                <w:szCs w:val="24"/>
              </w:rPr>
            </w:pPr>
            <w:r w:rsidRPr="0033109F">
              <w:rPr>
                <w:rFonts w:eastAsiaTheme="minorHAnsi"/>
                <w:b/>
                <w:sz w:val="24"/>
                <w:szCs w:val="24"/>
              </w:rPr>
              <w:t>Название компетенции</w:t>
            </w:r>
          </w:p>
        </w:tc>
      </w:tr>
      <w:tr w:rsidR="0033109F" w:rsidRPr="0033109F" w14:paraId="04E529B4"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A2F6BA3" w14:textId="77777777" w:rsidR="0033109F" w:rsidRPr="0033109F" w:rsidRDefault="0033109F" w:rsidP="0033109F">
            <w:pPr>
              <w:jc w:val="center"/>
              <w:rPr>
                <w:b/>
                <w:sz w:val="24"/>
                <w:szCs w:val="24"/>
                <w:lang w:eastAsia="ru-RU"/>
              </w:rPr>
            </w:pPr>
            <w:r w:rsidRPr="0033109F">
              <w:rPr>
                <w:b/>
                <w:sz w:val="24"/>
                <w:szCs w:val="24"/>
                <w:lang w:eastAsia="ru-RU"/>
              </w:rPr>
              <w:t>ПК-1</w:t>
            </w:r>
          </w:p>
        </w:tc>
        <w:tc>
          <w:tcPr>
            <w:tcW w:w="6863" w:type="dxa"/>
            <w:tcBorders>
              <w:top w:val="nil"/>
              <w:left w:val="nil"/>
              <w:bottom w:val="single" w:sz="4" w:space="0" w:color="auto"/>
              <w:right w:val="single" w:sz="4" w:space="0" w:color="auto"/>
            </w:tcBorders>
            <w:shd w:val="clear" w:color="auto" w:fill="auto"/>
            <w:vAlign w:val="center"/>
          </w:tcPr>
          <w:p w14:paraId="48411C3D" w14:textId="77777777" w:rsidR="0033109F" w:rsidRPr="0033109F" w:rsidRDefault="0033109F" w:rsidP="0033109F">
            <w:pPr>
              <w:rPr>
                <w:sz w:val="24"/>
                <w:szCs w:val="24"/>
                <w:lang w:eastAsia="ru-RU"/>
              </w:rPr>
            </w:pPr>
            <w:r w:rsidRPr="0033109F">
              <w:rPr>
                <w:sz w:val="24"/>
                <w:szCs w:val="24"/>
                <w:lang w:eastAsia="ru-RU"/>
              </w:rPr>
              <w:t>Способность построения стратегии аналитического исследования, долгосрочных и среднесрочных планов международной деятельности, оценки рисков</w:t>
            </w:r>
          </w:p>
        </w:tc>
      </w:tr>
      <w:tr w:rsidR="0033109F" w:rsidRPr="0033109F" w14:paraId="0845CCCB"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67D9430" w14:textId="77777777" w:rsidR="0033109F" w:rsidRPr="0033109F" w:rsidRDefault="0033109F" w:rsidP="0033109F">
            <w:pPr>
              <w:jc w:val="center"/>
              <w:rPr>
                <w:b/>
                <w:sz w:val="24"/>
                <w:szCs w:val="24"/>
                <w:lang w:eastAsia="ru-RU"/>
              </w:rPr>
            </w:pPr>
            <w:r w:rsidRPr="0033109F">
              <w:rPr>
                <w:b/>
                <w:sz w:val="24"/>
                <w:szCs w:val="24"/>
                <w:lang w:eastAsia="ru-RU"/>
              </w:rPr>
              <w:t>ПК-2</w:t>
            </w:r>
          </w:p>
        </w:tc>
        <w:tc>
          <w:tcPr>
            <w:tcW w:w="6863" w:type="dxa"/>
            <w:tcBorders>
              <w:top w:val="nil"/>
              <w:left w:val="nil"/>
              <w:bottom w:val="single" w:sz="4" w:space="0" w:color="auto"/>
              <w:right w:val="single" w:sz="4" w:space="0" w:color="auto"/>
            </w:tcBorders>
            <w:shd w:val="clear" w:color="auto" w:fill="auto"/>
            <w:vAlign w:val="center"/>
          </w:tcPr>
          <w:p w14:paraId="7AAADF4F" w14:textId="77777777" w:rsidR="0033109F" w:rsidRPr="0033109F" w:rsidRDefault="0033109F" w:rsidP="0033109F">
            <w:pPr>
              <w:rPr>
                <w:sz w:val="24"/>
                <w:szCs w:val="24"/>
                <w:lang w:eastAsia="ru-RU"/>
              </w:rPr>
            </w:pPr>
            <w:r w:rsidRPr="0033109F">
              <w:rPr>
                <w:sz w:val="24"/>
                <w:szCs w:val="24"/>
                <w:lang w:eastAsia="ru-RU"/>
              </w:rPr>
              <w:t>Способность составлять дипломатические документы, проекты соглашений, контрактов, программ мероприятий</w:t>
            </w:r>
          </w:p>
        </w:tc>
      </w:tr>
      <w:tr w:rsidR="0033109F" w:rsidRPr="0033109F" w14:paraId="3E0121C7"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8CE3B38" w14:textId="77777777" w:rsidR="0033109F" w:rsidRPr="0033109F" w:rsidRDefault="0033109F" w:rsidP="0033109F">
            <w:pPr>
              <w:jc w:val="center"/>
              <w:rPr>
                <w:b/>
                <w:sz w:val="24"/>
                <w:szCs w:val="24"/>
                <w:lang w:eastAsia="ru-RU"/>
              </w:rPr>
            </w:pPr>
            <w:r w:rsidRPr="0033109F">
              <w:rPr>
                <w:b/>
                <w:sz w:val="24"/>
                <w:szCs w:val="24"/>
                <w:lang w:eastAsia="ru-RU"/>
              </w:rPr>
              <w:t>ПК-3</w:t>
            </w:r>
          </w:p>
        </w:tc>
        <w:tc>
          <w:tcPr>
            <w:tcW w:w="6863" w:type="dxa"/>
            <w:tcBorders>
              <w:top w:val="nil"/>
              <w:left w:val="nil"/>
              <w:bottom w:val="single" w:sz="4" w:space="0" w:color="auto"/>
              <w:right w:val="single" w:sz="4" w:space="0" w:color="auto"/>
            </w:tcBorders>
            <w:shd w:val="clear" w:color="auto" w:fill="auto"/>
            <w:vAlign w:val="center"/>
          </w:tcPr>
          <w:p w14:paraId="1AC2CB62" w14:textId="77777777" w:rsidR="0033109F" w:rsidRPr="0033109F" w:rsidRDefault="0033109F" w:rsidP="0033109F">
            <w:pPr>
              <w:rPr>
                <w:sz w:val="24"/>
                <w:szCs w:val="24"/>
                <w:lang w:eastAsia="ru-RU"/>
              </w:rPr>
            </w:pPr>
            <w:r w:rsidRPr="0033109F">
              <w:rPr>
                <w:sz w:val="24"/>
                <w:szCs w:val="24"/>
                <w:lang w:eastAsia="ru-RU"/>
              </w:rPr>
              <w:t>Владеть навыками построения реферативного письменного текста и устного представления экспертных мнений по международно-политической проблематике</w:t>
            </w:r>
          </w:p>
        </w:tc>
      </w:tr>
      <w:tr w:rsidR="0033109F" w:rsidRPr="0033109F" w14:paraId="681D452D"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C79AB74" w14:textId="77777777" w:rsidR="0033109F" w:rsidRPr="0033109F" w:rsidRDefault="0033109F" w:rsidP="0033109F">
            <w:pPr>
              <w:jc w:val="center"/>
              <w:rPr>
                <w:b/>
                <w:sz w:val="24"/>
                <w:szCs w:val="24"/>
                <w:lang w:eastAsia="ru-RU"/>
              </w:rPr>
            </w:pPr>
            <w:r w:rsidRPr="0033109F">
              <w:rPr>
                <w:b/>
                <w:sz w:val="24"/>
                <w:szCs w:val="24"/>
                <w:lang w:eastAsia="ru-RU"/>
              </w:rPr>
              <w:t>ПК-4</w:t>
            </w:r>
          </w:p>
        </w:tc>
        <w:tc>
          <w:tcPr>
            <w:tcW w:w="6863" w:type="dxa"/>
            <w:tcBorders>
              <w:top w:val="nil"/>
              <w:left w:val="nil"/>
              <w:bottom w:val="single" w:sz="4" w:space="0" w:color="auto"/>
              <w:right w:val="single" w:sz="4" w:space="0" w:color="auto"/>
            </w:tcBorders>
            <w:shd w:val="clear" w:color="auto" w:fill="auto"/>
            <w:vAlign w:val="center"/>
          </w:tcPr>
          <w:p w14:paraId="72B36B03" w14:textId="77777777" w:rsidR="0033109F" w:rsidRPr="0033109F" w:rsidRDefault="0033109F" w:rsidP="0033109F">
            <w:pPr>
              <w:rPr>
                <w:sz w:val="24"/>
                <w:szCs w:val="24"/>
                <w:lang w:eastAsia="ru-RU"/>
              </w:rPr>
            </w:pPr>
            <w:r w:rsidRPr="0033109F">
              <w:rPr>
                <w:sz w:val="24"/>
                <w:szCs w:val="24"/>
                <w:lang w:eastAsia="ru-RU"/>
              </w:rPr>
              <w:t>Способность находить, собирать и первично обобщать фактический материал, делая обоснованные выводы</w:t>
            </w:r>
          </w:p>
        </w:tc>
      </w:tr>
      <w:tr w:rsidR="0033109F" w:rsidRPr="0033109F" w14:paraId="5DB09B94"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5F3CF8D" w14:textId="77777777" w:rsidR="0033109F" w:rsidRPr="0033109F" w:rsidRDefault="0033109F" w:rsidP="0033109F">
            <w:pPr>
              <w:jc w:val="center"/>
              <w:rPr>
                <w:b/>
                <w:sz w:val="24"/>
                <w:szCs w:val="24"/>
                <w:lang w:eastAsia="ru-RU"/>
              </w:rPr>
            </w:pPr>
            <w:r w:rsidRPr="0033109F">
              <w:rPr>
                <w:b/>
                <w:sz w:val="24"/>
                <w:szCs w:val="24"/>
                <w:lang w:eastAsia="ru-RU"/>
              </w:rPr>
              <w:lastRenderedPageBreak/>
              <w:t>ПК-5</w:t>
            </w:r>
          </w:p>
        </w:tc>
        <w:tc>
          <w:tcPr>
            <w:tcW w:w="6863" w:type="dxa"/>
            <w:tcBorders>
              <w:top w:val="nil"/>
              <w:left w:val="nil"/>
              <w:bottom w:val="single" w:sz="4" w:space="0" w:color="auto"/>
              <w:right w:val="single" w:sz="4" w:space="0" w:color="auto"/>
            </w:tcBorders>
            <w:shd w:val="clear" w:color="auto" w:fill="auto"/>
            <w:vAlign w:val="center"/>
          </w:tcPr>
          <w:p w14:paraId="356E25E5" w14:textId="77777777" w:rsidR="0033109F" w:rsidRPr="0033109F" w:rsidRDefault="0033109F" w:rsidP="0033109F">
            <w:pPr>
              <w:rPr>
                <w:sz w:val="24"/>
                <w:szCs w:val="24"/>
                <w:lang w:eastAsia="ru-RU"/>
              </w:rPr>
            </w:pPr>
            <w:r w:rsidRPr="0033109F">
              <w:rPr>
                <w:sz w:val="24"/>
                <w:szCs w:val="24"/>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r>
      <w:tr w:rsidR="0033109F" w:rsidRPr="0033109F" w14:paraId="0B54A68B"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B4D715A" w14:textId="77777777" w:rsidR="0033109F" w:rsidRPr="0033109F" w:rsidRDefault="0033109F" w:rsidP="0033109F">
            <w:pPr>
              <w:jc w:val="center"/>
              <w:rPr>
                <w:b/>
                <w:sz w:val="24"/>
                <w:szCs w:val="24"/>
                <w:lang w:eastAsia="ru-RU"/>
              </w:rPr>
            </w:pPr>
            <w:r w:rsidRPr="0033109F">
              <w:rPr>
                <w:b/>
                <w:sz w:val="24"/>
                <w:szCs w:val="24"/>
                <w:lang w:eastAsia="ru-RU"/>
              </w:rPr>
              <w:t>ПК-6</w:t>
            </w:r>
          </w:p>
        </w:tc>
        <w:tc>
          <w:tcPr>
            <w:tcW w:w="6863" w:type="dxa"/>
            <w:tcBorders>
              <w:top w:val="nil"/>
              <w:left w:val="nil"/>
              <w:bottom w:val="single" w:sz="4" w:space="0" w:color="auto"/>
              <w:right w:val="single" w:sz="4" w:space="0" w:color="auto"/>
            </w:tcBorders>
            <w:shd w:val="clear" w:color="auto" w:fill="auto"/>
            <w:vAlign w:val="center"/>
          </w:tcPr>
          <w:p w14:paraId="45027BD0" w14:textId="77777777" w:rsidR="0033109F" w:rsidRPr="0033109F" w:rsidRDefault="0033109F" w:rsidP="0033109F">
            <w:pPr>
              <w:rPr>
                <w:sz w:val="24"/>
                <w:szCs w:val="24"/>
                <w:lang w:eastAsia="ru-RU"/>
              </w:rPr>
            </w:pPr>
            <w:r w:rsidRPr="0033109F">
              <w:rPr>
                <w:sz w:val="24"/>
                <w:szCs w:val="24"/>
                <w:lang w:eastAsia="ru-RU"/>
              </w:rPr>
              <w:t>Способность понимать логику глобальных процессов и развития всемирной политической системы международных отношений, владеть знаниями об основных тенденциях развития ключевых интеграционных процессов современности</w:t>
            </w:r>
          </w:p>
        </w:tc>
      </w:tr>
      <w:tr w:rsidR="0033109F" w:rsidRPr="0033109F" w14:paraId="5E844419"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985DD04" w14:textId="77777777" w:rsidR="0033109F" w:rsidRPr="0033109F" w:rsidRDefault="0033109F" w:rsidP="0033109F">
            <w:pPr>
              <w:jc w:val="center"/>
              <w:rPr>
                <w:b/>
                <w:sz w:val="24"/>
                <w:szCs w:val="24"/>
                <w:lang w:eastAsia="ru-RU"/>
              </w:rPr>
            </w:pPr>
            <w:r w:rsidRPr="0033109F">
              <w:rPr>
                <w:b/>
                <w:sz w:val="24"/>
                <w:szCs w:val="24"/>
                <w:lang w:eastAsia="ru-RU"/>
              </w:rPr>
              <w:t>ПК-7</w:t>
            </w:r>
          </w:p>
        </w:tc>
        <w:tc>
          <w:tcPr>
            <w:tcW w:w="6863" w:type="dxa"/>
            <w:tcBorders>
              <w:top w:val="nil"/>
              <w:left w:val="nil"/>
              <w:bottom w:val="single" w:sz="4" w:space="0" w:color="auto"/>
              <w:right w:val="single" w:sz="4" w:space="0" w:color="auto"/>
            </w:tcBorders>
            <w:shd w:val="clear" w:color="auto" w:fill="auto"/>
            <w:vAlign w:val="center"/>
          </w:tcPr>
          <w:p w14:paraId="2F7CB6F9" w14:textId="77777777" w:rsidR="0033109F" w:rsidRPr="0033109F" w:rsidRDefault="0033109F" w:rsidP="0033109F">
            <w:pPr>
              <w:rPr>
                <w:sz w:val="24"/>
                <w:szCs w:val="24"/>
                <w:lang w:eastAsia="ru-RU"/>
              </w:rPr>
            </w:pPr>
            <w:r w:rsidRPr="0033109F">
              <w:rPr>
                <w:sz w:val="24"/>
                <w:szCs w:val="24"/>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r>
      <w:tr w:rsidR="0033109F" w:rsidRPr="0033109F" w14:paraId="753079BA"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3356487" w14:textId="77777777" w:rsidR="0033109F" w:rsidRPr="0033109F" w:rsidRDefault="0033109F" w:rsidP="0033109F">
            <w:pPr>
              <w:jc w:val="center"/>
              <w:rPr>
                <w:b/>
                <w:sz w:val="24"/>
                <w:szCs w:val="24"/>
                <w:lang w:eastAsia="ru-RU"/>
              </w:rPr>
            </w:pPr>
            <w:r w:rsidRPr="0033109F">
              <w:rPr>
                <w:b/>
                <w:sz w:val="24"/>
                <w:szCs w:val="24"/>
                <w:lang w:eastAsia="ru-RU"/>
              </w:rPr>
              <w:t>ПК-8</w:t>
            </w:r>
          </w:p>
        </w:tc>
        <w:tc>
          <w:tcPr>
            <w:tcW w:w="6863" w:type="dxa"/>
            <w:tcBorders>
              <w:top w:val="nil"/>
              <w:left w:val="nil"/>
              <w:bottom w:val="single" w:sz="4" w:space="0" w:color="auto"/>
              <w:right w:val="single" w:sz="4" w:space="0" w:color="auto"/>
            </w:tcBorders>
            <w:shd w:val="clear" w:color="auto" w:fill="auto"/>
            <w:vAlign w:val="center"/>
          </w:tcPr>
          <w:p w14:paraId="025E42AC" w14:textId="77777777" w:rsidR="0033109F" w:rsidRPr="0033109F" w:rsidRDefault="0033109F" w:rsidP="0033109F">
            <w:pPr>
              <w:rPr>
                <w:sz w:val="24"/>
                <w:szCs w:val="24"/>
                <w:lang w:eastAsia="ru-RU"/>
              </w:rPr>
            </w:pPr>
            <w:r w:rsidRPr="0033109F">
              <w:rPr>
                <w:sz w:val="24"/>
                <w:szCs w:val="24"/>
                <w:lang w:eastAsia="ru-RU"/>
              </w:rPr>
              <w:t>Владеть основами и базовыми навыками прикладного анализа международных ситуаций, способность анализировать и пояснять позиции Российской Федерации и ведущих зарубежных государств по основным международным проблемам</w:t>
            </w:r>
          </w:p>
        </w:tc>
      </w:tr>
      <w:tr w:rsidR="0033109F" w:rsidRPr="0033109F" w14:paraId="17E04751" w14:textId="77777777" w:rsidTr="007272B7">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FBACC15" w14:textId="77777777" w:rsidR="0033109F" w:rsidRPr="0033109F" w:rsidRDefault="0033109F" w:rsidP="0033109F">
            <w:pPr>
              <w:jc w:val="center"/>
              <w:rPr>
                <w:b/>
                <w:sz w:val="24"/>
                <w:szCs w:val="24"/>
                <w:lang w:eastAsia="ru-RU"/>
              </w:rPr>
            </w:pPr>
            <w:r w:rsidRPr="0033109F">
              <w:rPr>
                <w:b/>
                <w:sz w:val="24"/>
                <w:szCs w:val="24"/>
                <w:lang w:eastAsia="ru-RU"/>
              </w:rPr>
              <w:t>ПК-9</w:t>
            </w:r>
          </w:p>
        </w:tc>
        <w:tc>
          <w:tcPr>
            <w:tcW w:w="6863" w:type="dxa"/>
            <w:tcBorders>
              <w:top w:val="nil"/>
              <w:left w:val="nil"/>
              <w:bottom w:val="single" w:sz="4" w:space="0" w:color="auto"/>
              <w:right w:val="single" w:sz="4" w:space="0" w:color="auto"/>
            </w:tcBorders>
            <w:shd w:val="clear" w:color="auto" w:fill="auto"/>
            <w:vAlign w:val="center"/>
          </w:tcPr>
          <w:p w14:paraId="1C34279C" w14:textId="77777777" w:rsidR="0033109F" w:rsidRPr="0033109F" w:rsidRDefault="0033109F" w:rsidP="0033109F">
            <w:pPr>
              <w:rPr>
                <w:sz w:val="24"/>
                <w:szCs w:val="24"/>
                <w:lang w:eastAsia="ru-RU"/>
              </w:rPr>
            </w:pPr>
            <w:r w:rsidRPr="0033109F">
              <w:rPr>
                <w:sz w:val="24"/>
                <w:szCs w:val="24"/>
                <w:lang w:eastAsia="ru-RU"/>
              </w:rPr>
              <w:t>Владеть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w:t>
            </w:r>
          </w:p>
        </w:tc>
      </w:tr>
    </w:tbl>
    <w:p w14:paraId="41442209" w14:textId="77777777" w:rsidR="00515ED0" w:rsidRDefault="00515ED0"/>
    <w:p w14:paraId="79EA0079" w14:textId="0F1D4A29" w:rsidR="00F01A90" w:rsidRPr="002B049C" w:rsidRDefault="00F01A90" w:rsidP="00F72B7C">
      <w:pPr>
        <w:pStyle w:val="a9"/>
        <w:keepNext/>
        <w:numPr>
          <w:ilvl w:val="0"/>
          <w:numId w:val="11"/>
        </w:numPr>
        <w:spacing w:before="120" w:after="120"/>
        <w:ind w:left="1066" w:hanging="357"/>
        <w:outlineLvl w:val="0"/>
        <w:rPr>
          <w:b/>
          <w:bCs/>
          <w:kern w:val="32"/>
          <w:sz w:val="24"/>
          <w:szCs w:val="24"/>
          <w:lang w:eastAsia="ru-RU"/>
        </w:rPr>
      </w:pPr>
      <w:r w:rsidRPr="002B049C">
        <w:rPr>
          <w:b/>
          <w:bCs/>
          <w:kern w:val="32"/>
          <w:sz w:val="24"/>
          <w:szCs w:val="24"/>
          <w:lang w:eastAsia="ru-RU"/>
        </w:rPr>
        <w:t>Требования к выпускной квалификационной работе</w:t>
      </w:r>
    </w:p>
    <w:p w14:paraId="0CC12C52" w14:textId="77777777" w:rsidR="00613908" w:rsidRPr="002B049C" w:rsidRDefault="00613908" w:rsidP="002B049C">
      <w:pPr>
        <w:widowControl w:val="0"/>
        <w:shd w:val="clear" w:color="auto" w:fill="FFFFFF"/>
        <w:spacing w:after="120" w:line="230" w:lineRule="auto"/>
        <w:ind w:firstLine="709"/>
        <w:jc w:val="both"/>
        <w:rPr>
          <w:b/>
          <w:color w:val="000000"/>
          <w:spacing w:val="-1"/>
          <w:sz w:val="24"/>
          <w:szCs w:val="24"/>
          <w:lang w:eastAsia="ru-RU"/>
        </w:rPr>
      </w:pPr>
      <w:r w:rsidRPr="002B049C">
        <w:rPr>
          <w:b/>
          <w:color w:val="000000"/>
          <w:spacing w:val="-1"/>
          <w:sz w:val="24"/>
          <w:szCs w:val="24"/>
          <w:lang w:eastAsia="ru-RU"/>
        </w:rPr>
        <w:t xml:space="preserve">Вид выпускной квалификационной работы </w:t>
      </w:r>
    </w:p>
    <w:p w14:paraId="00219A5B" w14:textId="66EA4FC5" w:rsidR="00E74EDE" w:rsidRPr="002B049C" w:rsidRDefault="00613908" w:rsidP="002B049C">
      <w:pPr>
        <w:widowControl w:val="0"/>
        <w:shd w:val="clear" w:color="auto" w:fill="FFFFFF"/>
        <w:spacing w:line="230" w:lineRule="auto"/>
        <w:ind w:firstLine="709"/>
        <w:jc w:val="both"/>
        <w:rPr>
          <w:sz w:val="24"/>
          <w:szCs w:val="24"/>
        </w:rPr>
      </w:pPr>
      <w:r w:rsidRPr="002B049C">
        <w:rPr>
          <w:color w:val="000000"/>
          <w:spacing w:val="-1"/>
          <w:sz w:val="24"/>
          <w:szCs w:val="24"/>
          <w:lang w:eastAsia="ru-RU"/>
        </w:rPr>
        <w:t>Выпускная квалификационная работа выполняется в виде магистерской диссертации.</w:t>
      </w:r>
      <w:r w:rsidR="002B049C" w:rsidRPr="002B049C">
        <w:rPr>
          <w:color w:val="000000"/>
          <w:spacing w:val="-1"/>
          <w:sz w:val="24"/>
          <w:szCs w:val="24"/>
          <w:lang w:eastAsia="ru-RU"/>
        </w:rPr>
        <w:t xml:space="preserve"> </w:t>
      </w:r>
      <w:r w:rsidR="00E74EDE" w:rsidRPr="002B049C">
        <w:rPr>
          <w:sz w:val="24"/>
          <w:szCs w:val="24"/>
        </w:rPr>
        <w:t xml:space="preserve">Выпускная квалификационная работа на степень магистра является предметно (проблемно) ориентированной и предполагает решение конкретных прикладных, практических задач в сфере международных отношений. Она призвана показать: </w:t>
      </w:r>
    </w:p>
    <w:p w14:paraId="242B501B" w14:textId="77777777" w:rsidR="00E74EDE" w:rsidRPr="002B049C" w:rsidRDefault="00E74EDE" w:rsidP="00E74EDE">
      <w:pPr>
        <w:ind w:firstLine="709"/>
        <w:jc w:val="both"/>
        <w:rPr>
          <w:sz w:val="24"/>
          <w:szCs w:val="24"/>
        </w:rPr>
      </w:pPr>
      <w:r w:rsidRPr="002B049C">
        <w:rPr>
          <w:sz w:val="24"/>
          <w:szCs w:val="24"/>
        </w:rPr>
        <w:t xml:space="preserve"> - способность студента собирать и систематизировать научно-практическую информацию по теме исследований в области международных отношений;</w:t>
      </w:r>
    </w:p>
    <w:p w14:paraId="2CACD462" w14:textId="77777777" w:rsidR="00E74EDE" w:rsidRPr="002B049C" w:rsidRDefault="00E74EDE" w:rsidP="00E74EDE">
      <w:pPr>
        <w:ind w:firstLine="709"/>
        <w:jc w:val="both"/>
        <w:rPr>
          <w:sz w:val="24"/>
          <w:szCs w:val="24"/>
        </w:rPr>
      </w:pPr>
      <w:r w:rsidRPr="002B049C">
        <w:rPr>
          <w:sz w:val="24"/>
          <w:szCs w:val="24"/>
        </w:rPr>
        <w:t xml:space="preserve"> - знание и владение теоретическими основами исследований в области международных отношений;</w:t>
      </w:r>
    </w:p>
    <w:p w14:paraId="7D5C7AC8" w14:textId="77777777" w:rsidR="00E74EDE" w:rsidRPr="002B049C" w:rsidRDefault="00E74EDE" w:rsidP="00E74EDE">
      <w:pPr>
        <w:ind w:firstLine="709"/>
        <w:jc w:val="both"/>
        <w:rPr>
          <w:sz w:val="24"/>
          <w:szCs w:val="24"/>
        </w:rPr>
      </w:pPr>
      <w:r w:rsidRPr="002B049C">
        <w:rPr>
          <w:sz w:val="24"/>
          <w:szCs w:val="24"/>
        </w:rPr>
        <w:t>- владение навыками написания аналитических материалов, обзоров и прогнозов;</w:t>
      </w:r>
    </w:p>
    <w:p w14:paraId="5FDF39EC" w14:textId="77777777" w:rsidR="00E74EDE" w:rsidRPr="002B049C" w:rsidRDefault="00E74EDE" w:rsidP="00E74EDE">
      <w:pPr>
        <w:ind w:firstLine="709"/>
        <w:jc w:val="both"/>
        <w:rPr>
          <w:sz w:val="24"/>
          <w:szCs w:val="24"/>
        </w:rPr>
      </w:pPr>
      <w:r w:rsidRPr="002B049C">
        <w:rPr>
          <w:sz w:val="24"/>
          <w:szCs w:val="24"/>
        </w:rPr>
        <w:t>- способность проводить исследования в конкретной предметной области;</w:t>
      </w:r>
    </w:p>
    <w:p w14:paraId="11BE08E6" w14:textId="77777777" w:rsidR="00E74EDE" w:rsidRPr="002B049C" w:rsidRDefault="00E74EDE" w:rsidP="00E74EDE">
      <w:pPr>
        <w:ind w:firstLine="709"/>
        <w:jc w:val="both"/>
        <w:rPr>
          <w:sz w:val="24"/>
          <w:szCs w:val="24"/>
        </w:rPr>
      </w:pPr>
      <w:r w:rsidRPr="002B049C">
        <w:rPr>
          <w:sz w:val="24"/>
          <w:szCs w:val="24"/>
        </w:rPr>
        <w:t>- умение самостоятельно выявлять характерные черты международных процессов, давать объективную оценку текущей ситуации, анализировать как общие, так и специфические черты международных отношений.</w:t>
      </w:r>
    </w:p>
    <w:p w14:paraId="42682430" w14:textId="77777777" w:rsidR="00A33CE1" w:rsidRPr="002B049C" w:rsidRDefault="00A33CE1" w:rsidP="00AE4E74">
      <w:pPr>
        <w:widowControl w:val="0"/>
        <w:shd w:val="clear" w:color="auto" w:fill="FFFFFF"/>
        <w:spacing w:before="120" w:after="120"/>
        <w:ind w:firstLine="567"/>
        <w:jc w:val="both"/>
        <w:rPr>
          <w:b/>
          <w:color w:val="000000"/>
          <w:spacing w:val="-1"/>
          <w:sz w:val="24"/>
          <w:szCs w:val="24"/>
          <w:lang w:eastAsia="ru-RU"/>
        </w:rPr>
      </w:pPr>
      <w:r w:rsidRPr="002B049C">
        <w:rPr>
          <w:b/>
          <w:color w:val="000000"/>
          <w:spacing w:val="-1"/>
          <w:sz w:val="24"/>
          <w:szCs w:val="24"/>
          <w:lang w:eastAsia="ru-RU"/>
        </w:rPr>
        <w:t>5. Структура выпускной квалификационной работ и требования к ее содержанию</w:t>
      </w:r>
    </w:p>
    <w:p w14:paraId="4F8D1F1E" w14:textId="44300909" w:rsidR="00E74EDE" w:rsidRPr="002B049C" w:rsidRDefault="00E74EDE" w:rsidP="00AE4E74">
      <w:pPr>
        <w:ind w:firstLine="709"/>
        <w:jc w:val="both"/>
        <w:rPr>
          <w:sz w:val="24"/>
          <w:szCs w:val="24"/>
        </w:rPr>
      </w:pPr>
      <w:r w:rsidRPr="002B049C">
        <w:rPr>
          <w:sz w:val="24"/>
          <w:szCs w:val="24"/>
        </w:rPr>
        <w:t>Выпускная работа магистра</w:t>
      </w:r>
      <w:r w:rsidR="009B6FC6" w:rsidRPr="002B049C">
        <w:rPr>
          <w:sz w:val="24"/>
          <w:szCs w:val="24"/>
        </w:rPr>
        <w:t xml:space="preserve"> (магистерская диссертация)</w:t>
      </w:r>
      <w:r w:rsidRPr="002B049C">
        <w:rPr>
          <w:sz w:val="24"/>
          <w:szCs w:val="24"/>
        </w:rPr>
        <w:t xml:space="preserve"> должна представлять собой </w:t>
      </w:r>
      <w:r w:rsidR="00AE4E74" w:rsidRPr="002B049C">
        <w:rPr>
          <w:sz w:val="24"/>
          <w:szCs w:val="24"/>
        </w:rPr>
        <w:t>самостоятельное логически завершенное научное исследование, связанное с решением преимущественно теоретических задач по осваиваемой профессиональной деятельности.</w:t>
      </w:r>
    </w:p>
    <w:p w14:paraId="73EF9930" w14:textId="77777777" w:rsidR="00E74EDE" w:rsidRPr="002B049C" w:rsidRDefault="00E74EDE" w:rsidP="00E74EDE">
      <w:pPr>
        <w:shd w:val="clear" w:color="auto" w:fill="FFFFFF"/>
        <w:tabs>
          <w:tab w:val="left" w:pos="851"/>
          <w:tab w:val="left" w:pos="993"/>
        </w:tabs>
        <w:ind w:firstLine="720"/>
        <w:jc w:val="both"/>
        <w:rPr>
          <w:sz w:val="24"/>
          <w:szCs w:val="24"/>
        </w:rPr>
      </w:pPr>
      <w:r w:rsidRPr="002B049C">
        <w:rPr>
          <w:sz w:val="24"/>
          <w:szCs w:val="24"/>
        </w:rPr>
        <w:t>В структуре магистерской диссертации выделяют следующие составные части:</w:t>
      </w:r>
    </w:p>
    <w:p w14:paraId="49D4B7BB" w14:textId="57067B99" w:rsidR="00814E4E" w:rsidRPr="002B049C" w:rsidRDefault="00814E4E" w:rsidP="00AE4E74">
      <w:pPr>
        <w:pStyle w:val="ab"/>
        <w:numPr>
          <w:ilvl w:val="0"/>
          <w:numId w:val="15"/>
        </w:numPr>
        <w:ind w:hanging="11"/>
        <w:rPr>
          <w:color w:val="000000"/>
        </w:rPr>
      </w:pPr>
      <w:r w:rsidRPr="002B049C">
        <w:rPr>
          <w:color w:val="000000"/>
        </w:rPr>
        <w:t>титульный лист;</w:t>
      </w:r>
    </w:p>
    <w:p w14:paraId="00994CFD" w14:textId="2BAAFAF5" w:rsidR="00814E4E" w:rsidRPr="002B049C" w:rsidRDefault="00814E4E" w:rsidP="00AE4E74">
      <w:pPr>
        <w:pStyle w:val="ab"/>
        <w:numPr>
          <w:ilvl w:val="0"/>
          <w:numId w:val="15"/>
        </w:numPr>
        <w:ind w:hanging="11"/>
        <w:rPr>
          <w:color w:val="000000"/>
        </w:rPr>
      </w:pPr>
      <w:r w:rsidRPr="002B049C">
        <w:rPr>
          <w:color w:val="000000"/>
        </w:rPr>
        <w:t>содержание;</w:t>
      </w:r>
    </w:p>
    <w:p w14:paraId="142B4767" w14:textId="5C570414" w:rsidR="00814E4E" w:rsidRPr="002B049C" w:rsidRDefault="00814E4E" w:rsidP="00AE4E74">
      <w:pPr>
        <w:pStyle w:val="ab"/>
        <w:numPr>
          <w:ilvl w:val="0"/>
          <w:numId w:val="15"/>
        </w:numPr>
        <w:ind w:hanging="11"/>
        <w:rPr>
          <w:color w:val="000000"/>
        </w:rPr>
      </w:pPr>
      <w:r w:rsidRPr="002B049C">
        <w:rPr>
          <w:color w:val="000000"/>
        </w:rPr>
        <w:t>обозначения и сокращения (при наличии);</w:t>
      </w:r>
    </w:p>
    <w:p w14:paraId="5B5EE474" w14:textId="04F58EFC" w:rsidR="00814E4E" w:rsidRPr="002B049C" w:rsidRDefault="00814E4E" w:rsidP="00AE4E74">
      <w:pPr>
        <w:pStyle w:val="ab"/>
        <w:numPr>
          <w:ilvl w:val="0"/>
          <w:numId w:val="15"/>
        </w:numPr>
        <w:ind w:hanging="11"/>
        <w:rPr>
          <w:color w:val="000000"/>
        </w:rPr>
      </w:pPr>
      <w:r w:rsidRPr="002B049C">
        <w:rPr>
          <w:color w:val="000000"/>
        </w:rPr>
        <w:t>введение;</w:t>
      </w:r>
    </w:p>
    <w:p w14:paraId="626F17A8" w14:textId="194B00E4" w:rsidR="00814E4E" w:rsidRPr="002B049C" w:rsidRDefault="00814E4E" w:rsidP="00AE4E74">
      <w:pPr>
        <w:pStyle w:val="ab"/>
        <w:numPr>
          <w:ilvl w:val="0"/>
          <w:numId w:val="15"/>
        </w:numPr>
        <w:ind w:hanging="11"/>
        <w:rPr>
          <w:color w:val="000000"/>
        </w:rPr>
      </w:pPr>
      <w:r w:rsidRPr="002B049C">
        <w:rPr>
          <w:color w:val="000000"/>
        </w:rPr>
        <w:t>основная часть;</w:t>
      </w:r>
    </w:p>
    <w:p w14:paraId="5AEB8490" w14:textId="2CBC5393" w:rsidR="00814E4E" w:rsidRPr="002B049C" w:rsidRDefault="00814E4E" w:rsidP="00AE4E74">
      <w:pPr>
        <w:pStyle w:val="ab"/>
        <w:numPr>
          <w:ilvl w:val="0"/>
          <w:numId w:val="15"/>
        </w:numPr>
        <w:ind w:hanging="11"/>
        <w:rPr>
          <w:color w:val="000000"/>
        </w:rPr>
      </w:pPr>
      <w:r w:rsidRPr="002B049C">
        <w:rPr>
          <w:color w:val="000000"/>
        </w:rPr>
        <w:t>заключение;</w:t>
      </w:r>
    </w:p>
    <w:p w14:paraId="18495DCF" w14:textId="3A630329" w:rsidR="00814E4E" w:rsidRPr="002B049C" w:rsidRDefault="00814E4E" w:rsidP="00AE4E74">
      <w:pPr>
        <w:pStyle w:val="ab"/>
        <w:numPr>
          <w:ilvl w:val="0"/>
          <w:numId w:val="15"/>
        </w:numPr>
        <w:ind w:hanging="11"/>
        <w:rPr>
          <w:color w:val="000000"/>
        </w:rPr>
      </w:pPr>
      <w:r w:rsidRPr="002B049C">
        <w:rPr>
          <w:color w:val="000000"/>
        </w:rPr>
        <w:lastRenderedPageBreak/>
        <w:t>библиографический список;</w:t>
      </w:r>
    </w:p>
    <w:p w14:paraId="51A08B57" w14:textId="7175566E" w:rsidR="00814E4E" w:rsidRPr="002B049C" w:rsidRDefault="00814E4E" w:rsidP="00AE4E74">
      <w:pPr>
        <w:pStyle w:val="ab"/>
        <w:numPr>
          <w:ilvl w:val="0"/>
          <w:numId w:val="15"/>
        </w:numPr>
        <w:ind w:hanging="11"/>
        <w:rPr>
          <w:color w:val="000000"/>
        </w:rPr>
      </w:pPr>
      <w:r w:rsidRPr="002B049C">
        <w:rPr>
          <w:color w:val="000000"/>
        </w:rPr>
        <w:t>приложения (при наличии).</w:t>
      </w:r>
    </w:p>
    <w:p w14:paraId="1F25729B" w14:textId="77777777" w:rsidR="00E74EDE" w:rsidRPr="002B049C" w:rsidRDefault="00E74EDE" w:rsidP="00E74EDE">
      <w:pPr>
        <w:ind w:firstLine="709"/>
        <w:jc w:val="both"/>
        <w:rPr>
          <w:color w:val="000000" w:themeColor="text1"/>
          <w:sz w:val="24"/>
          <w:szCs w:val="24"/>
        </w:rPr>
      </w:pPr>
      <w:r w:rsidRPr="002B049C">
        <w:rPr>
          <w:sz w:val="24"/>
          <w:szCs w:val="24"/>
        </w:rPr>
        <w:t xml:space="preserve">Титульный лист и содержание занимают два первых листа и оформляются в соответствии с установленными правилами. В содержании указывается название всех глав, параграфов, а также названия всех приложений с соответствующими номерами страниц. </w:t>
      </w:r>
      <w:r w:rsidR="00F3559F" w:rsidRPr="002B049C">
        <w:rPr>
          <w:color w:val="000000" w:themeColor="text1"/>
          <w:sz w:val="24"/>
          <w:szCs w:val="24"/>
        </w:rPr>
        <w:t>В структурном элементе «Обозначения и сокращения» приводится перечень особых (не общепринятых) сокращений слов и наименований, использованных в магистерской диссертации.</w:t>
      </w:r>
    </w:p>
    <w:p w14:paraId="7AAA5622" w14:textId="77777777" w:rsidR="00E74EDE" w:rsidRPr="002B049C" w:rsidRDefault="00E74EDE" w:rsidP="00E74EDE">
      <w:pPr>
        <w:ind w:firstLine="709"/>
        <w:jc w:val="both"/>
        <w:rPr>
          <w:sz w:val="24"/>
          <w:szCs w:val="24"/>
        </w:rPr>
      </w:pPr>
      <w:r w:rsidRPr="002B049C">
        <w:rPr>
          <w:sz w:val="24"/>
          <w:szCs w:val="24"/>
        </w:rPr>
        <w:t>Во введении раскрываются следующие аспекты:</w:t>
      </w:r>
    </w:p>
    <w:p w14:paraId="199F26D7"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актуальность и степень разработанности (изученности) темы; </w:t>
      </w:r>
    </w:p>
    <w:p w14:paraId="661CEC98"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цель и задачи; </w:t>
      </w:r>
    </w:p>
    <w:p w14:paraId="5E72BC1E"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объект и предмет ВКР; </w:t>
      </w:r>
    </w:p>
    <w:p w14:paraId="01E97219"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научная новизна; </w:t>
      </w:r>
    </w:p>
    <w:p w14:paraId="745D4976"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теоретическая и (или) практическая значимость ВКР; </w:t>
      </w:r>
    </w:p>
    <w:p w14:paraId="34559F41"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методология и (или) методы исследования; </w:t>
      </w:r>
    </w:p>
    <w:p w14:paraId="5E0FC8F5" w14:textId="77777777" w:rsidR="009B6FC6" w:rsidRPr="002B049C" w:rsidRDefault="009B6FC6" w:rsidP="009B6FC6">
      <w:pPr>
        <w:numPr>
          <w:ilvl w:val="0"/>
          <w:numId w:val="16"/>
        </w:numPr>
        <w:tabs>
          <w:tab w:val="left" w:pos="1134"/>
        </w:tabs>
        <w:ind w:left="0" w:firstLine="709"/>
        <w:jc w:val="both"/>
        <w:rPr>
          <w:sz w:val="24"/>
          <w:szCs w:val="24"/>
        </w:rPr>
      </w:pPr>
      <w:r w:rsidRPr="002B049C">
        <w:rPr>
          <w:sz w:val="24"/>
          <w:szCs w:val="24"/>
        </w:rPr>
        <w:t xml:space="preserve">положения, выносимые на защиту (обязательны для программ магистратуры); </w:t>
      </w:r>
    </w:p>
    <w:p w14:paraId="44B9B7C1" w14:textId="524167E7" w:rsidR="00E74EDE" w:rsidRPr="002B049C" w:rsidRDefault="009B6FC6" w:rsidP="009B6FC6">
      <w:pPr>
        <w:numPr>
          <w:ilvl w:val="0"/>
          <w:numId w:val="16"/>
        </w:numPr>
        <w:tabs>
          <w:tab w:val="left" w:pos="1134"/>
        </w:tabs>
        <w:ind w:left="0" w:firstLine="709"/>
        <w:jc w:val="both"/>
        <w:rPr>
          <w:sz w:val="24"/>
          <w:szCs w:val="24"/>
        </w:rPr>
      </w:pPr>
      <w:r w:rsidRPr="002B049C">
        <w:rPr>
          <w:sz w:val="24"/>
          <w:szCs w:val="24"/>
        </w:rPr>
        <w:t>апробация темы ВКР (с приведением перечня собственных публикаций, при их наличии)</w:t>
      </w:r>
      <w:r w:rsidR="00E74EDE" w:rsidRPr="002B049C">
        <w:rPr>
          <w:sz w:val="24"/>
          <w:szCs w:val="24"/>
        </w:rPr>
        <w:t>.</w:t>
      </w:r>
    </w:p>
    <w:p w14:paraId="23CB42E7" w14:textId="77777777" w:rsidR="00E74EDE" w:rsidRPr="002B049C" w:rsidRDefault="00E74EDE" w:rsidP="00E74EDE">
      <w:pPr>
        <w:ind w:firstLine="709"/>
        <w:jc w:val="both"/>
        <w:rPr>
          <w:sz w:val="24"/>
          <w:szCs w:val="24"/>
        </w:rPr>
      </w:pPr>
      <w:r w:rsidRPr="002B049C">
        <w:rPr>
          <w:b/>
          <w:sz w:val="24"/>
          <w:szCs w:val="24"/>
        </w:rPr>
        <w:t>Цель</w:t>
      </w:r>
      <w:r w:rsidRPr="002B049C">
        <w:rPr>
          <w:sz w:val="24"/>
          <w:szCs w:val="24"/>
        </w:rPr>
        <w:t xml:space="preserve"> работы формулируется как комплексный результат исследования, вытекающий из обоснования актуальности темы. Это конечный результат работы, а точнее, предвосхищаемый результат. Цель в магистерской диссертации должна быть только одна, но четко сформулированная. Если во введении цель работы формулируется, то в заключении работы автор делает вывод о ее достижении.</w:t>
      </w:r>
    </w:p>
    <w:p w14:paraId="47D25EF3" w14:textId="77777777" w:rsidR="00E74EDE" w:rsidRPr="002B049C" w:rsidRDefault="00E74EDE" w:rsidP="00E74EDE">
      <w:pPr>
        <w:ind w:firstLine="709"/>
        <w:jc w:val="both"/>
        <w:rPr>
          <w:sz w:val="24"/>
          <w:szCs w:val="24"/>
        </w:rPr>
      </w:pPr>
      <w:r w:rsidRPr="002B049C">
        <w:rPr>
          <w:b/>
          <w:sz w:val="24"/>
          <w:szCs w:val="24"/>
        </w:rPr>
        <w:t>Задачи исследования</w:t>
      </w:r>
      <w:r w:rsidRPr="002B049C">
        <w:rPr>
          <w:sz w:val="24"/>
          <w:szCs w:val="24"/>
        </w:rPr>
        <w:t xml:space="preserve"> – это теоретические и практические результаты, которые должны быть получены в ходе выполнения работы. Они определяют структуру и содержание (план) работы.</w:t>
      </w:r>
      <w:r w:rsidRPr="002B049C">
        <w:rPr>
          <w:rFonts w:eastAsia="+mn-ea"/>
          <w:sz w:val="24"/>
          <w:szCs w:val="24"/>
        </w:rPr>
        <w:t xml:space="preserve"> Формулировка задач должна примерно соответствовать названиям глав, параграфов или пунктам параграфов диссертации.  </w:t>
      </w:r>
    </w:p>
    <w:p w14:paraId="6C91719B" w14:textId="77777777" w:rsidR="00E74EDE" w:rsidRPr="002B049C" w:rsidRDefault="00E74EDE" w:rsidP="00E74EDE">
      <w:pPr>
        <w:ind w:firstLine="709"/>
        <w:jc w:val="both"/>
        <w:rPr>
          <w:sz w:val="24"/>
          <w:szCs w:val="24"/>
        </w:rPr>
      </w:pPr>
      <w:r w:rsidRPr="002B049C">
        <w:rPr>
          <w:b/>
          <w:sz w:val="24"/>
          <w:szCs w:val="24"/>
        </w:rPr>
        <w:t>Объектами</w:t>
      </w:r>
      <w:r w:rsidRPr="002B049C">
        <w:rPr>
          <w:sz w:val="24"/>
          <w:szCs w:val="24"/>
        </w:rPr>
        <w:t xml:space="preserve"> </w:t>
      </w:r>
      <w:r w:rsidRPr="002B049C">
        <w:rPr>
          <w:b/>
          <w:sz w:val="24"/>
          <w:szCs w:val="24"/>
        </w:rPr>
        <w:t xml:space="preserve">исследования </w:t>
      </w:r>
      <w:r w:rsidRPr="002B049C">
        <w:rPr>
          <w:sz w:val="24"/>
          <w:szCs w:val="24"/>
        </w:rPr>
        <w:t xml:space="preserve">магистерской диссертации по международным отношениям могут выступать процессы, институциональные механизмы международных отношений, а также структуры и ведущие </w:t>
      </w:r>
      <w:proofErr w:type="spellStart"/>
      <w:r w:rsidRPr="002B049C">
        <w:rPr>
          <w:sz w:val="24"/>
          <w:szCs w:val="24"/>
        </w:rPr>
        <w:t>акторы</w:t>
      </w:r>
      <w:proofErr w:type="spellEnd"/>
      <w:r w:rsidRPr="002B049C">
        <w:rPr>
          <w:sz w:val="24"/>
          <w:szCs w:val="24"/>
        </w:rPr>
        <w:t xml:space="preserve"> международных отношений, тенденции развития мировой политики,</w:t>
      </w:r>
    </w:p>
    <w:p w14:paraId="22C045A4" w14:textId="77777777" w:rsidR="00E74EDE" w:rsidRPr="002B049C" w:rsidRDefault="00E74EDE" w:rsidP="00E74EDE">
      <w:pPr>
        <w:ind w:firstLine="709"/>
        <w:jc w:val="both"/>
        <w:rPr>
          <w:sz w:val="24"/>
          <w:szCs w:val="24"/>
        </w:rPr>
      </w:pPr>
      <w:r w:rsidRPr="002B049C">
        <w:rPr>
          <w:b/>
          <w:sz w:val="24"/>
          <w:szCs w:val="24"/>
        </w:rPr>
        <w:t>Предмет исследования</w:t>
      </w:r>
      <w:r w:rsidRPr="002B049C">
        <w:rPr>
          <w:sz w:val="24"/>
          <w:szCs w:val="24"/>
        </w:rPr>
        <w:t xml:space="preserve"> определяется целью работы и, как правило, отражает</w:t>
      </w:r>
      <w:r w:rsidRPr="002B049C">
        <w:rPr>
          <w:rFonts w:eastAsia="+mn-ea"/>
          <w:sz w:val="24"/>
          <w:szCs w:val="24"/>
        </w:rPr>
        <w:t xml:space="preserve"> </w:t>
      </w:r>
      <w:r w:rsidRPr="002B049C">
        <w:rPr>
          <w:sz w:val="24"/>
          <w:szCs w:val="24"/>
        </w:rPr>
        <w:t xml:space="preserve">характеристики (свойства) объекта. </w:t>
      </w:r>
    </w:p>
    <w:p w14:paraId="453C61A5" w14:textId="658494A3" w:rsidR="00E74EDE" w:rsidRPr="002B049C" w:rsidRDefault="00E74EDE" w:rsidP="009B6FC6">
      <w:pPr>
        <w:autoSpaceDE w:val="0"/>
        <w:autoSpaceDN w:val="0"/>
        <w:adjustRightInd w:val="0"/>
        <w:ind w:firstLine="709"/>
        <w:jc w:val="both"/>
        <w:rPr>
          <w:sz w:val="24"/>
          <w:szCs w:val="24"/>
        </w:rPr>
      </w:pPr>
      <w:r w:rsidRPr="002B049C">
        <w:rPr>
          <w:b/>
          <w:color w:val="000000"/>
          <w:spacing w:val="-1"/>
          <w:sz w:val="24"/>
          <w:szCs w:val="24"/>
          <w:lang w:eastAsia="ru-RU"/>
        </w:rPr>
        <w:t>Основная часть</w:t>
      </w:r>
      <w:r w:rsidRPr="002B049C">
        <w:rPr>
          <w:color w:val="000000"/>
          <w:spacing w:val="-1"/>
          <w:sz w:val="24"/>
          <w:szCs w:val="24"/>
          <w:lang w:eastAsia="ru-RU"/>
        </w:rPr>
        <w:t xml:space="preserve"> состоит из глав (2-3), которые делятся на параграфы. В выпускной квалификационной работе выделяют две части: теоретическую и эмпирическую. </w:t>
      </w:r>
      <w:r w:rsidRPr="002B049C">
        <w:rPr>
          <w:sz w:val="24"/>
          <w:szCs w:val="24"/>
        </w:rPr>
        <w:t>Содержание основной части должно носить предметный, конкретный характер и подтверждаться результатами исследования, методическими и нормативными материалами и конкретными данными, полученными в результате прохождения производственной практики и других возможных форм самостоятельной практической деятельности студентов в области международных отношений.</w:t>
      </w:r>
      <w:r w:rsidRPr="002B049C">
        <w:rPr>
          <w:color w:val="000000"/>
          <w:spacing w:val="-1"/>
          <w:sz w:val="24"/>
          <w:szCs w:val="24"/>
          <w:lang w:eastAsia="ru-RU"/>
        </w:rPr>
        <w:t xml:space="preserve"> </w:t>
      </w:r>
      <w:r w:rsidRPr="002B049C">
        <w:rPr>
          <w:sz w:val="24"/>
          <w:szCs w:val="24"/>
        </w:rPr>
        <w:t>Представленные оценки и выводы, предлагаемые подходы и варианты решения, в свою очередь, должны иметь теоретическое обоснование. Использование всех, как теоретических, так и практических материалов должно сопровождаться обязательными ссылками на литературные (документальные) источники.</w:t>
      </w:r>
    </w:p>
    <w:p w14:paraId="387AD234" w14:textId="77777777" w:rsidR="00E74EDE" w:rsidRPr="002B049C" w:rsidRDefault="00E74EDE" w:rsidP="009B6FC6">
      <w:pPr>
        <w:autoSpaceDE w:val="0"/>
        <w:autoSpaceDN w:val="0"/>
        <w:adjustRightInd w:val="0"/>
        <w:ind w:firstLine="709"/>
        <w:jc w:val="both"/>
        <w:rPr>
          <w:sz w:val="24"/>
          <w:szCs w:val="24"/>
        </w:rPr>
      </w:pPr>
      <w:r w:rsidRPr="002B049C">
        <w:rPr>
          <w:b/>
          <w:sz w:val="24"/>
          <w:szCs w:val="24"/>
        </w:rPr>
        <w:t>В заключении</w:t>
      </w:r>
      <w:r w:rsidRPr="002B049C">
        <w:rPr>
          <w:sz w:val="24"/>
          <w:szCs w:val="24"/>
        </w:rPr>
        <w:t xml:space="preserve">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исследования и решения поставленной задачи (проблемы). В заключении делается вывод о достижении поставленной цели.</w:t>
      </w:r>
    </w:p>
    <w:p w14:paraId="5ADEF7DF" w14:textId="77777777" w:rsidR="00E74EDE" w:rsidRPr="002B049C" w:rsidRDefault="00F3559F" w:rsidP="009B6FC6">
      <w:pPr>
        <w:autoSpaceDE w:val="0"/>
        <w:autoSpaceDN w:val="0"/>
        <w:adjustRightInd w:val="0"/>
        <w:ind w:firstLine="709"/>
        <w:jc w:val="both"/>
        <w:rPr>
          <w:sz w:val="24"/>
          <w:szCs w:val="24"/>
        </w:rPr>
      </w:pPr>
      <w:r w:rsidRPr="002B049C">
        <w:rPr>
          <w:color w:val="000000" w:themeColor="text1"/>
          <w:sz w:val="24"/>
          <w:szCs w:val="24"/>
        </w:rPr>
        <w:t xml:space="preserve">Библиографический список должен включать изученную и использованную при выполнении магистерской диссертации литературу (пример оформления </w:t>
      </w:r>
      <w:r w:rsidRPr="002B049C">
        <w:rPr>
          <w:color w:val="000000" w:themeColor="text1"/>
          <w:sz w:val="24"/>
          <w:szCs w:val="24"/>
        </w:rPr>
        <w:lastRenderedPageBreak/>
        <w:t>библиографического списка приведен в приложении № 6).</w:t>
      </w:r>
      <w:r w:rsidR="00E74EDE" w:rsidRPr="002B049C">
        <w:rPr>
          <w:b/>
          <w:bCs/>
          <w:color w:val="FF0000"/>
          <w:sz w:val="24"/>
          <w:szCs w:val="24"/>
        </w:rPr>
        <w:t xml:space="preserve"> </w:t>
      </w:r>
      <w:r w:rsidRPr="002B049C">
        <w:rPr>
          <w:sz w:val="24"/>
          <w:szCs w:val="24"/>
        </w:rPr>
        <w:t xml:space="preserve">Список литературы </w:t>
      </w:r>
      <w:r w:rsidR="00E74EDE" w:rsidRPr="002B049C">
        <w:rPr>
          <w:sz w:val="24"/>
          <w:szCs w:val="24"/>
        </w:rPr>
        <w:t>должен содержать весь перечень использованной в процессе работы литературы (опубликованных материалов и других источников) в сквозной нумерации.</w:t>
      </w:r>
      <w:r w:rsidR="00E74EDE" w:rsidRPr="002B049C">
        <w:rPr>
          <w:rFonts w:eastAsia="+mn-ea"/>
          <w:b/>
          <w:color w:val="000000"/>
          <w:sz w:val="24"/>
          <w:szCs w:val="24"/>
          <w:lang w:eastAsia="ru-RU"/>
        </w:rPr>
        <w:t xml:space="preserve"> </w:t>
      </w:r>
      <w:r w:rsidR="00E74EDE" w:rsidRPr="002B049C">
        <w:rPr>
          <w:rFonts w:eastAsia="+mn-ea"/>
          <w:color w:val="000000"/>
          <w:sz w:val="24"/>
          <w:szCs w:val="24"/>
          <w:lang w:eastAsia="ru-RU"/>
        </w:rPr>
        <w:t>Список использованной литературы</w:t>
      </w:r>
      <w:r w:rsidR="00E74EDE" w:rsidRPr="002B049C">
        <w:rPr>
          <w:rFonts w:eastAsia="+mn-ea"/>
          <w:b/>
          <w:color w:val="000000"/>
          <w:sz w:val="24"/>
          <w:szCs w:val="24"/>
          <w:lang w:eastAsia="ru-RU"/>
        </w:rPr>
        <w:t xml:space="preserve"> </w:t>
      </w:r>
      <w:r w:rsidR="00E74EDE" w:rsidRPr="002B049C">
        <w:rPr>
          <w:sz w:val="24"/>
          <w:szCs w:val="24"/>
        </w:rPr>
        <w:t>оформляется в соответствии с регламентирующими документами:</w:t>
      </w:r>
    </w:p>
    <w:p w14:paraId="36D7FDD4" w14:textId="77777777" w:rsidR="00A33CE1" w:rsidRPr="002B049C" w:rsidRDefault="00A33CE1" w:rsidP="00C1681A">
      <w:pPr>
        <w:autoSpaceDE w:val="0"/>
        <w:autoSpaceDN w:val="0"/>
        <w:adjustRightInd w:val="0"/>
        <w:ind w:firstLine="709"/>
        <w:rPr>
          <w:sz w:val="24"/>
          <w:szCs w:val="24"/>
        </w:rPr>
      </w:pPr>
      <w:r w:rsidRPr="002B049C">
        <w:rPr>
          <w:sz w:val="24"/>
          <w:szCs w:val="24"/>
        </w:rPr>
        <w:t>ГОСТ 7.80-2000</w:t>
      </w:r>
    </w:p>
    <w:p w14:paraId="1731835D" w14:textId="77777777" w:rsidR="00E74EDE" w:rsidRPr="002B049C" w:rsidRDefault="00E74EDE" w:rsidP="00C1681A">
      <w:pPr>
        <w:autoSpaceDE w:val="0"/>
        <w:autoSpaceDN w:val="0"/>
        <w:adjustRightInd w:val="0"/>
        <w:ind w:firstLine="709"/>
        <w:rPr>
          <w:sz w:val="24"/>
          <w:szCs w:val="24"/>
        </w:rPr>
      </w:pPr>
      <w:r w:rsidRPr="002B049C">
        <w:rPr>
          <w:sz w:val="24"/>
          <w:szCs w:val="24"/>
        </w:rPr>
        <w:t>ГОСТ 7.1-2003 -</w:t>
      </w:r>
      <w:r w:rsidR="00A33CE1" w:rsidRPr="002B049C">
        <w:rPr>
          <w:sz w:val="24"/>
          <w:szCs w:val="24"/>
        </w:rPr>
        <w:t xml:space="preserve"> </w:t>
      </w:r>
      <w:r w:rsidRPr="002B049C">
        <w:rPr>
          <w:sz w:val="24"/>
          <w:szCs w:val="24"/>
        </w:rPr>
        <w:t>Библиографическая запись. Библиографическое описание»;</w:t>
      </w:r>
    </w:p>
    <w:p w14:paraId="618935FD" w14:textId="77777777" w:rsidR="00E74EDE" w:rsidRPr="002B049C" w:rsidRDefault="00E74EDE" w:rsidP="00C1681A">
      <w:pPr>
        <w:autoSpaceDE w:val="0"/>
        <w:autoSpaceDN w:val="0"/>
        <w:adjustRightInd w:val="0"/>
        <w:ind w:firstLine="709"/>
        <w:rPr>
          <w:sz w:val="24"/>
          <w:szCs w:val="24"/>
        </w:rPr>
      </w:pPr>
      <w:r w:rsidRPr="002B049C">
        <w:rPr>
          <w:sz w:val="24"/>
          <w:szCs w:val="24"/>
        </w:rPr>
        <w:t>ГОСТ 7.82-2001 -</w:t>
      </w:r>
      <w:r w:rsidR="00A33CE1" w:rsidRPr="002B049C">
        <w:rPr>
          <w:sz w:val="24"/>
          <w:szCs w:val="24"/>
        </w:rPr>
        <w:t xml:space="preserve"> </w:t>
      </w:r>
      <w:r w:rsidRPr="002B049C">
        <w:rPr>
          <w:sz w:val="24"/>
          <w:szCs w:val="24"/>
        </w:rPr>
        <w:t xml:space="preserve">Библиографическая запись. Библиографическое описание электронных ресурсов; </w:t>
      </w:r>
    </w:p>
    <w:p w14:paraId="67E91562" w14:textId="1A8F7D69" w:rsidR="00E74EDE" w:rsidRPr="002B049C" w:rsidRDefault="00E74EDE" w:rsidP="00C1681A">
      <w:pPr>
        <w:autoSpaceDE w:val="0"/>
        <w:autoSpaceDN w:val="0"/>
        <w:adjustRightInd w:val="0"/>
        <w:ind w:firstLine="709"/>
        <w:rPr>
          <w:sz w:val="24"/>
          <w:szCs w:val="24"/>
        </w:rPr>
      </w:pPr>
      <w:r w:rsidRPr="002B049C">
        <w:rPr>
          <w:sz w:val="24"/>
          <w:szCs w:val="24"/>
        </w:rPr>
        <w:t>ГОСТ Р 7.0.5-2008 - Библиографическая ссылка. Общие требования и правила составления</w:t>
      </w:r>
      <w:r w:rsidR="00A33CE1" w:rsidRPr="002B049C">
        <w:rPr>
          <w:sz w:val="24"/>
          <w:szCs w:val="24"/>
        </w:rPr>
        <w:t>;</w:t>
      </w:r>
    </w:p>
    <w:p w14:paraId="73E62EB5" w14:textId="77777777" w:rsidR="00E74EDE" w:rsidRPr="002B049C" w:rsidRDefault="00E74EDE" w:rsidP="00C1681A">
      <w:pPr>
        <w:autoSpaceDE w:val="0"/>
        <w:autoSpaceDN w:val="0"/>
        <w:adjustRightInd w:val="0"/>
        <w:ind w:firstLine="709"/>
        <w:rPr>
          <w:sz w:val="24"/>
          <w:szCs w:val="24"/>
        </w:rPr>
      </w:pPr>
      <w:r w:rsidRPr="002B049C">
        <w:rPr>
          <w:sz w:val="24"/>
          <w:szCs w:val="24"/>
        </w:rPr>
        <w:t>ГОСТ Р 7.0.12-2011 - Библиографическая запись. Сокращение слов и словосочетаний на русском языке. Общие требования и правила</w:t>
      </w:r>
      <w:r w:rsidR="00A33CE1" w:rsidRPr="002B049C">
        <w:rPr>
          <w:sz w:val="24"/>
          <w:szCs w:val="24"/>
        </w:rPr>
        <w:t>.</w:t>
      </w:r>
    </w:p>
    <w:p w14:paraId="609ADB59" w14:textId="3A49167E" w:rsidR="00814E4E" w:rsidRPr="002B049C" w:rsidRDefault="00E74EDE" w:rsidP="00C1681A">
      <w:pPr>
        <w:pStyle w:val="Default"/>
        <w:ind w:firstLine="709"/>
        <w:jc w:val="both"/>
      </w:pPr>
      <w:r w:rsidRPr="002B049C">
        <w:rPr>
          <w:b/>
          <w:bCs/>
        </w:rPr>
        <w:t xml:space="preserve">Приложения </w:t>
      </w:r>
      <w:r w:rsidR="00C1681A" w:rsidRPr="002B049C">
        <w:rPr>
          <w:b/>
          <w:bCs/>
        </w:rPr>
        <w:t xml:space="preserve">- </w:t>
      </w:r>
      <w:r w:rsidRPr="002B049C">
        <w:rPr>
          <w:bCs/>
        </w:rPr>
        <w:t xml:space="preserve">не обязательный </w:t>
      </w:r>
      <w:r w:rsidRPr="002B049C">
        <w:t>элемент структуры работы. Приложения целесообразно создавать в том случае, когда автор использует относительно большое количество громоздких таблиц, содержащих большой объем статистического материала, исторических справок, описаний известной методики расчета, выписки или копии нормативных, методических и т.п.</w:t>
      </w:r>
      <w:r w:rsidR="00D0231E" w:rsidRPr="002B049C">
        <w:t>, документов</w:t>
      </w:r>
      <w:r w:rsidRPr="002B049C">
        <w:t xml:space="preserve"> и др., подробно и детально комментирующие и иллюстрирующие основное содержание работы.</w:t>
      </w:r>
      <w:r w:rsidR="00814E4E" w:rsidRPr="002B049C">
        <w:t xml:space="preserve"> </w:t>
      </w:r>
    </w:p>
    <w:p w14:paraId="2FDDE071" w14:textId="77777777" w:rsidR="00814E4E" w:rsidRPr="002B049C" w:rsidRDefault="00814E4E" w:rsidP="00C1681A">
      <w:pPr>
        <w:pStyle w:val="Default"/>
        <w:ind w:firstLine="709"/>
        <w:jc w:val="both"/>
        <w:rPr>
          <w:color w:val="000000" w:themeColor="text1"/>
        </w:rPr>
      </w:pPr>
      <w:r w:rsidRPr="002B049C">
        <w:rPr>
          <w:color w:val="000000" w:themeColor="text1"/>
        </w:rPr>
        <w:t xml:space="preserve">Приложения к </w:t>
      </w:r>
      <w:r w:rsidR="00F3559F" w:rsidRPr="002B049C">
        <w:rPr>
          <w:color w:val="000000" w:themeColor="text1"/>
        </w:rPr>
        <w:t>магистерской диссертации</w:t>
      </w:r>
      <w:r w:rsidRPr="002B049C">
        <w:rPr>
          <w:color w:val="000000" w:themeColor="text1"/>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Характер приложения определяется обучающимся (обучающимися совместно выполнявшими ВКР) самостоятельно, исходя из содержания ВКР.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ВКР сквозную нумерацию страниц. </w:t>
      </w:r>
    </w:p>
    <w:p w14:paraId="6106C9E0" w14:textId="77777777" w:rsidR="00E74EDE" w:rsidRPr="002B049C" w:rsidRDefault="00E74EDE" w:rsidP="00AE4E74">
      <w:pPr>
        <w:autoSpaceDE w:val="0"/>
        <w:autoSpaceDN w:val="0"/>
        <w:adjustRightInd w:val="0"/>
        <w:ind w:firstLine="709"/>
        <w:jc w:val="both"/>
        <w:rPr>
          <w:sz w:val="24"/>
          <w:szCs w:val="24"/>
        </w:rPr>
      </w:pPr>
      <w:r w:rsidRPr="002B049C">
        <w:rPr>
          <w:sz w:val="24"/>
          <w:szCs w:val="24"/>
        </w:rPr>
        <w:t>Магистерская диссертация должна сопровождаться следующими документами:</w:t>
      </w:r>
    </w:p>
    <w:p w14:paraId="5C7B7190" w14:textId="77777777" w:rsidR="00E74EDE" w:rsidRPr="002B049C" w:rsidRDefault="00E74EDE" w:rsidP="00AE4E74">
      <w:pPr>
        <w:numPr>
          <w:ilvl w:val="0"/>
          <w:numId w:val="14"/>
        </w:numPr>
        <w:shd w:val="clear" w:color="auto" w:fill="FFFFFF"/>
        <w:tabs>
          <w:tab w:val="left" w:pos="1134"/>
        </w:tabs>
        <w:ind w:left="0" w:right="14" w:firstLine="709"/>
        <w:jc w:val="both"/>
        <w:rPr>
          <w:sz w:val="24"/>
          <w:szCs w:val="24"/>
        </w:rPr>
      </w:pPr>
      <w:r w:rsidRPr="002B049C">
        <w:rPr>
          <w:sz w:val="24"/>
          <w:szCs w:val="24"/>
        </w:rPr>
        <w:t xml:space="preserve">задание на ВКР; </w:t>
      </w:r>
    </w:p>
    <w:p w14:paraId="06C07D54" w14:textId="77777777" w:rsidR="00E74EDE" w:rsidRPr="002B049C" w:rsidRDefault="00E74EDE" w:rsidP="00AE4E74">
      <w:pPr>
        <w:numPr>
          <w:ilvl w:val="0"/>
          <w:numId w:val="14"/>
        </w:numPr>
        <w:shd w:val="clear" w:color="auto" w:fill="FFFFFF"/>
        <w:tabs>
          <w:tab w:val="left" w:pos="1134"/>
          <w:tab w:val="left" w:pos="1166"/>
        </w:tabs>
        <w:spacing w:before="5"/>
        <w:ind w:left="0" w:right="10" w:firstLine="709"/>
        <w:jc w:val="both"/>
        <w:rPr>
          <w:sz w:val="24"/>
          <w:szCs w:val="24"/>
        </w:rPr>
      </w:pPr>
      <w:r w:rsidRPr="002B049C">
        <w:rPr>
          <w:spacing w:val="-2"/>
          <w:sz w:val="24"/>
          <w:szCs w:val="24"/>
        </w:rPr>
        <w:t xml:space="preserve">план-график выполнения ВКР; </w:t>
      </w:r>
    </w:p>
    <w:p w14:paraId="2194B517" w14:textId="77777777" w:rsidR="00E74EDE" w:rsidRPr="002B049C" w:rsidRDefault="00E74EDE" w:rsidP="00AE4E74">
      <w:pPr>
        <w:numPr>
          <w:ilvl w:val="0"/>
          <w:numId w:val="14"/>
        </w:numPr>
        <w:shd w:val="clear" w:color="auto" w:fill="FFFFFF"/>
        <w:tabs>
          <w:tab w:val="left" w:pos="1134"/>
          <w:tab w:val="left" w:pos="1166"/>
        </w:tabs>
        <w:spacing w:before="5"/>
        <w:ind w:left="0" w:right="10" w:firstLine="709"/>
        <w:jc w:val="both"/>
        <w:rPr>
          <w:sz w:val="24"/>
          <w:szCs w:val="24"/>
        </w:rPr>
      </w:pPr>
      <w:r w:rsidRPr="002B049C">
        <w:rPr>
          <w:sz w:val="24"/>
          <w:szCs w:val="24"/>
        </w:rPr>
        <w:t>внешняя рецензия на ВКР (возможно наличие дополнительно внутренней рецензии по решению выпускающей кафедры);</w:t>
      </w:r>
    </w:p>
    <w:p w14:paraId="60F40853" w14:textId="77777777" w:rsidR="00E74EDE" w:rsidRPr="002B049C" w:rsidRDefault="00E74EDE" w:rsidP="00AE4E74">
      <w:pPr>
        <w:numPr>
          <w:ilvl w:val="0"/>
          <w:numId w:val="14"/>
        </w:numPr>
        <w:shd w:val="clear" w:color="auto" w:fill="FFFFFF"/>
        <w:tabs>
          <w:tab w:val="left" w:pos="1134"/>
          <w:tab w:val="left" w:pos="1166"/>
        </w:tabs>
        <w:spacing w:before="5"/>
        <w:ind w:left="0" w:right="10" w:firstLine="709"/>
        <w:jc w:val="both"/>
        <w:rPr>
          <w:sz w:val="24"/>
          <w:szCs w:val="24"/>
        </w:rPr>
      </w:pPr>
      <w:r w:rsidRPr="002B049C">
        <w:rPr>
          <w:sz w:val="24"/>
          <w:szCs w:val="24"/>
        </w:rPr>
        <w:t>отзыв научного руководителя;</w:t>
      </w:r>
    </w:p>
    <w:p w14:paraId="0CF0313F" w14:textId="77777777" w:rsidR="00E74EDE" w:rsidRPr="002B049C" w:rsidRDefault="00E74EDE" w:rsidP="00AE4E74">
      <w:pPr>
        <w:numPr>
          <w:ilvl w:val="0"/>
          <w:numId w:val="14"/>
        </w:numPr>
        <w:shd w:val="clear" w:color="auto" w:fill="FFFFFF"/>
        <w:tabs>
          <w:tab w:val="left" w:pos="1134"/>
          <w:tab w:val="left" w:pos="1166"/>
        </w:tabs>
        <w:spacing w:before="5"/>
        <w:ind w:left="0" w:right="10" w:firstLine="709"/>
        <w:jc w:val="both"/>
        <w:rPr>
          <w:sz w:val="24"/>
          <w:szCs w:val="24"/>
        </w:rPr>
      </w:pPr>
      <w:r w:rsidRPr="002B049C">
        <w:rPr>
          <w:sz w:val="24"/>
          <w:szCs w:val="24"/>
        </w:rPr>
        <w:t>справка программы «Антиплагиат».</w:t>
      </w:r>
    </w:p>
    <w:p w14:paraId="47163066" w14:textId="38718A83" w:rsidR="00E74EDE" w:rsidRPr="002B049C" w:rsidRDefault="00E74EDE" w:rsidP="00AE4E74">
      <w:pPr>
        <w:autoSpaceDE w:val="0"/>
        <w:autoSpaceDN w:val="0"/>
        <w:adjustRightInd w:val="0"/>
        <w:ind w:firstLine="709"/>
        <w:jc w:val="both"/>
        <w:rPr>
          <w:sz w:val="24"/>
          <w:szCs w:val="24"/>
        </w:rPr>
      </w:pPr>
      <w:r w:rsidRPr="002B049C">
        <w:rPr>
          <w:sz w:val="24"/>
          <w:szCs w:val="24"/>
        </w:rPr>
        <w:t xml:space="preserve">Примерный объём магистерской диссертации (не считая приложений) – </w:t>
      </w:r>
      <w:r w:rsidR="00BD771D" w:rsidRPr="002B049C">
        <w:rPr>
          <w:sz w:val="24"/>
          <w:szCs w:val="24"/>
        </w:rPr>
        <w:t>70</w:t>
      </w:r>
      <w:r w:rsidRPr="002B049C">
        <w:rPr>
          <w:sz w:val="24"/>
          <w:szCs w:val="24"/>
        </w:rPr>
        <w:t xml:space="preserve"> – </w:t>
      </w:r>
      <w:r w:rsidR="00BD771D" w:rsidRPr="002B049C">
        <w:rPr>
          <w:sz w:val="24"/>
          <w:szCs w:val="24"/>
        </w:rPr>
        <w:t>90</w:t>
      </w:r>
      <w:r w:rsidRPr="002B049C">
        <w:rPr>
          <w:sz w:val="24"/>
          <w:szCs w:val="24"/>
        </w:rPr>
        <w:t xml:space="preserve"> страниц компьютерного текста, в том числе, введение и заключение – по 5-</w:t>
      </w:r>
      <w:r w:rsidR="002B049C" w:rsidRPr="002B049C">
        <w:rPr>
          <w:sz w:val="24"/>
          <w:szCs w:val="24"/>
        </w:rPr>
        <w:t>6</w:t>
      </w:r>
      <w:r w:rsidRPr="002B049C">
        <w:rPr>
          <w:sz w:val="24"/>
          <w:szCs w:val="24"/>
        </w:rPr>
        <w:t xml:space="preserve"> страниц каждое. Параметры страницы текста: формат А4, 14 кегль, </w:t>
      </w:r>
      <w:proofErr w:type="spellStart"/>
      <w:r w:rsidRPr="002B049C">
        <w:rPr>
          <w:sz w:val="24"/>
          <w:szCs w:val="24"/>
        </w:rPr>
        <w:t>Times</w:t>
      </w:r>
      <w:proofErr w:type="spellEnd"/>
      <w:r w:rsidRPr="002B049C">
        <w:rPr>
          <w:sz w:val="24"/>
          <w:szCs w:val="24"/>
        </w:rPr>
        <w:t xml:space="preserve"> </w:t>
      </w:r>
      <w:proofErr w:type="spellStart"/>
      <w:r w:rsidRPr="002B049C">
        <w:rPr>
          <w:sz w:val="24"/>
          <w:szCs w:val="24"/>
        </w:rPr>
        <w:t>New</w:t>
      </w:r>
      <w:proofErr w:type="spellEnd"/>
      <w:r w:rsidRPr="002B049C">
        <w:rPr>
          <w:sz w:val="24"/>
          <w:szCs w:val="24"/>
        </w:rPr>
        <w:t xml:space="preserve"> </w:t>
      </w:r>
      <w:proofErr w:type="spellStart"/>
      <w:r w:rsidRPr="002B049C">
        <w:rPr>
          <w:sz w:val="24"/>
          <w:szCs w:val="24"/>
        </w:rPr>
        <w:t>Roman</w:t>
      </w:r>
      <w:proofErr w:type="spellEnd"/>
      <w:r w:rsidRPr="002B049C">
        <w:rPr>
          <w:sz w:val="24"/>
          <w:szCs w:val="24"/>
        </w:rPr>
        <w:t>, 1,5 интервал, поля: сверху - 2; слева - 3; справа - 1; снизу - 2; абзацный отступ - 1,</w:t>
      </w:r>
      <w:r w:rsidR="009B6FC6" w:rsidRPr="002B049C">
        <w:rPr>
          <w:sz w:val="24"/>
          <w:szCs w:val="24"/>
        </w:rPr>
        <w:t>2</w:t>
      </w:r>
      <w:r w:rsidRPr="002B049C">
        <w:rPr>
          <w:sz w:val="24"/>
          <w:szCs w:val="24"/>
        </w:rPr>
        <w:t>5 см.</w:t>
      </w:r>
    </w:p>
    <w:p w14:paraId="2104C73F" w14:textId="77777777" w:rsidR="00E74EDE" w:rsidRPr="002B049C" w:rsidRDefault="00A33CE1" w:rsidP="00F72B7C">
      <w:pPr>
        <w:keepNext/>
        <w:spacing w:before="120" w:after="120"/>
        <w:ind w:firstLine="709"/>
        <w:outlineLvl w:val="2"/>
        <w:rPr>
          <w:b/>
          <w:bCs/>
          <w:sz w:val="24"/>
          <w:szCs w:val="24"/>
          <w:lang w:eastAsia="ru-RU"/>
        </w:rPr>
      </w:pPr>
      <w:r w:rsidRPr="002B049C">
        <w:rPr>
          <w:b/>
          <w:bCs/>
          <w:sz w:val="24"/>
          <w:szCs w:val="24"/>
          <w:lang w:eastAsia="ru-RU"/>
        </w:rPr>
        <w:t xml:space="preserve">6. </w:t>
      </w:r>
      <w:r w:rsidR="00E74EDE" w:rsidRPr="002B049C">
        <w:rPr>
          <w:b/>
          <w:bCs/>
          <w:sz w:val="24"/>
          <w:szCs w:val="24"/>
          <w:lang w:eastAsia="ru-RU"/>
        </w:rPr>
        <w:t xml:space="preserve">Примерная тематика выпускных квалификационных </w:t>
      </w:r>
      <w:bookmarkStart w:id="5" w:name="_Toc406429744"/>
      <w:r w:rsidR="00E74EDE" w:rsidRPr="002B049C">
        <w:rPr>
          <w:b/>
          <w:bCs/>
          <w:sz w:val="24"/>
          <w:szCs w:val="24"/>
          <w:lang w:eastAsia="ru-RU"/>
        </w:rPr>
        <w:t>работ</w:t>
      </w:r>
      <w:bookmarkEnd w:id="5"/>
    </w:p>
    <w:p w14:paraId="4E15BF61" w14:textId="19C22628" w:rsidR="00DB0FBB" w:rsidRPr="002B049C" w:rsidRDefault="00DB0FBB"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w:t>
      </w:r>
      <w:r w:rsidRPr="002B049C">
        <w:rPr>
          <w:kern w:val="3"/>
          <w:sz w:val="24"/>
          <w:szCs w:val="24"/>
          <w:lang w:eastAsia="ru-RU"/>
        </w:rPr>
        <w:tab/>
      </w:r>
      <w:proofErr w:type="spellStart"/>
      <w:r w:rsidR="009B6FC6" w:rsidRPr="002B049C">
        <w:rPr>
          <w:kern w:val="3"/>
          <w:sz w:val="24"/>
          <w:szCs w:val="24"/>
          <w:lang w:eastAsia="ru-RU"/>
        </w:rPr>
        <w:t>Мирополитические</w:t>
      </w:r>
      <w:proofErr w:type="spellEnd"/>
      <w:r w:rsidR="009B6FC6" w:rsidRPr="002B049C">
        <w:rPr>
          <w:kern w:val="3"/>
          <w:sz w:val="24"/>
          <w:szCs w:val="24"/>
          <w:lang w:eastAsia="ru-RU"/>
        </w:rPr>
        <w:t xml:space="preserve"> аспекты с</w:t>
      </w:r>
      <w:r w:rsidRPr="002B049C">
        <w:rPr>
          <w:kern w:val="3"/>
          <w:sz w:val="24"/>
          <w:szCs w:val="24"/>
          <w:lang w:eastAsia="ru-RU"/>
        </w:rPr>
        <w:t>овременн</w:t>
      </w:r>
      <w:r w:rsidR="009B6FC6" w:rsidRPr="002B049C">
        <w:rPr>
          <w:kern w:val="3"/>
          <w:sz w:val="24"/>
          <w:szCs w:val="24"/>
          <w:lang w:eastAsia="ru-RU"/>
        </w:rPr>
        <w:t>ой</w:t>
      </w:r>
      <w:r w:rsidRPr="002B049C">
        <w:rPr>
          <w:kern w:val="3"/>
          <w:sz w:val="24"/>
          <w:szCs w:val="24"/>
          <w:lang w:eastAsia="ru-RU"/>
        </w:rPr>
        <w:t xml:space="preserve"> внешн</w:t>
      </w:r>
      <w:r w:rsidR="009B6FC6" w:rsidRPr="002B049C">
        <w:rPr>
          <w:kern w:val="3"/>
          <w:sz w:val="24"/>
          <w:szCs w:val="24"/>
          <w:lang w:eastAsia="ru-RU"/>
        </w:rPr>
        <w:t>ей</w:t>
      </w:r>
      <w:r w:rsidRPr="002B049C">
        <w:rPr>
          <w:kern w:val="3"/>
          <w:sz w:val="24"/>
          <w:szCs w:val="24"/>
          <w:lang w:eastAsia="ru-RU"/>
        </w:rPr>
        <w:t xml:space="preserve"> политик</w:t>
      </w:r>
      <w:r w:rsidR="009B6FC6" w:rsidRPr="002B049C">
        <w:rPr>
          <w:kern w:val="3"/>
          <w:sz w:val="24"/>
          <w:szCs w:val="24"/>
          <w:lang w:eastAsia="ru-RU"/>
        </w:rPr>
        <w:t>и</w:t>
      </w:r>
      <w:r w:rsidRPr="002B049C">
        <w:rPr>
          <w:kern w:val="3"/>
          <w:sz w:val="24"/>
          <w:szCs w:val="24"/>
          <w:lang w:eastAsia="ru-RU"/>
        </w:rPr>
        <w:t xml:space="preserve"> Израиля в контексте международных конфликтов на Ближнем Востоке.</w:t>
      </w:r>
    </w:p>
    <w:p w14:paraId="335BCE19"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Pr="002B049C">
        <w:rPr>
          <w:kern w:val="3"/>
          <w:sz w:val="24"/>
          <w:szCs w:val="24"/>
          <w:lang w:eastAsia="ru-RU"/>
        </w:rPr>
        <w:tab/>
        <w:t>Образовательная политика как инструмент внешнеполитической деятельности ФРГ в XXI веке.</w:t>
      </w:r>
    </w:p>
    <w:p w14:paraId="63FE5119"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w:t>
      </w:r>
      <w:r w:rsidRPr="002B049C">
        <w:rPr>
          <w:kern w:val="3"/>
          <w:sz w:val="24"/>
          <w:szCs w:val="24"/>
          <w:lang w:eastAsia="ru-RU"/>
        </w:rPr>
        <w:tab/>
        <w:t xml:space="preserve">Современная общая внешняя политика ЕС: глобальные и региональные аспекты. </w:t>
      </w:r>
    </w:p>
    <w:p w14:paraId="2E7A18E1"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4.</w:t>
      </w:r>
      <w:r w:rsidRPr="002B049C">
        <w:rPr>
          <w:kern w:val="3"/>
          <w:sz w:val="24"/>
          <w:szCs w:val="24"/>
          <w:lang w:eastAsia="ru-RU"/>
        </w:rPr>
        <w:tab/>
      </w:r>
      <w:r w:rsidRPr="002B049C">
        <w:rPr>
          <w:rFonts w:eastAsia="Calibri"/>
          <w:color w:val="000000"/>
          <w:sz w:val="24"/>
          <w:szCs w:val="24"/>
        </w:rPr>
        <w:t>Внешняя политика ЮАР в контексте региональных и глобальных процессов.</w:t>
      </w:r>
    </w:p>
    <w:p w14:paraId="6CAD1582" w14:textId="683C55C9" w:rsidR="00DB0FBB" w:rsidRPr="002B049C" w:rsidRDefault="00DB0FBB"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5.</w:t>
      </w:r>
      <w:r w:rsidRPr="002B049C">
        <w:rPr>
          <w:kern w:val="3"/>
          <w:sz w:val="24"/>
          <w:szCs w:val="24"/>
          <w:lang w:eastAsia="ru-RU"/>
        </w:rPr>
        <w:tab/>
      </w:r>
      <w:r w:rsidRPr="002B049C">
        <w:rPr>
          <w:rFonts w:eastAsia="Calibri"/>
          <w:color w:val="000000"/>
          <w:sz w:val="24"/>
          <w:szCs w:val="24"/>
        </w:rPr>
        <w:t>Информационная агрессия США как инструмент обострения региональных кризисов на примере Ближнего Востока.</w:t>
      </w:r>
    </w:p>
    <w:p w14:paraId="471EFC82"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7.</w:t>
      </w:r>
      <w:r w:rsidRPr="002B049C">
        <w:rPr>
          <w:kern w:val="3"/>
          <w:sz w:val="24"/>
          <w:szCs w:val="24"/>
          <w:lang w:eastAsia="ru-RU"/>
        </w:rPr>
        <w:tab/>
      </w:r>
      <w:r w:rsidRPr="002B049C">
        <w:rPr>
          <w:rFonts w:eastAsia="Calibri"/>
          <w:color w:val="000000"/>
          <w:sz w:val="24"/>
          <w:szCs w:val="24"/>
        </w:rPr>
        <w:t>Политические «игры» вокруг международного Олимпийского движения.</w:t>
      </w:r>
    </w:p>
    <w:p w14:paraId="0AC9F0CE"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8.</w:t>
      </w:r>
      <w:r w:rsidRPr="002B049C">
        <w:rPr>
          <w:kern w:val="3"/>
          <w:sz w:val="24"/>
          <w:szCs w:val="24"/>
          <w:lang w:eastAsia="ru-RU"/>
        </w:rPr>
        <w:tab/>
        <w:t>Национальные программы интернет-безопасности США и КНР: сравнительный анализ.</w:t>
      </w:r>
    </w:p>
    <w:p w14:paraId="0027BFB2"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9.</w:t>
      </w:r>
      <w:r w:rsidRPr="002B049C">
        <w:rPr>
          <w:kern w:val="3"/>
          <w:sz w:val="24"/>
          <w:szCs w:val="24"/>
          <w:lang w:eastAsia="ru-RU"/>
        </w:rPr>
        <w:tab/>
      </w:r>
      <w:r w:rsidRPr="002B049C">
        <w:rPr>
          <w:rFonts w:eastAsia="Calibri"/>
          <w:color w:val="000000"/>
          <w:sz w:val="24"/>
          <w:szCs w:val="24"/>
        </w:rPr>
        <w:t>Северная Европа в современной военно-политической стратегии НАТО.</w:t>
      </w:r>
    </w:p>
    <w:p w14:paraId="0FF1AD44"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10.</w:t>
      </w:r>
      <w:r w:rsidRPr="002B049C">
        <w:rPr>
          <w:kern w:val="3"/>
          <w:sz w:val="24"/>
          <w:szCs w:val="24"/>
          <w:lang w:eastAsia="ru-RU"/>
        </w:rPr>
        <w:tab/>
      </w:r>
      <w:r w:rsidRPr="002B049C">
        <w:rPr>
          <w:rFonts w:eastAsia="Calibri"/>
          <w:color w:val="000000"/>
          <w:sz w:val="24"/>
          <w:szCs w:val="24"/>
        </w:rPr>
        <w:t xml:space="preserve">Роль международных институтов в обеспечении национальной безопасности </w:t>
      </w:r>
      <w:r w:rsidRPr="002B049C">
        <w:rPr>
          <w:rFonts w:eastAsia="Calibri"/>
          <w:color w:val="000000"/>
          <w:sz w:val="24"/>
          <w:szCs w:val="24"/>
        </w:rPr>
        <w:lastRenderedPageBreak/>
        <w:t>Республики Армения в XXI веке.</w:t>
      </w:r>
    </w:p>
    <w:p w14:paraId="4590B384" w14:textId="77777777" w:rsidR="00DB0FBB" w:rsidRPr="002B049C" w:rsidRDefault="00DB0FBB"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11.</w:t>
      </w:r>
      <w:r w:rsidRPr="002B049C">
        <w:rPr>
          <w:kern w:val="3"/>
          <w:sz w:val="24"/>
          <w:szCs w:val="24"/>
          <w:lang w:eastAsia="ru-RU"/>
        </w:rPr>
        <w:tab/>
        <w:t>Роль Кубы в региональных процессах Латинской Америки.</w:t>
      </w:r>
    </w:p>
    <w:p w14:paraId="5B439E6F"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12</w:t>
      </w:r>
      <w:r w:rsidR="00DB0FBB" w:rsidRPr="002B049C">
        <w:rPr>
          <w:kern w:val="3"/>
          <w:sz w:val="24"/>
          <w:szCs w:val="24"/>
          <w:lang w:eastAsia="ru-RU"/>
        </w:rPr>
        <w:t>.</w:t>
      </w:r>
      <w:r w:rsidR="00DB0FBB" w:rsidRPr="002B049C">
        <w:rPr>
          <w:kern w:val="3"/>
          <w:sz w:val="24"/>
          <w:szCs w:val="24"/>
          <w:lang w:eastAsia="ru-RU"/>
        </w:rPr>
        <w:tab/>
        <w:t>Факторы дезинтеграции в развитии современных международных регионов.</w:t>
      </w:r>
    </w:p>
    <w:p w14:paraId="4C21DF51"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13</w:t>
      </w:r>
      <w:r w:rsidR="00DB0FBB" w:rsidRPr="002B049C">
        <w:rPr>
          <w:kern w:val="3"/>
          <w:sz w:val="24"/>
          <w:szCs w:val="24"/>
          <w:lang w:eastAsia="ru-RU"/>
        </w:rPr>
        <w:t>.</w:t>
      </w:r>
      <w:r w:rsidR="00DB0FBB" w:rsidRPr="002B049C">
        <w:rPr>
          <w:kern w:val="3"/>
          <w:sz w:val="24"/>
          <w:szCs w:val="24"/>
          <w:lang w:eastAsia="ru-RU"/>
        </w:rPr>
        <w:tab/>
        <w:t>Влияние буддизма на социально-политические процессы в Юго-Восточной Азии в XXI веке.</w:t>
      </w:r>
    </w:p>
    <w:p w14:paraId="4A80FBD8"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14</w:t>
      </w:r>
      <w:r w:rsidR="00DB0FBB" w:rsidRPr="002B049C">
        <w:rPr>
          <w:kern w:val="3"/>
          <w:sz w:val="24"/>
          <w:szCs w:val="24"/>
          <w:lang w:eastAsia="ru-RU"/>
        </w:rPr>
        <w:t>.</w:t>
      </w:r>
      <w:r w:rsidR="00DB0FBB" w:rsidRPr="002B049C">
        <w:rPr>
          <w:kern w:val="3"/>
          <w:sz w:val="24"/>
          <w:szCs w:val="24"/>
          <w:lang w:eastAsia="ru-RU"/>
        </w:rPr>
        <w:tab/>
        <w:t>Основные тенденции развития евроскептицизма в странах ЕС в контексте современного кризиса</w:t>
      </w:r>
    </w:p>
    <w:p w14:paraId="514A6A01"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16</w:t>
      </w:r>
      <w:r w:rsidR="00DB0FBB" w:rsidRPr="002B049C">
        <w:rPr>
          <w:kern w:val="3"/>
          <w:sz w:val="24"/>
          <w:szCs w:val="24"/>
          <w:lang w:eastAsia="ru-RU"/>
        </w:rPr>
        <w:t>.</w:t>
      </w:r>
      <w:r w:rsidR="00DB0FBB" w:rsidRPr="002B049C">
        <w:rPr>
          <w:kern w:val="3"/>
          <w:sz w:val="24"/>
          <w:szCs w:val="24"/>
          <w:lang w:eastAsia="ru-RU"/>
        </w:rPr>
        <w:tab/>
        <w:t>Европейская политика содействия развитию: основные направления и инструменты сотрудничества</w:t>
      </w:r>
    </w:p>
    <w:p w14:paraId="2ED18EB7"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17</w:t>
      </w:r>
      <w:r w:rsidR="00DB0FBB" w:rsidRPr="002B049C">
        <w:rPr>
          <w:kern w:val="3"/>
          <w:sz w:val="24"/>
          <w:szCs w:val="24"/>
          <w:lang w:eastAsia="ru-RU"/>
        </w:rPr>
        <w:t>.</w:t>
      </w:r>
      <w:r w:rsidR="00DB0FBB" w:rsidRPr="002B049C">
        <w:rPr>
          <w:kern w:val="3"/>
          <w:sz w:val="24"/>
          <w:szCs w:val="24"/>
          <w:lang w:eastAsia="ru-RU"/>
        </w:rPr>
        <w:tab/>
        <w:t>ЕС и европейские региональные организации: характер и перспективы взаимодействия</w:t>
      </w:r>
    </w:p>
    <w:p w14:paraId="385CE0F7" w14:textId="79444ADE"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18</w:t>
      </w:r>
      <w:r w:rsidR="00DB0FBB" w:rsidRPr="002B049C">
        <w:rPr>
          <w:kern w:val="3"/>
          <w:sz w:val="24"/>
          <w:szCs w:val="24"/>
          <w:lang w:eastAsia="ru-RU"/>
        </w:rPr>
        <w:t>.</w:t>
      </w:r>
      <w:r w:rsidR="00DB0FBB" w:rsidRPr="002B049C">
        <w:rPr>
          <w:kern w:val="3"/>
          <w:sz w:val="24"/>
          <w:szCs w:val="24"/>
          <w:lang w:eastAsia="ru-RU"/>
        </w:rPr>
        <w:tab/>
        <w:t>ЕС и ООН: основные направления и проблемы сотрудничества</w:t>
      </w:r>
    </w:p>
    <w:p w14:paraId="55A1B87A" w14:textId="4EE905B3"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19</w:t>
      </w:r>
      <w:r w:rsidR="00DB0FBB" w:rsidRPr="002B049C">
        <w:rPr>
          <w:kern w:val="3"/>
          <w:sz w:val="24"/>
          <w:szCs w:val="24"/>
          <w:lang w:eastAsia="ru-RU"/>
        </w:rPr>
        <w:t>.</w:t>
      </w:r>
      <w:r w:rsidR="00DB0FBB" w:rsidRPr="002B049C">
        <w:rPr>
          <w:kern w:val="3"/>
          <w:sz w:val="24"/>
          <w:szCs w:val="24"/>
          <w:lang w:eastAsia="ru-RU"/>
        </w:rPr>
        <w:tab/>
        <w:t>Региональные интересы и факторы присутствия США на Ближнем Востоке</w:t>
      </w:r>
    </w:p>
    <w:p w14:paraId="382F05C6"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1.</w:t>
      </w:r>
      <w:r w:rsidR="00DB0FBB" w:rsidRPr="002B049C">
        <w:rPr>
          <w:kern w:val="3"/>
          <w:sz w:val="24"/>
          <w:szCs w:val="24"/>
          <w:lang w:eastAsia="ru-RU"/>
        </w:rPr>
        <w:tab/>
        <w:t>Американская политика содействия развитию: основные направления и механизмы</w:t>
      </w:r>
    </w:p>
    <w:p w14:paraId="7EFD5484" w14:textId="1ACB254A"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2.</w:t>
      </w:r>
      <w:r w:rsidR="00DB0FBB" w:rsidRPr="002B049C">
        <w:rPr>
          <w:kern w:val="3"/>
          <w:sz w:val="24"/>
          <w:szCs w:val="24"/>
          <w:lang w:eastAsia="ru-RU"/>
        </w:rPr>
        <w:tab/>
        <w:t xml:space="preserve">Основные векторы внешней политики Великобритании в контексте кризиса </w:t>
      </w:r>
      <w:r w:rsidR="001209CF" w:rsidRPr="002B049C">
        <w:rPr>
          <w:kern w:val="3"/>
          <w:sz w:val="24"/>
          <w:szCs w:val="24"/>
          <w:lang w:eastAsia="ru-RU"/>
        </w:rPr>
        <w:t>отношений с ЕС.</w:t>
      </w:r>
    </w:p>
    <w:p w14:paraId="57A0591E"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3.</w:t>
      </w:r>
      <w:r w:rsidR="00DB0FBB" w:rsidRPr="002B049C">
        <w:rPr>
          <w:kern w:val="3"/>
          <w:sz w:val="24"/>
          <w:szCs w:val="24"/>
          <w:lang w:eastAsia="ru-RU"/>
        </w:rPr>
        <w:tab/>
        <w:t>Великобритания в международных организациях: цели и механизмы влияния</w:t>
      </w:r>
    </w:p>
    <w:p w14:paraId="3D87B5D5"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4.</w:t>
      </w:r>
      <w:r w:rsidR="00DB0FBB" w:rsidRPr="002B049C">
        <w:rPr>
          <w:kern w:val="3"/>
          <w:sz w:val="24"/>
          <w:szCs w:val="24"/>
          <w:lang w:eastAsia="ru-RU"/>
        </w:rPr>
        <w:tab/>
        <w:t>Внешняя политика Польши в контексте европейской интеграции.</w:t>
      </w:r>
    </w:p>
    <w:p w14:paraId="1A576F5E"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5.</w:t>
      </w:r>
      <w:r w:rsidR="00DB0FBB" w:rsidRPr="002B049C">
        <w:rPr>
          <w:kern w:val="3"/>
          <w:sz w:val="24"/>
          <w:szCs w:val="24"/>
          <w:lang w:eastAsia="ru-RU"/>
        </w:rPr>
        <w:tab/>
        <w:t>Региональный статус и глобальные интересы Японии в современном мире.</w:t>
      </w:r>
    </w:p>
    <w:p w14:paraId="27582B76"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w:t>
      </w:r>
      <w:r w:rsidR="00DB0FBB" w:rsidRPr="002B049C">
        <w:rPr>
          <w:kern w:val="3"/>
          <w:sz w:val="24"/>
          <w:szCs w:val="24"/>
          <w:lang w:eastAsia="ru-RU"/>
        </w:rPr>
        <w:t>6.</w:t>
      </w:r>
      <w:r w:rsidR="00DB0FBB" w:rsidRPr="002B049C">
        <w:rPr>
          <w:kern w:val="3"/>
          <w:sz w:val="24"/>
          <w:szCs w:val="24"/>
          <w:lang w:eastAsia="ru-RU"/>
        </w:rPr>
        <w:tab/>
        <w:t>Российско-китайское трансграничное сотрудничество как фактор развития двухсторонних отношений.</w:t>
      </w:r>
    </w:p>
    <w:p w14:paraId="7C881E30"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27</w:t>
      </w:r>
      <w:r w:rsidR="00DB0FBB" w:rsidRPr="002B049C">
        <w:rPr>
          <w:kern w:val="3"/>
          <w:sz w:val="24"/>
          <w:szCs w:val="24"/>
          <w:lang w:eastAsia="ru-RU"/>
        </w:rPr>
        <w:t>.</w:t>
      </w:r>
      <w:r w:rsidR="00DB0FBB" w:rsidRPr="002B049C">
        <w:rPr>
          <w:kern w:val="3"/>
          <w:sz w:val="24"/>
          <w:szCs w:val="24"/>
          <w:lang w:eastAsia="ru-RU"/>
        </w:rPr>
        <w:tab/>
        <w:t>Особенности участия Мексики в интеграционных процессах Латинской Америки</w:t>
      </w:r>
    </w:p>
    <w:p w14:paraId="0CFB0CDB"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28</w:t>
      </w:r>
      <w:r w:rsidR="00DB0FBB" w:rsidRPr="002B049C">
        <w:rPr>
          <w:kern w:val="3"/>
          <w:sz w:val="24"/>
          <w:szCs w:val="24"/>
          <w:lang w:eastAsia="ru-RU"/>
        </w:rPr>
        <w:t>.</w:t>
      </w:r>
      <w:r w:rsidR="00DB0FBB" w:rsidRPr="002B049C">
        <w:rPr>
          <w:kern w:val="3"/>
          <w:sz w:val="24"/>
          <w:szCs w:val="24"/>
          <w:lang w:eastAsia="ru-RU"/>
        </w:rPr>
        <w:tab/>
        <w:t>Внешняя политика Южно-Африканской Республики в контексте региональных процессов Южной Африки</w:t>
      </w:r>
    </w:p>
    <w:p w14:paraId="1628D2F3"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29</w:t>
      </w:r>
      <w:r w:rsidR="00DB0FBB" w:rsidRPr="002B049C">
        <w:rPr>
          <w:kern w:val="3"/>
          <w:sz w:val="24"/>
          <w:szCs w:val="24"/>
          <w:lang w:eastAsia="ru-RU"/>
        </w:rPr>
        <w:t>.</w:t>
      </w:r>
      <w:r w:rsidR="00DB0FBB" w:rsidRPr="002B049C">
        <w:rPr>
          <w:kern w:val="3"/>
          <w:sz w:val="24"/>
          <w:szCs w:val="24"/>
          <w:lang w:eastAsia="ru-RU"/>
        </w:rPr>
        <w:tab/>
        <w:t xml:space="preserve">Факторы </w:t>
      </w:r>
      <w:proofErr w:type="spellStart"/>
      <w:r w:rsidR="00DB0FBB" w:rsidRPr="002B049C">
        <w:rPr>
          <w:kern w:val="3"/>
          <w:sz w:val="24"/>
          <w:szCs w:val="24"/>
          <w:lang w:eastAsia="ru-RU"/>
        </w:rPr>
        <w:t>панафриканизма</w:t>
      </w:r>
      <w:proofErr w:type="spellEnd"/>
      <w:r w:rsidR="00DB0FBB" w:rsidRPr="002B049C">
        <w:rPr>
          <w:kern w:val="3"/>
          <w:sz w:val="24"/>
          <w:szCs w:val="24"/>
          <w:lang w:eastAsia="ru-RU"/>
        </w:rPr>
        <w:t xml:space="preserve"> в контексте субрегиональных процессов в Западной Африке</w:t>
      </w:r>
    </w:p>
    <w:p w14:paraId="37318041"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30</w:t>
      </w:r>
      <w:r w:rsidR="00DB0FBB" w:rsidRPr="002B049C">
        <w:rPr>
          <w:kern w:val="3"/>
          <w:sz w:val="24"/>
          <w:szCs w:val="24"/>
          <w:lang w:eastAsia="ru-RU"/>
        </w:rPr>
        <w:t>.</w:t>
      </w:r>
      <w:r w:rsidR="00DB0FBB" w:rsidRPr="002B049C">
        <w:rPr>
          <w:kern w:val="3"/>
          <w:sz w:val="24"/>
          <w:szCs w:val="24"/>
          <w:lang w:eastAsia="ru-RU"/>
        </w:rPr>
        <w:tab/>
        <w:t>БРИКС: основные тенденции сотрудничества и перспективы развития.</w:t>
      </w:r>
    </w:p>
    <w:p w14:paraId="01121E80"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31</w:t>
      </w:r>
      <w:r w:rsidR="00DB0FBB" w:rsidRPr="002B049C">
        <w:rPr>
          <w:kern w:val="3"/>
          <w:sz w:val="24"/>
          <w:szCs w:val="24"/>
          <w:lang w:eastAsia="ru-RU"/>
        </w:rPr>
        <w:t>.</w:t>
      </w:r>
      <w:r w:rsidR="00DB0FBB" w:rsidRPr="002B049C">
        <w:rPr>
          <w:kern w:val="3"/>
          <w:sz w:val="24"/>
          <w:szCs w:val="24"/>
          <w:lang w:eastAsia="ru-RU"/>
        </w:rPr>
        <w:tab/>
        <w:t>«Каталонский кризис» и его влияние на общеевропейские процессы.</w:t>
      </w:r>
    </w:p>
    <w:p w14:paraId="2F28C2A8"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32</w:t>
      </w:r>
      <w:r w:rsidR="00DB0FBB" w:rsidRPr="002B049C">
        <w:rPr>
          <w:kern w:val="3"/>
          <w:sz w:val="24"/>
          <w:szCs w:val="24"/>
          <w:lang w:eastAsia="ru-RU"/>
        </w:rPr>
        <w:t>.</w:t>
      </w:r>
      <w:r w:rsidR="00DB0FBB" w:rsidRPr="002B049C">
        <w:rPr>
          <w:kern w:val="3"/>
          <w:sz w:val="24"/>
          <w:szCs w:val="24"/>
          <w:lang w:eastAsia="ru-RU"/>
        </w:rPr>
        <w:tab/>
        <w:t>Международно-правовой механизм и международное сотрудничество в области противодействия терроризму.</w:t>
      </w:r>
    </w:p>
    <w:p w14:paraId="49C07CAD" w14:textId="7E6257E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33</w:t>
      </w:r>
      <w:r w:rsidR="00DB0FBB" w:rsidRPr="002B049C">
        <w:rPr>
          <w:kern w:val="3"/>
          <w:sz w:val="24"/>
          <w:szCs w:val="24"/>
          <w:lang w:eastAsia="ru-RU"/>
        </w:rPr>
        <w:t>.</w:t>
      </w:r>
      <w:r w:rsidR="00DB0FBB" w:rsidRPr="002B049C">
        <w:rPr>
          <w:kern w:val="3"/>
          <w:sz w:val="24"/>
          <w:szCs w:val="24"/>
          <w:lang w:eastAsia="ru-RU"/>
        </w:rPr>
        <w:tab/>
        <w:t>Интересы США в евразийском регионе в конце XX – начале XXI в</w:t>
      </w:r>
      <w:r w:rsidR="001209CF" w:rsidRPr="002B049C">
        <w:rPr>
          <w:kern w:val="3"/>
          <w:sz w:val="24"/>
          <w:szCs w:val="24"/>
          <w:lang w:eastAsia="ru-RU"/>
        </w:rPr>
        <w:t>в</w:t>
      </w:r>
      <w:r w:rsidR="00DB0FBB" w:rsidRPr="002B049C">
        <w:rPr>
          <w:kern w:val="3"/>
          <w:sz w:val="24"/>
          <w:szCs w:val="24"/>
          <w:lang w:eastAsia="ru-RU"/>
        </w:rPr>
        <w:t>.: геополитический анализ.</w:t>
      </w:r>
    </w:p>
    <w:p w14:paraId="787BCF6D" w14:textId="2EF46673" w:rsidR="00DB0FBB" w:rsidRPr="002B049C" w:rsidRDefault="0097671E" w:rsidP="00C1681A">
      <w:pPr>
        <w:widowControl w:val="0"/>
        <w:tabs>
          <w:tab w:val="left" w:pos="1134"/>
        </w:tabs>
        <w:suppressAutoHyphens/>
        <w:overflowPunct w:val="0"/>
        <w:autoSpaceDE w:val="0"/>
        <w:autoSpaceDN w:val="0"/>
        <w:ind w:firstLine="567"/>
        <w:jc w:val="both"/>
        <w:textAlignment w:val="baseline"/>
        <w:rPr>
          <w:rFonts w:eastAsia="Calibri"/>
          <w:color w:val="000000"/>
          <w:sz w:val="24"/>
          <w:szCs w:val="24"/>
        </w:rPr>
      </w:pPr>
      <w:r w:rsidRPr="002B049C">
        <w:rPr>
          <w:kern w:val="3"/>
          <w:sz w:val="24"/>
          <w:szCs w:val="24"/>
          <w:lang w:eastAsia="ru-RU"/>
        </w:rPr>
        <w:t>34</w:t>
      </w:r>
      <w:r w:rsidR="00DB0FBB" w:rsidRPr="002B049C">
        <w:rPr>
          <w:kern w:val="3"/>
          <w:sz w:val="24"/>
          <w:szCs w:val="24"/>
          <w:lang w:eastAsia="ru-RU"/>
        </w:rPr>
        <w:t>.</w:t>
      </w:r>
      <w:r w:rsidR="00DB0FBB" w:rsidRPr="002B049C">
        <w:rPr>
          <w:kern w:val="3"/>
          <w:sz w:val="24"/>
          <w:szCs w:val="24"/>
          <w:lang w:eastAsia="ru-RU"/>
        </w:rPr>
        <w:tab/>
      </w:r>
      <w:r w:rsidR="00DB0FBB" w:rsidRPr="002B049C">
        <w:rPr>
          <w:rFonts w:eastAsia="Calibri"/>
          <w:color w:val="000000"/>
          <w:sz w:val="24"/>
          <w:szCs w:val="24"/>
        </w:rPr>
        <w:t xml:space="preserve">Роль </w:t>
      </w:r>
      <w:r w:rsidR="001209CF" w:rsidRPr="002B049C">
        <w:rPr>
          <w:rFonts w:eastAsia="Calibri"/>
          <w:color w:val="000000"/>
          <w:sz w:val="24"/>
          <w:szCs w:val="24"/>
        </w:rPr>
        <w:t>«</w:t>
      </w:r>
      <w:r w:rsidR="00DB0FBB" w:rsidRPr="002B049C">
        <w:rPr>
          <w:rFonts w:eastAsia="Calibri"/>
          <w:color w:val="000000"/>
          <w:sz w:val="24"/>
          <w:szCs w:val="24"/>
        </w:rPr>
        <w:t>мягкой силы</w:t>
      </w:r>
      <w:r w:rsidR="001209CF" w:rsidRPr="002B049C">
        <w:rPr>
          <w:rFonts w:eastAsia="Calibri"/>
          <w:color w:val="000000"/>
          <w:sz w:val="24"/>
          <w:szCs w:val="24"/>
        </w:rPr>
        <w:t>»</w:t>
      </w:r>
      <w:r w:rsidR="00DB0FBB" w:rsidRPr="002B049C">
        <w:rPr>
          <w:rFonts w:eastAsia="Calibri"/>
          <w:color w:val="000000"/>
          <w:sz w:val="24"/>
          <w:szCs w:val="24"/>
        </w:rPr>
        <w:t xml:space="preserve"> во внешней политике России на постсоветском пространстве.</w:t>
      </w:r>
    </w:p>
    <w:p w14:paraId="40D17133" w14:textId="15223928"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35</w:t>
      </w:r>
      <w:r w:rsidR="00DB0FBB" w:rsidRPr="002B049C">
        <w:rPr>
          <w:kern w:val="3"/>
          <w:sz w:val="24"/>
          <w:szCs w:val="24"/>
          <w:lang w:eastAsia="ru-RU"/>
        </w:rPr>
        <w:t>.</w:t>
      </w:r>
      <w:r w:rsidR="00DB0FBB" w:rsidRPr="002B049C">
        <w:rPr>
          <w:kern w:val="3"/>
          <w:sz w:val="24"/>
          <w:szCs w:val="24"/>
          <w:lang w:eastAsia="ru-RU"/>
        </w:rPr>
        <w:tab/>
        <w:t>Этнополитические конфликты</w:t>
      </w:r>
      <w:r w:rsidR="001209CF" w:rsidRPr="002B049C">
        <w:rPr>
          <w:kern w:val="3"/>
          <w:sz w:val="24"/>
          <w:szCs w:val="24"/>
          <w:lang w:eastAsia="ru-RU"/>
        </w:rPr>
        <w:t xml:space="preserve"> </w:t>
      </w:r>
      <w:r w:rsidR="00DB0FBB" w:rsidRPr="002B049C">
        <w:rPr>
          <w:kern w:val="3"/>
          <w:sz w:val="24"/>
          <w:szCs w:val="24"/>
          <w:lang w:eastAsia="ru-RU"/>
        </w:rPr>
        <w:t>как угроза миру и стабильности (глобальные и региональные аспекты).</w:t>
      </w:r>
    </w:p>
    <w:p w14:paraId="3DF07AE2"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36</w:t>
      </w:r>
      <w:r w:rsidR="00DB0FBB" w:rsidRPr="002B049C">
        <w:rPr>
          <w:kern w:val="3"/>
          <w:sz w:val="24"/>
          <w:szCs w:val="24"/>
          <w:lang w:eastAsia="ru-RU"/>
        </w:rPr>
        <w:t>.</w:t>
      </w:r>
      <w:r w:rsidR="00DB0FBB" w:rsidRPr="002B049C">
        <w:rPr>
          <w:kern w:val="3"/>
          <w:sz w:val="24"/>
          <w:szCs w:val="24"/>
          <w:lang w:eastAsia="ru-RU"/>
        </w:rPr>
        <w:tab/>
      </w:r>
      <w:r w:rsidR="00DB0FBB" w:rsidRPr="002B049C">
        <w:rPr>
          <w:rFonts w:eastAsia="Calibri"/>
          <w:color w:val="000000"/>
          <w:sz w:val="24"/>
          <w:szCs w:val="24"/>
        </w:rPr>
        <w:t>Современная энергетическая политика России: региональное измерение.</w:t>
      </w:r>
    </w:p>
    <w:p w14:paraId="4DA70345" w14:textId="1A7F662B"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37</w:t>
      </w:r>
      <w:r w:rsidR="00DB0FBB" w:rsidRPr="002B049C">
        <w:rPr>
          <w:kern w:val="3"/>
          <w:sz w:val="24"/>
          <w:szCs w:val="24"/>
          <w:lang w:eastAsia="ru-RU"/>
        </w:rPr>
        <w:t>.</w:t>
      </w:r>
      <w:r w:rsidR="00DB0FBB" w:rsidRPr="002B049C">
        <w:rPr>
          <w:kern w:val="3"/>
          <w:sz w:val="24"/>
          <w:szCs w:val="24"/>
          <w:lang w:eastAsia="ru-RU"/>
        </w:rPr>
        <w:tab/>
        <w:t xml:space="preserve">Национальные диаспоры как фактор возникновения   межгосударственных конфликтов. </w:t>
      </w:r>
    </w:p>
    <w:p w14:paraId="69A677D3"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39</w:t>
      </w:r>
      <w:r w:rsidR="00DB0FBB" w:rsidRPr="002B049C">
        <w:rPr>
          <w:kern w:val="3"/>
          <w:sz w:val="24"/>
          <w:szCs w:val="24"/>
          <w:lang w:eastAsia="ru-RU"/>
        </w:rPr>
        <w:t>.</w:t>
      </w:r>
      <w:r w:rsidR="00DB0FBB" w:rsidRPr="002B049C">
        <w:rPr>
          <w:kern w:val="3"/>
          <w:sz w:val="24"/>
          <w:szCs w:val="24"/>
          <w:lang w:eastAsia="ru-RU"/>
        </w:rPr>
        <w:tab/>
      </w:r>
      <w:r w:rsidR="00DB0FBB" w:rsidRPr="002B049C">
        <w:rPr>
          <w:rFonts w:eastAsia="Calibri"/>
          <w:color w:val="000000"/>
          <w:sz w:val="24"/>
          <w:szCs w:val="24"/>
        </w:rPr>
        <w:t>Публичная дипломатия как фактор поддержки внешнеполитического курса США.</w:t>
      </w:r>
    </w:p>
    <w:p w14:paraId="324FD343"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w:t>
      </w:r>
      <w:r w:rsidR="00DB0FBB" w:rsidRPr="002B049C">
        <w:rPr>
          <w:kern w:val="3"/>
          <w:sz w:val="24"/>
          <w:szCs w:val="24"/>
          <w:lang w:eastAsia="ru-RU"/>
        </w:rPr>
        <w:t>0.</w:t>
      </w:r>
      <w:r w:rsidR="00DB0FBB" w:rsidRPr="002B049C">
        <w:rPr>
          <w:kern w:val="3"/>
          <w:sz w:val="24"/>
          <w:szCs w:val="24"/>
          <w:lang w:eastAsia="ru-RU"/>
        </w:rPr>
        <w:tab/>
        <w:t>Роль и место Африки во внешней политике развивающихся государств в контексте построения нового миропорядка</w:t>
      </w:r>
    </w:p>
    <w:p w14:paraId="3B68839D"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w:t>
      </w:r>
      <w:r w:rsidR="00DB0FBB" w:rsidRPr="002B049C">
        <w:rPr>
          <w:kern w:val="3"/>
          <w:sz w:val="24"/>
          <w:szCs w:val="24"/>
          <w:lang w:eastAsia="ru-RU"/>
        </w:rPr>
        <w:t>1.</w:t>
      </w:r>
      <w:r w:rsidR="00DB0FBB" w:rsidRPr="002B049C">
        <w:rPr>
          <w:kern w:val="3"/>
          <w:sz w:val="24"/>
          <w:szCs w:val="24"/>
          <w:lang w:eastAsia="ru-RU"/>
        </w:rPr>
        <w:tab/>
        <w:t xml:space="preserve">Внутренняя регионализация Китая в контексте межрегионального сотрудничества с Дальним Востоком Российской Федерации </w:t>
      </w:r>
    </w:p>
    <w:p w14:paraId="338DE272"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w:t>
      </w:r>
      <w:r w:rsidR="00DB0FBB" w:rsidRPr="002B049C">
        <w:rPr>
          <w:kern w:val="3"/>
          <w:sz w:val="24"/>
          <w:szCs w:val="24"/>
          <w:lang w:eastAsia="ru-RU"/>
        </w:rPr>
        <w:t>2.</w:t>
      </w:r>
      <w:r w:rsidR="00DB0FBB" w:rsidRPr="002B049C">
        <w:rPr>
          <w:kern w:val="3"/>
          <w:sz w:val="24"/>
          <w:szCs w:val="24"/>
          <w:lang w:eastAsia="ru-RU"/>
        </w:rPr>
        <w:tab/>
        <w:t>Роль и место средств массовой информации во внешнеполитической деятельности США</w:t>
      </w:r>
    </w:p>
    <w:p w14:paraId="65350308"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w:t>
      </w:r>
      <w:r w:rsidR="00DB0FBB" w:rsidRPr="002B049C">
        <w:rPr>
          <w:kern w:val="3"/>
          <w:sz w:val="24"/>
          <w:szCs w:val="24"/>
          <w:lang w:eastAsia="ru-RU"/>
        </w:rPr>
        <w:t>3.</w:t>
      </w:r>
      <w:r w:rsidR="00DB0FBB" w:rsidRPr="002B049C">
        <w:rPr>
          <w:kern w:val="3"/>
          <w:sz w:val="24"/>
          <w:szCs w:val="24"/>
          <w:lang w:eastAsia="ru-RU"/>
        </w:rPr>
        <w:tab/>
        <w:t>Российский вектор в современной внешней политике США</w:t>
      </w:r>
    </w:p>
    <w:p w14:paraId="3DC23F05"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44</w:t>
      </w:r>
      <w:r w:rsidR="00DB0FBB" w:rsidRPr="002B049C">
        <w:rPr>
          <w:kern w:val="3"/>
          <w:sz w:val="24"/>
          <w:szCs w:val="24"/>
          <w:lang w:eastAsia="ru-RU"/>
        </w:rPr>
        <w:t>.</w:t>
      </w:r>
      <w:r w:rsidR="00DB0FBB" w:rsidRPr="002B049C">
        <w:rPr>
          <w:kern w:val="3"/>
          <w:sz w:val="24"/>
          <w:szCs w:val="24"/>
          <w:lang w:eastAsia="ru-RU"/>
        </w:rPr>
        <w:tab/>
        <w:t>Проблема сепаратизма в современных международных отношениях</w:t>
      </w:r>
    </w:p>
    <w:p w14:paraId="5FF878FB"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45</w:t>
      </w:r>
      <w:r w:rsidR="00DB0FBB" w:rsidRPr="002B049C">
        <w:rPr>
          <w:kern w:val="3"/>
          <w:sz w:val="24"/>
          <w:szCs w:val="24"/>
          <w:lang w:eastAsia="ru-RU"/>
        </w:rPr>
        <w:t>.</w:t>
      </w:r>
      <w:r w:rsidR="00DB0FBB" w:rsidRPr="002B049C">
        <w:rPr>
          <w:kern w:val="3"/>
          <w:sz w:val="24"/>
          <w:szCs w:val="24"/>
          <w:lang w:eastAsia="ru-RU"/>
        </w:rPr>
        <w:tab/>
        <w:t>Международные неформальные структуры мировой политики</w:t>
      </w:r>
    </w:p>
    <w:p w14:paraId="5A46310A" w14:textId="77777777"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lastRenderedPageBreak/>
        <w:t>46</w:t>
      </w:r>
      <w:r w:rsidR="00DB0FBB" w:rsidRPr="002B049C">
        <w:rPr>
          <w:kern w:val="3"/>
          <w:sz w:val="24"/>
          <w:szCs w:val="24"/>
          <w:lang w:eastAsia="ru-RU"/>
        </w:rPr>
        <w:t>.</w:t>
      </w:r>
      <w:r w:rsidR="00DB0FBB" w:rsidRPr="002B049C">
        <w:rPr>
          <w:kern w:val="3"/>
          <w:sz w:val="24"/>
          <w:szCs w:val="24"/>
          <w:lang w:eastAsia="ru-RU"/>
        </w:rPr>
        <w:tab/>
        <w:t>Интеграционные процессы регионального и глобального уровня</w:t>
      </w:r>
    </w:p>
    <w:p w14:paraId="51D43023" w14:textId="0D134361" w:rsidR="00DB0FBB" w:rsidRPr="002B049C" w:rsidRDefault="0097671E" w:rsidP="00C1681A">
      <w:pPr>
        <w:widowControl w:val="0"/>
        <w:tabs>
          <w:tab w:val="left" w:pos="1134"/>
        </w:tabs>
        <w:suppressAutoHyphens/>
        <w:overflowPunct w:val="0"/>
        <w:autoSpaceDE w:val="0"/>
        <w:autoSpaceDN w:val="0"/>
        <w:ind w:firstLine="567"/>
        <w:jc w:val="both"/>
        <w:textAlignment w:val="baseline"/>
        <w:rPr>
          <w:kern w:val="3"/>
          <w:sz w:val="24"/>
          <w:szCs w:val="24"/>
          <w:lang w:eastAsia="ru-RU"/>
        </w:rPr>
      </w:pPr>
      <w:r w:rsidRPr="002B049C">
        <w:rPr>
          <w:kern w:val="3"/>
          <w:sz w:val="24"/>
          <w:szCs w:val="24"/>
          <w:lang w:eastAsia="ru-RU"/>
        </w:rPr>
        <w:t>47</w:t>
      </w:r>
      <w:r w:rsidR="00DB0FBB" w:rsidRPr="002B049C">
        <w:rPr>
          <w:kern w:val="3"/>
          <w:sz w:val="24"/>
          <w:szCs w:val="24"/>
          <w:lang w:eastAsia="ru-RU"/>
        </w:rPr>
        <w:t>.</w:t>
      </w:r>
      <w:r w:rsidR="00DB0FBB" w:rsidRPr="002B049C">
        <w:rPr>
          <w:kern w:val="3"/>
          <w:sz w:val="24"/>
          <w:szCs w:val="24"/>
          <w:lang w:eastAsia="ru-RU"/>
        </w:rPr>
        <w:tab/>
        <w:t>Реализация прав человека в странах Ближнего Востока</w:t>
      </w:r>
      <w:r w:rsidR="001209CF" w:rsidRPr="002B049C">
        <w:rPr>
          <w:kern w:val="3"/>
          <w:sz w:val="24"/>
          <w:szCs w:val="24"/>
          <w:lang w:eastAsia="ru-RU"/>
        </w:rPr>
        <w:t xml:space="preserve"> как </w:t>
      </w:r>
      <w:proofErr w:type="spellStart"/>
      <w:r w:rsidR="001209CF" w:rsidRPr="002B049C">
        <w:rPr>
          <w:kern w:val="3"/>
          <w:sz w:val="24"/>
          <w:szCs w:val="24"/>
          <w:lang w:eastAsia="ru-RU"/>
        </w:rPr>
        <w:t>мирополитическая</w:t>
      </w:r>
      <w:proofErr w:type="spellEnd"/>
      <w:r w:rsidR="001209CF" w:rsidRPr="002B049C">
        <w:rPr>
          <w:kern w:val="3"/>
          <w:sz w:val="24"/>
          <w:szCs w:val="24"/>
          <w:lang w:eastAsia="ru-RU"/>
        </w:rPr>
        <w:t xml:space="preserve"> проблема</w:t>
      </w:r>
      <w:r w:rsidR="00DB0FBB" w:rsidRPr="002B049C">
        <w:rPr>
          <w:kern w:val="3"/>
          <w:sz w:val="24"/>
          <w:szCs w:val="24"/>
          <w:lang w:eastAsia="ru-RU"/>
        </w:rPr>
        <w:t>.</w:t>
      </w:r>
    </w:p>
    <w:p w14:paraId="589072C6" w14:textId="7C61E041" w:rsidR="00E74EDE" w:rsidRPr="002B049C" w:rsidRDefault="0097671E" w:rsidP="00C1681A">
      <w:pPr>
        <w:widowControl w:val="0"/>
        <w:tabs>
          <w:tab w:val="left" w:pos="1134"/>
        </w:tabs>
        <w:suppressAutoHyphens/>
        <w:overflowPunct w:val="0"/>
        <w:autoSpaceDE w:val="0"/>
        <w:autoSpaceDN w:val="0"/>
        <w:ind w:firstLine="567"/>
        <w:jc w:val="both"/>
        <w:textAlignment w:val="baseline"/>
        <w:rPr>
          <w:sz w:val="24"/>
          <w:szCs w:val="24"/>
        </w:rPr>
      </w:pPr>
      <w:r w:rsidRPr="002B049C">
        <w:rPr>
          <w:kern w:val="3"/>
          <w:sz w:val="24"/>
          <w:szCs w:val="24"/>
          <w:lang w:eastAsia="ru-RU"/>
        </w:rPr>
        <w:t>48</w:t>
      </w:r>
      <w:r w:rsidR="00DB0FBB" w:rsidRPr="002B049C">
        <w:rPr>
          <w:kern w:val="3"/>
          <w:sz w:val="24"/>
          <w:szCs w:val="24"/>
          <w:lang w:eastAsia="ru-RU"/>
        </w:rPr>
        <w:t>.</w:t>
      </w:r>
      <w:r w:rsidR="00DB0FBB" w:rsidRPr="002B049C">
        <w:rPr>
          <w:kern w:val="3"/>
          <w:sz w:val="24"/>
          <w:szCs w:val="24"/>
          <w:lang w:eastAsia="ru-RU"/>
        </w:rPr>
        <w:tab/>
      </w:r>
      <w:r w:rsidR="00DB0FBB" w:rsidRPr="002B049C">
        <w:rPr>
          <w:sz w:val="24"/>
          <w:szCs w:val="24"/>
        </w:rPr>
        <w:t>Проблемы международного сотрудничества городов на современном этапе</w:t>
      </w:r>
      <w:r w:rsidR="00C1681A" w:rsidRPr="002B049C">
        <w:rPr>
          <w:sz w:val="24"/>
          <w:szCs w:val="24"/>
        </w:rPr>
        <w:t>.</w:t>
      </w:r>
    </w:p>
    <w:p w14:paraId="388FEE1F" w14:textId="77777777" w:rsidR="00422500" w:rsidRPr="002B049C" w:rsidRDefault="00422500" w:rsidP="00E74EDE">
      <w:pPr>
        <w:autoSpaceDE w:val="0"/>
        <w:autoSpaceDN w:val="0"/>
        <w:adjustRightInd w:val="0"/>
        <w:ind w:firstLine="567"/>
        <w:jc w:val="both"/>
        <w:rPr>
          <w:b/>
          <w:sz w:val="24"/>
          <w:szCs w:val="24"/>
        </w:rPr>
      </w:pPr>
    </w:p>
    <w:p w14:paraId="04AEED16" w14:textId="77777777" w:rsidR="00592A00" w:rsidRPr="002B049C" w:rsidRDefault="00A33CE1" w:rsidP="006F3328">
      <w:pPr>
        <w:autoSpaceDE w:val="0"/>
        <w:autoSpaceDN w:val="0"/>
        <w:adjustRightInd w:val="0"/>
        <w:ind w:firstLine="709"/>
        <w:jc w:val="both"/>
        <w:rPr>
          <w:b/>
          <w:sz w:val="24"/>
          <w:szCs w:val="24"/>
        </w:rPr>
      </w:pPr>
      <w:r w:rsidRPr="002B049C">
        <w:rPr>
          <w:b/>
          <w:sz w:val="24"/>
          <w:szCs w:val="24"/>
        </w:rPr>
        <w:t xml:space="preserve">7. </w:t>
      </w:r>
      <w:r w:rsidR="00592A00" w:rsidRPr="002B049C">
        <w:rPr>
          <w:b/>
          <w:sz w:val="24"/>
          <w:szCs w:val="24"/>
        </w:rPr>
        <w:t>Список литературы:</w:t>
      </w:r>
    </w:p>
    <w:p w14:paraId="45CA25F4" w14:textId="77777777" w:rsidR="001C06F7" w:rsidRPr="002B049C" w:rsidRDefault="001C06F7" w:rsidP="00E74EDE">
      <w:pPr>
        <w:autoSpaceDE w:val="0"/>
        <w:autoSpaceDN w:val="0"/>
        <w:adjustRightInd w:val="0"/>
        <w:ind w:firstLine="567"/>
        <w:jc w:val="both"/>
        <w:rPr>
          <w:b/>
          <w:sz w:val="24"/>
          <w:szCs w:val="24"/>
        </w:rPr>
      </w:pPr>
    </w:p>
    <w:p w14:paraId="033F92A6"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bookmarkStart w:id="6" w:name="_Toc406429745"/>
      <w:r w:rsidRPr="002B049C">
        <w:rPr>
          <w:color w:val="000000"/>
          <w:sz w:val="24"/>
          <w:szCs w:val="24"/>
          <w:lang w:eastAsia="ru-RU"/>
        </w:rPr>
        <w:t xml:space="preserve">Алексеева Т. А. Современная политическая мысль (XX-XXI вв.): Политическая теория и международные отношения. 2-е изд., </w:t>
      </w:r>
      <w:proofErr w:type="spellStart"/>
      <w:r w:rsidRPr="002B049C">
        <w:rPr>
          <w:color w:val="000000"/>
          <w:sz w:val="24"/>
          <w:szCs w:val="24"/>
          <w:lang w:eastAsia="ru-RU"/>
        </w:rPr>
        <w:t>испр</w:t>
      </w:r>
      <w:proofErr w:type="spellEnd"/>
      <w:proofErr w:type="gramStart"/>
      <w:r w:rsidRPr="002B049C">
        <w:rPr>
          <w:color w:val="000000"/>
          <w:sz w:val="24"/>
          <w:szCs w:val="24"/>
          <w:lang w:eastAsia="ru-RU"/>
        </w:rPr>
        <w:t>.</w:t>
      </w:r>
      <w:proofErr w:type="gramEnd"/>
      <w:r w:rsidRPr="002B049C">
        <w:rPr>
          <w:color w:val="000000"/>
          <w:sz w:val="24"/>
          <w:szCs w:val="24"/>
          <w:lang w:eastAsia="ru-RU"/>
        </w:rPr>
        <w:t xml:space="preserve"> и доп. – М.: Издательство «Аспект Пресс», 2018. - 623 с.</w:t>
      </w:r>
    </w:p>
    <w:p w14:paraId="73D5A4A8" w14:textId="4765EA4A"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Баранов Н.А., Исаев Б.А. Современная российская политика: учебник для академического бакалавриата. – 2-е изд. </w:t>
      </w:r>
      <w:proofErr w:type="spellStart"/>
      <w:r w:rsidRPr="002B049C">
        <w:rPr>
          <w:color w:val="000000"/>
          <w:sz w:val="24"/>
          <w:szCs w:val="24"/>
          <w:lang w:eastAsia="ru-RU"/>
        </w:rPr>
        <w:t>испр</w:t>
      </w:r>
      <w:proofErr w:type="spellEnd"/>
      <w:proofErr w:type="gramStart"/>
      <w:r w:rsidRPr="002B049C">
        <w:rPr>
          <w:color w:val="000000"/>
          <w:sz w:val="24"/>
          <w:szCs w:val="24"/>
          <w:lang w:eastAsia="ru-RU"/>
        </w:rPr>
        <w:t>.</w:t>
      </w:r>
      <w:proofErr w:type="gramEnd"/>
      <w:r w:rsidRPr="002B049C">
        <w:rPr>
          <w:color w:val="000000"/>
          <w:sz w:val="24"/>
          <w:szCs w:val="24"/>
          <w:lang w:eastAsia="ru-RU"/>
        </w:rPr>
        <w:t xml:space="preserve"> и доп. – М.: Издательство </w:t>
      </w:r>
      <w:proofErr w:type="spellStart"/>
      <w:r w:rsidRPr="002B049C">
        <w:rPr>
          <w:color w:val="000000"/>
          <w:sz w:val="24"/>
          <w:szCs w:val="24"/>
          <w:lang w:eastAsia="ru-RU"/>
        </w:rPr>
        <w:t>Юрайт</w:t>
      </w:r>
      <w:proofErr w:type="spellEnd"/>
      <w:r w:rsidRPr="002B049C">
        <w:rPr>
          <w:color w:val="000000"/>
          <w:sz w:val="24"/>
          <w:szCs w:val="24"/>
          <w:lang w:eastAsia="ru-RU"/>
        </w:rPr>
        <w:t>, 20</w:t>
      </w:r>
      <w:r w:rsidR="00EC6739">
        <w:rPr>
          <w:color w:val="000000"/>
          <w:sz w:val="24"/>
          <w:szCs w:val="24"/>
          <w:lang w:eastAsia="ru-RU"/>
        </w:rPr>
        <w:t>20</w:t>
      </w:r>
      <w:r w:rsidRPr="002B049C">
        <w:rPr>
          <w:color w:val="000000"/>
          <w:sz w:val="24"/>
          <w:szCs w:val="24"/>
          <w:lang w:eastAsia="ru-RU"/>
        </w:rPr>
        <w:t>. – 443 с.</w:t>
      </w:r>
    </w:p>
    <w:p w14:paraId="661AC08F"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proofErr w:type="spellStart"/>
      <w:r w:rsidRPr="002B049C">
        <w:rPr>
          <w:color w:val="000000"/>
          <w:sz w:val="24"/>
          <w:szCs w:val="24"/>
          <w:lang w:eastAsia="ru-RU"/>
        </w:rPr>
        <w:t>Богатуров</w:t>
      </w:r>
      <w:proofErr w:type="spellEnd"/>
      <w:r w:rsidRPr="002B049C">
        <w:rPr>
          <w:color w:val="000000"/>
          <w:sz w:val="24"/>
          <w:szCs w:val="24"/>
          <w:lang w:eastAsia="ru-RU"/>
        </w:rPr>
        <w:t xml:space="preserve"> А.Д. Международные отношения и внешняя политика России: Научное издание. – М.: Издательство «Аспект Пресс», 2017. – 480 с.</w:t>
      </w:r>
    </w:p>
    <w:p w14:paraId="2B5A0DC9"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Бордачев Т.В. Теория международных отношений в XXI веке. М.: Международные отношения, 2015. — 225с.</w:t>
      </w:r>
    </w:p>
    <w:p w14:paraId="0EFBE3BB"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Бусыгина И.М. Политическая география. Формирование политической карты мира: Учебник для студентов вузов. - М.: Издательство «Аспект Пресс», 2017. - 383 с. </w:t>
      </w:r>
    </w:p>
    <w:p w14:paraId="705C42C4"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Буянов В.С. Внешнеполитическая деятельность и международная безопасность России: учебное пособие. – М.: Издательский дом «Дело» РАНХиГС, 2017. 344 с.</w:t>
      </w:r>
    </w:p>
    <w:p w14:paraId="1E7A3E22" w14:textId="5EC71E0D"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Введение в прикладной анализ международных ситуаций:</w:t>
      </w:r>
      <w:r w:rsidR="007C4689">
        <w:rPr>
          <w:color w:val="000000"/>
          <w:sz w:val="24"/>
          <w:szCs w:val="24"/>
          <w:lang w:eastAsia="ru-RU"/>
        </w:rPr>
        <w:t xml:space="preserve"> учебник /</w:t>
      </w:r>
      <w:r w:rsidRPr="002B049C">
        <w:rPr>
          <w:color w:val="000000"/>
          <w:sz w:val="24"/>
          <w:szCs w:val="24"/>
          <w:lang w:eastAsia="ru-RU"/>
        </w:rPr>
        <w:t xml:space="preserve"> под ред. Т. А. </w:t>
      </w:r>
      <w:proofErr w:type="spellStart"/>
      <w:r w:rsidRPr="002B049C">
        <w:rPr>
          <w:color w:val="000000"/>
          <w:sz w:val="24"/>
          <w:szCs w:val="24"/>
          <w:lang w:eastAsia="ru-RU"/>
        </w:rPr>
        <w:t>Шаклеиной</w:t>
      </w:r>
      <w:proofErr w:type="spellEnd"/>
      <w:r w:rsidRPr="002B049C">
        <w:rPr>
          <w:color w:val="000000"/>
          <w:sz w:val="24"/>
          <w:szCs w:val="24"/>
          <w:lang w:eastAsia="ru-RU"/>
        </w:rPr>
        <w:t xml:space="preserve">. </w:t>
      </w:r>
      <w:r w:rsidR="007C4689" w:rsidRPr="007C4689">
        <w:rPr>
          <w:color w:val="000000"/>
          <w:sz w:val="24"/>
          <w:szCs w:val="24"/>
          <w:lang w:eastAsia="ru-RU"/>
        </w:rPr>
        <w:t xml:space="preserve">- 2-е изд., </w:t>
      </w:r>
      <w:proofErr w:type="spellStart"/>
      <w:r w:rsidR="007C4689" w:rsidRPr="007C4689">
        <w:rPr>
          <w:color w:val="000000"/>
          <w:sz w:val="24"/>
          <w:szCs w:val="24"/>
          <w:lang w:eastAsia="ru-RU"/>
        </w:rPr>
        <w:t>исправ</w:t>
      </w:r>
      <w:proofErr w:type="spellEnd"/>
      <w:r w:rsidR="007C4689" w:rsidRPr="007C4689">
        <w:rPr>
          <w:color w:val="000000"/>
          <w:sz w:val="24"/>
          <w:szCs w:val="24"/>
          <w:lang w:eastAsia="ru-RU"/>
        </w:rPr>
        <w:t>. и доп.</w:t>
      </w:r>
      <w:r w:rsidR="007C4689">
        <w:rPr>
          <w:color w:val="000000"/>
          <w:sz w:val="24"/>
          <w:szCs w:val="24"/>
          <w:lang w:eastAsia="ru-RU"/>
        </w:rPr>
        <w:t xml:space="preserve"> - </w:t>
      </w:r>
      <w:r w:rsidRPr="002B049C">
        <w:rPr>
          <w:color w:val="000000"/>
          <w:sz w:val="24"/>
          <w:szCs w:val="24"/>
          <w:lang w:eastAsia="ru-RU"/>
        </w:rPr>
        <w:t>М.</w:t>
      </w:r>
      <w:r w:rsidRPr="002B049C">
        <w:rPr>
          <w:noProof/>
          <w:color w:val="000000"/>
          <w:sz w:val="24"/>
          <w:szCs w:val="24"/>
          <w:lang w:eastAsia="ru-RU"/>
        </w:rPr>
        <w:drawing>
          <wp:inline distT="0" distB="0" distL="0" distR="0" wp14:anchorId="50A2259A" wp14:editId="7789580A">
            <wp:extent cx="22844" cy="77661"/>
            <wp:effectExtent l="0" t="0" r="0" b="0"/>
            <wp:docPr id="101878" name="Picture 101878"/>
            <wp:cNvGraphicFramePr/>
            <a:graphic xmlns:a="http://schemas.openxmlformats.org/drawingml/2006/main">
              <a:graphicData uri="http://schemas.openxmlformats.org/drawingml/2006/picture">
                <pic:pic xmlns:pic="http://schemas.openxmlformats.org/drawingml/2006/picture">
                  <pic:nvPicPr>
                    <pic:cNvPr id="101878" name="Picture 101878"/>
                    <pic:cNvPicPr/>
                  </pic:nvPicPr>
                  <pic:blipFill>
                    <a:blip r:embed="rId8"/>
                    <a:stretch>
                      <a:fillRect/>
                    </a:stretch>
                  </pic:blipFill>
                  <pic:spPr>
                    <a:xfrm>
                      <a:off x="0" y="0"/>
                      <a:ext cx="22844" cy="77661"/>
                    </a:xfrm>
                    <a:prstGeom prst="rect">
                      <a:avLst/>
                    </a:prstGeom>
                  </pic:spPr>
                </pic:pic>
              </a:graphicData>
            </a:graphic>
          </wp:inline>
        </w:drawing>
      </w:r>
      <w:r w:rsidR="007C4689">
        <w:rPr>
          <w:color w:val="000000"/>
          <w:sz w:val="24"/>
          <w:szCs w:val="24"/>
          <w:lang w:eastAsia="ru-RU"/>
        </w:rPr>
        <w:t xml:space="preserve"> Издательство «</w:t>
      </w:r>
      <w:r w:rsidRPr="002B049C">
        <w:rPr>
          <w:color w:val="000000"/>
          <w:sz w:val="24"/>
          <w:szCs w:val="24"/>
          <w:lang w:eastAsia="ru-RU"/>
        </w:rPr>
        <w:t>Аспект Пресс</w:t>
      </w:r>
      <w:r w:rsidR="007C4689">
        <w:rPr>
          <w:color w:val="000000"/>
          <w:sz w:val="24"/>
          <w:szCs w:val="24"/>
          <w:lang w:eastAsia="ru-RU"/>
        </w:rPr>
        <w:t>»</w:t>
      </w:r>
      <w:r w:rsidRPr="002B049C">
        <w:rPr>
          <w:color w:val="000000"/>
          <w:sz w:val="24"/>
          <w:szCs w:val="24"/>
          <w:lang w:eastAsia="ru-RU"/>
        </w:rPr>
        <w:t>, 201</w:t>
      </w:r>
      <w:r w:rsidR="007C4689">
        <w:rPr>
          <w:color w:val="000000"/>
          <w:sz w:val="24"/>
          <w:szCs w:val="24"/>
          <w:lang w:eastAsia="ru-RU"/>
        </w:rPr>
        <w:t>8</w:t>
      </w:r>
      <w:r w:rsidRPr="002B049C">
        <w:rPr>
          <w:color w:val="000000"/>
          <w:sz w:val="24"/>
          <w:szCs w:val="24"/>
          <w:lang w:eastAsia="ru-RU"/>
        </w:rPr>
        <w:t>.</w:t>
      </w:r>
      <w:r w:rsidR="007C4689">
        <w:rPr>
          <w:color w:val="000000"/>
          <w:sz w:val="24"/>
          <w:szCs w:val="24"/>
          <w:lang w:eastAsia="ru-RU"/>
        </w:rPr>
        <w:t xml:space="preserve"> -</w:t>
      </w:r>
      <w:r w:rsidRPr="002B049C">
        <w:rPr>
          <w:color w:val="000000"/>
          <w:sz w:val="24"/>
          <w:szCs w:val="24"/>
          <w:lang w:eastAsia="ru-RU"/>
        </w:rPr>
        <w:t xml:space="preserve"> 2</w:t>
      </w:r>
      <w:r w:rsidR="007C4689">
        <w:rPr>
          <w:color w:val="000000"/>
          <w:sz w:val="24"/>
          <w:szCs w:val="24"/>
          <w:lang w:eastAsia="ru-RU"/>
        </w:rPr>
        <w:t>88</w:t>
      </w:r>
      <w:r w:rsidRPr="002B049C">
        <w:rPr>
          <w:color w:val="000000"/>
          <w:sz w:val="24"/>
          <w:szCs w:val="24"/>
          <w:lang w:eastAsia="ru-RU"/>
        </w:rPr>
        <w:t xml:space="preserve"> с.</w:t>
      </w:r>
    </w:p>
    <w:p w14:paraId="52AE6B9A"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Гаджиев К. Геополитика: учебник. – 6-е изд. – М.: Издательство </w:t>
      </w:r>
      <w:proofErr w:type="spellStart"/>
      <w:r w:rsidRPr="002B049C">
        <w:rPr>
          <w:color w:val="000000"/>
          <w:sz w:val="24"/>
          <w:szCs w:val="24"/>
          <w:lang w:eastAsia="ru-RU"/>
        </w:rPr>
        <w:t>Юрайт</w:t>
      </w:r>
      <w:proofErr w:type="spellEnd"/>
      <w:r w:rsidRPr="002B049C">
        <w:rPr>
          <w:color w:val="000000"/>
          <w:sz w:val="24"/>
          <w:szCs w:val="24"/>
          <w:lang w:eastAsia="ru-RU"/>
        </w:rPr>
        <w:t>, 2016. – 378 с.</w:t>
      </w:r>
    </w:p>
    <w:p w14:paraId="0862D734"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Глобализация и современная Россия: [монография] / [В. Ю. Бельский и др.] ; под ред. В. Ю. Бельского, А. И. </w:t>
      </w:r>
      <w:proofErr w:type="spellStart"/>
      <w:r w:rsidRPr="002B049C">
        <w:rPr>
          <w:color w:val="000000"/>
          <w:sz w:val="24"/>
          <w:szCs w:val="24"/>
          <w:lang w:eastAsia="ru-RU"/>
        </w:rPr>
        <w:t>Сацуты</w:t>
      </w:r>
      <w:proofErr w:type="spellEnd"/>
      <w:r w:rsidRPr="002B049C">
        <w:rPr>
          <w:color w:val="000000"/>
          <w:sz w:val="24"/>
          <w:szCs w:val="24"/>
          <w:lang w:eastAsia="ru-RU"/>
        </w:rPr>
        <w:t>. - М.: ЮНИТИ, 2015. -135 с.</w:t>
      </w:r>
    </w:p>
    <w:p w14:paraId="52E69AB7"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Государственная политика и управление. Под. ред. А.И. Соловьева. — М.: </w:t>
      </w:r>
      <w:proofErr w:type="spellStart"/>
      <w:r w:rsidRPr="002B049C">
        <w:rPr>
          <w:color w:val="000000"/>
          <w:sz w:val="24"/>
          <w:szCs w:val="24"/>
          <w:lang w:eastAsia="ru-RU"/>
        </w:rPr>
        <w:t>Аспектпресс</w:t>
      </w:r>
      <w:proofErr w:type="spellEnd"/>
      <w:r w:rsidRPr="002B049C">
        <w:rPr>
          <w:color w:val="000000"/>
          <w:sz w:val="24"/>
          <w:szCs w:val="24"/>
          <w:lang w:eastAsia="ru-RU"/>
        </w:rPr>
        <w:t>, 2016. - 480с.</w:t>
      </w:r>
    </w:p>
    <w:p w14:paraId="73CA3A7D"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Дипломатическая служба: учебное пособие / Под ред. А.В. </w:t>
      </w:r>
      <w:proofErr w:type="spellStart"/>
      <w:r w:rsidRPr="002B049C">
        <w:rPr>
          <w:color w:val="000000"/>
          <w:sz w:val="24"/>
          <w:szCs w:val="24"/>
          <w:lang w:eastAsia="ru-RU"/>
        </w:rPr>
        <w:t>Торкунова</w:t>
      </w:r>
      <w:proofErr w:type="spellEnd"/>
      <w:r w:rsidRPr="002B049C">
        <w:rPr>
          <w:color w:val="000000"/>
          <w:sz w:val="24"/>
          <w:szCs w:val="24"/>
          <w:lang w:eastAsia="ru-RU"/>
        </w:rPr>
        <w:t>, А.Н. Панова. – М.: Издательство «Аспект Пресс», 2017. – 352 с.</w:t>
      </w:r>
    </w:p>
    <w:p w14:paraId="3032CFB6"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Егоров В.Г., Абрамов А.В., Федорченко С.Н. Сравнительная политология постсоветского пространства: учебное пособие. – М.: КНОРУС, 2017. – 412 с.</w:t>
      </w:r>
    </w:p>
    <w:p w14:paraId="28574E2A"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Егоров В.Г., Лавренов С.Я., </w:t>
      </w:r>
      <w:proofErr w:type="spellStart"/>
      <w:r w:rsidRPr="002B049C">
        <w:rPr>
          <w:color w:val="000000"/>
          <w:sz w:val="24"/>
          <w:szCs w:val="24"/>
          <w:lang w:eastAsia="ru-RU"/>
        </w:rPr>
        <w:t>Жусупов</w:t>
      </w:r>
      <w:proofErr w:type="spellEnd"/>
      <w:r w:rsidRPr="002B049C">
        <w:rPr>
          <w:color w:val="000000"/>
          <w:sz w:val="24"/>
          <w:szCs w:val="24"/>
          <w:lang w:eastAsia="ru-RU"/>
        </w:rPr>
        <w:t xml:space="preserve"> А.С. Постсоветская интеграция: институты, процессы, технологии. – СПб.: </w:t>
      </w:r>
      <w:proofErr w:type="spellStart"/>
      <w:r w:rsidRPr="002B049C">
        <w:rPr>
          <w:color w:val="000000"/>
          <w:sz w:val="24"/>
          <w:szCs w:val="24"/>
          <w:lang w:eastAsia="ru-RU"/>
        </w:rPr>
        <w:t>Алетейя</w:t>
      </w:r>
      <w:proofErr w:type="spellEnd"/>
      <w:r w:rsidRPr="002B049C">
        <w:rPr>
          <w:color w:val="000000"/>
          <w:sz w:val="24"/>
          <w:szCs w:val="24"/>
          <w:lang w:eastAsia="ru-RU"/>
        </w:rPr>
        <w:t>, 2015. – 240 с.</w:t>
      </w:r>
    </w:p>
    <w:p w14:paraId="385E5AF4" w14:textId="70CB1E86"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Европейская интеграция: Учебник для вузов</w:t>
      </w:r>
      <w:r w:rsidR="007C4689">
        <w:rPr>
          <w:color w:val="000000"/>
          <w:sz w:val="24"/>
          <w:szCs w:val="24"/>
          <w:lang w:eastAsia="ru-RU"/>
        </w:rPr>
        <w:t xml:space="preserve"> </w:t>
      </w:r>
      <w:r w:rsidRPr="002B049C">
        <w:rPr>
          <w:color w:val="000000"/>
          <w:sz w:val="24"/>
          <w:szCs w:val="24"/>
          <w:lang w:eastAsia="ru-RU"/>
        </w:rPr>
        <w:t xml:space="preserve">/ Под ред. О.В. </w:t>
      </w:r>
      <w:proofErr w:type="spellStart"/>
      <w:r w:rsidRPr="002B049C">
        <w:rPr>
          <w:color w:val="000000"/>
          <w:sz w:val="24"/>
          <w:szCs w:val="24"/>
          <w:lang w:eastAsia="ru-RU"/>
        </w:rPr>
        <w:t>Буториной</w:t>
      </w:r>
      <w:proofErr w:type="spellEnd"/>
      <w:r w:rsidRPr="002B049C">
        <w:rPr>
          <w:color w:val="000000"/>
          <w:sz w:val="24"/>
          <w:szCs w:val="24"/>
          <w:lang w:eastAsia="ru-RU"/>
        </w:rPr>
        <w:t xml:space="preserve"> (отв.</w:t>
      </w:r>
      <w:r w:rsidR="007C4689">
        <w:rPr>
          <w:color w:val="000000"/>
          <w:sz w:val="24"/>
          <w:szCs w:val="24"/>
          <w:lang w:eastAsia="ru-RU"/>
        </w:rPr>
        <w:t xml:space="preserve"> </w:t>
      </w:r>
      <w:r w:rsidRPr="002B049C">
        <w:rPr>
          <w:color w:val="000000"/>
          <w:sz w:val="24"/>
          <w:szCs w:val="24"/>
          <w:lang w:eastAsia="ru-RU"/>
        </w:rPr>
        <w:t xml:space="preserve">ред.), Н.Ю. </w:t>
      </w:r>
      <w:proofErr w:type="spellStart"/>
      <w:r w:rsidRPr="002B049C">
        <w:rPr>
          <w:color w:val="000000"/>
          <w:sz w:val="24"/>
          <w:szCs w:val="24"/>
          <w:lang w:eastAsia="ru-RU"/>
        </w:rPr>
        <w:t>Кавешникова</w:t>
      </w:r>
      <w:proofErr w:type="spellEnd"/>
      <w:r w:rsidRPr="002B049C">
        <w:rPr>
          <w:color w:val="000000"/>
          <w:sz w:val="24"/>
          <w:szCs w:val="24"/>
          <w:lang w:eastAsia="ru-RU"/>
        </w:rPr>
        <w:t xml:space="preserve">. — 2-е изд., </w:t>
      </w:r>
      <w:proofErr w:type="spellStart"/>
      <w:r w:rsidRPr="002B049C">
        <w:rPr>
          <w:color w:val="000000"/>
          <w:sz w:val="24"/>
          <w:szCs w:val="24"/>
          <w:lang w:eastAsia="ru-RU"/>
        </w:rPr>
        <w:t>испр</w:t>
      </w:r>
      <w:proofErr w:type="spellEnd"/>
      <w:proofErr w:type="gramStart"/>
      <w:r w:rsidRPr="002B049C">
        <w:rPr>
          <w:color w:val="000000"/>
          <w:sz w:val="24"/>
          <w:szCs w:val="24"/>
          <w:lang w:eastAsia="ru-RU"/>
        </w:rPr>
        <w:t>.</w:t>
      </w:r>
      <w:proofErr w:type="gramEnd"/>
      <w:r w:rsidRPr="002B049C">
        <w:rPr>
          <w:color w:val="000000"/>
          <w:sz w:val="24"/>
          <w:szCs w:val="24"/>
          <w:lang w:eastAsia="ru-RU"/>
        </w:rPr>
        <w:t xml:space="preserve"> и доп. — М.: Аспект Пресс, 2016. — 736 с.</w:t>
      </w:r>
    </w:p>
    <w:p w14:paraId="16D4173D"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Желтов В.В., Желтов М.В. Геополитика. История и теория. Учебное пособие. – М.: Вузовский учебник, Инфра-М, 2015. – 448 с.</w:t>
      </w:r>
    </w:p>
    <w:p w14:paraId="618C3568"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Золотухин М., Георгиев ВУ., Георгиева Н. История международных отношений и внешней политики России в Новое время. XIV - начало XIX века. Учебное пособие. – М.: ИНФРА-М, 2015. – 352 с.</w:t>
      </w:r>
    </w:p>
    <w:p w14:paraId="5AE9C41A"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Золотухин М., Георгиев ВУ., Георгиева Н. История международных отношений и внешней политики России в Новое время. ХIХ век. Учебное пособие. - М.: ИНФРА-М, 2015. – 272 с.</w:t>
      </w:r>
    </w:p>
    <w:p w14:paraId="5514F3CF" w14:textId="119F3795" w:rsidR="006F3328" w:rsidRPr="002B049C" w:rsidRDefault="007C4689" w:rsidP="006F3328">
      <w:pPr>
        <w:numPr>
          <w:ilvl w:val="0"/>
          <w:numId w:val="17"/>
        </w:numPr>
        <w:tabs>
          <w:tab w:val="left" w:pos="1134"/>
        </w:tabs>
        <w:ind w:left="125" w:right="11" w:firstLine="584"/>
        <w:jc w:val="both"/>
        <w:rPr>
          <w:color w:val="000000"/>
          <w:sz w:val="24"/>
          <w:szCs w:val="24"/>
          <w:lang w:eastAsia="ru-RU"/>
        </w:rPr>
      </w:pPr>
      <w:r w:rsidRPr="007C4689">
        <w:rPr>
          <w:color w:val="000000"/>
          <w:sz w:val="24"/>
          <w:szCs w:val="24"/>
          <w:lang w:eastAsia="ru-RU"/>
        </w:rPr>
        <w:t>Зонова Т.В. Дипломатия. Модели, формы, методы [Электронный ресурс]: учебник для вузов/ Зонова Т.В.— Электрон. текстовые данные.</w:t>
      </w:r>
      <w:r>
        <w:rPr>
          <w:color w:val="000000"/>
          <w:sz w:val="24"/>
          <w:szCs w:val="24"/>
          <w:lang w:eastAsia="ru-RU"/>
        </w:rPr>
        <w:t xml:space="preserve"> </w:t>
      </w:r>
      <w:r w:rsidRPr="007C4689">
        <w:rPr>
          <w:color w:val="000000"/>
          <w:sz w:val="24"/>
          <w:szCs w:val="24"/>
          <w:lang w:eastAsia="ru-RU"/>
        </w:rPr>
        <w:t>—</w:t>
      </w:r>
      <w:r>
        <w:rPr>
          <w:color w:val="000000"/>
          <w:sz w:val="24"/>
          <w:szCs w:val="24"/>
          <w:lang w:eastAsia="ru-RU"/>
        </w:rPr>
        <w:t xml:space="preserve"> </w:t>
      </w:r>
      <w:r w:rsidRPr="007C4689">
        <w:rPr>
          <w:color w:val="000000"/>
          <w:sz w:val="24"/>
          <w:szCs w:val="24"/>
          <w:lang w:eastAsia="ru-RU"/>
        </w:rPr>
        <w:t>Москва: Аспект Пресс, 2018.— 350 c</w:t>
      </w:r>
      <w:r w:rsidR="006F3328" w:rsidRPr="002B049C">
        <w:rPr>
          <w:color w:val="000000"/>
          <w:sz w:val="24"/>
          <w:szCs w:val="24"/>
          <w:lang w:eastAsia="ru-RU"/>
        </w:rPr>
        <w:t>.</w:t>
      </w:r>
    </w:p>
    <w:p w14:paraId="1FDA284A"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Истомин И.А. Логика поведения государств в международной политике. – М.: Издательство «Аспект Пресс», 2019. – 296 с.</w:t>
      </w:r>
    </w:p>
    <w:p w14:paraId="0F485B6E"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lastRenderedPageBreak/>
        <w:t xml:space="preserve">История международных отношений: учебник и практикум для бакалавриата [по </w:t>
      </w:r>
      <w:proofErr w:type="spellStart"/>
      <w:r w:rsidRPr="002B049C">
        <w:rPr>
          <w:color w:val="000000"/>
          <w:sz w:val="24"/>
          <w:szCs w:val="24"/>
          <w:lang w:eastAsia="ru-RU"/>
        </w:rPr>
        <w:t>гуманит</w:t>
      </w:r>
      <w:proofErr w:type="spellEnd"/>
      <w:r w:rsidRPr="002B049C">
        <w:rPr>
          <w:color w:val="000000"/>
          <w:sz w:val="24"/>
          <w:szCs w:val="24"/>
          <w:lang w:eastAsia="ru-RU"/>
        </w:rPr>
        <w:t>. направлениям и специальностям / Н.А. Власов и др.]; под ред. Н.А. Власова; С.-</w:t>
      </w:r>
      <w:proofErr w:type="spellStart"/>
      <w:r w:rsidRPr="002B049C">
        <w:rPr>
          <w:color w:val="000000"/>
          <w:sz w:val="24"/>
          <w:szCs w:val="24"/>
          <w:lang w:eastAsia="ru-RU"/>
        </w:rPr>
        <w:t>Петерб</w:t>
      </w:r>
      <w:proofErr w:type="spellEnd"/>
      <w:r w:rsidRPr="002B049C">
        <w:rPr>
          <w:color w:val="000000"/>
          <w:sz w:val="24"/>
          <w:szCs w:val="24"/>
          <w:lang w:eastAsia="ru-RU"/>
        </w:rPr>
        <w:t xml:space="preserve">. гос. ун-т. - М.: </w:t>
      </w:r>
      <w:proofErr w:type="spellStart"/>
      <w:r w:rsidRPr="002B049C">
        <w:rPr>
          <w:color w:val="000000"/>
          <w:sz w:val="24"/>
          <w:szCs w:val="24"/>
          <w:lang w:eastAsia="ru-RU"/>
        </w:rPr>
        <w:t>Юрайт</w:t>
      </w:r>
      <w:proofErr w:type="spellEnd"/>
      <w:r w:rsidRPr="002B049C">
        <w:rPr>
          <w:color w:val="000000"/>
          <w:sz w:val="24"/>
          <w:szCs w:val="24"/>
          <w:lang w:eastAsia="ru-RU"/>
        </w:rPr>
        <w:t>, 2016. - 316 с.</w:t>
      </w:r>
    </w:p>
    <w:p w14:paraId="65E83571"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Киссинджер Г. Мировой порядок. – М.: Издательство АСТ, 2018. – 512 с.</w:t>
      </w:r>
    </w:p>
    <w:p w14:paraId="18572FE2"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Киссинджер Г. О Китае / Пер. с англ. В.Н. </w:t>
      </w:r>
      <w:proofErr w:type="spellStart"/>
      <w:r w:rsidRPr="002B049C">
        <w:rPr>
          <w:color w:val="000000"/>
          <w:sz w:val="24"/>
          <w:szCs w:val="24"/>
          <w:lang w:eastAsia="ru-RU"/>
        </w:rPr>
        <w:t>Верченко</w:t>
      </w:r>
      <w:proofErr w:type="spellEnd"/>
      <w:r w:rsidRPr="002B049C">
        <w:rPr>
          <w:color w:val="000000"/>
          <w:sz w:val="24"/>
          <w:szCs w:val="24"/>
          <w:lang w:eastAsia="ru-RU"/>
        </w:rPr>
        <w:t>. – М.: Издательство АСТ, 2017. – 640 с.</w:t>
      </w:r>
    </w:p>
    <w:p w14:paraId="63D49FEE"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Ковальчук А.Т. Постсоветское пространство в российских внешнеполитических концепциях. — </w:t>
      </w:r>
      <w:proofErr w:type="spellStart"/>
      <w:proofErr w:type="gramStart"/>
      <w:r w:rsidRPr="002B049C">
        <w:rPr>
          <w:color w:val="000000"/>
          <w:sz w:val="24"/>
          <w:szCs w:val="24"/>
          <w:lang w:eastAsia="ru-RU"/>
        </w:rPr>
        <w:t>М.:Аспект</w:t>
      </w:r>
      <w:proofErr w:type="gramEnd"/>
      <w:r w:rsidRPr="002B049C">
        <w:rPr>
          <w:color w:val="000000"/>
          <w:sz w:val="24"/>
          <w:szCs w:val="24"/>
          <w:lang w:eastAsia="ru-RU"/>
        </w:rPr>
        <w:t>-Пресс</w:t>
      </w:r>
      <w:proofErr w:type="spellEnd"/>
      <w:r w:rsidRPr="002B049C">
        <w:rPr>
          <w:color w:val="000000"/>
          <w:sz w:val="24"/>
          <w:szCs w:val="24"/>
          <w:lang w:eastAsia="ru-RU"/>
        </w:rPr>
        <w:t>, 2015. - 175с.</w:t>
      </w:r>
    </w:p>
    <w:p w14:paraId="6F085B74"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Кулагин В.М. Современная международная безопасность: учебное пособие: для бакалавров. - М.: </w:t>
      </w:r>
      <w:proofErr w:type="spellStart"/>
      <w:r w:rsidRPr="002B049C">
        <w:rPr>
          <w:color w:val="000000"/>
          <w:sz w:val="24"/>
          <w:szCs w:val="24"/>
          <w:lang w:eastAsia="ru-RU"/>
        </w:rPr>
        <w:t>КноРус</w:t>
      </w:r>
      <w:proofErr w:type="spellEnd"/>
      <w:r w:rsidRPr="002B049C">
        <w:rPr>
          <w:color w:val="000000"/>
          <w:sz w:val="24"/>
          <w:szCs w:val="24"/>
          <w:lang w:eastAsia="ru-RU"/>
        </w:rPr>
        <w:t>, 2017. - 432 с.</w:t>
      </w:r>
    </w:p>
    <w:p w14:paraId="2EA963DB"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Лебедева М.М. Мировая политика: учебник. Гриф МО / М. М. Лебедева. - М. </w:t>
      </w:r>
      <w:r w:rsidRPr="002B049C">
        <w:rPr>
          <w:noProof/>
          <w:color w:val="000000"/>
          <w:sz w:val="24"/>
          <w:szCs w:val="24"/>
          <w:lang w:eastAsia="ru-RU"/>
        </w:rPr>
        <w:drawing>
          <wp:inline distT="0" distB="0" distL="0" distR="0" wp14:anchorId="6B036254" wp14:editId="7BE02387">
            <wp:extent cx="22844" cy="73092"/>
            <wp:effectExtent l="0" t="0" r="0" b="0"/>
            <wp:docPr id="101883" name="Picture 101883"/>
            <wp:cNvGraphicFramePr/>
            <a:graphic xmlns:a="http://schemas.openxmlformats.org/drawingml/2006/main">
              <a:graphicData uri="http://schemas.openxmlformats.org/drawingml/2006/picture">
                <pic:pic xmlns:pic="http://schemas.openxmlformats.org/drawingml/2006/picture">
                  <pic:nvPicPr>
                    <pic:cNvPr id="101883" name="Picture 101883"/>
                    <pic:cNvPicPr/>
                  </pic:nvPicPr>
                  <pic:blipFill>
                    <a:blip r:embed="rId9"/>
                    <a:stretch>
                      <a:fillRect/>
                    </a:stretch>
                  </pic:blipFill>
                  <pic:spPr>
                    <a:xfrm>
                      <a:off x="0" y="0"/>
                      <a:ext cx="22844" cy="73092"/>
                    </a:xfrm>
                    <a:prstGeom prst="rect">
                      <a:avLst/>
                    </a:prstGeom>
                  </pic:spPr>
                </pic:pic>
              </a:graphicData>
            </a:graphic>
          </wp:inline>
        </w:drawing>
      </w:r>
      <w:r w:rsidRPr="002B049C">
        <w:rPr>
          <w:color w:val="000000"/>
          <w:sz w:val="24"/>
          <w:szCs w:val="24"/>
          <w:lang w:eastAsia="ru-RU"/>
        </w:rPr>
        <w:t>КНОРУС, 2016. — 256 с.</w:t>
      </w:r>
    </w:p>
    <w:p w14:paraId="3368A5FF"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Лузянин С.Г. Россия — Китай: формирование обновленного мира. - М.: Издательство «Весь мир», 2018. – 328 с.</w:t>
      </w:r>
    </w:p>
    <w:p w14:paraId="50B4EE85" w14:textId="25689D31" w:rsidR="006F3328" w:rsidRDefault="006F3328" w:rsidP="006F3328">
      <w:pPr>
        <w:numPr>
          <w:ilvl w:val="0"/>
          <w:numId w:val="17"/>
        </w:numPr>
        <w:tabs>
          <w:tab w:val="left" w:pos="1134"/>
        </w:tabs>
        <w:ind w:left="125" w:right="11" w:firstLine="584"/>
        <w:contextualSpacing/>
        <w:jc w:val="both"/>
        <w:rPr>
          <w:color w:val="000000"/>
          <w:sz w:val="24"/>
          <w:szCs w:val="24"/>
          <w:lang w:eastAsia="ru-RU"/>
        </w:rPr>
      </w:pPr>
      <w:r w:rsidRPr="002B049C">
        <w:rPr>
          <w:color w:val="000000"/>
          <w:sz w:val="24"/>
          <w:szCs w:val="24"/>
          <w:lang w:eastAsia="ru-RU"/>
        </w:rPr>
        <w:t xml:space="preserve">Мегатренды: Основные траектории эволюции мирового порядка в XXI веке: Учебник / Под ред. Т.А. </w:t>
      </w:r>
      <w:proofErr w:type="spellStart"/>
      <w:r w:rsidRPr="002B049C">
        <w:rPr>
          <w:color w:val="000000"/>
          <w:sz w:val="24"/>
          <w:szCs w:val="24"/>
          <w:lang w:eastAsia="ru-RU"/>
        </w:rPr>
        <w:t>Шаклеиной</w:t>
      </w:r>
      <w:proofErr w:type="spellEnd"/>
      <w:r w:rsidRPr="002B049C">
        <w:rPr>
          <w:color w:val="000000"/>
          <w:sz w:val="24"/>
          <w:szCs w:val="24"/>
          <w:lang w:eastAsia="ru-RU"/>
        </w:rPr>
        <w:t xml:space="preserve">, А.А. Байкова. – 2-е изд. </w:t>
      </w:r>
      <w:proofErr w:type="spellStart"/>
      <w:r w:rsidRPr="002B049C">
        <w:rPr>
          <w:color w:val="000000"/>
          <w:sz w:val="24"/>
          <w:szCs w:val="24"/>
          <w:lang w:eastAsia="ru-RU"/>
        </w:rPr>
        <w:t>испр</w:t>
      </w:r>
      <w:proofErr w:type="spellEnd"/>
      <w:proofErr w:type="gramStart"/>
      <w:r w:rsidRPr="002B049C">
        <w:rPr>
          <w:color w:val="000000"/>
          <w:sz w:val="24"/>
          <w:szCs w:val="24"/>
          <w:lang w:eastAsia="ru-RU"/>
        </w:rPr>
        <w:t>.</w:t>
      </w:r>
      <w:proofErr w:type="gramEnd"/>
      <w:r w:rsidRPr="002B049C">
        <w:rPr>
          <w:color w:val="000000"/>
          <w:sz w:val="24"/>
          <w:szCs w:val="24"/>
          <w:lang w:eastAsia="ru-RU"/>
        </w:rPr>
        <w:t xml:space="preserve"> и доп. – М.: Издательство «Аспект Пресс», 2017. – 448 с.</w:t>
      </w:r>
    </w:p>
    <w:p w14:paraId="39632EA7" w14:textId="49AF47A4" w:rsidR="00492D48" w:rsidRPr="002B049C" w:rsidRDefault="00492D48" w:rsidP="006F3328">
      <w:pPr>
        <w:numPr>
          <w:ilvl w:val="0"/>
          <w:numId w:val="17"/>
        </w:numPr>
        <w:tabs>
          <w:tab w:val="left" w:pos="1134"/>
        </w:tabs>
        <w:ind w:left="125" w:right="11" w:firstLine="584"/>
        <w:contextualSpacing/>
        <w:jc w:val="both"/>
        <w:rPr>
          <w:color w:val="000000"/>
          <w:sz w:val="24"/>
          <w:szCs w:val="24"/>
          <w:lang w:eastAsia="ru-RU"/>
        </w:rPr>
      </w:pPr>
      <w:r w:rsidRPr="00492D48">
        <w:rPr>
          <w:bCs/>
          <w:color w:val="000000"/>
          <w:sz w:val="24"/>
          <w:szCs w:val="24"/>
          <w:lang w:eastAsia="ru-RU"/>
        </w:rPr>
        <w:t xml:space="preserve">Международная информационная безопасность: Теория и практика: В трех томах. Том 1: Учебник для вузов / Под общ. ред. А.В. </w:t>
      </w:r>
      <w:proofErr w:type="spellStart"/>
      <w:r w:rsidRPr="00492D48">
        <w:rPr>
          <w:bCs/>
          <w:color w:val="000000"/>
          <w:sz w:val="24"/>
          <w:szCs w:val="24"/>
          <w:lang w:eastAsia="ru-RU"/>
        </w:rPr>
        <w:t>Крутских</w:t>
      </w:r>
      <w:proofErr w:type="spellEnd"/>
      <w:r w:rsidRPr="00492D48">
        <w:rPr>
          <w:bCs/>
          <w:color w:val="000000"/>
          <w:sz w:val="24"/>
          <w:szCs w:val="24"/>
          <w:lang w:eastAsia="ru-RU"/>
        </w:rPr>
        <w:t xml:space="preserve">. </w:t>
      </w:r>
      <w:r>
        <w:rPr>
          <w:bCs/>
          <w:color w:val="000000"/>
          <w:sz w:val="24"/>
          <w:szCs w:val="24"/>
          <w:lang w:eastAsia="ru-RU"/>
        </w:rPr>
        <w:t xml:space="preserve">- </w:t>
      </w:r>
      <w:r w:rsidRPr="00492D48">
        <w:rPr>
          <w:bCs/>
          <w:color w:val="000000"/>
          <w:sz w:val="24"/>
          <w:szCs w:val="24"/>
          <w:lang w:eastAsia="ru-RU"/>
        </w:rPr>
        <w:t xml:space="preserve">М.: Издательство «Аспект Пресс», 2019. </w:t>
      </w:r>
      <w:r>
        <w:rPr>
          <w:bCs/>
          <w:color w:val="000000"/>
          <w:sz w:val="24"/>
          <w:szCs w:val="24"/>
          <w:lang w:eastAsia="ru-RU"/>
        </w:rPr>
        <w:t xml:space="preserve">- </w:t>
      </w:r>
      <w:r w:rsidRPr="00492D48">
        <w:rPr>
          <w:bCs/>
          <w:color w:val="000000"/>
          <w:sz w:val="24"/>
          <w:szCs w:val="24"/>
          <w:lang w:eastAsia="ru-RU"/>
        </w:rPr>
        <w:t>384 с.</w:t>
      </w:r>
    </w:p>
    <w:p w14:paraId="482F37B6"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Международные отношения и мировая политика: учебник для бакалавриата и магистратуры / П.А. Цыганков [и др.]; под ред. П.А. Цыганкова. — М.: Издательство </w:t>
      </w:r>
      <w:proofErr w:type="spellStart"/>
      <w:r w:rsidRPr="002B049C">
        <w:rPr>
          <w:color w:val="000000"/>
          <w:sz w:val="24"/>
          <w:szCs w:val="24"/>
          <w:lang w:eastAsia="ru-RU"/>
        </w:rPr>
        <w:t>Юрайт</w:t>
      </w:r>
      <w:proofErr w:type="spellEnd"/>
      <w:r w:rsidRPr="002B049C">
        <w:rPr>
          <w:color w:val="000000"/>
          <w:sz w:val="24"/>
          <w:szCs w:val="24"/>
          <w:lang w:eastAsia="ru-RU"/>
        </w:rPr>
        <w:t>, 2017. — 290 с.</w:t>
      </w:r>
    </w:p>
    <w:p w14:paraId="56792153" w14:textId="5881052D" w:rsidR="006F3328"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Международные отношения. Теории, конфликты, движения, организации. Учебное пособие / Под ред. П.А. Цыганкова, Л.О. Терновой. - М.: </w:t>
      </w:r>
      <w:proofErr w:type="spellStart"/>
      <w:r w:rsidRPr="002B049C">
        <w:rPr>
          <w:color w:val="000000"/>
          <w:sz w:val="24"/>
          <w:szCs w:val="24"/>
          <w:lang w:eastAsia="ru-RU"/>
        </w:rPr>
        <w:t>КноРус</w:t>
      </w:r>
      <w:proofErr w:type="spellEnd"/>
      <w:r w:rsidRPr="002B049C">
        <w:rPr>
          <w:color w:val="000000"/>
          <w:sz w:val="24"/>
          <w:szCs w:val="24"/>
          <w:lang w:eastAsia="ru-RU"/>
        </w:rPr>
        <w:t>, 2017. - 342 с.</w:t>
      </w:r>
    </w:p>
    <w:p w14:paraId="68B070D4" w14:textId="4711A71E" w:rsidR="00492D48" w:rsidRPr="002B049C" w:rsidRDefault="00492D48" w:rsidP="006F3328">
      <w:pPr>
        <w:numPr>
          <w:ilvl w:val="0"/>
          <w:numId w:val="17"/>
        </w:numPr>
        <w:tabs>
          <w:tab w:val="left" w:pos="1134"/>
        </w:tabs>
        <w:ind w:left="125" w:right="11" w:firstLine="584"/>
        <w:jc w:val="both"/>
        <w:rPr>
          <w:color w:val="000000"/>
          <w:sz w:val="24"/>
          <w:szCs w:val="24"/>
          <w:lang w:eastAsia="ru-RU"/>
        </w:rPr>
      </w:pPr>
      <w:proofErr w:type="spellStart"/>
      <w:r>
        <w:rPr>
          <w:color w:val="000000"/>
          <w:sz w:val="24"/>
          <w:szCs w:val="24"/>
          <w:lang w:eastAsia="ru-RU"/>
        </w:rPr>
        <w:t>Неймарк</w:t>
      </w:r>
      <w:proofErr w:type="spellEnd"/>
      <w:r>
        <w:rPr>
          <w:color w:val="000000"/>
          <w:sz w:val="24"/>
          <w:szCs w:val="24"/>
          <w:lang w:eastAsia="ru-RU"/>
        </w:rPr>
        <w:t xml:space="preserve"> М.А. Эволюция внешнеполитической стратегии России. - М.: Проспект, 2020. – 320 с.</w:t>
      </w:r>
    </w:p>
    <w:p w14:paraId="26FDC0F2" w14:textId="0DBE4C47" w:rsidR="006F3328" w:rsidRPr="00492D48" w:rsidRDefault="006F3328" w:rsidP="001D6619">
      <w:pPr>
        <w:numPr>
          <w:ilvl w:val="0"/>
          <w:numId w:val="17"/>
        </w:numPr>
        <w:tabs>
          <w:tab w:val="left" w:pos="1134"/>
        </w:tabs>
        <w:ind w:left="125" w:right="11" w:firstLine="584"/>
        <w:jc w:val="both"/>
        <w:rPr>
          <w:color w:val="000000"/>
          <w:sz w:val="24"/>
          <w:szCs w:val="24"/>
          <w:lang w:eastAsia="ru-RU"/>
        </w:rPr>
      </w:pPr>
      <w:r w:rsidRPr="00492D48">
        <w:rPr>
          <w:color w:val="000000"/>
          <w:sz w:val="24"/>
          <w:szCs w:val="24"/>
          <w:lang w:eastAsia="ru-RU"/>
        </w:rPr>
        <w:t xml:space="preserve"> Никитин А.И. Международные конфликты: вмешательство, миротворчество, урегулирование: Учебник. – М.: Издательство «Аспект Пресс», 2017. – 384 с.</w:t>
      </w:r>
    </w:p>
    <w:p w14:paraId="779373DE"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 xml:space="preserve">Пономаренко Л.В., </w:t>
      </w:r>
      <w:proofErr w:type="spellStart"/>
      <w:r w:rsidRPr="002B049C">
        <w:rPr>
          <w:color w:val="000000"/>
          <w:sz w:val="24"/>
          <w:szCs w:val="24"/>
          <w:lang w:eastAsia="ru-RU"/>
        </w:rPr>
        <w:t>Чикризова</w:t>
      </w:r>
      <w:proofErr w:type="spellEnd"/>
      <w:r w:rsidRPr="002B049C">
        <w:rPr>
          <w:color w:val="000000"/>
          <w:sz w:val="24"/>
          <w:szCs w:val="24"/>
          <w:lang w:eastAsia="ru-RU"/>
        </w:rPr>
        <w:t xml:space="preserve"> О.С. История международных отношений: учебное пособие для академического бакалавриата. — М.: Издательство </w:t>
      </w:r>
      <w:proofErr w:type="spellStart"/>
      <w:r w:rsidRPr="002B049C">
        <w:rPr>
          <w:color w:val="000000"/>
          <w:sz w:val="24"/>
          <w:szCs w:val="24"/>
          <w:lang w:eastAsia="ru-RU"/>
        </w:rPr>
        <w:t>Юрайт</w:t>
      </w:r>
      <w:proofErr w:type="spellEnd"/>
      <w:r w:rsidRPr="002B049C">
        <w:rPr>
          <w:color w:val="000000"/>
          <w:sz w:val="24"/>
          <w:szCs w:val="24"/>
          <w:lang w:eastAsia="ru-RU"/>
        </w:rPr>
        <w:t xml:space="preserve">, 2017. — 229 с. </w:t>
      </w:r>
    </w:p>
    <w:p w14:paraId="6156A341"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Практика зарубежного регионоведения и мировой политики [Под. Ред. А.В. Воскресенского. — М.: Магистр, 2015. -559с.</w:t>
      </w:r>
    </w:p>
    <w:p w14:paraId="51DCD2FA" w14:textId="77777777" w:rsidR="006F3328" w:rsidRPr="002B049C" w:rsidRDefault="006F3328" w:rsidP="006F3328">
      <w:pPr>
        <w:numPr>
          <w:ilvl w:val="0"/>
          <w:numId w:val="17"/>
        </w:numPr>
        <w:tabs>
          <w:tab w:val="left" w:pos="1134"/>
        </w:tabs>
        <w:ind w:left="125" w:right="11" w:firstLine="584"/>
        <w:contextualSpacing/>
        <w:jc w:val="both"/>
        <w:rPr>
          <w:color w:val="000000"/>
          <w:sz w:val="24"/>
          <w:szCs w:val="24"/>
          <w:lang w:eastAsia="ru-RU"/>
        </w:rPr>
      </w:pPr>
      <w:r w:rsidRPr="002B049C">
        <w:rPr>
          <w:color w:val="000000"/>
          <w:sz w:val="24"/>
          <w:szCs w:val="24"/>
          <w:lang w:eastAsia="ru-RU"/>
        </w:rPr>
        <w:t xml:space="preserve">Современные международные отношения: учебник и практикум для академического бакалавриата / А.И. Поздняков [и др.]; под ред. А.И. Позднякова, В.К. Белозерова, М.М. Васильевой. — М.: Издательство </w:t>
      </w:r>
      <w:proofErr w:type="spellStart"/>
      <w:r w:rsidRPr="002B049C">
        <w:rPr>
          <w:color w:val="000000"/>
          <w:sz w:val="24"/>
          <w:szCs w:val="24"/>
          <w:lang w:eastAsia="ru-RU"/>
        </w:rPr>
        <w:t>Юрайт</w:t>
      </w:r>
      <w:proofErr w:type="spellEnd"/>
      <w:r w:rsidRPr="002B049C">
        <w:rPr>
          <w:color w:val="000000"/>
          <w:sz w:val="24"/>
          <w:szCs w:val="24"/>
          <w:lang w:eastAsia="ru-RU"/>
        </w:rPr>
        <w:t>, 2017. — 339 с.</w:t>
      </w:r>
    </w:p>
    <w:p w14:paraId="1F96AB98"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Стрельцов Д.В. Внешнеполитические приоритеты Японии в Азиатско-Тихоокеанском регионе. М.: Восточная литература, 2015. - 279 с.</w:t>
      </w:r>
    </w:p>
    <w:p w14:paraId="7241B9D6"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Федоров А.В., Зиновьева Е.С. Информационная безопасность: политическая теория и дипломатическая практика. - М.: МГИМО-Университет, 2017. – 357 с.</w:t>
      </w:r>
    </w:p>
    <w:p w14:paraId="5E833BDB"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Цыганков П.А. Политическая динамика современного мира: теория и практика. 2-е изд. – М.: Издательство Московского университета, 2017. – 576 с.</w:t>
      </w:r>
    </w:p>
    <w:p w14:paraId="6B9C16CC"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Шереметьев Д.В. Эволюция европейской политики безопасности и обороны в условиях глобализации. - М.: Международные отношения, 2017. – 200 с.</w:t>
      </w:r>
    </w:p>
    <w:p w14:paraId="5E2392EF"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Шувалов И.И. Глобализация и интеграционные процессы в Азиатско-Тихоокеанском регионе. - М.: ИНФРА-М, 2016.  – 332 с.</w:t>
      </w:r>
    </w:p>
    <w:p w14:paraId="15C8BA5C" w14:textId="77777777" w:rsidR="006F3328" w:rsidRPr="002B049C" w:rsidRDefault="006F3328" w:rsidP="006F3328">
      <w:pPr>
        <w:numPr>
          <w:ilvl w:val="0"/>
          <w:numId w:val="17"/>
        </w:numPr>
        <w:tabs>
          <w:tab w:val="left" w:pos="1134"/>
        </w:tabs>
        <w:ind w:left="125" w:right="11" w:firstLine="584"/>
        <w:jc w:val="both"/>
        <w:rPr>
          <w:color w:val="000000"/>
          <w:sz w:val="24"/>
          <w:szCs w:val="24"/>
          <w:lang w:eastAsia="ru-RU"/>
        </w:rPr>
      </w:pPr>
      <w:r w:rsidRPr="002B049C">
        <w:rPr>
          <w:color w:val="000000"/>
          <w:sz w:val="24"/>
          <w:szCs w:val="24"/>
          <w:lang w:eastAsia="ru-RU"/>
        </w:rPr>
        <w:t>Ядерный мир: новые вызовы режиму ядерного нераспространения / под ред. Е.Б. Михайленко. – Екатеринбург: Изд-во Урал. ун-та, 2017. – 432 с.</w:t>
      </w:r>
    </w:p>
    <w:p w14:paraId="3FCCACA4" w14:textId="18D8D5C6" w:rsidR="001C06F7" w:rsidRPr="002B049C" w:rsidRDefault="001C06F7" w:rsidP="00256157">
      <w:pPr>
        <w:widowControl w:val="0"/>
        <w:suppressAutoHyphens/>
        <w:overflowPunct w:val="0"/>
        <w:autoSpaceDE w:val="0"/>
        <w:autoSpaceDN w:val="0"/>
        <w:spacing w:before="120" w:after="120"/>
        <w:ind w:left="397" w:firstLine="312"/>
        <w:jc w:val="both"/>
        <w:textAlignment w:val="baseline"/>
        <w:rPr>
          <w:rFonts w:eastAsia="Calibri"/>
          <w:b/>
          <w:sz w:val="24"/>
          <w:szCs w:val="24"/>
          <w:lang w:eastAsia="ru-RU"/>
        </w:rPr>
      </w:pPr>
      <w:r w:rsidRPr="002B049C">
        <w:rPr>
          <w:rFonts w:eastAsia="Calibri"/>
          <w:b/>
          <w:sz w:val="24"/>
          <w:szCs w:val="24"/>
          <w:lang w:eastAsia="ru-RU"/>
        </w:rPr>
        <w:lastRenderedPageBreak/>
        <w:t>Нормативные правовые документы</w:t>
      </w:r>
    </w:p>
    <w:p w14:paraId="2A07F927" w14:textId="5C5D4347" w:rsidR="001C06F7" w:rsidRPr="002B049C" w:rsidRDefault="001C06F7" w:rsidP="006E280E">
      <w:pPr>
        <w:pStyle w:val="a9"/>
        <w:numPr>
          <w:ilvl w:val="0"/>
          <w:numId w:val="24"/>
        </w:numPr>
        <w:tabs>
          <w:tab w:val="left" w:pos="0"/>
          <w:tab w:val="left" w:pos="540"/>
          <w:tab w:val="left" w:pos="1134"/>
        </w:tabs>
        <w:spacing w:after="120"/>
        <w:ind w:left="0" w:firstLine="709"/>
        <w:jc w:val="both"/>
        <w:rPr>
          <w:rFonts w:eastAsia="Calibri"/>
          <w:sz w:val="24"/>
          <w:szCs w:val="24"/>
          <w:lang w:val="en-US" w:eastAsia="ru-RU"/>
        </w:rPr>
      </w:pPr>
      <w:r w:rsidRPr="002B049C">
        <w:rPr>
          <w:rFonts w:eastAsia="Calibri"/>
          <w:sz w:val="24"/>
          <w:szCs w:val="24"/>
          <w:lang w:eastAsia="ru-RU"/>
        </w:rPr>
        <w:t xml:space="preserve">Военная доктрина Российской Федерации от 25.12.2014. </w:t>
      </w:r>
      <w:r w:rsidRPr="002B049C">
        <w:rPr>
          <w:rFonts w:eastAsia="Calibri"/>
          <w:sz w:val="24"/>
          <w:szCs w:val="24"/>
          <w:lang w:val="en-US" w:eastAsia="ru-RU"/>
        </w:rPr>
        <w:t xml:space="preserve">URL: http://legalacts.ru/doc/voennaja-doktrina-rossiiskoi-federatsii-utv-prezidentom-rf/ </w:t>
      </w:r>
    </w:p>
    <w:p w14:paraId="0EEE2463" w14:textId="39A7F5B2" w:rsidR="001C06F7" w:rsidRPr="002B049C" w:rsidRDefault="001C06F7" w:rsidP="006E280E">
      <w:pPr>
        <w:pStyle w:val="a9"/>
        <w:numPr>
          <w:ilvl w:val="0"/>
          <w:numId w:val="24"/>
        </w:numPr>
        <w:tabs>
          <w:tab w:val="left" w:pos="0"/>
          <w:tab w:val="left" w:pos="540"/>
          <w:tab w:val="left" w:pos="1134"/>
        </w:tabs>
        <w:spacing w:after="120"/>
        <w:ind w:left="0" w:firstLine="709"/>
        <w:jc w:val="both"/>
        <w:rPr>
          <w:rFonts w:eastAsia="Calibri"/>
          <w:sz w:val="24"/>
          <w:szCs w:val="24"/>
          <w:lang w:val="en-US" w:eastAsia="ru-RU"/>
        </w:rPr>
      </w:pPr>
      <w:r w:rsidRPr="002B049C">
        <w:rPr>
          <w:rFonts w:eastAsia="Calibri"/>
          <w:sz w:val="24"/>
          <w:szCs w:val="24"/>
          <w:lang w:eastAsia="ru-RU"/>
        </w:rPr>
        <w:t xml:space="preserve">Концепция внешней политики Российской Федерации от 30.11.2016. </w:t>
      </w:r>
      <w:r w:rsidRPr="002B049C">
        <w:rPr>
          <w:rFonts w:eastAsia="Calibri"/>
          <w:sz w:val="24"/>
          <w:szCs w:val="24"/>
          <w:lang w:val="en-US" w:eastAsia="ru-RU"/>
        </w:rPr>
        <w:t xml:space="preserve">URL: http://legalacts.ru/doc/ukaz-prezidenta-rf-ot-30112016-n-640-ob-utverzhdenii/ </w:t>
      </w:r>
    </w:p>
    <w:p w14:paraId="60F6ADEC" w14:textId="69F966FE" w:rsidR="001C06F7" w:rsidRPr="002B049C" w:rsidRDefault="001C06F7" w:rsidP="006E280E">
      <w:pPr>
        <w:pStyle w:val="a9"/>
        <w:numPr>
          <w:ilvl w:val="0"/>
          <w:numId w:val="24"/>
        </w:numPr>
        <w:tabs>
          <w:tab w:val="left" w:pos="0"/>
          <w:tab w:val="left" w:pos="540"/>
          <w:tab w:val="left" w:pos="1134"/>
        </w:tabs>
        <w:spacing w:after="120"/>
        <w:ind w:left="0" w:firstLine="709"/>
        <w:jc w:val="both"/>
        <w:rPr>
          <w:rFonts w:eastAsia="Calibri"/>
          <w:sz w:val="24"/>
          <w:szCs w:val="24"/>
          <w:lang w:val="en-US" w:eastAsia="ru-RU"/>
        </w:rPr>
      </w:pPr>
      <w:r w:rsidRPr="002B049C">
        <w:rPr>
          <w:rFonts w:eastAsia="Calibri"/>
          <w:sz w:val="24"/>
          <w:szCs w:val="24"/>
          <w:lang w:eastAsia="ru-RU"/>
        </w:rPr>
        <w:t xml:space="preserve">Стратегия национальной безопасности Российской Федерации от </w:t>
      </w:r>
      <w:r w:rsidR="00650424">
        <w:rPr>
          <w:rFonts w:eastAsia="Calibri"/>
          <w:sz w:val="24"/>
          <w:szCs w:val="24"/>
          <w:lang w:eastAsia="ru-RU"/>
        </w:rPr>
        <w:t>02</w:t>
      </w:r>
      <w:r w:rsidRPr="002B049C">
        <w:rPr>
          <w:rFonts w:eastAsia="Calibri"/>
          <w:sz w:val="24"/>
          <w:szCs w:val="24"/>
          <w:lang w:eastAsia="ru-RU"/>
        </w:rPr>
        <w:t>.</w:t>
      </w:r>
      <w:r w:rsidR="00650424">
        <w:rPr>
          <w:rFonts w:eastAsia="Calibri"/>
          <w:sz w:val="24"/>
          <w:szCs w:val="24"/>
          <w:lang w:eastAsia="ru-RU"/>
        </w:rPr>
        <w:t>07</w:t>
      </w:r>
      <w:r w:rsidRPr="002B049C">
        <w:rPr>
          <w:rFonts w:eastAsia="Calibri"/>
          <w:sz w:val="24"/>
          <w:szCs w:val="24"/>
          <w:lang w:eastAsia="ru-RU"/>
        </w:rPr>
        <w:t>.</w:t>
      </w:r>
      <w:r w:rsidRPr="00EC6739">
        <w:rPr>
          <w:rFonts w:eastAsia="Calibri"/>
          <w:sz w:val="24"/>
          <w:szCs w:val="24"/>
          <w:lang w:eastAsia="ru-RU"/>
        </w:rPr>
        <w:t>20</w:t>
      </w:r>
      <w:r w:rsidR="00650424">
        <w:rPr>
          <w:rFonts w:eastAsia="Calibri"/>
          <w:sz w:val="24"/>
          <w:szCs w:val="24"/>
          <w:lang w:eastAsia="ru-RU"/>
        </w:rPr>
        <w:t>21</w:t>
      </w:r>
      <w:r w:rsidR="006F3328" w:rsidRPr="00EC6739">
        <w:rPr>
          <w:rFonts w:eastAsia="Calibri"/>
          <w:sz w:val="24"/>
          <w:szCs w:val="24"/>
          <w:lang w:eastAsia="ru-RU"/>
        </w:rPr>
        <w:t xml:space="preserve">. </w:t>
      </w:r>
      <w:r w:rsidRPr="002B049C">
        <w:rPr>
          <w:rFonts w:eastAsia="Calibri"/>
          <w:sz w:val="24"/>
          <w:szCs w:val="24"/>
          <w:lang w:val="en-US" w:eastAsia="ru-RU"/>
        </w:rPr>
        <w:t xml:space="preserve">URL: </w:t>
      </w:r>
      <w:r w:rsidR="00650424" w:rsidRPr="00650424">
        <w:rPr>
          <w:rFonts w:eastAsia="Calibri"/>
          <w:sz w:val="24"/>
          <w:szCs w:val="24"/>
          <w:lang w:val="en-US" w:eastAsia="ru-RU"/>
        </w:rPr>
        <w:t>http://publication.pravo.gov.ru/Document/View/0001202107030001?index=0&amp;rangeSize=1</w:t>
      </w:r>
    </w:p>
    <w:p w14:paraId="727B2D45" w14:textId="412762C5" w:rsidR="009D3E7D" w:rsidRPr="002B049C" w:rsidRDefault="009D3E7D" w:rsidP="006E280E">
      <w:pPr>
        <w:pStyle w:val="a9"/>
        <w:numPr>
          <w:ilvl w:val="0"/>
          <w:numId w:val="24"/>
        </w:numPr>
        <w:tabs>
          <w:tab w:val="left" w:pos="0"/>
          <w:tab w:val="left" w:pos="540"/>
          <w:tab w:val="left" w:pos="1134"/>
        </w:tabs>
        <w:spacing w:after="120"/>
        <w:ind w:left="0" w:firstLine="709"/>
        <w:jc w:val="both"/>
        <w:rPr>
          <w:rFonts w:eastAsia="Calibri"/>
          <w:sz w:val="24"/>
          <w:szCs w:val="24"/>
          <w:lang w:eastAsia="ru-RU"/>
        </w:rPr>
      </w:pPr>
      <w:r w:rsidRPr="002B049C">
        <w:rPr>
          <w:rFonts w:eastAsia="Calibri"/>
          <w:sz w:val="24"/>
          <w:szCs w:val="24"/>
          <w:lang w:eastAsia="ru-RU"/>
        </w:rPr>
        <w:t>Устав ООН</w:t>
      </w:r>
      <w:r w:rsidR="006F3328" w:rsidRPr="002B049C">
        <w:rPr>
          <w:rFonts w:eastAsia="Calibri"/>
          <w:sz w:val="24"/>
          <w:szCs w:val="24"/>
          <w:lang w:eastAsia="ru-RU"/>
        </w:rPr>
        <w:t>.</w:t>
      </w:r>
      <w:r w:rsidRPr="002B049C">
        <w:rPr>
          <w:rFonts w:eastAsia="Calibri"/>
          <w:sz w:val="24"/>
          <w:szCs w:val="24"/>
          <w:lang w:eastAsia="ru-RU"/>
        </w:rPr>
        <w:t xml:space="preserve"> URL: http://www.un.org/ru/sections/un-charter/chapter-i/index.html</w:t>
      </w:r>
    </w:p>
    <w:p w14:paraId="69FC8036" w14:textId="5FBD9A07" w:rsidR="006E280E" w:rsidRPr="002B049C" w:rsidRDefault="006E280E" w:rsidP="006E280E">
      <w:pPr>
        <w:pStyle w:val="a9"/>
        <w:numPr>
          <w:ilvl w:val="0"/>
          <w:numId w:val="24"/>
        </w:numPr>
        <w:tabs>
          <w:tab w:val="left" w:pos="0"/>
          <w:tab w:val="left" w:pos="540"/>
          <w:tab w:val="left" w:pos="1134"/>
        </w:tabs>
        <w:spacing w:after="120"/>
        <w:ind w:left="0" w:firstLine="709"/>
        <w:jc w:val="both"/>
        <w:rPr>
          <w:rFonts w:eastAsia="Calibri"/>
          <w:sz w:val="24"/>
          <w:szCs w:val="24"/>
          <w:lang w:eastAsia="ru-RU"/>
        </w:rPr>
      </w:pPr>
      <w:r w:rsidRPr="002B049C">
        <w:rPr>
          <w:rFonts w:eastAsia="Calibri"/>
          <w:sz w:val="24"/>
          <w:szCs w:val="24"/>
          <w:lang w:eastAsia="ru-RU"/>
        </w:rPr>
        <w:t xml:space="preserve">Окинавская хартия глобального информационного общества от 22 июля 2000 г. </w:t>
      </w:r>
      <w:r w:rsidRPr="002B049C">
        <w:rPr>
          <w:rFonts w:eastAsia="Calibri"/>
          <w:sz w:val="24"/>
          <w:szCs w:val="24"/>
          <w:lang w:val="en-US" w:eastAsia="ru-RU"/>
        </w:rPr>
        <w:t>URL</w:t>
      </w:r>
      <w:r w:rsidRPr="002B049C">
        <w:rPr>
          <w:rFonts w:eastAsia="Calibri"/>
          <w:sz w:val="24"/>
          <w:szCs w:val="24"/>
          <w:lang w:eastAsia="ru-RU"/>
        </w:rPr>
        <w:t>: http://www.kremlin.ru/supplement/3170</w:t>
      </w:r>
    </w:p>
    <w:p w14:paraId="670FE453" w14:textId="2C3E3824" w:rsidR="00256157" w:rsidRPr="002B049C" w:rsidRDefault="009D3E7D" w:rsidP="006E280E">
      <w:pPr>
        <w:pStyle w:val="a9"/>
        <w:numPr>
          <w:ilvl w:val="0"/>
          <w:numId w:val="24"/>
        </w:numPr>
        <w:tabs>
          <w:tab w:val="left" w:pos="0"/>
          <w:tab w:val="left" w:pos="540"/>
          <w:tab w:val="left" w:pos="1134"/>
        </w:tabs>
        <w:spacing w:after="120"/>
        <w:ind w:left="0" w:firstLine="709"/>
        <w:jc w:val="both"/>
        <w:rPr>
          <w:rFonts w:eastAsia="Calibri"/>
          <w:sz w:val="24"/>
          <w:szCs w:val="24"/>
          <w:lang w:val="en-US" w:eastAsia="ru-RU"/>
        </w:rPr>
      </w:pPr>
      <w:r w:rsidRPr="002B049C">
        <w:rPr>
          <w:rFonts w:eastAsia="Calibri"/>
          <w:sz w:val="24"/>
          <w:szCs w:val="24"/>
          <w:lang w:eastAsia="ru-RU"/>
        </w:rPr>
        <w:t>Конвенция о предупреждении преступления геноцида и наказании за него</w:t>
      </w:r>
      <w:r w:rsidR="006F3328" w:rsidRPr="002B049C">
        <w:rPr>
          <w:rFonts w:eastAsia="Calibri"/>
          <w:sz w:val="24"/>
          <w:szCs w:val="24"/>
          <w:lang w:eastAsia="ru-RU"/>
        </w:rPr>
        <w:t xml:space="preserve"> от 9 декабря 1948 года.</w:t>
      </w:r>
      <w:r w:rsidRPr="002B049C">
        <w:rPr>
          <w:rFonts w:eastAsia="Calibri"/>
          <w:sz w:val="24"/>
          <w:szCs w:val="24"/>
          <w:lang w:eastAsia="ru-RU"/>
        </w:rPr>
        <w:t xml:space="preserve"> </w:t>
      </w:r>
      <w:r w:rsidRPr="002B049C">
        <w:rPr>
          <w:rFonts w:eastAsia="Calibri"/>
          <w:sz w:val="24"/>
          <w:szCs w:val="24"/>
          <w:lang w:val="en-US" w:eastAsia="ru-RU"/>
        </w:rPr>
        <w:t xml:space="preserve">URL: </w:t>
      </w:r>
      <w:r w:rsidR="006E280E" w:rsidRPr="002B049C">
        <w:rPr>
          <w:rFonts w:eastAsia="Calibri"/>
          <w:sz w:val="24"/>
          <w:szCs w:val="24"/>
          <w:lang w:val="en-US" w:eastAsia="ru-RU"/>
        </w:rPr>
        <w:t>http://www.un.org/ru/documents/decl_conv/conventions/genocide.shtml</w:t>
      </w:r>
    </w:p>
    <w:p w14:paraId="33A9D225" w14:textId="5C8FA171" w:rsidR="006E280E" w:rsidRPr="002B049C" w:rsidRDefault="006E280E" w:rsidP="006E280E">
      <w:pPr>
        <w:pStyle w:val="a9"/>
        <w:numPr>
          <w:ilvl w:val="0"/>
          <w:numId w:val="24"/>
        </w:numPr>
        <w:tabs>
          <w:tab w:val="left" w:pos="0"/>
          <w:tab w:val="left" w:pos="540"/>
          <w:tab w:val="left" w:pos="1134"/>
        </w:tabs>
        <w:spacing w:after="120"/>
        <w:ind w:left="0" w:firstLine="709"/>
        <w:jc w:val="both"/>
        <w:rPr>
          <w:rFonts w:eastAsia="Calibri"/>
          <w:b/>
          <w:sz w:val="24"/>
          <w:szCs w:val="24"/>
          <w:lang w:eastAsia="ru-RU"/>
        </w:rPr>
      </w:pPr>
      <w:r w:rsidRPr="002B049C">
        <w:rPr>
          <w:rFonts w:eastAsia="Calibri"/>
          <w:sz w:val="24"/>
          <w:szCs w:val="24"/>
          <w:lang w:eastAsia="ru-RU"/>
        </w:rPr>
        <w:t xml:space="preserve">Доктрина информационной безопасности Российской Федерации от 5 декабря 2016 г. </w:t>
      </w:r>
      <w:r w:rsidRPr="002B049C">
        <w:rPr>
          <w:rFonts w:eastAsia="Calibri"/>
          <w:sz w:val="24"/>
          <w:szCs w:val="24"/>
          <w:lang w:val="en-US" w:eastAsia="ru-RU"/>
        </w:rPr>
        <w:t>URL</w:t>
      </w:r>
      <w:r w:rsidRPr="002B049C">
        <w:rPr>
          <w:rFonts w:eastAsia="Calibri"/>
          <w:sz w:val="24"/>
          <w:szCs w:val="24"/>
          <w:lang w:eastAsia="ru-RU"/>
        </w:rPr>
        <w:t>: http://base.garant.ru/71556224/</w:t>
      </w:r>
    </w:p>
    <w:p w14:paraId="54500231" w14:textId="58294B10" w:rsidR="006E280E" w:rsidRPr="002B049C" w:rsidRDefault="006E280E" w:rsidP="006E280E">
      <w:pPr>
        <w:pStyle w:val="a9"/>
        <w:numPr>
          <w:ilvl w:val="0"/>
          <w:numId w:val="24"/>
        </w:numPr>
        <w:tabs>
          <w:tab w:val="left" w:pos="0"/>
          <w:tab w:val="left" w:pos="540"/>
          <w:tab w:val="left" w:pos="1134"/>
        </w:tabs>
        <w:spacing w:after="120"/>
        <w:ind w:left="0" w:firstLine="709"/>
        <w:jc w:val="both"/>
        <w:rPr>
          <w:rFonts w:eastAsia="Calibri"/>
          <w:bCs/>
          <w:sz w:val="24"/>
          <w:szCs w:val="24"/>
          <w:lang w:eastAsia="ru-RU"/>
        </w:rPr>
      </w:pPr>
      <w:r w:rsidRPr="002B049C">
        <w:rPr>
          <w:rFonts w:eastAsia="Calibri"/>
          <w:bCs/>
          <w:sz w:val="24"/>
          <w:szCs w:val="24"/>
          <w:lang w:eastAsia="ru-RU"/>
        </w:rPr>
        <w:t xml:space="preserve">Основы государственной политики Российской Федерации в области международной информационной безопасности на период до 2020 года от 24 июля 2013 г. </w:t>
      </w:r>
      <w:r w:rsidRPr="002B049C">
        <w:rPr>
          <w:rFonts w:eastAsia="Calibri"/>
          <w:sz w:val="24"/>
          <w:szCs w:val="24"/>
          <w:lang w:val="en-US" w:eastAsia="ru-RU"/>
        </w:rPr>
        <w:t>URL</w:t>
      </w:r>
      <w:r w:rsidRPr="002B049C">
        <w:rPr>
          <w:rFonts w:eastAsia="Calibri"/>
          <w:sz w:val="24"/>
          <w:szCs w:val="24"/>
          <w:lang w:eastAsia="ru-RU"/>
        </w:rPr>
        <w:t>: http://www.scrf.gov.ru/security/information/document114/</w:t>
      </w:r>
    </w:p>
    <w:p w14:paraId="33DF4414" w14:textId="5ABEDC22" w:rsidR="001C06F7" w:rsidRPr="002B049C" w:rsidRDefault="001C06F7" w:rsidP="00256157">
      <w:pPr>
        <w:tabs>
          <w:tab w:val="left" w:pos="0"/>
          <w:tab w:val="left" w:pos="540"/>
        </w:tabs>
        <w:spacing w:before="120" w:after="120"/>
        <w:ind w:firstLine="709"/>
        <w:jc w:val="both"/>
        <w:rPr>
          <w:rFonts w:eastAsia="Calibri"/>
          <w:b/>
          <w:sz w:val="24"/>
          <w:szCs w:val="24"/>
          <w:lang w:eastAsia="ru-RU"/>
        </w:rPr>
      </w:pPr>
      <w:r w:rsidRPr="002B049C">
        <w:rPr>
          <w:rFonts w:eastAsia="Calibri"/>
          <w:b/>
          <w:sz w:val="24"/>
          <w:szCs w:val="24"/>
          <w:lang w:eastAsia="ru-RU"/>
        </w:rPr>
        <w:t>Интернет-ресурсы</w:t>
      </w:r>
    </w:p>
    <w:p w14:paraId="12F1145C" w14:textId="13445AE8" w:rsidR="001C06F7" w:rsidRPr="002B049C" w:rsidRDefault="001C06F7" w:rsidP="00256157">
      <w:pPr>
        <w:widowControl w:val="0"/>
        <w:suppressAutoHyphens/>
        <w:overflowPunct w:val="0"/>
        <w:autoSpaceDE w:val="0"/>
        <w:autoSpaceDN w:val="0"/>
        <w:ind w:firstLine="709"/>
        <w:jc w:val="both"/>
        <w:textAlignment w:val="baseline"/>
        <w:rPr>
          <w:kern w:val="3"/>
          <w:sz w:val="24"/>
          <w:szCs w:val="24"/>
          <w:lang w:eastAsia="ru-RU"/>
        </w:rPr>
      </w:pPr>
      <w:r w:rsidRPr="002B049C">
        <w:rPr>
          <w:kern w:val="3"/>
          <w:sz w:val="24"/>
          <w:szCs w:val="24"/>
          <w:lang w:eastAsia="ru-RU"/>
        </w:rPr>
        <w:t xml:space="preserve">СЗИУ располагает доступом через сайт научной библиотеки </w:t>
      </w:r>
      <w:hyperlink r:id="rId10" w:history="1">
        <w:r w:rsidRPr="002B049C">
          <w:rPr>
            <w:kern w:val="3"/>
            <w:sz w:val="24"/>
            <w:szCs w:val="24"/>
            <w:lang w:eastAsia="ru-RU"/>
          </w:rPr>
          <w:t>http://nwapa.spb.ru/</w:t>
        </w:r>
      </w:hyperlink>
      <w:r w:rsidRPr="002B049C">
        <w:rPr>
          <w:kern w:val="3"/>
          <w:sz w:val="24"/>
          <w:szCs w:val="24"/>
          <w:lang w:eastAsia="ru-RU"/>
        </w:rPr>
        <w:t xml:space="preserve"> к следующим подписным электронным ресурсам:</w:t>
      </w:r>
    </w:p>
    <w:p w14:paraId="2820B64A" w14:textId="77777777" w:rsidR="001C06F7" w:rsidRPr="002B049C" w:rsidRDefault="001C06F7" w:rsidP="00256157">
      <w:pPr>
        <w:widowControl w:val="0"/>
        <w:suppressAutoHyphens/>
        <w:overflowPunct w:val="0"/>
        <w:autoSpaceDE w:val="0"/>
        <w:autoSpaceDN w:val="0"/>
        <w:spacing w:before="120" w:after="120"/>
        <w:ind w:firstLine="709"/>
        <w:jc w:val="both"/>
        <w:textAlignment w:val="baseline"/>
        <w:rPr>
          <w:b/>
          <w:i/>
          <w:kern w:val="3"/>
          <w:sz w:val="24"/>
          <w:szCs w:val="24"/>
          <w:lang w:eastAsia="ru-RU"/>
        </w:rPr>
      </w:pPr>
      <w:r w:rsidRPr="002B049C">
        <w:rPr>
          <w:b/>
          <w:i/>
          <w:kern w:val="3"/>
          <w:sz w:val="24"/>
          <w:szCs w:val="24"/>
          <w:lang w:eastAsia="ru-RU"/>
        </w:rPr>
        <w:t>Русскоязычные ресурсы</w:t>
      </w:r>
    </w:p>
    <w:p w14:paraId="09FE0882" w14:textId="00B26A48"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kern w:val="3"/>
          <w:sz w:val="24"/>
          <w:szCs w:val="24"/>
          <w:lang w:eastAsia="ru-RU"/>
        </w:rPr>
      </w:pPr>
      <w:r w:rsidRPr="002B049C">
        <w:rPr>
          <w:i/>
          <w:kern w:val="3"/>
          <w:sz w:val="24"/>
          <w:szCs w:val="24"/>
          <w:lang w:eastAsia="ru-RU"/>
        </w:rPr>
        <w:t>Электронные учебники</w:t>
      </w:r>
      <w:r w:rsidRPr="002B049C">
        <w:rPr>
          <w:kern w:val="3"/>
          <w:sz w:val="24"/>
          <w:szCs w:val="24"/>
          <w:lang w:eastAsia="ru-RU"/>
        </w:rPr>
        <w:t xml:space="preserve"> электронно-библиотечной системы (ЭБС) «</w:t>
      </w:r>
      <w:proofErr w:type="spellStart"/>
      <w:r w:rsidRPr="002B049C">
        <w:rPr>
          <w:kern w:val="3"/>
          <w:sz w:val="24"/>
          <w:szCs w:val="24"/>
          <w:lang w:eastAsia="ru-RU"/>
        </w:rPr>
        <w:t>Айбукс</w:t>
      </w:r>
      <w:proofErr w:type="spellEnd"/>
      <w:r w:rsidRPr="002B049C">
        <w:rPr>
          <w:kern w:val="3"/>
          <w:sz w:val="24"/>
          <w:szCs w:val="24"/>
          <w:lang w:eastAsia="ru-RU"/>
        </w:rPr>
        <w:t xml:space="preserve">» </w:t>
      </w:r>
    </w:p>
    <w:p w14:paraId="71990B9C" w14:textId="77777777"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kern w:val="3"/>
          <w:sz w:val="24"/>
          <w:szCs w:val="24"/>
          <w:lang w:eastAsia="ru-RU"/>
        </w:rPr>
      </w:pPr>
      <w:r w:rsidRPr="002B049C">
        <w:rPr>
          <w:i/>
          <w:kern w:val="3"/>
          <w:sz w:val="24"/>
          <w:szCs w:val="24"/>
          <w:lang w:eastAsia="ru-RU"/>
        </w:rPr>
        <w:t>Электронные учебники</w:t>
      </w:r>
      <w:r w:rsidRPr="002B049C">
        <w:rPr>
          <w:kern w:val="3"/>
          <w:sz w:val="24"/>
          <w:szCs w:val="24"/>
          <w:lang w:eastAsia="ru-RU"/>
        </w:rPr>
        <w:t xml:space="preserve"> электронно-библиотечной системы (ЭБС) «Лань» </w:t>
      </w:r>
    </w:p>
    <w:p w14:paraId="175F5C35" w14:textId="77777777"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kern w:val="3"/>
          <w:sz w:val="24"/>
          <w:szCs w:val="24"/>
          <w:lang w:eastAsia="ru-RU"/>
        </w:rPr>
      </w:pPr>
      <w:r w:rsidRPr="002B049C">
        <w:rPr>
          <w:i/>
          <w:kern w:val="3"/>
          <w:sz w:val="24"/>
          <w:szCs w:val="24"/>
          <w:lang w:eastAsia="ru-RU"/>
        </w:rPr>
        <w:t>Научно-практические статьи</w:t>
      </w:r>
      <w:r w:rsidRPr="002B049C">
        <w:rPr>
          <w:kern w:val="3"/>
          <w:sz w:val="24"/>
          <w:szCs w:val="24"/>
          <w:lang w:eastAsia="ru-RU"/>
        </w:rPr>
        <w:t xml:space="preserve"> </w:t>
      </w:r>
      <w:r w:rsidRPr="002B049C">
        <w:rPr>
          <w:i/>
          <w:kern w:val="3"/>
          <w:sz w:val="24"/>
          <w:szCs w:val="24"/>
          <w:lang w:eastAsia="ru-RU"/>
        </w:rPr>
        <w:t>по финансам и менеджменту</w:t>
      </w:r>
      <w:r w:rsidRPr="002B049C">
        <w:rPr>
          <w:kern w:val="3"/>
          <w:sz w:val="24"/>
          <w:szCs w:val="24"/>
          <w:lang w:eastAsia="ru-RU"/>
        </w:rPr>
        <w:t xml:space="preserve"> Издательского дома «Библиотека Гребенникова» </w:t>
      </w:r>
    </w:p>
    <w:p w14:paraId="40610C89" w14:textId="4895C6E8"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kern w:val="3"/>
          <w:sz w:val="24"/>
          <w:szCs w:val="24"/>
          <w:lang w:eastAsia="ru-RU"/>
        </w:rPr>
      </w:pPr>
      <w:r w:rsidRPr="002B049C">
        <w:rPr>
          <w:i/>
          <w:kern w:val="3"/>
          <w:sz w:val="24"/>
          <w:szCs w:val="24"/>
          <w:lang w:eastAsia="ru-RU"/>
        </w:rPr>
        <w:t>Статьи из периодических изданий по общественным и гуманитарным наукам</w:t>
      </w:r>
      <w:r w:rsidRPr="002B049C">
        <w:rPr>
          <w:kern w:val="3"/>
          <w:sz w:val="24"/>
          <w:szCs w:val="24"/>
          <w:lang w:eastAsia="ru-RU"/>
        </w:rPr>
        <w:t xml:space="preserve"> «</w:t>
      </w:r>
      <w:proofErr w:type="spellStart"/>
      <w:r w:rsidRPr="002B049C">
        <w:rPr>
          <w:kern w:val="3"/>
          <w:sz w:val="24"/>
          <w:szCs w:val="24"/>
          <w:lang w:eastAsia="ru-RU"/>
        </w:rPr>
        <w:t>Ист</w:t>
      </w:r>
      <w:proofErr w:type="spellEnd"/>
      <w:r w:rsidRPr="002B049C">
        <w:rPr>
          <w:kern w:val="3"/>
          <w:sz w:val="24"/>
          <w:szCs w:val="24"/>
          <w:lang w:eastAsia="ru-RU"/>
        </w:rPr>
        <w:t xml:space="preserve"> - Вью»  </w:t>
      </w:r>
    </w:p>
    <w:p w14:paraId="662AAED8" w14:textId="77777777"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kern w:val="3"/>
          <w:sz w:val="24"/>
          <w:szCs w:val="24"/>
          <w:lang w:eastAsia="ru-RU"/>
        </w:rPr>
      </w:pPr>
      <w:r w:rsidRPr="002B049C">
        <w:rPr>
          <w:i/>
          <w:kern w:val="3"/>
          <w:sz w:val="24"/>
          <w:szCs w:val="24"/>
          <w:lang w:eastAsia="ru-RU"/>
        </w:rPr>
        <w:t>Энциклопедии, словари, справочники</w:t>
      </w:r>
      <w:r w:rsidRPr="002B049C">
        <w:rPr>
          <w:kern w:val="3"/>
          <w:sz w:val="24"/>
          <w:szCs w:val="24"/>
          <w:lang w:eastAsia="ru-RU"/>
        </w:rPr>
        <w:t xml:space="preserve"> «</w:t>
      </w:r>
      <w:proofErr w:type="spellStart"/>
      <w:r w:rsidRPr="002B049C">
        <w:rPr>
          <w:kern w:val="3"/>
          <w:sz w:val="24"/>
          <w:szCs w:val="24"/>
          <w:lang w:eastAsia="ru-RU"/>
        </w:rPr>
        <w:t>Рубрикон</w:t>
      </w:r>
      <w:proofErr w:type="spellEnd"/>
      <w:r w:rsidRPr="002B049C">
        <w:rPr>
          <w:kern w:val="3"/>
          <w:sz w:val="24"/>
          <w:szCs w:val="24"/>
          <w:lang w:eastAsia="ru-RU"/>
        </w:rPr>
        <w:t xml:space="preserve">»   </w:t>
      </w:r>
    </w:p>
    <w:p w14:paraId="0E8294D3" w14:textId="77777777"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i/>
          <w:kern w:val="3"/>
          <w:sz w:val="24"/>
          <w:szCs w:val="24"/>
          <w:lang w:eastAsia="ru-RU"/>
        </w:rPr>
      </w:pPr>
      <w:r w:rsidRPr="002B049C">
        <w:rPr>
          <w:i/>
          <w:kern w:val="3"/>
          <w:sz w:val="24"/>
          <w:szCs w:val="24"/>
          <w:lang w:eastAsia="ru-RU"/>
        </w:rPr>
        <w:t>Полные тексты диссертаций и авторефератов</w:t>
      </w:r>
      <w:r w:rsidRPr="002B049C">
        <w:rPr>
          <w:kern w:val="3"/>
          <w:sz w:val="24"/>
          <w:szCs w:val="24"/>
          <w:lang w:eastAsia="ru-RU"/>
        </w:rPr>
        <w:t xml:space="preserve"> Электронная Библиотека Диссертаций РГБ</w:t>
      </w:r>
      <w:r w:rsidRPr="002B049C">
        <w:rPr>
          <w:i/>
          <w:kern w:val="3"/>
          <w:sz w:val="24"/>
          <w:szCs w:val="24"/>
          <w:lang w:eastAsia="ru-RU"/>
        </w:rPr>
        <w:t xml:space="preserve">             </w:t>
      </w:r>
    </w:p>
    <w:p w14:paraId="42941BE6" w14:textId="77777777" w:rsidR="001C06F7" w:rsidRPr="002B049C" w:rsidRDefault="001C06F7" w:rsidP="00256157">
      <w:pPr>
        <w:widowControl w:val="0"/>
        <w:numPr>
          <w:ilvl w:val="0"/>
          <w:numId w:val="21"/>
        </w:numPr>
        <w:tabs>
          <w:tab w:val="left" w:pos="993"/>
        </w:tabs>
        <w:suppressAutoHyphens/>
        <w:overflowPunct w:val="0"/>
        <w:autoSpaceDE w:val="0"/>
        <w:autoSpaceDN w:val="0"/>
        <w:ind w:left="0" w:firstLine="709"/>
        <w:jc w:val="both"/>
        <w:textAlignment w:val="baseline"/>
        <w:rPr>
          <w:i/>
          <w:kern w:val="3"/>
          <w:sz w:val="24"/>
          <w:szCs w:val="24"/>
          <w:lang w:eastAsia="ru-RU"/>
        </w:rPr>
      </w:pPr>
      <w:r w:rsidRPr="002B049C">
        <w:rPr>
          <w:i/>
          <w:kern w:val="3"/>
          <w:sz w:val="24"/>
          <w:szCs w:val="24"/>
          <w:lang w:eastAsia="ru-RU"/>
        </w:rPr>
        <w:t>Информационно-правовые базы - Консультант плюс, Гарант.</w:t>
      </w:r>
    </w:p>
    <w:p w14:paraId="433D235D" w14:textId="77777777" w:rsidR="001C06F7" w:rsidRPr="002B049C" w:rsidRDefault="001C06F7" w:rsidP="00256157">
      <w:pPr>
        <w:widowControl w:val="0"/>
        <w:suppressAutoHyphens/>
        <w:overflowPunct w:val="0"/>
        <w:autoSpaceDE w:val="0"/>
        <w:autoSpaceDN w:val="0"/>
        <w:spacing w:before="120" w:after="120"/>
        <w:ind w:firstLine="709"/>
        <w:jc w:val="both"/>
        <w:textAlignment w:val="baseline"/>
        <w:rPr>
          <w:b/>
          <w:i/>
          <w:kern w:val="3"/>
          <w:sz w:val="24"/>
          <w:szCs w:val="24"/>
          <w:lang w:eastAsia="ru-RU"/>
        </w:rPr>
      </w:pPr>
      <w:r w:rsidRPr="002B049C">
        <w:rPr>
          <w:b/>
          <w:i/>
          <w:kern w:val="3"/>
          <w:sz w:val="24"/>
          <w:szCs w:val="24"/>
          <w:lang w:eastAsia="ru-RU"/>
        </w:rPr>
        <w:t>Англоязычные ресурсы</w:t>
      </w:r>
    </w:p>
    <w:p w14:paraId="1B8291DC" w14:textId="77777777" w:rsidR="001C06F7" w:rsidRPr="002B049C" w:rsidRDefault="001C06F7" w:rsidP="00256157">
      <w:pPr>
        <w:pStyle w:val="a9"/>
        <w:widowControl w:val="0"/>
        <w:numPr>
          <w:ilvl w:val="0"/>
          <w:numId w:val="22"/>
        </w:numPr>
        <w:tabs>
          <w:tab w:val="left" w:pos="993"/>
        </w:tabs>
        <w:suppressAutoHyphens/>
        <w:overflowPunct w:val="0"/>
        <w:autoSpaceDE w:val="0"/>
        <w:autoSpaceDN w:val="0"/>
        <w:ind w:left="0" w:firstLine="720"/>
        <w:jc w:val="both"/>
        <w:textAlignment w:val="baseline"/>
        <w:rPr>
          <w:i/>
          <w:kern w:val="3"/>
          <w:sz w:val="24"/>
          <w:szCs w:val="24"/>
          <w:lang w:eastAsia="ru-RU"/>
        </w:rPr>
      </w:pPr>
      <w:r w:rsidRPr="002B049C">
        <w:rPr>
          <w:i/>
          <w:kern w:val="3"/>
          <w:sz w:val="24"/>
          <w:szCs w:val="24"/>
          <w:lang w:eastAsia="ru-RU"/>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7B226E0C" w14:textId="77777777" w:rsidR="001C06F7" w:rsidRPr="002B049C" w:rsidRDefault="001C06F7" w:rsidP="00256157">
      <w:pPr>
        <w:pStyle w:val="a9"/>
        <w:widowControl w:val="0"/>
        <w:numPr>
          <w:ilvl w:val="0"/>
          <w:numId w:val="22"/>
        </w:numPr>
        <w:tabs>
          <w:tab w:val="left" w:pos="993"/>
        </w:tabs>
        <w:suppressAutoHyphens/>
        <w:overflowPunct w:val="0"/>
        <w:autoSpaceDE w:val="0"/>
        <w:autoSpaceDN w:val="0"/>
        <w:ind w:left="0" w:firstLine="720"/>
        <w:jc w:val="both"/>
        <w:textAlignment w:val="baseline"/>
        <w:rPr>
          <w:i/>
          <w:kern w:val="3"/>
          <w:sz w:val="24"/>
          <w:szCs w:val="24"/>
          <w:lang w:eastAsia="ru-RU"/>
        </w:rPr>
      </w:pPr>
      <w:proofErr w:type="spellStart"/>
      <w:r w:rsidRPr="002B049C">
        <w:rPr>
          <w:i/>
          <w:kern w:val="3"/>
          <w:sz w:val="24"/>
          <w:szCs w:val="24"/>
          <w:lang w:eastAsia="ru-RU"/>
        </w:rPr>
        <w:t>Emerald</w:t>
      </w:r>
      <w:proofErr w:type="spellEnd"/>
      <w:r w:rsidRPr="002B049C">
        <w:rPr>
          <w:i/>
          <w:kern w:val="3"/>
          <w:sz w:val="24"/>
          <w:szCs w:val="24"/>
          <w:lang w:eastAsia="ru-RU"/>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14:paraId="70241023" w14:textId="0980C43F" w:rsidR="001C06F7" w:rsidRPr="002B049C" w:rsidRDefault="001C06F7" w:rsidP="00256157">
      <w:pPr>
        <w:widowControl w:val="0"/>
        <w:suppressAutoHyphens/>
        <w:overflowPunct w:val="0"/>
        <w:autoSpaceDE w:val="0"/>
        <w:autoSpaceDN w:val="0"/>
        <w:ind w:firstLine="709"/>
        <w:jc w:val="both"/>
        <w:textAlignment w:val="baseline"/>
        <w:rPr>
          <w:kern w:val="3"/>
          <w:sz w:val="24"/>
          <w:szCs w:val="24"/>
          <w:lang w:eastAsia="ru-RU"/>
        </w:rPr>
      </w:pPr>
      <w:r w:rsidRPr="002B049C">
        <w:rPr>
          <w:kern w:val="3"/>
          <w:sz w:val="24"/>
          <w:szCs w:val="24"/>
          <w:lang w:eastAsia="ru-RU"/>
        </w:rPr>
        <w:t>Возможно использование, кроме вышеперечисленных ресурсов, и других электронных ресурсов сети Интернет.</w:t>
      </w:r>
    </w:p>
    <w:p w14:paraId="328BEF60" w14:textId="09A76E0B" w:rsidR="001C06F7" w:rsidRPr="002B049C" w:rsidRDefault="001C06F7" w:rsidP="00256157">
      <w:pPr>
        <w:widowControl w:val="0"/>
        <w:suppressAutoHyphens/>
        <w:overflowPunct w:val="0"/>
        <w:autoSpaceDE w:val="0"/>
        <w:autoSpaceDN w:val="0"/>
        <w:spacing w:before="120"/>
        <w:ind w:firstLine="709"/>
        <w:jc w:val="both"/>
        <w:textAlignment w:val="baseline"/>
        <w:rPr>
          <w:rFonts w:eastAsia="Calibri"/>
          <w:b/>
          <w:sz w:val="24"/>
          <w:szCs w:val="24"/>
          <w:lang w:eastAsia="ru-RU"/>
        </w:rPr>
      </w:pPr>
      <w:r w:rsidRPr="002B049C">
        <w:rPr>
          <w:rFonts w:eastAsia="Calibri"/>
          <w:b/>
          <w:sz w:val="24"/>
          <w:szCs w:val="24"/>
          <w:lang w:eastAsia="ru-RU"/>
        </w:rPr>
        <w:t>Иные ресурсы</w:t>
      </w:r>
    </w:p>
    <w:p w14:paraId="4B5E5E28" w14:textId="2682F96C" w:rsidR="001C06F7" w:rsidRPr="002B049C" w:rsidRDefault="001C06F7" w:rsidP="006F3328">
      <w:pPr>
        <w:widowControl w:val="0"/>
        <w:tabs>
          <w:tab w:val="left" w:pos="0"/>
          <w:tab w:val="left" w:pos="540"/>
        </w:tabs>
        <w:suppressAutoHyphens/>
        <w:overflowPunct w:val="0"/>
        <w:autoSpaceDE w:val="0"/>
        <w:autoSpaceDN w:val="0"/>
        <w:spacing w:before="120" w:after="120"/>
        <w:ind w:firstLine="709"/>
        <w:jc w:val="both"/>
        <w:textAlignment w:val="baseline"/>
        <w:rPr>
          <w:b/>
          <w:kern w:val="3"/>
          <w:sz w:val="24"/>
          <w:szCs w:val="24"/>
          <w:lang w:eastAsia="ru-RU"/>
        </w:rPr>
      </w:pPr>
      <w:r w:rsidRPr="002B049C">
        <w:rPr>
          <w:b/>
          <w:kern w:val="3"/>
          <w:sz w:val="24"/>
          <w:szCs w:val="24"/>
          <w:lang w:eastAsia="ru-RU"/>
        </w:rPr>
        <w:t>Русскоязычные журналы</w:t>
      </w:r>
    </w:p>
    <w:p w14:paraId="39A37B9D" w14:textId="5325ACC4"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Вестник международных организаций – URL: http://iorj.hse.ru/</w:t>
      </w:r>
    </w:p>
    <w:p w14:paraId="4FC9FFB0" w14:textId="751665F3"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lastRenderedPageBreak/>
        <w:t>Вестник МГИМО-Университета – URL: http://www.vestnik.mgimo.ru/</w:t>
      </w:r>
    </w:p>
    <w:p w14:paraId="1362F1FC" w14:textId="064C8472"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Журнал международного права и международных отношений – URL: http://www.beljournal.evolutio.info/</w:t>
      </w:r>
    </w:p>
    <w:p w14:paraId="55EA0B5D" w14:textId="018E3876"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Индекс безопасности – URL: http://www.pircenter.org/security-index</w:t>
      </w:r>
    </w:p>
    <w:p w14:paraId="0EC2DF2E" w14:textId="0B1F7610"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val="en-US" w:eastAsia="ru-RU"/>
        </w:rPr>
      </w:pPr>
      <w:r w:rsidRPr="002B049C">
        <w:rPr>
          <w:kern w:val="3"/>
          <w:sz w:val="24"/>
          <w:szCs w:val="24"/>
          <w:lang w:eastAsia="ru-RU"/>
        </w:rPr>
        <w:t>Обозреватель</w:t>
      </w:r>
      <w:r w:rsidRPr="002B049C">
        <w:rPr>
          <w:kern w:val="3"/>
          <w:sz w:val="24"/>
          <w:szCs w:val="24"/>
          <w:lang w:val="en-US" w:eastAsia="ru-RU"/>
        </w:rPr>
        <w:t xml:space="preserve"> - Observer – URL: http://observer.materik.ru/observer/index.html</w:t>
      </w:r>
    </w:p>
    <w:p w14:paraId="64F8ACDE" w14:textId="179896E8"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 xml:space="preserve">Ойкумена. </w:t>
      </w:r>
      <w:proofErr w:type="spellStart"/>
      <w:r w:rsidRPr="002B049C">
        <w:rPr>
          <w:kern w:val="3"/>
          <w:sz w:val="24"/>
          <w:szCs w:val="24"/>
          <w:lang w:eastAsia="ru-RU"/>
        </w:rPr>
        <w:t>Регионоведческие</w:t>
      </w:r>
      <w:proofErr w:type="spellEnd"/>
      <w:r w:rsidRPr="002B049C">
        <w:rPr>
          <w:kern w:val="3"/>
          <w:sz w:val="24"/>
          <w:szCs w:val="24"/>
          <w:lang w:eastAsia="ru-RU"/>
        </w:rPr>
        <w:t xml:space="preserve"> исследования – URL: http://www.ojkum.ru/</w:t>
      </w:r>
    </w:p>
    <w:p w14:paraId="330CB397" w14:textId="7C9896FA"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Пространственная экономика – URL: http://spatial-economics.com/en/</w:t>
      </w:r>
    </w:p>
    <w:p w14:paraId="095273C3" w14:textId="06726A61"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Россия и Америка в XXI в. – URL: http://www.rusus.ru/</w:t>
      </w:r>
    </w:p>
    <w:p w14:paraId="3B2FB364" w14:textId="365D2629" w:rsidR="001C06F7" w:rsidRPr="002B049C"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Россия и АТР – URL: http://www.riatr.ru/</w:t>
      </w:r>
    </w:p>
    <w:p w14:paraId="3001DBF8" w14:textId="3B54ACF9" w:rsidR="001C06F7" w:rsidRDefault="001C06F7"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sidRPr="002B049C">
        <w:rPr>
          <w:kern w:val="3"/>
          <w:sz w:val="24"/>
          <w:szCs w:val="24"/>
          <w:lang w:eastAsia="ru-RU"/>
        </w:rPr>
        <w:t xml:space="preserve">Российский внешнеэкономический вестник – URL: </w:t>
      </w:r>
      <w:r w:rsidR="00DA22BE" w:rsidRPr="00DA22BE">
        <w:rPr>
          <w:kern w:val="3"/>
          <w:sz w:val="24"/>
          <w:szCs w:val="24"/>
          <w:lang w:eastAsia="ru-RU"/>
        </w:rPr>
        <w:t>http://www.rfej.ru/rvv</w:t>
      </w:r>
    </w:p>
    <w:p w14:paraId="7E46309B" w14:textId="5A04AECA" w:rsidR="00DA22BE" w:rsidRDefault="00DA22BE"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Pr>
          <w:kern w:val="3"/>
          <w:sz w:val="24"/>
          <w:szCs w:val="24"/>
          <w:lang w:eastAsia="ru-RU"/>
        </w:rPr>
        <w:t xml:space="preserve">Россия в глобальной политике – </w:t>
      </w:r>
      <w:r>
        <w:rPr>
          <w:kern w:val="3"/>
          <w:sz w:val="24"/>
          <w:szCs w:val="24"/>
          <w:lang w:val="en-US" w:eastAsia="ru-RU"/>
        </w:rPr>
        <w:t>URL</w:t>
      </w:r>
      <w:r w:rsidRPr="00DA22BE">
        <w:rPr>
          <w:kern w:val="3"/>
          <w:sz w:val="24"/>
          <w:szCs w:val="24"/>
          <w:lang w:eastAsia="ru-RU"/>
        </w:rPr>
        <w:t>: https://globalaffairs.ru/</w:t>
      </w:r>
    </w:p>
    <w:p w14:paraId="0271D997" w14:textId="6F30BF5D" w:rsidR="00DA22BE" w:rsidRPr="002B049C" w:rsidRDefault="00DA22BE" w:rsidP="006F3328">
      <w:pPr>
        <w:pStyle w:val="a9"/>
        <w:widowControl w:val="0"/>
        <w:numPr>
          <w:ilvl w:val="0"/>
          <w:numId w:val="20"/>
        </w:numPr>
        <w:tabs>
          <w:tab w:val="left" w:pos="0"/>
          <w:tab w:val="left" w:pos="540"/>
          <w:tab w:val="left" w:pos="1134"/>
        </w:tabs>
        <w:suppressAutoHyphens/>
        <w:overflowPunct w:val="0"/>
        <w:autoSpaceDE w:val="0"/>
        <w:autoSpaceDN w:val="0"/>
        <w:ind w:left="0" w:firstLine="709"/>
        <w:jc w:val="both"/>
        <w:textAlignment w:val="baseline"/>
        <w:rPr>
          <w:kern w:val="3"/>
          <w:sz w:val="24"/>
          <w:szCs w:val="24"/>
          <w:lang w:eastAsia="ru-RU"/>
        </w:rPr>
      </w:pPr>
      <w:r>
        <w:rPr>
          <w:kern w:val="3"/>
          <w:sz w:val="24"/>
          <w:szCs w:val="24"/>
          <w:lang w:eastAsia="ru-RU"/>
        </w:rPr>
        <w:t xml:space="preserve">Евразийская интеграция: экономика, право, политика – </w:t>
      </w:r>
      <w:r>
        <w:rPr>
          <w:kern w:val="3"/>
          <w:sz w:val="24"/>
          <w:szCs w:val="24"/>
          <w:lang w:val="en-US" w:eastAsia="ru-RU"/>
        </w:rPr>
        <w:t>URL</w:t>
      </w:r>
      <w:r w:rsidRPr="00DA22BE">
        <w:rPr>
          <w:kern w:val="3"/>
          <w:sz w:val="24"/>
          <w:szCs w:val="24"/>
          <w:lang w:eastAsia="ru-RU"/>
        </w:rPr>
        <w:t>:</w:t>
      </w:r>
      <w:r>
        <w:rPr>
          <w:kern w:val="3"/>
          <w:sz w:val="24"/>
          <w:szCs w:val="24"/>
          <w:lang w:eastAsia="ru-RU"/>
        </w:rPr>
        <w:t xml:space="preserve"> </w:t>
      </w:r>
      <w:r w:rsidRPr="00DA22BE">
        <w:rPr>
          <w:kern w:val="3"/>
          <w:sz w:val="24"/>
          <w:szCs w:val="24"/>
          <w:lang w:eastAsia="ru-RU"/>
        </w:rPr>
        <w:t>https://www.eijournal.ru/jour</w:t>
      </w:r>
    </w:p>
    <w:p w14:paraId="54AC2232" w14:textId="6FC00BCB" w:rsidR="001C06F7" w:rsidRPr="002B049C" w:rsidRDefault="001C06F7" w:rsidP="00256157">
      <w:pPr>
        <w:widowControl w:val="0"/>
        <w:tabs>
          <w:tab w:val="left" w:pos="0"/>
          <w:tab w:val="left" w:pos="540"/>
        </w:tabs>
        <w:suppressAutoHyphens/>
        <w:overflowPunct w:val="0"/>
        <w:autoSpaceDE w:val="0"/>
        <w:autoSpaceDN w:val="0"/>
        <w:spacing w:before="120" w:after="120"/>
        <w:ind w:firstLine="709"/>
        <w:jc w:val="both"/>
        <w:textAlignment w:val="baseline"/>
        <w:rPr>
          <w:b/>
          <w:kern w:val="3"/>
          <w:sz w:val="24"/>
          <w:szCs w:val="24"/>
          <w:lang w:eastAsia="ru-RU"/>
        </w:rPr>
      </w:pPr>
      <w:r w:rsidRPr="002B049C">
        <w:rPr>
          <w:b/>
          <w:kern w:val="3"/>
          <w:sz w:val="24"/>
          <w:szCs w:val="24"/>
          <w:lang w:eastAsia="ru-RU"/>
        </w:rPr>
        <w:t>Сайты международных организаций</w:t>
      </w:r>
    </w:p>
    <w:p w14:paraId="6AA8B5E6"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eastAsia="ru-RU"/>
        </w:rPr>
      </w:pPr>
      <w:r w:rsidRPr="002B049C">
        <w:rPr>
          <w:kern w:val="3"/>
          <w:sz w:val="24"/>
          <w:szCs w:val="24"/>
          <w:lang w:eastAsia="ru-RU"/>
        </w:rPr>
        <w:t>1.</w:t>
      </w:r>
      <w:r w:rsidRPr="002B049C">
        <w:rPr>
          <w:kern w:val="3"/>
          <w:sz w:val="24"/>
          <w:szCs w:val="24"/>
          <w:lang w:eastAsia="ru-RU"/>
        </w:rPr>
        <w:tab/>
      </w:r>
      <w:r w:rsidRPr="002B049C">
        <w:rPr>
          <w:kern w:val="3"/>
          <w:sz w:val="24"/>
          <w:szCs w:val="24"/>
          <w:lang w:val="en-US" w:eastAsia="ru-RU"/>
        </w:rPr>
        <w:t>EEAS</w:t>
      </w:r>
      <w:r w:rsidRPr="002B049C">
        <w:rPr>
          <w:kern w:val="3"/>
          <w:sz w:val="24"/>
          <w:szCs w:val="24"/>
          <w:lang w:eastAsia="ru-RU"/>
        </w:rPr>
        <w:t xml:space="preserve"> - </w:t>
      </w:r>
      <w:r w:rsidRPr="002B049C">
        <w:rPr>
          <w:kern w:val="3"/>
          <w:sz w:val="24"/>
          <w:szCs w:val="24"/>
          <w:lang w:val="en-US" w:eastAsia="ru-RU"/>
        </w:rPr>
        <w:t>http</w:t>
      </w:r>
      <w:r w:rsidRPr="002B049C">
        <w:rPr>
          <w:kern w:val="3"/>
          <w:sz w:val="24"/>
          <w:szCs w:val="24"/>
          <w:lang w:eastAsia="ru-RU"/>
        </w:rPr>
        <w:t>://</w:t>
      </w:r>
      <w:proofErr w:type="spellStart"/>
      <w:r w:rsidRPr="002B049C">
        <w:rPr>
          <w:kern w:val="3"/>
          <w:sz w:val="24"/>
          <w:szCs w:val="24"/>
          <w:lang w:val="en-US" w:eastAsia="ru-RU"/>
        </w:rPr>
        <w:t>eeas</w:t>
      </w:r>
      <w:proofErr w:type="spellEnd"/>
      <w:r w:rsidRPr="002B049C">
        <w:rPr>
          <w:kern w:val="3"/>
          <w:sz w:val="24"/>
          <w:szCs w:val="24"/>
          <w:lang w:eastAsia="ru-RU"/>
        </w:rPr>
        <w:t>.</w:t>
      </w:r>
      <w:proofErr w:type="spellStart"/>
      <w:r w:rsidRPr="002B049C">
        <w:rPr>
          <w:kern w:val="3"/>
          <w:sz w:val="24"/>
          <w:szCs w:val="24"/>
          <w:lang w:val="en-US" w:eastAsia="ru-RU"/>
        </w:rPr>
        <w:t>europa</w:t>
      </w:r>
      <w:proofErr w:type="spellEnd"/>
      <w:r w:rsidRPr="002B049C">
        <w:rPr>
          <w:kern w:val="3"/>
          <w:sz w:val="24"/>
          <w:szCs w:val="24"/>
          <w:lang w:eastAsia="ru-RU"/>
        </w:rPr>
        <w:t>.</w:t>
      </w:r>
      <w:proofErr w:type="spellStart"/>
      <w:r w:rsidRPr="002B049C">
        <w:rPr>
          <w:kern w:val="3"/>
          <w:sz w:val="24"/>
          <w:szCs w:val="24"/>
          <w:lang w:val="en-US" w:eastAsia="ru-RU"/>
        </w:rPr>
        <w:t>eu</w:t>
      </w:r>
      <w:proofErr w:type="spellEnd"/>
      <w:r w:rsidRPr="002B049C">
        <w:rPr>
          <w:kern w:val="3"/>
          <w:sz w:val="24"/>
          <w:szCs w:val="24"/>
          <w:lang w:eastAsia="ru-RU"/>
        </w:rPr>
        <w:t>/</w:t>
      </w:r>
    </w:p>
    <w:p w14:paraId="65571B4F"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2.</w:t>
      </w:r>
      <w:r w:rsidRPr="002B049C">
        <w:rPr>
          <w:kern w:val="3"/>
          <w:sz w:val="24"/>
          <w:szCs w:val="24"/>
          <w:lang w:val="en-US" w:eastAsia="ru-RU"/>
        </w:rPr>
        <w:tab/>
        <w:t>European Union - http://europa.eu/index_en.htm</w:t>
      </w:r>
    </w:p>
    <w:p w14:paraId="59BF8EF9"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3.</w:t>
      </w:r>
      <w:r w:rsidRPr="002B049C">
        <w:rPr>
          <w:kern w:val="3"/>
          <w:sz w:val="24"/>
          <w:szCs w:val="24"/>
          <w:lang w:val="en-US" w:eastAsia="ru-RU"/>
        </w:rPr>
        <w:tab/>
        <w:t>United Nations – http://www.un.org.</w:t>
      </w:r>
    </w:p>
    <w:p w14:paraId="24DCC82A"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4.</w:t>
      </w:r>
      <w:r w:rsidRPr="002B049C">
        <w:rPr>
          <w:kern w:val="3"/>
          <w:sz w:val="24"/>
          <w:szCs w:val="24"/>
          <w:lang w:val="en-US" w:eastAsia="ru-RU"/>
        </w:rPr>
        <w:tab/>
        <w:t xml:space="preserve"> International Monetary Fund – http://www.imf.org.</w:t>
      </w:r>
    </w:p>
    <w:p w14:paraId="44F7C7B4"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5.</w:t>
      </w:r>
      <w:r w:rsidRPr="002B049C">
        <w:rPr>
          <w:kern w:val="3"/>
          <w:sz w:val="24"/>
          <w:szCs w:val="24"/>
          <w:lang w:val="en-US" w:eastAsia="ru-RU"/>
        </w:rPr>
        <w:tab/>
        <w:t>Practical Action - http://practicalaction.org</w:t>
      </w:r>
    </w:p>
    <w:p w14:paraId="70B51310"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6.</w:t>
      </w:r>
      <w:r w:rsidRPr="002B049C">
        <w:rPr>
          <w:kern w:val="3"/>
          <w:sz w:val="24"/>
          <w:szCs w:val="24"/>
          <w:lang w:val="en-US" w:eastAsia="ru-RU"/>
        </w:rPr>
        <w:tab/>
        <w:t>World Bank – http://www.worldbank.org.</w:t>
      </w:r>
    </w:p>
    <w:p w14:paraId="6DA9425F"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val="en-US" w:eastAsia="ru-RU"/>
        </w:rPr>
      </w:pPr>
      <w:r w:rsidRPr="002B049C">
        <w:rPr>
          <w:kern w:val="3"/>
          <w:sz w:val="24"/>
          <w:szCs w:val="24"/>
          <w:lang w:val="en-US" w:eastAsia="ru-RU"/>
        </w:rPr>
        <w:t>7.</w:t>
      </w:r>
      <w:r w:rsidRPr="002B049C">
        <w:rPr>
          <w:kern w:val="3"/>
          <w:sz w:val="24"/>
          <w:szCs w:val="24"/>
          <w:lang w:val="en-US" w:eastAsia="ru-RU"/>
        </w:rPr>
        <w:tab/>
        <w:t xml:space="preserve">World Trade Organization – </w:t>
      </w:r>
      <w:hyperlink r:id="rId11" w:history="1">
        <w:r w:rsidRPr="002B049C">
          <w:rPr>
            <w:kern w:val="3"/>
            <w:sz w:val="24"/>
            <w:szCs w:val="24"/>
            <w:lang w:val="en-US" w:eastAsia="ru-RU"/>
          </w:rPr>
          <w:t>http://www.wto.org</w:t>
        </w:r>
      </w:hyperlink>
      <w:r w:rsidRPr="002B049C">
        <w:rPr>
          <w:kern w:val="3"/>
          <w:sz w:val="24"/>
          <w:szCs w:val="24"/>
          <w:lang w:val="en-US" w:eastAsia="ru-RU"/>
        </w:rPr>
        <w:t>.</w:t>
      </w:r>
    </w:p>
    <w:p w14:paraId="11643691" w14:textId="77777777" w:rsidR="001C06F7" w:rsidRPr="002B049C" w:rsidRDefault="001C06F7" w:rsidP="00256157">
      <w:pPr>
        <w:widowControl w:val="0"/>
        <w:tabs>
          <w:tab w:val="left" w:pos="0"/>
          <w:tab w:val="left" w:pos="540"/>
          <w:tab w:val="left" w:pos="1276"/>
        </w:tabs>
        <w:suppressAutoHyphens/>
        <w:overflowPunct w:val="0"/>
        <w:autoSpaceDE w:val="0"/>
        <w:autoSpaceDN w:val="0"/>
        <w:ind w:firstLine="709"/>
        <w:jc w:val="both"/>
        <w:textAlignment w:val="baseline"/>
        <w:rPr>
          <w:kern w:val="3"/>
          <w:sz w:val="24"/>
          <w:szCs w:val="24"/>
          <w:lang w:eastAsia="ru-RU"/>
        </w:rPr>
      </w:pPr>
      <w:r w:rsidRPr="002B049C">
        <w:rPr>
          <w:kern w:val="3"/>
          <w:sz w:val="24"/>
          <w:szCs w:val="24"/>
          <w:lang w:eastAsia="ru-RU"/>
        </w:rPr>
        <w:t>8.</w:t>
      </w:r>
      <w:r w:rsidRPr="002B049C">
        <w:rPr>
          <w:kern w:val="3"/>
          <w:sz w:val="24"/>
          <w:szCs w:val="24"/>
          <w:lang w:eastAsia="ru-RU"/>
        </w:rPr>
        <w:tab/>
        <w:t xml:space="preserve">Официальный сайт ОБСЕ – </w:t>
      </w:r>
      <w:r w:rsidRPr="002B049C">
        <w:rPr>
          <w:kern w:val="3"/>
          <w:sz w:val="24"/>
          <w:szCs w:val="24"/>
          <w:lang w:val="en-US" w:eastAsia="ru-RU"/>
        </w:rPr>
        <w:t>URL</w:t>
      </w:r>
      <w:r w:rsidRPr="002B049C">
        <w:rPr>
          <w:kern w:val="3"/>
          <w:sz w:val="24"/>
          <w:szCs w:val="24"/>
          <w:lang w:eastAsia="ru-RU"/>
        </w:rPr>
        <w:t>:</w:t>
      </w:r>
      <w:r w:rsidRPr="002B049C">
        <w:rPr>
          <w:kern w:val="3"/>
          <w:sz w:val="24"/>
          <w:szCs w:val="24"/>
          <w:lang w:val="en-US" w:eastAsia="ru-RU"/>
        </w:rPr>
        <w:t>http</w:t>
      </w:r>
      <w:r w:rsidRPr="002B049C">
        <w:rPr>
          <w:kern w:val="3"/>
          <w:sz w:val="24"/>
          <w:szCs w:val="24"/>
          <w:lang w:eastAsia="ru-RU"/>
        </w:rPr>
        <w:t>://</w:t>
      </w:r>
      <w:r w:rsidRPr="002B049C">
        <w:rPr>
          <w:kern w:val="3"/>
          <w:sz w:val="24"/>
          <w:szCs w:val="24"/>
          <w:lang w:val="en-US" w:eastAsia="ru-RU"/>
        </w:rPr>
        <w:t>www</w:t>
      </w:r>
      <w:r w:rsidRPr="002B049C">
        <w:rPr>
          <w:kern w:val="3"/>
          <w:sz w:val="24"/>
          <w:szCs w:val="24"/>
          <w:lang w:eastAsia="ru-RU"/>
        </w:rPr>
        <w:t>.</w:t>
      </w:r>
      <w:proofErr w:type="spellStart"/>
      <w:r w:rsidRPr="002B049C">
        <w:rPr>
          <w:kern w:val="3"/>
          <w:sz w:val="24"/>
          <w:szCs w:val="24"/>
          <w:lang w:val="en-US" w:eastAsia="ru-RU"/>
        </w:rPr>
        <w:t>osce</w:t>
      </w:r>
      <w:proofErr w:type="spellEnd"/>
      <w:r w:rsidRPr="002B049C">
        <w:rPr>
          <w:kern w:val="3"/>
          <w:sz w:val="24"/>
          <w:szCs w:val="24"/>
          <w:lang w:eastAsia="ru-RU"/>
        </w:rPr>
        <w:t>.</w:t>
      </w:r>
      <w:r w:rsidRPr="002B049C">
        <w:rPr>
          <w:kern w:val="3"/>
          <w:sz w:val="24"/>
          <w:szCs w:val="24"/>
          <w:lang w:val="en-US" w:eastAsia="ru-RU"/>
        </w:rPr>
        <w:t>org</w:t>
      </w:r>
      <w:r w:rsidRPr="002B049C">
        <w:rPr>
          <w:kern w:val="3"/>
          <w:sz w:val="24"/>
          <w:szCs w:val="24"/>
          <w:lang w:eastAsia="ru-RU"/>
        </w:rPr>
        <w:t>/</w:t>
      </w:r>
      <w:proofErr w:type="spellStart"/>
      <w:r w:rsidRPr="002B049C">
        <w:rPr>
          <w:kern w:val="3"/>
          <w:sz w:val="24"/>
          <w:szCs w:val="24"/>
          <w:lang w:val="en-US" w:eastAsia="ru-RU"/>
        </w:rPr>
        <w:t>ru</w:t>
      </w:r>
      <w:proofErr w:type="spellEnd"/>
      <w:r w:rsidRPr="002B049C">
        <w:rPr>
          <w:kern w:val="3"/>
          <w:sz w:val="24"/>
          <w:szCs w:val="24"/>
          <w:lang w:eastAsia="ru-RU"/>
        </w:rPr>
        <w:t>/</w:t>
      </w:r>
    </w:p>
    <w:p w14:paraId="02E7A9A7" w14:textId="77777777" w:rsidR="001C06F7" w:rsidRPr="002B049C" w:rsidRDefault="001C06F7" w:rsidP="00256157">
      <w:pPr>
        <w:widowControl w:val="0"/>
        <w:tabs>
          <w:tab w:val="left" w:pos="0"/>
          <w:tab w:val="left" w:pos="540"/>
        </w:tabs>
        <w:suppressAutoHyphens/>
        <w:overflowPunct w:val="0"/>
        <w:autoSpaceDE w:val="0"/>
        <w:autoSpaceDN w:val="0"/>
        <w:spacing w:before="120" w:after="120"/>
        <w:ind w:firstLine="709"/>
        <w:jc w:val="both"/>
        <w:textAlignment w:val="baseline"/>
        <w:rPr>
          <w:b/>
          <w:kern w:val="3"/>
          <w:sz w:val="24"/>
          <w:szCs w:val="24"/>
          <w:lang w:eastAsia="ru-RU"/>
        </w:rPr>
      </w:pPr>
      <w:r w:rsidRPr="002B049C">
        <w:rPr>
          <w:b/>
          <w:kern w:val="3"/>
          <w:sz w:val="24"/>
          <w:szCs w:val="24"/>
          <w:lang w:eastAsia="ru-RU"/>
        </w:rPr>
        <w:t xml:space="preserve">Сайты российских и зарубежных исследовательских центров </w:t>
      </w:r>
    </w:p>
    <w:p w14:paraId="7B7FF401" w14:textId="62B0A0ED" w:rsidR="006F3328" w:rsidRPr="002B049C" w:rsidRDefault="006F3328" w:rsidP="006F3328">
      <w:pPr>
        <w:pStyle w:val="a9"/>
        <w:numPr>
          <w:ilvl w:val="0"/>
          <w:numId w:val="18"/>
        </w:numPr>
        <w:tabs>
          <w:tab w:val="left" w:pos="1134"/>
        </w:tabs>
        <w:ind w:left="0" w:firstLine="709"/>
        <w:jc w:val="both"/>
        <w:rPr>
          <w:color w:val="000000"/>
          <w:sz w:val="24"/>
          <w:szCs w:val="24"/>
          <w:lang w:eastAsia="ru-RU"/>
        </w:rPr>
      </w:pPr>
      <w:r w:rsidRPr="002B049C">
        <w:rPr>
          <w:color w:val="000000"/>
          <w:sz w:val="24"/>
          <w:szCs w:val="24"/>
          <w:lang w:eastAsia="ru-RU"/>
        </w:rPr>
        <w:t xml:space="preserve">Атлантический совет США — URL: </w:t>
      </w:r>
      <w:r w:rsidRPr="002B049C">
        <w:rPr>
          <w:color w:val="000000"/>
          <w:sz w:val="24"/>
          <w:szCs w:val="24"/>
          <w:u w:val="single" w:color="000000"/>
          <w:lang w:eastAsia="ru-RU"/>
        </w:rPr>
        <w:t>http://www.atlanticcouncil.org</w:t>
      </w:r>
    </w:p>
    <w:p w14:paraId="76C0C192"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val="en-US" w:eastAsia="ru-RU"/>
        </w:rPr>
      </w:pPr>
      <w:proofErr w:type="spellStart"/>
      <w:r w:rsidRPr="002B049C">
        <w:rPr>
          <w:color w:val="000000"/>
          <w:sz w:val="24"/>
          <w:szCs w:val="24"/>
          <w:lang w:eastAsia="ru-RU"/>
        </w:rPr>
        <w:t>Брукингский</w:t>
      </w:r>
      <w:proofErr w:type="spellEnd"/>
      <w:r w:rsidRPr="002B049C">
        <w:rPr>
          <w:color w:val="000000"/>
          <w:sz w:val="24"/>
          <w:szCs w:val="24"/>
          <w:lang w:val="en-US" w:eastAsia="ru-RU"/>
        </w:rPr>
        <w:t xml:space="preserve"> </w:t>
      </w:r>
      <w:r w:rsidRPr="002B049C">
        <w:rPr>
          <w:color w:val="000000"/>
          <w:sz w:val="24"/>
          <w:szCs w:val="24"/>
          <w:lang w:eastAsia="ru-RU"/>
        </w:rPr>
        <w:t>институт</w:t>
      </w:r>
      <w:r w:rsidRPr="002B049C">
        <w:rPr>
          <w:color w:val="000000"/>
          <w:sz w:val="24"/>
          <w:szCs w:val="24"/>
          <w:lang w:val="en-US" w:eastAsia="ru-RU"/>
        </w:rPr>
        <w:t xml:space="preserve"> (The Brookings Institution (BI) — URL: </w:t>
      </w:r>
      <w:r w:rsidRPr="002B049C">
        <w:rPr>
          <w:color w:val="000000"/>
          <w:sz w:val="24"/>
          <w:szCs w:val="24"/>
          <w:u w:val="single" w:color="000000"/>
          <w:lang w:val="en-US" w:eastAsia="ru-RU"/>
        </w:rPr>
        <w:t>http://wvyw.brookings.edu</w:t>
      </w:r>
    </w:p>
    <w:p w14:paraId="5BCEFDF1"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proofErr w:type="spellStart"/>
      <w:r w:rsidRPr="002B049C">
        <w:rPr>
          <w:color w:val="000000"/>
          <w:sz w:val="24"/>
          <w:szCs w:val="24"/>
          <w:lang w:eastAsia="ru-RU"/>
        </w:rPr>
        <w:t>Гуверовский</w:t>
      </w:r>
      <w:proofErr w:type="spellEnd"/>
      <w:r w:rsidRPr="002B049C">
        <w:rPr>
          <w:color w:val="000000"/>
          <w:sz w:val="24"/>
          <w:szCs w:val="24"/>
          <w:lang w:eastAsia="ru-RU"/>
        </w:rPr>
        <w:t xml:space="preserve"> институт (</w:t>
      </w:r>
      <w:proofErr w:type="spellStart"/>
      <w:r w:rsidRPr="002B049C">
        <w:rPr>
          <w:color w:val="000000"/>
          <w:sz w:val="24"/>
          <w:szCs w:val="24"/>
          <w:lang w:eastAsia="ru-RU"/>
        </w:rPr>
        <w:t>Hoover</w:t>
      </w:r>
      <w:proofErr w:type="spellEnd"/>
      <w:r w:rsidRPr="002B049C">
        <w:rPr>
          <w:color w:val="000000"/>
          <w:sz w:val="24"/>
          <w:szCs w:val="24"/>
          <w:lang w:eastAsia="ru-RU"/>
        </w:rPr>
        <w:t xml:space="preserve"> </w:t>
      </w:r>
      <w:proofErr w:type="spellStart"/>
      <w:r w:rsidRPr="002B049C">
        <w:rPr>
          <w:color w:val="000000"/>
          <w:sz w:val="24"/>
          <w:szCs w:val="24"/>
          <w:lang w:eastAsia="ru-RU"/>
        </w:rPr>
        <w:t>Institution</w:t>
      </w:r>
      <w:proofErr w:type="spellEnd"/>
      <w:r w:rsidRPr="002B049C">
        <w:rPr>
          <w:color w:val="000000"/>
          <w:sz w:val="24"/>
          <w:szCs w:val="24"/>
          <w:lang w:eastAsia="ru-RU"/>
        </w:rPr>
        <w:t>) —</w:t>
      </w:r>
      <w:r w:rsidRPr="002B049C">
        <w:rPr>
          <w:color w:val="000000"/>
          <w:sz w:val="24"/>
          <w:szCs w:val="24"/>
          <w:lang w:val="en-US" w:eastAsia="ru-RU"/>
        </w:rPr>
        <w:t xml:space="preserve"> </w:t>
      </w:r>
      <w:r w:rsidRPr="002B049C">
        <w:rPr>
          <w:color w:val="000000"/>
          <w:sz w:val="24"/>
          <w:szCs w:val="24"/>
          <w:lang w:eastAsia="ru-RU"/>
        </w:rPr>
        <w:t xml:space="preserve">URL: </w:t>
      </w:r>
      <w:r w:rsidRPr="002B049C">
        <w:rPr>
          <w:color w:val="000000"/>
          <w:sz w:val="24"/>
          <w:szCs w:val="24"/>
          <w:u w:val="single" w:color="000000"/>
          <w:lang w:eastAsia="ru-RU"/>
        </w:rPr>
        <w:t>http://www.hoover.org</w:t>
      </w:r>
    </w:p>
    <w:p w14:paraId="2EF0E2CA"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proofErr w:type="spellStart"/>
      <w:r w:rsidRPr="002B049C">
        <w:rPr>
          <w:color w:val="000000"/>
          <w:sz w:val="24"/>
          <w:szCs w:val="24"/>
          <w:lang w:eastAsia="ru-RU"/>
        </w:rPr>
        <w:t>Гудзоновский</w:t>
      </w:r>
      <w:proofErr w:type="spellEnd"/>
      <w:r w:rsidRPr="002B049C">
        <w:rPr>
          <w:color w:val="000000"/>
          <w:sz w:val="24"/>
          <w:szCs w:val="24"/>
          <w:lang w:eastAsia="ru-RU"/>
        </w:rPr>
        <w:t xml:space="preserve"> институт (</w:t>
      </w:r>
      <w:proofErr w:type="spellStart"/>
      <w:r w:rsidRPr="002B049C">
        <w:rPr>
          <w:color w:val="000000"/>
          <w:sz w:val="24"/>
          <w:szCs w:val="24"/>
          <w:lang w:eastAsia="ru-RU"/>
        </w:rPr>
        <w:t>Hudson</w:t>
      </w:r>
      <w:proofErr w:type="spellEnd"/>
      <w:r w:rsidRPr="002B049C">
        <w:rPr>
          <w:color w:val="000000"/>
          <w:sz w:val="24"/>
          <w:szCs w:val="24"/>
          <w:lang w:eastAsia="ru-RU"/>
        </w:rPr>
        <w:t xml:space="preserve"> </w:t>
      </w:r>
      <w:proofErr w:type="spellStart"/>
      <w:r w:rsidRPr="002B049C">
        <w:rPr>
          <w:color w:val="000000"/>
          <w:sz w:val="24"/>
          <w:szCs w:val="24"/>
          <w:lang w:eastAsia="ru-RU"/>
        </w:rPr>
        <w:t>Institute</w:t>
      </w:r>
      <w:proofErr w:type="spellEnd"/>
      <w:r w:rsidRPr="002B049C">
        <w:rPr>
          <w:color w:val="000000"/>
          <w:sz w:val="24"/>
          <w:szCs w:val="24"/>
          <w:lang w:eastAsia="ru-RU"/>
        </w:rPr>
        <w:t>) —</w:t>
      </w:r>
      <w:r w:rsidRPr="002B049C">
        <w:rPr>
          <w:color w:val="000000"/>
          <w:sz w:val="24"/>
          <w:szCs w:val="24"/>
          <w:lang w:val="en-US" w:eastAsia="ru-RU"/>
        </w:rPr>
        <w:t xml:space="preserve"> </w:t>
      </w:r>
      <w:r w:rsidRPr="002B049C">
        <w:rPr>
          <w:color w:val="000000"/>
          <w:sz w:val="24"/>
          <w:szCs w:val="24"/>
          <w:lang w:eastAsia="ru-RU"/>
        </w:rPr>
        <w:t xml:space="preserve">URL: </w:t>
      </w:r>
      <w:r w:rsidRPr="002B049C">
        <w:rPr>
          <w:color w:val="000000"/>
          <w:sz w:val="24"/>
          <w:szCs w:val="24"/>
          <w:u w:val="single" w:color="000000"/>
          <w:lang w:eastAsia="ru-RU"/>
        </w:rPr>
        <w:t>http://www.hudson.org</w:t>
      </w:r>
    </w:p>
    <w:p w14:paraId="6A3929DC"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val="en-US" w:eastAsia="ru-RU"/>
        </w:rPr>
      </w:pPr>
      <w:r w:rsidRPr="002B049C">
        <w:rPr>
          <w:color w:val="000000"/>
          <w:sz w:val="24"/>
          <w:szCs w:val="24"/>
          <w:lang w:eastAsia="ru-RU"/>
        </w:rPr>
        <w:t>Институт международных исследований им. Хелен</w:t>
      </w:r>
      <w:r w:rsidRPr="002B049C">
        <w:rPr>
          <w:color w:val="000000"/>
          <w:sz w:val="24"/>
          <w:szCs w:val="24"/>
          <w:lang w:val="en-US" w:eastAsia="ru-RU"/>
        </w:rPr>
        <w:t xml:space="preserve"> </w:t>
      </w:r>
      <w:r w:rsidRPr="002B049C">
        <w:rPr>
          <w:color w:val="000000"/>
          <w:sz w:val="24"/>
          <w:szCs w:val="24"/>
          <w:lang w:eastAsia="ru-RU"/>
        </w:rPr>
        <w:t>Келлогг</w:t>
      </w:r>
      <w:r w:rsidRPr="002B049C">
        <w:rPr>
          <w:color w:val="000000"/>
          <w:sz w:val="24"/>
          <w:szCs w:val="24"/>
          <w:lang w:val="en-US" w:eastAsia="ru-RU"/>
        </w:rPr>
        <w:t xml:space="preserve"> (The Helen </w:t>
      </w:r>
      <w:proofErr w:type="spellStart"/>
      <w:r w:rsidRPr="002B049C">
        <w:rPr>
          <w:color w:val="000000"/>
          <w:sz w:val="24"/>
          <w:szCs w:val="24"/>
          <w:lang w:val="en-US" w:eastAsia="ru-RU"/>
        </w:rPr>
        <w:t>kellogg</w:t>
      </w:r>
      <w:proofErr w:type="spellEnd"/>
      <w:r w:rsidRPr="002B049C">
        <w:rPr>
          <w:color w:val="000000"/>
          <w:sz w:val="24"/>
          <w:szCs w:val="24"/>
          <w:lang w:val="en-US" w:eastAsia="ru-RU"/>
        </w:rPr>
        <w:t xml:space="preserve"> Institute for International Studies) — URL: http://kellog.nd.edu </w:t>
      </w:r>
    </w:p>
    <w:p w14:paraId="2E07CBE4"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 xml:space="preserve">Корейский институт анализа в сфере обороны — URL: </w:t>
      </w:r>
      <w:r w:rsidRPr="002B049C">
        <w:rPr>
          <w:color w:val="000000"/>
          <w:sz w:val="24"/>
          <w:szCs w:val="24"/>
          <w:lang w:val="en-US" w:eastAsia="ru-RU"/>
        </w:rPr>
        <w:t>http</w:t>
      </w:r>
      <w:r w:rsidRPr="002B049C">
        <w:rPr>
          <w:color w:val="000000"/>
          <w:sz w:val="24"/>
          <w:szCs w:val="24"/>
          <w:lang w:eastAsia="ru-RU"/>
        </w:rPr>
        <w:t>://</w:t>
      </w:r>
      <w:r w:rsidRPr="002B049C">
        <w:rPr>
          <w:color w:val="000000"/>
          <w:sz w:val="24"/>
          <w:szCs w:val="24"/>
          <w:lang w:val="en-US" w:eastAsia="ru-RU"/>
        </w:rPr>
        <w:t>www</w:t>
      </w:r>
      <w:r w:rsidRPr="002B049C">
        <w:rPr>
          <w:color w:val="000000"/>
          <w:sz w:val="24"/>
          <w:szCs w:val="24"/>
          <w:lang w:eastAsia="ru-RU"/>
        </w:rPr>
        <w:t>.</w:t>
      </w:r>
      <w:proofErr w:type="spellStart"/>
      <w:r w:rsidRPr="002B049C">
        <w:rPr>
          <w:color w:val="000000"/>
          <w:sz w:val="24"/>
          <w:szCs w:val="24"/>
          <w:lang w:val="en-US" w:eastAsia="ru-RU"/>
        </w:rPr>
        <w:t>kida</w:t>
      </w:r>
      <w:proofErr w:type="spellEnd"/>
      <w:r w:rsidRPr="002B049C">
        <w:rPr>
          <w:color w:val="000000"/>
          <w:sz w:val="24"/>
          <w:szCs w:val="24"/>
          <w:lang w:eastAsia="ru-RU"/>
        </w:rPr>
        <w:t>.</w:t>
      </w:r>
      <w:r w:rsidRPr="002B049C">
        <w:rPr>
          <w:color w:val="000000"/>
          <w:sz w:val="24"/>
          <w:szCs w:val="24"/>
          <w:lang w:val="en-US" w:eastAsia="ru-RU"/>
        </w:rPr>
        <w:t>re</w:t>
      </w:r>
      <w:r w:rsidRPr="002B049C">
        <w:rPr>
          <w:color w:val="000000"/>
          <w:sz w:val="24"/>
          <w:szCs w:val="24"/>
          <w:lang w:eastAsia="ru-RU"/>
        </w:rPr>
        <w:t>.</w:t>
      </w:r>
      <w:proofErr w:type="spellStart"/>
      <w:r w:rsidRPr="002B049C">
        <w:rPr>
          <w:color w:val="000000"/>
          <w:sz w:val="24"/>
          <w:szCs w:val="24"/>
          <w:lang w:val="en-US" w:eastAsia="ru-RU"/>
        </w:rPr>
        <w:t>kr</w:t>
      </w:r>
      <w:proofErr w:type="spellEnd"/>
    </w:p>
    <w:p w14:paraId="7C25C40A"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val="en-US" w:eastAsia="ru-RU"/>
        </w:rPr>
      </w:pPr>
      <w:r w:rsidRPr="002B049C">
        <w:rPr>
          <w:color w:val="000000"/>
          <w:sz w:val="24"/>
          <w:szCs w:val="24"/>
          <w:lang w:eastAsia="ru-RU"/>
        </w:rPr>
        <w:t>Королевский</w:t>
      </w:r>
      <w:r w:rsidRPr="002B049C">
        <w:rPr>
          <w:color w:val="000000"/>
          <w:sz w:val="24"/>
          <w:szCs w:val="24"/>
          <w:lang w:val="en-US" w:eastAsia="ru-RU"/>
        </w:rPr>
        <w:t xml:space="preserve"> </w:t>
      </w:r>
      <w:r w:rsidRPr="002B049C">
        <w:rPr>
          <w:color w:val="000000"/>
          <w:sz w:val="24"/>
          <w:szCs w:val="24"/>
          <w:lang w:eastAsia="ru-RU"/>
        </w:rPr>
        <w:t>институт</w:t>
      </w:r>
      <w:r w:rsidRPr="002B049C">
        <w:rPr>
          <w:color w:val="000000"/>
          <w:sz w:val="24"/>
          <w:szCs w:val="24"/>
          <w:lang w:val="en-US" w:eastAsia="ru-RU"/>
        </w:rPr>
        <w:t xml:space="preserve"> </w:t>
      </w:r>
      <w:r w:rsidRPr="002B049C">
        <w:rPr>
          <w:color w:val="000000"/>
          <w:sz w:val="24"/>
          <w:szCs w:val="24"/>
          <w:lang w:eastAsia="ru-RU"/>
        </w:rPr>
        <w:t>международных</w:t>
      </w:r>
      <w:r w:rsidRPr="002B049C">
        <w:rPr>
          <w:color w:val="000000"/>
          <w:sz w:val="24"/>
          <w:szCs w:val="24"/>
          <w:lang w:val="en-US" w:eastAsia="ru-RU"/>
        </w:rPr>
        <w:t xml:space="preserve"> </w:t>
      </w:r>
      <w:r w:rsidRPr="002B049C">
        <w:rPr>
          <w:color w:val="000000"/>
          <w:sz w:val="24"/>
          <w:szCs w:val="24"/>
          <w:lang w:eastAsia="ru-RU"/>
        </w:rPr>
        <w:t>отношений</w:t>
      </w:r>
      <w:r w:rsidRPr="002B049C">
        <w:rPr>
          <w:color w:val="000000"/>
          <w:sz w:val="24"/>
          <w:szCs w:val="24"/>
          <w:lang w:val="en-US" w:eastAsia="ru-RU"/>
        </w:rPr>
        <w:t xml:space="preserve"> (The Royal Institute of International Affairs) —URL: </w:t>
      </w:r>
      <w:r w:rsidRPr="002B049C">
        <w:rPr>
          <w:color w:val="000000"/>
          <w:sz w:val="24"/>
          <w:szCs w:val="24"/>
          <w:u w:val="single" w:color="000000"/>
          <w:lang w:val="en-US" w:eastAsia="ru-RU"/>
        </w:rPr>
        <w:t>https://www.chathamhouse.org</w:t>
      </w:r>
    </w:p>
    <w:p w14:paraId="4FDEA825"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val="en-US" w:eastAsia="ru-RU"/>
        </w:rPr>
      </w:pPr>
      <w:r w:rsidRPr="002B049C">
        <w:rPr>
          <w:color w:val="000000"/>
          <w:sz w:val="24"/>
          <w:szCs w:val="24"/>
          <w:lang w:eastAsia="ru-RU"/>
        </w:rPr>
        <w:t>Корпорация</w:t>
      </w:r>
      <w:r w:rsidRPr="002B049C">
        <w:rPr>
          <w:color w:val="000000"/>
          <w:sz w:val="24"/>
          <w:szCs w:val="24"/>
          <w:lang w:val="en-US" w:eastAsia="ru-RU"/>
        </w:rPr>
        <w:t xml:space="preserve"> </w:t>
      </w:r>
      <w:r w:rsidRPr="002B049C">
        <w:rPr>
          <w:color w:val="000000"/>
          <w:sz w:val="24"/>
          <w:szCs w:val="24"/>
          <w:lang w:eastAsia="ru-RU"/>
        </w:rPr>
        <w:t>РЭНД</w:t>
      </w:r>
      <w:r w:rsidRPr="002B049C">
        <w:rPr>
          <w:color w:val="000000"/>
          <w:sz w:val="24"/>
          <w:szCs w:val="24"/>
          <w:lang w:val="en-US" w:eastAsia="ru-RU"/>
        </w:rPr>
        <w:t xml:space="preserve"> (RAND Corporation) —URL: </w:t>
      </w:r>
      <w:r w:rsidRPr="002B049C">
        <w:rPr>
          <w:color w:val="000000"/>
          <w:sz w:val="24"/>
          <w:szCs w:val="24"/>
          <w:u w:val="single" w:color="000000"/>
          <w:lang w:val="en-US" w:eastAsia="ru-RU"/>
        </w:rPr>
        <w:t>http://www.rand.org</w:t>
      </w:r>
    </w:p>
    <w:p w14:paraId="2BE57EAA"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 xml:space="preserve">Международный дискуссионный клуб «Валдай» - URL: </w:t>
      </w:r>
      <w:r w:rsidRPr="002B049C">
        <w:rPr>
          <w:color w:val="000000"/>
          <w:sz w:val="24"/>
          <w:szCs w:val="24"/>
          <w:u w:val="single" w:color="000000"/>
          <w:lang w:eastAsia="ru-RU"/>
        </w:rPr>
        <w:t>http://ru.valdaiclub.com/</w:t>
      </w:r>
    </w:p>
    <w:p w14:paraId="1E3916D4"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Международный институт стратегических исследований (</w:t>
      </w:r>
      <w:proofErr w:type="spellStart"/>
      <w:r w:rsidRPr="002B049C">
        <w:rPr>
          <w:color w:val="000000"/>
          <w:sz w:val="24"/>
          <w:szCs w:val="24"/>
          <w:lang w:eastAsia="ru-RU"/>
        </w:rPr>
        <w:t>The</w:t>
      </w:r>
      <w:proofErr w:type="spellEnd"/>
      <w:r w:rsidRPr="002B049C">
        <w:rPr>
          <w:color w:val="000000"/>
          <w:sz w:val="24"/>
          <w:szCs w:val="24"/>
          <w:lang w:eastAsia="ru-RU"/>
        </w:rPr>
        <w:t xml:space="preserve"> </w:t>
      </w:r>
      <w:proofErr w:type="spellStart"/>
      <w:r w:rsidRPr="002B049C">
        <w:rPr>
          <w:color w:val="000000"/>
          <w:sz w:val="24"/>
          <w:szCs w:val="24"/>
          <w:lang w:eastAsia="ru-RU"/>
        </w:rPr>
        <w:t>International</w:t>
      </w:r>
      <w:proofErr w:type="spellEnd"/>
      <w:r w:rsidRPr="002B049C">
        <w:rPr>
          <w:color w:val="000000"/>
          <w:sz w:val="24"/>
          <w:szCs w:val="24"/>
          <w:lang w:eastAsia="ru-RU"/>
        </w:rPr>
        <w:t xml:space="preserve"> </w:t>
      </w:r>
      <w:proofErr w:type="spellStart"/>
      <w:r w:rsidRPr="002B049C">
        <w:rPr>
          <w:color w:val="000000"/>
          <w:sz w:val="24"/>
          <w:szCs w:val="24"/>
          <w:lang w:eastAsia="ru-RU"/>
        </w:rPr>
        <w:t>Institute</w:t>
      </w:r>
      <w:proofErr w:type="spellEnd"/>
      <w:r w:rsidRPr="002B049C">
        <w:rPr>
          <w:color w:val="000000"/>
          <w:sz w:val="24"/>
          <w:szCs w:val="24"/>
          <w:lang w:eastAsia="ru-RU"/>
        </w:rPr>
        <w:t xml:space="preserve"> </w:t>
      </w:r>
      <w:proofErr w:type="spellStart"/>
      <w:r w:rsidRPr="002B049C">
        <w:rPr>
          <w:color w:val="000000"/>
          <w:sz w:val="24"/>
          <w:szCs w:val="24"/>
          <w:lang w:eastAsia="ru-RU"/>
        </w:rPr>
        <w:t>for</w:t>
      </w:r>
      <w:proofErr w:type="spellEnd"/>
      <w:r w:rsidRPr="002B049C">
        <w:rPr>
          <w:color w:val="000000"/>
          <w:sz w:val="24"/>
          <w:szCs w:val="24"/>
          <w:lang w:eastAsia="ru-RU"/>
        </w:rPr>
        <w:t xml:space="preserve"> </w:t>
      </w:r>
      <w:proofErr w:type="spellStart"/>
      <w:r w:rsidRPr="002B049C">
        <w:rPr>
          <w:color w:val="000000"/>
          <w:sz w:val="24"/>
          <w:szCs w:val="24"/>
          <w:lang w:eastAsia="ru-RU"/>
        </w:rPr>
        <w:t>Strategic</w:t>
      </w:r>
      <w:proofErr w:type="spellEnd"/>
      <w:r w:rsidRPr="002B049C">
        <w:rPr>
          <w:color w:val="000000"/>
          <w:sz w:val="24"/>
          <w:szCs w:val="24"/>
          <w:lang w:eastAsia="ru-RU"/>
        </w:rPr>
        <w:t xml:space="preserve"> </w:t>
      </w:r>
      <w:proofErr w:type="spellStart"/>
      <w:r w:rsidRPr="002B049C">
        <w:rPr>
          <w:color w:val="000000"/>
          <w:sz w:val="24"/>
          <w:szCs w:val="24"/>
          <w:lang w:eastAsia="ru-RU"/>
        </w:rPr>
        <w:t>Studies</w:t>
      </w:r>
      <w:proofErr w:type="spellEnd"/>
      <w:r w:rsidRPr="002B049C">
        <w:rPr>
          <w:color w:val="000000"/>
          <w:sz w:val="24"/>
          <w:szCs w:val="24"/>
          <w:lang w:eastAsia="ru-RU"/>
        </w:rPr>
        <w:t xml:space="preserve"> (IISS)) —</w:t>
      </w:r>
      <w:r w:rsidRPr="002B049C">
        <w:rPr>
          <w:color w:val="000000"/>
          <w:sz w:val="24"/>
          <w:szCs w:val="24"/>
          <w:lang w:val="en-US" w:eastAsia="ru-RU"/>
        </w:rPr>
        <w:t xml:space="preserve"> </w:t>
      </w:r>
      <w:r w:rsidRPr="002B049C">
        <w:rPr>
          <w:color w:val="000000"/>
          <w:sz w:val="24"/>
          <w:szCs w:val="24"/>
          <w:lang w:eastAsia="ru-RU"/>
        </w:rPr>
        <w:t xml:space="preserve">URL: </w:t>
      </w:r>
      <w:r w:rsidRPr="002B049C">
        <w:rPr>
          <w:color w:val="000000"/>
          <w:sz w:val="24"/>
          <w:szCs w:val="24"/>
          <w:lang w:val="en-US" w:eastAsia="ru-RU"/>
        </w:rPr>
        <w:t>http://www.iiss.org</w:t>
      </w:r>
    </w:p>
    <w:p w14:paraId="0F2D790B"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Немецкий институт международной политики и безопасности (</w:t>
      </w:r>
      <w:proofErr w:type="spellStart"/>
      <w:r w:rsidRPr="002B049C">
        <w:rPr>
          <w:color w:val="000000"/>
          <w:sz w:val="24"/>
          <w:szCs w:val="24"/>
          <w:lang w:eastAsia="ru-RU"/>
        </w:rPr>
        <w:t>Stiftung</w:t>
      </w:r>
      <w:proofErr w:type="spellEnd"/>
      <w:r w:rsidRPr="002B049C">
        <w:rPr>
          <w:color w:val="000000"/>
          <w:sz w:val="24"/>
          <w:szCs w:val="24"/>
          <w:lang w:eastAsia="ru-RU"/>
        </w:rPr>
        <w:t xml:space="preserve"> </w:t>
      </w:r>
      <w:proofErr w:type="spellStart"/>
      <w:r w:rsidRPr="002B049C">
        <w:rPr>
          <w:color w:val="000000"/>
          <w:sz w:val="24"/>
          <w:szCs w:val="24"/>
          <w:lang w:val="en-US" w:eastAsia="ru-RU"/>
        </w:rPr>
        <w:t>Wissenschaft</w:t>
      </w:r>
      <w:proofErr w:type="spellEnd"/>
      <w:r w:rsidRPr="002B049C">
        <w:rPr>
          <w:color w:val="000000"/>
          <w:sz w:val="24"/>
          <w:szCs w:val="24"/>
          <w:lang w:eastAsia="ru-RU"/>
        </w:rPr>
        <w:t xml:space="preserve"> </w:t>
      </w:r>
      <w:r w:rsidRPr="002B049C">
        <w:rPr>
          <w:color w:val="000000"/>
          <w:sz w:val="24"/>
          <w:szCs w:val="24"/>
          <w:lang w:val="en-US" w:eastAsia="ru-RU"/>
        </w:rPr>
        <w:t>und</w:t>
      </w:r>
      <w:r w:rsidRPr="002B049C">
        <w:rPr>
          <w:color w:val="000000"/>
          <w:sz w:val="24"/>
          <w:szCs w:val="24"/>
          <w:lang w:eastAsia="ru-RU"/>
        </w:rPr>
        <w:t xml:space="preserve"> </w:t>
      </w:r>
      <w:proofErr w:type="spellStart"/>
      <w:r w:rsidRPr="002B049C">
        <w:rPr>
          <w:color w:val="000000"/>
          <w:sz w:val="24"/>
          <w:szCs w:val="24"/>
          <w:lang w:val="en-US" w:eastAsia="ru-RU"/>
        </w:rPr>
        <w:t>Politik</w:t>
      </w:r>
      <w:proofErr w:type="spellEnd"/>
      <w:r w:rsidRPr="002B049C">
        <w:rPr>
          <w:color w:val="000000"/>
          <w:sz w:val="24"/>
          <w:szCs w:val="24"/>
          <w:lang w:eastAsia="ru-RU"/>
        </w:rPr>
        <w:t xml:space="preserve"> - </w:t>
      </w:r>
      <w:r w:rsidRPr="002B049C">
        <w:rPr>
          <w:color w:val="000000"/>
          <w:sz w:val="24"/>
          <w:szCs w:val="24"/>
          <w:lang w:val="en-US" w:eastAsia="ru-RU"/>
        </w:rPr>
        <w:t>SWP</w:t>
      </w:r>
      <w:r w:rsidRPr="002B049C">
        <w:rPr>
          <w:color w:val="000000"/>
          <w:sz w:val="24"/>
          <w:szCs w:val="24"/>
          <w:lang w:eastAsia="ru-RU"/>
        </w:rPr>
        <w:t xml:space="preserve">) - </w:t>
      </w:r>
      <w:r w:rsidRPr="002B049C">
        <w:rPr>
          <w:color w:val="000000"/>
          <w:sz w:val="24"/>
          <w:szCs w:val="24"/>
          <w:lang w:val="en-US" w:eastAsia="ru-RU"/>
        </w:rPr>
        <w:t>URL</w:t>
      </w:r>
      <w:r w:rsidRPr="002B049C">
        <w:rPr>
          <w:color w:val="000000"/>
          <w:sz w:val="24"/>
          <w:szCs w:val="24"/>
          <w:lang w:eastAsia="ru-RU"/>
        </w:rPr>
        <w:t xml:space="preserve">: </w:t>
      </w:r>
      <w:r w:rsidRPr="002B049C">
        <w:rPr>
          <w:color w:val="000000"/>
          <w:sz w:val="24"/>
          <w:szCs w:val="24"/>
          <w:lang w:val="en-US" w:eastAsia="ru-RU"/>
        </w:rPr>
        <w:t>http</w:t>
      </w:r>
      <w:r w:rsidRPr="002B049C">
        <w:rPr>
          <w:color w:val="000000"/>
          <w:sz w:val="24"/>
          <w:szCs w:val="24"/>
          <w:lang w:eastAsia="ru-RU"/>
        </w:rPr>
        <w:t>://</w:t>
      </w:r>
      <w:r w:rsidRPr="002B049C">
        <w:rPr>
          <w:color w:val="000000"/>
          <w:sz w:val="24"/>
          <w:szCs w:val="24"/>
          <w:lang w:val="en-US" w:eastAsia="ru-RU"/>
        </w:rPr>
        <w:t>www</w:t>
      </w:r>
      <w:r w:rsidRPr="002B049C">
        <w:rPr>
          <w:color w:val="000000"/>
          <w:sz w:val="24"/>
          <w:szCs w:val="24"/>
          <w:lang w:eastAsia="ru-RU"/>
        </w:rPr>
        <w:t>.</w:t>
      </w:r>
      <w:proofErr w:type="spellStart"/>
      <w:r w:rsidRPr="002B049C">
        <w:rPr>
          <w:color w:val="000000"/>
          <w:sz w:val="24"/>
          <w:szCs w:val="24"/>
          <w:lang w:val="en-US" w:eastAsia="ru-RU"/>
        </w:rPr>
        <w:t>swp</w:t>
      </w:r>
      <w:proofErr w:type="spellEnd"/>
      <w:r w:rsidRPr="002B049C">
        <w:rPr>
          <w:color w:val="000000"/>
          <w:sz w:val="24"/>
          <w:szCs w:val="24"/>
          <w:lang w:eastAsia="ru-RU"/>
        </w:rPr>
        <w:t>-</w:t>
      </w:r>
      <w:r w:rsidRPr="002B049C">
        <w:rPr>
          <w:color w:val="000000"/>
          <w:sz w:val="24"/>
          <w:szCs w:val="24"/>
          <w:lang w:val="en-US" w:eastAsia="ru-RU"/>
        </w:rPr>
        <w:t>berlin</w:t>
      </w:r>
      <w:r w:rsidRPr="002B049C">
        <w:rPr>
          <w:color w:val="000000"/>
          <w:sz w:val="24"/>
          <w:szCs w:val="24"/>
          <w:lang w:eastAsia="ru-RU"/>
        </w:rPr>
        <w:t>.</w:t>
      </w:r>
      <w:r w:rsidRPr="002B049C">
        <w:rPr>
          <w:color w:val="000000"/>
          <w:sz w:val="24"/>
          <w:szCs w:val="24"/>
          <w:lang w:val="en-US" w:eastAsia="ru-RU"/>
        </w:rPr>
        <w:t>org</w:t>
      </w:r>
      <w:r w:rsidRPr="002B049C">
        <w:rPr>
          <w:color w:val="000000"/>
          <w:sz w:val="24"/>
          <w:szCs w:val="24"/>
          <w:lang w:eastAsia="ru-RU"/>
        </w:rPr>
        <w:t xml:space="preserve"> </w:t>
      </w:r>
    </w:p>
    <w:p w14:paraId="5E894D0C"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 xml:space="preserve">Российский Совет по международным делам (РСМД)/ - URL: </w:t>
      </w:r>
      <w:proofErr w:type="spellStart"/>
      <w:r w:rsidRPr="002B049C">
        <w:rPr>
          <w:color w:val="000000"/>
          <w:sz w:val="24"/>
          <w:szCs w:val="24"/>
          <w:u w:val="single" w:color="000000"/>
          <w:lang w:eastAsia="ru-RU"/>
        </w:rPr>
        <w:t>htt</w:t>
      </w:r>
      <w:proofErr w:type="spellEnd"/>
      <w:r w:rsidRPr="002B049C">
        <w:rPr>
          <w:color w:val="000000"/>
          <w:sz w:val="24"/>
          <w:szCs w:val="24"/>
          <w:u w:val="single" w:color="000000"/>
          <w:lang w:val="en-US" w:eastAsia="ru-RU"/>
        </w:rPr>
        <w:t>p</w:t>
      </w:r>
      <w:r w:rsidRPr="002B049C">
        <w:rPr>
          <w:color w:val="000000"/>
          <w:sz w:val="24"/>
          <w:szCs w:val="24"/>
          <w:u w:val="single" w:color="000000"/>
          <w:lang w:eastAsia="ru-RU"/>
        </w:rPr>
        <w:t>://russiancouncil.ru/</w:t>
      </w:r>
    </w:p>
    <w:p w14:paraId="545DAC16"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 xml:space="preserve">Совет по внешней и оборонной политике (СВОП) — URL: </w:t>
      </w:r>
      <w:r w:rsidRPr="002B049C">
        <w:rPr>
          <w:color w:val="000000"/>
          <w:sz w:val="24"/>
          <w:szCs w:val="24"/>
          <w:u w:val="single" w:color="000000"/>
          <w:lang w:eastAsia="ru-RU"/>
        </w:rPr>
        <w:t>http://svop.ru</w:t>
      </w:r>
    </w:p>
    <w:p w14:paraId="289FA2F5"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Стокгольмский международный институт исследований проблем мира (</w:t>
      </w:r>
      <w:proofErr w:type="spellStart"/>
      <w:r w:rsidRPr="002B049C">
        <w:rPr>
          <w:color w:val="000000"/>
          <w:sz w:val="24"/>
          <w:szCs w:val="24"/>
          <w:lang w:eastAsia="ru-RU"/>
        </w:rPr>
        <w:t>Stockholm</w:t>
      </w:r>
      <w:proofErr w:type="spellEnd"/>
      <w:r w:rsidRPr="002B049C">
        <w:rPr>
          <w:color w:val="000000"/>
          <w:sz w:val="24"/>
          <w:szCs w:val="24"/>
          <w:lang w:eastAsia="ru-RU"/>
        </w:rPr>
        <w:t xml:space="preserve"> </w:t>
      </w:r>
      <w:proofErr w:type="spellStart"/>
      <w:r w:rsidRPr="002B049C">
        <w:rPr>
          <w:color w:val="000000"/>
          <w:sz w:val="24"/>
          <w:szCs w:val="24"/>
          <w:lang w:eastAsia="ru-RU"/>
        </w:rPr>
        <w:t>International</w:t>
      </w:r>
      <w:proofErr w:type="spellEnd"/>
      <w:r w:rsidRPr="002B049C">
        <w:rPr>
          <w:color w:val="000000"/>
          <w:sz w:val="24"/>
          <w:szCs w:val="24"/>
          <w:lang w:eastAsia="ru-RU"/>
        </w:rPr>
        <w:t xml:space="preserve"> </w:t>
      </w:r>
      <w:proofErr w:type="spellStart"/>
      <w:r w:rsidRPr="002B049C">
        <w:rPr>
          <w:color w:val="000000"/>
          <w:sz w:val="24"/>
          <w:szCs w:val="24"/>
          <w:lang w:eastAsia="ru-RU"/>
        </w:rPr>
        <w:t>Реасе</w:t>
      </w:r>
      <w:proofErr w:type="spellEnd"/>
      <w:r w:rsidRPr="002B049C">
        <w:rPr>
          <w:color w:val="000000"/>
          <w:sz w:val="24"/>
          <w:szCs w:val="24"/>
          <w:lang w:eastAsia="ru-RU"/>
        </w:rPr>
        <w:t xml:space="preserve"> </w:t>
      </w:r>
      <w:proofErr w:type="spellStart"/>
      <w:r w:rsidRPr="002B049C">
        <w:rPr>
          <w:color w:val="000000"/>
          <w:sz w:val="24"/>
          <w:szCs w:val="24"/>
          <w:lang w:eastAsia="ru-RU"/>
        </w:rPr>
        <w:t>Research</w:t>
      </w:r>
      <w:proofErr w:type="spellEnd"/>
      <w:r w:rsidRPr="002B049C">
        <w:rPr>
          <w:color w:val="000000"/>
          <w:sz w:val="24"/>
          <w:szCs w:val="24"/>
          <w:lang w:eastAsia="ru-RU"/>
        </w:rPr>
        <w:t xml:space="preserve"> </w:t>
      </w:r>
      <w:proofErr w:type="spellStart"/>
      <w:r w:rsidRPr="002B049C">
        <w:rPr>
          <w:color w:val="000000"/>
          <w:sz w:val="24"/>
          <w:szCs w:val="24"/>
          <w:lang w:eastAsia="ru-RU"/>
        </w:rPr>
        <w:t>Institute</w:t>
      </w:r>
      <w:proofErr w:type="spellEnd"/>
      <w:r w:rsidRPr="002B049C">
        <w:rPr>
          <w:color w:val="000000"/>
          <w:sz w:val="24"/>
          <w:szCs w:val="24"/>
          <w:lang w:eastAsia="ru-RU"/>
        </w:rPr>
        <w:t xml:space="preserve"> - SIPRI) — URL: </w:t>
      </w:r>
      <w:r w:rsidRPr="002B049C">
        <w:rPr>
          <w:color w:val="000000"/>
          <w:sz w:val="24"/>
          <w:szCs w:val="24"/>
          <w:lang w:val="en-US" w:eastAsia="ru-RU"/>
        </w:rPr>
        <w:t>http</w:t>
      </w:r>
      <w:r w:rsidRPr="002B049C">
        <w:rPr>
          <w:color w:val="000000"/>
          <w:sz w:val="24"/>
          <w:szCs w:val="24"/>
          <w:lang w:eastAsia="ru-RU"/>
        </w:rPr>
        <w:t>://</w:t>
      </w:r>
      <w:r w:rsidRPr="002B049C">
        <w:rPr>
          <w:color w:val="000000"/>
          <w:sz w:val="24"/>
          <w:szCs w:val="24"/>
          <w:lang w:val="en-US" w:eastAsia="ru-RU"/>
        </w:rPr>
        <w:t>www</w:t>
      </w:r>
      <w:r w:rsidRPr="002B049C">
        <w:rPr>
          <w:color w:val="000000"/>
          <w:sz w:val="24"/>
          <w:szCs w:val="24"/>
          <w:lang w:eastAsia="ru-RU"/>
        </w:rPr>
        <w:t>.</w:t>
      </w:r>
      <w:proofErr w:type="spellStart"/>
      <w:r w:rsidRPr="002B049C">
        <w:rPr>
          <w:color w:val="000000"/>
          <w:sz w:val="24"/>
          <w:szCs w:val="24"/>
          <w:lang w:val="en-US" w:eastAsia="ru-RU"/>
        </w:rPr>
        <w:t>sipri</w:t>
      </w:r>
      <w:proofErr w:type="spellEnd"/>
      <w:r w:rsidRPr="002B049C">
        <w:rPr>
          <w:color w:val="000000"/>
          <w:sz w:val="24"/>
          <w:szCs w:val="24"/>
          <w:lang w:eastAsia="ru-RU"/>
        </w:rPr>
        <w:t>.</w:t>
      </w:r>
      <w:r w:rsidRPr="002B049C">
        <w:rPr>
          <w:color w:val="000000"/>
          <w:sz w:val="24"/>
          <w:szCs w:val="24"/>
          <w:lang w:val="en-US" w:eastAsia="ru-RU"/>
        </w:rPr>
        <w:t>org</w:t>
      </w:r>
    </w:p>
    <w:p w14:paraId="0F3B581D" w14:textId="77777777" w:rsidR="006F3328" w:rsidRPr="002B049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Франкфуртский институт исследований Мира (</w:t>
      </w:r>
      <w:proofErr w:type="spellStart"/>
      <w:r w:rsidRPr="002B049C">
        <w:rPr>
          <w:color w:val="000000"/>
          <w:sz w:val="24"/>
          <w:szCs w:val="24"/>
          <w:lang w:eastAsia="ru-RU"/>
        </w:rPr>
        <w:t>Реасе</w:t>
      </w:r>
      <w:proofErr w:type="spellEnd"/>
      <w:r w:rsidRPr="002B049C">
        <w:rPr>
          <w:color w:val="000000"/>
          <w:sz w:val="24"/>
          <w:szCs w:val="24"/>
          <w:lang w:eastAsia="ru-RU"/>
        </w:rPr>
        <w:t xml:space="preserve"> </w:t>
      </w:r>
      <w:proofErr w:type="spellStart"/>
      <w:r w:rsidRPr="002B049C">
        <w:rPr>
          <w:color w:val="000000"/>
          <w:sz w:val="24"/>
          <w:szCs w:val="24"/>
          <w:lang w:eastAsia="ru-RU"/>
        </w:rPr>
        <w:t>Research</w:t>
      </w:r>
      <w:proofErr w:type="spellEnd"/>
      <w:r w:rsidRPr="002B049C">
        <w:rPr>
          <w:color w:val="000000"/>
          <w:sz w:val="24"/>
          <w:szCs w:val="24"/>
          <w:lang w:eastAsia="ru-RU"/>
        </w:rPr>
        <w:t xml:space="preserve"> </w:t>
      </w:r>
      <w:proofErr w:type="spellStart"/>
      <w:r w:rsidRPr="002B049C">
        <w:rPr>
          <w:color w:val="000000"/>
          <w:sz w:val="24"/>
          <w:szCs w:val="24"/>
          <w:lang w:eastAsia="ru-RU"/>
        </w:rPr>
        <w:t>Institute</w:t>
      </w:r>
      <w:proofErr w:type="spellEnd"/>
      <w:r w:rsidRPr="002B049C">
        <w:rPr>
          <w:color w:val="000000"/>
          <w:sz w:val="24"/>
          <w:szCs w:val="24"/>
          <w:lang w:eastAsia="ru-RU"/>
        </w:rPr>
        <w:t xml:space="preserve"> </w:t>
      </w:r>
      <w:proofErr w:type="spellStart"/>
      <w:r w:rsidRPr="002B049C">
        <w:rPr>
          <w:color w:val="000000"/>
          <w:sz w:val="24"/>
          <w:szCs w:val="24"/>
          <w:lang w:eastAsia="ru-RU"/>
        </w:rPr>
        <w:t>Frankfurt</w:t>
      </w:r>
      <w:proofErr w:type="spellEnd"/>
      <w:r w:rsidRPr="002B049C">
        <w:rPr>
          <w:color w:val="000000"/>
          <w:sz w:val="24"/>
          <w:szCs w:val="24"/>
          <w:lang w:eastAsia="ru-RU"/>
        </w:rPr>
        <w:t xml:space="preserve"> - </w:t>
      </w:r>
      <w:r w:rsidRPr="002B049C">
        <w:rPr>
          <w:color w:val="000000"/>
          <w:sz w:val="24"/>
          <w:szCs w:val="24"/>
          <w:lang w:val="en-US" w:eastAsia="ru-RU"/>
        </w:rPr>
        <w:t>PRIF</w:t>
      </w:r>
      <w:r w:rsidRPr="002B049C">
        <w:rPr>
          <w:color w:val="000000"/>
          <w:sz w:val="24"/>
          <w:szCs w:val="24"/>
          <w:lang w:eastAsia="ru-RU"/>
        </w:rPr>
        <w:t xml:space="preserve">) - </w:t>
      </w:r>
      <w:r w:rsidRPr="002B049C">
        <w:rPr>
          <w:color w:val="000000"/>
          <w:sz w:val="24"/>
          <w:szCs w:val="24"/>
          <w:lang w:val="en-US" w:eastAsia="ru-RU"/>
        </w:rPr>
        <w:t>URL</w:t>
      </w:r>
      <w:r w:rsidRPr="002B049C">
        <w:rPr>
          <w:color w:val="000000"/>
          <w:sz w:val="24"/>
          <w:szCs w:val="24"/>
          <w:lang w:eastAsia="ru-RU"/>
        </w:rPr>
        <w:t xml:space="preserve">: </w:t>
      </w:r>
      <w:r w:rsidRPr="002B049C">
        <w:rPr>
          <w:color w:val="000000"/>
          <w:sz w:val="24"/>
          <w:szCs w:val="24"/>
          <w:u w:val="single" w:color="000000"/>
          <w:lang w:val="en-US" w:eastAsia="ru-RU"/>
        </w:rPr>
        <w:t>http</w:t>
      </w:r>
      <w:r w:rsidRPr="002B049C">
        <w:rPr>
          <w:color w:val="000000"/>
          <w:sz w:val="24"/>
          <w:szCs w:val="24"/>
          <w:u w:val="single" w:color="000000"/>
          <w:lang w:eastAsia="ru-RU"/>
        </w:rPr>
        <w:t>://</w:t>
      </w:r>
      <w:r w:rsidRPr="002B049C">
        <w:rPr>
          <w:color w:val="000000"/>
          <w:sz w:val="24"/>
          <w:szCs w:val="24"/>
          <w:u w:val="single" w:color="000000"/>
          <w:lang w:val="en-US" w:eastAsia="ru-RU"/>
        </w:rPr>
        <w:t>www</w:t>
      </w:r>
      <w:r w:rsidRPr="002B049C">
        <w:rPr>
          <w:color w:val="000000"/>
          <w:sz w:val="24"/>
          <w:szCs w:val="24"/>
          <w:u w:val="single" w:color="000000"/>
          <w:lang w:eastAsia="ru-RU"/>
        </w:rPr>
        <w:t>.</w:t>
      </w:r>
      <w:proofErr w:type="spellStart"/>
      <w:r w:rsidRPr="002B049C">
        <w:rPr>
          <w:color w:val="000000"/>
          <w:sz w:val="24"/>
          <w:szCs w:val="24"/>
          <w:u w:val="single" w:color="000000"/>
          <w:lang w:val="en-US" w:eastAsia="ru-RU"/>
        </w:rPr>
        <w:t>hsfk</w:t>
      </w:r>
      <w:proofErr w:type="spellEnd"/>
      <w:r w:rsidRPr="002B049C">
        <w:rPr>
          <w:color w:val="000000"/>
          <w:sz w:val="24"/>
          <w:szCs w:val="24"/>
          <w:u w:val="single" w:color="000000"/>
          <w:lang w:eastAsia="ru-RU"/>
        </w:rPr>
        <w:t>.</w:t>
      </w:r>
      <w:r w:rsidRPr="002B049C">
        <w:rPr>
          <w:color w:val="000000"/>
          <w:sz w:val="24"/>
          <w:szCs w:val="24"/>
          <w:u w:val="single" w:color="000000"/>
          <w:lang w:val="en-US" w:eastAsia="ru-RU"/>
        </w:rPr>
        <w:t>de</w:t>
      </w:r>
    </w:p>
    <w:p w14:paraId="72B01278" w14:textId="5E93BCB0" w:rsidR="006F3328" w:rsidRPr="00F72B7C" w:rsidRDefault="006F3328" w:rsidP="006F3328">
      <w:pPr>
        <w:numPr>
          <w:ilvl w:val="0"/>
          <w:numId w:val="18"/>
        </w:numPr>
        <w:tabs>
          <w:tab w:val="left" w:pos="1134"/>
        </w:tabs>
        <w:ind w:left="0" w:right="14" w:firstLine="709"/>
        <w:contextualSpacing/>
        <w:jc w:val="both"/>
        <w:rPr>
          <w:color w:val="000000"/>
          <w:sz w:val="24"/>
          <w:szCs w:val="24"/>
          <w:lang w:eastAsia="ru-RU"/>
        </w:rPr>
      </w:pPr>
      <w:r w:rsidRPr="002B049C">
        <w:rPr>
          <w:color w:val="000000"/>
          <w:sz w:val="24"/>
          <w:szCs w:val="24"/>
          <w:lang w:eastAsia="ru-RU"/>
        </w:rPr>
        <w:t xml:space="preserve">Центр политических исследований в России (ПИР-Центр) - URL: </w:t>
      </w:r>
      <w:hyperlink r:id="rId12" w:history="1">
        <w:r w:rsidR="00F72B7C" w:rsidRPr="006158C7">
          <w:rPr>
            <w:rStyle w:val="a3"/>
            <w:sz w:val="24"/>
            <w:szCs w:val="24"/>
            <w:lang w:eastAsia="ru-RU"/>
          </w:rPr>
          <w:t>http://www.pircenter.org</w:t>
        </w:r>
      </w:hyperlink>
    </w:p>
    <w:p w14:paraId="51A58CBD" w14:textId="337B591C" w:rsidR="00D9543C" w:rsidRPr="009910DF" w:rsidRDefault="00A33CE1" w:rsidP="00D9543C">
      <w:pPr>
        <w:widowControl w:val="0"/>
        <w:tabs>
          <w:tab w:val="left" w:pos="0"/>
          <w:tab w:val="left" w:pos="540"/>
        </w:tabs>
        <w:suppressAutoHyphens/>
        <w:overflowPunct w:val="0"/>
        <w:autoSpaceDE w:val="0"/>
        <w:autoSpaceDN w:val="0"/>
        <w:spacing w:before="120" w:after="120"/>
        <w:ind w:firstLine="709"/>
        <w:jc w:val="both"/>
        <w:textAlignment w:val="baseline"/>
        <w:rPr>
          <w:b/>
          <w:bCs/>
          <w:sz w:val="24"/>
          <w:szCs w:val="24"/>
          <w:lang w:eastAsia="ru-RU"/>
        </w:rPr>
      </w:pPr>
      <w:r w:rsidRPr="002B049C">
        <w:rPr>
          <w:b/>
          <w:bCs/>
          <w:sz w:val="24"/>
          <w:szCs w:val="24"/>
          <w:lang w:eastAsia="ru-RU"/>
        </w:rPr>
        <w:lastRenderedPageBreak/>
        <w:t xml:space="preserve">8. </w:t>
      </w:r>
      <w:bookmarkStart w:id="7" w:name="_Toc406429747"/>
      <w:bookmarkEnd w:id="6"/>
      <w:r w:rsidR="00D9543C" w:rsidRPr="009910DF">
        <w:rPr>
          <w:b/>
          <w:bCs/>
          <w:sz w:val="24"/>
          <w:szCs w:val="24"/>
          <w:lang w:eastAsia="ru-RU"/>
        </w:rPr>
        <w:t>Порядок выполнения и представления в государственную экзаменационную комиссию выпускной квалификационной работы</w:t>
      </w:r>
    </w:p>
    <w:p w14:paraId="57151576" w14:textId="77777777" w:rsidR="00D9543C" w:rsidRPr="009910DF" w:rsidRDefault="00D9543C" w:rsidP="00D9543C">
      <w:pPr>
        <w:autoSpaceDE w:val="0"/>
        <w:autoSpaceDN w:val="0"/>
        <w:adjustRightInd w:val="0"/>
        <w:ind w:firstLine="567"/>
        <w:jc w:val="both"/>
        <w:rPr>
          <w:sz w:val="24"/>
          <w:szCs w:val="24"/>
        </w:rPr>
      </w:pPr>
      <w:r w:rsidRPr="009910DF">
        <w:rPr>
          <w:sz w:val="24"/>
          <w:szCs w:val="24"/>
        </w:rPr>
        <w:t>Для подготовки выпускной квалификационной работы студенту назначается руководитель и, при необходимости, консультанты по отдельным разделам. Руководитель назначается выпускающей кафедрой.</w:t>
      </w:r>
      <w:r w:rsidRPr="009910DF">
        <w:rPr>
          <w:rFonts w:ascii="TimesNewRomanPSMT" w:hAnsi="TimesNewRomanPSMT" w:cs="TimesNewRomanPSMT"/>
          <w:sz w:val="24"/>
          <w:szCs w:val="24"/>
        </w:rPr>
        <w:t xml:space="preserve"> </w:t>
      </w:r>
      <w:r w:rsidRPr="009910DF">
        <w:rPr>
          <w:sz w:val="24"/>
          <w:szCs w:val="24"/>
        </w:rPr>
        <w:t xml:space="preserve">Тема выпускной квалификационной работы обсуждается на кафедре и утверждается одновременно с кандидатурой научного руководителя приказом директора СЗИУ – филиала РАНХиГС до начала срока, отведенного на выполнение выпускной квалификационной работы учебным планом по направлению подготовки. В случае необходимости изменения или уточнения темы, декан факультета на основании представления кафедры вносит проект с предлагаемыми изменениями, но не позднее, чем за месяц до защиты выпускной квалификационной работы. </w:t>
      </w:r>
    </w:p>
    <w:p w14:paraId="5EE531CC" w14:textId="77777777" w:rsidR="00D9543C" w:rsidRPr="009910DF" w:rsidRDefault="00D9543C" w:rsidP="00D9543C">
      <w:pPr>
        <w:autoSpaceDE w:val="0"/>
        <w:autoSpaceDN w:val="0"/>
        <w:adjustRightInd w:val="0"/>
        <w:ind w:firstLine="567"/>
        <w:jc w:val="both"/>
        <w:rPr>
          <w:sz w:val="24"/>
          <w:szCs w:val="24"/>
        </w:rPr>
      </w:pPr>
      <w:r w:rsidRPr="009910DF">
        <w:rPr>
          <w:sz w:val="24"/>
          <w:szCs w:val="24"/>
        </w:rPr>
        <w:t>Успешное выполнение выпускной квалификационной работы во многом зависит от четкого соблюдения установленных сроков и последовательности выполнения отдельных этапов работы. Процесс подготовки и выполнения магистерских диссертаций предусматривает следующие основные этапы:</w:t>
      </w:r>
    </w:p>
    <w:p w14:paraId="19B44876" w14:textId="77777777" w:rsidR="00D9543C" w:rsidRPr="009910DF" w:rsidRDefault="00D9543C" w:rsidP="00D9543C">
      <w:pPr>
        <w:pStyle w:val="a9"/>
        <w:tabs>
          <w:tab w:val="left" w:pos="1134"/>
        </w:tabs>
        <w:ind w:left="0" w:firstLine="720"/>
        <w:jc w:val="both"/>
        <w:rPr>
          <w:sz w:val="24"/>
          <w:szCs w:val="24"/>
        </w:rPr>
      </w:pPr>
      <w:r w:rsidRPr="009910DF">
        <w:rPr>
          <w:sz w:val="24"/>
          <w:szCs w:val="24"/>
        </w:rPr>
        <w:t>1.</w:t>
      </w:r>
      <w:r w:rsidRPr="009910DF">
        <w:rPr>
          <w:sz w:val="24"/>
          <w:szCs w:val="24"/>
        </w:rPr>
        <w:tab/>
        <w:t xml:space="preserve">Выбор, формулировка и согласование с руководителем направления магистерской диссертации. </w:t>
      </w:r>
    </w:p>
    <w:p w14:paraId="344C992E" w14:textId="77777777" w:rsidR="00D9543C" w:rsidRPr="009910DF" w:rsidRDefault="00D9543C" w:rsidP="00D9543C">
      <w:pPr>
        <w:pStyle w:val="a9"/>
        <w:tabs>
          <w:tab w:val="left" w:pos="1134"/>
        </w:tabs>
        <w:ind w:left="0" w:firstLine="720"/>
        <w:jc w:val="both"/>
        <w:rPr>
          <w:sz w:val="24"/>
          <w:szCs w:val="24"/>
        </w:rPr>
      </w:pPr>
      <w:r w:rsidRPr="009910DF">
        <w:rPr>
          <w:sz w:val="24"/>
          <w:szCs w:val="24"/>
        </w:rPr>
        <w:t>2.</w:t>
      </w:r>
      <w:r w:rsidRPr="009910DF">
        <w:rPr>
          <w:sz w:val="24"/>
          <w:szCs w:val="24"/>
        </w:rPr>
        <w:tab/>
        <w:t>Поиск, подбор, изучение и анализ литературы по проблеме магистерского исследования.</w:t>
      </w:r>
    </w:p>
    <w:p w14:paraId="799D4A08" w14:textId="77777777" w:rsidR="00D9543C" w:rsidRPr="009910DF" w:rsidRDefault="00D9543C" w:rsidP="00D9543C">
      <w:pPr>
        <w:pStyle w:val="a9"/>
        <w:tabs>
          <w:tab w:val="left" w:pos="1134"/>
        </w:tabs>
        <w:ind w:left="0" w:firstLine="720"/>
        <w:jc w:val="both"/>
        <w:rPr>
          <w:sz w:val="24"/>
          <w:szCs w:val="24"/>
        </w:rPr>
      </w:pPr>
      <w:r w:rsidRPr="009910DF">
        <w:rPr>
          <w:sz w:val="24"/>
          <w:szCs w:val="24"/>
        </w:rPr>
        <w:t>3.</w:t>
      </w:r>
      <w:r w:rsidRPr="009910DF">
        <w:rPr>
          <w:sz w:val="24"/>
          <w:szCs w:val="24"/>
        </w:rPr>
        <w:tab/>
        <w:t>Формулировка темы диссертации.</w:t>
      </w:r>
    </w:p>
    <w:p w14:paraId="222E0A52" w14:textId="77777777" w:rsidR="00D9543C" w:rsidRPr="009910DF" w:rsidRDefault="00D9543C" w:rsidP="00D9543C">
      <w:pPr>
        <w:pStyle w:val="a9"/>
        <w:tabs>
          <w:tab w:val="left" w:pos="1134"/>
        </w:tabs>
        <w:ind w:left="0" w:firstLine="720"/>
        <w:jc w:val="both"/>
        <w:rPr>
          <w:sz w:val="24"/>
          <w:szCs w:val="24"/>
        </w:rPr>
      </w:pPr>
      <w:r w:rsidRPr="009910DF">
        <w:rPr>
          <w:sz w:val="24"/>
          <w:szCs w:val="24"/>
        </w:rPr>
        <w:t>4.</w:t>
      </w:r>
      <w:r w:rsidRPr="009910DF">
        <w:rPr>
          <w:sz w:val="24"/>
          <w:szCs w:val="24"/>
        </w:rPr>
        <w:tab/>
        <w:t>Определение основного содержания и структуры, составление и согласование с руководителем плана диссертационного исследования.</w:t>
      </w:r>
    </w:p>
    <w:p w14:paraId="5B4EB78A" w14:textId="77777777" w:rsidR="00D9543C" w:rsidRPr="009910DF" w:rsidRDefault="00D9543C" w:rsidP="00D9543C">
      <w:pPr>
        <w:pStyle w:val="a9"/>
        <w:tabs>
          <w:tab w:val="left" w:pos="1134"/>
        </w:tabs>
        <w:ind w:left="0" w:firstLine="720"/>
        <w:jc w:val="both"/>
        <w:rPr>
          <w:sz w:val="24"/>
          <w:szCs w:val="24"/>
        </w:rPr>
      </w:pPr>
      <w:r w:rsidRPr="009910DF">
        <w:rPr>
          <w:sz w:val="24"/>
          <w:szCs w:val="24"/>
        </w:rPr>
        <w:t>5.</w:t>
      </w:r>
      <w:r w:rsidRPr="009910DF">
        <w:rPr>
          <w:sz w:val="24"/>
          <w:szCs w:val="24"/>
        </w:rPr>
        <w:tab/>
        <w:t>Определение и согласование (при необходимости) с консультантами содержания соответствующих разделов плана диссертации.</w:t>
      </w:r>
    </w:p>
    <w:p w14:paraId="75E41B78" w14:textId="77777777" w:rsidR="00D9543C" w:rsidRPr="009910DF" w:rsidRDefault="00D9543C" w:rsidP="00D9543C">
      <w:pPr>
        <w:pStyle w:val="a9"/>
        <w:tabs>
          <w:tab w:val="left" w:pos="1134"/>
        </w:tabs>
        <w:ind w:left="0" w:firstLine="720"/>
        <w:jc w:val="both"/>
        <w:rPr>
          <w:sz w:val="24"/>
          <w:szCs w:val="24"/>
        </w:rPr>
      </w:pPr>
      <w:r w:rsidRPr="009910DF">
        <w:rPr>
          <w:sz w:val="24"/>
          <w:szCs w:val="24"/>
        </w:rPr>
        <w:t>6.</w:t>
      </w:r>
      <w:r w:rsidRPr="009910DF">
        <w:rPr>
          <w:sz w:val="24"/>
          <w:szCs w:val="24"/>
        </w:rPr>
        <w:tab/>
        <w:t xml:space="preserve">Составление задания на выполнение магистерской работы. </w:t>
      </w:r>
    </w:p>
    <w:p w14:paraId="4AFED1D7" w14:textId="77777777" w:rsidR="00D9543C" w:rsidRPr="009910DF" w:rsidRDefault="00D9543C" w:rsidP="00D9543C">
      <w:pPr>
        <w:pStyle w:val="a9"/>
        <w:tabs>
          <w:tab w:val="left" w:pos="1134"/>
        </w:tabs>
        <w:ind w:left="0" w:firstLine="720"/>
        <w:jc w:val="both"/>
        <w:rPr>
          <w:sz w:val="24"/>
          <w:szCs w:val="24"/>
        </w:rPr>
      </w:pPr>
      <w:r w:rsidRPr="009910DF">
        <w:rPr>
          <w:sz w:val="24"/>
          <w:szCs w:val="24"/>
        </w:rPr>
        <w:t>7.</w:t>
      </w:r>
      <w:r w:rsidRPr="009910DF">
        <w:rPr>
          <w:sz w:val="24"/>
          <w:szCs w:val="24"/>
        </w:rPr>
        <w:tab/>
        <w:t xml:space="preserve">Сбор, обработка, изучение и анализ фактических материалов и данных по теме работы на базе производственной практики (и других возможных форм практической деятельности и источников информации). </w:t>
      </w:r>
    </w:p>
    <w:p w14:paraId="2CC4F9B3" w14:textId="77777777" w:rsidR="00D9543C" w:rsidRPr="009910DF" w:rsidRDefault="00D9543C" w:rsidP="00D9543C">
      <w:pPr>
        <w:pStyle w:val="a9"/>
        <w:tabs>
          <w:tab w:val="left" w:pos="1134"/>
        </w:tabs>
        <w:ind w:left="0" w:firstLine="720"/>
        <w:jc w:val="both"/>
        <w:rPr>
          <w:sz w:val="24"/>
          <w:szCs w:val="24"/>
        </w:rPr>
      </w:pPr>
      <w:r w:rsidRPr="009910DF">
        <w:rPr>
          <w:sz w:val="24"/>
          <w:szCs w:val="24"/>
        </w:rPr>
        <w:t>8.</w:t>
      </w:r>
      <w:r w:rsidRPr="009910DF">
        <w:rPr>
          <w:sz w:val="24"/>
          <w:szCs w:val="24"/>
        </w:rPr>
        <w:tab/>
        <w:t xml:space="preserve">Разработка предложений, практических рекомендаций по решению исследуемой проблемы или внедрению итогов исследования. </w:t>
      </w:r>
    </w:p>
    <w:p w14:paraId="1BAC24A4" w14:textId="77777777" w:rsidR="00D9543C" w:rsidRPr="009910DF" w:rsidRDefault="00D9543C" w:rsidP="00D9543C">
      <w:pPr>
        <w:pStyle w:val="a9"/>
        <w:tabs>
          <w:tab w:val="left" w:pos="1134"/>
        </w:tabs>
        <w:ind w:left="0" w:firstLine="720"/>
        <w:jc w:val="both"/>
        <w:rPr>
          <w:sz w:val="24"/>
          <w:szCs w:val="24"/>
        </w:rPr>
      </w:pPr>
      <w:r w:rsidRPr="009910DF">
        <w:rPr>
          <w:sz w:val="24"/>
          <w:szCs w:val="24"/>
        </w:rPr>
        <w:t>9.</w:t>
      </w:r>
      <w:r w:rsidRPr="009910DF">
        <w:rPr>
          <w:sz w:val="24"/>
          <w:szCs w:val="24"/>
        </w:rPr>
        <w:tab/>
        <w:t>Подготовка и написание магистерской диссертации.</w:t>
      </w:r>
    </w:p>
    <w:p w14:paraId="36066E89" w14:textId="77777777" w:rsidR="00D9543C" w:rsidRPr="009910DF" w:rsidRDefault="00D9543C" w:rsidP="00D9543C">
      <w:pPr>
        <w:pStyle w:val="a9"/>
        <w:tabs>
          <w:tab w:val="left" w:pos="1134"/>
        </w:tabs>
        <w:ind w:left="0" w:firstLine="720"/>
        <w:jc w:val="both"/>
        <w:rPr>
          <w:sz w:val="24"/>
          <w:szCs w:val="24"/>
        </w:rPr>
      </w:pPr>
      <w:r w:rsidRPr="009910DF">
        <w:rPr>
          <w:sz w:val="24"/>
          <w:szCs w:val="24"/>
        </w:rPr>
        <w:t>10.     Участие в конференциях и других научных мероприятиях с целью публичной апробации результатов исследования.</w:t>
      </w:r>
    </w:p>
    <w:p w14:paraId="2FCB5822" w14:textId="77777777" w:rsidR="00D9543C" w:rsidRPr="009910DF" w:rsidRDefault="00D9543C" w:rsidP="00D9543C">
      <w:pPr>
        <w:pStyle w:val="a9"/>
        <w:tabs>
          <w:tab w:val="left" w:pos="1134"/>
        </w:tabs>
        <w:ind w:left="0" w:firstLine="720"/>
        <w:jc w:val="both"/>
        <w:rPr>
          <w:sz w:val="24"/>
          <w:szCs w:val="24"/>
        </w:rPr>
      </w:pPr>
      <w:r w:rsidRPr="009910DF">
        <w:rPr>
          <w:sz w:val="24"/>
          <w:szCs w:val="24"/>
        </w:rPr>
        <w:t>11. Публикация результатов диссертационного исследования в виде научных статей, тезисов.</w:t>
      </w:r>
    </w:p>
    <w:p w14:paraId="2700EC71" w14:textId="77777777" w:rsidR="00D9543C" w:rsidRPr="009910DF" w:rsidRDefault="00D9543C" w:rsidP="00D9543C">
      <w:pPr>
        <w:pStyle w:val="a9"/>
        <w:tabs>
          <w:tab w:val="left" w:pos="1134"/>
        </w:tabs>
        <w:ind w:left="0" w:firstLine="720"/>
        <w:jc w:val="both"/>
        <w:rPr>
          <w:sz w:val="24"/>
          <w:szCs w:val="24"/>
        </w:rPr>
      </w:pPr>
      <w:r w:rsidRPr="009910DF">
        <w:rPr>
          <w:sz w:val="24"/>
          <w:szCs w:val="24"/>
        </w:rPr>
        <w:t>12.</w:t>
      </w:r>
      <w:r w:rsidRPr="009910DF">
        <w:rPr>
          <w:sz w:val="24"/>
          <w:szCs w:val="24"/>
        </w:rPr>
        <w:tab/>
        <w:t>Окончательное согласование структуры и содержания диссертации с руководителем, работа над замечаниями руководителя.</w:t>
      </w:r>
    </w:p>
    <w:p w14:paraId="697B6797" w14:textId="77777777" w:rsidR="00D9543C" w:rsidRPr="009910DF" w:rsidRDefault="00D9543C" w:rsidP="00D9543C">
      <w:pPr>
        <w:pStyle w:val="a9"/>
        <w:tabs>
          <w:tab w:val="left" w:pos="1134"/>
        </w:tabs>
        <w:ind w:left="0" w:firstLine="720"/>
        <w:jc w:val="both"/>
        <w:rPr>
          <w:sz w:val="24"/>
          <w:szCs w:val="24"/>
        </w:rPr>
      </w:pPr>
      <w:r w:rsidRPr="009910DF">
        <w:rPr>
          <w:sz w:val="24"/>
          <w:szCs w:val="24"/>
        </w:rPr>
        <w:t>13.</w:t>
      </w:r>
      <w:r w:rsidRPr="009910DF">
        <w:rPr>
          <w:sz w:val="24"/>
          <w:szCs w:val="24"/>
        </w:rPr>
        <w:tab/>
        <w:t>Предзащита диссертации на заседании выпускающей кафедры. По факту прохождения/не прохождения кафедрой составляется протокол и оформляется выписка для государственной экзаменационной комиссии с результатами предзащиты.</w:t>
      </w:r>
    </w:p>
    <w:p w14:paraId="3E420311" w14:textId="77777777" w:rsidR="00D9543C" w:rsidRPr="009910DF" w:rsidRDefault="00D9543C" w:rsidP="00D9543C">
      <w:pPr>
        <w:pStyle w:val="a9"/>
        <w:tabs>
          <w:tab w:val="left" w:pos="1134"/>
        </w:tabs>
        <w:ind w:left="0" w:firstLine="720"/>
        <w:jc w:val="both"/>
        <w:rPr>
          <w:sz w:val="24"/>
          <w:szCs w:val="24"/>
        </w:rPr>
      </w:pPr>
      <w:r w:rsidRPr="009910DF">
        <w:rPr>
          <w:sz w:val="24"/>
          <w:szCs w:val="24"/>
        </w:rPr>
        <w:t>14.</w:t>
      </w:r>
      <w:r w:rsidRPr="009910DF">
        <w:rPr>
          <w:sz w:val="24"/>
          <w:szCs w:val="24"/>
        </w:rPr>
        <w:tab/>
        <w:t>Предоставление надлежащим образом оформленной магистерской диссертации руководителю на отзыв.</w:t>
      </w:r>
    </w:p>
    <w:p w14:paraId="057C7CA5" w14:textId="77777777" w:rsidR="00D9543C" w:rsidRPr="009910DF" w:rsidRDefault="00D9543C" w:rsidP="00D9543C">
      <w:pPr>
        <w:tabs>
          <w:tab w:val="left" w:pos="1134"/>
        </w:tabs>
        <w:ind w:firstLine="720"/>
        <w:jc w:val="both"/>
        <w:rPr>
          <w:sz w:val="24"/>
          <w:szCs w:val="24"/>
          <w:lang w:eastAsia="ru-RU"/>
        </w:rPr>
      </w:pPr>
      <w:r w:rsidRPr="009910DF">
        <w:rPr>
          <w:sz w:val="24"/>
          <w:szCs w:val="24"/>
        </w:rPr>
        <w:t>15.</w:t>
      </w:r>
      <w:r w:rsidRPr="009910DF">
        <w:rPr>
          <w:sz w:val="24"/>
          <w:szCs w:val="24"/>
        </w:rPr>
        <w:tab/>
        <w:t xml:space="preserve">Завершающая (при необходимости) редакция, предоставление диссертации на кафедру и подготовка к защите. </w:t>
      </w:r>
    </w:p>
    <w:p w14:paraId="13C674C6" w14:textId="77777777" w:rsidR="00D9543C" w:rsidRPr="009910DF" w:rsidRDefault="00D9543C" w:rsidP="002756DB">
      <w:pPr>
        <w:pStyle w:val="paragraph"/>
        <w:spacing w:before="120" w:beforeAutospacing="0" w:after="120" w:afterAutospacing="0"/>
        <w:jc w:val="center"/>
        <w:textAlignment w:val="baseline"/>
      </w:pPr>
      <w:r w:rsidRPr="009910DF">
        <w:rPr>
          <w:rStyle w:val="normaltextrun"/>
          <w:b/>
          <w:bCs/>
        </w:rPr>
        <w:t>Рецензирование выпускной квалификационной работы</w:t>
      </w:r>
      <w:r w:rsidRPr="009910DF">
        <w:rPr>
          <w:rStyle w:val="eop"/>
        </w:rPr>
        <w:t> </w:t>
      </w:r>
    </w:p>
    <w:p w14:paraId="3F7A9790"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Выпускные квалификационные работы по программам магистратуры подлежат рецензированию в срок не позднее, чем за 7 календарных дней до дня защиты выпускной квалификационной работы.</w:t>
      </w:r>
      <w:r w:rsidRPr="009910DF">
        <w:rPr>
          <w:rStyle w:val="eop"/>
        </w:rPr>
        <w:t> </w:t>
      </w:r>
    </w:p>
    <w:p w14:paraId="5D153BAA"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 xml:space="preserve">Для проведения рецензирования выпускная квалификационная работа направляется структурным подразделением одному или нескольким рецензентам из числа лиц, не </w:t>
      </w:r>
      <w:r w:rsidRPr="009910DF">
        <w:rPr>
          <w:rStyle w:val="normaltextrun"/>
        </w:rPr>
        <w:lastRenderedPageBreak/>
        <w:t>являющихся работниками Академии. Рецензент проводит анализ выпускной квалификационной работы и представляет в структурное подразделение письменную рецензию на указанную работу (далее - рецензия). Если выпускная квалификационная работа имеет междисциплинарный характер, она направляется нескольким рецензентам.</w:t>
      </w:r>
      <w:r w:rsidRPr="009910DF">
        <w:rPr>
          <w:rStyle w:val="eop"/>
        </w:rPr>
        <w:t> </w:t>
      </w:r>
    </w:p>
    <w:p w14:paraId="129EC61F" w14:textId="48222551" w:rsidR="00D9543C" w:rsidRPr="009910DF" w:rsidRDefault="00D9543C" w:rsidP="00F72B7C">
      <w:pPr>
        <w:pStyle w:val="paragraph"/>
        <w:numPr>
          <w:ilvl w:val="0"/>
          <w:numId w:val="24"/>
        </w:numPr>
        <w:ind w:left="1134" w:hanging="425"/>
        <w:textAlignment w:val="baseline"/>
      </w:pPr>
      <w:r>
        <w:rPr>
          <w:rStyle w:val="normaltextrun"/>
          <w:b/>
          <w:bCs/>
        </w:rPr>
        <w:t>Общая п</w:t>
      </w:r>
      <w:r w:rsidRPr="009910DF">
        <w:rPr>
          <w:rStyle w:val="normaltextrun"/>
          <w:b/>
          <w:bCs/>
        </w:rPr>
        <w:t>роцедура защиты выпускной квалификационной работы</w:t>
      </w:r>
      <w:r w:rsidRPr="009910DF">
        <w:rPr>
          <w:rStyle w:val="eop"/>
        </w:rPr>
        <w:t> </w:t>
      </w:r>
    </w:p>
    <w:p w14:paraId="7023532C"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Защита выпускной квалификационной работы проводится в установленное время на заседании экзаменационной комиссии по направлению 41.04.05 «Международные отношения». Кроме членов экзаменационной комиссии, на защите должен присутствовать научный руководитель выпускной квалификационной работы, и, по возможности, рецензент, а также возможно присутствие студентов и преподавателей. Отзывы научного руководителя и рецензента, представленные в ГЭК, должны быть оформлены в соответствии с требованиями, указанными в положениях по подготовке и защите выпускных квалификационных работ. Перед началом защиты председатель экзаменационной комиссии знакомит студентов с порядком проведения защиты, секретарь комиссии представляет студента и тему его квалификационной работы.  </w:t>
      </w:r>
      <w:r w:rsidRPr="009910DF">
        <w:rPr>
          <w:rStyle w:val="eop"/>
        </w:rPr>
        <w:t> </w:t>
      </w:r>
    </w:p>
    <w:p w14:paraId="163ABCDE"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Защита начинается с доклада студента по теме магистерской диссертации, на который отводится до 10 минут. Студент должен излагать основное содержание своей выпускной квалификационной работы свободно, с отрывом от письменного текста. Выступление сопровождается электронной презентацией по теме и результатам исследования.</w:t>
      </w:r>
      <w:r w:rsidRPr="009910DF">
        <w:rPr>
          <w:rStyle w:val="eop"/>
        </w:rPr>
        <w:t> </w:t>
      </w:r>
    </w:p>
    <w:p w14:paraId="666C4A1E"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Доклад следует начинать с обоснования актуальности темы исследования, его цели и задач, далее по главам раскрывать основное содержание квалификационной работы, а затем осветить основные результаты работы, сделанные выводы и предложения. В процессе защиты целесообразно использовать компьютерную презентацию работы, заранее подготовленную, представленную в виде последовательных слайдов, иллюстрирующую основные положения работы. После завершения доклада члены ГЭК задают студенту вопросы как непосредственно связанные с темой выпускной квалификационной бакалаврской работы, так и близко к ней относящиеся. При ответах на вопросы студент имеет право пользоваться своей работой. Общее время защиты студентом своей выпускной квалификационной работы с учетом дополнительных вопросов членов ГЭК должно составлять не более 30 минут.  После ответов студента на вопросы слово предоставляется научному руководителю. Отзыв научного руководителя дает характеристику исполнителю выпускной квалификационной работы, степени его подготовленности к самостоятельной научной работе. После выступления научного руководителя слово предоставляется рецензенту. В конце выступления рецензент дает свою оценку работе. В случае отсутствия последнего на заседании ГЭК рецензию читает секретарь ГЭК. После выступления рецензента начинается обсуждение работы, дискуссия. В дискуссии могут принять участие как члены ГЭК, так и присутствующие заинтересованные лица.</w:t>
      </w:r>
      <w:r w:rsidRPr="009910DF">
        <w:rPr>
          <w:rStyle w:val="eop"/>
        </w:rPr>
        <w:t> </w:t>
      </w:r>
    </w:p>
    <w:p w14:paraId="22074C34" w14:textId="636446F3" w:rsidR="00D9543C" w:rsidRPr="00D9543C" w:rsidRDefault="00D9543C" w:rsidP="002756DB">
      <w:pPr>
        <w:ind w:firstLine="720"/>
        <w:jc w:val="both"/>
        <w:rPr>
          <w:sz w:val="24"/>
          <w:szCs w:val="24"/>
        </w:rPr>
      </w:pPr>
      <w:r w:rsidRPr="009910DF">
        <w:rPr>
          <w:rStyle w:val="normaltextrun"/>
        </w:rPr>
        <w:t> </w:t>
      </w:r>
      <w:r w:rsidRPr="00D9543C">
        <w:rPr>
          <w:rStyle w:val="normaltextrun"/>
          <w:sz w:val="24"/>
          <w:szCs w:val="24"/>
        </w:rPr>
        <w:t>Решение ГЭК об итоговой оценке основывается на оценках рецензента работы в целом с учетом ее теоретической значимости, членов ГЭК – содержания работы, ее защиты с учетом доклада выпускника и его ответов на вопросы и замечания рецензента. Защита выпускных квалификационных работ оформляется протоколом. Протоколы подписываются членами экзаменационной комиссии и утверждаются председателем ГЭК, подшиваются в отдельную папку и хранятся в деканате.  В случае если защита выпускной квалификационной работы признается неудовлетворительной, ГЭК устанавливает возможность повторной защиты данной работы или необходимости разработки и защиты новой выпускной квалификационной работы, тему которой определяет выпускающая кафедра.</w:t>
      </w:r>
      <w:r w:rsidRPr="00D9543C">
        <w:rPr>
          <w:rStyle w:val="eop"/>
          <w:sz w:val="24"/>
          <w:szCs w:val="24"/>
        </w:rPr>
        <w:t> </w:t>
      </w:r>
    </w:p>
    <w:p w14:paraId="10076C59" w14:textId="10898B3E" w:rsidR="00D9543C" w:rsidRPr="009910DF" w:rsidRDefault="00D9543C" w:rsidP="00D9543C">
      <w:pPr>
        <w:pStyle w:val="paragraph"/>
        <w:numPr>
          <w:ilvl w:val="0"/>
          <w:numId w:val="24"/>
        </w:numPr>
        <w:jc w:val="center"/>
        <w:textAlignment w:val="baseline"/>
      </w:pPr>
      <w:r w:rsidRPr="009910DF">
        <w:rPr>
          <w:rStyle w:val="normaltextrun"/>
          <w:b/>
          <w:bCs/>
        </w:rPr>
        <w:lastRenderedPageBreak/>
        <w:t>Защита выпускной квалификационной работы</w:t>
      </w:r>
      <w:r w:rsidRPr="009910DF">
        <w:rPr>
          <w:rStyle w:val="normaltextrun"/>
          <w:i/>
          <w:iCs/>
        </w:rPr>
        <w:t xml:space="preserve"> </w:t>
      </w:r>
      <w:r w:rsidRPr="009910DF">
        <w:rPr>
          <w:rStyle w:val="normaltextrun"/>
          <w:b/>
          <w:bCs/>
        </w:rPr>
        <w:t>с применением дистанционных образовательных технологий </w:t>
      </w:r>
      <w:r w:rsidRPr="009910DF">
        <w:rPr>
          <w:rStyle w:val="normaltextrun"/>
        </w:rPr>
        <w:t> </w:t>
      </w:r>
      <w:r w:rsidRPr="009910DF">
        <w:rPr>
          <w:rStyle w:val="eop"/>
        </w:rPr>
        <w:t> </w:t>
      </w:r>
    </w:p>
    <w:p w14:paraId="07D447AF" w14:textId="77777777" w:rsidR="00D9543C" w:rsidRPr="009910DF" w:rsidRDefault="00D9543C" w:rsidP="002756DB">
      <w:pPr>
        <w:pStyle w:val="paragraph"/>
        <w:spacing w:before="0" w:beforeAutospacing="0" w:after="0" w:afterAutospacing="0"/>
        <w:ind w:firstLine="705"/>
        <w:jc w:val="both"/>
        <w:textAlignment w:val="baseline"/>
      </w:pPr>
      <w:r w:rsidRPr="009910DF">
        <w:rPr>
          <w:rStyle w:val="normaltextrun"/>
        </w:rPr>
        <w:t>Защита ВКР</w:t>
      </w:r>
      <w:r w:rsidRPr="009910DF">
        <w:rPr>
          <w:rStyle w:val="normaltextrun"/>
          <w:rFonts w:ascii="Calibri" w:hAnsi="Calibri" w:cs="Calibri"/>
        </w:rPr>
        <w:t xml:space="preserve"> </w:t>
      </w:r>
      <w:r w:rsidRPr="009910DF">
        <w:rPr>
          <w:rStyle w:val="normaltextrun"/>
        </w:rPr>
        <w:t xml:space="preserve">по направлению 41.04.05«Международные отношения» проводится в формате видеоконференцсвязи. Для осуществления видеосвязи при проведении ГИА применяется платформа </w:t>
      </w:r>
      <w:r w:rsidRPr="009910DF">
        <w:rPr>
          <w:rStyle w:val="normaltextrun"/>
          <w:lang w:val="en-US"/>
        </w:rPr>
        <w:t>Microsoft</w:t>
      </w:r>
      <w:r w:rsidRPr="009910DF">
        <w:rPr>
          <w:rStyle w:val="normaltextrun"/>
        </w:rPr>
        <w:t xml:space="preserve"> </w:t>
      </w:r>
      <w:r w:rsidRPr="009910DF">
        <w:rPr>
          <w:rStyle w:val="normaltextrun"/>
          <w:lang w:val="en-US"/>
        </w:rPr>
        <w:t>Teams</w:t>
      </w:r>
      <w:r w:rsidRPr="009910DF">
        <w:rPr>
          <w:rStyle w:val="normaltextrun"/>
        </w:rPr>
        <w:t>, что обеспечивает:</w:t>
      </w:r>
      <w:r w:rsidRPr="009910DF">
        <w:rPr>
          <w:rStyle w:val="eop"/>
        </w:rPr>
        <w:t> </w:t>
      </w:r>
    </w:p>
    <w:p w14:paraId="75CEC4A3" w14:textId="77777777" w:rsidR="00D9543C" w:rsidRPr="009910DF" w:rsidRDefault="00D9543C" w:rsidP="002756DB">
      <w:pPr>
        <w:pStyle w:val="paragraph"/>
        <w:numPr>
          <w:ilvl w:val="0"/>
          <w:numId w:val="34"/>
        </w:numPr>
        <w:tabs>
          <w:tab w:val="left" w:pos="1134"/>
        </w:tabs>
        <w:spacing w:before="0" w:beforeAutospacing="0" w:after="0" w:afterAutospacing="0"/>
        <w:ind w:left="0" w:firstLine="709"/>
        <w:jc w:val="both"/>
        <w:textAlignment w:val="baseline"/>
        <w:rPr>
          <w:rFonts w:ascii="Calibri" w:hAnsi="Calibri" w:cs="Calibri"/>
        </w:rPr>
      </w:pPr>
      <w:r w:rsidRPr="009910DF">
        <w:rPr>
          <w:rStyle w:val="normaltextrun"/>
        </w:rPr>
        <w:t>возможность визуально установить личность обучающегося с применением документов, удостоверяющих его личность; </w:t>
      </w:r>
      <w:r w:rsidRPr="009910DF">
        <w:rPr>
          <w:rStyle w:val="eop"/>
        </w:rPr>
        <w:t> </w:t>
      </w:r>
    </w:p>
    <w:p w14:paraId="185A86AC" w14:textId="77777777" w:rsidR="00D9543C" w:rsidRPr="009910DF" w:rsidRDefault="00D9543C" w:rsidP="002756DB">
      <w:pPr>
        <w:pStyle w:val="paragraph"/>
        <w:numPr>
          <w:ilvl w:val="0"/>
          <w:numId w:val="34"/>
        </w:numPr>
        <w:tabs>
          <w:tab w:val="left" w:pos="1134"/>
        </w:tabs>
        <w:spacing w:before="0" w:beforeAutospacing="0" w:after="0" w:afterAutospacing="0"/>
        <w:ind w:left="0" w:firstLine="709"/>
        <w:jc w:val="both"/>
        <w:textAlignment w:val="baseline"/>
        <w:rPr>
          <w:rFonts w:ascii="Calibri" w:hAnsi="Calibri" w:cs="Calibri"/>
        </w:rPr>
      </w:pPr>
      <w:r w:rsidRPr="009910DF">
        <w:rPr>
          <w:rStyle w:val="normaltextrun"/>
        </w:rPr>
        <w:t>качественную непрерывную (достаточную по продолжительности для проведения ГИА с применением ДТ) аудио-, видеосвязь и видеозапись подготовки и(или) выступления обучающихся, председателя и членов ГЭК; </w:t>
      </w:r>
      <w:r w:rsidRPr="009910DF">
        <w:rPr>
          <w:rStyle w:val="eop"/>
        </w:rPr>
        <w:t> </w:t>
      </w:r>
    </w:p>
    <w:p w14:paraId="63ED25DC" w14:textId="77777777" w:rsidR="00D9543C" w:rsidRPr="009910DF" w:rsidRDefault="00D9543C" w:rsidP="002756DB">
      <w:pPr>
        <w:pStyle w:val="paragraph"/>
        <w:numPr>
          <w:ilvl w:val="0"/>
          <w:numId w:val="34"/>
        </w:numPr>
        <w:tabs>
          <w:tab w:val="left" w:pos="1134"/>
        </w:tabs>
        <w:spacing w:before="0" w:beforeAutospacing="0" w:after="0" w:afterAutospacing="0"/>
        <w:ind w:left="0" w:firstLine="709"/>
        <w:jc w:val="both"/>
        <w:textAlignment w:val="baseline"/>
        <w:rPr>
          <w:rFonts w:ascii="Calibri" w:hAnsi="Calibri" w:cs="Calibri"/>
        </w:rPr>
      </w:pPr>
      <w:r w:rsidRPr="009910DF">
        <w:rPr>
          <w:rStyle w:val="normaltextrun"/>
        </w:rPr>
        <w:t>возможность демонстрации рабочего стола обучающимся другим участникам видеоконференции; </w:t>
      </w:r>
      <w:r w:rsidRPr="009910DF">
        <w:rPr>
          <w:rStyle w:val="eop"/>
        </w:rPr>
        <w:t> </w:t>
      </w:r>
    </w:p>
    <w:p w14:paraId="1BD25DAA" w14:textId="77777777" w:rsidR="00D9543C" w:rsidRPr="009910DF" w:rsidRDefault="00D9543C" w:rsidP="002756DB">
      <w:pPr>
        <w:pStyle w:val="paragraph"/>
        <w:numPr>
          <w:ilvl w:val="0"/>
          <w:numId w:val="34"/>
        </w:numPr>
        <w:tabs>
          <w:tab w:val="left" w:pos="1134"/>
        </w:tabs>
        <w:spacing w:before="0" w:beforeAutospacing="0" w:after="0" w:afterAutospacing="0"/>
        <w:ind w:left="0" w:firstLine="709"/>
        <w:jc w:val="both"/>
        <w:textAlignment w:val="baseline"/>
        <w:rPr>
          <w:rFonts w:ascii="Calibri" w:hAnsi="Calibri" w:cs="Calibri"/>
        </w:rPr>
      </w:pPr>
      <w:r w:rsidRPr="009910DF">
        <w:rPr>
          <w:rStyle w:val="normaltextrun"/>
        </w:rPr>
        <w:t>возможность скачать и сохранить локально видеозапись. </w:t>
      </w:r>
      <w:r w:rsidRPr="009910DF">
        <w:rPr>
          <w:rStyle w:val="eop"/>
        </w:rPr>
        <w:t> </w:t>
      </w:r>
    </w:p>
    <w:p w14:paraId="705FF615" w14:textId="77777777" w:rsidR="00D9543C" w:rsidRPr="009910DF" w:rsidRDefault="00D9543C" w:rsidP="002756DB">
      <w:pPr>
        <w:pStyle w:val="paragraph"/>
        <w:spacing w:before="0" w:beforeAutospacing="0" w:after="0" w:afterAutospacing="0"/>
        <w:ind w:firstLine="705"/>
        <w:jc w:val="both"/>
        <w:textAlignment w:val="baseline"/>
      </w:pPr>
      <w:r w:rsidRPr="009910DF">
        <w:rPr>
          <w:rStyle w:val="normaltextrun"/>
        </w:rPr>
        <w:t xml:space="preserve">При проведении ГИА в видеорежиме в обязательном порядке осуществляется аудио- и видеозапись мероприятия, которая скачивается и сохраняется секретарем ГЭК в </w:t>
      </w:r>
      <w:proofErr w:type="spellStart"/>
      <w:r w:rsidRPr="009910DF">
        <w:rPr>
          <w:rStyle w:val="spellingerror"/>
        </w:rPr>
        <w:t>OneDrive</w:t>
      </w:r>
      <w:proofErr w:type="spellEnd"/>
      <w:r w:rsidRPr="009910DF">
        <w:rPr>
          <w:rStyle w:val="normaltextrun"/>
        </w:rPr>
        <w:t xml:space="preserve"> (приложение </w:t>
      </w:r>
      <w:proofErr w:type="spellStart"/>
      <w:r w:rsidRPr="009910DF">
        <w:rPr>
          <w:rStyle w:val="spellingerror"/>
        </w:rPr>
        <w:t>Office</w:t>
      </w:r>
      <w:proofErr w:type="spellEnd"/>
      <w:r w:rsidRPr="009910DF">
        <w:rPr>
          <w:rStyle w:val="normaltextrun"/>
        </w:rPr>
        <w:t xml:space="preserve"> 365) с последующим предоставлением ссылки ответственным лицам (</w:t>
      </w:r>
      <w:proofErr w:type="spellStart"/>
      <w:r w:rsidRPr="009910DF">
        <w:rPr>
          <w:rStyle w:val="spellingerror"/>
        </w:rPr>
        <w:t>РОНу</w:t>
      </w:r>
      <w:proofErr w:type="spellEnd"/>
      <w:r w:rsidRPr="009910DF">
        <w:rPr>
          <w:rStyle w:val="normaltextrun"/>
        </w:rPr>
        <w:t>, декану, начальнику УМУ, начальнику УКРОЭ) с целью организации хранения в течение пяти лет. </w:t>
      </w:r>
      <w:r w:rsidRPr="009910DF">
        <w:rPr>
          <w:rStyle w:val="eop"/>
        </w:rPr>
        <w:t> </w:t>
      </w:r>
    </w:p>
    <w:p w14:paraId="2C706DBB" w14:textId="68473662" w:rsidR="00D9543C" w:rsidRPr="009910DF" w:rsidRDefault="00D9543C" w:rsidP="002756DB">
      <w:pPr>
        <w:pStyle w:val="paragraph"/>
        <w:spacing w:before="0" w:beforeAutospacing="0" w:after="0" w:afterAutospacing="0"/>
        <w:ind w:firstLine="705"/>
        <w:jc w:val="both"/>
        <w:textAlignment w:val="baseline"/>
      </w:pPr>
      <w:r w:rsidRPr="009910DF">
        <w:rPr>
          <w:rStyle w:val="normaltextrun"/>
        </w:rPr>
        <w:t>Защита выпускной квалификационной работы проводится в установленное время на заседании экзаменационной комиссии по направлению 41.04.05</w:t>
      </w:r>
      <w:r w:rsidR="006D3327">
        <w:rPr>
          <w:rStyle w:val="normaltextrun"/>
        </w:rPr>
        <w:t xml:space="preserve"> </w:t>
      </w:r>
      <w:r w:rsidRPr="009910DF">
        <w:rPr>
          <w:rStyle w:val="normaltextrun"/>
        </w:rPr>
        <w:t>«Международные отношения». Кроме членов экзаменационной комиссии, на защите должен присутствовать научный руководитель выпускной квалификационной работы, и, по возможности, рецензент, а также возможно присутствие студентов и преподавателей. Отзывы научного руководителя и рецензента, представленные в ГЭК, должны быть оформлены в соответствии с требованиями, указанными в положениях по подготовке и защите выпускных квалификационных работ.</w:t>
      </w:r>
      <w:r w:rsidRPr="009910DF">
        <w:rPr>
          <w:rStyle w:val="eop"/>
        </w:rPr>
        <w:t> </w:t>
      </w:r>
    </w:p>
    <w:p w14:paraId="702E5A33"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Все студенты и члены комиссии за 15 минут до указанного времени начала защиты ВКР должны выйти на связь. Председатель ГЭК оценивает присутствие и наличие кворума членов комиссии, объявляет очередность выступлений (с учетом часовых поясов мест нахождения обучающихся) и регламент проведения государственного аттестационного испытания. После этого все, кроме первого выступающего и председателя ГЭК, должны отключить свои микрофоны и, в случае ограничений по каналам связи, камеры. Студенты могут выходить из видеоконференцсвязи до наступления своей очереди и после своего выступления. При защите ВКР обучающимся допускается подключение к видеосвязи руководителя ВКР, рецензента и консультанта (при наличии) и др.  </w:t>
      </w:r>
      <w:r w:rsidRPr="009910DF">
        <w:rPr>
          <w:rStyle w:val="eop"/>
        </w:rPr>
        <w:t> </w:t>
      </w:r>
    </w:p>
    <w:p w14:paraId="3D474A5E"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Выступающие в соответствии с очередностью докладывают результаты своей ВКР, демонстрируя членам комиссии презентацию с рабочего стола. По завершении студенты отвечают на вопросы членов комиссии в видеорежиме (или в чате выбранного инструмента видеосвязи). Секретарь фиксирует вопросы и ответы в протоколе, озвучивает основные положения отзыва о работе студента в период подготовки ВКР и рецензии (при наличии). Отзыв о работе студента в период подготовки ВКР и рецензия могут быть представлены руководителем ВКР и рецензентом, соответственно. Указанная процедура повторяется для каждого выступающего. </w:t>
      </w:r>
      <w:r w:rsidRPr="009910DF">
        <w:rPr>
          <w:rStyle w:val="eop"/>
        </w:rPr>
        <w:t> </w:t>
      </w:r>
    </w:p>
    <w:p w14:paraId="72FCCB17" w14:textId="261D66C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 xml:space="preserve">По завершении всех выступлений, члены комиссии просят всех обучающихся отключиться для обсуждения результатов. По окончании </w:t>
      </w:r>
      <w:r w:rsidR="00D0231E" w:rsidRPr="009910DF">
        <w:rPr>
          <w:rStyle w:val="normaltextrun"/>
        </w:rPr>
        <w:t>обсуждения,</w:t>
      </w:r>
      <w:r w:rsidRPr="009910DF">
        <w:rPr>
          <w:rStyle w:val="normaltextrun"/>
        </w:rPr>
        <w:t xml:space="preserve"> обучающиеся получают приглашение подключиться к видеосвязи для оглашения результатов. После подключения обучающихся вновь председатель оглашает результаты. Секретарь вносит все сведения в протокол. </w:t>
      </w:r>
      <w:r w:rsidRPr="009910DF">
        <w:rPr>
          <w:rStyle w:val="eop"/>
        </w:rPr>
        <w:t> </w:t>
      </w:r>
    </w:p>
    <w:p w14:paraId="6708347A"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 xml:space="preserve">Решение о присвоении выпускникам квалификации и выдаче им документов об образовании и о квалификации принимается ГЭК в дистанционном режиме в формате видеоконференцсвязи (с осуществлением аудио- и видеозаписи) в день сдачи последнего </w:t>
      </w:r>
      <w:r w:rsidRPr="009910DF">
        <w:rPr>
          <w:rStyle w:val="normaltextrun"/>
        </w:rPr>
        <w:lastRenderedPageBreak/>
        <w:t>государственного аттестационного испытания и оформляется секретарем ГЭК отдельным протоколом. </w:t>
      </w:r>
      <w:r w:rsidRPr="009910DF">
        <w:rPr>
          <w:rStyle w:val="eop"/>
        </w:rPr>
        <w:t> </w:t>
      </w:r>
    </w:p>
    <w:p w14:paraId="40D227BA" w14:textId="1C88AF90"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В случае невыхода студента на связь в течение более чем 15 минут с начала проведения ГИА он считается неявившимся, за исключением случаев, признанных руководителем структурного подразделения</w:t>
      </w:r>
      <w:r w:rsidR="0097152F">
        <w:rPr>
          <w:rStyle w:val="normaltextrun"/>
        </w:rPr>
        <w:t xml:space="preserve"> </w:t>
      </w:r>
      <w:r>
        <w:rPr>
          <w:rStyle w:val="normaltextrun"/>
        </w:rPr>
        <w:t>у</w:t>
      </w:r>
      <w:r w:rsidRPr="009910DF">
        <w:rPr>
          <w:rStyle w:val="normaltextrun"/>
        </w:rPr>
        <w:t>важительными</w:t>
      </w:r>
      <w:r w:rsidR="0097152F">
        <w:rPr>
          <w:rStyle w:val="normaltextrun"/>
        </w:rPr>
        <w:t xml:space="preserve"> </w:t>
      </w:r>
      <w:r w:rsidRPr="009910DF">
        <w:rPr>
          <w:rStyle w:val="normaltextrun"/>
        </w:rPr>
        <w:t>при</w:t>
      </w:r>
      <w:r w:rsidR="0097152F">
        <w:rPr>
          <w:rStyle w:val="normaltextrun"/>
        </w:rPr>
        <w:t xml:space="preserve"> </w:t>
      </w:r>
      <w:r w:rsidRPr="009910DF">
        <w:rPr>
          <w:rStyle w:val="normaltextrun"/>
        </w:rPr>
        <w:t>предоставлении</w:t>
      </w:r>
      <w:r w:rsidR="0097152F">
        <w:rPr>
          <w:rStyle w:val="normaltextrun"/>
        </w:rPr>
        <w:t xml:space="preserve"> </w:t>
      </w:r>
      <w:r w:rsidRPr="009910DF">
        <w:rPr>
          <w:rStyle w:val="normaltextrun"/>
        </w:rPr>
        <w:t>копии</w:t>
      </w:r>
      <w:r w:rsidR="0097152F">
        <w:rPr>
          <w:rStyle w:val="normaltextrun"/>
        </w:rPr>
        <w:t xml:space="preserve"> </w:t>
      </w:r>
      <w:r w:rsidRPr="009910DF">
        <w:rPr>
          <w:rStyle w:val="normaltextrun"/>
        </w:rPr>
        <w:t>документа,</w:t>
      </w:r>
      <w:r w:rsidR="0097152F">
        <w:rPr>
          <w:rStyle w:val="normaltextrun"/>
        </w:rPr>
        <w:t xml:space="preserve"> </w:t>
      </w:r>
      <w:r w:rsidRPr="009910DF">
        <w:rPr>
          <w:rStyle w:val="normaltextrun"/>
        </w:rPr>
        <w:t>подтверждающего уважительную причину невыхода его на связь (в данном случае студенту предоставляется право пройти ГИА в другой день в рамках срока, отведенного на ГИА в соответствии с учебным планом и календарным учебным графиком, либо в течение 6 месяцев после завершения ГИА – для обучающихся по программам высшего профессионального образования и в течение 4 месяцев после подачи заявления – для обучающихся по программам среднего профессионального образования). После окончания ограничительных мер студент должен представить в структурное подразделение документ, подтверждающий уважительную причину невыхода его на связь в день проведения ГИА. </w:t>
      </w:r>
      <w:r w:rsidRPr="009910DF">
        <w:rPr>
          <w:rStyle w:val="eop"/>
        </w:rPr>
        <w:t> </w:t>
      </w:r>
    </w:p>
    <w:p w14:paraId="594AEAA1" w14:textId="711FEBA8"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В случае сбоев в работе оборудования, каналов и используемого инструмента видеосвязи на протяжении более 15 минут у участников процедуры ГИА с применением ДТ председатель ГЭК принимает решение о применении альтернативного инструмента видеосвязи, о переносе (на срок до одного часа) или об отмене заседания ГЭК, о чем секретарем ГЭК составляется акт. Указанные сбои в работе оборудования или канала связи считаются уважительной причиной несвоевременной сдачи ГИА.</w:t>
      </w:r>
      <w:r w:rsidR="0097152F">
        <w:rPr>
          <w:rStyle w:val="normaltextrun"/>
        </w:rPr>
        <w:t xml:space="preserve"> </w:t>
      </w:r>
      <w:r w:rsidRPr="009910DF">
        <w:rPr>
          <w:rStyle w:val="normaltextrun"/>
        </w:rPr>
        <w:t>Обучающимся</w:t>
      </w:r>
      <w:r w:rsidR="0097152F">
        <w:rPr>
          <w:rStyle w:val="normaltextrun"/>
        </w:rPr>
        <w:t xml:space="preserve"> </w:t>
      </w:r>
      <w:r w:rsidRPr="009910DF">
        <w:rPr>
          <w:rStyle w:val="normaltextrun"/>
        </w:rPr>
        <w:t>предоставляется</w:t>
      </w:r>
      <w:r w:rsidR="0097152F">
        <w:rPr>
          <w:rStyle w:val="normaltextrun"/>
        </w:rPr>
        <w:t xml:space="preserve"> </w:t>
      </w:r>
      <w:r w:rsidRPr="009910DF">
        <w:rPr>
          <w:rStyle w:val="normaltextrun"/>
        </w:rPr>
        <w:t>возможность пройти ГИА в другой день в рамках срока, отведенного на ГИА в соответствии с учебным планом и календарным учебным графиком. О дате и времени проведения мероприятия сообщается отдельно через личный кабинет студента. </w:t>
      </w:r>
      <w:r w:rsidRPr="009910DF">
        <w:rPr>
          <w:rStyle w:val="eop"/>
        </w:rPr>
        <w:t> </w:t>
      </w:r>
    </w:p>
    <w:p w14:paraId="2A17F716"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Отсутствие технических возможностей рассматривается как уважительная причина. При этом сроки проведения защиты ВКР могут быть перенесены по заявлению студента на имя директора Института на период возобновления образовательного процесса в обычном режиме (но не позднее чем через 4 месяца (для программ СПО)/6 месяцев (для программ ВО) с момента окончания государственной итоговой аттестации). </w:t>
      </w:r>
      <w:r w:rsidRPr="009910DF">
        <w:rPr>
          <w:rStyle w:val="eop"/>
        </w:rPr>
        <w:t> </w:t>
      </w:r>
    </w:p>
    <w:p w14:paraId="746EBD3D" w14:textId="6805E079"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Не позднее чем за 2 дня до проведения заседания ГЭК студенты размещают</w:t>
      </w:r>
      <w:r w:rsidR="0097152F">
        <w:rPr>
          <w:rStyle w:val="normaltextrun"/>
        </w:rPr>
        <w:t xml:space="preserve"> </w:t>
      </w:r>
      <w:r w:rsidRPr="009910DF">
        <w:rPr>
          <w:rStyle w:val="normaltextrun"/>
        </w:rPr>
        <w:t>электронный</w:t>
      </w:r>
      <w:r w:rsidR="0097152F">
        <w:rPr>
          <w:rStyle w:val="normaltextrun"/>
        </w:rPr>
        <w:t xml:space="preserve"> </w:t>
      </w:r>
      <w:r w:rsidRPr="009910DF">
        <w:rPr>
          <w:rStyle w:val="normaltextrun"/>
        </w:rPr>
        <w:t>экземпляр выпускной квалификационной работы</w:t>
      </w:r>
      <w:r w:rsidR="0097152F">
        <w:rPr>
          <w:rStyle w:val="normaltextrun"/>
        </w:rPr>
        <w:t xml:space="preserve"> </w:t>
      </w:r>
      <w:r w:rsidRPr="009910DF">
        <w:rPr>
          <w:rStyle w:val="normaltextrun"/>
        </w:rPr>
        <w:t>в своем личном кабинете</w:t>
      </w:r>
      <w:r w:rsidR="0097152F">
        <w:rPr>
          <w:rStyle w:val="normaltextrun"/>
        </w:rPr>
        <w:t xml:space="preserve"> </w:t>
      </w:r>
      <w:r w:rsidRPr="009910DF">
        <w:rPr>
          <w:rStyle w:val="normaltextrun"/>
        </w:rPr>
        <w:t>(ЛК)</w:t>
      </w:r>
      <w:r w:rsidR="0097152F">
        <w:rPr>
          <w:rStyle w:val="normaltextrun"/>
        </w:rPr>
        <w:t xml:space="preserve"> </w:t>
      </w:r>
      <w:r w:rsidRPr="009910DF">
        <w:rPr>
          <w:rStyle w:val="normaltextrun"/>
        </w:rPr>
        <w:t>с приложением сканированной копии или фотографии титульного листа со своей подписью, рецензии ВКР (при наличии) и согласия на размещение ВКР в электронной библиотечной системе (ЭБС) РАНХиГС, а также направляют по электронной почте работнику деканата электронную копию отзыва руководителя о работе обучающегося в период подготовки ВКР. </w:t>
      </w:r>
      <w:r w:rsidRPr="009910DF">
        <w:rPr>
          <w:rStyle w:val="eop"/>
        </w:rPr>
        <w:t> </w:t>
      </w:r>
    </w:p>
    <w:p w14:paraId="575EBA7B" w14:textId="77777777" w:rsidR="00D9543C" w:rsidRPr="009910DF" w:rsidRDefault="00D9543C" w:rsidP="002756DB">
      <w:pPr>
        <w:pStyle w:val="paragraph"/>
        <w:spacing w:before="0" w:beforeAutospacing="0" w:after="0" w:afterAutospacing="0"/>
        <w:ind w:firstLine="720"/>
        <w:jc w:val="both"/>
        <w:textAlignment w:val="baseline"/>
      </w:pPr>
      <w:r w:rsidRPr="009910DF">
        <w:rPr>
          <w:rStyle w:val="normaltextrun"/>
        </w:rPr>
        <w:t>Бумажные экземпляры ВКР и иных документов предоставляются на кафедру или отправляются по почте (в случае невозможности их передачи) по следующему адресу: Средний </w:t>
      </w:r>
      <w:proofErr w:type="spellStart"/>
      <w:proofErr w:type="gramStart"/>
      <w:r w:rsidRPr="009910DF">
        <w:rPr>
          <w:rStyle w:val="spellingerror"/>
        </w:rPr>
        <w:t>пр</w:t>
      </w:r>
      <w:proofErr w:type="spellEnd"/>
      <w:r w:rsidRPr="009910DF">
        <w:rPr>
          <w:rStyle w:val="normaltextrun"/>
        </w:rPr>
        <w:t>.,В.О.</w:t>
      </w:r>
      <w:proofErr w:type="gramEnd"/>
      <w:r w:rsidRPr="009910DF">
        <w:rPr>
          <w:rStyle w:val="normaltextrun"/>
        </w:rPr>
        <w:t>, д.57/43, Санкт-Петербург, 199178 не позднее следующего дня после проведения защиты ВКР. </w:t>
      </w:r>
      <w:r w:rsidRPr="009910DF">
        <w:rPr>
          <w:rStyle w:val="eop"/>
        </w:rPr>
        <w:t> </w:t>
      </w:r>
    </w:p>
    <w:p w14:paraId="6824DB1F" w14:textId="2C42844E" w:rsidR="00D9543C" w:rsidRPr="0097152F" w:rsidRDefault="00D9543C" w:rsidP="0097152F">
      <w:pPr>
        <w:pStyle w:val="a9"/>
        <w:keepNext/>
        <w:numPr>
          <w:ilvl w:val="0"/>
          <w:numId w:val="24"/>
        </w:numPr>
        <w:spacing w:before="240" w:after="60"/>
        <w:jc w:val="both"/>
        <w:outlineLvl w:val="2"/>
        <w:rPr>
          <w:sz w:val="24"/>
          <w:szCs w:val="24"/>
          <w:lang w:eastAsia="ru-RU"/>
        </w:rPr>
      </w:pPr>
      <w:r w:rsidRPr="0097152F">
        <w:rPr>
          <w:b/>
          <w:bCs/>
          <w:sz w:val="24"/>
          <w:szCs w:val="24"/>
          <w:lang w:eastAsia="ru-RU"/>
        </w:rPr>
        <w:t>Критерии выставления оценок (соответствия уровня подготовки выпускника требованиям ФГОС ВО) на основе выполнения и защиты квалификационной работы:</w:t>
      </w:r>
    </w:p>
    <w:p w14:paraId="3F91DFF4" w14:textId="77777777" w:rsidR="0097152F" w:rsidRPr="0097152F" w:rsidRDefault="0097152F" w:rsidP="0097152F">
      <w:pPr>
        <w:tabs>
          <w:tab w:val="left" w:pos="993"/>
        </w:tabs>
        <w:ind w:firstLine="993"/>
        <w:jc w:val="both"/>
        <w:rPr>
          <w:sz w:val="24"/>
          <w:szCs w:val="24"/>
        </w:rPr>
      </w:pPr>
      <w:r w:rsidRPr="0097152F">
        <w:rPr>
          <w:sz w:val="24"/>
          <w:szCs w:val="24"/>
        </w:rPr>
        <w:t>Оценка результата защиты выпускной квалификационной работы производится на закрытом заседании ГЭК. За основу принимаются следующие критерии:</w:t>
      </w:r>
    </w:p>
    <w:p w14:paraId="68F71751" w14:textId="77777777" w:rsidR="00D9543C" w:rsidRPr="009910DF" w:rsidRDefault="00D9543C" w:rsidP="00D9543C">
      <w:pPr>
        <w:tabs>
          <w:tab w:val="left" w:pos="993"/>
        </w:tabs>
        <w:ind w:firstLine="993"/>
        <w:jc w:val="both"/>
        <w:rPr>
          <w:sz w:val="24"/>
          <w:szCs w:val="24"/>
        </w:rPr>
      </w:pPr>
      <w:r w:rsidRPr="009910DF">
        <w:rPr>
          <w:sz w:val="24"/>
          <w:szCs w:val="24"/>
        </w:rPr>
        <w:t>- актуальность темы;</w:t>
      </w:r>
    </w:p>
    <w:p w14:paraId="6A465D35" w14:textId="77777777" w:rsidR="00D9543C" w:rsidRPr="009910DF" w:rsidRDefault="00D9543C" w:rsidP="00D9543C">
      <w:pPr>
        <w:tabs>
          <w:tab w:val="left" w:pos="993"/>
        </w:tabs>
        <w:ind w:firstLine="993"/>
        <w:jc w:val="both"/>
        <w:rPr>
          <w:sz w:val="24"/>
          <w:szCs w:val="24"/>
        </w:rPr>
      </w:pPr>
      <w:r w:rsidRPr="009910DF">
        <w:rPr>
          <w:sz w:val="24"/>
          <w:szCs w:val="24"/>
        </w:rPr>
        <w:t>- научно-практическое значение темы;</w:t>
      </w:r>
    </w:p>
    <w:p w14:paraId="2872B1D7" w14:textId="77777777" w:rsidR="00D9543C" w:rsidRPr="009910DF" w:rsidRDefault="00D9543C" w:rsidP="00D9543C">
      <w:pPr>
        <w:tabs>
          <w:tab w:val="left" w:pos="993"/>
        </w:tabs>
        <w:ind w:firstLine="993"/>
        <w:jc w:val="both"/>
        <w:rPr>
          <w:sz w:val="24"/>
          <w:szCs w:val="24"/>
        </w:rPr>
      </w:pPr>
      <w:r w:rsidRPr="009910DF">
        <w:rPr>
          <w:sz w:val="24"/>
          <w:szCs w:val="24"/>
        </w:rPr>
        <w:t>- характер и качество выполнения работы;</w:t>
      </w:r>
    </w:p>
    <w:p w14:paraId="531D5B0C" w14:textId="77777777" w:rsidR="00D9543C" w:rsidRPr="009910DF" w:rsidRDefault="00D9543C" w:rsidP="00D9543C">
      <w:pPr>
        <w:tabs>
          <w:tab w:val="left" w:pos="993"/>
        </w:tabs>
        <w:ind w:firstLine="993"/>
        <w:jc w:val="both"/>
        <w:rPr>
          <w:sz w:val="24"/>
          <w:szCs w:val="24"/>
        </w:rPr>
      </w:pPr>
      <w:r w:rsidRPr="009910DF">
        <w:rPr>
          <w:sz w:val="24"/>
          <w:szCs w:val="24"/>
        </w:rPr>
        <w:t>- содержательность доклада и ответов на вопросы;</w:t>
      </w:r>
    </w:p>
    <w:p w14:paraId="283AC250" w14:textId="77777777" w:rsidR="00D9543C" w:rsidRPr="009910DF" w:rsidRDefault="00D9543C" w:rsidP="00D9543C">
      <w:pPr>
        <w:tabs>
          <w:tab w:val="left" w:pos="993"/>
        </w:tabs>
        <w:ind w:firstLine="993"/>
        <w:jc w:val="both"/>
        <w:rPr>
          <w:sz w:val="24"/>
          <w:szCs w:val="24"/>
        </w:rPr>
      </w:pPr>
      <w:r w:rsidRPr="009910DF">
        <w:rPr>
          <w:sz w:val="24"/>
          <w:szCs w:val="24"/>
        </w:rPr>
        <w:t>- наглядность презентации результатов исследования.</w:t>
      </w:r>
    </w:p>
    <w:p w14:paraId="713D4091" w14:textId="77777777" w:rsidR="00D9543C" w:rsidRPr="009910DF" w:rsidRDefault="00D9543C" w:rsidP="00D9543C">
      <w:pPr>
        <w:tabs>
          <w:tab w:val="left" w:pos="993"/>
        </w:tabs>
        <w:ind w:firstLine="993"/>
        <w:jc w:val="both"/>
        <w:rPr>
          <w:sz w:val="24"/>
          <w:szCs w:val="24"/>
        </w:rPr>
      </w:pPr>
      <w:r w:rsidRPr="009910DF">
        <w:rPr>
          <w:sz w:val="24"/>
          <w:szCs w:val="24"/>
        </w:rPr>
        <w:t xml:space="preserve">Обобщенная оценка защиты выпускной квалификационной работы определяется с учетом отзыва научного руководителя и оценки рецензента. Критерии оценки </w:t>
      </w:r>
      <w:r w:rsidRPr="009910DF">
        <w:rPr>
          <w:sz w:val="24"/>
          <w:szCs w:val="24"/>
        </w:rPr>
        <w:lastRenderedPageBreak/>
        <w:t xml:space="preserve">разработаны в соответствии с пятибалльной системой оценки знаний учащихся, принятой в Российской Федерации и требованиями государственного образовательного стандарта высшего профессионального образования. </w:t>
      </w:r>
    </w:p>
    <w:p w14:paraId="55E2DBC8" w14:textId="77777777" w:rsidR="00D9543C" w:rsidRPr="009910DF" w:rsidRDefault="00D9543C" w:rsidP="00D9543C">
      <w:pPr>
        <w:autoSpaceDE w:val="0"/>
        <w:autoSpaceDN w:val="0"/>
        <w:adjustRightInd w:val="0"/>
        <w:ind w:firstLine="709"/>
        <w:jc w:val="both"/>
        <w:rPr>
          <w:sz w:val="24"/>
          <w:szCs w:val="24"/>
        </w:rPr>
      </w:pPr>
      <w:r w:rsidRPr="009910DF">
        <w:rPr>
          <w:sz w:val="24"/>
          <w:szCs w:val="24"/>
        </w:rPr>
        <w:t xml:space="preserve"> «ОТЛИЧНО» - присваивается за глубокое раскрытие темы, качественное оформление работы, содержательность доклада и презентации;</w:t>
      </w:r>
    </w:p>
    <w:p w14:paraId="7B167114" w14:textId="77777777" w:rsidR="00D9543C" w:rsidRPr="009910DF" w:rsidRDefault="00D9543C" w:rsidP="00D9543C">
      <w:pPr>
        <w:autoSpaceDE w:val="0"/>
        <w:autoSpaceDN w:val="0"/>
        <w:adjustRightInd w:val="0"/>
        <w:ind w:firstLine="709"/>
        <w:jc w:val="both"/>
        <w:rPr>
          <w:sz w:val="24"/>
          <w:szCs w:val="24"/>
        </w:rPr>
      </w:pPr>
      <w:r w:rsidRPr="009910DF">
        <w:rPr>
          <w:sz w:val="24"/>
          <w:szCs w:val="24"/>
        </w:rPr>
        <w:t xml:space="preserve"> «ХОРОШО» - присваивается при соответствии вышеперечисленным критериям, но при наличии в содержании работы и ее оформлении небольших недочетов или недостатков в представлении результатов к защите;</w:t>
      </w:r>
    </w:p>
    <w:p w14:paraId="26FCFBE9" w14:textId="77777777" w:rsidR="00D9543C" w:rsidRPr="009910DF" w:rsidRDefault="00D9543C" w:rsidP="00D9543C">
      <w:pPr>
        <w:autoSpaceDE w:val="0"/>
        <w:autoSpaceDN w:val="0"/>
        <w:adjustRightInd w:val="0"/>
        <w:ind w:firstLine="709"/>
        <w:jc w:val="both"/>
        <w:rPr>
          <w:sz w:val="24"/>
          <w:szCs w:val="24"/>
        </w:rPr>
      </w:pPr>
      <w:r w:rsidRPr="009910DF">
        <w:rPr>
          <w:sz w:val="24"/>
          <w:szCs w:val="24"/>
        </w:rPr>
        <w:t xml:space="preserve"> «УДОВЛЕТВОРИТЕЛЬНО» - присваивается за неполное раскрытие темы, выводов и предложений, носящих общий характер, отсутствие наглядного представления работы и затруднения при ответах на вопросы;</w:t>
      </w:r>
    </w:p>
    <w:p w14:paraId="5258E5FF" w14:textId="77777777" w:rsidR="00D9543C" w:rsidRDefault="00D9543C" w:rsidP="00D9543C">
      <w:pPr>
        <w:autoSpaceDE w:val="0"/>
        <w:autoSpaceDN w:val="0"/>
        <w:adjustRightInd w:val="0"/>
        <w:ind w:firstLine="709"/>
        <w:jc w:val="both"/>
        <w:rPr>
          <w:sz w:val="24"/>
          <w:szCs w:val="24"/>
        </w:rPr>
      </w:pPr>
      <w:r w:rsidRPr="009910DF">
        <w:rPr>
          <w:sz w:val="24"/>
          <w:szCs w:val="24"/>
        </w:rPr>
        <w:t xml:space="preserve"> «НЕУДОВЛЕТВОРИТЕЛЬНО» - присваивается за слабое и неполное раскрытие темы, несамостоятельность изложения материала, выводы и предложения, носящие общий характер, отсутствие наглядного представления работы и ответов на вопросы.</w:t>
      </w:r>
    </w:p>
    <w:bookmarkEnd w:id="7"/>
    <w:p w14:paraId="46079330" w14:textId="22DFB9D2" w:rsidR="00971873" w:rsidRPr="002B049C" w:rsidRDefault="0097152F" w:rsidP="00F72B7C">
      <w:pPr>
        <w:pStyle w:val="a9"/>
        <w:numPr>
          <w:ilvl w:val="0"/>
          <w:numId w:val="24"/>
        </w:numPr>
        <w:autoSpaceDE w:val="0"/>
        <w:autoSpaceDN w:val="0"/>
        <w:adjustRightInd w:val="0"/>
        <w:spacing w:before="120" w:after="120"/>
        <w:ind w:left="1134" w:hanging="425"/>
        <w:rPr>
          <w:sz w:val="24"/>
          <w:szCs w:val="24"/>
        </w:rPr>
      </w:pPr>
      <w:r>
        <w:rPr>
          <w:rFonts w:eastAsia="Calibri"/>
          <w:b/>
          <w:sz w:val="24"/>
          <w:szCs w:val="24"/>
        </w:rPr>
        <w:t xml:space="preserve"> </w:t>
      </w:r>
      <w:r w:rsidR="00517317" w:rsidRPr="002B049C">
        <w:rPr>
          <w:rFonts w:eastAsia="Calibri"/>
          <w:b/>
          <w:sz w:val="24"/>
          <w:szCs w:val="24"/>
        </w:rPr>
        <w:t>Фонд оценочных средств государственной итоговой аттестации (защита выпускных квалификационных работ)</w:t>
      </w:r>
    </w:p>
    <w:p w14:paraId="228A5889" w14:textId="7EC4268B" w:rsidR="009752C6" w:rsidRPr="002B049C" w:rsidRDefault="009752C6" w:rsidP="002756DB">
      <w:pPr>
        <w:autoSpaceDE w:val="0"/>
        <w:autoSpaceDN w:val="0"/>
        <w:adjustRightInd w:val="0"/>
        <w:spacing w:before="120" w:after="120"/>
        <w:ind w:firstLine="709"/>
        <w:rPr>
          <w:sz w:val="24"/>
          <w:szCs w:val="24"/>
        </w:rPr>
      </w:pPr>
      <w:r w:rsidRPr="002B049C">
        <w:rPr>
          <w:b/>
          <w:bCs/>
          <w:sz w:val="24"/>
          <w:szCs w:val="24"/>
        </w:rPr>
        <w:t>Показатели и критерии оценивания компетенций</w:t>
      </w:r>
    </w:p>
    <w:p w14:paraId="3073460E" w14:textId="3DE3FE19" w:rsidR="009752C6" w:rsidRPr="002B049C" w:rsidRDefault="003F3F81" w:rsidP="00971873">
      <w:pPr>
        <w:widowControl w:val="0"/>
        <w:suppressAutoHyphens/>
        <w:overflowPunct w:val="0"/>
        <w:autoSpaceDE w:val="0"/>
        <w:autoSpaceDN w:val="0"/>
        <w:spacing w:before="100" w:after="100"/>
        <w:ind w:firstLine="709"/>
        <w:jc w:val="both"/>
        <w:textAlignment w:val="baseline"/>
        <w:rPr>
          <w:b/>
          <w:kern w:val="3"/>
          <w:sz w:val="24"/>
          <w:szCs w:val="24"/>
          <w:lang w:eastAsia="ru-RU"/>
        </w:rPr>
      </w:pPr>
      <w:r w:rsidRPr="002B049C">
        <w:rPr>
          <w:b/>
          <w:kern w:val="3"/>
          <w:sz w:val="24"/>
          <w:szCs w:val="24"/>
          <w:lang w:eastAsia="ru-RU"/>
        </w:rPr>
        <w:t>1</w:t>
      </w:r>
      <w:r w:rsidR="0097152F">
        <w:rPr>
          <w:b/>
          <w:kern w:val="3"/>
          <w:sz w:val="24"/>
          <w:szCs w:val="24"/>
          <w:lang w:eastAsia="ru-RU"/>
        </w:rPr>
        <w:t>2</w:t>
      </w:r>
      <w:r w:rsidR="009752C6" w:rsidRPr="002B049C">
        <w:rPr>
          <w:b/>
          <w:kern w:val="3"/>
          <w:sz w:val="24"/>
          <w:szCs w:val="24"/>
          <w:lang w:eastAsia="ru-RU"/>
        </w:rPr>
        <w:t>.1.</w:t>
      </w:r>
      <w:r w:rsidR="009752C6" w:rsidRPr="002B049C">
        <w:rPr>
          <w:b/>
          <w:kern w:val="3"/>
          <w:sz w:val="24"/>
          <w:szCs w:val="24"/>
          <w:lang w:eastAsia="ru-RU"/>
        </w:rPr>
        <w:tab/>
        <w:t>Выпускная квалификационная работа</w:t>
      </w:r>
    </w:p>
    <w:p w14:paraId="51534919" w14:textId="1A753C49" w:rsidR="009752C6" w:rsidRPr="002B049C" w:rsidRDefault="009752C6" w:rsidP="00971873">
      <w:pPr>
        <w:widowControl w:val="0"/>
        <w:suppressAutoHyphens/>
        <w:overflowPunct w:val="0"/>
        <w:autoSpaceDE w:val="0"/>
        <w:autoSpaceDN w:val="0"/>
        <w:spacing w:before="100" w:after="100"/>
        <w:ind w:firstLine="709"/>
        <w:jc w:val="both"/>
        <w:textAlignment w:val="baseline"/>
        <w:rPr>
          <w:kern w:val="3"/>
          <w:sz w:val="24"/>
          <w:szCs w:val="24"/>
          <w:lang w:eastAsia="ru-RU"/>
        </w:rPr>
      </w:pPr>
      <w:r w:rsidRPr="002B049C">
        <w:rPr>
          <w:kern w:val="3"/>
          <w:sz w:val="24"/>
          <w:szCs w:val="24"/>
          <w:lang w:eastAsia="ru-RU"/>
        </w:rPr>
        <w:t>В процессе обучения и выполнения выпускной квалификационной работы, обучающийся демонстрирует уровень сформированности компетенций:</w:t>
      </w:r>
    </w:p>
    <w:p w14:paraId="03281EE6" w14:textId="5BB86914" w:rsidR="009752C6" w:rsidRPr="002B049C" w:rsidRDefault="003F3F81" w:rsidP="00971873">
      <w:pPr>
        <w:widowControl w:val="0"/>
        <w:suppressAutoHyphens/>
        <w:overflowPunct w:val="0"/>
        <w:autoSpaceDE w:val="0"/>
        <w:autoSpaceDN w:val="0"/>
        <w:spacing w:before="100" w:after="100"/>
        <w:ind w:firstLine="709"/>
        <w:jc w:val="both"/>
        <w:textAlignment w:val="baseline"/>
        <w:rPr>
          <w:b/>
          <w:kern w:val="3"/>
          <w:sz w:val="24"/>
          <w:szCs w:val="24"/>
          <w:lang w:eastAsia="ru-RU"/>
        </w:rPr>
      </w:pPr>
      <w:r w:rsidRPr="002B049C">
        <w:rPr>
          <w:b/>
          <w:kern w:val="3"/>
          <w:sz w:val="24"/>
          <w:szCs w:val="24"/>
          <w:lang w:eastAsia="ru-RU"/>
        </w:rPr>
        <w:t>1</w:t>
      </w:r>
      <w:r w:rsidR="0097152F">
        <w:rPr>
          <w:b/>
          <w:kern w:val="3"/>
          <w:sz w:val="24"/>
          <w:szCs w:val="24"/>
          <w:lang w:eastAsia="ru-RU"/>
        </w:rPr>
        <w:t>2</w:t>
      </w:r>
      <w:r w:rsidR="009752C6" w:rsidRPr="002B049C">
        <w:rPr>
          <w:b/>
          <w:kern w:val="3"/>
          <w:sz w:val="24"/>
          <w:szCs w:val="24"/>
          <w:lang w:eastAsia="ru-RU"/>
        </w:rPr>
        <w:t>.1.1</w:t>
      </w:r>
      <w:r w:rsidR="009752C6" w:rsidRPr="002B049C">
        <w:rPr>
          <w:kern w:val="3"/>
          <w:sz w:val="24"/>
          <w:szCs w:val="24"/>
          <w:lang w:eastAsia="ru-RU"/>
        </w:rPr>
        <w:t xml:space="preserve"> </w:t>
      </w:r>
      <w:r w:rsidR="00D0231E" w:rsidRPr="002B049C">
        <w:rPr>
          <w:b/>
          <w:kern w:val="3"/>
          <w:sz w:val="24"/>
          <w:szCs w:val="24"/>
          <w:lang w:eastAsia="ru-RU"/>
        </w:rPr>
        <w:t>Показатели и критерии оценивания,</w:t>
      </w:r>
      <w:r w:rsidR="009752C6" w:rsidRPr="002B049C">
        <w:rPr>
          <w:b/>
          <w:kern w:val="3"/>
          <w:sz w:val="24"/>
          <w:szCs w:val="24"/>
          <w:lang w:eastAsia="ru-RU"/>
        </w:rPr>
        <w:t xml:space="preserve"> освоенных </w:t>
      </w:r>
      <w:r w:rsidR="002B049C">
        <w:rPr>
          <w:b/>
          <w:kern w:val="3"/>
          <w:sz w:val="24"/>
          <w:szCs w:val="24"/>
          <w:lang w:eastAsia="ru-RU"/>
        </w:rPr>
        <w:t>универсальных</w:t>
      </w:r>
      <w:r w:rsidR="009752C6" w:rsidRPr="002B049C">
        <w:rPr>
          <w:b/>
          <w:kern w:val="3"/>
          <w:sz w:val="24"/>
          <w:szCs w:val="24"/>
          <w:lang w:eastAsia="ru-RU"/>
        </w:rPr>
        <w:t xml:space="preserve"> и общепрофессиональных компетенций</w:t>
      </w:r>
    </w:p>
    <w:tbl>
      <w:tblPr>
        <w:tblW w:w="10490" w:type="dxa"/>
        <w:tblInd w:w="-841" w:type="dxa"/>
        <w:tblLayout w:type="fixed"/>
        <w:tblCellMar>
          <w:left w:w="10" w:type="dxa"/>
          <w:right w:w="10" w:type="dxa"/>
        </w:tblCellMar>
        <w:tblLook w:val="0400" w:firstRow="0" w:lastRow="0" w:firstColumn="0" w:lastColumn="0" w:noHBand="0" w:noVBand="1"/>
      </w:tblPr>
      <w:tblGrid>
        <w:gridCol w:w="1277"/>
        <w:gridCol w:w="2835"/>
        <w:gridCol w:w="2411"/>
        <w:gridCol w:w="2388"/>
        <w:gridCol w:w="1579"/>
      </w:tblGrid>
      <w:tr w:rsidR="002B049C" w:rsidRPr="002B049C" w14:paraId="5E9F176F" w14:textId="77777777" w:rsidTr="001D6619">
        <w:trPr>
          <w:trHeight w:val="752"/>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92D46C0" w14:textId="77777777" w:rsidR="002B049C" w:rsidRPr="002B049C" w:rsidRDefault="002B049C" w:rsidP="002B049C">
            <w:pPr>
              <w:jc w:val="center"/>
              <w:rPr>
                <w:rFonts w:ascii="Calibri" w:hAnsi="Calibri"/>
              </w:rPr>
            </w:pPr>
            <w:r w:rsidRPr="002B049C">
              <w:t>Код компетенции</w:t>
            </w: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8FFFEE6" w14:textId="77777777" w:rsidR="002B049C" w:rsidRPr="002B049C" w:rsidRDefault="002B049C" w:rsidP="002B049C">
            <w:pPr>
              <w:jc w:val="center"/>
              <w:rPr>
                <w:rFonts w:ascii="Calibri" w:hAnsi="Calibri"/>
              </w:rPr>
            </w:pPr>
            <w:r w:rsidRPr="002B049C">
              <w:t>Наименование компетенции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FE2C4E1" w14:textId="77777777" w:rsidR="002B049C" w:rsidRPr="002B049C" w:rsidRDefault="002B049C" w:rsidP="002B049C">
            <w:pPr>
              <w:jc w:val="center"/>
              <w:rPr>
                <w:rFonts w:ascii="Calibri" w:hAnsi="Calibri"/>
              </w:rPr>
            </w:pPr>
            <w:r w:rsidRPr="002B049C">
              <w:t>Показатели оценивания</w:t>
            </w: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9A7A104" w14:textId="77777777" w:rsidR="002B049C" w:rsidRPr="002B049C" w:rsidRDefault="002B049C" w:rsidP="002B049C">
            <w:pPr>
              <w:jc w:val="center"/>
              <w:rPr>
                <w:rFonts w:ascii="Calibri" w:hAnsi="Calibri"/>
              </w:rPr>
            </w:pPr>
            <w:r w:rsidRPr="002B049C">
              <w:t>Критерии оценивания</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ED8CF8C" w14:textId="77777777" w:rsidR="002B049C" w:rsidRPr="002B049C" w:rsidRDefault="002B049C" w:rsidP="002B049C">
            <w:pPr>
              <w:jc w:val="center"/>
              <w:rPr>
                <w:rFonts w:ascii="Calibri" w:hAnsi="Calibri"/>
              </w:rPr>
            </w:pPr>
            <w:r w:rsidRPr="002B049C">
              <w:t>Способ/средство оценивания</w:t>
            </w:r>
          </w:p>
        </w:tc>
      </w:tr>
      <w:tr w:rsidR="002B049C" w:rsidRPr="002B049C" w14:paraId="4969934A"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852D49E" w14:textId="77777777" w:rsidR="002B049C" w:rsidRPr="002B049C" w:rsidRDefault="002B049C" w:rsidP="002B049C">
            <w:pPr>
              <w:jc w:val="center"/>
              <w:rPr>
                <w:b/>
                <w:lang w:eastAsia="ru-RU"/>
              </w:rPr>
            </w:pPr>
            <w:r w:rsidRPr="002B049C">
              <w:rPr>
                <w:b/>
                <w:lang w:eastAsia="ru-RU"/>
              </w:rPr>
              <w:t>УК-1</w:t>
            </w:r>
          </w:p>
        </w:tc>
        <w:tc>
          <w:tcPr>
            <w:tcW w:w="2835" w:type="dxa"/>
            <w:tcBorders>
              <w:top w:val="single" w:sz="4" w:space="0" w:color="auto"/>
              <w:left w:val="nil"/>
              <w:bottom w:val="single" w:sz="4" w:space="0" w:color="auto"/>
              <w:right w:val="single" w:sz="4" w:space="0" w:color="auto"/>
            </w:tcBorders>
            <w:shd w:val="clear" w:color="auto" w:fill="auto"/>
            <w:tcMar>
              <w:top w:w="0" w:type="dxa"/>
              <w:left w:w="10" w:type="dxa"/>
              <w:bottom w:w="0" w:type="dxa"/>
              <w:right w:w="10" w:type="dxa"/>
            </w:tcMar>
          </w:tcPr>
          <w:p w14:paraId="3CB37C54" w14:textId="77777777" w:rsidR="002B049C" w:rsidRPr="002B049C" w:rsidRDefault="002B049C" w:rsidP="002B049C">
            <w:pPr>
              <w:rPr>
                <w:lang w:eastAsia="ru-RU"/>
              </w:rPr>
            </w:pPr>
            <w:r w:rsidRPr="002B049C">
              <w:rPr>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CB56E91" w14:textId="77777777" w:rsidR="002B049C" w:rsidRPr="002B049C" w:rsidRDefault="002B049C" w:rsidP="002B049C">
            <w:pPr>
              <w:rPr>
                <w:rFonts w:cstheme="minorBidi"/>
                <w:color w:val="000000"/>
                <w:lang w:eastAsia="ru-RU"/>
              </w:rPr>
            </w:pPr>
            <w:r w:rsidRPr="002B049C">
              <w:rPr>
                <w:rFonts w:cstheme="minorBidi"/>
                <w:color w:val="000000"/>
                <w:lang w:eastAsia="ru-RU"/>
              </w:rPr>
              <w:t>Способность анализировать ситуацию с применением системного подхода, выделять ее базовые составляющие, осуществлять декомпозицию задачи.</w:t>
            </w:r>
          </w:p>
          <w:p w14:paraId="675F9886"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выделять в контексте системных процессов субъекты и подсистемы.</w:t>
            </w:r>
          </w:p>
          <w:p w14:paraId="596B4371"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систематизировать и обрабатывать аналитическую информацию.</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3071C13" w14:textId="77777777" w:rsidR="002B049C" w:rsidRPr="002B049C" w:rsidRDefault="002B049C" w:rsidP="002B049C">
            <w:pPr>
              <w:rPr>
                <w:rFonts w:cstheme="minorBidi"/>
                <w:color w:val="000000"/>
                <w:lang w:eastAsia="ru-RU"/>
              </w:rPr>
            </w:pPr>
            <w:r w:rsidRPr="002B049C">
              <w:rPr>
                <w:rFonts w:cstheme="minorBidi"/>
                <w:color w:val="000000"/>
                <w:lang w:eastAsia="ru-RU"/>
              </w:rPr>
              <w:t>Осуществляет декомпозицию описываемого объекта на структурные элементы.</w:t>
            </w:r>
          </w:p>
          <w:p w14:paraId="42CCA619" w14:textId="77777777" w:rsidR="002B049C" w:rsidRPr="002B049C" w:rsidRDefault="002B049C" w:rsidP="002B049C">
            <w:pPr>
              <w:rPr>
                <w:rFonts w:cstheme="minorBidi"/>
                <w:color w:val="000000"/>
                <w:lang w:eastAsia="ru-RU"/>
              </w:rPr>
            </w:pPr>
            <w:r w:rsidRPr="002B049C">
              <w:rPr>
                <w:rFonts w:cstheme="minorBidi"/>
                <w:color w:val="000000"/>
                <w:lang w:eastAsia="ru-RU"/>
              </w:rPr>
              <w:t xml:space="preserve">Устанавливает иерархические связи между элементами системы. </w:t>
            </w:r>
          </w:p>
          <w:p w14:paraId="400CD278" w14:textId="77777777" w:rsidR="002B049C" w:rsidRPr="002B049C" w:rsidRDefault="002B049C" w:rsidP="002B049C">
            <w:pPr>
              <w:rPr>
                <w:rFonts w:cstheme="minorBidi"/>
                <w:color w:val="000000"/>
                <w:lang w:eastAsia="ru-RU"/>
              </w:rPr>
            </w:pPr>
            <w:r w:rsidRPr="002B049C">
              <w:rPr>
                <w:rFonts w:cstheme="minorBidi"/>
                <w:color w:val="000000"/>
                <w:lang w:eastAsia="ru-RU"/>
              </w:rPr>
              <w:t>Описывает подсистемы системы высокого уровня, в которые включен объект.</w:t>
            </w:r>
          </w:p>
          <w:p w14:paraId="46F317B7" w14:textId="77777777" w:rsidR="002B049C" w:rsidRPr="002B049C" w:rsidRDefault="002B049C" w:rsidP="002B049C">
            <w:pPr>
              <w:rPr>
                <w:rFonts w:cstheme="minorBidi"/>
                <w:color w:val="000000"/>
                <w:lang w:eastAsia="ru-RU"/>
              </w:rPr>
            </w:pPr>
            <w:r w:rsidRPr="002B049C">
              <w:rPr>
                <w:rFonts w:cstheme="minorBidi"/>
                <w:color w:val="000000"/>
                <w:lang w:eastAsia="ru-RU"/>
              </w:rPr>
              <w:t>Применяет системный подход при оценке данных по конкретным международным процессам.</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6E1A450" w14:textId="77777777" w:rsidR="002B049C" w:rsidRPr="002B049C" w:rsidRDefault="002B049C" w:rsidP="002B049C">
            <w:r w:rsidRPr="002B049C">
              <w:t>Публичная апробация результатов исследования в ходе защиты</w:t>
            </w:r>
          </w:p>
        </w:tc>
      </w:tr>
      <w:tr w:rsidR="002B049C" w:rsidRPr="002B049C" w14:paraId="049DB257"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2444C08" w14:textId="77777777" w:rsidR="002B049C" w:rsidRPr="002B049C" w:rsidRDefault="002B049C" w:rsidP="002B049C">
            <w:pPr>
              <w:jc w:val="center"/>
              <w:rPr>
                <w:b/>
                <w:lang w:eastAsia="ru-RU"/>
              </w:rPr>
            </w:pPr>
            <w:r w:rsidRPr="002B049C">
              <w:rPr>
                <w:b/>
                <w:lang w:eastAsia="ru-RU"/>
              </w:rPr>
              <w:t>УК-2</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4125BA0E" w14:textId="77777777" w:rsidR="002B049C" w:rsidRPr="002B049C" w:rsidRDefault="002B049C" w:rsidP="002B049C">
            <w:pPr>
              <w:rPr>
                <w:lang w:eastAsia="ru-RU"/>
              </w:rPr>
            </w:pPr>
            <w:r w:rsidRPr="002B049C">
              <w:rPr>
                <w:lang w:eastAsia="ru-RU"/>
              </w:rPr>
              <w:t>Способен управлять проектом на всех этапах его жизненного цикла</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F5F7B55" w14:textId="77777777" w:rsidR="002B049C" w:rsidRPr="002B049C" w:rsidRDefault="002B049C" w:rsidP="002B049C">
            <w:pPr>
              <w:rPr>
                <w:rFonts w:cstheme="minorBidi"/>
                <w:color w:val="000000"/>
                <w:lang w:eastAsia="ru-RU"/>
              </w:rPr>
            </w:pPr>
            <w:r w:rsidRPr="002B049C">
              <w:rPr>
                <w:rFonts w:cstheme="minorBidi"/>
                <w:color w:val="000000"/>
                <w:lang w:eastAsia="ru-RU"/>
              </w:rPr>
              <w:t>Способность формулировать проектную задачу, определять механизм ее реализации.</w:t>
            </w:r>
          </w:p>
          <w:p w14:paraId="6D0B5A52"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разрабатывать концепцию проекта.</w:t>
            </w:r>
          </w:p>
          <w:p w14:paraId="6794F1F3"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выделять главное в разработке проекта в рамках обозначенной проблемы.</w:t>
            </w:r>
          </w:p>
          <w:p w14:paraId="5812E259"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организовать и провести мониторинг в ходе реализации проекта.</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7825FD3" w14:textId="77777777" w:rsidR="002B049C" w:rsidRPr="002B049C" w:rsidRDefault="002B049C" w:rsidP="002B049C">
            <w:pPr>
              <w:rPr>
                <w:rFonts w:cstheme="minorBidi"/>
                <w:color w:val="000000"/>
                <w:lang w:eastAsia="ru-RU"/>
              </w:rPr>
            </w:pPr>
            <w:r w:rsidRPr="002B049C">
              <w:rPr>
                <w:rFonts w:cstheme="minorBidi"/>
                <w:color w:val="000000"/>
                <w:lang w:eastAsia="ru-RU"/>
              </w:rPr>
              <w:t>Описание поставленной проблемы проектной задачи.</w:t>
            </w:r>
          </w:p>
          <w:p w14:paraId="0FA30649" w14:textId="77777777" w:rsidR="002B049C" w:rsidRPr="002B049C" w:rsidRDefault="002B049C" w:rsidP="002B049C">
            <w:pPr>
              <w:rPr>
                <w:rFonts w:cstheme="minorBidi"/>
                <w:color w:val="000000"/>
                <w:lang w:eastAsia="ru-RU"/>
              </w:rPr>
            </w:pPr>
            <w:r w:rsidRPr="002B049C">
              <w:rPr>
                <w:rFonts w:cstheme="minorBidi"/>
                <w:color w:val="000000"/>
                <w:lang w:eastAsia="ru-RU"/>
              </w:rPr>
              <w:t>Описание способа решения задачи.</w:t>
            </w:r>
          </w:p>
          <w:p w14:paraId="7C34CFD2" w14:textId="77777777" w:rsidR="002B049C" w:rsidRPr="002B049C" w:rsidRDefault="002B049C" w:rsidP="002B049C">
            <w:pPr>
              <w:rPr>
                <w:rFonts w:cstheme="minorBidi"/>
                <w:color w:val="000000"/>
                <w:lang w:eastAsia="ru-RU"/>
              </w:rPr>
            </w:pPr>
            <w:r w:rsidRPr="002B049C">
              <w:rPr>
                <w:rFonts w:cstheme="minorBidi"/>
                <w:color w:val="000000"/>
                <w:lang w:eastAsia="ru-RU"/>
              </w:rPr>
              <w:t xml:space="preserve">Способность формулировать цель, задачи, обосновать актуальность, значимость проекта, определить ожидаемые результаты и возможность их применения в различных </w:t>
            </w:r>
            <w:r w:rsidRPr="002B049C">
              <w:rPr>
                <w:rFonts w:cstheme="minorBidi"/>
                <w:color w:val="000000"/>
                <w:lang w:eastAsia="ru-RU"/>
              </w:rPr>
              <w:lastRenderedPageBreak/>
              <w:t>сферах общественной жизни.</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1159910" w14:textId="77777777" w:rsidR="002B049C" w:rsidRPr="002B049C" w:rsidRDefault="002B049C" w:rsidP="002B049C">
            <w:pPr>
              <w:spacing w:after="200" w:line="276" w:lineRule="auto"/>
              <w:rPr>
                <w:rFonts w:eastAsiaTheme="minorHAnsi"/>
              </w:rPr>
            </w:pPr>
            <w:r w:rsidRPr="002B049C">
              <w:rPr>
                <w:rFonts w:eastAsiaTheme="minorHAnsi"/>
              </w:rPr>
              <w:lastRenderedPageBreak/>
              <w:t>Публичная апробация результатов исследования в ходе защиты</w:t>
            </w:r>
          </w:p>
        </w:tc>
      </w:tr>
      <w:tr w:rsidR="002B049C" w:rsidRPr="002B049C" w14:paraId="5CEB0E6D"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0CF5793" w14:textId="77777777" w:rsidR="002B049C" w:rsidRPr="002B049C" w:rsidRDefault="002B049C" w:rsidP="002B049C">
            <w:pPr>
              <w:jc w:val="center"/>
              <w:rPr>
                <w:b/>
                <w:lang w:eastAsia="ru-RU"/>
              </w:rPr>
            </w:pPr>
            <w:r w:rsidRPr="002B049C">
              <w:rPr>
                <w:b/>
                <w:lang w:eastAsia="ru-RU"/>
              </w:rPr>
              <w:t>УК-3</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1D5F5D13" w14:textId="77777777" w:rsidR="002B049C" w:rsidRPr="002B049C" w:rsidRDefault="002B049C" w:rsidP="002B049C">
            <w:pPr>
              <w:rPr>
                <w:lang w:eastAsia="ru-RU"/>
              </w:rPr>
            </w:pPr>
            <w:r w:rsidRPr="002B049C">
              <w:rPr>
                <w:lang w:eastAsia="ru-RU"/>
              </w:rPr>
              <w:t>Способен организовывать и руководить работой команды, вырабатывая командную стратегию для достижения поставленной цели</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825DFE"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продуцировать идеи, способные привлечь людей для работы в команде.</w:t>
            </w:r>
          </w:p>
          <w:p w14:paraId="1A5CCD0A"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формировать команду для выполнения поставленной цели.</w:t>
            </w:r>
          </w:p>
          <w:p w14:paraId="7532C488"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принимать решения для решения поставленных исследовательских, проектных задач, распределять поручения с учетом индивидуальных особенностей членов команды.</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7AA95AF" w14:textId="77777777" w:rsidR="002B049C" w:rsidRPr="002B049C" w:rsidRDefault="002B049C" w:rsidP="002B049C">
            <w:pPr>
              <w:rPr>
                <w:rFonts w:cstheme="minorBidi"/>
                <w:color w:val="000000"/>
                <w:lang w:eastAsia="ru-RU"/>
              </w:rPr>
            </w:pPr>
            <w:r w:rsidRPr="002B049C">
              <w:rPr>
                <w:rFonts w:cstheme="minorBidi"/>
                <w:color w:val="000000"/>
                <w:lang w:eastAsia="ru-RU"/>
              </w:rPr>
              <w:t>Умение создать команду для реализации идеи, на основе которой формулируется цель.</w:t>
            </w:r>
          </w:p>
          <w:p w14:paraId="263D3337" w14:textId="77777777" w:rsidR="002B049C" w:rsidRPr="002B049C" w:rsidRDefault="002B049C" w:rsidP="002B049C">
            <w:pPr>
              <w:rPr>
                <w:rFonts w:cstheme="minorBidi"/>
                <w:color w:val="000000"/>
                <w:lang w:eastAsia="ru-RU"/>
              </w:rPr>
            </w:pPr>
            <w:r w:rsidRPr="002B049C">
              <w:rPr>
                <w:rFonts w:cstheme="minorBidi"/>
                <w:color w:val="000000"/>
                <w:lang w:eastAsia="ru-RU"/>
              </w:rPr>
              <w:t xml:space="preserve">Знание психологических особенностей формирования рабочих коллективов. </w:t>
            </w:r>
          </w:p>
          <w:p w14:paraId="14E29A40" w14:textId="77777777" w:rsidR="002B049C" w:rsidRPr="002B049C" w:rsidRDefault="002B049C" w:rsidP="002B049C">
            <w:pPr>
              <w:rPr>
                <w:rFonts w:cstheme="minorBidi"/>
                <w:color w:val="000000"/>
                <w:lang w:eastAsia="ru-RU"/>
              </w:rPr>
            </w:pPr>
            <w:r w:rsidRPr="002B049C">
              <w:rPr>
                <w:rFonts w:cstheme="minorBidi"/>
                <w:color w:val="000000"/>
                <w:lang w:eastAsia="ru-RU"/>
              </w:rPr>
              <w:t>Способность применять групповые методы взаимодействия в зависимости от командной задачи.</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44457D9"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4BB42A18"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0954955" w14:textId="77777777" w:rsidR="002B049C" w:rsidRPr="002B049C" w:rsidRDefault="002B049C" w:rsidP="002B049C">
            <w:pPr>
              <w:jc w:val="center"/>
              <w:rPr>
                <w:b/>
                <w:lang w:eastAsia="ru-RU"/>
              </w:rPr>
            </w:pPr>
            <w:r w:rsidRPr="002B049C">
              <w:rPr>
                <w:b/>
                <w:lang w:eastAsia="ru-RU"/>
              </w:rPr>
              <w:t>УК-4</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3A2B24A3" w14:textId="77777777" w:rsidR="002B049C" w:rsidRPr="002B049C" w:rsidRDefault="002B049C" w:rsidP="002B049C">
            <w:pPr>
              <w:rPr>
                <w:lang w:eastAsia="ru-RU"/>
              </w:rPr>
            </w:pPr>
            <w:r w:rsidRPr="002B049C">
              <w:rPr>
                <w:lang w:eastAsia="ru-RU"/>
              </w:rPr>
              <w:t>Способен применять современные коммуникативные технологии, в том числе на иностранном(</w:t>
            </w:r>
            <w:proofErr w:type="spellStart"/>
            <w:r w:rsidRPr="002B049C">
              <w:rPr>
                <w:lang w:eastAsia="ru-RU"/>
              </w:rPr>
              <w:t>ых</w:t>
            </w:r>
            <w:proofErr w:type="spellEnd"/>
            <w:r w:rsidRPr="002B049C">
              <w:rPr>
                <w:lang w:eastAsia="ru-RU"/>
              </w:rPr>
              <w:t>) языке(ах), для академического и профессионального взаимодействия</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4294421" w14:textId="77777777" w:rsidR="002B049C" w:rsidRPr="002B049C" w:rsidRDefault="002B049C" w:rsidP="002B049C">
            <w:pPr>
              <w:rPr>
                <w:rFonts w:cstheme="minorBidi"/>
                <w:color w:val="000000"/>
                <w:lang w:eastAsia="ru-RU"/>
              </w:rPr>
            </w:pPr>
            <w:r w:rsidRPr="002B049C">
              <w:rPr>
                <w:rFonts w:cstheme="minorBidi"/>
                <w:color w:val="000000"/>
                <w:lang w:eastAsia="ru-RU"/>
              </w:rPr>
              <w:t>Сформированность навыков по переводу и редактированию академических текстов.</w:t>
            </w:r>
          </w:p>
          <w:p w14:paraId="5E276154" w14:textId="77777777" w:rsidR="002B049C" w:rsidRPr="002B049C" w:rsidRDefault="002B049C" w:rsidP="002B049C">
            <w:pPr>
              <w:rPr>
                <w:rFonts w:cstheme="minorBidi"/>
                <w:color w:val="000000"/>
                <w:lang w:eastAsia="ru-RU"/>
              </w:rPr>
            </w:pPr>
            <w:r w:rsidRPr="002B049C">
              <w:rPr>
                <w:rFonts w:cstheme="minorBidi"/>
                <w:color w:val="000000"/>
                <w:lang w:eastAsia="ru-RU"/>
              </w:rPr>
              <w:t>Знание особенностей между различными академическими жанрами.</w:t>
            </w:r>
          </w:p>
          <w:p w14:paraId="27CDCE53" w14:textId="77777777" w:rsidR="002B049C" w:rsidRPr="002B049C" w:rsidRDefault="002B049C" w:rsidP="002B049C">
            <w:pPr>
              <w:rPr>
                <w:rFonts w:cstheme="minorBidi"/>
                <w:color w:val="000000"/>
                <w:lang w:eastAsia="ru-RU"/>
              </w:rPr>
            </w:pPr>
            <w:r w:rsidRPr="002B049C">
              <w:rPr>
                <w:rFonts w:cstheme="minorBidi"/>
                <w:color w:val="000000"/>
                <w:lang w:eastAsia="ru-RU"/>
              </w:rPr>
              <w:t xml:space="preserve">Знакомство с риторикой, ее основными правилами. </w:t>
            </w:r>
          </w:p>
          <w:p w14:paraId="1D7114D4" w14:textId="77777777" w:rsidR="002B049C" w:rsidRPr="002B049C" w:rsidRDefault="002B049C" w:rsidP="002B049C">
            <w:pPr>
              <w:rPr>
                <w:rFonts w:cstheme="minorBidi"/>
                <w:color w:val="000000"/>
                <w:lang w:eastAsia="ru-RU"/>
              </w:rPr>
            </w:pPr>
            <w:r w:rsidRPr="002B049C">
              <w:rPr>
                <w:rFonts w:cstheme="minorBidi"/>
                <w:color w:val="000000"/>
                <w:lang w:eastAsia="ru-RU"/>
              </w:rPr>
              <w:t>Знание иностранного языка на уровне возможности профессионального общения.</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638D838" w14:textId="77777777" w:rsidR="002B049C" w:rsidRPr="002B049C" w:rsidRDefault="002B049C" w:rsidP="002B049C">
            <w:pPr>
              <w:rPr>
                <w:rFonts w:cstheme="minorBidi"/>
                <w:color w:val="000000"/>
                <w:lang w:eastAsia="ru-RU"/>
              </w:rPr>
            </w:pPr>
            <w:r w:rsidRPr="002B049C">
              <w:rPr>
                <w:rFonts w:cstheme="minorBidi"/>
                <w:color w:val="000000"/>
                <w:lang w:eastAsia="ru-RU"/>
              </w:rPr>
              <w:t>Владеет навыком выбора наиболее корректных языковых единиц для формирования устных и письменных высказываний академической направленности.</w:t>
            </w:r>
          </w:p>
          <w:p w14:paraId="1DCB8F99" w14:textId="77777777" w:rsidR="002B049C" w:rsidRPr="002B049C" w:rsidRDefault="002B049C" w:rsidP="002B049C">
            <w:pPr>
              <w:rPr>
                <w:rFonts w:cstheme="minorBidi"/>
                <w:color w:val="000000"/>
                <w:lang w:eastAsia="ru-RU"/>
              </w:rPr>
            </w:pPr>
            <w:r w:rsidRPr="002B049C">
              <w:rPr>
                <w:rFonts w:cstheme="minorBidi"/>
                <w:color w:val="000000"/>
                <w:lang w:eastAsia="ru-RU"/>
              </w:rPr>
              <w:t>Умеет содержательно реферировать текст.</w:t>
            </w:r>
          </w:p>
          <w:p w14:paraId="25509D5A" w14:textId="77777777" w:rsidR="002B049C" w:rsidRPr="002B049C" w:rsidRDefault="002B049C" w:rsidP="002B049C">
            <w:pPr>
              <w:rPr>
                <w:rFonts w:cstheme="minorBidi"/>
                <w:color w:val="000000"/>
                <w:lang w:eastAsia="ru-RU"/>
              </w:rPr>
            </w:pPr>
            <w:r w:rsidRPr="002B049C">
              <w:rPr>
                <w:rFonts w:cstheme="minorBidi"/>
                <w:color w:val="000000"/>
                <w:lang w:eastAsia="ru-RU"/>
              </w:rPr>
              <w:t>Способность отстаивать свое мнение на государственном и иностранном языке.</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0B14516"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3DA2899A"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9BFB109" w14:textId="77777777" w:rsidR="002B049C" w:rsidRPr="002B049C" w:rsidRDefault="002B049C" w:rsidP="002B049C">
            <w:pPr>
              <w:jc w:val="center"/>
              <w:rPr>
                <w:b/>
                <w:lang w:eastAsia="ru-RU"/>
              </w:rPr>
            </w:pPr>
            <w:r w:rsidRPr="002B049C">
              <w:rPr>
                <w:b/>
                <w:lang w:eastAsia="ru-RU"/>
              </w:rPr>
              <w:t>УК-5</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29F789B3" w14:textId="77777777" w:rsidR="002B049C" w:rsidRPr="002B049C" w:rsidRDefault="002B049C" w:rsidP="002B049C">
            <w:pPr>
              <w:rPr>
                <w:lang w:eastAsia="ru-RU"/>
              </w:rPr>
            </w:pPr>
            <w:r w:rsidRPr="002B049C">
              <w:rPr>
                <w:lang w:eastAsia="ru-RU"/>
              </w:rPr>
              <w:t>Способен анализировать и учитывать разнообразие культур в процессе межкультурного взаимодействия</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86A734B" w14:textId="77777777" w:rsidR="002B049C" w:rsidRPr="002B049C" w:rsidRDefault="002B049C" w:rsidP="002B049C">
            <w:pPr>
              <w:rPr>
                <w:rFonts w:eastAsiaTheme="minorHAnsi"/>
              </w:rPr>
            </w:pPr>
            <w:r w:rsidRPr="002B049C">
              <w:rPr>
                <w:rFonts w:eastAsiaTheme="minorHAnsi"/>
              </w:rPr>
              <w:t>Знание ценностных и идеологических особенностей культуры зарубежных стран, принципиальные различия в коммуникативных практиках, возникшие в ходе исторического развития.</w:t>
            </w:r>
          </w:p>
          <w:p w14:paraId="46D5C0DD" w14:textId="77777777" w:rsidR="002B049C" w:rsidRPr="002B049C" w:rsidRDefault="002B049C" w:rsidP="002B049C">
            <w:pPr>
              <w:rPr>
                <w:rFonts w:eastAsiaTheme="minorHAnsi"/>
              </w:rPr>
            </w:pPr>
            <w:r w:rsidRPr="002B049C">
              <w:rPr>
                <w:rFonts w:eastAsiaTheme="minorHAnsi"/>
              </w:rPr>
              <w:t>Умение использовать методы межкультурного взаимодействия, коррелирующие с задачами взаимодействия и способствующие развитию сотрудничества.</w:t>
            </w: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154B61B" w14:textId="77777777" w:rsidR="002B049C" w:rsidRPr="002B049C" w:rsidRDefault="002B049C" w:rsidP="002B049C">
            <w:pPr>
              <w:rPr>
                <w:rFonts w:eastAsiaTheme="minorHAnsi"/>
              </w:rPr>
            </w:pPr>
            <w:r w:rsidRPr="002B049C">
              <w:rPr>
                <w:rFonts w:eastAsiaTheme="minorHAnsi"/>
              </w:rPr>
              <w:t>Учет ценностных и идеологических различий в межкультурном взаимодействии.</w:t>
            </w:r>
          </w:p>
          <w:p w14:paraId="79DAD8C9" w14:textId="77777777" w:rsidR="002B049C" w:rsidRPr="002B049C" w:rsidRDefault="002B049C" w:rsidP="002B049C">
            <w:pPr>
              <w:rPr>
                <w:rFonts w:eastAsiaTheme="minorHAnsi"/>
              </w:rPr>
            </w:pPr>
            <w:r w:rsidRPr="002B049C">
              <w:rPr>
                <w:rFonts w:eastAsiaTheme="minorHAnsi"/>
              </w:rPr>
              <w:t>Грамотно использует практические навыки выступления перед аудиторией.</w:t>
            </w:r>
          </w:p>
          <w:p w14:paraId="5BBB92F3" w14:textId="77777777" w:rsidR="002B049C" w:rsidRPr="002B049C" w:rsidRDefault="002B049C" w:rsidP="002B049C">
            <w:pPr>
              <w:rPr>
                <w:rFonts w:eastAsiaTheme="minorHAnsi"/>
              </w:rPr>
            </w:pPr>
            <w:r w:rsidRPr="002B049C">
              <w:rPr>
                <w:rFonts w:eastAsiaTheme="minorHAnsi"/>
              </w:rPr>
              <w:t>Умеет организовать межкультурное взаимодействие с оптимальным набором речевых коммуникаций.</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6015EE6"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28509EC2"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F85AFF0" w14:textId="77777777" w:rsidR="002B049C" w:rsidRPr="002B049C" w:rsidRDefault="002B049C" w:rsidP="002B049C">
            <w:pPr>
              <w:jc w:val="center"/>
              <w:rPr>
                <w:b/>
                <w:lang w:eastAsia="ru-RU"/>
              </w:rPr>
            </w:pPr>
            <w:r w:rsidRPr="002B049C">
              <w:rPr>
                <w:b/>
                <w:lang w:eastAsia="ru-RU"/>
              </w:rPr>
              <w:t>УК-6</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66BB5F9B" w14:textId="77777777" w:rsidR="002B049C" w:rsidRPr="002B049C" w:rsidRDefault="002B049C" w:rsidP="002B049C">
            <w:pPr>
              <w:rPr>
                <w:lang w:eastAsia="ru-RU"/>
              </w:rPr>
            </w:pPr>
            <w:r w:rsidRPr="002B049C">
              <w:rPr>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D4F99D8" w14:textId="77777777" w:rsidR="002B049C" w:rsidRPr="002B049C" w:rsidRDefault="002B049C" w:rsidP="002B049C">
            <w:pPr>
              <w:rPr>
                <w:rFonts w:cstheme="minorBidi"/>
                <w:color w:val="000000"/>
                <w:lang w:eastAsia="ru-RU"/>
              </w:rPr>
            </w:pPr>
            <w:r w:rsidRPr="002B049C">
              <w:rPr>
                <w:rFonts w:cstheme="minorBidi"/>
                <w:color w:val="000000"/>
                <w:lang w:eastAsia="ru-RU"/>
              </w:rPr>
              <w:t>Развитость навыков самоорганизации и саморазвития.</w:t>
            </w:r>
          </w:p>
          <w:p w14:paraId="31CDD9D2" w14:textId="77777777" w:rsidR="002B049C" w:rsidRPr="002B049C" w:rsidRDefault="002B049C" w:rsidP="002B049C">
            <w:pPr>
              <w:rPr>
                <w:rFonts w:cstheme="minorBidi"/>
                <w:color w:val="000000"/>
                <w:lang w:eastAsia="ru-RU"/>
              </w:rPr>
            </w:pPr>
            <w:r w:rsidRPr="002B049C">
              <w:rPr>
                <w:rFonts w:cstheme="minorBidi"/>
                <w:color w:val="000000"/>
                <w:lang w:eastAsia="ru-RU"/>
              </w:rPr>
              <w:t>Наличие высоких критериев самооценки.</w:t>
            </w:r>
          </w:p>
          <w:p w14:paraId="412A2BC6" w14:textId="77777777" w:rsidR="002B049C" w:rsidRPr="002B049C" w:rsidRDefault="002B049C" w:rsidP="002B049C">
            <w:pPr>
              <w:rPr>
                <w:rFonts w:cstheme="minorBidi"/>
                <w:color w:val="000000"/>
                <w:lang w:eastAsia="ru-RU"/>
              </w:rPr>
            </w:pPr>
            <w:r w:rsidRPr="002B049C">
              <w:rPr>
                <w:rFonts w:cstheme="minorBidi"/>
                <w:color w:val="000000"/>
                <w:lang w:eastAsia="ru-RU"/>
              </w:rPr>
              <w:t>Владение методами и приемами выстраивания профессиональной траектории с учетом требований изменяющегося рынка труда.</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9DE26A5" w14:textId="77777777" w:rsidR="002B049C" w:rsidRPr="002B049C" w:rsidRDefault="002B049C" w:rsidP="002B049C">
            <w:pPr>
              <w:rPr>
                <w:rFonts w:cstheme="minorBidi"/>
                <w:color w:val="000000"/>
                <w:lang w:eastAsia="ru-RU"/>
              </w:rPr>
            </w:pPr>
            <w:r w:rsidRPr="002B049C">
              <w:rPr>
                <w:rFonts w:cstheme="minorBidi"/>
                <w:color w:val="000000"/>
                <w:lang w:eastAsia="ru-RU"/>
              </w:rPr>
              <w:t>Понимает основные этапы осуществления профессиональной деятельности</w:t>
            </w:r>
          </w:p>
          <w:p w14:paraId="2A7D4802" w14:textId="77777777" w:rsidR="002B049C" w:rsidRPr="002B049C" w:rsidRDefault="002B049C" w:rsidP="002B049C">
            <w:pPr>
              <w:rPr>
                <w:rFonts w:cstheme="minorBidi"/>
                <w:color w:val="000000"/>
                <w:lang w:eastAsia="ru-RU"/>
              </w:rPr>
            </w:pPr>
            <w:r w:rsidRPr="002B049C">
              <w:rPr>
                <w:rFonts w:cstheme="minorBidi"/>
                <w:color w:val="000000"/>
                <w:lang w:eastAsia="ru-RU"/>
              </w:rPr>
              <w:t xml:space="preserve">Знает базовые критерии и содержание процессов саморазвития. </w:t>
            </w:r>
          </w:p>
          <w:p w14:paraId="234033D1" w14:textId="77777777" w:rsidR="002B049C" w:rsidRPr="002B049C" w:rsidRDefault="002B049C" w:rsidP="002B049C">
            <w:pPr>
              <w:rPr>
                <w:rFonts w:cstheme="minorBidi"/>
                <w:color w:val="000000"/>
                <w:lang w:eastAsia="ru-RU"/>
              </w:rPr>
            </w:pPr>
            <w:r w:rsidRPr="002B049C">
              <w:rPr>
                <w:rFonts w:cstheme="minorBidi"/>
                <w:color w:val="000000"/>
                <w:lang w:eastAsia="ru-RU"/>
              </w:rPr>
              <w:t>Грамотно использует практические навыки в выстраивании профессиональной траектории с учетом накопленного опыта профессиональной деятельности.</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110B084"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11E68EA5"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7E7340C" w14:textId="77777777" w:rsidR="002B049C" w:rsidRPr="002B049C" w:rsidRDefault="002B049C" w:rsidP="002B049C">
            <w:pPr>
              <w:jc w:val="center"/>
              <w:rPr>
                <w:b/>
                <w:lang w:eastAsia="ru-RU"/>
              </w:rPr>
            </w:pPr>
            <w:r w:rsidRPr="002B049C">
              <w:rPr>
                <w:b/>
                <w:lang w:eastAsia="ru-RU"/>
              </w:rPr>
              <w:lastRenderedPageBreak/>
              <w:t>ОПК-1</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3BC47359" w14:textId="77777777" w:rsidR="002B049C" w:rsidRPr="002B049C" w:rsidRDefault="002B049C" w:rsidP="002B049C">
            <w:pPr>
              <w:rPr>
                <w:lang w:eastAsia="ru-RU"/>
              </w:rPr>
            </w:pPr>
            <w:r w:rsidRPr="002B049C">
              <w:rPr>
                <w:lang w:eastAsia="ru-RU"/>
              </w:rPr>
              <w:t>Способен выстраивать профессиональную коммуникацию на государственном языке Российской Федерации и иностранном(</w:t>
            </w:r>
            <w:proofErr w:type="spellStart"/>
            <w:r w:rsidRPr="002B049C">
              <w:rPr>
                <w:lang w:eastAsia="ru-RU"/>
              </w:rPr>
              <w:t>ых</w:t>
            </w:r>
            <w:proofErr w:type="spellEnd"/>
            <w:r w:rsidRPr="002B049C">
              <w:rPr>
                <w:lang w:eastAsia="ru-RU"/>
              </w:rPr>
              <w:t>) языке(ах)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A89DFA4" w14:textId="77777777" w:rsidR="002B049C" w:rsidRPr="002B049C" w:rsidRDefault="002B049C" w:rsidP="002B049C">
            <w:pPr>
              <w:rPr>
                <w:rFonts w:eastAsiaTheme="minorHAnsi" w:cstheme="minorBidi"/>
              </w:rPr>
            </w:pPr>
            <w:r w:rsidRPr="002B049C">
              <w:rPr>
                <w:rFonts w:eastAsiaTheme="minorHAnsi" w:cstheme="minorBidi"/>
              </w:rPr>
              <w:t>Знание основ профессиональной коммуникации в мультикультурной среде с использованием иностранного языка.</w:t>
            </w:r>
          </w:p>
          <w:p w14:paraId="16558D44" w14:textId="77777777" w:rsidR="002B049C" w:rsidRPr="002B049C" w:rsidRDefault="002B049C" w:rsidP="002B049C">
            <w:pPr>
              <w:rPr>
                <w:rFonts w:eastAsiaTheme="minorHAnsi" w:cstheme="minorBidi"/>
              </w:rPr>
            </w:pPr>
            <w:r w:rsidRPr="002B049C">
              <w:rPr>
                <w:rFonts w:eastAsiaTheme="minorHAnsi" w:cstheme="minorBidi"/>
              </w:rPr>
              <w:t>Применение иностранных языков для решения профессиональных вопросов.</w:t>
            </w:r>
          </w:p>
          <w:p w14:paraId="6B1938C0" w14:textId="77777777" w:rsidR="002B049C" w:rsidRPr="002B049C" w:rsidRDefault="002B049C" w:rsidP="002B049C">
            <w:pPr>
              <w:rPr>
                <w:rFonts w:eastAsiaTheme="minorHAnsi" w:cstheme="minorBidi"/>
              </w:rPr>
            </w:pPr>
            <w:r w:rsidRPr="002B049C">
              <w:rPr>
                <w:rFonts w:eastAsiaTheme="minorHAnsi" w:cstheme="minorBidi"/>
              </w:rPr>
              <w:t>Владение методами и приемами различных типов устной коммуникации, способами выражения семантической, коммуникативной и структурной преемственности между частями высказывания.</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1A30FCB" w14:textId="77777777" w:rsidR="002B049C" w:rsidRPr="002B049C" w:rsidRDefault="002B049C" w:rsidP="002B049C">
            <w:pPr>
              <w:rPr>
                <w:rFonts w:eastAsia="Calibri" w:cstheme="minorBidi"/>
              </w:rPr>
            </w:pPr>
            <w:r w:rsidRPr="002B049C">
              <w:rPr>
                <w:rFonts w:eastAsia="Calibri" w:cstheme="minorBidi"/>
              </w:rPr>
              <w:t>Активно использует основные структурные особенности иностранного языка и правила сочетаемости элементов на фонетическом, морфологическом и грамматическом уровнях.</w:t>
            </w:r>
          </w:p>
          <w:p w14:paraId="27A1A3E8" w14:textId="77777777" w:rsidR="002B049C" w:rsidRPr="002B049C" w:rsidRDefault="002B049C" w:rsidP="002B049C">
            <w:pPr>
              <w:rPr>
                <w:rFonts w:eastAsiaTheme="minorHAnsi" w:cstheme="minorBidi"/>
              </w:rPr>
            </w:pPr>
            <w:r w:rsidRPr="002B049C">
              <w:rPr>
                <w:rFonts w:eastAsiaTheme="minorHAnsi" w:cstheme="minorBidi"/>
              </w:rPr>
              <w:t>Владеет навыком выбора наиболее корректных языковых единиц для формирования устных и письменных высказываний общей направленности.</w:t>
            </w:r>
          </w:p>
          <w:p w14:paraId="7F19C7DB" w14:textId="77777777" w:rsidR="002B049C" w:rsidRPr="002B049C" w:rsidRDefault="002B049C" w:rsidP="002B049C">
            <w:pPr>
              <w:rPr>
                <w:rFonts w:eastAsiaTheme="minorHAnsi" w:cstheme="minorBidi"/>
              </w:rPr>
            </w:pPr>
            <w:r w:rsidRPr="002B049C">
              <w:rPr>
                <w:rFonts w:eastAsiaTheme="minorHAnsi" w:cstheme="minorBidi"/>
              </w:rPr>
              <w:t>Грамотно использует практические навыки выступления перед аудиторией.</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B150ED4"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7AF21996"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4FB0930" w14:textId="77777777" w:rsidR="002B049C" w:rsidRPr="002B049C" w:rsidRDefault="002B049C" w:rsidP="002B049C">
            <w:pPr>
              <w:jc w:val="center"/>
              <w:rPr>
                <w:b/>
                <w:lang w:eastAsia="ru-RU"/>
              </w:rPr>
            </w:pPr>
            <w:r w:rsidRPr="002B049C">
              <w:rPr>
                <w:b/>
                <w:lang w:eastAsia="ru-RU"/>
              </w:rPr>
              <w:t>ОПК-2</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3D9C4796" w14:textId="77777777" w:rsidR="002B049C" w:rsidRPr="002B049C" w:rsidRDefault="002B049C" w:rsidP="002B049C">
            <w:pPr>
              <w:rPr>
                <w:lang w:eastAsia="ru-RU"/>
              </w:rPr>
            </w:pPr>
            <w:r w:rsidRPr="002B049C">
              <w:rPr>
                <w:lang w:eastAsia="ru-RU"/>
              </w:rPr>
              <w:t>Способен осуществлять поиск и применять перспективные информационно-коммуникационные технологии и программные средства для комплексной постановки и решения задач профессиональной деятельности</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F731478" w14:textId="77777777" w:rsidR="002B049C" w:rsidRPr="002B049C" w:rsidRDefault="002B049C" w:rsidP="002B049C">
            <w:pPr>
              <w:rPr>
                <w:rFonts w:eastAsiaTheme="minorHAnsi" w:cstheme="minorBidi"/>
              </w:rPr>
            </w:pPr>
            <w:r w:rsidRPr="002B049C">
              <w:rPr>
                <w:rFonts w:eastAsiaTheme="minorHAnsi" w:cstheme="minorBidi"/>
              </w:rPr>
              <w:t>Сформированность умений по использованию информационных технологий в профессиональной деятельности по сбору, учету, систематизации, анализу информационных данных.</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CE5044D" w14:textId="77777777" w:rsidR="002B049C" w:rsidRPr="002B049C" w:rsidRDefault="002B049C" w:rsidP="002B049C">
            <w:pPr>
              <w:rPr>
                <w:rFonts w:eastAsia="Calibri" w:cstheme="minorBidi"/>
              </w:rPr>
            </w:pPr>
            <w:r w:rsidRPr="002B049C">
              <w:rPr>
                <w:rFonts w:eastAsia="Calibri" w:cstheme="minorBidi"/>
              </w:rPr>
              <w:t>Знает основные возможности привлечения информационных технологий в профессиональной деятельности международника.</w:t>
            </w:r>
          </w:p>
          <w:p w14:paraId="28E2ED78" w14:textId="77777777" w:rsidR="002B049C" w:rsidRPr="002B049C" w:rsidRDefault="002B049C" w:rsidP="002B049C">
            <w:pPr>
              <w:rPr>
                <w:rFonts w:eastAsiaTheme="minorHAnsi" w:cstheme="minorBidi"/>
              </w:rPr>
            </w:pPr>
            <w:r w:rsidRPr="002B049C">
              <w:rPr>
                <w:rFonts w:eastAsiaTheme="minorHAnsi" w:cstheme="minorBidi"/>
              </w:rPr>
              <w:t>Умеет привлекать результаты исследования для обеспечения результативных решений и профессиональных действий.</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4BCD2DC"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392475CF"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4CC7D43" w14:textId="77777777" w:rsidR="002B049C" w:rsidRPr="002B049C" w:rsidRDefault="002B049C" w:rsidP="002B049C">
            <w:pPr>
              <w:jc w:val="center"/>
              <w:rPr>
                <w:b/>
                <w:lang w:eastAsia="ru-RU"/>
              </w:rPr>
            </w:pPr>
            <w:r w:rsidRPr="002B049C">
              <w:rPr>
                <w:b/>
                <w:lang w:eastAsia="ru-RU"/>
              </w:rPr>
              <w:t>ОПК-3</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23EE513A" w14:textId="77777777" w:rsidR="002B049C" w:rsidRPr="002B049C" w:rsidRDefault="002B049C" w:rsidP="002B049C">
            <w:pPr>
              <w:rPr>
                <w:lang w:eastAsia="ru-RU"/>
              </w:rPr>
            </w:pPr>
            <w:r w:rsidRPr="002B049C">
              <w:rPr>
                <w:lang w:eastAsia="ru-RU"/>
              </w:rPr>
              <w:t>Способен оценивать, моделировать и прогнозировать глобальные, макрорегиональные, национально-государственные, региональные и локальные политико-культурные, социально-экономические и общественно-политические процессы на основе применения методов теоретического и эмпирического исследования и прикладного анализа</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8AEE867" w14:textId="77777777" w:rsidR="002B049C" w:rsidRPr="002B049C" w:rsidRDefault="002B049C" w:rsidP="002B049C">
            <w:pPr>
              <w:rPr>
                <w:rFonts w:eastAsiaTheme="minorHAnsi" w:cstheme="minorBidi"/>
              </w:rPr>
            </w:pPr>
            <w:r w:rsidRPr="002B049C">
              <w:rPr>
                <w:rFonts w:eastAsiaTheme="minorHAnsi" w:cstheme="minorBidi"/>
              </w:rPr>
              <w:t>Умение характеризовать основные задачи глобального развития.</w:t>
            </w:r>
          </w:p>
          <w:p w14:paraId="39167216" w14:textId="77777777" w:rsidR="002B049C" w:rsidRPr="002B049C" w:rsidRDefault="002B049C" w:rsidP="002B049C">
            <w:pPr>
              <w:rPr>
                <w:rFonts w:eastAsiaTheme="minorHAnsi" w:cstheme="minorBidi"/>
              </w:rPr>
            </w:pPr>
            <w:r w:rsidRPr="002B049C">
              <w:rPr>
                <w:rFonts w:eastAsiaTheme="minorHAnsi" w:cstheme="minorBidi"/>
              </w:rPr>
              <w:t>Знание основных компонентов, определяющих логику современных процессов.</w:t>
            </w:r>
          </w:p>
          <w:p w14:paraId="2D239873" w14:textId="77777777" w:rsidR="002B049C" w:rsidRPr="002B049C" w:rsidRDefault="002B049C" w:rsidP="002B049C">
            <w:pPr>
              <w:rPr>
                <w:rFonts w:eastAsiaTheme="minorHAnsi" w:cstheme="minorBidi"/>
              </w:rPr>
            </w:pPr>
            <w:r w:rsidRPr="002B049C">
              <w:rPr>
                <w:rFonts w:eastAsiaTheme="minorHAnsi" w:cstheme="minorBidi"/>
              </w:rPr>
              <w:t>Сформированность навыков научного анализа политико-культурных, социально-экономических и общественно-политических процессов в области международных отношений.</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99C412E" w14:textId="77777777" w:rsidR="002B049C" w:rsidRPr="002B049C" w:rsidRDefault="002B049C" w:rsidP="002B049C">
            <w:pPr>
              <w:rPr>
                <w:rFonts w:eastAsiaTheme="minorHAnsi" w:cstheme="minorBidi"/>
              </w:rPr>
            </w:pPr>
            <w:r w:rsidRPr="002B049C">
              <w:rPr>
                <w:rFonts w:eastAsiaTheme="minorHAnsi" w:cstheme="minorBidi"/>
              </w:rPr>
              <w:t>Умеет выявлять различные теоретические подходы в освещении современных международных процессов.</w:t>
            </w:r>
          </w:p>
          <w:p w14:paraId="0A7D4D8B" w14:textId="77777777" w:rsidR="002B049C" w:rsidRPr="002B049C" w:rsidRDefault="002B049C" w:rsidP="002B049C">
            <w:pPr>
              <w:rPr>
                <w:rFonts w:eastAsiaTheme="minorHAnsi" w:cstheme="minorBidi"/>
              </w:rPr>
            </w:pPr>
            <w:r w:rsidRPr="002B049C">
              <w:rPr>
                <w:rFonts w:eastAsiaTheme="minorHAnsi" w:cstheme="minorBidi"/>
              </w:rPr>
              <w:t>Понимает задачи развития мирового сообщества.</w:t>
            </w:r>
          </w:p>
          <w:p w14:paraId="04147A15" w14:textId="77777777" w:rsidR="002B049C" w:rsidRPr="002B049C" w:rsidRDefault="002B049C" w:rsidP="002B049C">
            <w:pPr>
              <w:rPr>
                <w:rFonts w:eastAsiaTheme="minorHAnsi" w:cstheme="minorBidi"/>
              </w:rPr>
            </w:pPr>
            <w:r w:rsidRPr="002B049C">
              <w:rPr>
                <w:rFonts w:eastAsiaTheme="minorHAnsi" w:cstheme="minorBidi"/>
              </w:rPr>
              <w:t>Владеет основными методами прикладного анализа, на основании которого делает обоснованные выводы.</w:t>
            </w:r>
          </w:p>
          <w:p w14:paraId="209C2E07" w14:textId="77777777" w:rsidR="002B049C" w:rsidRPr="002B049C" w:rsidRDefault="002B049C" w:rsidP="002B049C">
            <w:pPr>
              <w:rPr>
                <w:rFonts w:eastAsiaTheme="minorHAnsi" w:cstheme="minorBidi"/>
              </w:rPr>
            </w:pP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29E9770"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6B1582A0"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6C86309" w14:textId="77777777" w:rsidR="002B049C" w:rsidRPr="002B049C" w:rsidRDefault="002B049C" w:rsidP="002B049C">
            <w:pPr>
              <w:jc w:val="center"/>
              <w:rPr>
                <w:b/>
                <w:lang w:eastAsia="ru-RU"/>
              </w:rPr>
            </w:pPr>
            <w:r w:rsidRPr="002B049C">
              <w:rPr>
                <w:b/>
                <w:lang w:eastAsia="ru-RU"/>
              </w:rPr>
              <w:t>ОПК-4</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108C2C23" w14:textId="77777777" w:rsidR="002B049C" w:rsidRPr="002B049C" w:rsidRDefault="002B049C" w:rsidP="002B049C">
            <w:pPr>
              <w:rPr>
                <w:lang w:eastAsia="ru-RU"/>
              </w:rPr>
            </w:pPr>
            <w:r w:rsidRPr="002B049C">
              <w:rPr>
                <w:lang w:eastAsia="ru-RU"/>
              </w:rPr>
              <w:t>Способен проводить научные исследования по профилю деятельности, в том числе в междисциплинарных областях, самостоятельно формулировать научные гипотезы и инновационные идеи, проверять их достоверность</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C85E259" w14:textId="77777777" w:rsidR="002B049C" w:rsidRPr="002B049C" w:rsidRDefault="002B049C" w:rsidP="002B049C">
            <w:pPr>
              <w:rPr>
                <w:rFonts w:eastAsiaTheme="minorHAnsi" w:cstheme="minorBidi"/>
              </w:rPr>
            </w:pPr>
            <w:r w:rsidRPr="002B049C">
              <w:rPr>
                <w:rFonts w:eastAsiaTheme="minorHAnsi" w:cstheme="minorBidi"/>
              </w:rPr>
              <w:t>Способность выделять противоречия в оценках текущих событий, коррелировать различные подходы с объективными данными, формулировать самостоятельные гипотезы.</w:t>
            </w:r>
          </w:p>
          <w:p w14:paraId="674973E7" w14:textId="77777777" w:rsidR="002B049C" w:rsidRPr="002B049C" w:rsidRDefault="002B049C" w:rsidP="002B049C">
            <w:pPr>
              <w:rPr>
                <w:rFonts w:eastAsiaTheme="minorHAnsi" w:cstheme="minorBidi"/>
              </w:rPr>
            </w:pPr>
            <w:r w:rsidRPr="002B049C">
              <w:rPr>
                <w:rFonts w:eastAsiaTheme="minorHAnsi" w:cstheme="minorBidi"/>
              </w:rPr>
              <w:t>Владение теоретическими основами проведения исследований.</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7F063A0" w14:textId="77777777" w:rsidR="002B049C" w:rsidRPr="002B049C" w:rsidRDefault="002B049C" w:rsidP="002B049C">
            <w:pPr>
              <w:contextualSpacing/>
              <w:rPr>
                <w:rFonts w:eastAsia="Calibri" w:cstheme="minorBidi"/>
              </w:rPr>
            </w:pPr>
            <w:r w:rsidRPr="002B049C">
              <w:rPr>
                <w:rFonts w:eastAsia="Calibri" w:cstheme="minorBidi"/>
              </w:rPr>
              <w:t>Полно и глубоко раскрывает основные научные понятия и категории.</w:t>
            </w:r>
          </w:p>
          <w:p w14:paraId="2C2AAA86" w14:textId="77777777" w:rsidR="002B049C" w:rsidRPr="002B049C" w:rsidRDefault="002B049C" w:rsidP="002B049C">
            <w:pPr>
              <w:contextualSpacing/>
              <w:rPr>
                <w:rFonts w:eastAsia="Calibri" w:cstheme="minorBidi"/>
              </w:rPr>
            </w:pPr>
            <w:r w:rsidRPr="002B049C">
              <w:rPr>
                <w:rFonts w:eastAsia="Calibri" w:cstheme="minorBidi"/>
              </w:rPr>
              <w:t>Умеет анализировать информацию, аргументировать свою точку зрения, делать обобщение и выводы.</w:t>
            </w:r>
          </w:p>
          <w:p w14:paraId="7BDC8F66" w14:textId="77777777" w:rsidR="002B049C" w:rsidRPr="002B049C" w:rsidRDefault="002B049C" w:rsidP="002B049C">
            <w:pPr>
              <w:contextualSpacing/>
              <w:rPr>
                <w:rFonts w:eastAsiaTheme="minorHAnsi" w:cstheme="minorBidi"/>
              </w:rPr>
            </w:pPr>
            <w:r w:rsidRPr="002B049C">
              <w:rPr>
                <w:rFonts w:eastAsia="Calibri" w:cstheme="minorBidi"/>
              </w:rPr>
              <w:t>Умеет работать с источниками, выделять необходимые данные.</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7762926"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44C00E3C"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3411C93" w14:textId="77777777" w:rsidR="002B049C" w:rsidRPr="002B049C" w:rsidRDefault="002B049C" w:rsidP="002B049C">
            <w:pPr>
              <w:jc w:val="center"/>
              <w:rPr>
                <w:b/>
                <w:lang w:eastAsia="ru-RU"/>
              </w:rPr>
            </w:pPr>
            <w:r w:rsidRPr="002B049C">
              <w:rPr>
                <w:b/>
                <w:lang w:eastAsia="ru-RU"/>
              </w:rPr>
              <w:t>ОПК-5</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63F21555" w14:textId="77777777" w:rsidR="002B049C" w:rsidRPr="002B049C" w:rsidRDefault="002B049C" w:rsidP="002B049C">
            <w:pPr>
              <w:rPr>
                <w:lang w:eastAsia="ru-RU"/>
              </w:rPr>
            </w:pPr>
            <w:r w:rsidRPr="002B049C">
              <w:rPr>
                <w:lang w:eastAsia="ru-RU"/>
              </w:rPr>
              <w:t xml:space="preserve">Способен выстраивать стратегию по продвижению публикаций по профилю </w:t>
            </w:r>
            <w:r w:rsidRPr="002B049C">
              <w:rPr>
                <w:lang w:eastAsia="ru-RU"/>
              </w:rPr>
              <w:lastRenderedPageBreak/>
              <w:t>деятельности в средствах массовой информации на основе базовых принципов медиаменеджмента</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29473A" w14:textId="77777777" w:rsidR="002B049C" w:rsidRPr="002B049C" w:rsidRDefault="002B049C" w:rsidP="002B049C">
            <w:pPr>
              <w:rPr>
                <w:rFonts w:eastAsiaTheme="minorHAnsi" w:cstheme="minorBidi"/>
              </w:rPr>
            </w:pPr>
            <w:r w:rsidRPr="002B049C">
              <w:rPr>
                <w:rFonts w:eastAsiaTheme="minorHAnsi" w:cstheme="minorBidi"/>
              </w:rPr>
              <w:lastRenderedPageBreak/>
              <w:t xml:space="preserve">Умение выявлять факторы субъективности информации СМИ, </w:t>
            </w:r>
            <w:r w:rsidRPr="002B049C">
              <w:rPr>
                <w:rFonts w:eastAsiaTheme="minorHAnsi" w:cstheme="minorBidi"/>
              </w:rPr>
              <w:lastRenderedPageBreak/>
              <w:t>осуществлять критику материалов изданий СМИ.</w:t>
            </w:r>
          </w:p>
          <w:p w14:paraId="1F9E64BF" w14:textId="77777777" w:rsidR="002B049C" w:rsidRPr="002B049C" w:rsidRDefault="002B049C" w:rsidP="002B049C">
            <w:pPr>
              <w:rPr>
                <w:rFonts w:eastAsiaTheme="minorHAnsi" w:cstheme="minorBidi"/>
              </w:rPr>
            </w:pPr>
            <w:r w:rsidRPr="002B049C">
              <w:rPr>
                <w:rFonts w:eastAsiaTheme="minorHAnsi" w:cstheme="minorBidi"/>
              </w:rPr>
              <w:t>Умение подбирать репрезентативные материалы по конкретным проблемам международного развития.</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A8BC3B6" w14:textId="77777777" w:rsidR="002B049C" w:rsidRPr="002B049C" w:rsidRDefault="002B049C" w:rsidP="002B049C">
            <w:pPr>
              <w:rPr>
                <w:rFonts w:eastAsiaTheme="minorHAnsi" w:cstheme="minorBidi"/>
              </w:rPr>
            </w:pPr>
            <w:r w:rsidRPr="002B049C">
              <w:rPr>
                <w:rFonts w:eastAsiaTheme="minorHAnsi" w:cstheme="minorBidi"/>
              </w:rPr>
              <w:lastRenderedPageBreak/>
              <w:t xml:space="preserve">Способен осуществлять критический анализ </w:t>
            </w:r>
            <w:r w:rsidRPr="002B049C">
              <w:rPr>
                <w:rFonts w:eastAsiaTheme="minorHAnsi" w:cstheme="minorBidi"/>
              </w:rPr>
              <w:lastRenderedPageBreak/>
              <w:t xml:space="preserve">информационных материалов,  </w:t>
            </w:r>
          </w:p>
          <w:p w14:paraId="7EDFEC2A" w14:textId="77777777" w:rsidR="002B049C" w:rsidRPr="002B049C" w:rsidRDefault="002B049C" w:rsidP="002B049C">
            <w:pPr>
              <w:rPr>
                <w:rFonts w:eastAsiaTheme="minorHAnsi" w:cstheme="minorBidi"/>
              </w:rPr>
            </w:pPr>
            <w:r w:rsidRPr="002B049C">
              <w:rPr>
                <w:rFonts w:eastAsiaTheme="minorHAnsi" w:cstheme="minorBidi"/>
              </w:rPr>
              <w:t>Умеет проверять информацию на достоверность методом сравнения.</w:t>
            </w:r>
          </w:p>
          <w:p w14:paraId="6F73F94C" w14:textId="77777777" w:rsidR="002B049C" w:rsidRPr="002B049C" w:rsidRDefault="002B049C" w:rsidP="002B049C">
            <w:pPr>
              <w:rPr>
                <w:rFonts w:eastAsiaTheme="minorHAnsi" w:cstheme="minorBidi"/>
              </w:rPr>
            </w:pPr>
            <w:r w:rsidRPr="002B049C">
              <w:rPr>
                <w:rFonts w:eastAsiaTheme="minorHAnsi" w:cstheme="minorBidi"/>
              </w:rPr>
              <w:t xml:space="preserve">Способен осуществлять критический анализ информационных материалов,  </w:t>
            </w:r>
          </w:p>
          <w:p w14:paraId="4F2FC422" w14:textId="77777777" w:rsidR="002B049C" w:rsidRPr="002B049C" w:rsidRDefault="002B049C" w:rsidP="002B049C">
            <w:pPr>
              <w:rPr>
                <w:rFonts w:eastAsiaTheme="minorHAnsi" w:cstheme="minorBidi"/>
              </w:rPr>
            </w:pPr>
            <w:r w:rsidRPr="002B049C">
              <w:rPr>
                <w:rFonts w:eastAsiaTheme="minorHAnsi" w:cstheme="minorBidi"/>
              </w:rPr>
              <w:t>Умеет проверять информацию на достоверность методом сравнения.</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6841900" w14:textId="77777777" w:rsidR="002B049C" w:rsidRPr="002B049C" w:rsidRDefault="002B049C" w:rsidP="002B049C">
            <w:pPr>
              <w:spacing w:after="200" w:line="276" w:lineRule="auto"/>
              <w:rPr>
                <w:rFonts w:eastAsiaTheme="minorHAnsi"/>
              </w:rPr>
            </w:pPr>
            <w:r w:rsidRPr="002B049C">
              <w:rPr>
                <w:rFonts w:eastAsiaTheme="minorHAnsi"/>
              </w:rPr>
              <w:lastRenderedPageBreak/>
              <w:t xml:space="preserve">Публичная апробация результатов </w:t>
            </w:r>
            <w:r w:rsidRPr="002B049C">
              <w:rPr>
                <w:rFonts w:eastAsiaTheme="minorHAnsi"/>
              </w:rPr>
              <w:lastRenderedPageBreak/>
              <w:t>исследования в ходе защиты</w:t>
            </w:r>
          </w:p>
        </w:tc>
      </w:tr>
      <w:tr w:rsidR="002B049C" w:rsidRPr="002B049C" w14:paraId="3728E63B"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6EEE9BE" w14:textId="77777777" w:rsidR="002B049C" w:rsidRPr="002B049C" w:rsidRDefault="002B049C" w:rsidP="002B049C">
            <w:pPr>
              <w:jc w:val="center"/>
              <w:rPr>
                <w:b/>
                <w:lang w:eastAsia="ru-RU"/>
              </w:rPr>
            </w:pPr>
            <w:r w:rsidRPr="002B049C">
              <w:rPr>
                <w:b/>
                <w:lang w:eastAsia="ru-RU"/>
              </w:rPr>
              <w:lastRenderedPageBreak/>
              <w:t>ОПК-6</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6689DE9C" w14:textId="77777777" w:rsidR="002B049C" w:rsidRPr="002B049C" w:rsidRDefault="002B049C" w:rsidP="002B049C">
            <w:pPr>
              <w:rPr>
                <w:lang w:eastAsia="ru-RU"/>
              </w:rPr>
            </w:pPr>
            <w:r w:rsidRPr="002B049C">
              <w:rPr>
                <w:lang w:eastAsia="ru-RU"/>
              </w:rPr>
              <w:t>Способен разрабатывать и реализовывать организационно-управленческие решения по профилю деятельности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22DF68A" w14:textId="77777777" w:rsidR="002B049C" w:rsidRPr="002B049C" w:rsidRDefault="002B049C" w:rsidP="002B049C">
            <w:pPr>
              <w:rPr>
                <w:rFonts w:eastAsiaTheme="minorHAnsi"/>
              </w:rPr>
            </w:pPr>
            <w:r w:rsidRPr="002B049C">
              <w:rPr>
                <w:rFonts w:eastAsiaTheme="minorHAnsi"/>
              </w:rPr>
              <w:t>Понимание роли профессиональных норм поведения и персональной ответственности в реализации деятельности международника.</w:t>
            </w:r>
          </w:p>
          <w:p w14:paraId="4857ED3D" w14:textId="77777777" w:rsidR="002B049C" w:rsidRPr="002B049C" w:rsidRDefault="002B049C" w:rsidP="002B049C">
            <w:pPr>
              <w:rPr>
                <w:rFonts w:eastAsiaTheme="minorHAnsi"/>
              </w:rPr>
            </w:pPr>
            <w:r w:rsidRPr="002B049C">
              <w:rPr>
                <w:rFonts w:eastAsiaTheme="minorHAnsi"/>
              </w:rPr>
              <w:t>Умение выявлять профессиональные задачи, формирующие зону профессиональной ответственности.</w:t>
            </w:r>
          </w:p>
          <w:p w14:paraId="70352695" w14:textId="77777777" w:rsidR="002B049C" w:rsidRPr="002B049C" w:rsidRDefault="002B049C" w:rsidP="002B049C">
            <w:pPr>
              <w:rPr>
                <w:rFonts w:eastAsiaTheme="minorHAnsi"/>
              </w:rPr>
            </w:pP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21611C6" w14:textId="77777777" w:rsidR="002B049C" w:rsidRPr="002B049C" w:rsidRDefault="002B049C" w:rsidP="002B049C">
            <w:pPr>
              <w:rPr>
                <w:rFonts w:eastAsiaTheme="minorHAnsi"/>
              </w:rPr>
            </w:pPr>
            <w:r w:rsidRPr="002B049C">
              <w:rPr>
                <w:rFonts w:eastAsiaTheme="minorHAnsi"/>
              </w:rPr>
              <w:t>Демонстрирует понимание ответственности в процессе принятия профессиональных решений.</w:t>
            </w:r>
          </w:p>
          <w:p w14:paraId="63B4A548" w14:textId="77777777" w:rsidR="002B049C" w:rsidRPr="002B049C" w:rsidRDefault="002B049C" w:rsidP="002B049C">
            <w:pPr>
              <w:rPr>
                <w:rFonts w:eastAsiaTheme="minorHAnsi"/>
              </w:rPr>
            </w:pPr>
            <w:r w:rsidRPr="002B049C">
              <w:rPr>
                <w:rFonts w:eastAsiaTheme="minorHAnsi"/>
              </w:rPr>
              <w:t>Умеет соотносить и регулировать профессиональные задачи в соответствие с кругом профессиональных компетенций.</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4359885"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329B57D0"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7153CF3" w14:textId="77777777" w:rsidR="002B049C" w:rsidRPr="002B049C" w:rsidRDefault="002B049C" w:rsidP="002B049C">
            <w:pPr>
              <w:jc w:val="center"/>
              <w:rPr>
                <w:b/>
                <w:lang w:eastAsia="ru-RU"/>
              </w:rPr>
            </w:pPr>
            <w:r w:rsidRPr="002B049C">
              <w:rPr>
                <w:b/>
                <w:lang w:eastAsia="ru-RU"/>
              </w:rPr>
              <w:t>ОПК-7</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44D0161C" w14:textId="77777777" w:rsidR="002B049C" w:rsidRPr="002B049C" w:rsidRDefault="002B049C" w:rsidP="002B049C">
            <w:pPr>
              <w:rPr>
                <w:lang w:eastAsia="ru-RU"/>
              </w:rPr>
            </w:pPr>
            <w:r w:rsidRPr="002B049C">
              <w:rPr>
                <w:lang w:eastAsia="ru-RU"/>
              </w:rPr>
              <w:t>Способен самостоятельно выстраивать стратегии представления результатов своей профессиональной деятельности, в том числе в публичном формате, на основе подбора соответствующих информационно-коммуникативных технологий и каналов распространения информации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DED1639" w14:textId="77777777" w:rsidR="002B049C" w:rsidRPr="002B049C" w:rsidRDefault="002B049C" w:rsidP="002B049C">
            <w:pPr>
              <w:rPr>
                <w:rFonts w:eastAsiaTheme="minorHAnsi"/>
              </w:rPr>
            </w:pPr>
            <w:r w:rsidRPr="002B049C">
              <w:rPr>
                <w:rFonts w:eastAsiaTheme="minorHAnsi"/>
              </w:rPr>
              <w:t>Сформированность навыков поддержания эффективной профессиональной коммуникации на иностранном языке.</w:t>
            </w:r>
          </w:p>
          <w:p w14:paraId="0B7A71AF" w14:textId="77777777" w:rsidR="002B049C" w:rsidRPr="002B049C" w:rsidRDefault="002B049C" w:rsidP="002B049C">
            <w:pPr>
              <w:rPr>
                <w:rFonts w:eastAsiaTheme="minorHAnsi"/>
              </w:rPr>
            </w:pPr>
            <w:r w:rsidRPr="002B049C">
              <w:rPr>
                <w:rFonts w:eastAsiaTheme="minorHAnsi"/>
              </w:rPr>
              <w:t>Сформированность навыков ведения диалога, переписки как на русском, так и на иностранном языке.</w:t>
            </w: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3680C7B" w14:textId="77777777" w:rsidR="002B049C" w:rsidRPr="002B049C" w:rsidRDefault="002B049C" w:rsidP="002B049C">
            <w:pPr>
              <w:rPr>
                <w:rFonts w:eastAsiaTheme="minorHAnsi"/>
              </w:rPr>
            </w:pPr>
            <w:r w:rsidRPr="002B049C">
              <w:rPr>
                <w:rFonts w:eastAsiaTheme="minorHAnsi"/>
              </w:rPr>
              <w:t>Использует основные структурные особенности иностранного языка и правила сочетаемости элементов на фонетическом, морфологическом и грамматическом уровнях.</w:t>
            </w:r>
          </w:p>
          <w:p w14:paraId="79B3B694" w14:textId="77777777" w:rsidR="002B049C" w:rsidRPr="002B049C" w:rsidRDefault="002B049C" w:rsidP="002B049C">
            <w:pPr>
              <w:rPr>
                <w:rFonts w:eastAsiaTheme="minorHAnsi"/>
              </w:rPr>
            </w:pPr>
            <w:r w:rsidRPr="002B049C">
              <w:rPr>
                <w:rFonts w:eastAsiaTheme="minorHAnsi"/>
              </w:rPr>
              <w:t>Использует различные лексико-грамматические средства в монологической и диалогической речи.</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E703B2E"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7FE6803B"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C848308" w14:textId="77777777" w:rsidR="002B049C" w:rsidRPr="002B049C" w:rsidRDefault="002B049C" w:rsidP="002B049C">
            <w:pPr>
              <w:jc w:val="center"/>
              <w:rPr>
                <w:b/>
                <w:lang w:eastAsia="ru-RU"/>
              </w:rPr>
            </w:pPr>
            <w:r w:rsidRPr="002B049C">
              <w:rPr>
                <w:b/>
                <w:lang w:eastAsia="ru-RU"/>
              </w:rPr>
              <w:t>ОПК-8</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52A393C9" w14:textId="77777777" w:rsidR="002B049C" w:rsidRPr="002B049C" w:rsidRDefault="002B049C" w:rsidP="002B049C">
            <w:pPr>
              <w:rPr>
                <w:lang w:eastAsia="ru-RU"/>
              </w:rPr>
            </w:pPr>
            <w:r w:rsidRPr="002B049C">
              <w:rPr>
                <w:lang w:eastAsia="ru-RU"/>
              </w:rPr>
              <w:t>Способен разрабатывать предложения и рекомендации для проведения прикладных исследований и консалтинга</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869639A" w14:textId="77777777" w:rsidR="002B049C" w:rsidRPr="002B049C" w:rsidRDefault="002B049C" w:rsidP="002B049C">
            <w:pPr>
              <w:rPr>
                <w:rFonts w:eastAsiaTheme="minorHAnsi"/>
              </w:rPr>
            </w:pPr>
            <w:r w:rsidRPr="002B049C">
              <w:rPr>
                <w:rFonts w:eastAsiaTheme="minorHAnsi"/>
              </w:rPr>
              <w:t>Сформированность у студентов научного подхода к интерпретации международной информации.</w:t>
            </w:r>
          </w:p>
          <w:p w14:paraId="2E1F0621" w14:textId="77777777" w:rsidR="002B049C" w:rsidRPr="002B049C" w:rsidRDefault="002B049C" w:rsidP="002B049C">
            <w:pPr>
              <w:rPr>
                <w:rFonts w:eastAsiaTheme="minorHAnsi"/>
              </w:rPr>
            </w:pPr>
            <w:r w:rsidRPr="002B049C">
              <w:rPr>
                <w:rFonts w:eastAsiaTheme="minorHAnsi"/>
              </w:rPr>
              <w:t>Сформированность навыков обработки фактического материала в контексте различных профессиональных задач.</w:t>
            </w: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73AEB23" w14:textId="77777777" w:rsidR="002B049C" w:rsidRPr="002B049C" w:rsidRDefault="002B049C" w:rsidP="002B049C">
            <w:pPr>
              <w:rPr>
                <w:rFonts w:eastAsiaTheme="minorHAnsi"/>
              </w:rPr>
            </w:pPr>
            <w:r w:rsidRPr="002B049C">
              <w:rPr>
                <w:rFonts w:eastAsiaTheme="minorHAnsi"/>
              </w:rPr>
              <w:t xml:space="preserve">Знает различия исследовательских подходов по интерпретации фактов.  </w:t>
            </w:r>
          </w:p>
          <w:p w14:paraId="2A5BA509" w14:textId="77777777" w:rsidR="002B049C" w:rsidRPr="002B049C" w:rsidRDefault="002B049C" w:rsidP="002B049C">
            <w:pPr>
              <w:rPr>
                <w:rFonts w:eastAsiaTheme="minorHAnsi"/>
              </w:rPr>
            </w:pPr>
            <w:r w:rsidRPr="002B049C">
              <w:rPr>
                <w:rFonts w:eastAsiaTheme="minorHAnsi"/>
              </w:rPr>
              <w:t>Знает основные типы фактологического анализа.</w:t>
            </w:r>
          </w:p>
          <w:p w14:paraId="18D725E9" w14:textId="77777777" w:rsidR="002B049C" w:rsidRPr="002B049C" w:rsidRDefault="002B049C" w:rsidP="002B049C">
            <w:pPr>
              <w:rPr>
                <w:rFonts w:eastAsiaTheme="minorHAnsi"/>
              </w:rPr>
            </w:pPr>
            <w:r w:rsidRPr="002B049C">
              <w:rPr>
                <w:rFonts w:eastAsiaTheme="minorHAnsi"/>
              </w:rPr>
              <w:t>Умеет осуществлять выборку фактической информации для решения объективных задач исследования или профессиональной деятельности.</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0D614BE"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r w:rsidR="002B049C" w:rsidRPr="002B049C" w14:paraId="52ADFB72"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8D25503" w14:textId="77777777" w:rsidR="002B049C" w:rsidRPr="002B049C" w:rsidRDefault="002B049C" w:rsidP="002B049C">
            <w:pPr>
              <w:jc w:val="center"/>
              <w:rPr>
                <w:b/>
                <w:lang w:eastAsia="ru-RU"/>
              </w:rPr>
            </w:pPr>
            <w:r w:rsidRPr="002B049C">
              <w:rPr>
                <w:b/>
                <w:lang w:eastAsia="ru-RU"/>
              </w:rPr>
              <w:t>ОПК-9</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vAlign w:val="center"/>
          </w:tcPr>
          <w:p w14:paraId="48143E6A" w14:textId="77777777" w:rsidR="002B049C" w:rsidRPr="002B049C" w:rsidRDefault="002B049C" w:rsidP="002B049C">
            <w:pPr>
              <w:rPr>
                <w:lang w:eastAsia="ru-RU"/>
              </w:rPr>
            </w:pPr>
            <w:r w:rsidRPr="002B049C">
              <w:rPr>
                <w:lang w:eastAsia="ru-RU"/>
              </w:rPr>
              <w:t>Способен участвовать в реализации основных профессиональных и дополнительных образовательных программ</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BAB38AE" w14:textId="77777777" w:rsidR="002B049C" w:rsidRPr="002B049C" w:rsidRDefault="002B049C" w:rsidP="002B049C">
            <w:pPr>
              <w:rPr>
                <w:rFonts w:eastAsiaTheme="minorHAnsi"/>
              </w:rPr>
            </w:pPr>
            <w:r w:rsidRPr="002B049C">
              <w:rPr>
                <w:rFonts w:eastAsiaTheme="minorHAnsi"/>
              </w:rPr>
              <w:t>Знание организационных и нормативных основ учебного процесса.</w:t>
            </w:r>
          </w:p>
          <w:p w14:paraId="02AA52B1" w14:textId="77777777" w:rsidR="002B049C" w:rsidRPr="002B049C" w:rsidRDefault="002B049C" w:rsidP="002B049C">
            <w:pPr>
              <w:rPr>
                <w:rFonts w:eastAsiaTheme="minorHAnsi"/>
              </w:rPr>
            </w:pPr>
            <w:r w:rsidRPr="002B049C">
              <w:rPr>
                <w:rFonts w:eastAsiaTheme="minorHAnsi"/>
              </w:rPr>
              <w:t>Умение проводить учебные занятия.</w:t>
            </w:r>
          </w:p>
          <w:p w14:paraId="5B32FDDB" w14:textId="77777777" w:rsidR="002B049C" w:rsidRPr="002B049C" w:rsidRDefault="002B049C" w:rsidP="002B049C">
            <w:pPr>
              <w:rPr>
                <w:rFonts w:eastAsiaTheme="minorHAnsi"/>
              </w:rPr>
            </w:pPr>
            <w:r w:rsidRPr="002B049C">
              <w:rPr>
                <w:rFonts w:eastAsiaTheme="minorHAnsi"/>
              </w:rPr>
              <w:t>Владение основными навыками организации научной работы студентов.</w:t>
            </w:r>
          </w:p>
        </w:tc>
        <w:tc>
          <w:tcPr>
            <w:tcW w:w="23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E41A52F" w14:textId="77777777" w:rsidR="002B049C" w:rsidRPr="002B049C" w:rsidRDefault="002B049C" w:rsidP="002B049C">
            <w:pPr>
              <w:rPr>
                <w:rFonts w:eastAsiaTheme="minorHAnsi"/>
              </w:rPr>
            </w:pPr>
            <w:r w:rsidRPr="002B049C">
              <w:rPr>
                <w:rFonts w:eastAsiaTheme="minorHAnsi"/>
              </w:rPr>
              <w:t>Способен вести результативную учебно-педагогическую деятельность.</w:t>
            </w:r>
          </w:p>
          <w:p w14:paraId="476AD8C3" w14:textId="77777777" w:rsidR="002B049C" w:rsidRPr="002B049C" w:rsidRDefault="002B049C" w:rsidP="002B049C">
            <w:pPr>
              <w:rPr>
                <w:rFonts w:eastAsiaTheme="minorHAnsi"/>
              </w:rPr>
            </w:pPr>
            <w:r w:rsidRPr="002B049C">
              <w:rPr>
                <w:rFonts w:eastAsiaTheme="minorHAnsi"/>
              </w:rPr>
              <w:t xml:space="preserve">Умеет сформулировать цели исследовательской работы студента, обеспечить контроль и </w:t>
            </w:r>
            <w:proofErr w:type="spellStart"/>
            <w:r w:rsidRPr="002B049C">
              <w:rPr>
                <w:rFonts w:eastAsiaTheme="minorHAnsi"/>
              </w:rPr>
              <w:t>тьюторскую</w:t>
            </w:r>
            <w:proofErr w:type="spellEnd"/>
            <w:r w:rsidRPr="002B049C">
              <w:rPr>
                <w:rFonts w:eastAsiaTheme="minorHAnsi"/>
              </w:rPr>
              <w:t xml:space="preserve"> помощь.</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0A7EC3" w14:textId="77777777" w:rsidR="002B049C" w:rsidRPr="002B049C" w:rsidRDefault="002B049C" w:rsidP="002B049C">
            <w:pPr>
              <w:spacing w:after="200" w:line="276" w:lineRule="auto"/>
              <w:rPr>
                <w:rFonts w:eastAsiaTheme="minorHAnsi"/>
              </w:rPr>
            </w:pPr>
            <w:r w:rsidRPr="002B049C">
              <w:rPr>
                <w:rFonts w:eastAsiaTheme="minorHAnsi"/>
              </w:rPr>
              <w:t>Публичная апробация результатов исследования в ходе защиты</w:t>
            </w:r>
          </w:p>
        </w:tc>
      </w:tr>
    </w:tbl>
    <w:p w14:paraId="199C49E4" w14:textId="77777777" w:rsidR="009752C6" w:rsidRPr="009752C6" w:rsidRDefault="009752C6" w:rsidP="00AA6BC8">
      <w:pPr>
        <w:pStyle w:val="a9"/>
        <w:widowControl w:val="0"/>
        <w:suppressAutoHyphens/>
        <w:overflowPunct w:val="0"/>
        <w:autoSpaceDE w:val="0"/>
        <w:autoSpaceDN w:val="0"/>
        <w:spacing w:before="100" w:after="100"/>
        <w:ind w:left="735"/>
        <w:textAlignment w:val="baseline"/>
        <w:rPr>
          <w:b/>
          <w:kern w:val="3"/>
          <w:lang w:eastAsia="ru-RU"/>
        </w:rPr>
      </w:pPr>
    </w:p>
    <w:p w14:paraId="65A78DC1" w14:textId="57A04C75" w:rsidR="009752C6" w:rsidRPr="009752C6" w:rsidRDefault="003F3F81" w:rsidP="00DA22BE">
      <w:pPr>
        <w:spacing w:before="100" w:after="120"/>
        <w:jc w:val="center"/>
        <w:rPr>
          <w:b/>
          <w:sz w:val="24"/>
        </w:rPr>
      </w:pPr>
      <w:r w:rsidRPr="002B049C">
        <w:rPr>
          <w:b/>
          <w:sz w:val="24"/>
          <w:szCs w:val="24"/>
        </w:rPr>
        <w:lastRenderedPageBreak/>
        <w:t>1</w:t>
      </w:r>
      <w:r w:rsidR="00341295">
        <w:rPr>
          <w:b/>
          <w:sz w:val="24"/>
          <w:szCs w:val="24"/>
        </w:rPr>
        <w:t>2</w:t>
      </w:r>
      <w:r w:rsidR="009752C6" w:rsidRPr="002B049C">
        <w:rPr>
          <w:b/>
          <w:sz w:val="24"/>
          <w:szCs w:val="24"/>
        </w:rPr>
        <w:t>.1.2. Профессиональные компетенции, проверяемые при защите выпускной квалификационной работы:</w:t>
      </w:r>
    </w:p>
    <w:tbl>
      <w:tblPr>
        <w:tblW w:w="10490" w:type="dxa"/>
        <w:tblInd w:w="-841" w:type="dxa"/>
        <w:tblLayout w:type="fixed"/>
        <w:tblCellMar>
          <w:left w:w="10" w:type="dxa"/>
          <w:right w:w="10" w:type="dxa"/>
        </w:tblCellMar>
        <w:tblLook w:val="0400" w:firstRow="0" w:lastRow="0" w:firstColumn="0" w:lastColumn="0" w:noHBand="0" w:noVBand="1"/>
      </w:tblPr>
      <w:tblGrid>
        <w:gridCol w:w="1277"/>
        <w:gridCol w:w="2835"/>
        <w:gridCol w:w="2411"/>
        <w:gridCol w:w="2125"/>
        <w:gridCol w:w="1842"/>
      </w:tblGrid>
      <w:tr w:rsidR="00DA22BE" w:rsidRPr="00DA22BE" w14:paraId="057D49B9" w14:textId="77777777" w:rsidTr="001D6619">
        <w:trPr>
          <w:trHeight w:val="752"/>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D6E93D4" w14:textId="77777777" w:rsidR="00DA22BE" w:rsidRPr="00DA22BE" w:rsidRDefault="00DA22BE" w:rsidP="00DA22BE">
            <w:pPr>
              <w:jc w:val="center"/>
            </w:pPr>
            <w:r w:rsidRPr="00DA22BE">
              <w:t>Код компетенции</w:t>
            </w: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62A2EEB" w14:textId="77777777" w:rsidR="00DA22BE" w:rsidRPr="00DA22BE" w:rsidRDefault="00DA22BE" w:rsidP="00DA22BE">
            <w:pPr>
              <w:ind w:firstLine="118"/>
              <w:jc w:val="center"/>
            </w:pPr>
            <w:r w:rsidRPr="00DA22BE">
              <w:t>Наименование компетенции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B56AD6F" w14:textId="77777777" w:rsidR="00DA22BE" w:rsidRPr="00DA22BE" w:rsidRDefault="00DA22BE" w:rsidP="00DA22BE">
            <w:pPr>
              <w:ind w:firstLine="118"/>
              <w:jc w:val="center"/>
            </w:pPr>
            <w:r w:rsidRPr="00DA22BE">
              <w:t>Показатели оценивания</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74860C6" w14:textId="77777777" w:rsidR="00DA22BE" w:rsidRPr="00DA22BE" w:rsidRDefault="00DA22BE" w:rsidP="00DA22BE">
            <w:pPr>
              <w:ind w:firstLine="118"/>
              <w:jc w:val="center"/>
            </w:pPr>
            <w:r w:rsidRPr="00DA22BE">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EB58A09" w14:textId="77777777" w:rsidR="00DA22BE" w:rsidRPr="00DA22BE" w:rsidRDefault="00DA22BE" w:rsidP="00DA22BE">
            <w:pPr>
              <w:ind w:firstLine="118"/>
              <w:jc w:val="center"/>
            </w:pPr>
            <w:r w:rsidRPr="00DA22BE">
              <w:t>Способ/средство оценивания</w:t>
            </w:r>
          </w:p>
        </w:tc>
      </w:tr>
      <w:tr w:rsidR="00DA22BE" w:rsidRPr="00DA22BE" w14:paraId="7D7100A6"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281F881" w14:textId="77777777" w:rsidR="00DA22BE" w:rsidRPr="00DA22BE" w:rsidRDefault="00DA22BE" w:rsidP="00DA22BE">
            <w:pPr>
              <w:jc w:val="center"/>
              <w:rPr>
                <w:b/>
                <w:lang w:eastAsia="ru-RU"/>
              </w:rPr>
            </w:pPr>
            <w:r w:rsidRPr="00DA22BE">
              <w:rPr>
                <w:b/>
                <w:lang w:eastAsia="ru-RU"/>
              </w:rPr>
              <w:t>ПК-1</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3F272C7A" w14:textId="77777777" w:rsidR="00DA22BE" w:rsidRPr="00DA22BE" w:rsidRDefault="00DA22BE" w:rsidP="00DA22BE">
            <w:pPr>
              <w:rPr>
                <w:lang w:eastAsia="ru-RU"/>
              </w:rPr>
            </w:pPr>
            <w:r w:rsidRPr="00DA22BE">
              <w:rPr>
                <w:lang w:eastAsia="ru-RU"/>
              </w:rPr>
              <w:t>Способность построения стратегии аналитического исследования, долгосрочных и среднесрочных планов международной деятельности, оценки рисков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CE22653"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выстраивать стратегию исследовательского процесса/аналитической работы, выявлять возможные пути развития международного сотрудничества.</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AE52E78"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Умеет планировать исследование, формулировать исследовательские вопросы к фактологическому материалу в контексте реализации конкретной международной деятельности.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5349625" w14:textId="77777777" w:rsidR="00DA22BE" w:rsidRPr="00DA22BE" w:rsidRDefault="00DA22BE" w:rsidP="00DA22BE">
            <w:pPr>
              <w:jc w:val="both"/>
            </w:pPr>
            <w:r w:rsidRPr="00DA22BE">
              <w:t>Публичная апробация результатов исследования в ходе защиты</w:t>
            </w:r>
          </w:p>
        </w:tc>
      </w:tr>
      <w:tr w:rsidR="00DA22BE" w:rsidRPr="00DA22BE" w14:paraId="62BB5B31"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332E034" w14:textId="77777777" w:rsidR="00DA22BE" w:rsidRPr="00DA22BE" w:rsidRDefault="00DA22BE" w:rsidP="00DA22BE">
            <w:pPr>
              <w:jc w:val="center"/>
              <w:rPr>
                <w:b/>
                <w:lang w:eastAsia="ru-RU"/>
              </w:rPr>
            </w:pPr>
            <w:r w:rsidRPr="00DA22BE">
              <w:rPr>
                <w:b/>
                <w:lang w:eastAsia="ru-RU"/>
              </w:rPr>
              <w:t>ПК-2</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01D02D7F" w14:textId="77777777" w:rsidR="00DA22BE" w:rsidRPr="00DA22BE" w:rsidRDefault="00DA22BE" w:rsidP="00DA22BE">
            <w:pPr>
              <w:rPr>
                <w:lang w:eastAsia="ru-RU"/>
              </w:rPr>
            </w:pPr>
            <w:r w:rsidRPr="00DA22BE">
              <w:rPr>
                <w:lang w:eastAsia="ru-RU"/>
              </w:rPr>
              <w:t>Способность составлять дипломатические документы, проекты соглашений, контрактов, программ мероприятий</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A6E0554"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Знание основных типов профессиональных документов, необходимых для реализации профессиональной деятельности.</w:t>
            </w:r>
          </w:p>
          <w:p w14:paraId="59CF3717"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выбрать соответствующий тип документа для реализации профессиональных целей.</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D815A73" w14:textId="77777777" w:rsidR="00DA22BE" w:rsidRPr="00DA22BE" w:rsidRDefault="00DA22BE" w:rsidP="00DA22BE">
            <w:pPr>
              <w:widowControl w:val="0"/>
              <w:suppressAutoHyphens/>
              <w:overflowPunct w:val="0"/>
              <w:autoSpaceDE w:val="0"/>
              <w:autoSpaceDN w:val="0"/>
              <w:ind w:firstLine="64"/>
              <w:jc w:val="both"/>
              <w:textAlignment w:val="baseline"/>
              <w:rPr>
                <w:kern w:val="3"/>
                <w:lang w:eastAsia="ru-RU"/>
              </w:rPr>
            </w:pPr>
            <w:r w:rsidRPr="00DA22BE">
              <w:rPr>
                <w:kern w:val="3"/>
                <w:lang w:eastAsia="ru-RU"/>
              </w:rPr>
              <w:t>Умеет составить официальное письмо; программу мероприятия; проект соглашения сторон международного сотрудничества.</w:t>
            </w:r>
          </w:p>
          <w:p w14:paraId="6677D999" w14:textId="77777777" w:rsidR="00DA22BE" w:rsidRPr="00DA22BE" w:rsidRDefault="00DA22BE" w:rsidP="00DA22BE">
            <w:pPr>
              <w:widowControl w:val="0"/>
              <w:suppressAutoHyphens/>
              <w:overflowPunct w:val="0"/>
              <w:autoSpaceDE w:val="0"/>
              <w:autoSpaceDN w:val="0"/>
              <w:ind w:firstLine="64"/>
              <w:jc w:val="both"/>
              <w:textAlignment w:val="baseline"/>
              <w:rPr>
                <w:kern w:val="3"/>
                <w:lang w:eastAsia="ru-RU"/>
              </w:rPr>
            </w:pPr>
            <w:r w:rsidRPr="00DA22BE">
              <w:rPr>
                <w:kern w:val="3"/>
                <w:lang w:eastAsia="ru-RU"/>
              </w:rPr>
              <w:t>Умеет формировать дипломатический документ и выбирать форму ответа.</w:t>
            </w:r>
          </w:p>
          <w:p w14:paraId="1EE3AB1C" w14:textId="77777777" w:rsidR="00DA22BE" w:rsidRPr="00DA22BE" w:rsidRDefault="00DA22BE" w:rsidP="00DA22BE">
            <w:pPr>
              <w:widowControl w:val="0"/>
              <w:suppressAutoHyphens/>
              <w:overflowPunct w:val="0"/>
              <w:autoSpaceDE w:val="0"/>
              <w:autoSpaceDN w:val="0"/>
              <w:ind w:firstLine="64"/>
              <w:jc w:val="both"/>
              <w:textAlignment w:val="baseline"/>
              <w:rPr>
                <w:kern w:val="3"/>
                <w:lang w:eastAsia="ru-RU"/>
              </w:rPr>
            </w:pPr>
            <w:r w:rsidRPr="00DA22BE">
              <w:rPr>
                <w:kern w:val="3"/>
                <w:lang w:eastAsia="ru-RU"/>
              </w:rPr>
              <w:t>Умеет поддерживать письменную профессиональную коммуникацию.</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F281390" w14:textId="77777777" w:rsidR="00DA22BE" w:rsidRPr="00DA22BE" w:rsidRDefault="00DA22BE" w:rsidP="00DA22BE">
            <w:pPr>
              <w:jc w:val="both"/>
            </w:pPr>
          </w:p>
          <w:p w14:paraId="5F832C3D" w14:textId="77777777" w:rsidR="00DA22BE" w:rsidRPr="00DA22BE" w:rsidRDefault="00DA22BE" w:rsidP="00DA22BE">
            <w:pPr>
              <w:jc w:val="both"/>
              <w:rPr>
                <w:rFonts w:eastAsiaTheme="minorHAnsi"/>
              </w:rPr>
            </w:pPr>
            <w:r w:rsidRPr="00DA22BE">
              <w:rPr>
                <w:rFonts w:eastAsiaTheme="minorHAnsi"/>
              </w:rPr>
              <w:t>Публичная апробация результатов исследования в ходе защиты</w:t>
            </w:r>
          </w:p>
          <w:p w14:paraId="46451174" w14:textId="77777777" w:rsidR="00DA22BE" w:rsidRPr="00DA22BE" w:rsidRDefault="00DA22BE" w:rsidP="00DA22BE">
            <w:pPr>
              <w:jc w:val="both"/>
            </w:pPr>
            <w:r w:rsidRPr="00DA22BE">
              <w:t xml:space="preserve">Предоставление текста диссертации в соответствие с требованиями </w:t>
            </w:r>
          </w:p>
        </w:tc>
      </w:tr>
      <w:tr w:rsidR="00DA22BE" w:rsidRPr="00DA22BE" w14:paraId="744A11A6" w14:textId="77777777" w:rsidTr="001D6619">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8A64EA7" w14:textId="77777777" w:rsidR="00DA22BE" w:rsidRPr="00DA22BE" w:rsidRDefault="00DA22BE" w:rsidP="00DA22BE">
            <w:pPr>
              <w:jc w:val="center"/>
              <w:rPr>
                <w:b/>
                <w:lang w:eastAsia="ru-RU"/>
              </w:rPr>
            </w:pPr>
            <w:r w:rsidRPr="00DA22BE">
              <w:rPr>
                <w:b/>
                <w:lang w:eastAsia="ru-RU"/>
              </w:rPr>
              <w:t>ПК-3</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2F242D11" w14:textId="77777777" w:rsidR="00DA22BE" w:rsidRPr="00DA22BE" w:rsidRDefault="00DA22BE" w:rsidP="00DA22BE">
            <w:pPr>
              <w:rPr>
                <w:lang w:eastAsia="ru-RU"/>
              </w:rPr>
            </w:pPr>
            <w:r w:rsidRPr="00DA22BE">
              <w:rPr>
                <w:lang w:eastAsia="ru-RU"/>
              </w:rPr>
              <w:t>Владеть навыками построения реферативного письменного текста и устного представления экспертных мнений по международно-политической проблематике</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9E1BB32"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оперативно выбирать необходимую форму письменного текста для достижения профессиональных целей.</w:t>
            </w:r>
          </w:p>
          <w:p w14:paraId="03D734B9" w14:textId="77777777" w:rsidR="00DA22BE" w:rsidRPr="00DA22BE" w:rsidRDefault="00DA22BE" w:rsidP="00DA22BE">
            <w:pPr>
              <w:widowControl w:val="0"/>
              <w:suppressAutoHyphens/>
              <w:overflowPunct w:val="0"/>
              <w:autoSpaceDE w:val="0"/>
              <w:autoSpaceDN w:val="0"/>
              <w:ind w:left="54" w:firstLine="64"/>
              <w:jc w:val="both"/>
              <w:textAlignment w:val="baseline"/>
              <w:rPr>
                <w:kern w:val="3"/>
                <w:lang w:eastAsia="ru-RU"/>
              </w:rPr>
            </w:pPr>
            <w:r w:rsidRPr="00DA22BE">
              <w:rPr>
                <w:kern w:val="3"/>
                <w:lang w:eastAsia="ru-RU"/>
              </w:rPr>
              <w:t>Владение навыками интерпретационного суждения.</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20E6297"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Способен выбрать способ реферирования профессионального текста, устной речи.</w:t>
            </w:r>
          </w:p>
          <w:p w14:paraId="2CE91C57"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Умеет передавать последовательно и/или лаконично содержание экспертного суждения в устной речи.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5F0F539" w14:textId="77777777" w:rsidR="00DA22BE" w:rsidRPr="00DA22BE" w:rsidRDefault="00DA22BE" w:rsidP="00DA22BE">
            <w:pPr>
              <w:jc w:val="both"/>
            </w:pPr>
            <w:r w:rsidRPr="00DA22BE">
              <w:rPr>
                <w:rFonts w:eastAsiaTheme="minorHAnsi"/>
              </w:rPr>
              <w:t>Публичная апробация результатов исследования в ходе защиты</w:t>
            </w:r>
          </w:p>
          <w:p w14:paraId="07FC475B" w14:textId="77777777" w:rsidR="00DA22BE" w:rsidRPr="00DA22BE" w:rsidRDefault="00DA22BE" w:rsidP="00DA22BE">
            <w:pPr>
              <w:jc w:val="both"/>
            </w:pPr>
            <w:r w:rsidRPr="00DA22BE">
              <w:t xml:space="preserve">Предоставление текста диссертации в соответствии с требованиями  </w:t>
            </w:r>
          </w:p>
        </w:tc>
      </w:tr>
      <w:tr w:rsidR="00DA22BE" w:rsidRPr="00DA22BE" w14:paraId="5BF9011A"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893F1DB" w14:textId="77777777" w:rsidR="00DA22BE" w:rsidRPr="00DA22BE" w:rsidRDefault="00DA22BE" w:rsidP="00DA22BE">
            <w:pPr>
              <w:jc w:val="center"/>
              <w:rPr>
                <w:b/>
                <w:lang w:eastAsia="ru-RU"/>
              </w:rPr>
            </w:pPr>
            <w:r w:rsidRPr="00DA22BE">
              <w:rPr>
                <w:b/>
                <w:lang w:eastAsia="ru-RU"/>
              </w:rPr>
              <w:t>ПК-4</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3EB255C5" w14:textId="77777777" w:rsidR="00DA22BE" w:rsidRPr="00DA22BE" w:rsidRDefault="00DA22BE" w:rsidP="00DA22BE">
            <w:pPr>
              <w:rPr>
                <w:lang w:eastAsia="ru-RU"/>
              </w:rPr>
            </w:pPr>
            <w:r w:rsidRPr="00DA22BE">
              <w:rPr>
                <w:lang w:eastAsia="ru-RU"/>
              </w:rPr>
              <w:t>Способность находить, собирать и первично обобщать фактический материал, делая обоснованные выводы</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A914008"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формировать фактологическую базу научного исследования.</w:t>
            </w:r>
          </w:p>
          <w:p w14:paraId="1152481A"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систематизировать факты.</w:t>
            </w:r>
          </w:p>
          <w:p w14:paraId="1CA4D514"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обобщать фактическую информацию.</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A8F2C9D"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Способен провести классификацию первоисточников исследовательской работы.</w:t>
            </w:r>
          </w:p>
          <w:p w14:paraId="61AF86C2"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Умеет обрабатывать объемы фактической информации с применением количественных методик.</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5D1A6E8" w14:textId="77777777" w:rsidR="00DA22BE" w:rsidRPr="00DA22BE" w:rsidRDefault="00DA22BE" w:rsidP="00DA22BE">
            <w:pPr>
              <w:jc w:val="both"/>
            </w:pPr>
            <w:r w:rsidRPr="00DA22BE">
              <w:rPr>
                <w:rFonts w:eastAsiaTheme="minorHAnsi"/>
              </w:rPr>
              <w:t>Публичная апробация результатов исследования в ходе защиты</w:t>
            </w:r>
          </w:p>
          <w:p w14:paraId="76FCD15E" w14:textId="77777777" w:rsidR="00DA22BE" w:rsidRPr="00DA22BE" w:rsidRDefault="00DA22BE" w:rsidP="00DA22BE">
            <w:pPr>
              <w:jc w:val="both"/>
            </w:pPr>
            <w:r w:rsidRPr="00DA22BE">
              <w:t xml:space="preserve">Предоставление текста диссертации в соответствии с требованиями  </w:t>
            </w:r>
          </w:p>
        </w:tc>
      </w:tr>
      <w:tr w:rsidR="00DA22BE" w:rsidRPr="00DA22BE" w14:paraId="07AB5729"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AAC2952" w14:textId="77777777" w:rsidR="00DA22BE" w:rsidRPr="00DA22BE" w:rsidRDefault="00DA22BE" w:rsidP="00DA22BE">
            <w:pPr>
              <w:jc w:val="center"/>
              <w:rPr>
                <w:b/>
                <w:lang w:eastAsia="ru-RU"/>
              </w:rPr>
            </w:pPr>
            <w:r w:rsidRPr="00DA22BE">
              <w:rPr>
                <w:b/>
                <w:lang w:eastAsia="ru-RU"/>
              </w:rPr>
              <w:t>ПК-5</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39BA17B0" w14:textId="77777777" w:rsidR="00DA22BE" w:rsidRPr="00DA22BE" w:rsidRDefault="00DA22BE" w:rsidP="00DA22BE">
            <w:pPr>
              <w:rPr>
                <w:lang w:eastAsia="ru-RU"/>
              </w:rPr>
            </w:pPr>
            <w:r w:rsidRPr="00DA22BE">
              <w:rPr>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32BA02B"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анализировать протекание глобальных процессов, их влияние на акторов международных отношений</w:t>
            </w:r>
          </w:p>
          <w:p w14:paraId="2BAC544F"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Умение определять возможные последствия процессов глобализации для международного положения РФ.</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D2B2781" w14:textId="77777777" w:rsidR="00DA22BE" w:rsidRPr="00DA22BE" w:rsidRDefault="00DA22BE" w:rsidP="00DA22BE">
            <w:pPr>
              <w:widowControl w:val="0"/>
              <w:suppressAutoHyphens/>
              <w:overflowPunct w:val="0"/>
              <w:autoSpaceDE w:val="0"/>
              <w:autoSpaceDN w:val="0"/>
              <w:ind w:firstLine="64"/>
              <w:jc w:val="both"/>
              <w:textAlignment w:val="baseline"/>
              <w:rPr>
                <w:kern w:val="3"/>
                <w:lang w:eastAsia="ru-RU"/>
              </w:rPr>
            </w:pPr>
            <w:r w:rsidRPr="00DA22BE">
              <w:rPr>
                <w:kern w:val="3"/>
                <w:lang w:eastAsia="ru-RU"/>
              </w:rPr>
              <w:t>Умеет выделять позиции и характер участия акторов МО в глобальных процессах, понимает природу и направленность современного международного сотрудничества.</w:t>
            </w:r>
          </w:p>
          <w:p w14:paraId="4B973A4F" w14:textId="77777777" w:rsidR="00DA22BE" w:rsidRPr="00DA22BE" w:rsidRDefault="00DA22BE" w:rsidP="00DA22BE">
            <w:pPr>
              <w:widowControl w:val="0"/>
              <w:suppressAutoHyphens/>
              <w:overflowPunct w:val="0"/>
              <w:autoSpaceDE w:val="0"/>
              <w:autoSpaceDN w:val="0"/>
              <w:ind w:firstLine="64"/>
              <w:jc w:val="both"/>
              <w:textAlignment w:val="baseline"/>
              <w:rPr>
                <w:kern w:val="3"/>
                <w:lang w:eastAsia="ru-RU"/>
              </w:rPr>
            </w:pPr>
            <w:r w:rsidRPr="00DA22BE">
              <w:rPr>
                <w:kern w:val="3"/>
                <w:lang w:eastAsia="ru-RU"/>
              </w:rPr>
              <w:t xml:space="preserve">Умеет охарактеризовать основные задачи РФ в </w:t>
            </w:r>
            <w:r w:rsidRPr="00DA22BE">
              <w:rPr>
                <w:kern w:val="3"/>
                <w:lang w:eastAsia="ru-RU"/>
              </w:rPr>
              <w:lastRenderedPageBreak/>
              <w:t>достижении целей устойчивого развития.</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3A4B641" w14:textId="77777777" w:rsidR="00DA22BE" w:rsidRPr="00DA22BE" w:rsidRDefault="00DA22BE" w:rsidP="00DA22BE">
            <w:pPr>
              <w:jc w:val="both"/>
            </w:pPr>
            <w:r w:rsidRPr="00DA22BE">
              <w:rPr>
                <w:rFonts w:eastAsiaTheme="minorHAnsi"/>
              </w:rPr>
              <w:lastRenderedPageBreak/>
              <w:t>Публичная апробация результатов исследования в ходе защиты</w:t>
            </w:r>
          </w:p>
          <w:p w14:paraId="60F08F03" w14:textId="77777777" w:rsidR="00DA22BE" w:rsidRPr="00DA22BE" w:rsidRDefault="00DA22BE" w:rsidP="00DA22BE">
            <w:pPr>
              <w:jc w:val="both"/>
            </w:pPr>
            <w:r w:rsidRPr="00DA22BE">
              <w:t>Наличие опубликованных работ по материалам диссертации</w:t>
            </w:r>
          </w:p>
        </w:tc>
      </w:tr>
      <w:tr w:rsidR="00DA22BE" w:rsidRPr="00DA22BE" w14:paraId="4AEB0E95"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3B770A" w14:textId="77777777" w:rsidR="00DA22BE" w:rsidRPr="00DA22BE" w:rsidRDefault="00DA22BE" w:rsidP="00DA22BE">
            <w:pPr>
              <w:jc w:val="center"/>
              <w:rPr>
                <w:b/>
                <w:lang w:eastAsia="ru-RU"/>
              </w:rPr>
            </w:pPr>
            <w:r w:rsidRPr="00DA22BE">
              <w:rPr>
                <w:b/>
                <w:lang w:eastAsia="ru-RU"/>
              </w:rPr>
              <w:t>ПК-6</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2B52AED9" w14:textId="77777777" w:rsidR="00DA22BE" w:rsidRPr="00DA22BE" w:rsidRDefault="00DA22BE" w:rsidP="00DA22BE">
            <w:pPr>
              <w:rPr>
                <w:lang w:eastAsia="ru-RU"/>
              </w:rPr>
            </w:pPr>
            <w:r w:rsidRPr="00DA22BE">
              <w:rPr>
                <w:lang w:eastAsia="ru-RU"/>
              </w:rPr>
              <w:t>Способность понимать логику глобальных процессов и развития всемирной политической системы международных отношений, владеть знаниями об основных тенденциях развития ключевых интеграционных процессов современности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E0A8A1C"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Понимание содержания процесса глобализации и ее противоречий, включая кризисы и конфликты.</w:t>
            </w:r>
          </w:p>
          <w:p w14:paraId="15610E65"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Навык сравнительного анализа ключевых интеграционных процессов современности.</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771F156"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Понимает и умеет анализировать содержательную сторону процессов глобализации.</w:t>
            </w:r>
          </w:p>
          <w:p w14:paraId="7944565E"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Может дать сравнительную характеристику количественным показателям интеграционного развития, выявить основные трудности европейкой и евразийской интеграции.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DB24417" w14:textId="77777777" w:rsidR="00DA22BE" w:rsidRPr="00DA22BE" w:rsidRDefault="00DA22BE" w:rsidP="00DA22BE">
            <w:pPr>
              <w:jc w:val="both"/>
            </w:pPr>
            <w:r w:rsidRPr="00DA22BE">
              <w:t>Публичная апробация результатов исследования в ходе защиты</w:t>
            </w:r>
          </w:p>
        </w:tc>
      </w:tr>
      <w:tr w:rsidR="00DA22BE" w:rsidRPr="00DA22BE" w14:paraId="500444DC"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69B3702" w14:textId="77777777" w:rsidR="00DA22BE" w:rsidRPr="00DA22BE" w:rsidRDefault="00DA22BE" w:rsidP="00DA22BE">
            <w:pPr>
              <w:jc w:val="center"/>
              <w:rPr>
                <w:b/>
                <w:lang w:eastAsia="ru-RU"/>
              </w:rPr>
            </w:pPr>
            <w:r w:rsidRPr="00DA22BE">
              <w:rPr>
                <w:b/>
                <w:lang w:eastAsia="ru-RU"/>
              </w:rPr>
              <w:t>ПК-7</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7B9A0923" w14:textId="77777777" w:rsidR="00DA22BE" w:rsidRPr="00DA22BE" w:rsidRDefault="00DA22BE" w:rsidP="00DA22BE">
            <w:pPr>
              <w:rPr>
                <w:lang w:eastAsia="ru-RU"/>
              </w:rPr>
            </w:pPr>
            <w:r w:rsidRPr="00DA22BE">
              <w:rPr>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F5D7382"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Знание основных характеристик процессов международной безопасности.</w:t>
            </w:r>
          </w:p>
          <w:p w14:paraId="1F251C5E"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Понимание природы современных международных кризисов, конфликтов.</w:t>
            </w:r>
          </w:p>
          <w:p w14:paraId="6DBE0954"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Понимание роли национального интереса в процессах международной безопасности.</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E78CAC9"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Владеет понятиями международной безопасности, теоретическими подходы в определении процессов международной безопасности.</w:t>
            </w:r>
          </w:p>
          <w:p w14:paraId="6B0850D1"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Определяет и характеризует истоки конфликтности в современных международных отношениях.</w:t>
            </w:r>
          </w:p>
          <w:p w14:paraId="39114CED"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Способен выявить теоретическую основу политики безопасности национальных государств.</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7C0E242" w14:textId="77777777" w:rsidR="00DA22BE" w:rsidRPr="00DA22BE" w:rsidRDefault="00DA22BE" w:rsidP="00DA22BE">
            <w:pPr>
              <w:jc w:val="both"/>
            </w:pPr>
            <w:r w:rsidRPr="00DA22BE">
              <w:rPr>
                <w:rFonts w:eastAsiaTheme="minorHAnsi"/>
              </w:rPr>
              <w:t>Публичная апробация результатов исследования в ходе защиты</w:t>
            </w:r>
          </w:p>
          <w:p w14:paraId="6DB4E6B9" w14:textId="77777777" w:rsidR="00DA22BE" w:rsidRPr="00DA22BE" w:rsidRDefault="00DA22BE" w:rsidP="00DA22BE">
            <w:pPr>
              <w:jc w:val="both"/>
            </w:pPr>
            <w:r w:rsidRPr="00DA22BE">
              <w:t xml:space="preserve">Участие в дискуссии и умение защитить свою исследовательскую позицию </w:t>
            </w:r>
          </w:p>
        </w:tc>
      </w:tr>
      <w:tr w:rsidR="00DA22BE" w:rsidRPr="00DA22BE" w14:paraId="296C376E"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ED29D4A" w14:textId="77777777" w:rsidR="00DA22BE" w:rsidRPr="00DA22BE" w:rsidRDefault="00DA22BE" w:rsidP="00DA22BE">
            <w:pPr>
              <w:jc w:val="center"/>
              <w:rPr>
                <w:b/>
                <w:lang w:eastAsia="ru-RU"/>
              </w:rPr>
            </w:pPr>
            <w:r w:rsidRPr="00DA22BE">
              <w:rPr>
                <w:b/>
                <w:lang w:eastAsia="ru-RU"/>
              </w:rPr>
              <w:t>ПК-8</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00E8F2E8" w14:textId="77777777" w:rsidR="00DA22BE" w:rsidRPr="00DA22BE" w:rsidRDefault="00DA22BE" w:rsidP="00DA22BE">
            <w:pPr>
              <w:rPr>
                <w:lang w:eastAsia="ru-RU"/>
              </w:rPr>
            </w:pPr>
            <w:r w:rsidRPr="00DA22BE">
              <w:rPr>
                <w:lang w:eastAsia="ru-RU"/>
              </w:rPr>
              <w:t>Владеть основами и базовыми навыками прикладного анализа международных ситуаций, способность анализировать и пояснять позиции Российской Федерации и ведущих зарубежных государств по основным международным проблемам</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3BB6BA7"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Понимание методики прикладного анализа, основанного на оценке текущих событий и интересов международных и национальных игроков.</w:t>
            </w:r>
          </w:p>
          <w:p w14:paraId="481D9014"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Понимание российской внешнеполитической стратегии и геополитических интересов государства.</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12D2D42"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 xml:space="preserve">Умеет выделять и оценивать интересы национальных и международных акторов. </w:t>
            </w:r>
          </w:p>
          <w:p w14:paraId="2D2E1D56"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Активно использует инструментарий прикладного анализа для оценки интересов акторов МО.</w:t>
            </w:r>
          </w:p>
          <w:p w14:paraId="5D283658"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Хорошее знание основных внешнеполитических подходов РФ к вопросам реализации национальных интересов в области внешней политики.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AB9C075" w14:textId="77777777" w:rsidR="00DA22BE" w:rsidRPr="00DA22BE" w:rsidRDefault="00DA22BE" w:rsidP="00DA22BE">
            <w:pPr>
              <w:jc w:val="both"/>
            </w:pPr>
            <w:r w:rsidRPr="00DA22BE">
              <w:rPr>
                <w:rFonts w:eastAsiaTheme="minorHAnsi"/>
              </w:rPr>
              <w:t>Публичная апробация результатов исследования в ходе защиты</w:t>
            </w:r>
          </w:p>
          <w:p w14:paraId="73193752" w14:textId="77777777" w:rsidR="00DA22BE" w:rsidRPr="00DA22BE" w:rsidRDefault="00DA22BE" w:rsidP="00DA22BE">
            <w:pPr>
              <w:jc w:val="both"/>
            </w:pPr>
            <w:r w:rsidRPr="00DA22BE">
              <w:t>Участие в дискуссии и умение защитить свою исследовательскую позицию</w:t>
            </w:r>
          </w:p>
        </w:tc>
      </w:tr>
      <w:tr w:rsidR="00DA22BE" w:rsidRPr="00DA22BE" w14:paraId="273EC1E6" w14:textId="77777777" w:rsidTr="001D6619">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7974D81" w14:textId="77777777" w:rsidR="00DA22BE" w:rsidRPr="00DA22BE" w:rsidRDefault="00DA22BE" w:rsidP="00DA22BE">
            <w:pPr>
              <w:jc w:val="center"/>
              <w:rPr>
                <w:b/>
                <w:lang w:eastAsia="ru-RU"/>
              </w:rPr>
            </w:pPr>
            <w:r w:rsidRPr="00DA22BE">
              <w:rPr>
                <w:b/>
                <w:lang w:eastAsia="ru-RU"/>
              </w:rPr>
              <w:t>ПК-9</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42851FD6" w14:textId="77777777" w:rsidR="00DA22BE" w:rsidRPr="00DA22BE" w:rsidRDefault="00DA22BE" w:rsidP="00DA22BE">
            <w:pPr>
              <w:rPr>
                <w:lang w:eastAsia="ru-RU"/>
              </w:rPr>
            </w:pPr>
            <w:r w:rsidRPr="00DA22BE">
              <w:rPr>
                <w:lang w:eastAsia="ru-RU"/>
              </w:rPr>
              <w:t xml:space="preserve">Владеть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w:t>
            </w:r>
            <w:r w:rsidRPr="00DA22BE">
              <w:rPr>
                <w:lang w:eastAsia="ru-RU"/>
              </w:rPr>
              <w:lastRenderedPageBreak/>
              <w:t>трансграничных и иных международных связей регионов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82323A5"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lastRenderedPageBreak/>
              <w:t>Умение выявлять политико-правовую и социально-культурную специфику регионов Российской Федерации и зарубежных стран.</w:t>
            </w:r>
          </w:p>
          <w:p w14:paraId="471B2EAF" w14:textId="77777777" w:rsidR="00DA22BE" w:rsidRPr="00DA22BE" w:rsidRDefault="00DA22BE" w:rsidP="00DA22BE">
            <w:pPr>
              <w:widowControl w:val="0"/>
              <w:suppressAutoHyphens/>
              <w:overflowPunct w:val="0"/>
              <w:autoSpaceDE w:val="0"/>
              <w:autoSpaceDN w:val="0"/>
              <w:ind w:left="54" w:firstLine="64"/>
              <w:textAlignment w:val="baseline"/>
              <w:rPr>
                <w:kern w:val="3"/>
                <w:lang w:eastAsia="ru-RU"/>
              </w:rPr>
            </w:pPr>
            <w:r w:rsidRPr="00DA22BE">
              <w:rPr>
                <w:kern w:val="3"/>
                <w:lang w:eastAsia="ru-RU"/>
              </w:rPr>
              <w:t xml:space="preserve">Сформированность </w:t>
            </w:r>
            <w:r w:rsidRPr="00DA22BE">
              <w:rPr>
                <w:kern w:val="3"/>
                <w:lang w:eastAsia="ru-RU"/>
              </w:rPr>
              <w:lastRenderedPageBreak/>
              <w:t>навыков обработки фактического материала для анализа международных связей регионов.</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8DABCD2"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lastRenderedPageBreak/>
              <w:t>Способен применять различные научные подходы при характеристике региональных особенностей.</w:t>
            </w:r>
          </w:p>
          <w:p w14:paraId="7A8ACEE7" w14:textId="77777777" w:rsidR="00DA22BE" w:rsidRPr="00DA22BE" w:rsidRDefault="00DA22BE" w:rsidP="00DA22BE">
            <w:pPr>
              <w:widowControl w:val="0"/>
              <w:suppressAutoHyphens/>
              <w:overflowPunct w:val="0"/>
              <w:autoSpaceDE w:val="0"/>
              <w:autoSpaceDN w:val="0"/>
              <w:ind w:firstLine="64"/>
              <w:textAlignment w:val="baseline"/>
              <w:rPr>
                <w:kern w:val="3"/>
                <w:lang w:eastAsia="ru-RU"/>
              </w:rPr>
            </w:pPr>
            <w:r w:rsidRPr="00DA22BE">
              <w:rPr>
                <w:kern w:val="3"/>
                <w:lang w:eastAsia="ru-RU"/>
              </w:rPr>
              <w:t xml:space="preserve">Знает особенности </w:t>
            </w:r>
            <w:r w:rsidRPr="00DA22BE">
              <w:rPr>
                <w:kern w:val="3"/>
                <w:lang w:eastAsia="ru-RU"/>
              </w:rPr>
              <w:lastRenderedPageBreak/>
              <w:t>трансграничной интеграции Российской Федерации.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A30759F" w14:textId="77777777" w:rsidR="00DA22BE" w:rsidRPr="00DA22BE" w:rsidRDefault="00DA22BE" w:rsidP="00DA22BE">
            <w:pPr>
              <w:jc w:val="both"/>
            </w:pPr>
            <w:r w:rsidRPr="00DA22BE">
              <w:rPr>
                <w:rFonts w:eastAsiaTheme="minorHAnsi"/>
              </w:rPr>
              <w:lastRenderedPageBreak/>
              <w:t>Публичная апробация результатов исследования в ходе защиты</w:t>
            </w:r>
          </w:p>
          <w:p w14:paraId="701D186B" w14:textId="77777777" w:rsidR="00DA22BE" w:rsidRPr="00DA22BE" w:rsidRDefault="00DA22BE" w:rsidP="00DA22BE">
            <w:pPr>
              <w:jc w:val="both"/>
            </w:pPr>
            <w:r w:rsidRPr="00DA22BE">
              <w:t xml:space="preserve">Участие в дискуссии и умение защитить </w:t>
            </w:r>
            <w:r w:rsidRPr="00DA22BE">
              <w:lastRenderedPageBreak/>
              <w:t>свою исследовательскую позицию</w:t>
            </w:r>
          </w:p>
        </w:tc>
      </w:tr>
    </w:tbl>
    <w:p w14:paraId="576DF3F4" w14:textId="77777777" w:rsidR="002A3470" w:rsidRPr="001304F5" w:rsidRDefault="002A3470" w:rsidP="002A3470">
      <w:pPr>
        <w:outlineLvl w:val="0"/>
        <w:rPr>
          <w:sz w:val="28"/>
          <w:szCs w:val="28"/>
          <w:lang w:eastAsia="ru-RU"/>
        </w:rPr>
      </w:pPr>
    </w:p>
    <w:p w14:paraId="4EF2CEFD" w14:textId="452F2AB1" w:rsidR="00492D48" w:rsidRPr="003A39D2" w:rsidRDefault="001D6619" w:rsidP="003A39D2">
      <w:pPr>
        <w:keepNext/>
        <w:spacing w:before="240" w:after="60"/>
        <w:ind w:firstLine="709"/>
        <w:jc w:val="both"/>
        <w:outlineLvl w:val="0"/>
        <w:rPr>
          <w:b/>
          <w:bCs/>
          <w:kern w:val="32"/>
          <w:sz w:val="24"/>
          <w:szCs w:val="24"/>
          <w:lang w:eastAsia="ru-RU"/>
        </w:rPr>
      </w:pPr>
      <w:r w:rsidRPr="003A39D2">
        <w:rPr>
          <w:b/>
          <w:bCs/>
          <w:kern w:val="32"/>
          <w:sz w:val="24"/>
          <w:szCs w:val="24"/>
          <w:lang w:eastAsia="ru-RU"/>
        </w:rPr>
        <w:t>1</w:t>
      </w:r>
      <w:r w:rsidR="00492D48" w:rsidRPr="003A39D2">
        <w:rPr>
          <w:b/>
          <w:bCs/>
          <w:kern w:val="32"/>
          <w:sz w:val="24"/>
          <w:szCs w:val="24"/>
          <w:lang w:eastAsia="ru-RU"/>
        </w:rPr>
        <w:t>3. Требования к сдаче экзамена по специальности</w:t>
      </w:r>
    </w:p>
    <w:p w14:paraId="7B763E31" w14:textId="79B62A36" w:rsidR="0075181D" w:rsidRPr="0075181D" w:rsidRDefault="0075181D" w:rsidP="0075181D">
      <w:pPr>
        <w:widowControl w:val="0"/>
        <w:suppressAutoHyphens/>
        <w:overflowPunct w:val="0"/>
        <w:autoSpaceDE w:val="0"/>
        <w:autoSpaceDN w:val="0"/>
        <w:spacing w:before="100" w:after="100"/>
        <w:ind w:firstLine="709"/>
        <w:jc w:val="both"/>
        <w:textAlignment w:val="baseline"/>
        <w:rPr>
          <w:kern w:val="3"/>
          <w:sz w:val="24"/>
          <w:szCs w:val="24"/>
          <w:lang w:eastAsia="ru-RU"/>
        </w:rPr>
      </w:pPr>
      <w:r>
        <w:rPr>
          <w:kern w:val="3"/>
          <w:sz w:val="24"/>
          <w:szCs w:val="24"/>
          <w:lang w:eastAsia="ru-RU"/>
        </w:rPr>
        <w:t xml:space="preserve">13.1. </w:t>
      </w:r>
      <w:r w:rsidRPr="0075181D">
        <w:rPr>
          <w:kern w:val="3"/>
          <w:sz w:val="24"/>
          <w:szCs w:val="24"/>
          <w:lang w:eastAsia="ru-RU"/>
        </w:rPr>
        <w:t>В процессе сдачи экзамена по специальности, обучающийся демонстрирует уровень сформированности профессиональных компетенций:</w:t>
      </w:r>
    </w:p>
    <w:tbl>
      <w:tblPr>
        <w:tblW w:w="10490" w:type="dxa"/>
        <w:tblInd w:w="-841" w:type="dxa"/>
        <w:tblLayout w:type="fixed"/>
        <w:tblCellMar>
          <w:left w:w="10" w:type="dxa"/>
          <w:right w:w="10" w:type="dxa"/>
        </w:tblCellMar>
        <w:tblLook w:val="0400" w:firstRow="0" w:lastRow="0" w:firstColumn="0" w:lastColumn="0" w:noHBand="0" w:noVBand="1"/>
      </w:tblPr>
      <w:tblGrid>
        <w:gridCol w:w="1277"/>
        <w:gridCol w:w="2835"/>
        <w:gridCol w:w="2411"/>
        <w:gridCol w:w="2125"/>
        <w:gridCol w:w="1842"/>
      </w:tblGrid>
      <w:tr w:rsidR="0075181D" w:rsidRPr="0075181D" w14:paraId="7A233261" w14:textId="77777777" w:rsidTr="00D9543C">
        <w:trPr>
          <w:trHeight w:val="752"/>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23CE3B4" w14:textId="77777777" w:rsidR="0075181D" w:rsidRPr="0075181D" w:rsidRDefault="0075181D" w:rsidP="0075181D">
            <w:pPr>
              <w:jc w:val="center"/>
            </w:pPr>
            <w:r w:rsidRPr="0075181D">
              <w:t>Код компетенции</w:t>
            </w: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4F81447" w14:textId="77777777" w:rsidR="0075181D" w:rsidRPr="0075181D" w:rsidRDefault="0075181D" w:rsidP="0075181D">
            <w:pPr>
              <w:ind w:firstLine="118"/>
              <w:jc w:val="center"/>
            </w:pPr>
            <w:r w:rsidRPr="0075181D">
              <w:t>Наименование компетенции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C2EE838" w14:textId="77777777" w:rsidR="0075181D" w:rsidRPr="0075181D" w:rsidRDefault="0075181D" w:rsidP="0075181D">
            <w:pPr>
              <w:ind w:firstLine="118"/>
              <w:jc w:val="center"/>
            </w:pPr>
            <w:r w:rsidRPr="0075181D">
              <w:t>Показатели оценивания</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E8FA9FF" w14:textId="77777777" w:rsidR="0075181D" w:rsidRPr="0075181D" w:rsidRDefault="0075181D" w:rsidP="0075181D">
            <w:pPr>
              <w:ind w:firstLine="118"/>
              <w:jc w:val="center"/>
            </w:pPr>
            <w:r w:rsidRPr="0075181D">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8798D01" w14:textId="77777777" w:rsidR="0075181D" w:rsidRPr="0075181D" w:rsidRDefault="0075181D" w:rsidP="0075181D">
            <w:pPr>
              <w:ind w:firstLine="118"/>
              <w:jc w:val="center"/>
            </w:pPr>
            <w:r w:rsidRPr="0075181D">
              <w:t>Способ/средство оценивания</w:t>
            </w:r>
          </w:p>
        </w:tc>
      </w:tr>
      <w:tr w:rsidR="0075181D" w:rsidRPr="0075181D" w14:paraId="260267A4" w14:textId="77777777" w:rsidTr="00D9543C">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350BD55" w14:textId="77777777" w:rsidR="0075181D" w:rsidRPr="0075181D" w:rsidRDefault="0075181D" w:rsidP="0075181D">
            <w:pPr>
              <w:jc w:val="center"/>
              <w:rPr>
                <w:b/>
                <w:lang w:eastAsia="ru-RU"/>
              </w:rPr>
            </w:pPr>
            <w:r w:rsidRPr="0075181D">
              <w:rPr>
                <w:b/>
                <w:lang w:eastAsia="ru-RU"/>
              </w:rPr>
              <w:t>ПК-1</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3B7C36BA" w14:textId="77777777" w:rsidR="0075181D" w:rsidRPr="0075181D" w:rsidRDefault="0075181D" w:rsidP="0075181D">
            <w:pPr>
              <w:rPr>
                <w:lang w:eastAsia="ru-RU"/>
              </w:rPr>
            </w:pPr>
            <w:r w:rsidRPr="0075181D">
              <w:rPr>
                <w:lang w:eastAsia="ru-RU"/>
              </w:rPr>
              <w:t>Способность построения стратегии аналитического исследования, долгосрочных и среднесрочных планов международной деятельности, оценки рисков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74C5709"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выстраивать стратегию исследовательского процесса/аналитической работы, выявлять возможные пути развития международного сотрудничества.</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6B3C977"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Умеет планировать исследование, формулировать исследовательские вопросы к фактологическому материалу в контексте реализации конкретной международной деятельности.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A44A1DD" w14:textId="77777777" w:rsidR="0075181D" w:rsidRPr="0075181D" w:rsidRDefault="0075181D" w:rsidP="0075181D">
            <w:pPr>
              <w:jc w:val="both"/>
            </w:pPr>
            <w:r w:rsidRPr="0075181D">
              <w:t>Экзамен</w:t>
            </w:r>
          </w:p>
        </w:tc>
      </w:tr>
      <w:tr w:rsidR="0075181D" w:rsidRPr="0075181D" w14:paraId="7CB0BFB9" w14:textId="77777777" w:rsidTr="00D9543C">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54EB593" w14:textId="77777777" w:rsidR="0075181D" w:rsidRPr="0075181D" w:rsidRDefault="0075181D" w:rsidP="0075181D">
            <w:pPr>
              <w:jc w:val="center"/>
              <w:rPr>
                <w:b/>
                <w:lang w:eastAsia="ru-RU"/>
              </w:rPr>
            </w:pPr>
            <w:r w:rsidRPr="0075181D">
              <w:rPr>
                <w:b/>
                <w:lang w:eastAsia="ru-RU"/>
              </w:rPr>
              <w:t>ПК-2</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7798AEAD" w14:textId="77777777" w:rsidR="0075181D" w:rsidRPr="0075181D" w:rsidRDefault="0075181D" w:rsidP="0075181D">
            <w:pPr>
              <w:rPr>
                <w:lang w:eastAsia="ru-RU"/>
              </w:rPr>
            </w:pPr>
            <w:r w:rsidRPr="0075181D">
              <w:rPr>
                <w:lang w:eastAsia="ru-RU"/>
              </w:rPr>
              <w:t>Способность составлять дипломатические документы, проекты соглашений, контрактов, программ мероприятий</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77220BA"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Знание основных типов профессиональных документов, необходимых для реализации профессиональной деятельности.</w:t>
            </w:r>
          </w:p>
          <w:p w14:paraId="305E5F68"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выбрать соответствующий тип документа для реализации профессиональных целей.</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F7ED879" w14:textId="77777777" w:rsidR="0075181D" w:rsidRPr="0075181D" w:rsidRDefault="0075181D" w:rsidP="0075181D">
            <w:pPr>
              <w:widowControl w:val="0"/>
              <w:suppressAutoHyphens/>
              <w:overflowPunct w:val="0"/>
              <w:autoSpaceDE w:val="0"/>
              <w:autoSpaceDN w:val="0"/>
              <w:ind w:firstLine="64"/>
              <w:jc w:val="both"/>
              <w:textAlignment w:val="baseline"/>
              <w:rPr>
                <w:kern w:val="3"/>
                <w:lang w:eastAsia="ru-RU"/>
              </w:rPr>
            </w:pPr>
            <w:r w:rsidRPr="0075181D">
              <w:rPr>
                <w:kern w:val="3"/>
                <w:lang w:eastAsia="ru-RU"/>
              </w:rPr>
              <w:t>Умеет составить официальное письмо; программу мероприятия; проект соглашения сторон международного сотрудничества.</w:t>
            </w:r>
          </w:p>
          <w:p w14:paraId="30435C92" w14:textId="77777777" w:rsidR="0075181D" w:rsidRPr="0075181D" w:rsidRDefault="0075181D" w:rsidP="0075181D">
            <w:pPr>
              <w:widowControl w:val="0"/>
              <w:suppressAutoHyphens/>
              <w:overflowPunct w:val="0"/>
              <w:autoSpaceDE w:val="0"/>
              <w:autoSpaceDN w:val="0"/>
              <w:ind w:firstLine="64"/>
              <w:jc w:val="both"/>
              <w:textAlignment w:val="baseline"/>
              <w:rPr>
                <w:kern w:val="3"/>
                <w:lang w:eastAsia="ru-RU"/>
              </w:rPr>
            </w:pPr>
            <w:r w:rsidRPr="0075181D">
              <w:rPr>
                <w:kern w:val="3"/>
                <w:lang w:eastAsia="ru-RU"/>
              </w:rPr>
              <w:t>Умеет формировать дипломатический документ и выбирать форму ответа.</w:t>
            </w:r>
          </w:p>
          <w:p w14:paraId="234312E0" w14:textId="77777777" w:rsidR="0075181D" w:rsidRPr="0075181D" w:rsidRDefault="0075181D" w:rsidP="0075181D">
            <w:pPr>
              <w:widowControl w:val="0"/>
              <w:suppressAutoHyphens/>
              <w:overflowPunct w:val="0"/>
              <w:autoSpaceDE w:val="0"/>
              <w:autoSpaceDN w:val="0"/>
              <w:ind w:firstLine="64"/>
              <w:jc w:val="both"/>
              <w:textAlignment w:val="baseline"/>
              <w:rPr>
                <w:kern w:val="3"/>
                <w:lang w:eastAsia="ru-RU"/>
              </w:rPr>
            </w:pPr>
            <w:r w:rsidRPr="0075181D">
              <w:rPr>
                <w:kern w:val="3"/>
                <w:lang w:eastAsia="ru-RU"/>
              </w:rPr>
              <w:t>Умеет поддерживать письменную профессиональную коммуникацию.</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F37D9F0" w14:textId="77777777" w:rsidR="0075181D" w:rsidRPr="0075181D" w:rsidRDefault="0075181D" w:rsidP="0075181D">
            <w:pPr>
              <w:jc w:val="both"/>
            </w:pPr>
            <w:r w:rsidRPr="0075181D">
              <w:rPr>
                <w:rFonts w:eastAsiaTheme="minorHAnsi"/>
              </w:rPr>
              <w:t>Экзамен</w:t>
            </w:r>
          </w:p>
        </w:tc>
      </w:tr>
      <w:tr w:rsidR="0075181D" w:rsidRPr="0075181D" w14:paraId="1634BBA4" w14:textId="77777777" w:rsidTr="00D9543C">
        <w:trPr>
          <w:trHeight w:val="458"/>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3B81FDC" w14:textId="77777777" w:rsidR="0075181D" w:rsidRPr="0075181D" w:rsidRDefault="0075181D" w:rsidP="0075181D">
            <w:pPr>
              <w:jc w:val="center"/>
              <w:rPr>
                <w:b/>
                <w:lang w:eastAsia="ru-RU"/>
              </w:rPr>
            </w:pPr>
            <w:r w:rsidRPr="0075181D">
              <w:rPr>
                <w:b/>
                <w:lang w:eastAsia="ru-RU"/>
              </w:rPr>
              <w:t>ПК-3</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69AAF3F1" w14:textId="77777777" w:rsidR="0075181D" w:rsidRPr="0075181D" w:rsidRDefault="0075181D" w:rsidP="0075181D">
            <w:pPr>
              <w:rPr>
                <w:lang w:eastAsia="ru-RU"/>
              </w:rPr>
            </w:pPr>
            <w:r w:rsidRPr="0075181D">
              <w:rPr>
                <w:lang w:eastAsia="ru-RU"/>
              </w:rPr>
              <w:t>Владеть навыками построения реферативного письменного текста и устного представления экспертных мнений по международно-политической проблематике</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E5D4728"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оперативно выбирать необходимую форму письменного текста для достижения профессиональных целей.</w:t>
            </w:r>
          </w:p>
          <w:p w14:paraId="3B7FA4DF" w14:textId="77777777" w:rsidR="0075181D" w:rsidRPr="0075181D" w:rsidRDefault="0075181D" w:rsidP="0075181D">
            <w:pPr>
              <w:widowControl w:val="0"/>
              <w:suppressAutoHyphens/>
              <w:overflowPunct w:val="0"/>
              <w:autoSpaceDE w:val="0"/>
              <w:autoSpaceDN w:val="0"/>
              <w:ind w:left="54" w:firstLine="64"/>
              <w:jc w:val="both"/>
              <w:textAlignment w:val="baseline"/>
              <w:rPr>
                <w:kern w:val="3"/>
                <w:lang w:eastAsia="ru-RU"/>
              </w:rPr>
            </w:pPr>
            <w:r w:rsidRPr="0075181D">
              <w:rPr>
                <w:kern w:val="3"/>
                <w:lang w:eastAsia="ru-RU"/>
              </w:rPr>
              <w:t>Владение навыками интерпретационного суждения.</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AE4C299"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Способен выбрать способ реферирования профессионального текста, устной речи.</w:t>
            </w:r>
          </w:p>
          <w:p w14:paraId="250A3B47"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Умеет передавать последовательно и/или лаконично содержание экспертного суждения в устной речи.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1490E884"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r w:rsidR="0075181D" w:rsidRPr="0075181D" w14:paraId="378D90EB"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00F3216" w14:textId="77777777" w:rsidR="0075181D" w:rsidRPr="0075181D" w:rsidRDefault="0075181D" w:rsidP="0075181D">
            <w:pPr>
              <w:jc w:val="center"/>
              <w:rPr>
                <w:b/>
                <w:lang w:eastAsia="ru-RU"/>
              </w:rPr>
            </w:pPr>
            <w:r w:rsidRPr="0075181D">
              <w:rPr>
                <w:b/>
                <w:lang w:eastAsia="ru-RU"/>
              </w:rPr>
              <w:t>ПК-4</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62012F9C" w14:textId="77777777" w:rsidR="0075181D" w:rsidRPr="0075181D" w:rsidRDefault="0075181D" w:rsidP="0075181D">
            <w:pPr>
              <w:rPr>
                <w:lang w:eastAsia="ru-RU"/>
              </w:rPr>
            </w:pPr>
            <w:r w:rsidRPr="0075181D">
              <w:rPr>
                <w:lang w:eastAsia="ru-RU"/>
              </w:rPr>
              <w:t>Способность находить, собирать и первично обобщать фактический материал, делая обоснованные выводы</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28C67A9"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формировать фактологическую базу научного исследования.</w:t>
            </w:r>
          </w:p>
          <w:p w14:paraId="3F71ACC4"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систематизировать факты.</w:t>
            </w:r>
          </w:p>
          <w:p w14:paraId="06FDA40A"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обобщать фактическую информацию.</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B8AB606"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Способен провести классификацию первоисточников исследовательской работы.</w:t>
            </w:r>
          </w:p>
          <w:p w14:paraId="2375EC55"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Умеет обрабатывать объемы фактической информации с применением количественных методик.</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DF83EC9"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r w:rsidR="0075181D" w:rsidRPr="0075181D" w14:paraId="6F0741CD"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CFD506D" w14:textId="77777777" w:rsidR="0075181D" w:rsidRPr="0075181D" w:rsidRDefault="0075181D" w:rsidP="0075181D">
            <w:pPr>
              <w:jc w:val="center"/>
              <w:rPr>
                <w:b/>
                <w:lang w:eastAsia="ru-RU"/>
              </w:rPr>
            </w:pPr>
            <w:r w:rsidRPr="0075181D">
              <w:rPr>
                <w:b/>
                <w:lang w:eastAsia="ru-RU"/>
              </w:rPr>
              <w:lastRenderedPageBreak/>
              <w:t>ПК-5</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2D034342" w14:textId="77777777" w:rsidR="0075181D" w:rsidRPr="0075181D" w:rsidRDefault="0075181D" w:rsidP="0075181D">
            <w:pPr>
              <w:rPr>
                <w:lang w:eastAsia="ru-RU"/>
              </w:rPr>
            </w:pPr>
            <w:r w:rsidRPr="0075181D">
              <w:rPr>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13816C3"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анализировать протекание глобальных процессов, их влияние на акторов международных отношений</w:t>
            </w:r>
          </w:p>
          <w:p w14:paraId="0FCE243D"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определять возможные последствия процессов глобализации для международного положения РФ.</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7250F320" w14:textId="77777777" w:rsidR="0075181D" w:rsidRPr="0075181D" w:rsidRDefault="0075181D" w:rsidP="0075181D">
            <w:pPr>
              <w:widowControl w:val="0"/>
              <w:suppressAutoHyphens/>
              <w:overflowPunct w:val="0"/>
              <w:autoSpaceDE w:val="0"/>
              <w:autoSpaceDN w:val="0"/>
              <w:ind w:firstLine="64"/>
              <w:jc w:val="both"/>
              <w:textAlignment w:val="baseline"/>
              <w:rPr>
                <w:kern w:val="3"/>
                <w:lang w:eastAsia="ru-RU"/>
              </w:rPr>
            </w:pPr>
            <w:r w:rsidRPr="0075181D">
              <w:rPr>
                <w:kern w:val="3"/>
                <w:lang w:eastAsia="ru-RU"/>
              </w:rPr>
              <w:t>Умеет выделять позиции и характер участия акторов МО в глобальных процессах, понимает природу и направленность современного международного сотрудничества.</w:t>
            </w:r>
          </w:p>
          <w:p w14:paraId="268C10F5" w14:textId="77777777" w:rsidR="0075181D" w:rsidRPr="0075181D" w:rsidRDefault="0075181D" w:rsidP="0075181D">
            <w:pPr>
              <w:widowControl w:val="0"/>
              <w:suppressAutoHyphens/>
              <w:overflowPunct w:val="0"/>
              <w:autoSpaceDE w:val="0"/>
              <w:autoSpaceDN w:val="0"/>
              <w:ind w:firstLine="64"/>
              <w:jc w:val="both"/>
              <w:textAlignment w:val="baseline"/>
              <w:rPr>
                <w:kern w:val="3"/>
                <w:lang w:eastAsia="ru-RU"/>
              </w:rPr>
            </w:pPr>
            <w:r w:rsidRPr="0075181D">
              <w:rPr>
                <w:kern w:val="3"/>
                <w:lang w:eastAsia="ru-RU"/>
              </w:rPr>
              <w:t>Умеет охарактеризовать основные задачи РФ в достижении целей устойчивого развития.</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6734412"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r w:rsidR="0075181D" w:rsidRPr="0075181D" w14:paraId="272BBB86"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4743875" w14:textId="77777777" w:rsidR="0075181D" w:rsidRPr="0075181D" w:rsidRDefault="0075181D" w:rsidP="0075181D">
            <w:pPr>
              <w:jc w:val="center"/>
              <w:rPr>
                <w:b/>
                <w:lang w:eastAsia="ru-RU"/>
              </w:rPr>
            </w:pPr>
            <w:r w:rsidRPr="0075181D">
              <w:rPr>
                <w:b/>
                <w:lang w:eastAsia="ru-RU"/>
              </w:rPr>
              <w:t>ПК-6</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79A69207" w14:textId="77777777" w:rsidR="0075181D" w:rsidRPr="0075181D" w:rsidRDefault="0075181D" w:rsidP="0075181D">
            <w:pPr>
              <w:rPr>
                <w:lang w:eastAsia="ru-RU"/>
              </w:rPr>
            </w:pPr>
            <w:r w:rsidRPr="0075181D">
              <w:rPr>
                <w:lang w:eastAsia="ru-RU"/>
              </w:rPr>
              <w:t>Способность понимать логику глобальных процессов и развития всемирной политической системы международных отношений, владеть знаниями об основных тенденциях развития ключевых интеграционных процессов современности</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63D1939"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Понимание содержания процесса глобализации и ее противоречий, включая кризисы и конфликты.</w:t>
            </w:r>
          </w:p>
          <w:p w14:paraId="70FD4ACA"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Навык сравнительного анализа ключевых интеграционных процессов современности.</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02B123B"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Понимает и умеет анализировать содержательную сторону процессов глобализации.</w:t>
            </w:r>
          </w:p>
          <w:p w14:paraId="4F673C2C"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Может дать сравнительную характеристику количественным показателям интеграционного развития, выявить основные трудности европейкой и евразийской интеграции.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467C3C8D"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r w:rsidR="0075181D" w:rsidRPr="0075181D" w14:paraId="08289575"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C5D666" w14:textId="77777777" w:rsidR="0075181D" w:rsidRPr="0075181D" w:rsidRDefault="0075181D" w:rsidP="0075181D">
            <w:pPr>
              <w:jc w:val="center"/>
              <w:rPr>
                <w:b/>
                <w:lang w:eastAsia="ru-RU"/>
              </w:rPr>
            </w:pPr>
            <w:r w:rsidRPr="0075181D">
              <w:rPr>
                <w:b/>
                <w:lang w:eastAsia="ru-RU"/>
              </w:rPr>
              <w:t>ПК-7</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67BEF546" w14:textId="77777777" w:rsidR="0075181D" w:rsidRPr="0075181D" w:rsidRDefault="0075181D" w:rsidP="0075181D">
            <w:pPr>
              <w:rPr>
                <w:lang w:eastAsia="ru-RU"/>
              </w:rPr>
            </w:pPr>
            <w:r w:rsidRPr="0075181D">
              <w:rPr>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3D45FB0"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Знание основных характеристик процессов международной безопасности.</w:t>
            </w:r>
          </w:p>
          <w:p w14:paraId="2567B3F0"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Понимание природы современных международных кризисов, конфликтов.</w:t>
            </w:r>
          </w:p>
          <w:p w14:paraId="166EBF3A"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Понимание роли национального интереса в процессах международной безопасности.</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31AAE106"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Владеет понятиями международной безопасности, теоретическими подходы в определении процессов международной безопасности.</w:t>
            </w:r>
          </w:p>
          <w:p w14:paraId="03876B90"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Определяет и характеризует истоки конфликтности в современных международных отношениях.</w:t>
            </w:r>
          </w:p>
          <w:p w14:paraId="7D36389E"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Способен выявить теоретическую основу политики безопасности национальных государств.</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4270647"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r w:rsidR="0075181D" w:rsidRPr="0075181D" w14:paraId="0BD24635"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7FA5DCE" w14:textId="77777777" w:rsidR="0075181D" w:rsidRPr="0075181D" w:rsidRDefault="0075181D" w:rsidP="0075181D">
            <w:pPr>
              <w:jc w:val="center"/>
              <w:rPr>
                <w:b/>
                <w:lang w:eastAsia="ru-RU"/>
              </w:rPr>
            </w:pPr>
            <w:r w:rsidRPr="0075181D">
              <w:rPr>
                <w:b/>
                <w:lang w:eastAsia="ru-RU"/>
              </w:rPr>
              <w:t>ПК-8</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7AED796E" w14:textId="77777777" w:rsidR="0075181D" w:rsidRPr="0075181D" w:rsidRDefault="0075181D" w:rsidP="0075181D">
            <w:pPr>
              <w:rPr>
                <w:lang w:eastAsia="ru-RU"/>
              </w:rPr>
            </w:pPr>
            <w:r w:rsidRPr="0075181D">
              <w:rPr>
                <w:lang w:eastAsia="ru-RU"/>
              </w:rPr>
              <w:t>Владеть основами и базовыми навыками прикладного анализа международных ситуаций, способность анализировать и пояснять позиции Российской Федерации и ведущих зарубежных государств по основным международным проблемам</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35869C0"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Понимание методики прикладного анализа, основанного на оценке текущих событий и интересов международных и национальных игроков.</w:t>
            </w:r>
          </w:p>
          <w:p w14:paraId="71DD96BB"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Понимание российской внешнеполитической стратегии и геополитических интересов государства.</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CEC75AC"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 xml:space="preserve">Умеет выделять и оценивать интересы национальных и международных акторов. </w:t>
            </w:r>
          </w:p>
          <w:p w14:paraId="766B3D7E"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Активно использует инструментарий прикладного анализа для оценки интересов акторов МО.</w:t>
            </w:r>
          </w:p>
          <w:p w14:paraId="0B230E34"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 xml:space="preserve">Хорошее знание основных внешнеполитических подходов РФ к </w:t>
            </w:r>
            <w:r w:rsidRPr="0075181D">
              <w:rPr>
                <w:kern w:val="3"/>
                <w:lang w:eastAsia="ru-RU"/>
              </w:rPr>
              <w:lastRenderedPageBreak/>
              <w:t>вопросам реализации национальных интересов в области внешней политики.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5AE48514" w14:textId="77777777" w:rsidR="0075181D" w:rsidRPr="0075181D" w:rsidRDefault="0075181D" w:rsidP="0075181D">
            <w:pPr>
              <w:spacing w:after="200" w:line="276" w:lineRule="auto"/>
              <w:rPr>
                <w:rFonts w:eastAsiaTheme="minorHAnsi"/>
              </w:rPr>
            </w:pPr>
            <w:r w:rsidRPr="0075181D">
              <w:rPr>
                <w:rFonts w:eastAsiaTheme="minorHAnsi"/>
              </w:rPr>
              <w:lastRenderedPageBreak/>
              <w:t>Экзамен</w:t>
            </w:r>
          </w:p>
        </w:tc>
      </w:tr>
      <w:tr w:rsidR="0075181D" w:rsidRPr="0075181D" w14:paraId="4935A597" w14:textId="77777777" w:rsidTr="00D9543C">
        <w:trPr>
          <w:trHeight w:val="532"/>
        </w:trPr>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CDC0EFC" w14:textId="77777777" w:rsidR="0075181D" w:rsidRPr="0075181D" w:rsidRDefault="0075181D" w:rsidP="0075181D">
            <w:pPr>
              <w:jc w:val="center"/>
              <w:rPr>
                <w:b/>
                <w:lang w:eastAsia="ru-RU"/>
              </w:rPr>
            </w:pPr>
            <w:r w:rsidRPr="0075181D">
              <w:rPr>
                <w:b/>
                <w:lang w:eastAsia="ru-RU"/>
              </w:rPr>
              <w:t>ПК-9</w:t>
            </w:r>
          </w:p>
        </w:tc>
        <w:tc>
          <w:tcPr>
            <w:tcW w:w="2835" w:type="dxa"/>
            <w:tcBorders>
              <w:top w:val="nil"/>
              <w:left w:val="nil"/>
              <w:bottom w:val="single" w:sz="4" w:space="0" w:color="auto"/>
              <w:right w:val="single" w:sz="4" w:space="0" w:color="auto"/>
            </w:tcBorders>
            <w:shd w:val="clear" w:color="auto" w:fill="auto"/>
            <w:tcMar>
              <w:top w:w="0" w:type="dxa"/>
              <w:left w:w="10" w:type="dxa"/>
              <w:bottom w:w="0" w:type="dxa"/>
              <w:right w:w="10" w:type="dxa"/>
            </w:tcMar>
          </w:tcPr>
          <w:p w14:paraId="4137A812" w14:textId="77777777" w:rsidR="0075181D" w:rsidRPr="0075181D" w:rsidRDefault="0075181D" w:rsidP="0075181D">
            <w:pPr>
              <w:rPr>
                <w:lang w:eastAsia="ru-RU"/>
              </w:rPr>
            </w:pPr>
            <w:r w:rsidRPr="0075181D">
              <w:rPr>
                <w:lang w:eastAsia="ru-RU"/>
              </w:rPr>
              <w:t>Владеть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w:t>
            </w:r>
          </w:p>
        </w:tc>
        <w:tc>
          <w:tcPr>
            <w:tcW w:w="24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F37A22B"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Умение выявлять политико-правовую и социально-культурную специфику регионов Российской Федерации и зарубежных стран.</w:t>
            </w:r>
          </w:p>
          <w:p w14:paraId="6455071D" w14:textId="77777777" w:rsidR="0075181D" w:rsidRPr="0075181D" w:rsidRDefault="0075181D" w:rsidP="0075181D">
            <w:pPr>
              <w:widowControl w:val="0"/>
              <w:suppressAutoHyphens/>
              <w:overflowPunct w:val="0"/>
              <w:autoSpaceDE w:val="0"/>
              <w:autoSpaceDN w:val="0"/>
              <w:ind w:left="54" w:firstLine="64"/>
              <w:textAlignment w:val="baseline"/>
              <w:rPr>
                <w:kern w:val="3"/>
                <w:lang w:eastAsia="ru-RU"/>
              </w:rPr>
            </w:pPr>
            <w:r w:rsidRPr="0075181D">
              <w:rPr>
                <w:kern w:val="3"/>
                <w:lang w:eastAsia="ru-RU"/>
              </w:rPr>
              <w:t>Сформированность навыков обработки фактического материала для анализа международных связей регионов.</w:t>
            </w:r>
          </w:p>
        </w:tc>
        <w:tc>
          <w:tcPr>
            <w:tcW w:w="21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2CFEC5EB"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Способен применять различные научные подходы при характеристике региональных особенностей.</w:t>
            </w:r>
          </w:p>
          <w:p w14:paraId="44FB8ECE" w14:textId="77777777" w:rsidR="0075181D" w:rsidRPr="0075181D" w:rsidRDefault="0075181D" w:rsidP="0075181D">
            <w:pPr>
              <w:widowControl w:val="0"/>
              <w:suppressAutoHyphens/>
              <w:overflowPunct w:val="0"/>
              <w:autoSpaceDE w:val="0"/>
              <w:autoSpaceDN w:val="0"/>
              <w:ind w:firstLine="64"/>
              <w:textAlignment w:val="baseline"/>
              <w:rPr>
                <w:kern w:val="3"/>
                <w:lang w:eastAsia="ru-RU"/>
              </w:rPr>
            </w:pPr>
            <w:r w:rsidRPr="0075181D">
              <w:rPr>
                <w:kern w:val="3"/>
                <w:lang w:eastAsia="ru-RU"/>
              </w:rPr>
              <w:t>Знает особенности трансграничной интеграции Российской Федерации.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01A244CA" w14:textId="77777777" w:rsidR="0075181D" w:rsidRPr="0075181D" w:rsidRDefault="0075181D" w:rsidP="0075181D">
            <w:pPr>
              <w:spacing w:after="200" w:line="276" w:lineRule="auto"/>
              <w:rPr>
                <w:rFonts w:eastAsiaTheme="minorHAnsi"/>
              </w:rPr>
            </w:pPr>
            <w:r w:rsidRPr="0075181D">
              <w:rPr>
                <w:rFonts w:eastAsiaTheme="minorHAnsi"/>
              </w:rPr>
              <w:t>Экзамен</w:t>
            </w:r>
          </w:p>
        </w:tc>
      </w:tr>
    </w:tbl>
    <w:p w14:paraId="76DBA2E5" w14:textId="73A23D8E" w:rsidR="002B049C" w:rsidRPr="003A39D2" w:rsidRDefault="00492D48" w:rsidP="003A39D2">
      <w:pPr>
        <w:keepNext/>
        <w:spacing w:before="120" w:after="120"/>
        <w:ind w:firstLine="709"/>
        <w:jc w:val="both"/>
        <w:outlineLvl w:val="0"/>
        <w:rPr>
          <w:b/>
          <w:bCs/>
          <w:kern w:val="32"/>
          <w:sz w:val="24"/>
          <w:szCs w:val="24"/>
          <w:lang w:eastAsia="ru-RU"/>
        </w:rPr>
      </w:pPr>
      <w:r w:rsidRPr="003A39D2">
        <w:rPr>
          <w:b/>
          <w:bCs/>
          <w:kern w:val="32"/>
          <w:sz w:val="24"/>
          <w:szCs w:val="24"/>
          <w:lang w:eastAsia="ru-RU"/>
        </w:rPr>
        <w:t>13.</w:t>
      </w:r>
      <w:r w:rsidR="0075181D">
        <w:rPr>
          <w:b/>
          <w:bCs/>
          <w:kern w:val="32"/>
          <w:sz w:val="24"/>
          <w:szCs w:val="24"/>
          <w:lang w:eastAsia="ru-RU"/>
        </w:rPr>
        <w:t>2</w:t>
      </w:r>
      <w:r w:rsidR="002B049C" w:rsidRPr="003A39D2">
        <w:rPr>
          <w:b/>
          <w:bCs/>
          <w:kern w:val="32"/>
          <w:sz w:val="24"/>
          <w:szCs w:val="24"/>
          <w:lang w:eastAsia="ru-RU"/>
        </w:rPr>
        <w:t>. Дисциплины, входящие в предметную область экзамена по специальности</w:t>
      </w:r>
    </w:p>
    <w:p w14:paraId="6C2524A1" w14:textId="77777777" w:rsidR="001D6619" w:rsidRPr="003A39D2" w:rsidRDefault="002B049C" w:rsidP="001D6619">
      <w:pPr>
        <w:keepNext/>
        <w:ind w:firstLine="709"/>
        <w:jc w:val="both"/>
        <w:outlineLvl w:val="0"/>
        <w:rPr>
          <w:kern w:val="32"/>
          <w:sz w:val="24"/>
          <w:szCs w:val="24"/>
          <w:lang w:eastAsia="ru-RU"/>
        </w:rPr>
      </w:pPr>
      <w:r w:rsidRPr="003A39D2">
        <w:rPr>
          <w:kern w:val="32"/>
          <w:sz w:val="24"/>
          <w:szCs w:val="24"/>
          <w:lang w:eastAsia="ru-RU"/>
        </w:rPr>
        <w:t xml:space="preserve">Все вопросы, выносимые на государственный экзамен, отрабатывались в ходе изучения дисциплин </w:t>
      </w:r>
      <w:r w:rsidR="001D6619" w:rsidRPr="003A39D2">
        <w:rPr>
          <w:kern w:val="32"/>
          <w:sz w:val="24"/>
          <w:szCs w:val="24"/>
          <w:lang w:eastAsia="ru-RU"/>
        </w:rPr>
        <w:t xml:space="preserve">обязательной части и части, формируемой участниками образовательных отношений </w:t>
      </w:r>
      <w:r w:rsidRPr="003A39D2">
        <w:rPr>
          <w:kern w:val="32"/>
          <w:sz w:val="24"/>
          <w:szCs w:val="24"/>
          <w:lang w:eastAsia="ru-RU"/>
        </w:rPr>
        <w:t xml:space="preserve">в рамках ОП ВО: </w:t>
      </w:r>
    </w:p>
    <w:p w14:paraId="76285435"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Анализ международных ситуаций</w:t>
      </w:r>
    </w:p>
    <w:p w14:paraId="0433632D"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Экспертиза и прогнозирование в международных отношениях</w:t>
      </w:r>
    </w:p>
    <w:p w14:paraId="42707ACE"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Информационно-коммуникационные технологии в мировой политике</w:t>
      </w:r>
    </w:p>
    <w:p w14:paraId="0CF717C9"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Международная массовая коммуникация в мировой политике</w:t>
      </w:r>
    </w:p>
    <w:p w14:paraId="0EEF0061"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Политический консалтинг</w:t>
      </w:r>
    </w:p>
    <w:p w14:paraId="2C3022B7"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Мегатренды и глобальные проблемы</w:t>
      </w:r>
    </w:p>
    <w:p w14:paraId="3C94E266"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Региональные подсистемы международных отношений в ХХI веке</w:t>
      </w:r>
    </w:p>
    <w:p w14:paraId="0A57086B"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Внешнеполитический процесс и современная внешнеполитическая стратегия России</w:t>
      </w:r>
    </w:p>
    <w:p w14:paraId="69FD6C5F"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Современные тенденции в международной безопасности</w:t>
      </w:r>
    </w:p>
    <w:p w14:paraId="130DBDA0"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Политические проблемы международной системы</w:t>
      </w:r>
    </w:p>
    <w:p w14:paraId="3CA55711"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Конфликты в современном мире</w:t>
      </w:r>
    </w:p>
    <w:p w14:paraId="32867071" w14:textId="77777777" w:rsidR="001D6619" w:rsidRPr="003A39D2" w:rsidRDefault="001D6619" w:rsidP="001D6619">
      <w:pPr>
        <w:pStyle w:val="a9"/>
        <w:keepNext/>
        <w:numPr>
          <w:ilvl w:val="0"/>
          <w:numId w:val="31"/>
        </w:numPr>
        <w:tabs>
          <w:tab w:val="left" w:pos="993"/>
        </w:tabs>
        <w:ind w:left="0" w:firstLine="709"/>
        <w:jc w:val="both"/>
        <w:outlineLvl w:val="0"/>
        <w:rPr>
          <w:kern w:val="32"/>
          <w:sz w:val="24"/>
          <w:szCs w:val="24"/>
          <w:lang w:eastAsia="ru-RU"/>
        </w:rPr>
      </w:pPr>
      <w:r w:rsidRPr="003A39D2">
        <w:rPr>
          <w:kern w:val="32"/>
          <w:sz w:val="24"/>
          <w:szCs w:val="24"/>
          <w:lang w:eastAsia="ru-RU"/>
        </w:rPr>
        <w:t>Методы сбора и обработки информации</w:t>
      </w:r>
    </w:p>
    <w:p w14:paraId="27C72F1D" w14:textId="04FDA8B2" w:rsidR="001D6619" w:rsidRPr="00341295" w:rsidRDefault="001D6619" w:rsidP="00E636B1">
      <w:pPr>
        <w:pStyle w:val="a9"/>
        <w:keepNext/>
        <w:numPr>
          <w:ilvl w:val="0"/>
          <w:numId w:val="31"/>
        </w:numPr>
        <w:tabs>
          <w:tab w:val="left" w:pos="993"/>
        </w:tabs>
        <w:ind w:left="0" w:firstLine="709"/>
        <w:jc w:val="both"/>
        <w:outlineLvl w:val="0"/>
        <w:rPr>
          <w:kern w:val="32"/>
          <w:sz w:val="24"/>
          <w:szCs w:val="24"/>
          <w:lang w:eastAsia="ru-RU"/>
        </w:rPr>
      </w:pPr>
      <w:r w:rsidRPr="00341295">
        <w:rPr>
          <w:kern w:val="32"/>
          <w:sz w:val="24"/>
          <w:szCs w:val="24"/>
          <w:lang w:eastAsia="ru-RU"/>
        </w:rPr>
        <w:t>Принципы работы с международно-правовой и дипломатической документацией</w:t>
      </w:r>
    </w:p>
    <w:p w14:paraId="58A39055" w14:textId="1ED386E4" w:rsidR="002B049C" w:rsidRPr="003A39D2" w:rsidRDefault="003A39D2" w:rsidP="003A39D2">
      <w:pPr>
        <w:keepNext/>
        <w:spacing w:before="120" w:after="120"/>
        <w:ind w:firstLine="709"/>
        <w:jc w:val="both"/>
        <w:outlineLvl w:val="0"/>
        <w:rPr>
          <w:b/>
          <w:bCs/>
          <w:kern w:val="32"/>
          <w:sz w:val="24"/>
          <w:szCs w:val="24"/>
          <w:lang w:eastAsia="ru-RU"/>
        </w:rPr>
      </w:pPr>
      <w:r w:rsidRPr="003A39D2">
        <w:rPr>
          <w:b/>
          <w:bCs/>
          <w:kern w:val="32"/>
          <w:sz w:val="24"/>
          <w:szCs w:val="24"/>
          <w:lang w:eastAsia="ru-RU"/>
        </w:rPr>
        <w:t>13.</w:t>
      </w:r>
      <w:r w:rsidR="0075181D">
        <w:rPr>
          <w:b/>
          <w:bCs/>
          <w:kern w:val="32"/>
          <w:sz w:val="24"/>
          <w:szCs w:val="24"/>
          <w:lang w:eastAsia="ru-RU"/>
        </w:rPr>
        <w:t>3</w:t>
      </w:r>
      <w:r w:rsidR="002B049C" w:rsidRPr="003A39D2">
        <w:rPr>
          <w:b/>
          <w:bCs/>
          <w:kern w:val="32"/>
          <w:sz w:val="24"/>
          <w:szCs w:val="24"/>
          <w:lang w:eastAsia="ru-RU"/>
        </w:rPr>
        <w:t xml:space="preserve">. </w:t>
      </w:r>
      <w:bookmarkStart w:id="8" w:name="_Hlk54000007"/>
      <w:r w:rsidR="002B049C" w:rsidRPr="003A39D2">
        <w:rPr>
          <w:b/>
          <w:bCs/>
          <w:kern w:val="32"/>
          <w:sz w:val="24"/>
          <w:szCs w:val="24"/>
          <w:lang w:eastAsia="ru-RU"/>
        </w:rPr>
        <w:t>Порядок проведения экзамена по специальности</w:t>
      </w:r>
      <w:bookmarkEnd w:id="8"/>
    </w:p>
    <w:p w14:paraId="15E4FD6D" w14:textId="16086E37" w:rsidR="002B049C" w:rsidRPr="003A39D2" w:rsidRDefault="002B049C" w:rsidP="003A39D2">
      <w:pPr>
        <w:keepNext/>
        <w:ind w:firstLine="709"/>
        <w:jc w:val="both"/>
        <w:outlineLvl w:val="0"/>
        <w:rPr>
          <w:sz w:val="24"/>
          <w:szCs w:val="24"/>
          <w:lang w:eastAsia="ru-RU"/>
        </w:rPr>
      </w:pPr>
      <w:r w:rsidRPr="003A39D2">
        <w:rPr>
          <w:sz w:val="24"/>
          <w:szCs w:val="24"/>
          <w:lang w:eastAsia="ru-RU"/>
        </w:rPr>
        <w:t xml:space="preserve">Государственный экзамен проводится в устной форме по билетам, в соответствии с установленными требованиями. Билет состоит из </w:t>
      </w:r>
      <w:r w:rsidR="001D6619" w:rsidRPr="003A39D2">
        <w:rPr>
          <w:sz w:val="24"/>
          <w:szCs w:val="24"/>
          <w:lang w:eastAsia="ru-RU"/>
        </w:rPr>
        <w:t>трех</w:t>
      </w:r>
      <w:r w:rsidRPr="003A39D2">
        <w:rPr>
          <w:sz w:val="24"/>
          <w:szCs w:val="24"/>
          <w:lang w:eastAsia="ru-RU"/>
        </w:rPr>
        <w:t xml:space="preserve"> вопросов, </w:t>
      </w:r>
      <w:r w:rsidR="001D6619" w:rsidRPr="003A39D2">
        <w:rPr>
          <w:sz w:val="24"/>
          <w:szCs w:val="24"/>
          <w:lang w:eastAsia="ru-RU"/>
        </w:rPr>
        <w:t>два</w:t>
      </w:r>
      <w:r w:rsidRPr="003A39D2">
        <w:rPr>
          <w:sz w:val="24"/>
          <w:szCs w:val="24"/>
          <w:lang w:eastAsia="ru-RU"/>
        </w:rPr>
        <w:t xml:space="preserve"> из которых направлен</w:t>
      </w:r>
      <w:r w:rsidR="001D6619" w:rsidRPr="003A39D2">
        <w:rPr>
          <w:sz w:val="24"/>
          <w:szCs w:val="24"/>
          <w:lang w:eastAsia="ru-RU"/>
        </w:rPr>
        <w:t>ы</w:t>
      </w:r>
      <w:r w:rsidRPr="003A39D2">
        <w:rPr>
          <w:sz w:val="24"/>
          <w:szCs w:val="24"/>
          <w:lang w:eastAsia="ru-RU"/>
        </w:rPr>
        <w:t xml:space="preserve"> на выявление теоретических знаний, а </w:t>
      </w:r>
      <w:r w:rsidR="001D6619" w:rsidRPr="003A39D2">
        <w:rPr>
          <w:sz w:val="24"/>
          <w:szCs w:val="24"/>
          <w:lang w:eastAsia="ru-RU"/>
        </w:rPr>
        <w:t>третий</w:t>
      </w:r>
      <w:r w:rsidRPr="003A39D2">
        <w:rPr>
          <w:sz w:val="24"/>
          <w:szCs w:val="24"/>
          <w:lang w:eastAsia="ru-RU"/>
        </w:rPr>
        <w:t xml:space="preserve"> содержит практическое задание с целью выявлени</w:t>
      </w:r>
      <w:r w:rsidR="001D6619" w:rsidRPr="003A39D2">
        <w:rPr>
          <w:sz w:val="24"/>
          <w:szCs w:val="24"/>
          <w:lang w:eastAsia="ru-RU"/>
        </w:rPr>
        <w:t>я</w:t>
      </w:r>
      <w:r w:rsidRPr="003A39D2">
        <w:rPr>
          <w:sz w:val="24"/>
          <w:szCs w:val="24"/>
          <w:lang w:eastAsia="ru-RU"/>
        </w:rPr>
        <w:t xml:space="preserve"> прикладных навыком и умений.</w:t>
      </w:r>
    </w:p>
    <w:p w14:paraId="756A2CD0" w14:textId="3DE3C074" w:rsidR="007B6C22" w:rsidRDefault="007B6C22" w:rsidP="003A39D2">
      <w:pPr>
        <w:keepNext/>
        <w:ind w:firstLine="709"/>
        <w:jc w:val="both"/>
        <w:outlineLvl w:val="0"/>
        <w:rPr>
          <w:sz w:val="24"/>
          <w:szCs w:val="24"/>
          <w:lang w:eastAsia="ru-RU"/>
        </w:rPr>
      </w:pPr>
      <w:r w:rsidRPr="007B6C22">
        <w:rPr>
          <w:sz w:val="24"/>
          <w:szCs w:val="24"/>
          <w:lang w:eastAsia="ru-RU"/>
        </w:rPr>
        <w:t xml:space="preserve">Экзамен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w:t>
      </w:r>
      <w:r w:rsidR="00D0231E" w:rsidRPr="007B6C22">
        <w:rPr>
          <w:sz w:val="24"/>
          <w:szCs w:val="24"/>
          <w:lang w:eastAsia="ru-RU"/>
        </w:rPr>
        <w:t>на экзамен,</w:t>
      </w:r>
      <w:r w:rsidRPr="007B6C22">
        <w:rPr>
          <w:sz w:val="24"/>
          <w:szCs w:val="24"/>
          <w:lang w:eastAsia="ru-RU"/>
        </w:rPr>
        <w:t xml:space="preserve"> обучающийся должен иметь при себе </w:t>
      </w:r>
      <w:r w:rsidRPr="007B6C22">
        <w:rPr>
          <w:sz w:val="24"/>
          <w:szCs w:val="24"/>
          <w:lang w:eastAsia="ru-RU"/>
        </w:rPr>
        <w:lastRenderedPageBreak/>
        <w:t>зачетную</w:t>
      </w:r>
      <w:r w:rsidR="005770F7">
        <w:rPr>
          <w:sz w:val="24"/>
          <w:szCs w:val="24"/>
          <w:lang w:eastAsia="ru-RU"/>
        </w:rPr>
        <w:t xml:space="preserve"> </w:t>
      </w:r>
      <w:r w:rsidRPr="007B6C22">
        <w:rPr>
          <w:sz w:val="24"/>
          <w:szCs w:val="24"/>
          <w:lang w:eastAsia="ru-RU"/>
        </w:rPr>
        <w:t>книжку. Во время экзамена обучающиеся по решению преподавателя могут пользоваться учебной программой дисциплины и справочной литературой.</w:t>
      </w:r>
    </w:p>
    <w:p w14:paraId="4D3AE6AA" w14:textId="7FAB54A6" w:rsidR="006D3327" w:rsidRDefault="006D3327" w:rsidP="003A39D2">
      <w:pPr>
        <w:keepNext/>
        <w:ind w:firstLine="709"/>
        <w:jc w:val="both"/>
        <w:outlineLvl w:val="0"/>
        <w:rPr>
          <w:b/>
          <w:bCs/>
          <w:sz w:val="24"/>
          <w:szCs w:val="24"/>
          <w:lang w:eastAsia="ru-RU"/>
        </w:rPr>
      </w:pPr>
      <w:r w:rsidRPr="006D3327">
        <w:rPr>
          <w:b/>
          <w:bCs/>
          <w:sz w:val="24"/>
          <w:szCs w:val="24"/>
          <w:lang w:eastAsia="ru-RU"/>
        </w:rPr>
        <w:t>Порядок проведения экзамена по специальности</w:t>
      </w:r>
      <w:r>
        <w:rPr>
          <w:b/>
          <w:bCs/>
          <w:sz w:val="24"/>
          <w:szCs w:val="24"/>
          <w:lang w:eastAsia="ru-RU"/>
        </w:rPr>
        <w:t xml:space="preserve"> с применением ДОТ</w:t>
      </w:r>
    </w:p>
    <w:p w14:paraId="6ADB5478" w14:textId="6592B394" w:rsidR="006D3327" w:rsidRDefault="006D3327" w:rsidP="003A39D2">
      <w:pPr>
        <w:keepNext/>
        <w:ind w:firstLine="709"/>
        <w:jc w:val="both"/>
        <w:outlineLvl w:val="0"/>
        <w:rPr>
          <w:sz w:val="24"/>
          <w:szCs w:val="24"/>
          <w:lang w:eastAsia="ru-RU"/>
        </w:rPr>
      </w:pPr>
      <w:r w:rsidRPr="006D3327">
        <w:rPr>
          <w:sz w:val="24"/>
          <w:szCs w:val="24"/>
          <w:lang w:eastAsia="ru-RU"/>
        </w:rPr>
        <w:t xml:space="preserve">Организация экзамена осуществляется аналогично </w:t>
      </w:r>
      <w:r>
        <w:rPr>
          <w:sz w:val="24"/>
          <w:szCs w:val="24"/>
          <w:lang w:eastAsia="ru-RU"/>
        </w:rPr>
        <w:t>проведению защиты ВКР. После проведения аутентификации студента ему предлагается назвать номер билета. После выбора билета секретарь комиссии показывает билет с перечнем вопросов.</w:t>
      </w:r>
    </w:p>
    <w:p w14:paraId="48001054" w14:textId="1DC80C3B" w:rsidR="006D3327" w:rsidRDefault="006D3327" w:rsidP="003A39D2">
      <w:pPr>
        <w:keepNext/>
        <w:ind w:firstLine="709"/>
        <w:jc w:val="both"/>
        <w:outlineLvl w:val="0"/>
        <w:rPr>
          <w:sz w:val="24"/>
          <w:szCs w:val="24"/>
          <w:lang w:eastAsia="ru-RU"/>
        </w:rPr>
      </w:pPr>
      <w:r>
        <w:rPr>
          <w:sz w:val="24"/>
          <w:szCs w:val="24"/>
          <w:lang w:eastAsia="ru-RU"/>
        </w:rPr>
        <w:t xml:space="preserve">Подготовка осуществляется с включенным видео. В течение этого времени студент не имеет права отключать видео, выходить из экрана или прибегать к каким-либо другим манипуляциям. </w:t>
      </w:r>
    </w:p>
    <w:p w14:paraId="2F1B1FE6" w14:textId="768B6D6C" w:rsidR="006D3327" w:rsidRPr="006D3327" w:rsidRDefault="006D3327" w:rsidP="006D3327">
      <w:pPr>
        <w:keepNext/>
        <w:ind w:firstLine="709"/>
        <w:jc w:val="both"/>
        <w:outlineLvl w:val="0"/>
        <w:rPr>
          <w:sz w:val="24"/>
          <w:szCs w:val="24"/>
          <w:lang w:eastAsia="ru-RU"/>
        </w:rPr>
      </w:pPr>
      <w:r w:rsidRPr="006D3327">
        <w:rPr>
          <w:sz w:val="24"/>
          <w:szCs w:val="24"/>
          <w:lang w:eastAsia="ru-RU"/>
        </w:rPr>
        <w:t>В случае сбоев в работе оборудования или канала связи на протяжении более 15 минут со стороны членов ГЭК, либо со стороны студента, председатель ГЭК оставляет за собой право перенести проведение</w:t>
      </w:r>
      <w:r w:rsidR="00895592">
        <w:rPr>
          <w:sz w:val="24"/>
          <w:szCs w:val="24"/>
          <w:lang w:eastAsia="ru-RU"/>
        </w:rPr>
        <w:t xml:space="preserve"> </w:t>
      </w:r>
      <w:r w:rsidRPr="006D3327">
        <w:rPr>
          <w:sz w:val="24"/>
          <w:szCs w:val="24"/>
          <w:lang w:eastAsia="ru-RU"/>
        </w:rPr>
        <w:t>государственного</w:t>
      </w:r>
      <w:r w:rsidR="00895592">
        <w:rPr>
          <w:sz w:val="24"/>
          <w:szCs w:val="24"/>
          <w:lang w:eastAsia="ru-RU"/>
        </w:rPr>
        <w:t xml:space="preserve"> </w:t>
      </w:r>
      <w:r w:rsidRPr="006D3327">
        <w:rPr>
          <w:sz w:val="24"/>
          <w:szCs w:val="24"/>
          <w:lang w:eastAsia="ru-RU"/>
        </w:rPr>
        <w:t>аттестационного</w:t>
      </w:r>
      <w:r w:rsidR="00895592">
        <w:rPr>
          <w:sz w:val="24"/>
          <w:szCs w:val="24"/>
          <w:lang w:eastAsia="ru-RU"/>
        </w:rPr>
        <w:t xml:space="preserve"> </w:t>
      </w:r>
      <w:r w:rsidRPr="006D3327">
        <w:rPr>
          <w:sz w:val="24"/>
          <w:szCs w:val="24"/>
          <w:lang w:eastAsia="ru-RU"/>
        </w:rPr>
        <w:t>испытания на другой день до окончания государственной итоговой аттестации.</w:t>
      </w:r>
    </w:p>
    <w:p w14:paraId="6B817296" w14:textId="74DBC884" w:rsidR="001D6619" w:rsidRPr="003A39D2" w:rsidRDefault="003A39D2" w:rsidP="003A39D2">
      <w:pPr>
        <w:tabs>
          <w:tab w:val="left" w:pos="1134"/>
        </w:tabs>
        <w:spacing w:before="120" w:after="120"/>
        <w:ind w:firstLine="709"/>
        <w:jc w:val="both"/>
        <w:rPr>
          <w:b/>
          <w:iCs/>
          <w:sz w:val="24"/>
          <w:szCs w:val="24"/>
          <w:lang w:eastAsia="ru-RU"/>
        </w:rPr>
      </w:pPr>
      <w:r>
        <w:rPr>
          <w:b/>
          <w:iCs/>
          <w:sz w:val="24"/>
          <w:szCs w:val="24"/>
          <w:lang w:eastAsia="ru-RU"/>
        </w:rPr>
        <w:t>13.</w:t>
      </w:r>
      <w:r w:rsidR="0075181D">
        <w:rPr>
          <w:b/>
          <w:iCs/>
          <w:sz w:val="24"/>
          <w:szCs w:val="24"/>
          <w:lang w:eastAsia="ru-RU"/>
        </w:rPr>
        <w:t>4</w:t>
      </w:r>
      <w:r>
        <w:rPr>
          <w:b/>
          <w:iCs/>
          <w:sz w:val="24"/>
          <w:szCs w:val="24"/>
          <w:lang w:eastAsia="ru-RU"/>
        </w:rPr>
        <w:t>. Перечень в</w:t>
      </w:r>
      <w:r w:rsidR="001D6619" w:rsidRPr="003A39D2">
        <w:rPr>
          <w:b/>
          <w:iCs/>
          <w:sz w:val="24"/>
          <w:szCs w:val="24"/>
          <w:lang w:eastAsia="ru-RU"/>
        </w:rPr>
        <w:t>опрос</w:t>
      </w:r>
      <w:r>
        <w:rPr>
          <w:b/>
          <w:iCs/>
          <w:sz w:val="24"/>
          <w:szCs w:val="24"/>
          <w:lang w:eastAsia="ru-RU"/>
        </w:rPr>
        <w:t>ов</w:t>
      </w:r>
      <w:r w:rsidR="001D6619" w:rsidRPr="003A39D2">
        <w:rPr>
          <w:b/>
          <w:iCs/>
          <w:sz w:val="24"/>
          <w:szCs w:val="24"/>
          <w:lang w:eastAsia="ru-RU"/>
        </w:rPr>
        <w:t xml:space="preserve"> к экзамену по специальности</w:t>
      </w:r>
    </w:p>
    <w:p w14:paraId="6015D003" w14:textId="77777777" w:rsidR="001D6619" w:rsidRPr="003A39D2" w:rsidRDefault="001D6619" w:rsidP="007B6C22">
      <w:pPr>
        <w:tabs>
          <w:tab w:val="left" w:pos="1134"/>
        </w:tabs>
        <w:spacing w:before="120" w:after="120"/>
        <w:ind w:firstLine="709"/>
        <w:jc w:val="both"/>
        <w:rPr>
          <w:iCs/>
          <w:sz w:val="24"/>
          <w:szCs w:val="24"/>
          <w:u w:val="single"/>
          <w:lang w:eastAsia="ru-RU"/>
        </w:rPr>
      </w:pPr>
      <w:r w:rsidRPr="003A39D2">
        <w:rPr>
          <w:iCs/>
          <w:sz w:val="24"/>
          <w:szCs w:val="24"/>
          <w:u w:val="single"/>
          <w:lang w:eastAsia="ru-RU"/>
        </w:rPr>
        <w:t>Теоретический блок</w:t>
      </w:r>
    </w:p>
    <w:p w14:paraId="2CC86F91"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 xml:space="preserve">Глобализация как ведущая тенденция мирового развития: основные направления и сущность. </w:t>
      </w:r>
    </w:p>
    <w:p w14:paraId="206CC619"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Глобальное управление и государственный суверенитет: проблема соотношения.</w:t>
      </w:r>
    </w:p>
    <w:p w14:paraId="07F87E4F"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 xml:space="preserve">Манипулятивные технологии и их применение в деятельности современных СМИ. </w:t>
      </w:r>
    </w:p>
    <w:p w14:paraId="63124C47"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 xml:space="preserve">Транснациональный терроризм и организованная преступность как угрозы международному порядку. </w:t>
      </w:r>
    </w:p>
    <w:p w14:paraId="500526BE"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 xml:space="preserve">Экологические вызовы человечеству: осмысление и возможные пути решения. </w:t>
      </w:r>
    </w:p>
    <w:p w14:paraId="70AC36E4"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Этноконфессиональные конфликты как глобальная проблема: сущность и виды.</w:t>
      </w:r>
    </w:p>
    <w:p w14:paraId="19C2A9F0"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Эволюция роли государства и изменение состава участников мирового политического процесса.</w:t>
      </w:r>
    </w:p>
    <w:p w14:paraId="5BFE1F3F"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Экономический фактор в мировой политике и международных отношениях.</w:t>
      </w:r>
    </w:p>
    <w:p w14:paraId="3F01A388"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Демографические факторы и проблема миграции населения в современном мире.</w:t>
      </w:r>
    </w:p>
    <w:p w14:paraId="3CEB649C"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Доктрина свободной циркуляции информации и противодействие ее распространению в планетарном масштабе. </w:t>
      </w:r>
    </w:p>
    <w:p w14:paraId="2D7F8419"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Предпосылки, причины, содержание и механизм самоцензуры или сознательного игнорирования в практике современных СМИ.</w:t>
      </w:r>
    </w:p>
    <w:p w14:paraId="0FFB7B3E"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«Новые» угрозы международной безопасности в контексте глобализации.</w:t>
      </w:r>
    </w:p>
    <w:p w14:paraId="3DB3A9ED" w14:textId="77777777" w:rsidR="001F3174" w:rsidRPr="001F3174" w:rsidRDefault="001F3174" w:rsidP="001F3174">
      <w:pPr>
        <w:numPr>
          <w:ilvl w:val="0"/>
          <w:numId w:val="30"/>
        </w:numPr>
        <w:tabs>
          <w:tab w:val="left" w:pos="1134"/>
        </w:tabs>
        <w:ind w:left="0" w:firstLine="709"/>
        <w:jc w:val="both"/>
        <w:rPr>
          <w:iCs/>
          <w:sz w:val="24"/>
          <w:szCs w:val="24"/>
          <w:lang w:eastAsia="ru-RU"/>
        </w:rPr>
      </w:pPr>
      <w:r w:rsidRPr="001F3174">
        <w:rPr>
          <w:iCs/>
          <w:sz w:val="24"/>
          <w:szCs w:val="24"/>
          <w:lang w:eastAsia="ru-RU"/>
        </w:rPr>
        <w:t>«Мягкая сила» в мировой политике.</w:t>
      </w:r>
    </w:p>
    <w:p w14:paraId="308ACFFA" w14:textId="77777777" w:rsidR="001F3174" w:rsidRPr="001F3174" w:rsidRDefault="001F3174" w:rsidP="001F3174">
      <w:pPr>
        <w:numPr>
          <w:ilvl w:val="0"/>
          <w:numId w:val="30"/>
        </w:numPr>
        <w:tabs>
          <w:tab w:val="num" w:pos="360"/>
          <w:tab w:val="left" w:pos="1134"/>
        </w:tabs>
        <w:ind w:left="0" w:firstLine="709"/>
        <w:jc w:val="both"/>
        <w:rPr>
          <w:iCs/>
          <w:sz w:val="24"/>
          <w:szCs w:val="24"/>
          <w:lang w:eastAsia="ru-RU"/>
        </w:rPr>
      </w:pPr>
      <w:r w:rsidRPr="001F3174">
        <w:rPr>
          <w:iCs/>
          <w:sz w:val="24"/>
          <w:szCs w:val="24"/>
          <w:lang w:eastAsia="ru-RU"/>
        </w:rPr>
        <w:t>Сущность энергетической безопасности и её политические аспекты.</w:t>
      </w:r>
    </w:p>
    <w:p w14:paraId="58596C5B"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 xml:space="preserve">Соотношение глобализации, регионализации и локализации как мировых </w:t>
      </w:r>
      <w:proofErr w:type="spellStart"/>
      <w:r w:rsidRPr="001F3174">
        <w:rPr>
          <w:sz w:val="24"/>
          <w:szCs w:val="24"/>
          <w:lang w:eastAsia="ru-RU"/>
        </w:rPr>
        <w:t>мегатрендов</w:t>
      </w:r>
      <w:proofErr w:type="spellEnd"/>
      <w:r w:rsidRPr="001F3174">
        <w:rPr>
          <w:sz w:val="24"/>
          <w:szCs w:val="24"/>
          <w:lang w:eastAsia="ru-RU"/>
        </w:rPr>
        <w:t xml:space="preserve">. </w:t>
      </w:r>
    </w:p>
    <w:p w14:paraId="799EC449"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Особенности современной внешнеполитической стратегии Российской Федерации.</w:t>
      </w:r>
    </w:p>
    <w:p w14:paraId="5ADD0D91"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Политические и экономические объединения на постсоветском пространстве.</w:t>
      </w:r>
    </w:p>
    <w:p w14:paraId="6D5E66FD"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Проблема отношений власти и «независимых» СМИ.</w:t>
      </w:r>
    </w:p>
    <w:p w14:paraId="59A1E6A7"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Эволюция взаимоотношений России и США в 1990-е – 2010-е гг.</w:t>
      </w:r>
    </w:p>
    <w:p w14:paraId="331A807E"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Стратегия России в отношении очагов конфликтности в АТР.</w:t>
      </w:r>
    </w:p>
    <w:p w14:paraId="1AC023DD"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Особенности международных конфликтов в XXI в.</w:t>
      </w:r>
    </w:p>
    <w:p w14:paraId="582C90B4"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Гибридные войны как новая форма международных конфликтов.</w:t>
      </w:r>
    </w:p>
    <w:p w14:paraId="40B824CE"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Процедуры урегулирования международных конфликтов.</w:t>
      </w:r>
    </w:p>
    <w:p w14:paraId="7368BD63"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Нарастание конкуренции и противоборства в глобальном информационном и коммуникационном пространстве.</w:t>
      </w:r>
    </w:p>
    <w:p w14:paraId="143674E8"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lastRenderedPageBreak/>
        <w:t xml:space="preserve">Изменение роли ООН в институциональном механизме обеспечения международной безопасности в </w:t>
      </w:r>
      <w:proofErr w:type="spellStart"/>
      <w:r w:rsidRPr="001F3174">
        <w:rPr>
          <w:sz w:val="24"/>
          <w:szCs w:val="24"/>
          <w:lang w:eastAsia="ru-RU"/>
        </w:rPr>
        <w:t>постбиполярном</w:t>
      </w:r>
      <w:proofErr w:type="spellEnd"/>
      <w:r w:rsidRPr="001F3174">
        <w:rPr>
          <w:sz w:val="24"/>
          <w:szCs w:val="24"/>
          <w:lang w:eastAsia="ru-RU"/>
        </w:rPr>
        <w:t xml:space="preserve"> мире.</w:t>
      </w:r>
    </w:p>
    <w:p w14:paraId="082F982A"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Концепции избирательной легитимности и превентивного применения силы: анализ опыта их практического применения.</w:t>
      </w:r>
    </w:p>
    <w:p w14:paraId="24ED395C"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Глобальный процесс контроля над вооружениями: современное состояние.</w:t>
      </w:r>
    </w:p>
    <w:p w14:paraId="3BBE3771"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Повышение роли фактора силы в условиях нисходящего тренда глобализации и деградации международных отношений.</w:t>
      </w:r>
    </w:p>
    <w:p w14:paraId="0B61CCA9"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Политический консалтинг в общей системе консультационных услуг.</w:t>
      </w:r>
    </w:p>
    <w:p w14:paraId="41F5245E"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Методологические принципы анализа, оценки, прогнозирования международных процессов.</w:t>
      </w:r>
    </w:p>
    <w:p w14:paraId="74811418"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Экспертные оценки в исследовании международных ситуаций (явлений): сущность, особенности содержания, возможности.</w:t>
      </w:r>
    </w:p>
    <w:p w14:paraId="16ECD6C8"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Роль и значение методов прогнозирования в прикладных внешнеполитических исследованиях.</w:t>
      </w:r>
    </w:p>
    <w:p w14:paraId="16F86617"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Уровни методологического анализа международных процессов: содержание, возможности.</w:t>
      </w:r>
    </w:p>
    <w:p w14:paraId="52713302"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Определение международного региона: задачи регионального уровня анализа международных отношений.</w:t>
      </w:r>
    </w:p>
    <w:p w14:paraId="5BBEA579"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Концепции и инструменты сотрудничества в области региональной безопасности: система региональной безопасности и теории региональной безопасности.</w:t>
      </w:r>
    </w:p>
    <w:p w14:paraId="3BDEF351"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Интеграционные процессы в современном мире: интеграция, регионализация, глобализация.</w:t>
      </w:r>
    </w:p>
    <w:p w14:paraId="73293487"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 xml:space="preserve">Международные региональные организации, их роль в процессах регионализации. </w:t>
      </w:r>
    </w:p>
    <w:p w14:paraId="0ED11189" w14:textId="77777777" w:rsidR="001F3174" w:rsidRPr="001F3174" w:rsidRDefault="001F3174" w:rsidP="001F3174">
      <w:pPr>
        <w:numPr>
          <w:ilvl w:val="0"/>
          <w:numId w:val="30"/>
        </w:numPr>
        <w:tabs>
          <w:tab w:val="left" w:pos="1134"/>
        </w:tabs>
        <w:ind w:left="0" w:firstLine="709"/>
        <w:jc w:val="both"/>
        <w:rPr>
          <w:sz w:val="24"/>
          <w:szCs w:val="24"/>
          <w:lang w:eastAsia="ru-RU"/>
        </w:rPr>
      </w:pPr>
      <w:proofErr w:type="spellStart"/>
      <w:r w:rsidRPr="001F3174">
        <w:rPr>
          <w:sz w:val="24"/>
          <w:szCs w:val="24"/>
          <w:lang w:eastAsia="ru-RU"/>
        </w:rPr>
        <w:t>Трансрегиональное</w:t>
      </w:r>
      <w:proofErr w:type="spellEnd"/>
      <w:r w:rsidRPr="001F3174">
        <w:rPr>
          <w:sz w:val="24"/>
          <w:szCs w:val="24"/>
          <w:lang w:eastAsia="ru-RU"/>
        </w:rPr>
        <w:t xml:space="preserve"> сотрудничество: классификация, перспективы развития в современном мире (исламский вариант, </w:t>
      </w:r>
      <w:proofErr w:type="spellStart"/>
      <w:r w:rsidRPr="001F3174">
        <w:rPr>
          <w:sz w:val="24"/>
          <w:szCs w:val="24"/>
          <w:lang w:eastAsia="ru-RU"/>
        </w:rPr>
        <w:t>ибероамериканский</w:t>
      </w:r>
      <w:proofErr w:type="spellEnd"/>
      <w:r w:rsidRPr="001F3174">
        <w:rPr>
          <w:sz w:val="24"/>
          <w:szCs w:val="24"/>
          <w:lang w:eastAsia="ru-RU"/>
        </w:rPr>
        <w:t>, евроатлантический).</w:t>
      </w:r>
    </w:p>
    <w:p w14:paraId="059A7D3B"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Европейская региональная подсистема международных отношений: общие черты и тенденции развития в XXI в.</w:t>
      </w:r>
    </w:p>
    <w:p w14:paraId="12C2E65A"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Ведущие интеграционные системы АТР: основные черты, общие характеристики и различия.</w:t>
      </w:r>
    </w:p>
    <w:p w14:paraId="5A0BBAB9"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Особенности использования цифровых технологий во внешнеполитическом процессе.</w:t>
      </w:r>
    </w:p>
    <w:p w14:paraId="0F07359C"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 xml:space="preserve">Политика содействию международному развитию: понятие и роль в развитии региона. </w:t>
      </w:r>
    </w:p>
    <w:p w14:paraId="22A05274"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Особенности применения системного подхода к международным отношениям: базовые законы функционирования международных систем.</w:t>
      </w:r>
    </w:p>
    <w:p w14:paraId="7B87E921"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 xml:space="preserve">Типология международных систем: модели международных систем по М. Каплану. </w:t>
      </w:r>
    </w:p>
    <w:p w14:paraId="280791A6"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Понятие и основные подходы к изучению международного порядка.</w:t>
      </w:r>
    </w:p>
    <w:p w14:paraId="456B4E1E"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 xml:space="preserve">Тенденции централизации и децентрализации международной системы в 1990-е – 2010-е гг. </w:t>
      </w:r>
    </w:p>
    <w:p w14:paraId="40A0B34F" w14:textId="77777777" w:rsidR="001F3174" w:rsidRPr="001F3174" w:rsidRDefault="001F3174" w:rsidP="001F3174">
      <w:pPr>
        <w:numPr>
          <w:ilvl w:val="0"/>
          <w:numId w:val="30"/>
        </w:numPr>
        <w:tabs>
          <w:tab w:val="num" w:pos="360"/>
          <w:tab w:val="left" w:pos="1134"/>
        </w:tabs>
        <w:ind w:left="0" w:firstLine="709"/>
        <w:jc w:val="both"/>
        <w:rPr>
          <w:sz w:val="24"/>
          <w:szCs w:val="24"/>
          <w:lang w:eastAsia="ru-RU"/>
        </w:rPr>
      </w:pPr>
      <w:r w:rsidRPr="001F3174">
        <w:rPr>
          <w:sz w:val="24"/>
          <w:szCs w:val="24"/>
          <w:lang w:eastAsia="ru-RU"/>
        </w:rPr>
        <w:t>Демократические «волны» и международная система: противоречия распространения демократии.</w:t>
      </w:r>
    </w:p>
    <w:p w14:paraId="700BB271"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Международная практика «принудительной демократизации» и феномен «цветных революций».</w:t>
      </w:r>
    </w:p>
    <w:p w14:paraId="0BC9839A"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 xml:space="preserve"> Интернационализация управления сетью «Интернет»: основные принципы управления всемирной сетью.</w:t>
      </w:r>
    </w:p>
    <w:p w14:paraId="4CCA69CF" w14:textId="77777777" w:rsidR="001F3174" w:rsidRPr="001F3174" w:rsidRDefault="001F3174" w:rsidP="001F3174">
      <w:pPr>
        <w:numPr>
          <w:ilvl w:val="0"/>
          <w:numId w:val="30"/>
        </w:numPr>
        <w:tabs>
          <w:tab w:val="left" w:pos="1134"/>
        </w:tabs>
        <w:ind w:left="0" w:firstLine="709"/>
        <w:jc w:val="both"/>
        <w:rPr>
          <w:sz w:val="24"/>
          <w:szCs w:val="24"/>
          <w:lang w:eastAsia="ru-RU"/>
        </w:rPr>
      </w:pPr>
      <w:r w:rsidRPr="001F3174">
        <w:rPr>
          <w:sz w:val="24"/>
          <w:szCs w:val="24"/>
          <w:lang w:eastAsia="ru-RU"/>
        </w:rPr>
        <w:t>Цифровая (электронная) дипломатия: риски и инструменты.</w:t>
      </w:r>
    </w:p>
    <w:p w14:paraId="6AE2B018" w14:textId="77777777" w:rsidR="001D6619" w:rsidRPr="003A39D2" w:rsidRDefault="001D6619" w:rsidP="007B6C22">
      <w:pPr>
        <w:tabs>
          <w:tab w:val="left" w:pos="1134"/>
        </w:tabs>
        <w:spacing w:before="120" w:after="120"/>
        <w:ind w:firstLine="709"/>
        <w:jc w:val="both"/>
        <w:rPr>
          <w:b/>
          <w:bCs/>
          <w:iCs/>
          <w:sz w:val="24"/>
          <w:szCs w:val="24"/>
          <w:u w:val="single"/>
          <w:lang w:eastAsia="ru-RU"/>
        </w:rPr>
      </w:pPr>
      <w:r w:rsidRPr="003A39D2">
        <w:rPr>
          <w:b/>
          <w:bCs/>
          <w:iCs/>
          <w:sz w:val="24"/>
          <w:szCs w:val="24"/>
          <w:u w:val="single"/>
          <w:lang w:eastAsia="ru-RU"/>
        </w:rPr>
        <w:t>Практический блок</w:t>
      </w:r>
    </w:p>
    <w:p w14:paraId="23A85F2D"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Проанализируйте особенности модернизации в различных государствах (2 государства на выбор).</w:t>
      </w:r>
    </w:p>
    <w:p w14:paraId="0D580E87"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lastRenderedPageBreak/>
        <w:t xml:space="preserve">Составьте тезисы аналитической записки на тему: «Соотношение внутренних и внешних аспектов демографических сдвигов: </w:t>
      </w:r>
      <w:proofErr w:type="spellStart"/>
      <w:r w:rsidRPr="001F3174">
        <w:rPr>
          <w:iCs/>
          <w:sz w:val="24"/>
          <w:szCs w:val="24"/>
          <w:lang w:eastAsia="ru-RU"/>
        </w:rPr>
        <w:t>конфликтогенность</w:t>
      </w:r>
      <w:proofErr w:type="spellEnd"/>
      <w:r w:rsidRPr="001F3174">
        <w:rPr>
          <w:iCs/>
          <w:sz w:val="24"/>
          <w:szCs w:val="24"/>
          <w:lang w:eastAsia="ru-RU"/>
        </w:rPr>
        <w:t xml:space="preserve"> миграционных процессов (на примере ЕС)». </w:t>
      </w:r>
    </w:p>
    <w:p w14:paraId="063207F8"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Докажите усиление влияния неправительственных структур на </w:t>
      </w:r>
      <w:proofErr w:type="spellStart"/>
      <w:r w:rsidRPr="001F3174">
        <w:rPr>
          <w:iCs/>
          <w:sz w:val="24"/>
          <w:szCs w:val="24"/>
          <w:lang w:eastAsia="ru-RU"/>
        </w:rPr>
        <w:t>мирополитические</w:t>
      </w:r>
      <w:proofErr w:type="spellEnd"/>
      <w:r w:rsidRPr="001F3174">
        <w:rPr>
          <w:iCs/>
          <w:sz w:val="24"/>
          <w:szCs w:val="24"/>
          <w:lang w:eastAsia="ru-RU"/>
        </w:rPr>
        <w:t xml:space="preserve"> процессы. </w:t>
      </w:r>
    </w:p>
    <w:p w14:paraId="48686E0A"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Дайте обоснование цивилизационной парадигмы в </w:t>
      </w:r>
      <w:proofErr w:type="spellStart"/>
      <w:r w:rsidRPr="001F3174">
        <w:rPr>
          <w:iCs/>
          <w:sz w:val="24"/>
          <w:szCs w:val="24"/>
          <w:lang w:eastAsia="ru-RU"/>
        </w:rPr>
        <w:t>мирополитических</w:t>
      </w:r>
      <w:proofErr w:type="spellEnd"/>
      <w:r w:rsidRPr="001F3174">
        <w:rPr>
          <w:iCs/>
          <w:sz w:val="24"/>
          <w:szCs w:val="24"/>
          <w:lang w:eastAsia="ru-RU"/>
        </w:rPr>
        <w:t xml:space="preserve"> исследованиях.  </w:t>
      </w:r>
    </w:p>
    <w:p w14:paraId="69525145"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Дайте сравнительный анализ терминов «мегатренды» и «глобальные проблемы». </w:t>
      </w:r>
    </w:p>
    <w:p w14:paraId="1604A387"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Составьте тезисы аналитической записки на тему: «Соотношение положительных и отрицательных аспектов развития </w:t>
      </w:r>
      <w:proofErr w:type="spellStart"/>
      <w:r w:rsidRPr="001F3174">
        <w:rPr>
          <w:iCs/>
          <w:sz w:val="24"/>
          <w:szCs w:val="24"/>
          <w:lang w:eastAsia="ru-RU"/>
        </w:rPr>
        <w:t>мегатрендов</w:t>
      </w:r>
      <w:proofErr w:type="spellEnd"/>
      <w:r w:rsidRPr="001F3174">
        <w:rPr>
          <w:iCs/>
          <w:sz w:val="24"/>
          <w:szCs w:val="24"/>
          <w:lang w:eastAsia="ru-RU"/>
        </w:rPr>
        <w:t xml:space="preserve"> современности».  </w:t>
      </w:r>
    </w:p>
    <w:p w14:paraId="4B023541"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Составьте перечень актуальных глобальных проблем современного мирового развития.  </w:t>
      </w:r>
    </w:p>
    <w:p w14:paraId="2EC1D5D5"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Дайте характеристику понятиям «глобализация» и «ворота в глобальный мир».</w:t>
      </w:r>
    </w:p>
    <w:p w14:paraId="5D351056"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Дать сравнительный анализ политики России и США в области безопасности и стратегической стабильности в XXI в.</w:t>
      </w:r>
    </w:p>
    <w:p w14:paraId="57C0A9C7"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Представить схему соотношения внутренних и внешних средств обеспечения национальной безопасности суверенных государств в современных условиях (государство на выбор).</w:t>
      </w:r>
    </w:p>
    <w:p w14:paraId="153E1EC6"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Перечислите институты и инструменты «мягкой силы» российского государства.</w:t>
      </w:r>
    </w:p>
    <w:p w14:paraId="0B2F3F7D" w14:textId="3CAA4D9B"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Привести примеры, подтверждающие актуальность положений «Стратегии национальной безопасности РФ» (2021) о расширении спектра угроз, связанных с международным терроризмом.</w:t>
      </w:r>
    </w:p>
    <w:p w14:paraId="2EA362AC"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Опираясь на материалы СМИ, выяснить роль военно-силового фактора в отношениях господства-подчинения участников современной мировой политики.</w:t>
      </w:r>
    </w:p>
    <w:p w14:paraId="4D0D262B" w14:textId="6C700A13"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Проанализируйте конфликт: сирийский кризис (тип конфликта, истоки и причины, возможные варианты развития конфликта, дипломатические методы урегулирования).</w:t>
      </w:r>
    </w:p>
    <w:p w14:paraId="0C7E169E" w14:textId="213F61C8"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Проанализируйте конфликт: Корейский полуостров (тип конфликта, истоки и причины, возможные варианты развития конфликта, дипломатические методы урегулирования).</w:t>
      </w:r>
    </w:p>
    <w:p w14:paraId="5C365A74"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Перечислите и формализуйте в таблице факторы развития региональных подсистем.</w:t>
      </w:r>
    </w:p>
    <w:p w14:paraId="2C38F0AE"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Приведите несколько трактовок международного региона. Зависят ли они от методологических предпочтений того или другого автора?</w:t>
      </w:r>
    </w:p>
    <w:p w14:paraId="1F760334"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Кратко изложите в табличном формате основные модели регионализма. Из таблицы должны следовать принципиальные отличия между ними по сопоставимым критериям.</w:t>
      </w:r>
    </w:p>
    <w:p w14:paraId="0D659A04"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Опираясь на материалы СМИ, приведите несколько примеров успешной практики «открытого регионализма», сравните их.</w:t>
      </w:r>
    </w:p>
    <w:p w14:paraId="0DD240CE" w14:textId="0E12F839"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Сравните экономическую интеграцию в ЕС и на евразийском (</w:t>
      </w:r>
      <w:r>
        <w:rPr>
          <w:iCs/>
          <w:sz w:val="24"/>
          <w:szCs w:val="24"/>
          <w:lang w:eastAsia="ru-RU"/>
        </w:rPr>
        <w:t>постсоветском</w:t>
      </w:r>
      <w:r w:rsidRPr="001F3174">
        <w:rPr>
          <w:iCs/>
          <w:sz w:val="24"/>
          <w:szCs w:val="24"/>
          <w:lang w:eastAsia="ru-RU"/>
        </w:rPr>
        <w:t>) пространстве.</w:t>
      </w:r>
    </w:p>
    <w:p w14:paraId="560CDEE6"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Изобразите схематически современную систему международных отношений, указав основных </w:t>
      </w:r>
      <w:proofErr w:type="spellStart"/>
      <w:r w:rsidRPr="001F3174">
        <w:rPr>
          <w:iCs/>
          <w:sz w:val="24"/>
          <w:szCs w:val="24"/>
          <w:lang w:eastAsia="ru-RU"/>
        </w:rPr>
        <w:t>акторов</w:t>
      </w:r>
      <w:proofErr w:type="spellEnd"/>
      <w:r w:rsidRPr="001F3174">
        <w:rPr>
          <w:iCs/>
          <w:sz w:val="24"/>
          <w:szCs w:val="24"/>
          <w:lang w:eastAsia="ru-RU"/>
        </w:rPr>
        <w:t xml:space="preserve"> и связи между ними.</w:t>
      </w:r>
    </w:p>
    <w:p w14:paraId="46D00302"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Используя статистические данные, сопоставьте лидерский потенциал Китая и США.</w:t>
      </w:r>
    </w:p>
    <w:p w14:paraId="35103B52" w14:textId="77777777" w:rsidR="001F3174"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 xml:space="preserve">Проанализируйте события на Ближнем Востоке. Исходя из вовлеченности в региональные процессы, какую страну можно назвать региональным лидером? </w:t>
      </w:r>
    </w:p>
    <w:p w14:paraId="258A9DB5" w14:textId="77777777" w:rsid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t>Перечислите безъядерные зоны в порядке их создания (с указанием года подписания договоров о статусе).</w:t>
      </w:r>
    </w:p>
    <w:p w14:paraId="04346477" w14:textId="0E31BF75" w:rsidR="002F0000" w:rsidRPr="001F3174" w:rsidRDefault="001F3174" w:rsidP="001F3174">
      <w:pPr>
        <w:numPr>
          <w:ilvl w:val="0"/>
          <w:numId w:val="29"/>
        </w:numPr>
        <w:tabs>
          <w:tab w:val="left" w:pos="1134"/>
        </w:tabs>
        <w:ind w:left="0" w:firstLine="709"/>
        <w:jc w:val="both"/>
        <w:rPr>
          <w:iCs/>
          <w:sz w:val="24"/>
          <w:szCs w:val="24"/>
          <w:lang w:eastAsia="ru-RU"/>
        </w:rPr>
      </w:pPr>
      <w:r w:rsidRPr="001F3174">
        <w:rPr>
          <w:iCs/>
          <w:sz w:val="24"/>
          <w:szCs w:val="24"/>
          <w:lang w:eastAsia="ru-RU"/>
        </w:rPr>
        <w:lastRenderedPageBreak/>
        <w:t>Оцените российские позиции в Арктике в контексте теории политического реализма.</w:t>
      </w:r>
    </w:p>
    <w:p w14:paraId="6A8920BB" w14:textId="4EE85EAC" w:rsidR="007B6C22" w:rsidRPr="007B6C22" w:rsidRDefault="003A39D2" w:rsidP="007B6C22">
      <w:pPr>
        <w:spacing w:before="120" w:after="120"/>
        <w:ind w:firstLine="709"/>
        <w:jc w:val="both"/>
        <w:rPr>
          <w:b/>
          <w:sz w:val="24"/>
          <w:szCs w:val="24"/>
          <w:lang w:eastAsia="ru-RU"/>
        </w:rPr>
      </w:pPr>
      <w:r>
        <w:rPr>
          <w:b/>
          <w:sz w:val="24"/>
          <w:szCs w:val="24"/>
          <w:lang w:eastAsia="ru-RU"/>
        </w:rPr>
        <w:t>13.</w:t>
      </w:r>
      <w:r w:rsidR="0075181D">
        <w:rPr>
          <w:b/>
          <w:sz w:val="24"/>
          <w:szCs w:val="24"/>
          <w:lang w:eastAsia="ru-RU"/>
        </w:rPr>
        <w:t>5</w:t>
      </w:r>
      <w:r>
        <w:rPr>
          <w:b/>
          <w:sz w:val="24"/>
          <w:szCs w:val="24"/>
          <w:lang w:eastAsia="ru-RU"/>
        </w:rPr>
        <w:t>. Порядок оценивания</w:t>
      </w:r>
      <w:r w:rsidR="007B6C22" w:rsidRPr="007B6C22">
        <w:rPr>
          <w:b/>
          <w:sz w:val="24"/>
          <w:szCs w:val="24"/>
          <w:lang w:eastAsia="ru-RU"/>
        </w:rPr>
        <w:t xml:space="preserve"> экзамена по специальности</w:t>
      </w:r>
    </w:p>
    <w:p w14:paraId="52161F29" w14:textId="77777777" w:rsidR="007B6C22" w:rsidRPr="007B6C22" w:rsidRDefault="007B6C22" w:rsidP="007B6C22">
      <w:pPr>
        <w:ind w:firstLine="709"/>
        <w:jc w:val="both"/>
        <w:rPr>
          <w:sz w:val="24"/>
          <w:szCs w:val="24"/>
          <w:lang w:eastAsia="ru-RU"/>
        </w:rPr>
      </w:pPr>
      <w:r w:rsidRPr="007B6C22">
        <w:rPr>
          <w:sz w:val="24"/>
          <w:szCs w:val="24"/>
          <w:lang w:eastAsia="ru-RU"/>
        </w:rPr>
        <w:t>Экзамен оценивается по пятибалльной шкале: «отлично», «хорошо», «удовлетворительно» и «неудовлетворительно»:</w:t>
      </w:r>
    </w:p>
    <w:p w14:paraId="35B65A03" w14:textId="77777777" w:rsidR="007B6C22" w:rsidRPr="007B6C22" w:rsidRDefault="007B6C22" w:rsidP="007B6C22">
      <w:pPr>
        <w:ind w:firstLine="709"/>
        <w:jc w:val="both"/>
        <w:rPr>
          <w:sz w:val="24"/>
          <w:szCs w:val="24"/>
          <w:lang w:eastAsia="ru-RU"/>
        </w:rPr>
      </w:pPr>
      <w:r w:rsidRPr="007B6C22">
        <w:rPr>
          <w:sz w:val="24"/>
          <w:szCs w:val="24"/>
          <w:lang w:eastAsia="ru-RU"/>
        </w:rPr>
        <w:t>- «</w:t>
      </w:r>
      <w:r w:rsidRPr="007B6C22">
        <w:rPr>
          <w:b/>
          <w:sz w:val="24"/>
          <w:szCs w:val="24"/>
          <w:lang w:eastAsia="ru-RU"/>
        </w:rPr>
        <w:t>Отлично</w:t>
      </w:r>
      <w:r w:rsidRPr="007B6C22">
        <w:rPr>
          <w:sz w:val="24"/>
          <w:szCs w:val="24"/>
          <w:lang w:eastAsia="ru-RU"/>
        </w:rPr>
        <w:t xml:space="preserve">»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FA7F112" w14:textId="77777777" w:rsidR="007B6C22" w:rsidRPr="007B6C22" w:rsidRDefault="007B6C22" w:rsidP="007B6C22">
      <w:pPr>
        <w:ind w:firstLine="709"/>
        <w:jc w:val="both"/>
        <w:rPr>
          <w:sz w:val="24"/>
          <w:szCs w:val="24"/>
          <w:lang w:eastAsia="ru-RU"/>
        </w:rPr>
      </w:pPr>
      <w:r w:rsidRPr="007B6C22">
        <w:rPr>
          <w:sz w:val="24"/>
          <w:szCs w:val="24"/>
          <w:lang w:eastAsia="ru-RU"/>
        </w:rPr>
        <w:t>- «</w:t>
      </w:r>
      <w:r w:rsidRPr="007B6C22">
        <w:rPr>
          <w:b/>
          <w:sz w:val="24"/>
          <w:szCs w:val="24"/>
          <w:lang w:eastAsia="ru-RU"/>
        </w:rPr>
        <w:t>Хорошо</w:t>
      </w:r>
      <w:r w:rsidRPr="007B6C22">
        <w:rPr>
          <w:sz w:val="24"/>
          <w:szCs w:val="24"/>
          <w:lang w:eastAsia="ru-RU"/>
        </w:rPr>
        <w:t>»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58D7FA0F" w14:textId="77777777" w:rsidR="007B6C22" w:rsidRPr="007B6C22" w:rsidRDefault="007B6C22" w:rsidP="007B6C22">
      <w:pPr>
        <w:ind w:firstLine="709"/>
        <w:jc w:val="both"/>
        <w:rPr>
          <w:sz w:val="24"/>
          <w:szCs w:val="24"/>
          <w:lang w:eastAsia="ru-RU"/>
        </w:rPr>
      </w:pPr>
      <w:r w:rsidRPr="007B6C22">
        <w:rPr>
          <w:sz w:val="24"/>
          <w:szCs w:val="24"/>
          <w:lang w:eastAsia="ru-RU"/>
        </w:rPr>
        <w:t>- «</w:t>
      </w:r>
      <w:r w:rsidRPr="007B6C22">
        <w:rPr>
          <w:b/>
          <w:sz w:val="24"/>
          <w:szCs w:val="24"/>
          <w:lang w:eastAsia="ru-RU"/>
        </w:rPr>
        <w:t>Удовлетворительно</w:t>
      </w:r>
      <w:r w:rsidRPr="007B6C22">
        <w:rPr>
          <w:sz w:val="24"/>
          <w:szCs w:val="24"/>
          <w:lang w:eastAsia="ru-RU"/>
        </w:rPr>
        <w:t>»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3A24D5EE" w14:textId="3BB9E4A3" w:rsidR="001D6619" w:rsidRPr="003A39D2" w:rsidRDefault="007B6C22" w:rsidP="007B6C22">
      <w:pPr>
        <w:ind w:firstLine="709"/>
        <w:jc w:val="both"/>
        <w:rPr>
          <w:sz w:val="24"/>
          <w:szCs w:val="24"/>
          <w:lang w:eastAsia="ru-RU"/>
        </w:rPr>
      </w:pPr>
      <w:r w:rsidRPr="003A39D2">
        <w:rPr>
          <w:sz w:val="24"/>
          <w:szCs w:val="24"/>
          <w:lang w:eastAsia="ru-RU"/>
        </w:rPr>
        <w:t>- «</w:t>
      </w:r>
      <w:r w:rsidRPr="003A39D2">
        <w:rPr>
          <w:b/>
          <w:sz w:val="24"/>
          <w:szCs w:val="24"/>
          <w:lang w:eastAsia="ru-RU"/>
        </w:rPr>
        <w:t>Неудовлетворительно</w:t>
      </w:r>
      <w:r w:rsidRPr="003A39D2">
        <w:rPr>
          <w:sz w:val="24"/>
          <w:szCs w:val="24"/>
          <w:lang w:eastAsia="ru-RU"/>
        </w:rPr>
        <w:t>»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58508C5" w14:textId="77777777" w:rsidR="007B6C22" w:rsidRDefault="007B6C22" w:rsidP="007B6C22">
      <w:pPr>
        <w:ind w:firstLine="709"/>
        <w:jc w:val="both"/>
        <w:rPr>
          <w:sz w:val="28"/>
          <w:szCs w:val="28"/>
          <w:lang w:eastAsia="ru-RU"/>
        </w:rPr>
      </w:pPr>
    </w:p>
    <w:p w14:paraId="7B773A17" w14:textId="1B91F5A0" w:rsidR="0097152F" w:rsidRPr="00DA22BE" w:rsidRDefault="0097152F" w:rsidP="0097152F">
      <w:pPr>
        <w:tabs>
          <w:tab w:val="left" w:pos="0"/>
          <w:tab w:val="left" w:pos="540"/>
        </w:tabs>
        <w:spacing w:after="200" w:line="276" w:lineRule="auto"/>
        <w:jc w:val="center"/>
        <w:rPr>
          <w:b/>
          <w:sz w:val="24"/>
          <w:szCs w:val="24"/>
        </w:rPr>
      </w:pPr>
      <w:r w:rsidRPr="00DA22BE">
        <w:rPr>
          <w:b/>
          <w:sz w:val="24"/>
          <w:szCs w:val="24"/>
        </w:rPr>
        <w:t>1</w:t>
      </w:r>
      <w:r>
        <w:rPr>
          <w:b/>
          <w:sz w:val="24"/>
          <w:szCs w:val="24"/>
        </w:rPr>
        <w:t>4</w:t>
      </w:r>
      <w:r w:rsidRPr="00DA22BE">
        <w:rPr>
          <w:b/>
          <w:sz w:val="24"/>
          <w:szCs w:val="24"/>
        </w:rPr>
        <w:t>. Материально-техническая база, информационные технологии, программное обеспечение и информационные справочные системы</w:t>
      </w:r>
    </w:p>
    <w:p w14:paraId="27FC8349" w14:textId="77777777" w:rsidR="0097152F" w:rsidRPr="00DA22BE" w:rsidRDefault="0097152F" w:rsidP="0097152F">
      <w:pPr>
        <w:numPr>
          <w:ilvl w:val="1"/>
          <w:numId w:val="0"/>
        </w:numPr>
        <w:tabs>
          <w:tab w:val="num" w:pos="1477"/>
        </w:tabs>
        <w:spacing w:after="200"/>
        <w:ind w:firstLine="454"/>
        <w:contextualSpacing/>
        <w:jc w:val="both"/>
        <w:rPr>
          <w:sz w:val="24"/>
          <w:szCs w:val="24"/>
        </w:rPr>
      </w:pPr>
      <w:r w:rsidRPr="00DA22BE">
        <w:rPr>
          <w:sz w:val="24"/>
          <w:szCs w:val="24"/>
          <w:lang w:eastAsia="ru-RU"/>
        </w:rPr>
        <w:t xml:space="preserve">Государственная итоговая аттестация по направлению подготовки 41.04.05 «Международные отношения» (программа «Мировая политика») </w:t>
      </w:r>
      <w:r w:rsidRPr="00DA22BE">
        <w:rPr>
          <w:sz w:val="24"/>
          <w:szCs w:val="24"/>
        </w:rPr>
        <w:t>включает использование программного обеспечения Microsoft Excel, Microsoft Word, Microsoft Power Point для подготовки и демонстрации текстового и табличного материала, графических иллюстраций.</w:t>
      </w:r>
    </w:p>
    <w:p w14:paraId="1D4555F9" w14:textId="77777777" w:rsidR="0097152F" w:rsidRDefault="0097152F" w:rsidP="0097152F">
      <w:pPr>
        <w:numPr>
          <w:ilvl w:val="1"/>
          <w:numId w:val="0"/>
        </w:numPr>
        <w:tabs>
          <w:tab w:val="num" w:pos="1477"/>
        </w:tabs>
        <w:spacing w:after="200"/>
        <w:ind w:firstLine="454"/>
        <w:contextualSpacing/>
        <w:jc w:val="both"/>
        <w:rPr>
          <w:sz w:val="24"/>
          <w:szCs w:val="24"/>
        </w:rPr>
      </w:pPr>
      <w:r w:rsidRPr="00DA22BE">
        <w:rPr>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07FFEBC1" w14:textId="77777777" w:rsidR="0097152F" w:rsidRDefault="0097152F" w:rsidP="0097152F">
      <w:pPr>
        <w:numPr>
          <w:ilvl w:val="1"/>
          <w:numId w:val="0"/>
        </w:numPr>
        <w:tabs>
          <w:tab w:val="num" w:pos="1477"/>
        </w:tabs>
        <w:spacing w:after="200"/>
        <w:ind w:firstLine="454"/>
        <w:contextualSpacing/>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97152F" w:rsidRPr="00DA22BE" w14:paraId="7A24EEB8" w14:textId="77777777" w:rsidTr="00E636B1">
        <w:trPr>
          <w:trHeight w:val="345"/>
        </w:trPr>
        <w:tc>
          <w:tcPr>
            <w:tcW w:w="892" w:type="dxa"/>
            <w:vAlign w:val="center"/>
          </w:tcPr>
          <w:p w14:paraId="00040ABB" w14:textId="77777777" w:rsidR="0097152F" w:rsidRPr="00DA22BE" w:rsidRDefault="0097152F" w:rsidP="00E636B1">
            <w:pPr>
              <w:adjustRightInd w:val="0"/>
              <w:jc w:val="center"/>
              <w:rPr>
                <w:b/>
                <w:bCs/>
                <w:sz w:val="24"/>
                <w:szCs w:val="24"/>
              </w:rPr>
            </w:pPr>
            <w:r w:rsidRPr="00DA22BE">
              <w:rPr>
                <w:b/>
                <w:bCs/>
                <w:sz w:val="24"/>
                <w:szCs w:val="24"/>
              </w:rPr>
              <w:t>№ п/п</w:t>
            </w:r>
          </w:p>
        </w:tc>
        <w:tc>
          <w:tcPr>
            <w:tcW w:w="8459" w:type="dxa"/>
          </w:tcPr>
          <w:p w14:paraId="361C6394" w14:textId="77777777" w:rsidR="0097152F" w:rsidRPr="00DA22BE" w:rsidRDefault="0097152F" w:rsidP="00E636B1">
            <w:pPr>
              <w:adjustRightInd w:val="0"/>
              <w:jc w:val="center"/>
              <w:rPr>
                <w:b/>
                <w:bCs/>
                <w:sz w:val="24"/>
                <w:szCs w:val="24"/>
              </w:rPr>
            </w:pPr>
            <w:r w:rsidRPr="00DA22BE">
              <w:rPr>
                <w:b/>
                <w:bCs/>
                <w:sz w:val="24"/>
                <w:szCs w:val="24"/>
              </w:rPr>
              <w:t>Наименование</w:t>
            </w:r>
          </w:p>
        </w:tc>
      </w:tr>
      <w:tr w:rsidR="0097152F" w:rsidRPr="00DA22BE" w14:paraId="3343475C" w14:textId="77777777" w:rsidTr="00E636B1">
        <w:trPr>
          <w:trHeight w:val="495"/>
        </w:trPr>
        <w:tc>
          <w:tcPr>
            <w:tcW w:w="892" w:type="dxa"/>
            <w:vAlign w:val="center"/>
          </w:tcPr>
          <w:p w14:paraId="75E6FB42" w14:textId="77777777" w:rsidR="0097152F" w:rsidRPr="00DA22BE" w:rsidRDefault="0097152F" w:rsidP="00E636B1">
            <w:pPr>
              <w:adjustRightInd w:val="0"/>
              <w:jc w:val="center"/>
              <w:rPr>
                <w:bCs/>
                <w:sz w:val="24"/>
                <w:szCs w:val="24"/>
              </w:rPr>
            </w:pPr>
            <w:r w:rsidRPr="00DA22BE">
              <w:rPr>
                <w:bCs/>
                <w:sz w:val="24"/>
                <w:szCs w:val="24"/>
              </w:rPr>
              <w:t>1.</w:t>
            </w:r>
          </w:p>
        </w:tc>
        <w:tc>
          <w:tcPr>
            <w:tcW w:w="8459" w:type="dxa"/>
          </w:tcPr>
          <w:p w14:paraId="3941FAE7" w14:textId="77777777" w:rsidR="0097152F" w:rsidRPr="00DA22BE" w:rsidRDefault="0097152F" w:rsidP="00E636B1">
            <w:pPr>
              <w:adjustRightInd w:val="0"/>
              <w:jc w:val="both"/>
              <w:rPr>
                <w:bCs/>
                <w:sz w:val="24"/>
                <w:szCs w:val="24"/>
              </w:rPr>
            </w:pPr>
            <w:r w:rsidRPr="00DA22BE">
              <w:rPr>
                <w:bCs/>
                <w:sz w:val="24"/>
                <w:szCs w:val="24"/>
              </w:rPr>
              <w:t>Специализированные залы для проведения защиты ВКР</w:t>
            </w:r>
          </w:p>
        </w:tc>
      </w:tr>
      <w:tr w:rsidR="0097152F" w:rsidRPr="00DA22BE" w14:paraId="617935E6" w14:textId="77777777" w:rsidTr="00E636B1">
        <w:tc>
          <w:tcPr>
            <w:tcW w:w="892" w:type="dxa"/>
            <w:vAlign w:val="center"/>
          </w:tcPr>
          <w:p w14:paraId="37156D4A" w14:textId="77777777" w:rsidR="0097152F" w:rsidRPr="00DA22BE" w:rsidRDefault="0097152F" w:rsidP="00E636B1">
            <w:pPr>
              <w:adjustRightInd w:val="0"/>
              <w:jc w:val="center"/>
              <w:rPr>
                <w:bCs/>
                <w:sz w:val="24"/>
                <w:szCs w:val="24"/>
              </w:rPr>
            </w:pPr>
            <w:r w:rsidRPr="00DA22BE">
              <w:rPr>
                <w:bCs/>
                <w:sz w:val="24"/>
                <w:szCs w:val="24"/>
              </w:rPr>
              <w:t>2.</w:t>
            </w:r>
          </w:p>
        </w:tc>
        <w:tc>
          <w:tcPr>
            <w:tcW w:w="8459" w:type="dxa"/>
          </w:tcPr>
          <w:p w14:paraId="4C0E73B1" w14:textId="77777777" w:rsidR="0097152F" w:rsidRPr="00DA22BE" w:rsidRDefault="0097152F" w:rsidP="00E636B1">
            <w:pPr>
              <w:adjustRightInd w:val="0"/>
              <w:jc w:val="both"/>
              <w:rPr>
                <w:bCs/>
                <w:sz w:val="24"/>
                <w:szCs w:val="24"/>
              </w:rPr>
            </w:pPr>
            <w:r w:rsidRPr="00DA22BE">
              <w:rPr>
                <w:bCs/>
                <w:sz w:val="24"/>
                <w:szCs w:val="24"/>
              </w:rPr>
              <w:t xml:space="preserve">Специализированная мебель и </w:t>
            </w:r>
            <w:proofErr w:type="spellStart"/>
            <w:r w:rsidRPr="00DA22BE">
              <w:rPr>
                <w:bCs/>
                <w:sz w:val="24"/>
                <w:szCs w:val="24"/>
              </w:rPr>
              <w:t>оргсредства</w:t>
            </w:r>
            <w:proofErr w:type="spellEnd"/>
          </w:p>
        </w:tc>
      </w:tr>
      <w:tr w:rsidR="0097152F" w:rsidRPr="00DA22BE" w14:paraId="6084D740" w14:textId="77777777" w:rsidTr="00E636B1">
        <w:trPr>
          <w:trHeight w:val="922"/>
        </w:trPr>
        <w:tc>
          <w:tcPr>
            <w:tcW w:w="892" w:type="dxa"/>
            <w:vAlign w:val="center"/>
          </w:tcPr>
          <w:p w14:paraId="0215A847" w14:textId="77777777" w:rsidR="0097152F" w:rsidRPr="00DA22BE" w:rsidRDefault="0097152F" w:rsidP="00E636B1">
            <w:pPr>
              <w:adjustRightInd w:val="0"/>
              <w:jc w:val="center"/>
              <w:rPr>
                <w:bCs/>
                <w:sz w:val="24"/>
                <w:szCs w:val="24"/>
              </w:rPr>
            </w:pPr>
            <w:r w:rsidRPr="00DA22BE">
              <w:rPr>
                <w:bCs/>
                <w:sz w:val="24"/>
                <w:szCs w:val="24"/>
              </w:rPr>
              <w:t>3.</w:t>
            </w:r>
          </w:p>
        </w:tc>
        <w:tc>
          <w:tcPr>
            <w:tcW w:w="8459" w:type="dxa"/>
          </w:tcPr>
          <w:p w14:paraId="13E5589A" w14:textId="77777777" w:rsidR="0097152F" w:rsidRPr="00DA22BE" w:rsidRDefault="0097152F" w:rsidP="00E636B1">
            <w:pPr>
              <w:adjustRightInd w:val="0"/>
              <w:jc w:val="both"/>
              <w:rPr>
                <w:bCs/>
                <w:sz w:val="24"/>
                <w:szCs w:val="24"/>
              </w:rPr>
            </w:pPr>
            <w:r w:rsidRPr="00DA22BE">
              <w:rPr>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презентаций в формате </w:t>
            </w:r>
            <w:r w:rsidRPr="00DA22BE">
              <w:rPr>
                <w:bCs/>
                <w:sz w:val="24"/>
                <w:szCs w:val="24"/>
                <w:lang w:val="en-US"/>
              </w:rPr>
              <w:t>Power</w:t>
            </w:r>
            <w:r w:rsidRPr="00DA22BE">
              <w:rPr>
                <w:bCs/>
                <w:sz w:val="24"/>
                <w:szCs w:val="24"/>
              </w:rPr>
              <w:t xml:space="preserve"> </w:t>
            </w:r>
            <w:r w:rsidRPr="00DA22BE">
              <w:rPr>
                <w:bCs/>
                <w:sz w:val="24"/>
                <w:szCs w:val="24"/>
                <w:lang w:val="en-US"/>
              </w:rPr>
              <w:t>Point</w:t>
            </w:r>
            <w:r w:rsidRPr="00DA22BE">
              <w:rPr>
                <w:bCs/>
                <w:sz w:val="24"/>
                <w:szCs w:val="24"/>
              </w:rPr>
              <w:t xml:space="preserve"> и др.</w:t>
            </w:r>
          </w:p>
        </w:tc>
      </w:tr>
    </w:tbl>
    <w:p w14:paraId="634291C8" w14:textId="77777777" w:rsidR="0097152F" w:rsidRDefault="0097152F" w:rsidP="0097152F">
      <w:pPr>
        <w:numPr>
          <w:ilvl w:val="1"/>
          <w:numId w:val="0"/>
        </w:numPr>
        <w:tabs>
          <w:tab w:val="num" w:pos="1477"/>
        </w:tabs>
        <w:spacing w:after="200"/>
        <w:ind w:firstLine="454"/>
        <w:contextualSpacing/>
        <w:jc w:val="both"/>
        <w:rPr>
          <w:sz w:val="24"/>
          <w:szCs w:val="24"/>
        </w:rPr>
      </w:pPr>
    </w:p>
    <w:p w14:paraId="71AC6A2F" w14:textId="09FCECA7" w:rsidR="003A39D2" w:rsidRDefault="003A39D2">
      <w:pPr>
        <w:spacing w:after="200" w:line="276" w:lineRule="auto"/>
        <w:rPr>
          <w:b/>
          <w:bCs/>
          <w:sz w:val="28"/>
          <w:szCs w:val="28"/>
          <w:lang w:eastAsia="ru-RU"/>
        </w:rPr>
      </w:pPr>
    </w:p>
    <w:sectPr w:rsidR="003A39D2" w:rsidSect="006E280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8E65" w14:textId="77777777" w:rsidR="00D918E6" w:rsidRDefault="00D918E6" w:rsidP="00926048">
      <w:r>
        <w:separator/>
      </w:r>
    </w:p>
  </w:endnote>
  <w:endnote w:type="continuationSeparator" w:id="0">
    <w:p w14:paraId="48A5E6FB" w14:textId="77777777" w:rsidR="00D918E6" w:rsidRDefault="00D918E6" w:rsidP="0092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TimesNewRomanPSMT">
    <w:altName w:val="Microsoft YaHei"/>
    <w:panose1 w:val="00000000000000000000"/>
    <w:charset w:val="86"/>
    <w:family w:val="auto"/>
    <w:notTrueType/>
    <w:pitch w:val="default"/>
    <w:sig w:usb0="00000000" w:usb1="080E0000" w:usb2="00000010" w:usb3="00000000" w:csb0="0004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6524"/>
      <w:docPartObj>
        <w:docPartGallery w:val="Page Numbers (Bottom of Page)"/>
        <w:docPartUnique/>
      </w:docPartObj>
    </w:sdtPr>
    <w:sdtContent>
      <w:p w14:paraId="62F1BF2C" w14:textId="341120C8" w:rsidR="00D918E6" w:rsidRDefault="00D918E6">
        <w:pPr>
          <w:pStyle w:val="a6"/>
          <w:jc w:val="right"/>
        </w:pPr>
        <w:r>
          <w:fldChar w:fldCharType="begin"/>
        </w:r>
        <w:r>
          <w:instrText>PAGE   \* MERGEFORMAT</w:instrText>
        </w:r>
        <w:r>
          <w:fldChar w:fldCharType="separate"/>
        </w:r>
        <w:r>
          <w:rPr>
            <w:noProof/>
          </w:rPr>
          <w:t>30</w:t>
        </w:r>
        <w:r>
          <w:rPr>
            <w:noProof/>
          </w:rPr>
          <w:fldChar w:fldCharType="end"/>
        </w:r>
      </w:p>
    </w:sdtContent>
  </w:sdt>
  <w:p w14:paraId="6F3FD7D1" w14:textId="5A67D8D3" w:rsidR="00D918E6" w:rsidRDefault="00D918E6" w:rsidP="006E280E">
    <w:pPr>
      <w:pStyle w:val="a6"/>
      <w:tabs>
        <w:tab w:val="clear" w:pos="4677"/>
        <w:tab w:val="clear" w:pos="9355"/>
        <w:tab w:val="left" w:pos="5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1935" w14:textId="77777777" w:rsidR="00D918E6" w:rsidRDefault="00D918E6" w:rsidP="00926048">
      <w:r>
        <w:separator/>
      </w:r>
    </w:p>
  </w:footnote>
  <w:footnote w:type="continuationSeparator" w:id="0">
    <w:p w14:paraId="6485D5E2" w14:textId="77777777" w:rsidR="00D918E6" w:rsidRDefault="00D918E6" w:rsidP="0092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E35"/>
    <w:multiLevelType w:val="hybridMultilevel"/>
    <w:tmpl w:val="4110852C"/>
    <w:lvl w:ilvl="0" w:tplc="1346CDEA">
      <w:start w:val="1"/>
      <w:numFmt w:val="decimal"/>
      <w:lvlText w:val="%1."/>
      <w:lvlJc w:val="left"/>
      <w:pPr>
        <w:ind w:left="1414" w:hanging="705"/>
      </w:pPr>
      <w:rPr>
        <w:rFonts w:hint="default"/>
        <w:b/>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23EEC"/>
    <w:multiLevelType w:val="hybridMultilevel"/>
    <w:tmpl w:val="CAD4D1C8"/>
    <w:lvl w:ilvl="0" w:tplc="951A7D60">
      <w:start w:val="11"/>
      <w:numFmt w:val="decimal"/>
      <w:lvlText w:val="%1."/>
      <w:lvlJc w:val="left"/>
      <w:pPr>
        <w:ind w:left="735" w:hanging="375"/>
      </w:pPr>
      <w:rPr>
        <w:rFonts w:eastAsia="Times New Roman" w:hint="default"/>
        <w:b/>
        <w:bCs/>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2553E"/>
    <w:multiLevelType w:val="multilevel"/>
    <w:tmpl w:val="06A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24E2"/>
    <w:multiLevelType w:val="hybridMultilevel"/>
    <w:tmpl w:val="5FF6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13D64"/>
    <w:multiLevelType w:val="hybridMultilevel"/>
    <w:tmpl w:val="C06A41D0"/>
    <w:lvl w:ilvl="0" w:tplc="F0C66FCC">
      <w:start w:val="1"/>
      <w:numFmt w:val="bullet"/>
      <w:lvlText w:val=""/>
      <w:lvlJc w:val="left"/>
      <w:pPr>
        <w:ind w:left="1886" w:hanging="360"/>
      </w:pPr>
      <w:rPr>
        <w:rFonts w:ascii="Symbol" w:hAnsi="Symbol" w:hint="default"/>
      </w:rPr>
    </w:lvl>
    <w:lvl w:ilvl="1" w:tplc="04190003" w:tentative="1">
      <w:start w:val="1"/>
      <w:numFmt w:val="bullet"/>
      <w:lvlText w:val="o"/>
      <w:lvlJc w:val="left"/>
      <w:pPr>
        <w:ind w:left="2606" w:hanging="360"/>
      </w:pPr>
      <w:rPr>
        <w:rFonts w:ascii="Courier New" w:hAnsi="Courier New" w:cs="Courier New" w:hint="default"/>
      </w:rPr>
    </w:lvl>
    <w:lvl w:ilvl="2" w:tplc="04190005" w:tentative="1">
      <w:start w:val="1"/>
      <w:numFmt w:val="bullet"/>
      <w:lvlText w:val=""/>
      <w:lvlJc w:val="left"/>
      <w:pPr>
        <w:ind w:left="3326" w:hanging="360"/>
      </w:pPr>
      <w:rPr>
        <w:rFonts w:ascii="Wingdings" w:hAnsi="Wingdings" w:hint="default"/>
      </w:rPr>
    </w:lvl>
    <w:lvl w:ilvl="3" w:tplc="04190001" w:tentative="1">
      <w:start w:val="1"/>
      <w:numFmt w:val="bullet"/>
      <w:lvlText w:val=""/>
      <w:lvlJc w:val="left"/>
      <w:pPr>
        <w:ind w:left="4046" w:hanging="360"/>
      </w:pPr>
      <w:rPr>
        <w:rFonts w:ascii="Symbol" w:hAnsi="Symbol" w:hint="default"/>
      </w:rPr>
    </w:lvl>
    <w:lvl w:ilvl="4" w:tplc="04190003" w:tentative="1">
      <w:start w:val="1"/>
      <w:numFmt w:val="bullet"/>
      <w:lvlText w:val="o"/>
      <w:lvlJc w:val="left"/>
      <w:pPr>
        <w:ind w:left="4766" w:hanging="360"/>
      </w:pPr>
      <w:rPr>
        <w:rFonts w:ascii="Courier New" w:hAnsi="Courier New" w:cs="Courier New" w:hint="default"/>
      </w:rPr>
    </w:lvl>
    <w:lvl w:ilvl="5" w:tplc="04190005" w:tentative="1">
      <w:start w:val="1"/>
      <w:numFmt w:val="bullet"/>
      <w:lvlText w:val=""/>
      <w:lvlJc w:val="left"/>
      <w:pPr>
        <w:ind w:left="5486" w:hanging="360"/>
      </w:pPr>
      <w:rPr>
        <w:rFonts w:ascii="Wingdings" w:hAnsi="Wingdings" w:hint="default"/>
      </w:rPr>
    </w:lvl>
    <w:lvl w:ilvl="6" w:tplc="04190001" w:tentative="1">
      <w:start w:val="1"/>
      <w:numFmt w:val="bullet"/>
      <w:lvlText w:val=""/>
      <w:lvlJc w:val="left"/>
      <w:pPr>
        <w:ind w:left="6206" w:hanging="360"/>
      </w:pPr>
      <w:rPr>
        <w:rFonts w:ascii="Symbol" w:hAnsi="Symbol" w:hint="default"/>
      </w:rPr>
    </w:lvl>
    <w:lvl w:ilvl="7" w:tplc="04190003" w:tentative="1">
      <w:start w:val="1"/>
      <w:numFmt w:val="bullet"/>
      <w:lvlText w:val="o"/>
      <w:lvlJc w:val="left"/>
      <w:pPr>
        <w:ind w:left="6926" w:hanging="360"/>
      </w:pPr>
      <w:rPr>
        <w:rFonts w:ascii="Courier New" w:hAnsi="Courier New" w:cs="Courier New" w:hint="default"/>
      </w:rPr>
    </w:lvl>
    <w:lvl w:ilvl="8" w:tplc="04190005" w:tentative="1">
      <w:start w:val="1"/>
      <w:numFmt w:val="bullet"/>
      <w:lvlText w:val=""/>
      <w:lvlJc w:val="left"/>
      <w:pPr>
        <w:ind w:left="7646" w:hanging="360"/>
      </w:pPr>
      <w:rPr>
        <w:rFonts w:ascii="Wingdings" w:hAnsi="Wingdings" w:hint="default"/>
      </w:rPr>
    </w:lvl>
  </w:abstractNum>
  <w:abstractNum w:abstractNumId="5" w15:restartNumberingAfterBreak="0">
    <w:nsid w:val="21696DDB"/>
    <w:multiLevelType w:val="hybridMultilevel"/>
    <w:tmpl w:val="4BFEA50A"/>
    <w:lvl w:ilvl="0" w:tplc="36EE9C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F41554"/>
    <w:multiLevelType w:val="hybridMultilevel"/>
    <w:tmpl w:val="D8EC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1A2DE5"/>
    <w:multiLevelType w:val="hybridMultilevel"/>
    <w:tmpl w:val="D3AACD62"/>
    <w:lvl w:ilvl="0" w:tplc="1848E1CE">
      <w:start w:val="1"/>
      <w:numFmt w:val="decimal"/>
      <w:lvlText w:val="%1."/>
      <w:lvlJc w:val="left"/>
      <w:pPr>
        <w:ind w:left="1609"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AE5000"/>
    <w:multiLevelType w:val="multilevel"/>
    <w:tmpl w:val="C90AFA62"/>
    <w:lvl w:ilvl="0">
      <w:start w:val="1"/>
      <w:numFmt w:val="decimal"/>
      <w:lvlText w:val="%1."/>
      <w:lvlJc w:val="left"/>
      <w:pPr>
        <w:ind w:left="1069" w:hanging="360"/>
      </w:pPr>
      <w:rPr>
        <w:rFonts w:hint="default"/>
        <w:b/>
        <w:bCs/>
        <w:color w:val="00000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15:restartNumberingAfterBreak="0">
    <w:nsid w:val="25F01C69"/>
    <w:multiLevelType w:val="multilevel"/>
    <w:tmpl w:val="2162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0420E"/>
    <w:multiLevelType w:val="hybridMultilevel"/>
    <w:tmpl w:val="B34C1020"/>
    <w:lvl w:ilvl="0" w:tplc="F0C66F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83D55"/>
    <w:multiLevelType w:val="hybridMultilevel"/>
    <w:tmpl w:val="4F5AA590"/>
    <w:lvl w:ilvl="0" w:tplc="F0C66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86C53"/>
    <w:multiLevelType w:val="hybridMultilevel"/>
    <w:tmpl w:val="E45C5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7A28"/>
    <w:multiLevelType w:val="hybridMultilevel"/>
    <w:tmpl w:val="6C509D96"/>
    <w:lvl w:ilvl="0" w:tplc="F0C66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B02159"/>
    <w:multiLevelType w:val="hybridMultilevel"/>
    <w:tmpl w:val="5D6ECF62"/>
    <w:lvl w:ilvl="0" w:tplc="F0B29AFC">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5" w15:restartNumberingAfterBreak="0">
    <w:nsid w:val="43026B5E"/>
    <w:multiLevelType w:val="hybridMultilevel"/>
    <w:tmpl w:val="8856D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FB25E0"/>
    <w:multiLevelType w:val="hybridMultilevel"/>
    <w:tmpl w:val="8E7A4D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7BF1ED1"/>
    <w:multiLevelType w:val="multilevel"/>
    <w:tmpl w:val="CDB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96948"/>
    <w:multiLevelType w:val="hybridMultilevel"/>
    <w:tmpl w:val="F1DC3AB0"/>
    <w:lvl w:ilvl="0" w:tplc="B2ACF880">
      <w:start w:val="1"/>
      <w:numFmt w:val="decimal"/>
      <w:lvlText w:val="%1."/>
      <w:lvlJc w:val="left"/>
      <w:pPr>
        <w:ind w:left="1505" w:hanging="79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03133"/>
    <w:multiLevelType w:val="hybridMultilevel"/>
    <w:tmpl w:val="6A8040D4"/>
    <w:lvl w:ilvl="0" w:tplc="F0C66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A75816"/>
    <w:multiLevelType w:val="hybridMultilevel"/>
    <w:tmpl w:val="2C70245E"/>
    <w:lvl w:ilvl="0" w:tplc="F0C66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3113F4"/>
    <w:multiLevelType w:val="multilevel"/>
    <w:tmpl w:val="67080964"/>
    <w:lvl w:ilvl="0">
      <w:start w:val="1"/>
      <w:numFmt w:val="upperRoman"/>
      <w:lvlText w:val="%1."/>
      <w:lvlJc w:val="left"/>
      <w:pPr>
        <w:tabs>
          <w:tab w:val="num" w:pos="1440"/>
        </w:tabs>
        <w:ind w:left="1440" w:hanging="720"/>
      </w:pPr>
      <w:rPr>
        <w:rFonts w:hint="default"/>
      </w:rPr>
    </w:lvl>
    <w:lvl w:ilvl="1">
      <w:start w:val="1"/>
      <w:numFmt w:val="decimal"/>
      <w:isLgl/>
      <w:lvlText w:val="5.%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7602D3F"/>
    <w:multiLevelType w:val="hybridMultilevel"/>
    <w:tmpl w:val="45344F80"/>
    <w:lvl w:ilvl="0" w:tplc="1848E1C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7552C"/>
    <w:multiLevelType w:val="hybridMultilevel"/>
    <w:tmpl w:val="D5128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AC6F3D"/>
    <w:multiLevelType w:val="hybridMultilevel"/>
    <w:tmpl w:val="A95C9DE6"/>
    <w:lvl w:ilvl="0" w:tplc="F0C66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DE6F20"/>
    <w:multiLevelType w:val="hybridMultilevel"/>
    <w:tmpl w:val="CB82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D051F04"/>
    <w:multiLevelType w:val="hybridMultilevel"/>
    <w:tmpl w:val="32C2C04A"/>
    <w:lvl w:ilvl="0" w:tplc="808E469C">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7" w15:restartNumberingAfterBreak="0">
    <w:nsid w:val="6DD97511"/>
    <w:multiLevelType w:val="hybridMultilevel"/>
    <w:tmpl w:val="AF8C0472"/>
    <w:lvl w:ilvl="0" w:tplc="C424307C">
      <w:start w:val="1"/>
      <w:numFmt w:val="decimal"/>
      <w:lvlText w:val="%1."/>
      <w:lvlJc w:val="left"/>
      <w:pPr>
        <w:ind w:left="122"/>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1EE3"/>
    <w:multiLevelType w:val="hybridMultilevel"/>
    <w:tmpl w:val="23061574"/>
    <w:lvl w:ilvl="0" w:tplc="74DA4F72">
      <w:start w:val="1"/>
      <w:numFmt w:val="decimal"/>
      <w:lvlText w:val="%1."/>
      <w:lvlJc w:val="left"/>
      <w:pPr>
        <w:ind w:left="831"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441C63"/>
    <w:multiLevelType w:val="multilevel"/>
    <w:tmpl w:val="65BC7E34"/>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7C633D88"/>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BA508E"/>
    <w:multiLevelType w:val="multilevel"/>
    <w:tmpl w:val="2118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2661D"/>
    <w:multiLevelType w:val="hybridMultilevel"/>
    <w:tmpl w:val="84C4D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3"/>
  </w:num>
  <w:num w:numId="4">
    <w:abstractNumId w:val="12"/>
  </w:num>
  <w:num w:numId="5">
    <w:abstractNumId w:val="18"/>
  </w:num>
  <w:num w:numId="6">
    <w:abstractNumId w:val="26"/>
  </w:num>
  <w:num w:numId="7">
    <w:abstractNumId w:val="31"/>
  </w:num>
  <w:num w:numId="8">
    <w:abstractNumId w:val="14"/>
  </w:num>
  <w:num w:numId="9">
    <w:abstractNumId w:val="29"/>
  </w:num>
  <w:num w:numId="10">
    <w:abstractNumId w:val="30"/>
  </w:num>
  <w:num w:numId="11">
    <w:abstractNumId w:val="8"/>
  </w:num>
  <w:num w:numId="12">
    <w:abstractNumId w:val="21"/>
  </w:num>
  <w:num w:numId="13">
    <w:abstractNumId w:val="1"/>
  </w:num>
  <w:num w:numId="14">
    <w:abstractNumId w:val="19"/>
  </w:num>
  <w:num w:numId="15">
    <w:abstractNumId w:val="11"/>
  </w:num>
  <w:num w:numId="16">
    <w:abstractNumId w:val="20"/>
  </w:num>
  <w:num w:numId="17">
    <w:abstractNumId w:val="27"/>
  </w:num>
  <w:num w:numId="18">
    <w:abstractNumId w:val="28"/>
  </w:num>
  <w:num w:numId="19">
    <w:abstractNumId w:val="15"/>
  </w:num>
  <w:num w:numId="20">
    <w:abstractNumId w:val="22"/>
  </w:num>
  <w:num w:numId="21">
    <w:abstractNumId w:val="24"/>
  </w:num>
  <w:num w:numId="22">
    <w:abstractNumId w:val="10"/>
  </w:num>
  <w:num w:numId="23">
    <w:abstractNumId w:val="7"/>
  </w:num>
  <w:num w:numId="24">
    <w:abstractNumId w:val="0"/>
  </w:num>
  <w:num w:numId="25">
    <w:abstractNumId w:val="23"/>
  </w:num>
  <w:num w:numId="26">
    <w:abstractNumId w:val="9"/>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13"/>
  </w:num>
  <w:num w:numId="32">
    <w:abstractNumId w:val="2"/>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5F"/>
    <w:rsid w:val="00011001"/>
    <w:rsid w:val="00013879"/>
    <w:rsid w:val="000C4CD2"/>
    <w:rsid w:val="000E2C06"/>
    <w:rsid w:val="000F4DFF"/>
    <w:rsid w:val="00113E6E"/>
    <w:rsid w:val="001209CF"/>
    <w:rsid w:val="00126BDD"/>
    <w:rsid w:val="001304F5"/>
    <w:rsid w:val="00181DC7"/>
    <w:rsid w:val="001C06F7"/>
    <w:rsid w:val="001C406E"/>
    <w:rsid w:val="001D6619"/>
    <w:rsid w:val="001E6399"/>
    <w:rsid w:val="001F3174"/>
    <w:rsid w:val="002069F7"/>
    <w:rsid w:val="0025154F"/>
    <w:rsid w:val="00253577"/>
    <w:rsid w:val="00256157"/>
    <w:rsid w:val="002756DB"/>
    <w:rsid w:val="00293710"/>
    <w:rsid w:val="002A3470"/>
    <w:rsid w:val="002B049C"/>
    <w:rsid w:val="002E0975"/>
    <w:rsid w:val="002F0000"/>
    <w:rsid w:val="00305A79"/>
    <w:rsid w:val="0033109F"/>
    <w:rsid w:val="00341295"/>
    <w:rsid w:val="003A0C6C"/>
    <w:rsid w:val="003A39D2"/>
    <w:rsid w:val="003D5FC7"/>
    <w:rsid w:val="003F3F81"/>
    <w:rsid w:val="004002B9"/>
    <w:rsid w:val="00411FD6"/>
    <w:rsid w:val="00422500"/>
    <w:rsid w:val="004247EF"/>
    <w:rsid w:val="00442C3D"/>
    <w:rsid w:val="004510C6"/>
    <w:rsid w:val="004673BD"/>
    <w:rsid w:val="00467C30"/>
    <w:rsid w:val="00492D48"/>
    <w:rsid w:val="004D0512"/>
    <w:rsid w:val="004F0DC3"/>
    <w:rsid w:val="00515ED0"/>
    <w:rsid w:val="00517317"/>
    <w:rsid w:val="00536920"/>
    <w:rsid w:val="0057063E"/>
    <w:rsid w:val="00570C41"/>
    <w:rsid w:val="005770F7"/>
    <w:rsid w:val="00592A00"/>
    <w:rsid w:val="005E51F3"/>
    <w:rsid w:val="006075FC"/>
    <w:rsid w:val="00613908"/>
    <w:rsid w:val="00621436"/>
    <w:rsid w:val="00650424"/>
    <w:rsid w:val="006A3E7D"/>
    <w:rsid w:val="006B3D2F"/>
    <w:rsid w:val="006D3327"/>
    <w:rsid w:val="006D6123"/>
    <w:rsid w:val="006E280E"/>
    <w:rsid w:val="006F3328"/>
    <w:rsid w:val="007236D7"/>
    <w:rsid w:val="007272B7"/>
    <w:rsid w:val="00737C51"/>
    <w:rsid w:val="0075181D"/>
    <w:rsid w:val="007A28C3"/>
    <w:rsid w:val="007B0FC0"/>
    <w:rsid w:val="007B6C22"/>
    <w:rsid w:val="007C4689"/>
    <w:rsid w:val="007E1993"/>
    <w:rsid w:val="00814E4E"/>
    <w:rsid w:val="00833498"/>
    <w:rsid w:val="0084764B"/>
    <w:rsid w:val="00850F5C"/>
    <w:rsid w:val="00895592"/>
    <w:rsid w:val="00897342"/>
    <w:rsid w:val="008A6B08"/>
    <w:rsid w:val="008F39E2"/>
    <w:rsid w:val="00926048"/>
    <w:rsid w:val="0093726E"/>
    <w:rsid w:val="0097152F"/>
    <w:rsid w:val="00971873"/>
    <w:rsid w:val="009752C6"/>
    <w:rsid w:val="0097671E"/>
    <w:rsid w:val="009B6FC6"/>
    <w:rsid w:val="009D3E7D"/>
    <w:rsid w:val="009F3094"/>
    <w:rsid w:val="00A33CE1"/>
    <w:rsid w:val="00AA6BC8"/>
    <w:rsid w:val="00AC23AD"/>
    <w:rsid w:val="00AC4B4D"/>
    <w:rsid w:val="00AD27DF"/>
    <w:rsid w:val="00AE4E74"/>
    <w:rsid w:val="00B132B0"/>
    <w:rsid w:val="00B561D7"/>
    <w:rsid w:val="00BB7C18"/>
    <w:rsid w:val="00BC3893"/>
    <w:rsid w:val="00BD771D"/>
    <w:rsid w:val="00C01850"/>
    <w:rsid w:val="00C1681A"/>
    <w:rsid w:val="00CB7490"/>
    <w:rsid w:val="00CC73CC"/>
    <w:rsid w:val="00CD600A"/>
    <w:rsid w:val="00D0231E"/>
    <w:rsid w:val="00D45992"/>
    <w:rsid w:val="00D7027E"/>
    <w:rsid w:val="00D918E6"/>
    <w:rsid w:val="00D9543C"/>
    <w:rsid w:val="00DA22BE"/>
    <w:rsid w:val="00DB0FBB"/>
    <w:rsid w:val="00DD04BF"/>
    <w:rsid w:val="00DD3075"/>
    <w:rsid w:val="00DE0A62"/>
    <w:rsid w:val="00E41226"/>
    <w:rsid w:val="00E4265F"/>
    <w:rsid w:val="00E628E1"/>
    <w:rsid w:val="00E636B1"/>
    <w:rsid w:val="00E74EDE"/>
    <w:rsid w:val="00E8446A"/>
    <w:rsid w:val="00EC6739"/>
    <w:rsid w:val="00F01A90"/>
    <w:rsid w:val="00F262AC"/>
    <w:rsid w:val="00F3559F"/>
    <w:rsid w:val="00F72B7C"/>
    <w:rsid w:val="00FD25E5"/>
    <w:rsid w:val="00FE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4E72"/>
  <w15:docId w15:val="{2DFFA483-78EC-4730-9AFB-94D0148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04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752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C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265F"/>
    <w:rPr>
      <w:color w:val="0000FF"/>
      <w:u w:val="single"/>
    </w:rPr>
  </w:style>
  <w:style w:type="paragraph" w:styleId="11">
    <w:name w:val="toc 1"/>
    <w:basedOn w:val="a"/>
    <w:next w:val="a"/>
    <w:autoRedefine/>
    <w:uiPriority w:val="39"/>
    <w:rsid w:val="00926048"/>
    <w:pPr>
      <w:tabs>
        <w:tab w:val="right" w:leader="dot" w:pos="9457"/>
      </w:tabs>
    </w:pPr>
    <w:rPr>
      <w:noProof/>
      <w:sz w:val="28"/>
      <w:szCs w:val="28"/>
    </w:rPr>
  </w:style>
  <w:style w:type="paragraph" w:styleId="3">
    <w:name w:val="toc 3"/>
    <w:basedOn w:val="a"/>
    <w:next w:val="a"/>
    <w:autoRedefine/>
    <w:uiPriority w:val="39"/>
    <w:rsid w:val="00E4265F"/>
    <w:pPr>
      <w:ind w:left="400"/>
    </w:pPr>
  </w:style>
  <w:style w:type="paragraph" w:styleId="a4">
    <w:name w:val="header"/>
    <w:basedOn w:val="a"/>
    <w:link w:val="a5"/>
    <w:uiPriority w:val="99"/>
    <w:unhideWhenUsed/>
    <w:rsid w:val="00926048"/>
    <w:pPr>
      <w:tabs>
        <w:tab w:val="center" w:pos="4677"/>
        <w:tab w:val="right" w:pos="9355"/>
      </w:tabs>
    </w:pPr>
  </w:style>
  <w:style w:type="character" w:customStyle="1" w:styleId="a5">
    <w:name w:val="Верхний колонтитул Знак"/>
    <w:basedOn w:val="a0"/>
    <w:link w:val="a4"/>
    <w:uiPriority w:val="99"/>
    <w:rsid w:val="00926048"/>
    <w:rPr>
      <w:rFonts w:ascii="Times New Roman" w:eastAsia="Times New Roman" w:hAnsi="Times New Roman" w:cs="Times New Roman"/>
      <w:sz w:val="20"/>
      <w:szCs w:val="20"/>
    </w:rPr>
  </w:style>
  <w:style w:type="paragraph" w:styleId="a6">
    <w:name w:val="footer"/>
    <w:basedOn w:val="a"/>
    <w:link w:val="a7"/>
    <w:uiPriority w:val="99"/>
    <w:unhideWhenUsed/>
    <w:rsid w:val="00926048"/>
    <w:pPr>
      <w:tabs>
        <w:tab w:val="center" w:pos="4677"/>
        <w:tab w:val="right" w:pos="9355"/>
      </w:tabs>
    </w:pPr>
  </w:style>
  <w:style w:type="character" w:customStyle="1" w:styleId="a7">
    <w:name w:val="Нижний колонтитул Знак"/>
    <w:basedOn w:val="a0"/>
    <w:link w:val="a6"/>
    <w:uiPriority w:val="99"/>
    <w:rsid w:val="00926048"/>
    <w:rPr>
      <w:rFonts w:ascii="Times New Roman" w:eastAsia="Times New Roman" w:hAnsi="Times New Roman" w:cs="Times New Roman"/>
      <w:sz w:val="20"/>
      <w:szCs w:val="20"/>
    </w:rPr>
  </w:style>
  <w:style w:type="table" w:styleId="a8">
    <w:name w:val="Table Grid"/>
    <w:basedOn w:val="a1"/>
    <w:uiPriority w:val="59"/>
    <w:rsid w:val="0030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F0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21436"/>
    <w:pPr>
      <w:ind w:left="720"/>
      <w:contextualSpacing/>
    </w:pPr>
  </w:style>
  <w:style w:type="character" w:customStyle="1" w:styleId="20">
    <w:name w:val="Заголовок 2 Знак"/>
    <w:basedOn w:val="a0"/>
    <w:link w:val="2"/>
    <w:uiPriority w:val="9"/>
    <w:rsid w:val="00467C30"/>
    <w:rPr>
      <w:rFonts w:asciiTheme="majorHAnsi" w:eastAsiaTheme="majorEastAsia" w:hAnsiTheme="majorHAnsi" w:cstheme="majorBidi"/>
      <w:b/>
      <w:bCs/>
      <w:color w:val="4F81BD" w:themeColor="accent1"/>
      <w:sz w:val="26"/>
      <w:szCs w:val="26"/>
    </w:rPr>
  </w:style>
  <w:style w:type="paragraph" w:styleId="aa">
    <w:name w:val="No Spacing"/>
    <w:uiPriority w:val="1"/>
    <w:qFormat/>
    <w:rsid w:val="00467C30"/>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75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14E4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814E4E"/>
    <w:pPr>
      <w:spacing w:before="100" w:beforeAutospacing="1" w:after="100" w:afterAutospacing="1"/>
    </w:pPr>
    <w:rPr>
      <w:sz w:val="24"/>
      <w:szCs w:val="24"/>
      <w:lang w:eastAsia="ru-RU"/>
    </w:rPr>
  </w:style>
  <w:style w:type="character" w:customStyle="1" w:styleId="13">
    <w:name w:val="Неразрешенное упоминание1"/>
    <w:basedOn w:val="a0"/>
    <w:uiPriority w:val="99"/>
    <w:semiHidden/>
    <w:unhideWhenUsed/>
    <w:rsid w:val="006E280E"/>
    <w:rPr>
      <w:color w:val="605E5C"/>
      <w:shd w:val="clear" w:color="auto" w:fill="E1DFDD"/>
    </w:rPr>
  </w:style>
  <w:style w:type="paragraph" w:customStyle="1" w:styleId="paragraph">
    <w:name w:val="paragraph"/>
    <w:basedOn w:val="a"/>
    <w:rsid w:val="00D9543C"/>
    <w:pPr>
      <w:spacing w:before="100" w:beforeAutospacing="1" w:after="100" w:afterAutospacing="1"/>
    </w:pPr>
    <w:rPr>
      <w:sz w:val="24"/>
      <w:szCs w:val="24"/>
      <w:lang w:eastAsia="ru-RU"/>
    </w:rPr>
  </w:style>
  <w:style w:type="character" w:customStyle="1" w:styleId="normaltextrun">
    <w:name w:val="normaltextrun"/>
    <w:basedOn w:val="a0"/>
    <w:rsid w:val="00D9543C"/>
  </w:style>
  <w:style w:type="character" w:customStyle="1" w:styleId="eop">
    <w:name w:val="eop"/>
    <w:basedOn w:val="a0"/>
    <w:rsid w:val="00D9543C"/>
  </w:style>
  <w:style w:type="character" w:customStyle="1" w:styleId="spellingerror">
    <w:name w:val="spellingerror"/>
    <w:basedOn w:val="a0"/>
    <w:rsid w:val="00D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398">
      <w:bodyDiv w:val="1"/>
      <w:marLeft w:val="0"/>
      <w:marRight w:val="0"/>
      <w:marTop w:val="0"/>
      <w:marBottom w:val="0"/>
      <w:divBdr>
        <w:top w:val="none" w:sz="0" w:space="0" w:color="auto"/>
        <w:left w:val="none" w:sz="0" w:space="0" w:color="auto"/>
        <w:bottom w:val="none" w:sz="0" w:space="0" w:color="auto"/>
        <w:right w:val="none" w:sz="0" w:space="0" w:color="auto"/>
      </w:divBdr>
    </w:div>
    <w:div w:id="190345357">
      <w:bodyDiv w:val="1"/>
      <w:marLeft w:val="0"/>
      <w:marRight w:val="0"/>
      <w:marTop w:val="0"/>
      <w:marBottom w:val="0"/>
      <w:divBdr>
        <w:top w:val="none" w:sz="0" w:space="0" w:color="auto"/>
        <w:left w:val="none" w:sz="0" w:space="0" w:color="auto"/>
        <w:bottom w:val="none" w:sz="0" w:space="0" w:color="auto"/>
        <w:right w:val="none" w:sz="0" w:space="0" w:color="auto"/>
      </w:divBdr>
    </w:div>
    <w:div w:id="482964067">
      <w:bodyDiv w:val="1"/>
      <w:marLeft w:val="0"/>
      <w:marRight w:val="0"/>
      <w:marTop w:val="0"/>
      <w:marBottom w:val="0"/>
      <w:divBdr>
        <w:top w:val="none" w:sz="0" w:space="0" w:color="auto"/>
        <w:left w:val="none" w:sz="0" w:space="0" w:color="auto"/>
        <w:bottom w:val="none" w:sz="0" w:space="0" w:color="auto"/>
        <w:right w:val="none" w:sz="0" w:space="0" w:color="auto"/>
      </w:divBdr>
    </w:div>
    <w:div w:id="556819322">
      <w:bodyDiv w:val="1"/>
      <w:marLeft w:val="0"/>
      <w:marRight w:val="0"/>
      <w:marTop w:val="0"/>
      <w:marBottom w:val="0"/>
      <w:divBdr>
        <w:top w:val="none" w:sz="0" w:space="0" w:color="auto"/>
        <w:left w:val="none" w:sz="0" w:space="0" w:color="auto"/>
        <w:bottom w:val="none" w:sz="0" w:space="0" w:color="auto"/>
        <w:right w:val="none" w:sz="0" w:space="0" w:color="auto"/>
      </w:divBdr>
    </w:div>
    <w:div w:id="675693513">
      <w:bodyDiv w:val="1"/>
      <w:marLeft w:val="0"/>
      <w:marRight w:val="0"/>
      <w:marTop w:val="0"/>
      <w:marBottom w:val="0"/>
      <w:divBdr>
        <w:top w:val="none" w:sz="0" w:space="0" w:color="auto"/>
        <w:left w:val="none" w:sz="0" w:space="0" w:color="auto"/>
        <w:bottom w:val="none" w:sz="0" w:space="0" w:color="auto"/>
        <w:right w:val="none" w:sz="0" w:space="0" w:color="auto"/>
      </w:divBdr>
    </w:div>
    <w:div w:id="928737148">
      <w:bodyDiv w:val="1"/>
      <w:marLeft w:val="0"/>
      <w:marRight w:val="0"/>
      <w:marTop w:val="0"/>
      <w:marBottom w:val="0"/>
      <w:divBdr>
        <w:top w:val="none" w:sz="0" w:space="0" w:color="auto"/>
        <w:left w:val="none" w:sz="0" w:space="0" w:color="auto"/>
        <w:bottom w:val="none" w:sz="0" w:space="0" w:color="auto"/>
        <w:right w:val="none" w:sz="0" w:space="0" w:color="auto"/>
      </w:divBdr>
    </w:div>
    <w:div w:id="964389160">
      <w:bodyDiv w:val="1"/>
      <w:marLeft w:val="0"/>
      <w:marRight w:val="0"/>
      <w:marTop w:val="0"/>
      <w:marBottom w:val="0"/>
      <w:divBdr>
        <w:top w:val="none" w:sz="0" w:space="0" w:color="auto"/>
        <w:left w:val="none" w:sz="0" w:space="0" w:color="auto"/>
        <w:bottom w:val="none" w:sz="0" w:space="0" w:color="auto"/>
        <w:right w:val="none" w:sz="0" w:space="0" w:color="auto"/>
      </w:divBdr>
    </w:div>
    <w:div w:id="1495417264">
      <w:bodyDiv w:val="1"/>
      <w:marLeft w:val="0"/>
      <w:marRight w:val="0"/>
      <w:marTop w:val="0"/>
      <w:marBottom w:val="0"/>
      <w:divBdr>
        <w:top w:val="none" w:sz="0" w:space="0" w:color="auto"/>
        <w:left w:val="none" w:sz="0" w:space="0" w:color="auto"/>
        <w:bottom w:val="none" w:sz="0" w:space="0" w:color="auto"/>
        <w:right w:val="none" w:sz="0" w:space="0" w:color="auto"/>
      </w:divBdr>
    </w:div>
    <w:div w:id="1518351103">
      <w:bodyDiv w:val="1"/>
      <w:marLeft w:val="0"/>
      <w:marRight w:val="0"/>
      <w:marTop w:val="0"/>
      <w:marBottom w:val="0"/>
      <w:divBdr>
        <w:top w:val="none" w:sz="0" w:space="0" w:color="auto"/>
        <w:left w:val="none" w:sz="0" w:space="0" w:color="auto"/>
        <w:bottom w:val="none" w:sz="0" w:space="0" w:color="auto"/>
        <w:right w:val="none" w:sz="0" w:space="0" w:color="auto"/>
      </w:divBdr>
    </w:div>
    <w:div w:id="1643002679">
      <w:bodyDiv w:val="1"/>
      <w:marLeft w:val="0"/>
      <w:marRight w:val="0"/>
      <w:marTop w:val="0"/>
      <w:marBottom w:val="0"/>
      <w:divBdr>
        <w:top w:val="none" w:sz="0" w:space="0" w:color="auto"/>
        <w:left w:val="none" w:sz="0" w:space="0" w:color="auto"/>
        <w:bottom w:val="none" w:sz="0" w:space="0" w:color="auto"/>
        <w:right w:val="none" w:sz="0" w:space="0" w:color="auto"/>
      </w:divBdr>
    </w:div>
    <w:div w:id="20592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wapa.spb.ru/%2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6F8B-8D6C-4BCA-B5CE-745F81F9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Маша Питерская</dc:creator>
  <cp:lastModifiedBy>Идигова Айшат Хасановна</cp:lastModifiedBy>
  <cp:revision>3</cp:revision>
  <dcterms:created xsi:type="dcterms:W3CDTF">2021-12-07T17:09:00Z</dcterms:created>
  <dcterms:modified xsi:type="dcterms:W3CDTF">2021-12-07T17:10:00Z</dcterms:modified>
</cp:coreProperties>
</file>