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76" w:rsidRDefault="007F7B76" w:rsidP="007F7B76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7F7B76" w:rsidRDefault="007F7B76" w:rsidP="007F7B76">
      <w:pPr>
        <w:jc w:val="center"/>
      </w:pPr>
      <w:r>
        <w:t>РОССИЙСКАЯ АКАДЕМИЯ НАРОДНОГО ХОЗЯЙСТВА и ГОСУДАРСТВЕННОЙ</w:t>
      </w:r>
    </w:p>
    <w:p w:rsidR="007F7B76" w:rsidRDefault="007F7B76" w:rsidP="007F7B76">
      <w:pPr>
        <w:jc w:val="center"/>
      </w:pPr>
      <w:r>
        <w:t>СЛУЖБЫ при ПРЕЗИДЕНТЕ РОССИЙСКОЙ ФЕДЕРАЦИИ</w:t>
      </w:r>
    </w:p>
    <w:p w:rsidR="007F7B76" w:rsidRDefault="007F7B76" w:rsidP="007F7B76">
      <w:pPr>
        <w:jc w:val="center"/>
      </w:pPr>
      <w:r>
        <w:t>СЕВЕРО-ЗАПАДНЫЙ ИНСТИТУТ УПРАВЛЕНИЯ</w:t>
      </w:r>
    </w:p>
    <w:p w:rsidR="007F7B76" w:rsidRDefault="007F7B76" w:rsidP="007F7B76">
      <w:pPr>
        <w:jc w:val="center"/>
        <w:rPr>
          <w:b/>
        </w:rPr>
      </w:pPr>
      <w:r>
        <w:rPr>
          <w:b/>
        </w:rPr>
        <w:t>Факультет среднего профессионального образования</w:t>
      </w:r>
    </w:p>
    <w:p w:rsidR="007F7B76" w:rsidRDefault="007F7B76" w:rsidP="007F7B76">
      <w:pPr>
        <w:jc w:val="center"/>
      </w:pPr>
    </w:p>
    <w:p w:rsidR="007F7B76" w:rsidRDefault="007F7B76" w:rsidP="007F7B76">
      <w:pPr>
        <w:jc w:val="right"/>
      </w:pPr>
      <w:r>
        <w:t xml:space="preserve">                                             Решением цикловой методической комиссии</w:t>
      </w:r>
    </w:p>
    <w:p w:rsidR="007F7B76" w:rsidRDefault="007F7B76" w:rsidP="007F7B76">
      <w:pPr>
        <w:jc w:val="right"/>
      </w:pPr>
      <w:r>
        <w:t xml:space="preserve">                                             общепрофессиональных дисциплин</w:t>
      </w:r>
    </w:p>
    <w:p w:rsidR="007F7B76" w:rsidRDefault="007F7B76" w:rsidP="007F7B76">
      <w:pPr>
        <w:jc w:val="right"/>
      </w:pPr>
      <w:r>
        <w:t xml:space="preserve">                                                                </w:t>
      </w:r>
      <w:r w:rsidR="00EE5F77">
        <w:t xml:space="preserve">      Протокол № 8 от «30</w:t>
      </w:r>
      <w:r>
        <w:t xml:space="preserve">» </w:t>
      </w:r>
      <w:r w:rsidR="00EE5F77">
        <w:t>июня 2021</w:t>
      </w:r>
      <w:bookmarkStart w:id="0" w:name="_GoBack"/>
      <w:bookmarkEnd w:id="0"/>
      <w:r>
        <w:t xml:space="preserve"> г.</w:t>
      </w:r>
    </w:p>
    <w:p w:rsidR="007F7B76" w:rsidRDefault="007F7B76" w:rsidP="007F7B7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</w:p>
    <w:p w:rsidR="007F7B76" w:rsidRDefault="007F7B76" w:rsidP="007F7B76">
      <w:pPr>
        <w:jc w:val="center"/>
      </w:pPr>
    </w:p>
    <w:p w:rsidR="007F7B76" w:rsidRDefault="007F7B76" w:rsidP="007F7B76">
      <w:pPr>
        <w:jc w:val="center"/>
      </w:pPr>
    </w:p>
    <w:p w:rsidR="007F7B76" w:rsidRDefault="007F7B76" w:rsidP="007F7B76">
      <w:pPr>
        <w:jc w:val="center"/>
        <w:rPr>
          <w:b/>
        </w:rPr>
      </w:pPr>
      <w:r>
        <w:rPr>
          <w:b/>
        </w:rPr>
        <w:t>РАБОЧАЯ ПРОГРАММА ДИСЦИПЛИНЫ</w:t>
      </w:r>
    </w:p>
    <w:p w:rsidR="007F7B76" w:rsidRDefault="007F7B76" w:rsidP="007F7B76">
      <w:pPr>
        <w:jc w:val="center"/>
        <w:rPr>
          <w:b/>
        </w:rPr>
      </w:pPr>
    </w:p>
    <w:p w:rsidR="007F7B76" w:rsidRPr="00C21615" w:rsidRDefault="007F7B76" w:rsidP="007F7B76">
      <w:pPr>
        <w:pStyle w:val="21"/>
        <w:widowControl w:val="0"/>
        <w:snapToGrid w:val="0"/>
        <w:spacing w:line="36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C21615">
        <w:rPr>
          <w:rFonts w:ascii="Times New Roman" w:hAnsi="Times New Roman" w:cs="Times New Roman"/>
          <w:szCs w:val="24"/>
        </w:rPr>
        <w:t>ПМ. 03 Проведение расчетов с бюджетом и внебюджетными фондами.</w:t>
      </w:r>
    </w:p>
    <w:p w:rsidR="007F7B76" w:rsidRPr="00C21615" w:rsidRDefault="007F7B76" w:rsidP="007F7B76">
      <w:pPr>
        <w:pStyle w:val="21"/>
        <w:widowControl w:val="0"/>
        <w:snapToGrid w:val="0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C21615">
        <w:rPr>
          <w:rFonts w:ascii="Times New Roman" w:hAnsi="Times New Roman" w:cs="Times New Roman"/>
        </w:rPr>
        <w:t>МДК 03.01 Организация расчетов с б</w:t>
      </w:r>
      <w:r>
        <w:rPr>
          <w:rFonts w:ascii="Times New Roman" w:hAnsi="Times New Roman" w:cs="Times New Roman"/>
        </w:rPr>
        <w:t>юджетом и внебюджетными фондами</w:t>
      </w:r>
    </w:p>
    <w:p w:rsidR="007F7B76" w:rsidRDefault="007F7B76" w:rsidP="007F7B76">
      <w:pPr>
        <w:jc w:val="center"/>
      </w:pPr>
      <w:r>
        <w:t>для специальности 38.02.01 Экономика и бухгалтерский учет (по отраслям)</w:t>
      </w:r>
    </w:p>
    <w:p w:rsidR="007F7B76" w:rsidRDefault="007F7B76" w:rsidP="007F7B76">
      <w:pPr>
        <w:jc w:val="center"/>
      </w:pPr>
      <w:r>
        <w:t>по программе подготовки специалистов среднего звена</w:t>
      </w:r>
    </w:p>
    <w:p w:rsidR="007F7B76" w:rsidRDefault="007F7B76" w:rsidP="007F7B76">
      <w:pPr>
        <w:jc w:val="center"/>
      </w:pPr>
      <w:r>
        <w:t>Квалификация выпускника:</w:t>
      </w:r>
    </w:p>
    <w:p w:rsidR="007F7B76" w:rsidRDefault="007F7B76" w:rsidP="007F7B76">
      <w:pPr>
        <w:spacing w:before="100" w:after="100"/>
        <w:ind w:left="60" w:right="60"/>
        <w:jc w:val="center"/>
      </w:pPr>
      <w:r>
        <w:t xml:space="preserve">  – бухгалтер (Код профессионального стандарта 08.002)</w:t>
      </w:r>
    </w:p>
    <w:p w:rsidR="007F7B76" w:rsidRDefault="007F7B76" w:rsidP="007F7B76">
      <w:pPr>
        <w:jc w:val="center"/>
      </w:pPr>
      <w:r>
        <w:t xml:space="preserve">– </w:t>
      </w:r>
      <w:r>
        <w:rPr>
          <w:color w:val="000000"/>
        </w:rPr>
        <w:t>специалист по внутреннему контролю</w:t>
      </w:r>
      <w:r>
        <w:t xml:space="preserve"> (КПС 08.006)</w:t>
      </w:r>
    </w:p>
    <w:p w:rsidR="007F7B76" w:rsidRDefault="007F7B76" w:rsidP="007F7B76">
      <w:r>
        <w:t xml:space="preserve">                                   –</w:t>
      </w:r>
      <w:r>
        <w:rPr>
          <w:color w:val="000000"/>
        </w:rPr>
        <w:t xml:space="preserve"> аудитор</w:t>
      </w:r>
      <w:r>
        <w:t xml:space="preserve"> (КПС 08.023)</w:t>
      </w:r>
    </w:p>
    <w:p w:rsidR="007F7B76" w:rsidRDefault="007F7B76" w:rsidP="007F7B76">
      <w:pPr>
        <w:shd w:val="clear" w:color="auto" w:fill="FFFFFF"/>
        <w:jc w:val="right"/>
        <w:rPr>
          <w:color w:val="000000"/>
        </w:rPr>
      </w:pPr>
    </w:p>
    <w:p w:rsidR="007F7B76" w:rsidRDefault="007F7B76" w:rsidP="007F7B76">
      <w:pPr>
        <w:jc w:val="center"/>
      </w:pPr>
      <w:r>
        <w:t>Форма обучения – очная, заочная</w:t>
      </w:r>
    </w:p>
    <w:p w:rsidR="007F7B76" w:rsidRDefault="007F7B76" w:rsidP="007F7B7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Год набора – 2020</w:t>
      </w:r>
    </w:p>
    <w:p w:rsidR="007F7B76" w:rsidRDefault="007F7B76" w:rsidP="007F7B76">
      <w:pPr>
        <w:shd w:val="clear" w:color="auto" w:fill="FFFFFF"/>
        <w:jc w:val="center"/>
        <w:rPr>
          <w:color w:val="000000"/>
        </w:rPr>
      </w:pPr>
    </w:p>
    <w:p w:rsidR="007F7B76" w:rsidRDefault="007F7B76" w:rsidP="007F7B76">
      <w:pPr>
        <w:shd w:val="clear" w:color="auto" w:fill="FFFFFF"/>
        <w:jc w:val="center"/>
        <w:rPr>
          <w:color w:val="000000"/>
        </w:rPr>
      </w:pPr>
    </w:p>
    <w:p w:rsidR="007F7B76" w:rsidRDefault="007F7B76" w:rsidP="007F7B76">
      <w:pPr>
        <w:shd w:val="clear" w:color="auto" w:fill="FFFFFF"/>
        <w:jc w:val="center"/>
        <w:rPr>
          <w:color w:val="000000"/>
        </w:rPr>
      </w:pPr>
    </w:p>
    <w:p w:rsidR="007F7B76" w:rsidRDefault="007F7B76" w:rsidP="007F7B76">
      <w:pPr>
        <w:shd w:val="clear" w:color="auto" w:fill="FFFFFF"/>
        <w:jc w:val="center"/>
        <w:rPr>
          <w:color w:val="000000"/>
        </w:rPr>
      </w:pPr>
    </w:p>
    <w:p w:rsidR="007F7B76" w:rsidRDefault="007F7B76" w:rsidP="007F7B76">
      <w:pPr>
        <w:shd w:val="clear" w:color="auto" w:fill="FFFFFF"/>
        <w:jc w:val="center"/>
        <w:rPr>
          <w:color w:val="000000"/>
        </w:rPr>
      </w:pPr>
    </w:p>
    <w:p w:rsidR="007F7B76" w:rsidRDefault="007F7B76" w:rsidP="007F7B76">
      <w:pPr>
        <w:shd w:val="clear" w:color="auto" w:fill="FFFFFF"/>
        <w:jc w:val="center"/>
        <w:rPr>
          <w:color w:val="000000"/>
        </w:rPr>
      </w:pPr>
    </w:p>
    <w:p w:rsidR="007F7B76" w:rsidRDefault="007F7B76" w:rsidP="007F7B76">
      <w:pPr>
        <w:shd w:val="clear" w:color="auto" w:fill="FFFFFF"/>
        <w:jc w:val="center"/>
      </w:pPr>
    </w:p>
    <w:p w:rsidR="007F7B76" w:rsidRDefault="007F7B76" w:rsidP="007F7B76">
      <w:pPr>
        <w:jc w:val="center"/>
      </w:pPr>
      <w:r>
        <w:t>Санкт - Петербург</w:t>
      </w:r>
    </w:p>
    <w:p w:rsidR="007F7B76" w:rsidRDefault="007F7B76" w:rsidP="007F7B76">
      <w:pPr>
        <w:jc w:val="center"/>
      </w:pPr>
      <w:r>
        <w:t>2021</w:t>
      </w:r>
    </w:p>
    <w:p w:rsidR="007F7B76" w:rsidRDefault="007F7B76" w:rsidP="007F7B76">
      <w:pPr>
        <w:pStyle w:val="a4"/>
        <w:jc w:val="both"/>
      </w:pPr>
      <w:r>
        <w:lastRenderedPageBreak/>
        <w:t>Рабочая программа дисциплины</w:t>
      </w:r>
      <w:r>
        <w:rPr>
          <w:caps/>
        </w:rPr>
        <w:t xml:space="preserve"> </w:t>
      </w:r>
      <w:r>
        <w:t>разработана на основе:</w:t>
      </w:r>
    </w:p>
    <w:p w:rsidR="007F7B76" w:rsidRDefault="007F7B76" w:rsidP="007F7B76">
      <w:pPr>
        <w:pStyle w:val="a4"/>
        <w:jc w:val="both"/>
        <w:rPr>
          <w:color w:val="000000"/>
        </w:rPr>
      </w:pPr>
      <w:r>
        <w:t xml:space="preserve"> Федерального государственного образовательного стандарта среднего профессионального образования 38.02.01 Экономика и бухгалтерский учет (по отраслям) введен Приказом</w:t>
      </w:r>
      <w:r>
        <w:rPr>
          <w:color w:val="000000"/>
        </w:rPr>
        <w:t xml:space="preserve"> Министерства образования и науки Российской Федерации от 5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color w:val="000000"/>
          </w:rPr>
          <w:t>2018 г</w:t>
        </w:r>
      </w:smartTag>
      <w:r>
        <w:rPr>
          <w:color w:val="000000"/>
        </w:rPr>
        <w:t>. N 69</w:t>
      </w:r>
    </w:p>
    <w:p w:rsidR="007F7B76" w:rsidRDefault="007F7B76" w:rsidP="007F7B76">
      <w:pPr>
        <w:pStyle w:val="a4"/>
        <w:jc w:val="both"/>
        <w:rPr>
          <w:color w:val="000000"/>
        </w:rPr>
      </w:pPr>
      <w:r>
        <w:rPr>
          <w:color w:val="000000"/>
        </w:rPr>
        <w:t xml:space="preserve">Федерального государственного профессионального стандарта «бухгалтер» введен Приказом Министерства труда и социальной защиты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</w:rPr>
          <w:t>2019 г</w:t>
        </w:r>
      </w:smartTag>
      <w:r>
        <w:rPr>
          <w:color w:val="000000"/>
        </w:rPr>
        <w:t>. №103н</w:t>
      </w:r>
    </w:p>
    <w:p w:rsidR="007F7B76" w:rsidRDefault="007F7B76" w:rsidP="007F7B76">
      <w:pPr>
        <w:pStyle w:val="a4"/>
        <w:jc w:val="both"/>
        <w:rPr>
          <w:color w:val="000000"/>
          <w:sz w:val="27"/>
          <w:szCs w:val="27"/>
        </w:rPr>
      </w:pPr>
    </w:p>
    <w:p w:rsidR="007F7B76" w:rsidRDefault="007F7B76" w:rsidP="007F7B76">
      <w:r>
        <w:t xml:space="preserve">Разработчик: </w:t>
      </w:r>
      <w:proofErr w:type="spellStart"/>
      <w:r>
        <w:t>Свежанкин</w:t>
      </w:r>
      <w:proofErr w:type="spellEnd"/>
      <w:r>
        <w:t xml:space="preserve"> М. А., преподаватель высшей категории</w:t>
      </w:r>
    </w:p>
    <w:p w:rsidR="007F7B76" w:rsidRDefault="007F7B76" w:rsidP="007F7B76">
      <w:r>
        <w:rPr>
          <w:color w:val="000000"/>
        </w:rPr>
        <w:t xml:space="preserve">Рецензенты: </w:t>
      </w:r>
      <w:proofErr w:type="spellStart"/>
      <w:r>
        <w:rPr>
          <w:color w:val="000000"/>
        </w:rPr>
        <w:t>Кардаш</w:t>
      </w:r>
      <w:proofErr w:type="spellEnd"/>
      <w:r>
        <w:rPr>
          <w:color w:val="000000"/>
        </w:rPr>
        <w:t xml:space="preserve"> Л.Ф.,</w:t>
      </w:r>
      <w:r w:rsidRPr="00A1091C">
        <w:t xml:space="preserve"> </w:t>
      </w:r>
      <w:r>
        <w:t>преподаватель высшей категории,</w:t>
      </w:r>
    </w:p>
    <w:p w:rsidR="007F7B76" w:rsidRDefault="007F7B76" w:rsidP="007F7B76">
      <w:r>
        <w:rPr>
          <w:color w:val="000000"/>
        </w:rPr>
        <w:t xml:space="preserve"> Заведующая отделением </w:t>
      </w:r>
      <w:r>
        <w:t>«Экономика и бухгалтерский учет (по отраслям)»</w:t>
      </w:r>
      <w:r>
        <w:rPr>
          <w:color w:val="000000"/>
        </w:rPr>
        <w:t xml:space="preserve"> </w:t>
      </w:r>
    </w:p>
    <w:p w:rsidR="007F7B76" w:rsidRDefault="007F7B76" w:rsidP="007F7B7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F7B76" w:rsidRDefault="007F7B76" w:rsidP="007F7B76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F7B76" w:rsidRDefault="007F7B76" w:rsidP="007F7B76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F7B76" w:rsidRDefault="007F7B76" w:rsidP="007F7B76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F7B76" w:rsidRDefault="007F7B76" w:rsidP="007F7B76"/>
    <w:p w:rsidR="007F7B76" w:rsidRDefault="007F7B76" w:rsidP="007F7B76">
      <w:pPr>
        <w:jc w:val="center"/>
        <w:rPr>
          <w:sz w:val="28"/>
          <w:szCs w:val="28"/>
        </w:rPr>
      </w:pPr>
    </w:p>
    <w:p w:rsidR="007F7B76" w:rsidRPr="00B80414" w:rsidRDefault="007F7B76" w:rsidP="007F7B76">
      <w:pPr>
        <w:jc w:val="center"/>
        <w:rPr>
          <w:sz w:val="28"/>
          <w:szCs w:val="28"/>
        </w:rPr>
      </w:pPr>
    </w:p>
    <w:p w:rsidR="007F7B76" w:rsidRDefault="007F7B76" w:rsidP="007F7B76">
      <w:pPr>
        <w:jc w:val="center"/>
      </w:pPr>
    </w:p>
    <w:p w:rsidR="007F7B76" w:rsidRPr="00B17A1B" w:rsidRDefault="007F7B76" w:rsidP="007F7B7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7F7B76" w:rsidRDefault="007F7B76" w:rsidP="007F7B76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F7B76" w:rsidRDefault="007F7B76" w:rsidP="007F7B76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F7B76" w:rsidRDefault="007F7B76" w:rsidP="007F7B76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F7B76" w:rsidRDefault="007F7B76" w:rsidP="007F7B76"/>
    <w:p w:rsidR="007F7B76" w:rsidRDefault="007F7B76" w:rsidP="007F7B76"/>
    <w:p w:rsidR="007F7B76" w:rsidRDefault="007F7B76" w:rsidP="007F7B76"/>
    <w:p w:rsidR="007F7B76" w:rsidRDefault="007F7B76" w:rsidP="007F7B76"/>
    <w:p w:rsidR="007F7B76" w:rsidRDefault="007F7B76" w:rsidP="007F7B76"/>
    <w:p w:rsidR="007F7B76" w:rsidRDefault="007F7B76" w:rsidP="007F7B76"/>
    <w:p w:rsidR="007F7B76" w:rsidRDefault="007F7B76" w:rsidP="007F7B76"/>
    <w:p w:rsidR="007F7B76" w:rsidRDefault="007F7B76" w:rsidP="007F7B76"/>
    <w:p w:rsidR="007F7B76" w:rsidRDefault="007F7B76" w:rsidP="007F7B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kern w:val="32"/>
        </w:rPr>
      </w:pPr>
    </w:p>
    <w:p w:rsidR="007F7B76" w:rsidRPr="0068208C" w:rsidRDefault="007F7B76" w:rsidP="007F7B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bCs/>
          <w:kern w:val="32"/>
        </w:rPr>
      </w:pPr>
      <w:r w:rsidRPr="0068208C">
        <w:rPr>
          <w:b/>
          <w:bCs/>
          <w:kern w:val="32"/>
        </w:rPr>
        <w:t>СОДЕРЖАНИЕ</w:t>
      </w:r>
    </w:p>
    <w:p w:rsidR="007F7B76" w:rsidRPr="0068208C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8280"/>
        <w:gridCol w:w="1543"/>
      </w:tblGrid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pPr>
              <w:keepNext/>
              <w:spacing w:before="240" w:after="60"/>
              <w:ind w:left="284"/>
              <w:outlineLvl w:val="0"/>
              <w:rPr>
                <w:b/>
                <w:bCs/>
                <w:caps/>
                <w:kern w:val="32"/>
              </w:rPr>
            </w:pPr>
          </w:p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  <w:r w:rsidRPr="0068208C">
              <w:rPr>
                <w:b/>
              </w:rPr>
              <w:t>стр.</w:t>
            </w: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pPr>
              <w:rPr>
                <w:b/>
              </w:rPr>
            </w:pPr>
            <w:r w:rsidRPr="0068208C">
              <w:rPr>
                <w:b/>
              </w:rPr>
              <w:t>1. Перечень планируемых результатов обучения по дисциплине</w:t>
            </w:r>
          </w:p>
          <w:p w:rsidR="007F7B76" w:rsidRPr="0068208C" w:rsidRDefault="007F7B76" w:rsidP="00EE620E">
            <w:pPr>
              <w:rPr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r w:rsidRPr="0068208C">
              <w:t>1.1 Область применения и цель освоения дисциплины</w:t>
            </w:r>
          </w:p>
          <w:p w:rsidR="007F7B76" w:rsidRPr="0068208C" w:rsidRDefault="007F7B76" w:rsidP="00EE620E"/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  <w:r w:rsidRPr="0068208C">
              <w:rPr>
                <w:b/>
              </w:rPr>
              <w:t>4-</w:t>
            </w:r>
            <w:r>
              <w:rPr>
                <w:b/>
              </w:rPr>
              <w:t>6</w:t>
            </w:r>
          </w:p>
        </w:tc>
      </w:tr>
      <w:tr w:rsidR="007F7B76" w:rsidRPr="0068208C" w:rsidTr="00EE620E">
        <w:trPr>
          <w:trHeight w:val="501"/>
        </w:trPr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r w:rsidRPr="0068208C">
              <w:t>1.2. Планируемые результаты обучения по дисциплине</w:t>
            </w:r>
          </w:p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9</w:t>
            </w: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r w:rsidRPr="0068208C">
              <w:rPr>
                <w:b/>
              </w:rPr>
              <w:t>2. Объем и содержание учебной дисциплины</w:t>
            </w:r>
          </w:p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/>
          <w:p w:rsidR="007F7B76" w:rsidRPr="0068208C" w:rsidRDefault="007F7B76" w:rsidP="00EE620E">
            <w:r w:rsidRPr="0068208C">
              <w:t>2.1. Объём учебной дисциплины и виды учебной работы</w:t>
            </w:r>
          </w:p>
          <w:p w:rsidR="007F7B76" w:rsidRPr="0068208C" w:rsidRDefault="007F7B76" w:rsidP="00EE620E"/>
        </w:tc>
        <w:tc>
          <w:tcPr>
            <w:tcW w:w="1543" w:type="dxa"/>
            <w:shd w:val="clear" w:color="auto" w:fill="auto"/>
          </w:tcPr>
          <w:p w:rsidR="007F7B76" w:rsidRDefault="007F7B76" w:rsidP="00EE620E">
            <w:pPr>
              <w:jc w:val="center"/>
              <w:rPr>
                <w:b/>
              </w:rPr>
            </w:pPr>
          </w:p>
          <w:p w:rsidR="007F7B76" w:rsidRPr="0068208C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r w:rsidRPr="0068208C">
              <w:t>2.2. Тематический план и содержание учебной дисциплины</w:t>
            </w:r>
          </w:p>
          <w:p w:rsidR="007F7B76" w:rsidRPr="0068208C" w:rsidRDefault="007F7B76" w:rsidP="00EE620E"/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8208C">
              <w:rPr>
                <w:b/>
              </w:rPr>
              <w:t>-1</w:t>
            </w:r>
            <w:r>
              <w:rPr>
                <w:b/>
              </w:rPr>
              <w:t>5</w:t>
            </w: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pPr>
              <w:rPr>
                <w:b/>
              </w:rPr>
            </w:pPr>
            <w:r w:rsidRPr="0068208C">
              <w:rPr>
                <w:b/>
              </w:rPr>
              <w:t>3. Фонд оценочных средств, промежуточной аттестации, по учебной дисциплине и материалы текущего контроля успеваемости обучающихся</w:t>
            </w:r>
          </w:p>
          <w:p w:rsidR="007F7B76" w:rsidRPr="0068208C" w:rsidRDefault="007F7B76" w:rsidP="00EE620E"/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3.1. Формы и методы</w:t>
            </w:r>
            <w:r>
              <w:rPr>
                <w:rFonts w:eastAsia="Calibri"/>
              </w:rPr>
              <w:t>,</w:t>
            </w:r>
            <w:r w:rsidRPr="0068208C">
              <w:rPr>
                <w:rFonts w:eastAsia="Calibri"/>
              </w:rPr>
              <w:t xml:space="preserve"> текущего контроля успеваемости обучающихся и их промежуточной аттестации</w:t>
            </w:r>
          </w:p>
          <w:p w:rsidR="007F7B76" w:rsidRPr="0068208C" w:rsidRDefault="007F7B76" w:rsidP="00EE620E"/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17</w:t>
            </w: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Default="007F7B76" w:rsidP="00EE620E">
            <w:r w:rsidRPr="0068208C">
              <w:t xml:space="preserve">3.2. Контроль и оценка результатов освоения дисциплины 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8208C">
              <w:rPr>
                <w:b/>
              </w:rPr>
              <w:t>-3</w:t>
            </w:r>
            <w:r>
              <w:rPr>
                <w:b/>
              </w:rPr>
              <w:t>3</w:t>
            </w: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Default="007F7B76" w:rsidP="00EE620E">
            <w:r w:rsidRPr="0068208C">
              <w:t>3.3. Материалы текущего и промежуточного контроля успеваемости обучающихся</w:t>
            </w:r>
          </w:p>
          <w:p w:rsidR="007F7B76" w:rsidRPr="00FE10DA" w:rsidRDefault="007F7B76" w:rsidP="00EE620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10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3.4. Общие требования к организации производственной практики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7F7B76" w:rsidRDefault="007F7B76" w:rsidP="00EE620E">
            <w:pPr>
              <w:jc w:val="center"/>
              <w:rPr>
                <w:b/>
              </w:rPr>
            </w:pPr>
            <w:r w:rsidRPr="0068208C">
              <w:rPr>
                <w:b/>
              </w:rPr>
              <w:t>3</w:t>
            </w:r>
            <w:r>
              <w:rPr>
                <w:b/>
              </w:rPr>
              <w:t>3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35</w:t>
            </w:r>
          </w:p>
          <w:p w:rsidR="007F7B76" w:rsidRDefault="007F7B76" w:rsidP="00EE620E">
            <w:pPr>
              <w:jc w:val="center"/>
              <w:rPr>
                <w:b/>
              </w:rPr>
            </w:pPr>
          </w:p>
          <w:p w:rsidR="007F7B76" w:rsidRDefault="007F7B76" w:rsidP="00EE620E">
            <w:pPr>
              <w:jc w:val="center"/>
              <w:rPr>
                <w:b/>
              </w:rPr>
            </w:pPr>
          </w:p>
          <w:p w:rsidR="007F7B76" w:rsidRPr="0068208C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pPr>
              <w:rPr>
                <w:b/>
              </w:rPr>
            </w:pPr>
            <w:r w:rsidRPr="0068208C">
              <w:rPr>
                <w:b/>
              </w:rPr>
              <w:t>4. Условия реализации программы дисциплины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r w:rsidRPr="0068208C">
              <w:t>4.1. Требования к минимальному материально-техническому обеспечению</w:t>
            </w:r>
          </w:p>
          <w:p w:rsidR="007F7B76" w:rsidRPr="0068208C" w:rsidRDefault="007F7B76" w:rsidP="00EE620E"/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7F7B76" w:rsidRPr="0068208C" w:rsidTr="00EE620E">
        <w:tc>
          <w:tcPr>
            <w:tcW w:w="8280" w:type="dxa"/>
            <w:shd w:val="clear" w:color="auto" w:fill="auto"/>
          </w:tcPr>
          <w:p w:rsidR="007F7B76" w:rsidRPr="0068208C" w:rsidRDefault="007F7B76" w:rsidP="00EE620E">
            <w:r w:rsidRPr="0068208C">
              <w:t>4.2. Информационное обеспечение обучения</w:t>
            </w:r>
          </w:p>
          <w:p w:rsidR="007F7B76" w:rsidRPr="0068208C" w:rsidRDefault="007F7B76" w:rsidP="00EE620E"/>
        </w:tc>
        <w:tc>
          <w:tcPr>
            <w:tcW w:w="154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  <w:r w:rsidRPr="0068208C">
              <w:rPr>
                <w:b/>
              </w:rPr>
              <w:t>-</w:t>
            </w:r>
            <w:r>
              <w:rPr>
                <w:b/>
              </w:rPr>
              <w:t>38</w:t>
            </w:r>
          </w:p>
        </w:tc>
      </w:tr>
    </w:tbl>
    <w:p w:rsidR="007F7B76" w:rsidRPr="0068208C" w:rsidRDefault="007F7B76" w:rsidP="007F7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08C">
        <w:rPr>
          <w:b/>
          <w:caps/>
          <w:sz w:val="28"/>
          <w:szCs w:val="28"/>
        </w:rPr>
        <w:t xml:space="preserve">1. </w:t>
      </w:r>
      <w:r w:rsidRPr="0068208C">
        <w:rPr>
          <w:b/>
          <w:sz w:val="28"/>
          <w:szCs w:val="28"/>
        </w:rPr>
        <w:t xml:space="preserve">Перечень планируемых результатов обучения по дисциплине </w:t>
      </w:r>
    </w:p>
    <w:p w:rsidR="007F7B76" w:rsidRPr="0068208C" w:rsidRDefault="007F7B76" w:rsidP="007F7B76">
      <w:pPr>
        <w:spacing w:before="5"/>
        <w:ind w:left="1080" w:right="-20"/>
        <w:contextualSpacing/>
        <w:rPr>
          <w:rFonts w:eastAsia="Calibri"/>
          <w:b/>
          <w:bCs/>
          <w:color w:val="000000"/>
        </w:rPr>
      </w:pPr>
    </w:p>
    <w:p w:rsidR="007F7B76" w:rsidRPr="0068208C" w:rsidRDefault="007F7B76" w:rsidP="007F7B76">
      <w:pPr>
        <w:spacing w:line="120" w:lineRule="exact"/>
      </w:pPr>
    </w:p>
    <w:p w:rsidR="007F7B76" w:rsidRPr="0068208C" w:rsidRDefault="007F7B76" w:rsidP="007F7B76">
      <w:pPr>
        <w:rPr>
          <w:b/>
        </w:rPr>
      </w:pPr>
      <w:r w:rsidRPr="0068208C">
        <w:rPr>
          <w:b/>
        </w:rPr>
        <w:t>1.1 Область применения и цель освоения дисциплины</w:t>
      </w:r>
    </w:p>
    <w:p w:rsidR="007F7B76" w:rsidRPr="0068208C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</w:p>
    <w:p w:rsidR="007F7B76" w:rsidRDefault="007F7B76" w:rsidP="007F7B76">
      <w:pPr>
        <w:ind w:firstLine="737"/>
      </w:pPr>
      <w:r w:rsidRPr="00E24725">
        <w:t>Рабочая прог</w:t>
      </w:r>
      <w:r>
        <w:t xml:space="preserve">рамма профессионального модуля </w:t>
      </w:r>
      <w:r w:rsidRPr="00E24725">
        <w:t>является частью рабочей основной профессиональной образовательной программы базовой подготовки в соответствии с ФГОС по специальности СПО укрупненной группы специальностей СПО «Экономики и управл</w:t>
      </w:r>
      <w:r>
        <w:t>ение» 38.02.01</w:t>
      </w:r>
      <w:r w:rsidRPr="00E24725">
        <w:t xml:space="preserve"> Экономика и бухгалтерский учет (по отраслям) в части освоения основного вида профессиональной деятельности (ВПД)</w:t>
      </w:r>
      <w:r>
        <w:t>.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B510B6"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 xml:space="preserve">дисциплина входит в </w:t>
      </w:r>
      <w:r w:rsidRPr="00B510B6">
        <w:t>профессиональный цикл.</w:t>
      </w:r>
    </w:p>
    <w:p w:rsidR="007F7B76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24725">
        <w:rPr>
          <w:b/>
        </w:rPr>
        <w:t>1.</w:t>
      </w:r>
      <w:r>
        <w:rPr>
          <w:b/>
        </w:rPr>
        <w:t>3</w:t>
      </w:r>
      <w:r w:rsidRPr="00E24725">
        <w:rPr>
          <w:b/>
        </w:rPr>
        <w:t>. Цели и задачи модуля – требования к результатам освоения модуля</w:t>
      </w:r>
    </w:p>
    <w:p w:rsidR="007F7B76" w:rsidRPr="00B510B6" w:rsidRDefault="007F7B76" w:rsidP="007F7B76">
      <w:pPr>
        <w:pStyle w:val="21"/>
        <w:widowControl w:val="0"/>
        <w:snapToGrid w:val="0"/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B510B6">
        <w:rPr>
          <w:rFonts w:ascii="Times New Roman" w:hAnsi="Times New Roman" w:cs="Times New Roman"/>
        </w:rPr>
        <w:t>адачи модуля</w:t>
      </w:r>
      <w:r w:rsidRPr="00E24725">
        <w:rPr>
          <w:b/>
        </w:rPr>
        <w:t xml:space="preserve"> </w:t>
      </w:r>
      <w:r w:rsidRPr="00B510B6">
        <w:rPr>
          <w:rFonts w:ascii="Times New Roman" w:hAnsi="Times New Roman" w:cs="Times New Roman"/>
        </w:rPr>
        <w:t>должны соответств</w:t>
      </w:r>
      <w:r>
        <w:rPr>
          <w:rFonts w:ascii="Times New Roman" w:hAnsi="Times New Roman" w:cs="Times New Roman"/>
        </w:rPr>
        <w:t>овать</w:t>
      </w:r>
      <w:r w:rsidRPr="00B510B6">
        <w:rPr>
          <w:rFonts w:ascii="Times New Roman" w:hAnsi="Times New Roman" w:cs="Times New Roman"/>
        </w:rPr>
        <w:t xml:space="preserve"> профессиональны</w:t>
      </w:r>
      <w:r>
        <w:rPr>
          <w:rFonts w:ascii="Times New Roman" w:hAnsi="Times New Roman" w:cs="Times New Roman"/>
        </w:rPr>
        <w:t>м</w:t>
      </w:r>
      <w:r w:rsidRPr="00B510B6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ям</w:t>
      </w:r>
      <w:r w:rsidRPr="00B510B6">
        <w:rPr>
          <w:rFonts w:ascii="Times New Roman" w:hAnsi="Times New Roman" w:cs="Times New Roman"/>
        </w:rPr>
        <w:t xml:space="preserve"> (ПК):</w:t>
      </w:r>
    </w:p>
    <w:p w:rsidR="007F7B76" w:rsidRPr="00E24725" w:rsidRDefault="007F7B76" w:rsidP="007F7B76">
      <w:pPr>
        <w:pStyle w:val="a8"/>
        <w:widowControl w:val="0"/>
        <w:spacing w:line="360" w:lineRule="auto"/>
        <w:ind w:left="0" w:firstLine="600"/>
        <w:jc w:val="both"/>
      </w:pPr>
      <w:r w:rsidRPr="00E24725">
        <w:t>1. Формировать бухгалтерские проводки по начислению и перечислению налогов и сборов в бюджеты различных уровней.</w:t>
      </w:r>
    </w:p>
    <w:p w:rsidR="007F7B76" w:rsidRPr="00E24725" w:rsidRDefault="007F7B76" w:rsidP="007F7B76">
      <w:pPr>
        <w:pStyle w:val="a8"/>
        <w:widowControl w:val="0"/>
        <w:spacing w:line="360" w:lineRule="auto"/>
        <w:ind w:left="0" w:firstLine="600"/>
        <w:jc w:val="both"/>
      </w:pPr>
      <w:r w:rsidRPr="00E24725">
        <w:t xml:space="preserve">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7F7B76" w:rsidRPr="00E24725" w:rsidRDefault="007F7B76" w:rsidP="007F7B76">
      <w:pPr>
        <w:pStyle w:val="a8"/>
        <w:widowControl w:val="0"/>
        <w:spacing w:line="360" w:lineRule="auto"/>
        <w:ind w:left="0" w:firstLine="600"/>
        <w:jc w:val="both"/>
      </w:pPr>
      <w:r w:rsidRPr="00E24725">
        <w:t>3. Формировать бухгалтерские проводки по начислению и перечислению страховых взносов во внебюджетные фонды</w:t>
      </w:r>
      <w:r>
        <w:t>.</w:t>
      </w:r>
    </w:p>
    <w:p w:rsidR="007F7B76" w:rsidRPr="00E24725" w:rsidRDefault="007F7B76" w:rsidP="007F7B76">
      <w:pPr>
        <w:pStyle w:val="a8"/>
        <w:widowControl w:val="0"/>
        <w:spacing w:line="360" w:lineRule="auto"/>
        <w:ind w:left="0" w:firstLine="600"/>
        <w:jc w:val="both"/>
      </w:pPr>
      <w:r w:rsidRPr="00E24725">
        <w:t>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F7B76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E2472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24725">
        <w:rPr>
          <w:b/>
        </w:rPr>
        <w:t>иметь практический опыт: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проведения расчетов с бюджетом и внебюджетными фондами;</w:t>
      </w:r>
    </w:p>
    <w:p w:rsidR="007F7B76" w:rsidRPr="00E24725" w:rsidRDefault="007F7B76" w:rsidP="007F7B76">
      <w:pPr>
        <w:rPr>
          <w:i/>
        </w:rPr>
      </w:pPr>
      <w:r w:rsidRPr="00E24725">
        <w:rPr>
          <w:b/>
        </w:rPr>
        <w:t>уметь: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определять виды и порядок налогообложения;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ориентироваться в системе налогов РФ;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выделять элементы налогообложения;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определять источники уплаты налогов, сборов, пошлин;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оформлять бухгалтерскими проводками начисления и перечисления сумм налогов и</w:t>
      </w:r>
      <w:r>
        <w:t xml:space="preserve"> </w:t>
      </w:r>
      <w:r w:rsidRPr="00E24725">
        <w:t>сборов;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организовывать аналитический учет по счету 68 «Расчеты по налогам и сборам»;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lastRenderedPageBreak/>
        <w:t>заполнять платежные поручения по перечислению налогов и сборов;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выбирать для платежных поручений по видам налогов соответствующие реквизиты;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выбирать коды бюджетной классификации для определенных налогов, штрафов и пени;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пользоваться образцом заполнения платежных поручений по перечислению налогов, сборов и пошлин;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проводить учет расчетов по социальному страхованию и обеспечению;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определять объекты налогообложения для начисления страховых взносов в государственные</w:t>
      </w:r>
      <w:r>
        <w:t xml:space="preserve"> </w:t>
      </w:r>
      <w:r w:rsidRPr="00E24725">
        <w:t xml:space="preserve">внебюджетные фонды; 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применять порядок и соблюдать сроки начисления и перечисления страх</w:t>
      </w:r>
      <w:r>
        <w:t xml:space="preserve">овых взносов в государственные </w:t>
      </w:r>
      <w:r w:rsidRPr="00E24725">
        <w:t xml:space="preserve">внебюджетные фонды; 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применять особенности зачисления сумм страховых взносов в Фонд социального страхования РФ;</w:t>
      </w:r>
    </w:p>
    <w:p w:rsidR="007F7B76" w:rsidRPr="00E24725" w:rsidRDefault="007F7B76" w:rsidP="007F7B76">
      <w:pPr>
        <w:numPr>
          <w:ilvl w:val="0"/>
          <w:numId w:val="4"/>
        </w:numPr>
        <w:tabs>
          <w:tab w:val="left" w:pos="0"/>
        </w:tabs>
        <w:ind w:left="0" w:firstLine="0"/>
        <w:jc w:val="left"/>
      </w:pPr>
      <w:r w:rsidRPr="00E24725">
        <w:t>оформлять бухгалтерскими проводками начисление и переч</w:t>
      </w:r>
      <w:r>
        <w:t xml:space="preserve">исление сумм страховых взносов </w:t>
      </w:r>
      <w:r w:rsidRPr="00E24725">
        <w:t>в Пенсионный фонд РФ, Фонд социального страхования РФ, Фонды обязательного медицинского страхования;</w:t>
      </w:r>
    </w:p>
    <w:p w:rsidR="007F7B76" w:rsidRPr="00E24725" w:rsidRDefault="007F7B76" w:rsidP="007F7B76">
      <w:pPr>
        <w:numPr>
          <w:ilvl w:val="0"/>
          <w:numId w:val="4"/>
        </w:numPr>
        <w:tabs>
          <w:tab w:val="left" w:pos="0"/>
        </w:tabs>
        <w:ind w:left="0" w:firstLine="0"/>
        <w:jc w:val="left"/>
      </w:pPr>
      <w:r w:rsidRPr="00E24725">
        <w:t>осуществлять аналитический учет по счету 69 «Расчеты по социальному страхованию»;</w:t>
      </w:r>
    </w:p>
    <w:p w:rsidR="007F7B76" w:rsidRPr="00E24725" w:rsidRDefault="007F7B76" w:rsidP="007F7B76">
      <w:pPr>
        <w:numPr>
          <w:ilvl w:val="0"/>
          <w:numId w:val="4"/>
        </w:numPr>
        <w:tabs>
          <w:tab w:val="left" w:pos="0"/>
        </w:tabs>
        <w:ind w:left="0" w:firstLine="0"/>
        <w:jc w:val="left"/>
      </w:pPr>
      <w:r w:rsidRPr="00E24725">
        <w:rPr>
          <w:snapToGrid w:val="0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7F7B76" w:rsidRPr="00E24725" w:rsidRDefault="007F7B76" w:rsidP="007F7B76">
      <w:pPr>
        <w:numPr>
          <w:ilvl w:val="0"/>
          <w:numId w:val="4"/>
        </w:numPr>
        <w:tabs>
          <w:tab w:val="left" w:pos="0"/>
        </w:tabs>
        <w:ind w:left="0" w:firstLine="0"/>
        <w:jc w:val="left"/>
      </w:pPr>
      <w:r w:rsidRPr="00E24725">
        <w:t>использовать средства внебюджетных фондов по направлениям, определенным законодательством;</w:t>
      </w:r>
    </w:p>
    <w:p w:rsidR="007F7B76" w:rsidRPr="00E24725" w:rsidRDefault="007F7B76" w:rsidP="007F7B76">
      <w:pPr>
        <w:numPr>
          <w:ilvl w:val="0"/>
          <w:numId w:val="4"/>
        </w:numPr>
        <w:tabs>
          <w:tab w:val="left" w:pos="0"/>
        </w:tabs>
        <w:ind w:left="0" w:firstLine="0"/>
        <w:jc w:val="left"/>
      </w:pPr>
      <w:r w:rsidRPr="00E24725"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7F7B76" w:rsidRPr="00E24725" w:rsidRDefault="007F7B76" w:rsidP="007F7B76">
      <w:pPr>
        <w:numPr>
          <w:ilvl w:val="0"/>
          <w:numId w:val="4"/>
        </w:numPr>
        <w:tabs>
          <w:tab w:val="left" w:pos="0"/>
        </w:tabs>
        <w:ind w:left="0" w:firstLine="0"/>
        <w:jc w:val="left"/>
      </w:pPr>
      <w:r w:rsidRPr="00E24725">
        <w:t>заполнять платежные поручения по перечислению страховых взносов в Пенсионный фонд РФ, Фонд социального страхования РФ, Фонды обязательного медицинского страхования;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выбирать для платежных поручений по видам страховых взносов соответствующие реквизиты;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оформлять платежные поручения по штрафам и пени внебюджетных фондов;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пользоваться образцом заполнения платежных поручений по перечислению страховых взносов во внебюджетные фонды;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t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</w:t>
      </w:r>
      <w:r>
        <w:t>да бюджетной классификации), ОК</w:t>
      </w:r>
      <w:r w:rsidRPr="00E24725">
        <w:t>Т</w:t>
      </w:r>
      <w:r>
        <w:t>М</w:t>
      </w:r>
      <w:r w:rsidRPr="00E24725">
        <w:t>О</w:t>
      </w:r>
      <w:r>
        <w:t xml:space="preserve"> ОК 033- 2013</w:t>
      </w:r>
      <w:r w:rsidRPr="00E24725">
        <w:t xml:space="preserve"> (Общероссийский классификатор территори</w:t>
      </w:r>
      <w:r>
        <w:t>й муниципальных образований)</w:t>
      </w:r>
      <w:r w:rsidRPr="00E24725">
        <w:t xml:space="preserve">, основания платежа, страхового периода, номера документа, даты документа; </w:t>
      </w:r>
    </w:p>
    <w:p w:rsidR="007F7B76" w:rsidRPr="00E24725" w:rsidRDefault="007F7B76" w:rsidP="007F7B76">
      <w:pPr>
        <w:numPr>
          <w:ilvl w:val="0"/>
          <w:numId w:val="4"/>
        </w:numPr>
        <w:ind w:left="0" w:firstLine="0"/>
        <w:jc w:val="left"/>
      </w:pPr>
      <w:r w:rsidRPr="00E24725">
        <w:lastRenderedPageBreak/>
        <w:t>пользоваться образцом заполнения платежных поручений по перечислению страховых взносов во внебюджетные фонды;</w:t>
      </w:r>
    </w:p>
    <w:p w:rsidR="007F7B76" w:rsidRPr="00E24725" w:rsidRDefault="007F7B76" w:rsidP="007F7B76">
      <w:pPr>
        <w:pStyle w:val="21"/>
        <w:widowControl w:val="0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E24725">
        <w:rPr>
          <w:rFonts w:ascii="Times New Roman" w:hAnsi="Times New Roman" w:cs="Times New Roman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  <w:r>
        <w:rPr>
          <w:rFonts w:ascii="Times New Roman" w:hAnsi="Times New Roman" w:cs="Times New Roman"/>
          <w:szCs w:val="24"/>
        </w:rPr>
        <w:t>;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24725">
        <w:rPr>
          <w:b/>
        </w:rPr>
        <w:t>знать: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виды и порядок налогообложения;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систему налогов Российской Федерации;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элементы налогообложения;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источники уплаты налогов, сборов, пошлин;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оформление бухгалтерскими проводками начисления и перечисления сумм налогов и сборов;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аналитический учет по счету 68 «Расчеты по налогам и сборам»;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порядок заполнения платежных поручений по перечислению налогов и сборов;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правила заполнения данных статуса плательщика, ИНН получателя, КПП получателя, наименован</w:t>
      </w:r>
      <w:r>
        <w:t>ия налоговой инспекции, КБК, ОК</w:t>
      </w:r>
      <w:r w:rsidRPr="00E24725">
        <w:t>Т</w:t>
      </w:r>
      <w:r>
        <w:t>М</w:t>
      </w:r>
      <w:r w:rsidRPr="00E24725">
        <w:t>О, основания платежа, налогового периода, номера документа, даты документа, типа платежа;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коды бюджетной классификации, порядок их присвоения для налога, штрафа и пени;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образец заполнения платежных поручений по перечислению налогов, сборов и пошлин;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учет расчетов по социальному страхованию и обеспечению;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аналитический учет по счету 69 «Расчеты по социальному страхованию»;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объекты налогообложения для исчисления взносов в государственные внебюджетные фонды;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порядок и сроки исчисления взносов в государственные внебюджетные фонды;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особенности зачисления страховых взносов в Фонд социального страхования РФ;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оформление бухгалтерскими проводками начисления и перечисления взносов в Пенсионный фонд РФ, Фонд социального страхования РФ, Фонды обязательного медицинского страхования;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rPr>
          <w:snapToGrid w:val="0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использование средств внебюджетных фондов;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порядок заполнения платежных поручений по перечислению страховых взносов во внебюджетные фонды;</w:t>
      </w:r>
    </w:p>
    <w:p w:rsidR="007F7B76" w:rsidRPr="00E24725" w:rsidRDefault="007F7B76" w:rsidP="007F7B76">
      <w:pPr>
        <w:numPr>
          <w:ilvl w:val="0"/>
          <w:numId w:val="5"/>
        </w:numPr>
        <w:ind w:left="0" w:firstLine="0"/>
        <w:jc w:val="left"/>
      </w:pPr>
      <w:r w:rsidRPr="00E24725">
        <w:t>образец заполнения платежных поручений по перечислению страховых взносов во внебюджетные фонды;</w:t>
      </w:r>
    </w:p>
    <w:p w:rsidR="007F7B76" w:rsidRDefault="007F7B76" w:rsidP="007F7B76">
      <w:pPr>
        <w:numPr>
          <w:ilvl w:val="0"/>
          <w:numId w:val="5"/>
        </w:numPr>
        <w:ind w:left="0" w:firstLine="0"/>
      </w:pPr>
      <w:r w:rsidRPr="00E24725">
        <w:lastRenderedPageBreak/>
        <w:t>процедуру контроля прохождения платежных поручений по расчетно-кассовым банковским операциям с использованием выписок банка</w:t>
      </w:r>
      <w:r>
        <w:t>.</w:t>
      </w:r>
    </w:p>
    <w:p w:rsidR="007F7B76" w:rsidRDefault="007F7B76" w:rsidP="007F7B76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 w:firstLine="0"/>
        <w:jc w:val="center"/>
        <w:rPr>
          <w:b/>
          <w:caps/>
        </w:rPr>
      </w:pPr>
    </w:p>
    <w:p w:rsidR="007F7B76" w:rsidRPr="0068208C" w:rsidRDefault="007F7B76" w:rsidP="007F7B76">
      <w:pPr>
        <w:ind w:left="1004"/>
        <w:rPr>
          <w:b/>
        </w:rPr>
      </w:pPr>
      <w:r w:rsidRPr="0068208C">
        <w:rPr>
          <w:b/>
        </w:rPr>
        <w:t>1.2. Планируемые результаты обучения по дисциплине</w:t>
      </w:r>
    </w:p>
    <w:p w:rsidR="007F7B76" w:rsidRPr="0068208C" w:rsidRDefault="007F7B76" w:rsidP="007F7B76">
      <w:pPr>
        <w:ind w:left="1004" w:right="-20"/>
        <w:rPr>
          <w:bCs/>
          <w:color w:val="000000"/>
        </w:rPr>
      </w:pPr>
    </w:p>
    <w:p w:rsidR="007F7B76" w:rsidRDefault="007F7B76" w:rsidP="007F7B76">
      <w:pPr>
        <w:ind w:left="1004" w:right="-20"/>
      </w:pPr>
      <w:r w:rsidRPr="0068208C">
        <w:rPr>
          <w:bCs/>
          <w:color w:val="000000"/>
        </w:rPr>
        <w:t xml:space="preserve">Таблица </w:t>
      </w:r>
      <w:proofErr w:type="gramStart"/>
      <w:r w:rsidRPr="0068208C">
        <w:rPr>
          <w:bCs/>
          <w:color w:val="000000"/>
        </w:rPr>
        <w:t>1.1  ̶</w:t>
      </w:r>
      <w:proofErr w:type="gramEnd"/>
      <w:r w:rsidRPr="0068208C">
        <w:rPr>
          <w:bCs/>
          <w:color w:val="000000"/>
        </w:rPr>
        <w:t xml:space="preserve">  </w:t>
      </w:r>
      <w:r w:rsidRPr="0068208C">
        <w:t>Перечень общих компетенций</w:t>
      </w:r>
    </w:p>
    <w:p w:rsidR="007F7B76" w:rsidRDefault="007F7B76" w:rsidP="007F7B76">
      <w:pPr>
        <w:ind w:left="1004" w:right="-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671"/>
      </w:tblGrid>
      <w:tr w:rsidR="007F7B76" w:rsidRPr="006F59DC" w:rsidTr="00EE620E">
        <w:tc>
          <w:tcPr>
            <w:tcW w:w="1242" w:type="dxa"/>
            <w:shd w:val="clear" w:color="auto" w:fill="auto"/>
            <w:vAlign w:val="center"/>
          </w:tcPr>
          <w:p w:rsidR="007F7B76" w:rsidRPr="006F59DC" w:rsidRDefault="007F7B76" w:rsidP="00EE620E">
            <w:pPr>
              <w:jc w:val="center"/>
              <w:rPr>
                <w:b/>
              </w:rPr>
            </w:pPr>
            <w:r w:rsidRPr="006F59DC">
              <w:rPr>
                <w:b/>
              </w:rPr>
              <w:t>Код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7F7B76" w:rsidRPr="006F59DC" w:rsidRDefault="007F7B76" w:rsidP="00EE620E">
            <w:pPr>
              <w:jc w:val="center"/>
              <w:rPr>
                <w:b/>
              </w:rPr>
            </w:pPr>
            <w:r w:rsidRPr="006F59DC">
              <w:rPr>
                <w:b/>
              </w:rPr>
              <w:t>Наименование общих компетенций</w:t>
            </w:r>
          </w:p>
        </w:tc>
      </w:tr>
      <w:tr w:rsidR="007F7B76" w:rsidRPr="0068208C" w:rsidTr="00EE620E">
        <w:tc>
          <w:tcPr>
            <w:tcW w:w="1242" w:type="dxa"/>
            <w:shd w:val="clear" w:color="auto" w:fill="auto"/>
            <w:vAlign w:val="center"/>
          </w:tcPr>
          <w:p w:rsidR="007F7B76" w:rsidRPr="0068208C" w:rsidRDefault="007F7B76" w:rsidP="00EE620E">
            <w:r w:rsidRPr="0068208C">
              <w:t>ОК 02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7F7B76" w:rsidRPr="0068208C" w:rsidRDefault="007F7B76" w:rsidP="00EE620E">
            <w:r w:rsidRPr="0068208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F7B76" w:rsidRPr="0068208C" w:rsidTr="00EE620E">
        <w:tc>
          <w:tcPr>
            <w:tcW w:w="1242" w:type="dxa"/>
            <w:shd w:val="clear" w:color="auto" w:fill="auto"/>
            <w:vAlign w:val="center"/>
          </w:tcPr>
          <w:p w:rsidR="007F7B76" w:rsidRPr="0068208C" w:rsidRDefault="007F7B76" w:rsidP="00EE620E">
            <w:r w:rsidRPr="0068208C">
              <w:t>ОК 05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7F7B76" w:rsidRPr="0068208C" w:rsidRDefault="007F7B76" w:rsidP="00EE620E">
            <w:r w:rsidRPr="006820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F7B76" w:rsidRPr="0068208C" w:rsidTr="00EE620E">
        <w:tc>
          <w:tcPr>
            <w:tcW w:w="1242" w:type="dxa"/>
            <w:shd w:val="clear" w:color="auto" w:fill="auto"/>
            <w:vAlign w:val="center"/>
          </w:tcPr>
          <w:p w:rsidR="007F7B76" w:rsidRPr="0068208C" w:rsidRDefault="007F7B76" w:rsidP="00EE620E">
            <w:r w:rsidRPr="0068208C">
              <w:t>ОК 09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7F7B76" w:rsidRPr="0068208C" w:rsidRDefault="007F7B76" w:rsidP="00EE620E">
            <w:r w:rsidRPr="0068208C">
              <w:t>Использовать информационные технологии в профессиональной деятельности</w:t>
            </w:r>
          </w:p>
        </w:tc>
      </w:tr>
    </w:tbl>
    <w:p w:rsidR="007F7B76" w:rsidRDefault="007F7B76" w:rsidP="007F7B76">
      <w:pPr>
        <w:ind w:left="1004" w:right="-20"/>
      </w:pPr>
    </w:p>
    <w:p w:rsidR="007F7B76" w:rsidRDefault="007F7B76" w:rsidP="007F7B76">
      <w:pPr>
        <w:ind w:left="1004" w:right="-20"/>
      </w:pPr>
    </w:p>
    <w:p w:rsidR="007F7B76" w:rsidRDefault="007F7B76" w:rsidP="007F7B76">
      <w:pPr>
        <w:tabs>
          <w:tab w:val="left" w:pos="1523"/>
        </w:tabs>
        <w:ind w:right="-20"/>
        <w:rPr>
          <w:bCs/>
          <w:iCs/>
          <w:color w:val="000000"/>
        </w:rPr>
      </w:pPr>
      <w:r>
        <w:rPr>
          <w:color w:val="000000"/>
        </w:rPr>
        <w:t xml:space="preserve">                 Таблица </w:t>
      </w:r>
      <w:proofErr w:type="gramStart"/>
      <w:r>
        <w:rPr>
          <w:color w:val="000000"/>
        </w:rPr>
        <w:t>1.2  ̶</w:t>
      </w:r>
      <w:proofErr w:type="gramEnd"/>
      <w:r>
        <w:rPr>
          <w:color w:val="000000"/>
        </w:rPr>
        <w:t xml:space="preserve">  </w:t>
      </w:r>
      <w:r>
        <w:rPr>
          <w:bCs/>
          <w:iCs/>
          <w:color w:val="000000"/>
        </w:rPr>
        <w:t>Перечень профессиональных компетенций</w:t>
      </w:r>
    </w:p>
    <w:p w:rsidR="007F7B76" w:rsidRDefault="007F7B76" w:rsidP="007F7B76">
      <w:pPr>
        <w:tabs>
          <w:tab w:val="left" w:pos="1523"/>
        </w:tabs>
        <w:ind w:right="-20"/>
        <w:rPr>
          <w:bCs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671"/>
      </w:tblGrid>
      <w:tr w:rsidR="007F7B76" w:rsidRPr="006F59DC" w:rsidTr="00EE620E">
        <w:tc>
          <w:tcPr>
            <w:tcW w:w="1242" w:type="dxa"/>
            <w:shd w:val="clear" w:color="auto" w:fill="auto"/>
            <w:vAlign w:val="center"/>
          </w:tcPr>
          <w:p w:rsidR="007F7B76" w:rsidRPr="006F59DC" w:rsidRDefault="007F7B76" w:rsidP="00EE620E">
            <w:pPr>
              <w:jc w:val="center"/>
              <w:rPr>
                <w:b/>
              </w:rPr>
            </w:pPr>
            <w:r w:rsidRPr="006F59DC">
              <w:rPr>
                <w:b/>
              </w:rPr>
              <w:t>Код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7F7B76" w:rsidRPr="006F59DC" w:rsidRDefault="007F7B76" w:rsidP="00EE620E">
            <w:pPr>
              <w:jc w:val="center"/>
              <w:rPr>
                <w:b/>
              </w:rPr>
            </w:pPr>
            <w:r w:rsidRPr="006F59DC">
              <w:rPr>
                <w:b/>
              </w:rPr>
              <w:t xml:space="preserve">Наименование </w:t>
            </w:r>
            <w:r w:rsidRPr="006F59DC">
              <w:rPr>
                <w:b/>
                <w:iCs/>
                <w:color w:val="000000"/>
              </w:rPr>
              <w:t xml:space="preserve">профессиональных </w:t>
            </w:r>
            <w:r w:rsidRPr="006F59DC">
              <w:rPr>
                <w:b/>
              </w:rPr>
              <w:t>компетенций</w:t>
            </w:r>
          </w:p>
        </w:tc>
      </w:tr>
      <w:tr w:rsidR="007F7B76" w:rsidRPr="0068208C" w:rsidTr="00EE620E">
        <w:tc>
          <w:tcPr>
            <w:tcW w:w="1242" w:type="dxa"/>
            <w:shd w:val="clear" w:color="auto" w:fill="auto"/>
            <w:vAlign w:val="center"/>
          </w:tcPr>
          <w:p w:rsidR="007F7B76" w:rsidRPr="0068208C" w:rsidRDefault="007F7B76" w:rsidP="00EE620E">
            <w:r w:rsidRPr="00AF5802">
              <w:t>ПК 3.1.</w:t>
            </w:r>
          </w:p>
        </w:tc>
        <w:tc>
          <w:tcPr>
            <w:tcW w:w="8896" w:type="dxa"/>
            <w:shd w:val="clear" w:color="auto" w:fill="auto"/>
            <w:vAlign w:val="center"/>
          </w:tcPr>
          <w:p w:rsidR="007F7B76" w:rsidRPr="0068208C" w:rsidRDefault="007F7B76" w:rsidP="00EE620E">
            <w:r w:rsidRPr="00AF5802">
              <w:t>Формировать бухгалтерские проводки по начислению и перечислению налогов и сборов в бюджеты различных уровней;</w:t>
            </w:r>
            <w:r>
              <w:t xml:space="preserve"> </w:t>
            </w:r>
            <w:r w:rsidRPr="00AF5802">
              <w:t>налоговые органы</w:t>
            </w:r>
            <w:r>
              <w:t>.</w:t>
            </w:r>
          </w:p>
        </w:tc>
      </w:tr>
      <w:tr w:rsidR="007F7B76" w:rsidRPr="00FA0D4F" w:rsidTr="00EE620E">
        <w:tc>
          <w:tcPr>
            <w:tcW w:w="1242" w:type="dxa"/>
            <w:shd w:val="clear" w:color="auto" w:fill="auto"/>
            <w:vAlign w:val="center"/>
          </w:tcPr>
          <w:p w:rsidR="007F7B76" w:rsidRPr="0068208C" w:rsidRDefault="007F7B76" w:rsidP="00EE620E">
            <w:r w:rsidRPr="00FA0D4F">
              <w:t>ПК 3.2</w:t>
            </w:r>
          </w:p>
        </w:tc>
        <w:tc>
          <w:tcPr>
            <w:tcW w:w="8896" w:type="dxa"/>
            <w:shd w:val="clear" w:color="auto" w:fill="auto"/>
          </w:tcPr>
          <w:p w:rsidR="007F7B76" w:rsidRPr="00FA0D4F" w:rsidRDefault="007F7B76" w:rsidP="00EE620E">
            <w:r w:rsidRPr="00FA0D4F">
              <w:t xml:space="preserve">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      </w:r>
          </w:p>
        </w:tc>
      </w:tr>
      <w:tr w:rsidR="007F7B76" w:rsidRPr="00FA0D4F" w:rsidTr="00EE620E">
        <w:tc>
          <w:tcPr>
            <w:tcW w:w="1242" w:type="dxa"/>
            <w:shd w:val="clear" w:color="auto" w:fill="auto"/>
            <w:vAlign w:val="center"/>
          </w:tcPr>
          <w:p w:rsidR="007F7B76" w:rsidRPr="0068208C" w:rsidRDefault="007F7B76" w:rsidP="00EE620E">
            <w:r w:rsidRPr="00FA0D4F">
              <w:t>ПК 3.3</w:t>
            </w:r>
          </w:p>
        </w:tc>
        <w:tc>
          <w:tcPr>
            <w:tcW w:w="8896" w:type="dxa"/>
            <w:shd w:val="clear" w:color="auto" w:fill="auto"/>
          </w:tcPr>
          <w:p w:rsidR="007F7B76" w:rsidRPr="00FA0D4F" w:rsidRDefault="007F7B76" w:rsidP="00EE620E">
            <w:r w:rsidRPr="00FA0D4F">
              <w:t>Формировать бухгалтерские проводки по начислению и перечислению страховых взносов во внебюджетные фонды</w:t>
            </w:r>
          </w:p>
        </w:tc>
      </w:tr>
      <w:tr w:rsidR="007F7B76" w:rsidRPr="00FA0D4F" w:rsidTr="00EE620E">
        <w:tc>
          <w:tcPr>
            <w:tcW w:w="1242" w:type="dxa"/>
            <w:shd w:val="clear" w:color="auto" w:fill="auto"/>
            <w:vAlign w:val="center"/>
          </w:tcPr>
          <w:p w:rsidR="007F7B76" w:rsidRPr="0068208C" w:rsidRDefault="007F7B76" w:rsidP="00EE620E">
            <w:r w:rsidRPr="00FA0D4F">
              <w:t>ПК 3.4</w:t>
            </w:r>
          </w:p>
        </w:tc>
        <w:tc>
          <w:tcPr>
            <w:tcW w:w="8896" w:type="dxa"/>
            <w:shd w:val="clear" w:color="auto" w:fill="auto"/>
          </w:tcPr>
          <w:p w:rsidR="007F7B76" w:rsidRPr="00FA0D4F" w:rsidRDefault="007F7B76" w:rsidP="00EE620E">
            <w:r w:rsidRPr="00FA0D4F"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</w:tr>
    </w:tbl>
    <w:p w:rsidR="007F7B76" w:rsidRDefault="007F7B76" w:rsidP="007F7B76">
      <w:pPr>
        <w:tabs>
          <w:tab w:val="left" w:pos="1523"/>
        </w:tabs>
        <w:ind w:right="-20"/>
        <w:rPr>
          <w:bCs/>
          <w:iCs/>
          <w:color w:val="000000"/>
        </w:rPr>
      </w:pPr>
    </w:p>
    <w:p w:rsidR="007F7B76" w:rsidRPr="0068208C" w:rsidRDefault="007F7B76" w:rsidP="007F7B76">
      <w:r w:rsidRPr="0068208C">
        <w:t>Соотнесение видов деятельности, обобщенных трудовых функций (ОТФ), трудовых функций (ТФ), компетенций, трудовых действий (ТД), умений и знаний.</w:t>
      </w:r>
    </w:p>
    <w:p w:rsidR="007F7B76" w:rsidRDefault="007F7B76" w:rsidP="007F7B76"/>
    <w:p w:rsidR="007F7B76" w:rsidRPr="0068208C" w:rsidRDefault="007F7B76" w:rsidP="007F7B76"/>
    <w:p w:rsidR="007F7B76" w:rsidRDefault="007F7B76" w:rsidP="007F7B76">
      <w:r w:rsidRPr="0068208C">
        <w:lastRenderedPageBreak/>
        <w:t xml:space="preserve">Таблица </w:t>
      </w:r>
      <w:proofErr w:type="gramStart"/>
      <w:r w:rsidRPr="0068208C">
        <w:t>1.</w:t>
      </w:r>
      <w:r>
        <w:t>3</w:t>
      </w:r>
      <w:r w:rsidRPr="0068208C">
        <w:t xml:space="preserve">  ̶</w:t>
      </w:r>
      <w:proofErr w:type="gramEnd"/>
      <w:r w:rsidRPr="0068208C">
        <w:t xml:space="preserve">  Соотнесение видов деятельности, ОТФ, ТФ, ОК и ПК, ТД, умений и знаний</w:t>
      </w:r>
    </w:p>
    <w:p w:rsidR="007F7B76" w:rsidRPr="0068208C" w:rsidRDefault="007F7B76" w:rsidP="007F7B7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20"/>
        <w:gridCol w:w="1868"/>
        <w:gridCol w:w="2126"/>
        <w:gridCol w:w="1276"/>
        <w:gridCol w:w="1773"/>
      </w:tblGrid>
      <w:tr w:rsidR="007F7B76" w:rsidRPr="0068208C" w:rsidTr="00EE620E">
        <w:trPr>
          <w:tblHeader/>
        </w:trPr>
        <w:tc>
          <w:tcPr>
            <w:tcW w:w="2268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Основные виды профессиональной деятельности/ профессиональный стандарт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7B76" w:rsidRPr="0068208C" w:rsidRDefault="007F7B76" w:rsidP="00EE620E">
            <w:pPr>
              <w:shd w:val="clear" w:color="auto" w:fill="FFFFFF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Код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7B76" w:rsidRPr="0068208C" w:rsidRDefault="007F7B76" w:rsidP="00EE62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ОТФ</w:t>
            </w:r>
          </w:p>
        </w:tc>
        <w:tc>
          <w:tcPr>
            <w:tcW w:w="2126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ТФ</w:t>
            </w:r>
          </w:p>
        </w:tc>
        <w:tc>
          <w:tcPr>
            <w:tcW w:w="1276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Формируемые компетенции</w:t>
            </w:r>
          </w:p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(коды)</w:t>
            </w:r>
          </w:p>
        </w:tc>
        <w:tc>
          <w:tcPr>
            <w:tcW w:w="177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Соотнесение трудовых действий, необходимые знаний, умений и реализующих дисциплин (модулей)</w:t>
            </w:r>
          </w:p>
        </w:tc>
      </w:tr>
      <w:tr w:rsidR="007F7B76" w:rsidRPr="0068208C" w:rsidTr="00EE620E">
        <w:trPr>
          <w:tblHeader/>
        </w:trPr>
        <w:tc>
          <w:tcPr>
            <w:tcW w:w="2268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7B76" w:rsidRPr="0068208C" w:rsidRDefault="007F7B76" w:rsidP="00EE620E">
            <w:pPr>
              <w:shd w:val="clear" w:color="auto" w:fill="FFFFFF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F7B76" w:rsidRPr="0068208C" w:rsidRDefault="007F7B76" w:rsidP="00EE620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b/>
                <w:color w:val="282828"/>
              </w:rPr>
            </w:pPr>
            <w:r w:rsidRPr="0068208C">
              <w:rPr>
                <w:rFonts w:eastAsia="Calibri"/>
                <w:b/>
                <w:color w:val="2828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>6</w:t>
            </w:r>
          </w:p>
        </w:tc>
      </w:tr>
      <w:tr w:rsidR="007F7B76" w:rsidRPr="0068208C" w:rsidTr="00EE620E">
        <w:tc>
          <w:tcPr>
            <w:tcW w:w="10031" w:type="dxa"/>
            <w:gridSpan w:val="6"/>
            <w:shd w:val="clear" w:color="auto" w:fill="auto"/>
          </w:tcPr>
          <w:p w:rsidR="007F7B76" w:rsidRPr="0068208C" w:rsidRDefault="007F7B76" w:rsidP="00EE620E">
            <w:pPr>
              <w:jc w:val="center"/>
              <w:rPr>
                <w:rFonts w:eastAsia="Calibri"/>
                <w:b/>
              </w:rPr>
            </w:pPr>
            <w:r w:rsidRPr="0068208C">
              <w:rPr>
                <w:rFonts w:eastAsia="Calibri"/>
                <w:b/>
              </w:rPr>
              <w:t xml:space="preserve">Вид деятельности: </w:t>
            </w:r>
            <w:r w:rsidRPr="0068208C">
              <w:rPr>
                <w:rFonts w:eastAsia="Calibri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7F7B76" w:rsidRPr="0068208C" w:rsidTr="00EE620E">
        <w:trPr>
          <w:trHeight w:val="7997"/>
        </w:trPr>
        <w:tc>
          <w:tcPr>
            <w:tcW w:w="2268" w:type="dxa"/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08.002 Бухгалтер</w:t>
            </w:r>
          </w:p>
        </w:tc>
        <w:tc>
          <w:tcPr>
            <w:tcW w:w="720" w:type="dxa"/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</w:tc>
        <w:tc>
          <w:tcPr>
            <w:tcW w:w="1868" w:type="dxa"/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Ведение бухгалтерского учета</w:t>
            </w:r>
          </w:p>
        </w:tc>
        <w:tc>
          <w:tcPr>
            <w:tcW w:w="2126" w:type="dxa"/>
            <w:shd w:val="clear" w:color="auto" w:fill="auto"/>
          </w:tcPr>
          <w:p w:rsidR="007F7B76" w:rsidRDefault="007F7B76" w:rsidP="00EE620E">
            <w:pPr>
              <w:jc w:val="center"/>
            </w:pPr>
            <w:r>
              <w:rPr>
                <w:color w:val="282828"/>
              </w:rPr>
              <w:t>A/01.5</w:t>
            </w:r>
          </w:p>
          <w:p w:rsidR="007F7B76" w:rsidRDefault="007F7B76" w:rsidP="00EE620E">
            <w:pPr>
              <w:jc w:val="center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7F7B76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 xml:space="preserve">A/02.5 Денежное измерение объектов бухгалтерского учета и текущая группировка фактов </w:t>
            </w:r>
            <w:r w:rsidRPr="0068208C">
              <w:rPr>
                <w:rFonts w:eastAsia="Calibri"/>
              </w:rPr>
              <w:lastRenderedPageBreak/>
              <w:t>хозяйственной жизни</w:t>
            </w: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Pr="0068208C" w:rsidRDefault="007F7B76" w:rsidP="00EE620E">
            <w:pPr>
              <w:rPr>
                <w:rFonts w:eastAsia="Calibri"/>
              </w:rPr>
            </w:pPr>
            <w:r>
              <w:t>A/03.5 Итоговое обобщение фактов хозяйственной жизни</w:t>
            </w:r>
          </w:p>
        </w:tc>
        <w:tc>
          <w:tcPr>
            <w:tcW w:w="1276" w:type="dxa"/>
            <w:shd w:val="clear" w:color="auto" w:fill="auto"/>
          </w:tcPr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П.К </w:t>
            </w: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>3.1, 3.3</w:t>
            </w:r>
          </w:p>
          <w:p w:rsidR="007F7B76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 xml:space="preserve"> </w:t>
            </w: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>3.1, 3.3</w:t>
            </w: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>3.2, 3.4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1773" w:type="dxa"/>
            <w:shd w:val="clear" w:color="auto" w:fill="auto"/>
          </w:tcPr>
          <w:p w:rsidR="007F7B76" w:rsidRDefault="007F7B76" w:rsidP="00EE620E">
            <w:pPr>
              <w:rPr>
                <w:color w:val="282828"/>
              </w:rPr>
            </w:pPr>
            <w:r>
              <w:rPr>
                <w:color w:val="282828"/>
              </w:rPr>
              <w:lastRenderedPageBreak/>
              <w:t>ТД.1 А/01.5</w:t>
            </w:r>
          </w:p>
          <w:p w:rsidR="007F7B76" w:rsidRDefault="007F7B76" w:rsidP="00EE620E">
            <w:pPr>
              <w:rPr>
                <w:color w:val="282828"/>
              </w:rPr>
            </w:pPr>
            <w:r>
              <w:rPr>
                <w:color w:val="282828"/>
              </w:rPr>
              <w:t>ТД.2 А/01.5</w:t>
            </w:r>
          </w:p>
          <w:p w:rsidR="007F7B76" w:rsidRDefault="007F7B76" w:rsidP="00EE620E">
            <w:pPr>
              <w:rPr>
                <w:color w:val="282828"/>
              </w:rPr>
            </w:pPr>
            <w:r>
              <w:rPr>
                <w:color w:val="282828"/>
              </w:rPr>
              <w:t>ТД.6 А/01.5</w:t>
            </w:r>
          </w:p>
          <w:p w:rsidR="007F7B76" w:rsidRDefault="007F7B76" w:rsidP="00EE620E">
            <w:pPr>
              <w:rPr>
                <w:color w:val="000000"/>
              </w:rPr>
            </w:pPr>
            <w:r>
              <w:rPr>
                <w:color w:val="282828"/>
              </w:rPr>
              <w:t>ТД.9 А/01.5</w:t>
            </w:r>
          </w:p>
          <w:p w:rsidR="007F7B76" w:rsidRDefault="007F7B76" w:rsidP="00EE620E">
            <w:pPr>
              <w:rPr>
                <w:color w:val="282828"/>
              </w:rPr>
            </w:pPr>
            <w:r>
              <w:rPr>
                <w:color w:val="282828"/>
              </w:rPr>
              <w:t>У.1 А/01.5</w:t>
            </w:r>
          </w:p>
          <w:p w:rsidR="007F7B76" w:rsidRDefault="007F7B76" w:rsidP="00EE620E">
            <w:pPr>
              <w:rPr>
                <w:color w:val="282828"/>
              </w:rPr>
            </w:pPr>
            <w:r>
              <w:rPr>
                <w:color w:val="282828"/>
              </w:rPr>
              <w:t>У.4 А/01.5</w:t>
            </w:r>
          </w:p>
          <w:p w:rsidR="007F7B76" w:rsidRDefault="007F7B76" w:rsidP="00EE620E">
            <w:pPr>
              <w:rPr>
                <w:color w:val="282828"/>
              </w:rPr>
            </w:pPr>
            <w:r>
              <w:rPr>
                <w:color w:val="282828"/>
              </w:rPr>
              <w:t>З.1 А/01.5</w:t>
            </w:r>
          </w:p>
          <w:p w:rsidR="007F7B76" w:rsidRDefault="007F7B76" w:rsidP="00EE620E">
            <w:pPr>
              <w:rPr>
                <w:color w:val="282828"/>
              </w:rPr>
            </w:pPr>
            <w:r>
              <w:rPr>
                <w:color w:val="282828"/>
              </w:rPr>
              <w:t>З.2 А/01.5</w:t>
            </w:r>
          </w:p>
          <w:p w:rsidR="007F7B76" w:rsidRDefault="007F7B76" w:rsidP="00EE620E">
            <w:pPr>
              <w:rPr>
                <w:color w:val="282828"/>
              </w:rPr>
            </w:pPr>
            <w:r>
              <w:rPr>
                <w:color w:val="282828"/>
              </w:rPr>
              <w:t>З.3 А/01.5</w:t>
            </w:r>
          </w:p>
          <w:p w:rsidR="007F7B76" w:rsidRDefault="007F7B76" w:rsidP="00EE620E">
            <w:pPr>
              <w:rPr>
                <w:color w:val="000000"/>
              </w:rPr>
            </w:pPr>
            <w:r>
              <w:rPr>
                <w:color w:val="282828"/>
              </w:rPr>
              <w:t>З.4 А/01.5</w:t>
            </w:r>
          </w:p>
          <w:p w:rsidR="007F7B76" w:rsidRDefault="007F7B76" w:rsidP="00EE620E">
            <w:pPr>
              <w:rPr>
                <w:color w:val="000000"/>
              </w:rPr>
            </w:pPr>
          </w:p>
          <w:p w:rsidR="007F7B76" w:rsidRDefault="007F7B76" w:rsidP="00EE620E">
            <w:pPr>
              <w:rPr>
                <w:color w:val="000000"/>
              </w:rPr>
            </w:pPr>
          </w:p>
          <w:p w:rsidR="007F7B76" w:rsidRDefault="007F7B76" w:rsidP="00EE620E">
            <w:pPr>
              <w:rPr>
                <w:color w:val="000000"/>
              </w:rPr>
            </w:pPr>
            <w:r>
              <w:rPr>
                <w:color w:val="000000"/>
              </w:rPr>
              <w:t>ТД</w:t>
            </w:r>
            <w:r w:rsidRPr="007E21A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7E21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E21A6">
              <w:rPr>
                <w:color w:val="000000"/>
              </w:rPr>
              <w:t>/02.5</w:t>
            </w:r>
          </w:p>
          <w:p w:rsidR="007F7B76" w:rsidRDefault="007F7B76" w:rsidP="00EE620E">
            <w:pPr>
              <w:rPr>
                <w:color w:val="000000"/>
              </w:rPr>
            </w:pPr>
            <w:r>
              <w:rPr>
                <w:color w:val="000000"/>
              </w:rPr>
              <w:t>ТД</w:t>
            </w:r>
            <w:r w:rsidRPr="007E21A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7E21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E21A6">
              <w:rPr>
                <w:color w:val="000000"/>
              </w:rPr>
              <w:t>/02.5</w:t>
            </w:r>
          </w:p>
          <w:p w:rsidR="007F7B76" w:rsidRPr="007E21A6" w:rsidRDefault="007F7B76" w:rsidP="00EE620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E21A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7E21A6">
              <w:rPr>
                <w:color w:val="000000"/>
              </w:rPr>
              <w:t xml:space="preserve"> </w:t>
            </w:r>
            <w:r w:rsidRPr="00264B35">
              <w:rPr>
                <w:color w:val="000000"/>
                <w:lang w:val="en-US"/>
              </w:rPr>
              <w:t>A</w:t>
            </w:r>
            <w:r w:rsidRPr="007E21A6">
              <w:rPr>
                <w:color w:val="000000"/>
              </w:rPr>
              <w:t>/02.05</w:t>
            </w:r>
          </w:p>
          <w:p w:rsidR="007F7B76" w:rsidRPr="00D76EBB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У</w:t>
            </w:r>
            <w:r w:rsidRPr="00264B35">
              <w:rPr>
                <w:color w:val="000000"/>
                <w:lang w:val="en-US"/>
              </w:rPr>
              <w:t>.</w:t>
            </w:r>
            <w:r w:rsidRPr="00D76EBB">
              <w:rPr>
                <w:color w:val="000000"/>
                <w:lang w:val="en-US"/>
              </w:rPr>
              <w:t>3</w:t>
            </w:r>
            <w:r w:rsidRPr="00264B35">
              <w:rPr>
                <w:color w:val="000000"/>
                <w:lang w:val="en-US"/>
              </w:rPr>
              <w:t xml:space="preserve"> A/02.05</w:t>
            </w:r>
          </w:p>
          <w:p w:rsidR="007F7B76" w:rsidRPr="00D76EBB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У</w:t>
            </w:r>
            <w:r w:rsidRPr="00D76EBB">
              <w:rPr>
                <w:color w:val="000000"/>
                <w:lang w:val="en-US"/>
              </w:rPr>
              <w:t xml:space="preserve">.5 </w:t>
            </w:r>
            <w:r w:rsidRPr="00264B35">
              <w:rPr>
                <w:color w:val="000000"/>
                <w:lang w:val="en-US"/>
              </w:rPr>
              <w:t>A</w:t>
            </w:r>
            <w:r w:rsidRPr="00D76EBB">
              <w:rPr>
                <w:color w:val="000000"/>
                <w:lang w:val="en-US"/>
              </w:rPr>
              <w:t>/02.05</w:t>
            </w:r>
          </w:p>
          <w:p w:rsidR="007F7B76" w:rsidRPr="00D76EBB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З</w:t>
            </w:r>
            <w:r w:rsidRPr="00264B35">
              <w:rPr>
                <w:color w:val="000000"/>
                <w:lang w:val="en-US"/>
              </w:rPr>
              <w:t>.</w:t>
            </w:r>
            <w:r w:rsidRPr="00D76EBB">
              <w:rPr>
                <w:color w:val="000000"/>
                <w:lang w:val="en-US"/>
              </w:rPr>
              <w:t>1</w:t>
            </w:r>
            <w:r w:rsidRPr="00264B35">
              <w:rPr>
                <w:color w:val="000000"/>
                <w:lang w:val="en-US"/>
              </w:rPr>
              <w:t xml:space="preserve"> A/02.05</w:t>
            </w:r>
          </w:p>
          <w:p w:rsidR="007F7B76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З</w:t>
            </w:r>
            <w:r w:rsidRPr="00264B35">
              <w:rPr>
                <w:color w:val="000000"/>
                <w:lang w:val="en-US"/>
              </w:rPr>
              <w:t>.2 A/02.05</w:t>
            </w:r>
          </w:p>
          <w:p w:rsidR="007F7B76" w:rsidRPr="00264B35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З</w:t>
            </w:r>
            <w:r w:rsidRPr="00264B35">
              <w:rPr>
                <w:color w:val="000000"/>
                <w:lang w:val="en-US"/>
              </w:rPr>
              <w:t>.</w:t>
            </w:r>
            <w:r w:rsidRPr="00D76EBB">
              <w:rPr>
                <w:color w:val="000000"/>
                <w:lang w:val="en-US"/>
              </w:rPr>
              <w:t>5</w:t>
            </w:r>
            <w:r w:rsidRPr="00264B35">
              <w:rPr>
                <w:color w:val="000000"/>
                <w:lang w:val="en-US"/>
              </w:rPr>
              <w:t xml:space="preserve"> A/02.05</w:t>
            </w:r>
          </w:p>
          <w:p w:rsidR="007F7B76" w:rsidRPr="00264B35" w:rsidRDefault="007F7B76" w:rsidP="00EE620E">
            <w:pPr>
              <w:rPr>
                <w:color w:val="000000"/>
                <w:lang w:val="en-US"/>
              </w:rPr>
            </w:pPr>
          </w:p>
          <w:p w:rsidR="007F7B76" w:rsidRPr="00264B35" w:rsidRDefault="007F7B76" w:rsidP="00EE620E">
            <w:pPr>
              <w:rPr>
                <w:color w:val="000000"/>
                <w:lang w:val="en-US"/>
              </w:rPr>
            </w:pPr>
          </w:p>
          <w:p w:rsidR="007F7B76" w:rsidRPr="00264B35" w:rsidRDefault="007F7B76" w:rsidP="00EE620E">
            <w:pPr>
              <w:rPr>
                <w:color w:val="000000"/>
                <w:lang w:val="en-US"/>
              </w:rPr>
            </w:pPr>
          </w:p>
          <w:p w:rsidR="007F7B76" w:rsidRPr="00264B35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ТД</w:t>
            </w:r>
            <w:r w:rsidRPr="00264B35">
              <w:rPr>
                <w:color w:val="000000"/>
                <w:lang w:val="en-US"/>
              </w:rPr>
              <w:t>.9 A/03.5</w:t>
            </w:r>
          </w:p>
          <w:p w:rsidR="007F7B76" w:rsidRPr="00264B35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У</w:t>
            </w:r>
            <w:r w:rsidRPr="00264B35">
              <w:rPr>
                <w:color w:val="000000"/>
                <w:lang w:val="en-US"/>
              </w:rPr>
              <w:t>.5 A/03.5</w:t>
            </w:r>
          </w:p>
          <w:p w:rsidR="007F7B76" w:rsidRPr="00264B35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З</w:t>
            </w:r>
            <w:r w:rsidRPr="00264B35">
              <w:rPr>
                <w:color w:val="000000"/>
                <w:lang w:val="en-US"/>
              </w:rPr>
              <w:t>.1 A/03.5</w:t>
            </w:r>
          </w:p>
          <w:p w:rsidR="007F7B76" w:rsidRPr="00264B35" w:rsidRDefault="007F7B76" w:rsidP="00EE620E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З</w:t>
            </w:r>
            <w:r w:rsidRPr="00264B35">
              <w:rPr>
                <w:color w:val="000000"/>
                <w:lang w:val="en-US"/>
              </w:rPr>
              <w:t>.3 A/03.5</w:t>
            </w:r>
          </w:p>
          <w:p w:rsidR="007F7B76" w:rsidRDefault="007F7B76" w:rsidP="00EE620E">
            <w:pPr>
              <w:rPr>
                <w:bCs/>
              </w:rPr>
            </w:pP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</w:tr>
      <w:tr w:rsidR="007F7B76" w:rsidRPr="0068208C" w:rsidTr="00EE62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lastRenderedPageBreak/>
              <w:t>08.006 Специалист по внутреннему контролю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 xml:space="preserve">Выполнение заданий руководителей специального подразделения внутреннего </w:t>
            </w:r>
            <w:r w:rsidRPr="0068208C">
              <w:rPr>
                <w:rFonts w:eastAsia="Calibri"/>
              </w:rPr>
              <w:lastRenderedPageBreak/>
              <w:t>контроля или иных специалистов внутреннего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lastRenderedPageBreak/>
              <w:t>A/01.5 Предварительный сбор и анализ информации о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 xml:space="preserve">деятельности объекта </w:t>
            </w:r>
            <w:r w:rsidRPr="0068208C">
              <w:rPr>
                <w:rFonts w:eastAsia="Calibri"/>
              </w:rPr>
              <w:lastRenderedPageBreak/>
              <w:t>внутреннего контроля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>3.1, 3.3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Cs/>
              </w:rPr>
            </w:pPr>
            <w:r>
              <w:rPr>
                <w:bCs/>
              </w:rPr>
              <w:t>ТД.4 A/01.5</w:t>
            </w:r>
          </w:p>
          <w:p w:rsidR="007F7B76" w:rsidRDefault="007F7B76" w:rsidP="00EE620E">
            <w:pPr>
              <w:rPr>
                <w:bCs/>
              </w:rPr>
            </w:pPr>
            <w:r>
              <w:rPr>
                <w:bCs/>
              </w:rPr>
              <w:t>У.4 A/01.5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  <w:r>
              <w:rPr>
                <w:bCs/>
              </w:rPr>
              <w:t>З.1 A/01.5</w:t>
            </w:r>
          </w:p>
        </w:tc>
      </w:tr>
      <w:tr w:rsidR="007F7B76" w:rsidRPr="00372EDE" w:rsidTr="00EE620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08.023 Аудитор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Осуществление вспомогательных функций при выполнении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аудиторского задания и оказании прочих услуг, связанных с аудиторской деятельностью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A/01.4 Выполнение отдельных поручений для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целей аудиторского задания и оказания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прочих услуг, связанных с аудиторской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  <w:r w:rsidRPr="0068208C">
              <w:rPr>
                <w:rFonts w:eastAsia="Calibri"/>
              </w:rPr>
              <w:t>деятельностью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П.К </w:t>
            </w:r>
          </w:p>
          <w:p w:rsidR="007F7B76" w:rsidRDefault="007F7B76" w:rsidP="00EE620E">
            <w:pPr>
              <w:rPr>
                <w:rFonts w:eastAsia="Calibri"/>
              </w:rPr>
            </w:pPr>
            <w:r>
              <w:rPr>
                <w:rFonts w:eastAsia="Calibri"/>
              </w:rPr>
              <w:t>3.2, 3.4</w:t>
            </w:r>
          </w:p>
          <w:p w:rsidR="007F7B76" w:rsidRPr="0068208C" w:rsidRDefault="007F7B76" w:rsidP="00EE620E">
            <w:pPr>
              <w:rPr>
                <w:rFonts w:eastAsia="Calibr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264B35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264B35">
              <w:rPr>
                <w:bCs/>
                <w:lang w:val="en-US"/>
              </w:rPr>
              <w:t>.1 A/01.4</w:t>
            </w:r>
          </w:p>
          <w:p w:rsidR="007F7B76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264B35">
              <w:rPr>
                <w:bCs/>
                <w:lang w:val="en-US"/>
              </w:rPr>
              <w:t>.1 A/01.4</w:t>
            </w:r>
          </w:p>
          <w:p w:rsidR="007F7B76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264B35">
              <w:rPr>
                <w:bCs/>
                <w:lang w:val="en-US"/>
              </w:rPr>
              <w:t>.</w:t>
            </w:r>
            <w:r w:rsidRPr="00D76EBB">
              <w:rPr>
                <w:bCs/>
                <w:lang w:val="en-US"/>
              </w:rPr>
              <w:t>6</w:t>
            </w:r>
            <w:r w:rsidRPr="00264B35">
              <w:rPr>
                <w:bCs/>
                <w:lang w:val="en-US"/>
              </w:rPr>
              <w:t xml:space="preserve"> A/01.4</w:t>
            </w:r>
          </w:p>
          <w:p w:rsidR="007F7B76" w:rsidRPr="00264B35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З</w:t>
            </w:r>
            <w:r w:rsidRPr="00264B35">
              <w:rPr>
                <w:bCs/>
                <w:lang w:val="en-US"/>
              </w:rPr>
              <w:t>.</w:t>
            </w:r>
            <w:r w:rsidRPr="00D76EBB">
              <w:rPr>
                <w:bCs/>
                <w:lang w:val="en-US"/>
              </w:rPr>
              <w:t>3</w:t>
            </w:r>
            <w:r w:rsidRPr="00264B35">
              <w:rPr>
                <w:bCs/>
                <w:lang w:val="en-US"/>
              </w:rPr>
              <w:t xml:space="preserve"> A/01.4</w:t>
            </w:r>
          </w:p>
          <w:p w:rsidR="007F7B76" w:rsidRPr="00264B35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З</w:t>
            </w:r>
            <w:r w:rsidRPr="00264B35">
              <w:rPr>
                <w:bCs/>
                <w:lang w:val="en-US"/>
              </w:rPr>
              <w:t>.6 A/01.4</w:t>
            </w:r>
          </w:p>
          <w:p w:rsidR="007F7B76" w:rsidRPr="00264B35" w:rsidRDefault="007F7B76" w:rsidP="00EE620E">
            <w:pPr>
              <w:rPr>
                <w:bCs/>
                <w:lang w:val="en-US"/>
              </w:rPr>
            </w:pPr>
            <w:r w:rsidRPr="00264B35">
              <w:rPr>
                <w:bCs/>
                <w:lang w:val="en-US"/>
              </w:rPr>
              <w:tab/>
            </w:r>
          </w:p>
          <w:p w:rsidR="007F7B76" w:rsidRPr="00264B35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ТД</w:t>
            </w:r>
            <w:r w:rsidRPr="00264B35">
              <w:rPr>
                <w:bCs/>
                <w:lang w:val="en-US"/>
              </w:rPr>
              <w:t>.2 A/01.4</w:t>
            </w:r>
          </w:p>
          <w:p w:rsidR="007F7B76" w:rsidRPr="00BC4287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BC4287">
              <w:rPr>
                <w:bCs/>
                <w:lang w:val="en-US"/>
              </w:rPr>
              <w:t>.2 A/01.4</w:t>
            </w:r>
          </w:p>
          <w:p w:rsidR="007F7B76" w:rsidRPr="00BC4287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BC4287">
              <w:rPr>
                <w:bCs/>
                <w:lang w:val="en-US"/>
              </w:rPr>
              <w:t>.3 A/01.4</w:t>
            </w:r>
          </w:p>
          <w:p w:rsidR="007F7B76" w:rsidRPr="00BC4287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t>У</w:t>
            </w:r>
            <w:r w:rsidRPr="00BC4287">
              <w:rPr>
                <w:bCs/>
                <w:lang w:val="en-US"/>
              </w:rPr>
              <w:t>.5 A/01.4</w:t>
            </w:r>
          </w:p>
          <w:p w:rsidR="007F7B76" w:rsidRPr="00BC4287" w:rsidRDefault="007F7B76" w:rsidP="00EE620E">
            <w:pPr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З</w:t>
            </w:r>
            <w:r w:rsidRPr="00BC4287">
              <w:rPr>
                <w:bCs/>
                <w:lang w:val="en-US"/>
              </w:rPr>
              <w:t>.</w:t>
            </w:r>
            <w:r w:rsidRPr="00D76EBB">
              <w:rPr>
                <w:bCs/>
                <w:lang w:val="en-US"/>
              </w:rPr>
              <w:t>3</w:t>
            </w:r>
            <w:r w:rsidRPr="00BC4287">
              <w:rPr>
                <w:bCs/>
                <w:lang w:val="en-US"/>
              </w:rPr>
              <w:t xml:space="preserve"> A/01.4</w:t>
            </w:r>
          </w:p>
          <w:p w:rsidR="007F7B76" w:rsidRPr="0068208C" w:rsidRDefault="007F7B76" w:rsidP="00EE620E">
            <w:pPr>
              <w:rPr>
                <w:rFonts w:eastAsia="Calibri"/>
                <w:lang w:val="en-US"/>
              </w:rPr>
            </w:pPr>
            <w:r>
              <w:rPr>
                <w:bCs/>
              </w:rPr>
              <w:t>З</w:t>
            </w:r>
            <w:r w:rsidRPr="00BC4287">
              <w:rPr>
                <w:bCs/>
                <w:lang w:val="en-US"/>
              </w:rPr>
              <w:t>.</w:t>
            </w:r>
            <w:r>
              <w:rPr>
                <w:bCs/>
              </w:rPr>
              <w:t>5</w:t>
            </w:r>
            <w:r w:rsidRPr="00BC4287">
              <w:rPr>
                <w:bCs/>
                <w:lang w:val="en-US"/>
              </w:rPr>
              <w:t xml:space="preserve"> A/01.4</w:t>
            </w:r>
            <w:r w:rsidRPr="00BC4287">
              <w:rPr>
                <w:bCs/>
                <w:lang w:val="en-US"/>
              </w:rPr>
              <w:tab/>
            </w:r>
          </w:p>
        </w:tc>
      </w:tr>
    </w:tbl>
    <w:p w:rsidR="007F7B76" w:rsidRPr="0068208C" w:rsidRDefault="007F7B76" w:rsidP="007F7B76">
      <w:pPr>
        <w:rPr>
          <w:lang w:val="en-US"/>
        </w:rPr>
      </w:pPr>
    </w:p>
    <w:p w:rsidR="007F7B76" w:rsidRPr="0068208C" w:rsidRDefault="007F7B76" w:rsidP="007F7B76">
      <w:pPr>
        <w:rPr>
          <w:lang w:val="en-US"/>
        </w:rPr>
      </w:pPr>
    </w:p>
    <w:p w:rsidR="007F7B76" w:rsidRPr="0068208C" w:rsidRDefault="007F7B76" w:rsidP="007F7B76">
      <w:pPr>
        <w:ind w:left="2594" w:right="-20"/>
        <w:rPr>
          <w:b/>
          <w:bCs/>
          <w:color w:val="000000"/>
          <w:sz w:val="28"/>
          <w:szCs w:val="28"/>
          <w:lang w:val="en-US"/>
        </w:rPr>
      </w:pPr>
    </w:p>
    <w:p w:rsidR="007F7B76" w:rsidRPr="00BC4287" w:rsidRDefault="007F7B76" w:rsidP="007F7B76">
      <w:pPr>
        <w:jc w:val="center"/>
        <w:rPr>
          <w:b/>
          <w:sz w:val="28"/>
          <w:szCs w:val="28"/>
          <w:lang w:val="en-US"/>
        </w:rPr>
      </w:pPr>
    </w:p>
    <w:p w:rsidR="007F7B76" w:rsidRPr="00BC4287" w:rsidRDefault="007F7B76" w:rsidP="007F7B76">
      <w:pPr>
        <w:jc w:val="center"/>
        <w:rPr>
          <w:b/>
          <w:sz w:val="28"/>
          <w:szCs w:val="28"/>
          <w:lang w:val="en-US"/>
        </w:rPr>
      </w:pPr>
    </w:p>
    <w:p w:rsidR="007F7B76" w:rsidRPr="00BC4287" w:rsidRDefault="007F7B76" w:rsidP="007F7B76">
      <w:pPr>
        <w:jc w:val="center"/>
        <w:rPr>
          <w:b/>
          <w:sz w:val="28"/>
          <w:szCs w:val="28"/>
          <w:lang w:val="en-US"/>
        </w:rPr>
      </w:pPr>
    </w:p>
    <w:p w:rsidR="007F7B76" w:rsidRPr="00BC4287" w:rsidRDefault="007F7B76" w:rsidP="007F7B76">
      <w:pPr>
        <w:tabs>
          <w:tab w:val="left" w:pos="1523"/>
        </w:tabs>
        <w:ind w:right="-20"/>
        <w:rPr>
          <w:b/>
          <w:caps/>
          <w:lang w:val="en-US"/>
        </w:rPr>
      </w:pPr>
    </w:p>
    <w:p w:rsidR="007F7B76" w:rsidRPr="00BC4287" w:rsidRDefault="007F7B76" w:rsidP="007F7B76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 w:firstLine="0"/>
        <w:jc w:val="center"/>
        <w:rPr>
          <w:b/>
          <w:caps/>
          <w:lang w:val="en-US"/>
        </w:rPr>
        <w:sectPr w:rsidR="007F7B76" w:rsidRPr="00BC4287" w:rsidSect="00D76EBB">
          <w:footerReference w:type="even" r:id="rId7"/>
          <w:footerReference w:type="default" r:id="rId8"/>
          <w:pgSz w:w="11907" w:h="16840"/>
          <w:pgMar w:top="992" w:right="851" w:bottom="1134" w:left="1134" w:header="709" w:footer="709" w:gutter="0"/>
          <w:cols w:space="720"/>
        </w:sectPr>
      </w:pPr>
    </w:p>
    <w:p w:rsidR="007F7B76" w:rsidRPr="00E24725" w:rsidRDefault="007F7B76" w:rsidP="007F7B76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 w:firstLine="0"/>
        <w:jc w:val="center"/>
        <w:rPr>
          <w:b/>
        </w:rPr>
      </w:pPr>
      <w:r>
        <w:rPr>
          <w:b/>
          <w:caps/>
        </w:rPr>
        <w:lastRenderedPageBreak/>
        <w:t>2</w:t>
      </w:r>
      <w:r w:rsidRPr="00E24725">
        <w:rPr>
          <w:b/>
          <w:caps/>
        </w:rPr>
        <w:t>.</w:t>
      </w:r>
      <w:r>
        <w:rPr>
          <w:b/>
          <w:caps/>
        </w:rPr>
        <w:t xml:space="preserve"> объем</w:t>
      </w:r>
      <w:r w:rsidRPr="00E24725">
        <w:rPr>
          <w:b/>
          <w:caps/>
        </w:rPr>
        <w:t xml:space="preserve"> </w:t>
      </w:r>
      <w:r>
        <w:rPr>
          <w:b/>
          <w:caps/>
        </w:rPr>
        <w:t xml:space="preserve">И </w:t>
      </w:r>
      <w:r w:rsidRPr="00E24725">
        <w:rPr>
          <w:b/>
          <w:caps/>
        </w:rPr>
        <w:t>содержание профессионального модуля</w:t>
      </w:r>
    </w:p>
    <w:p w:rsidR="007F7B76" w:rsidRPr="00E24725" w:rsidRDefault="007F7B76" w:rsidP="007F7B76">
      <w:pPr>
        <w:rPr>
          <w:b/>
        </w:rPr>
      </w:pPr>
    </w:p>
    <w:p w:rsidR="007F7B76" w:rsidRPr="008679D2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  <w:r w:rsidRPr="008679D2">
        <w:rPr>
          <w:b/>
        </w:rPr>
        <w:t>2.</w:t>
      </w:r>
      <w:r>
        <w:rPr>
          <w:b/>
        </w:rPr>
        <w:t>1</w:t>
      </w:r>
      <w:r w:rsidRPr="008679D2">
        <w:rPr>
          <w:b/>
        </w:rPr>
        <w:t>. Объём учебной дисциплины и виды учебной работы</w:t>
      </w:r>
    </w:p>
    <w:p w:rsidR="007F7B76" w:rsidRPr="00B17A1B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7"/>
        <w:gridCol w:w="1843"/>
        <w:gridCol w:w="3170"/>
        <w:gridCol w:w="2082"/>
        <w:gridCol w:w="1867"/>
      </w:tblGrid>
      <w:tr w:rsidR="007F7B76" w:rsidRPr="00B17A1B" w:rsidTr="00EE620E">
        <w:trPr>
          <w:trHeight w:val="389"/>
        </w:trPr>
        <w:tc>
          <w:tcPr>
            <w:tcW w:w="2000" w:type="pct"/>
            <w:vMerge w:val="restart"/>
          </w:tcPr>
          <w:p w:rsidR="007F7B76" w:rsidRPr="00B17A1B" w:rsidRDefault="007F7B76" w:rsidP="00EE620E">
            <w:pPr>
              <w:jc w:val="center"/>
              <w:rPr>
                <w:sz w:val="28"/>
                <w:szCs w:val="28"/>
              </w:rPr>
            </w:pPr>
            <w:r w:rsidRPr="00B17A1B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617" w:type="pct"/>
            <w:vMerge w:val="restart"/>
          </w:tcPr>
          <w:p w:rsidR="007F7B76" w:rsidRPr="00B17A1B" w:rsidRDefault="007F7B76" w:rsidP="00EE620E">
            <w:pPr>
              <w:jc w:val="center"/>
              <w:rPr>
                <w:sz w:val="28"/>
                <w:szCs w:val="28"/>
              </w:rPr>
            </w:pPr>
            <w:r w:rsidRPr="00B17A1B">
              <w:rPr>
                <w:sz w:val="28"/>
                <w:szCs w:val="28"/>
              </w:rPr>
              <w:t>Всего часов</w:t>
            </w:r>
          </w:p>
        </w:tc>
        <w:tc>
          <w:tcPr>
            <w:tcW w:w="2383" w:type="pct"/>
            <w:gridSpan w:val="3"/>
          </w:tcPr>
          <w:p w:rsidR="007F7B76" w:rsidRPr="00B17A1B" w:rsidRDefault="007F7B76" w:rsidP="00EE620E">
            <w:pPr>
              <w:jc w:val="center"/>
              <w:rPr>
                <w:sz w:val="28"/>
                <w:szCs w:val="28"/>
              </w:rPr>
            </w:pPr>
            <w:r w:rsidRPr="00B17A1B">
              <w:rPr>
                <w:sz w:val="28"/>
                <w:szCs w:val="28"/>
              </w:rPr>
              <w:t>Семестр</w:t>
            </w:r>
          </w:p>
        </w:tc>
      </w:tr>
      <w:tr w:rsidR="007F7B76" w:rsidRPr="00B17A1B" w:rsidTr="00EE620E">
        <w:trPr>
          <w:trHeight w:val="435"/>
        </w:trPr>
        <w:tc>
          <w:tcPr>
            <w:tcW w:w="2000" w:type="pct"/>
            <w:vMerge/>
          </w:tcPr>
          <w:p w:rsidR="007F7B76" w:rsidRPr="00B17A1B" w:rsidRDefault="007F7B76" w:rsidP="00EE620E">
            <w:pPr>
              <w:rPr>
                <w:sz w:val="28"/>
                <w:szCs w:val="28"/>
              </w:rPr>
            </w:pPr>
          </w:p>
        </w:tc>
        <w:tc>
          <w:tcPr>
            <w:tcW w:w="617" w:type="pct"/>
            <w:vMerge/>
          </w:tcPr>
          <w:p w:rsidR="007F7B76" w:rsidRPr="00B17A1B" w:rsidRDefault="007F7B76" w:rsidP="00EE620E">
            <w:pPr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7F7B76" w:rsidRPr="00965485" w:rsidRDefault="007F7B76" w:rsidP="00EE620E">
            <w:pPr>
              <w:jc w:val="center"/>
              <w:rPr>
                <w:sz w:val="28"/>
                <w:szCs w:val="28"/>
              </w:rPr>
            </w:pPr>
            <w:r w:rsidRPr="00965485">
              <w:rPr>
                <w:sz w:val="28"/>
                <w:szCs w:val="28"/>
              </w:rPr>
              <w:t>Очное</w:t>
            </w:r>
            <w:r>
              <w:rPr>
                <w:sz w:val="28"/>
                <w:szCs w:val="28"/>
              </w:rPr>
              <w:t xml:space="preserve"> 9/11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22" w:type="pct"/>
            <w:gridSpan w:val="2"/>
          </w:tcPr>
          <w:p w:rsidR="007F7B76" w:rsidRPr="00965485" w:rsidRDefault="007F7B76" w:rsidP="00EE620E">
            <w:pPr>
              <w:jc w:val="center"/>
              <w:rPr>
                <w:sz w:val="28"/>
                <w:szCs w:val="28"/>
              </w:rPr>
            </w:pPr>
            <w:r w:rsidRPr="00965485">
              <w:rPr>
                <w:sz w:val="28"/>
                <w:szCs w:val="28"/>
              </w:rPr>
              <w:t>Заочное</w:t>
            </w:r>
          </w:p>
        </w:tc>
      </w:tr>
      <w:tr w:rsidR="007F7B76" w:rsidRPr="00B17A1B" w:rsidTr="00EE620E">
        <w:trPr>
          <w:trHeight w:val="435"/>
        </w:trPr>
        <w:tc>
          <w:tcPr>
            <w:tcW w:w="2000" w:type="pct"/>
            <w:vMerge/>
          </w:tcPr>
          <w:p w:rsidR="007F7B76" w:rsidRPr="00B17A1B" w:rsidRDefault="007F7B76" w:rsidP="00EE620E">
            <w:pPr>
              <w:rPr>
                <w:sz w:val="28"/>
                <w:szCs w:val="28"/>
              </w:rPr>
            </w:pPr>
          </w:p>
        </w:tc>
        <w:tc>
          <w:tcPr>
            <w:tcW w:w="617" w:type="pct"/>
            <w:vMerge/>
          </w:tcPr>
          <w:p w:rsidR="007F7B76" w:rsidRPr="00B17A1B" w:rsidRDefault="007F7B76" w:rsidP="00EE620E">
            <w:pPr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7F7B76" w:rsidRPr="00B17A1B" w:rsidRDefault="007F7B76" w:rsidP="00EE620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</w:t>
            </w:r>
            <w:r w:rsidRPr="00B17A1B"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(13</w:t>
            </w:r>
            <w:r w:rsidRPr="00B17A1B">
              <w:rPr>
                <w:sz w:val="28"/>
                <w:szCs w:val="28"/>
              </w:rPr>
              <w:t>недель)</w:t>
            </w:r>
          </w:p>
        </w:tc>
        <w:tc>
          <w:tcPr>
            <w:tcW w:w="697" w:type="pct"/>
          </w:tcPr>
          <w:p w:rsidR="007F7B76" w:rsidRPr="00FF2532" w:rsidRDefault="007F7B76" w:rsidP="00EE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5" w:type="pct"/>
          </w:tcPr>
          <w:p w:rsidR="007F7B76" w:rsidRPr="00FF2532" w:rsidRDefault="007F7B76" w:rsidP="00EE62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7B76" w:rsidRPr="00B17A1B" w:rsidTr="00EE620E">
        <w:trPr>
          <w:trHeight w:val="527"/>
        </w:trPr>
        <w:tc>
          <w:tcPr>
            <w:tcW w:w="2000" w:type="pct"/>
          </w:tcPr>
          <w:p w:rsidR="007F7B76" w:rsidRPr="00965485" w:rsidRDefault="007F7B76" w:rsidP="00EE620E">
            <w:pPr>
              <w:rPr>
                <w:b/>
                <w:sz w:val="28"/>
                <w:szCs w:val="28"/>
              </w:rPr>
            </w:pPr>
            <w:r w:rsidRPr="00965485">
              <w:rPr>
                <w:b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617" w:type="pct"/>
          </w:tcPr>
          <w:p w:rsidR="007F7B76" w:rsidRPr="00291A27" w:rsidRDefault="007F7B76" w:rsidP="00EE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061" w:type="pct"/>
          </w:tcPr>
          <w:p w:rsidR="007F7B76" w:rsidRPr="00291A27" w:rsidRDefault="007F7B76" w:rsidP="00EE62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322" w:type="pct"/>
            <w:gridSpan w:val="2"/>
          </w:tcPr>
          <w:p w:rsidR="007F7B76" w:rsidRPr="00291A27" w:rsidRDefault="007F7B76" w:rsidP="00EE62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68</w:t>
            </w:r>
          </w:p>
        </w:tc>
      </w:tr>
      <w:tr w:rsidR="007F7B76" w:rsidRPr="00B17A1B" w:rsidTr="00EE620E">
        <w:trPr>
          <w:trHeight w:val="280"/>
        </w:trPr>
        <w:tc>
          <w:tcPr>
            <w:tcW w:w="2000" w:type="pct"/>
          </w:tcPr>
          <w:p w:rsidR="007F7B76" w:rsidRPr="00B17A1B" w:rsidRDefault="007F7B76" w:rsidP="00EE620E">
            <w:pPr>
              <w:rPr>
                <w:sz w:val="28"/>
                <w:szCs w:val="28"/>
              </w:rPr>
            </w:pPr>
            <w:r w:rsidRPr="00B17A1B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617" w:type="pct"/>
          </w:tcPr>
          <w:p w:rsidR="007F7B76" w:rsidRPr="00CF3408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62/18</w:t>
            </w:r>
          </w:p>
        </w:tc>
        <w:tc>
          <w:tcPr>
            <w:tcW w:w="1061" w:type="pct"/>
          </w:tcPr>
          <w:p w:rsidR="007F7B76" w:rsidRPr="00CF3408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697" w:type="pct"/>
          </w:tcPr>
          <w:p w:rsidR="007F7B76" w:rsidRPr="00CF3408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  <w:r w:rsidRPr="00CF3408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625" w:type="pct"/>
          </w:tcPr>
          <w:p w:rsidR="007F7B76" w:rsidRPr="00CF3408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7B76" w:rsidRPr="00B17A1B" w:rsidTr="00EE620E">
        <w:trPr>
          <w:trHeight w:val="220"/>
        </w:trPr>
        <w:tc>
          <w:tcPr>
            <w:tcW w:w="2000" w:type="pct"/>
          </w:tcPr>
          <w:p w:rsidR="007F7B76" w:rsidRPr="00B17A1B" w:rsidRDefault="007F7B76" w:rsidP="00EE620E">
            <w:pPr>
              <w:rPr>
                <w:i/>
                <w:sz w:val="28"/>
                <w:szCs w:val="28"/>
              </w:rPr>
            </w:pPr>
            <w:r w:rsidRPr="00B17A1B">
              <w:rPr>
                <w:i/>
                <w:sz w:val="28"/>
                <w:szCs w:val="28"/>
              </w:rPr>
              <w:t>Лекции</w:t>
            </w:r>
          </w:p>
        </w:tc>
        <w:tc>
          <w:tcPr>
            <w:tcW w:w="617" w:type="pct"/>
          </w:tcPr>
          <w:p w:rsidR="007F7B76" w:rsidRPr="00CF3408" w:rsidRDefault="007F7B76" w:rsidP="00EE62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28/8</w:t>
            </w:r>
          </w:p>
        </w:tc>
        <w:tc>
          <w:tcPr>
            <w:tcW w:w="1061" w:type="pct"/>
          </w:tcPr>
          <w:p w:rsidR="007F7B76" w:rsidRPr="00CF3408" w:rsidRDefault="007F7B76" w:rsidP="00EE62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697" w:type="pct"/>
          </w:tcPr>
          <w:p w:rsidR="007F7B76" w:rsidRPr="00EE7110" w:rsidRDefault="007F7B76" w:rsidP="00EE62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625" w:type="pct"/>
          </w:tcPr>
          <w:p w:rsidR="007F7B76" w:rsidRPr="00EE7110" w:rsidRDefault="007F7B76" w:rsidP="00EE620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F7B76" w:rsidRPr="00B17A1B" w:rsidTr="00EE620E">
        <w:trPr>
          <w:trHeight w:val="420"/>
        </w:trPr>
        <w:tc>
          <w:tcPr>
            <w:tcW w:w="2000" w:type="pct"/>
          </w:tcPr>
          <w:p w:rsidR="007F7B76" w:rsidRPr="00B17A1B" w:rsidRDefault="007F7B76" w:rsidP="00EE620E">
            <w:pPr>
              <w:rPr>
                <w:i/>
                <w:sz w:val="28"/>
                <w:szCs w:val="28"/>
              </w:rPr>
            </w:pPr>
            <w:r w:rsidRPr="00B17A1B">
              <w:rPr>
                <w:i/>
                <w:sz w:val="28"/>
                <w:szCs w:val="28"/>
              </w:rPr>
              <w:t>Практические занятия</w:t>
            </w:r>
          </w:p>
        </w:tc>
        <w:tc>
          <w:tcPr>
            <w:tcW w:w="617" w:type="pct"/>
          </w:tcPr>
          <w:p w:rsidR="007F7B76" w:rsidRPr="00CF3408" w:rsidRDefault="007F7B76" w:rsidP="00EE62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34/10</w:t>
            </w:r>
          </w:p>
        </w:tc>
        <w:tc>
          <w:tcPr>
            <w:tcW w:w="1061" w:type="pct"/>
          </w:tcPr>
          <w:p w:rsidR="007F7B76" w:rsidRPr="00CF3408" w:rsidRDefault="007F7B76" w:rsidP="00EE620E">
            <w:pPr>
              <w:jc w:val="center"/>
              <w:rPr>
                <w:i/>
                <w:sz w:val="28"/>
                <w:szCs w:val="28"/>
              </w:rPr>
            </w:pPr>
            <w:r w:rsidRPr="00CF3408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97" w:type="pct"/>
          </w:tcPr>
          <w:p w:rsidR="007F7B76" w:rsidRPr="00EE7110" w:rsidRDefault="007F7B76" w:rsidP="00EE620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625" w:type="pct"/>
          </w:tcPr>
          <w:p w:rsidR="007F7B76" w:rsidRPr="00EE7110" w:rsidRDefault="007F7B76" w:rsidP="00EE620E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F7B76" w:rsidRPr="00B17A1B" w:rsidTr="00EE620E">
        <w:trPr>
          <w:trHeight w:val="280"/>
        </w:trPr>
        <w:tc>
          <w:tcPr>
            <w:tcW w:w="2000" w:type="pct"/>
          </w:tcPr>
          <w:p w:rsidR="007F7B76" w:rsidRPr="00B17A1B" w:rsidRDefault="007F7B76" w:rsidP="00EE620E">
            <w:pPr>
              <w:rPr>
                <w:i/>
                <w:sz w:val="28"/>
                <w:szCs w:val="28"/>
              </w:rPr>
            </w:pPr>
            <w:r w:rsidRPr="00B17A1B">
              <w:rPr>
                <w:i/>
                <w:sz w:val="28"/>
                <w:szCs w:val="28"/>
              </w:rPr>
              <w:t>К</w:t>
            </w:r>
            <w:r>
              <w:rPr>
                <w:i/>
                <w:sz w:val="28"/>
                <w:szCs w:val="28"/>
              </w:rPr>
              <w:t>онсультации</w:t>
            </w:r>
          </w:p>
        </w:tc>
        <w:tc>
          <w:tcPr>
            <w:tcW w:w="617" w:type="pct"/>
          </w:tcPr>
          <w:p w:rsidR="007F7B76" w:rsidRPr="00EE7110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61" w:type="pct"/>
          </w:tcPr>
          <w:p w:rsidR="007F7B76" w:rsidRPr="00EE7110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7F7B76" w:rsidRPr="00B17A1B" w:rsidRDefault="007F7B76" w:rsidP="00EE6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" w:type="pct"/>
          </w:tcPr>
          <w:p w:rsidR="007F7B76" w:rsidRPr="00B17A1B" w:rsidRDefault="007F7B76" w:rsidP="00EE620E">
            <w:pPr>
              <w:jc w:val="center"/>
              <w:rPr>
                <w:sz w:val="28"/>
                <w:szCs w:val="28"/>
              </w:rPr>
            </w:pPr>
          </w:p>
        </w:tc>
      </w:tr>
      <w:tr w:rsidR="007F7B76" w:rsidRPr="00B17A1B" w:rsidTr="00EE620E">
        <w:trPr>
          <w:trHeight w:val="383"/>
        </w:trPr>
        <w:tc>
          <w:tcPr>
            <w:tcW w:w="2000" w:type="pct"/>
          </w:tcPr>
          <w:p w:rsidR="007F7B76" w:rsidRPr="00236AAB" w:rsidRDefault="007F7B76" w:rsidP="00EE620E">
            <w:pPr>
              <w:rPr>
                <w:i/>
                <w:sz w:val="28"/>
                <w:szCs w:val="28"/>
              </w:rPr>
            </w:pPr>
            <w:r w:rsidRPr="00236AAB">
              <w:rPr>
                <w:i/>
                <w:sz w:val="28"/>
                <w:szCs w:val="28"/>
              </w:rPr>
              <w:t xml:space="preserve">Внеаудиторная самостоятельная работа по выполнению домашних заданий </w:t>
            </w:r>
          </w:p>
        </w:tc>
        <w:tc>
          <w:tcPr>
            <w:tcW w:w="617" w:type="pct"/>
          </w:tcPr>
          <w:p w:rsidR="007F7B76" w:rsidRPr="00EE7110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5/50</w:t>
            </w:r>
          </w:p>
        </w:tc>
        <w:tc>
          <w:tcPr>
            <w:tcW w:w="1061" w:type="pct"/>
          </w:tcPr>
          <w:p w:rsidR="007F7B76" w:rsidRPr="00EE7110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97" w:type="pct"/>
          </w:tcPr>
          <w:p w:rsidR="007F7B76" w:rsidRPr="00A86C8E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625" w:type="pct"/>
          </w:tcPr>
          <w:p w:rsidR="007F7B76" w:rsidRPr="00A86C8E" w:rsidRDefault="007F7B76" w:rsidP="00EE620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F7B76" w:rsidRPr="00B17A1B" w:rsidTr="00EE620E">
        <w:trPr>
          <w:trHeight w:val="265"/>
        </w:trPr>
        <w:tc>
          <w:tcPr>
            <w:tcW w:w="2000" w:type="pct"/>
          </w:tcPr>
          <w:p w:rsidR="007F7B76" w:rsidRPr="00B17A1B" w:rsidRDefault="007F7B76" w:rsidP="00EE620E">
            <w:pPr>
              <w:rPr>
                <w:b/>
                <w:sz w:val="28"/>
                <w:szCs w:val="28"/>
              </w:rPr>
            </w:pPr>
            <w:r w:rsidRPr="00B17A1B">
              <w:rPr>
                <w:b/>
                <w:sz w:val="28"/>
                <w:szCs w:val="28"/>
              </w:rPr>
              <w:t xml:space="preserve">Вид итогового контроля  </w:t>
            </w:r>
          </w:p>
        </w:tc>
        <w:tc>
          <w:tcPr>
            <w:tcW w:w="1678" w:type="pct"/>
            <w:gridSpan w:val="2"/>
          </w:tcPr>
          <w:p w:rsidR="007F7B76" w:rsidRPr="00EE1691" w:rsidRDefault="007F7B76" w:rsidP="00EE620E">
            <w:pPr>
              <w:jc w:val="center"/>
              <w:rPr>
                <w:sz w:val="28"/>
                <w:szCs w:val="28"/>
              </w:rPr>
            </w:pPr>
            <w:r w:rsidRPr="00EE1691">
              <w:rPr>
                <w:sz w:val="28"/>
                <w:szCs w:val="28"/>
              </w:rPr>
              <w:t>Дифференцируемый зачет</w:t>
            </w:r>
          </w:p>
        </w:tc>
        <w:tc>
          <w:tcPr>
            <w:tcW w:w="1322" w:type="pct"/>
            <w:gridSpan w:val="2"/>
          </w:tcPr>
          <w:p w:rsidR="007F7B76" w:rsidRPr="00EE1691" w:rsidRDefault="007F7B76" w:rsidP="00EE620E">
            <w:pPr>
              <w:jc w:val="center"/>
              <w:rPr>
                <w:sz w:val="28"/>
                <w:szCs w:val="28"/>
              </w:rPr>
            </w:pPr>
            <w:r w:rsidRPr="00EE1691">
              <w:rPr>
                <w:sz w:val="28"/>
                <w:szCs w:val="28"/>
              </w:rPr>
              <w:t>Дифференцируемый зачет</w:t>
            </w:r>
          </w:p>
        </w:tc>
      </w:tr>
    </w:tbl>
    <w:p w:rsidR="007F7B76" w:rsidRPr="00B17A1B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</w:rPr>
      </w:pPr>
    </w:p>
    <w:p w:rsidR="007F7B76" w:rsidRDefault="007F7B76" w:rsidP="007F7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rPr>
          <w:caps/>
        </w:rPr>
      </w:pPr>
    </w:p>
    <w:p w:rsidR="007F7B76" w:rsidRDefault="007F7B76" w:rsidP="007F7B76"/>
    <w:p w:rsidR="007F7B76" w:rsidRDefault="007F7B76" w:rsidP="007F7B76"/>
    <w:p w:rsidR="007F7B76" w:rsidRDefault="007F7B76" w:rsidP="007F7B76"/>
    <w:p w:rsidR="007F7B76" w:rsidRPr="00356569" w:rsidRDefault="007F7B76" w:rsidP="007F7B76"/>
    <w:p w:rsidR="007F7B76" w:rsidRPr="00D5121F" w:rsidRDefault="007F7B76" w:rsidP="007F7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2.3</w:t>
      </w:r>
      <w:r w:rsidRPr="00D5121F">
        <w:rPr>
          <w:rFonts w:ascii="Times New Roman" w:hAnsi="Times New Roman" w:cs="Times New Roman"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 профессионального модуля</w:t>
      </w:r>
      <w:r w:rsidRPr="00D512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3168"/>
        <w:gridCol w:w="8820"/>
        <w:gridCol w:w="1161"/>
        <w:gridCol w:w="1843"/>
      </w:tblGrid>
      <w:tr w:rsidR="007F7B76" w:rsidRPr="00E24725" w:rsidTr="00EE620E">
        <w:trPr>
          <w:trHeight w:val="14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7F7B76" w:rsidRDefault="007F7B76" w:rsidP="00541EE5">
            <w:pPr>
              <w:ind w:firstLine="0"/>
              <w:rPr>
                <w:b/>
              </w:rPr>
            </w:pPr>
            <w:r w:rsidRPr="007F7B76">
              <w:rPr>
                <w:b/>
              </w:rPr>
              <w:t>Наименование ра</w:t>
            </w:r>
            <w:r>
              <w:rPr>
                <w:b/>
              </w:rPr>
              <w:t>зделов профессионального модуля</w:t>
            </w:r>
            <w:r w:rsidRPr="007F7B76">
              <w:rPr>
                <w:b/>
              </w:rPr>
              <w:t>(ПМ), междисциплинарных курсов (МДК) и тем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jc w:val="center"/>
              <w:rPr>
                <w:b/>
              </w:rPr>
            </w:pPr>
            <w:r w:rsidRPr="00E24725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E24725">
              <w:rPr>
                <w:bCs/>
                <w:i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706E07" w:rsidRDefault="007F7B76" w:rsidP="00EE620E">
            <w:pPr>
              <w:suppressAutoHyphens/>
              <w:jc w:val="center"/>
              <w:rPr>
                <w:rFonts w:eastAsia="Calibri"/>
                <w:b/>
                <w:bCs/>
              </w:rPr>
            </w:pPr>
            <w:r w:rsidRPr="00706E07">
              <w:rPr>
                <w:b/>
                <w:color w:val="000000"/>
              </w:rPr>
              <w:t>О</w:t>
            </w:r>
            <w:r w:rsidRPr="00706E07">
              <w:rPr>
                <w:b/>
                <w:color w:val="000000"/>
                <w:spacing w:val="-1"/>
              </w:rPr>
              <w:t>с</w:t>
            </w:r>
            <w:r w:rsidRPr="00706E07">
              <w:rPr>
                <w:b/>
                <w:color w:val="000000"/>
              </w:rPr>
              <w:t>в</w:t>
            </w:r>
            <w:r w:rsidRPr="00706E07">
              <w:rPr>
                <w:b/>
                <w:color w:val="000000"/>
                <w:spacing w:val="-1"/>
              </w:rPr>
              <w:t>а</w:t>
            </w:r>
            <w:r w:rsidRPr="00706E07">
              <w:rPr>
                <w:b/>
                <w:color w:val="000000"/>
              </w:rPr>
              <w:t>иваемые компетенции</w:t>
            </w:r>
            <w:r w:rsidRPr="00706E07">
              <w:rPr>
                <w:b/>
              </w:rPr>
              <w:t xml:space="preserve"> </w:t>
            </w:r>
          </w:p>
        </w:tc>
      </w:tr>
      <w:tr w:rsidR="007F7B76" w:rsidRPr="00E24725" w:rsidTr="00EE62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  <w:rPr>
                <w:b/>
              </w:rPr>
            </w:pPr>
            <w:r w:rsidRPr="00E24725">
              <w:rPr>
                <w:b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  <w:rPr>
                <w:b/>
                <w:bCs/>
              </w:rPr>
            </w:pPr>
            <w:r w:rsidRPr="00E24725">
              <w:rPr>
                <w:b/>
                <w:bCs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>4</w:t>
            </w:r>
          </w:p>
        </w:tc>
      </w:tr>
      <w:tr w:rsidR="007F7B76" w:rsidRPr="00E24725" w:rsidTr="00EE62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r>
              <w:rPr>
                <w:b/>
                <w:szCs w:val="20"/>
              </w:rPr>
              <w:t>Содержание учебного материала</w:t>
            </w:r>
            <w:r w:rsidRPr="002469EE">
              <w:t xml:space="preserve"> </w:t>
            </w:r>
          </w:p>
          <w:p w:rsidR="007F7B76" w:rsidRPr="00E24725" w:rsidRDefault="007F7B76" w:rsidP="00EE620E">
            <w:pPr>
              <w:suppressAutoHyphens/>
            </w:pPr>
            <w:r w:rsidRPr="002469EE">
              <w:t xml:space="preserve">Предмет и задачи </w:t>
            </w:r>
            <w:r>
              <w:t>модуля</w:t>
            </w:r>
            <w:r w:rsidRPr="002469EE">
              <w:t xml:space="preserve">. Связь с другими дисциплинами. Организация учебного процесса. Требования к студентам по изучению </w:t>
            </w:r>
            <w:r>
              <w:t>модуля</w:t>
            </w:r>
            <w:r w:rsidRPr="002469EE">
              <w:t>. Литература, используемая в учебной работе.</w:t>
            </w:r>
            <w:r>
              <w:t xml:space="preserve"> </w:t>
            </w:r>
            <w:r w:rsidRPr="00FF3B47">
              <w:t>Пр</w:t>
            </w:r>
            <w:r>
              <w:t xml:space="preserve">офессиональные компетенции (ПК). </w:t>
            </w:r>
            <w:r w:rsidRPr="00BF22B0">
              <w:rPr>
                <w:bCs/>
              </w:rPr>
              <w:t>Учебно-тематический план.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 xml:space="preserve">Раздел  1. </w:t>
            </w:r>
            <w:r w:rsidRPr="00E24725">
              <w:rPr>
                <w:b/>
              </w:rPr>
              <w:t>Начисление и перечисление налогов и сборов в бюджеты различных уровней.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suppressAutoHyphens/>
              <w:ind w:left="566" w:hanging="28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/>
                <w:bCs/>
              </w:rPr>
            </w:pPr>
          </w:p>
        </w:tc>
      </w:tr>
      <w:tr w:rsidR="007F7B76" w:rsidRPr="00E24725" w:rsidTr="00EE620E">
        <w:trPr>
          <w:trHeight w:val="17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>Тема 1.1.</w:t>
            </w:r>
            <w:r>
              <w:rPr>
                <w:rFonts w:eastAsia="Calibri"/>
                <w:b/>
                <w:bCs/>
              </w:rPr>
              <w:t xml:space="preserve"> Система налогов и сборов в РФ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Pr="00FF3B47" w:rsidRDefault="007F7B76" w:rsidP="00EE620E">
            <w:pPr>
              <w:rPr>
                <w:b/>
                <w:szCs w:val="20"/>
              </w:rPr>
            </w:pPr>
            <w:r>
              <w:t>В</w:t>
            </w:r>
            <w:r w:rsidRPr="00FF3B47">
              <w:t>иды налогов и сборов: федеральные</w:t>
            </w:r>
            <w:r>
              <w:t>,</w:t>
            </w:r>
            <w:r w:rsidRPr="00FF3B47">
              <w:t xml:space="preserve"> региональные местные. </w:t>
            </w:r>
          </w:p>
          <w:p w:rsidR="007F7B76" w:rsidRDefault="007F7B76" w:rsidP="00EE620E">
            <w:pPr>
              <w:suppressAutoHyphens/>
            </w:pPr>
            <w:r>
              <w:t>Н</w:t>
            </w:r>
            <w:r w:rsidRPr="00FF3B47">
              <w:t>алогоплательщики и элементы налогообложения</w:t>
            </w:r>
            <w:r>
              <w:t>. О</w:t>
            </w:r>
            <w:r w:rsidRPr="00FF3B47">
              <w:t>бъект</w:t>
            </w:r>
          </w:p>
          <w:p w:rsidR="007F7B76" w:rsidRPr="00E24725" w:rsidRDefault="007F7B76" w:rsidP="00EE620E">
            <w:pPr>
              <w:suppressAutoHyphens/>
            </w:pPr>
            <w:r>
              <w:t xml:space="preserve"> налогообложения, налоговая база, налоговый период, налоговая ставка, порядок исчисления налога, </w:t>
            </w:r>
            <w:r w:rsidRPr="00FF3B47">
              <w:t>порядок и сроки уплаты налога.</w:t>
            </w:r>
            <w:r>
              <w:t xml:space="preserve"> </w:t>
            </w:r>
            <w:r w:rsidRPr="00FF3B47">
              <w:t>Счет 68 «Расчеты по налогам и сборам»</w:t>
            </w:r>
            <w: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rPr>
          <w:trHeight w:val="1610"/>
        </w:trPr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lastRenderedPageBreak/>
              <w:t>Тема 1.</w:t>
            </w:r>
            <w:r>
              <w:rPr>
                <w:rFonts w:eastAsia="Calibri"/>
                <w:b/>
                <w:bCs/>
              </w:rPr>
              <w:t>2 Порядок заполнения данных статуса плательщика налогов и сборов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Pr="00FD370A" w:rsidRDefault="007F7B76" w:rsidP="00EE620E">
            <w:r w:rsidRPr="00FD370A">
              <w:t xml:space="preserve">Идентификационный номер налогоплательщика. Получение </w:t>
            </w:r>
          </w:p>
          <w:p w:rsidR="007F7B76" w:rsidRPr="00FD370A" w:rsidRDefault="007F7B76" w:rsidP="00EE620E">
            <w:r w:rsidRPr="00FD370A">
              <w:t xml:space="preserve">ИНН. Код причины постановки на учет. Структура КПП. </w:t>
            </w:r>
          </w:p>
          <w:p w:rsidR="007F7B76" w:rsidRPr="00E24725" w:rsidRDefault="007F7B76" w:rsidP="00EE620E">
            <w:r w:rsidRPr="00FD370A">
              <w:t xml:space="preserve">Общероссийский классификатор </w:t>
            </w:r>
            <w:r>
              <w:t>территорий муниципальных образований ОК 033-2013</w:t>
            </w:r>
            <w:r w:rsidRPr="00FD370A">
              <w:t>. Структура ОКТ</w:t>
            </w:r>
            <w:r>
              <w:t>М</w:t>
            </w:r>
            <w:r w:rsidRPr="00FD370A">
              <w:t>О. Коды</w:t>
            </w:r>
            <w:r>
              <w:t xml:space="preserve"> </w:t>
            </w:r>
            <w:r w:rsidRPr="00FD370A">
              <w:t>бюджетной классификации. Структура КБК.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5</w:t>
            </w:r>
          </w:p>
        </w:tc>
      </w:tr>
      <w:tr w:rsidR="007F7B76" w:rsidRPr="00E24725" w:rsidTr="00EE620E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3 Налог на добавленную стоимость по приобретенным ценностям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Default="007F7B76" w:rsidP="00EE620E">
            <w:pPr>
              <w:snapToGrid w:val="0"/>
              <w:rPr>
                <w:szCs w:val="20"/>
              </w:rPr>
            </w:pPr>
            <w:r w:rsidRPr="00A3743C">
              <w:rPr>
                <w:szCs w:val="20"/>
              </w:rPr>
              <w:t>Налогоплательщик</w:t>
            </w:r>
            <w:r>
              <w:rPr>
                <w:szCs w:val="20"/>
              </w:rPr>
              <w:t>и</w:t>
            </w:r>
            <w:r w:rsidRPr="00A3743C">
              <w:rPr>
                <w:szCs w:val="20"/>
              </w:rPr>
              <w:t xml:space="preserve"> </w:t>
            </w:r>
            <w:r>
              <w:rPr>
                <w:szCs w:val="20"/>
              </w:rPr>
              <w:t>налога на добавленную стоимость. Н</w:t>
            </w:r>
            <w:r w:rsidRPr="0085352F">
              <w:rPr>
                <w:szCs w:val="20"/>
              </w:rPr>
              <w:t>алогов</w:t>
            </w:r>
            <w:r>
              <w:rPr>
                <w:szCs w:val="20"/>
              </w:rPr>
              <w:t xml:space="preserve">ые ставки. </w:t>
            </w:r>
            <w:r w:rsidRPr="0085352F">
              <w:rPr>
                <w:szCs w:val="20"/>
              </w:rPr>
              <w:t>Счет 19 «Налог на добавленную стоимость</w:t>
            </w:r>
            <w:r>
              <w:rPr>
                <w:szCs w:val="20"/>
              </w:rPr>
              <w:t xml:space="preserve"> </w:t>
            </w:r>
            <w:r w:rsidRPr="0085352F">
              <w:rPr>
                <w:szCs w:val="20"/>
              </w:rPr>
              <w:t>по приобретенным ценностям»</w:t>
            </w:r>
            <w:r>
              <w:rPr>
                <w:szCs w:val="20"/>
              </w:rPr>
              <w:t>, структура счета. Счет</w:t>
            </w:r>
            <w:r w:rsidRPr="0085352F">
              <w:rPr>
                <w:szCs w:val="20"/>
              </w:rPr>
              <w:t xml:space="preserve"> 68 </w:t>
            </w:r>
            <w:r>
              <w:rPr>
                <w:szCs w:val="20"/>
              </w:rPr>
              <w:t>«</w:t>
            </w:r>
            <w:r w:rsidRPr="0085352F">
              <w:rPr>
                <w:szCs w:val="20"/>
              </w:rPr>
              <w:t>Расчеты по налогам и сборам</w:t>
            </w:r>
            <w:r>
              <w:rPr>
                <w:szCs w:val="20"/>
              </w:rPr>
              <w:t>», структура счета.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</w:p>
        </w:tc>
      </w:tr>
      <w:tr w:rsidR="007F7B76" w:rsidRPr="00E24725" w:rsidTr="00EE620E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color w:val="000000"/>
              </w:rPr>
              <w:t>Определение</w:t>
            </w:r>
            <w:r w:rsidRPr="00E24725">
              <w:rPr>
                <w:color w:val="000000"/>
              </w:rPr>
              <w:t xml:space="preserve"> суммы налога, подлежащего уплате в бюджет, исходя из налогооблагаемой базы.</w:t>
            </w:r>
          </w:p>
          <w:p w:rsidR="007F7B76" w:rsidRDefault="007F7B76" w:rsidP="00EE620E">
            <w:pPr>
              <w:rPr>
                <w:szCs w:val="20"/>
              </w:rPr>
            </w:pPr>
            <w:r>
              <w:rPr>
                <w:szCs w:val="20"/>
              </w:rPr>
              <w:t>Оформление бухгалтерскими проводками начисленный и перечисленный НДС.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7A69" w:rsidRDefault="007F7B76" w:rsidP="00EE6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D27A69">
              <w:rPr>
                <w:bCs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3.1</w:t>
            </w:r>
          </w:p>
        </w:tc>
      </w:tr>
      <w:tr w:rsidR="007F7B76" w:rsidRPr="00E24725" w:rsidTr="00EE620E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Pr="0006637E" w:rsidRDefault="007F7B76" w:rsidP="00EE620E">
            <w:r>
              <w:t>Оф</w:t>
            </w:r>
            <w:r w:rsidRPr="0006637E">
              <w:t xml:space="preserve">ормление платежных документов для перечисления НДС в </w:t>
            </w:r>
          </w:p>
          <w:p w:rsidR="007F7B76" w:rsidRPr="00E24725" w:rsidRDefault="007F7B76" w:rsidP="00EE620E">
            <w:r w:rsidRPr="0006637E">
              <w:t>бюджет, контроль их прохождение по расчетно-</w:t>
            </w:r>
            <w:r>
              <w:t xml:space="preserve"> </w:t>
            </w:r>
            <w:r w:rsidRPr="0006637E">
              <w:t>кассовым банковским операциям.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9</w:t>
            </w:r>
          </w:p>
          <w:p w:rsidR="007F7B76" w:rsidRPr="00012029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3.2</w:t>
            </w:r>
          </w:p>
        </w:tc>
      </w:tr>
      <w:tr w:rsidR="007F7B76" w:rsidRPr="00E24725" w:rsidTr="00EE620E"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4 Налог на прибыль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Default="007F7B76" w:rsidP="00EE620E">
            <w:pPr>
              <w:rPr>
                <w:szCs w:val="20"/>
              </w:rPr>
            </w:pPr>
            <w:r w:rsidRPr="000E39B3">
              <w:rPr>
                <w:bCs/>
              </w:rPr>
              <w:t>Плательщики налога</w:t>
            </w:r>
            <w:r w:rsidRPr="000E39B3">
              <w:rPr>
                <w:b/>
                <w:bCs/>
              </w:rPr>
              <w:t xml:space="preserve">. </w:t>
            </w:r>
            <w:r w:rsidRPr="000E39B3">
              <w:rPr>
                <w:bCs/>
              </w:rPr>
              <w:t>О</w:t>
            </w:r>
            <w:r w:rsidRPr="000E39B3">
              <w:rPr>
                <w:bCs/>
                <w:szCs w:val="20"/>
              </w:rPr>
              <w:t>бъект налогообложения.</w:t>
            </w:r>
            <w:r>
              <w:rPr>
                <w:bCs/>
                <w:szCs w:val="20"/>
              </w:rPr>
              <w:t xml:space="preserve"> Правило налогообложения. </w:t>
            </w:r>
            <w:r w:rsidRPr="000E39B3">
              <w:rPr>
                <w:bCs/>
                <w:szCs w:val="20"/>
              </w:rPr>
              <w:t>Прибыль для целей налогообложения, доходы и расходы.</w:t>
            </w:r>
            <w:r>
              <w:rPr>
                <w:bCs/>
                <w:szCs w:val="20"/>
              </w:rPr>
              <w:t xml:space="preserve"> Учетная</w:t>
            </w:r>
            <w:r w:rsidRPr="000E39B3">
              <w:rPr>
                <w:bCs/>
                <w:szCs w:val="20"/>
              </w:rPr>
              <w:t xml:space="preserve"> политик</w:t>
            </w:r>
            <w:r>
              <w:rPr>
                <w:bCs/>
                <w:szCs w:val="20"/>
              </w:rPr>
              <w:t>а организации.</w:t>
            </w:r>
            <w:r w:rsidRPr="000E39B3">
              <w:rPr>
                <w:bCs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suppressAutoHyphens/>
              <w:ind w:left="566" w:hanging="283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>Тема 1.</w:t>
            </w:r>
            <w:r>
              <w:rPr>
                <w:rFonts w:eastAsia="Calibri"/>
                <w:b/>
                <w:bCs/>
              </w:rPr>
              <w:t>5 Порядок расчета налога на прибыль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Pr="000E39B3" w:rsidRDefault="007F7B76" w:rsidP="00EE620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Расчет налога на прибыль, признание доходов и расходов на соответствующие даты.</w:t>
            </w:r>
            <w:r>
              <w:rPr>
                <w:b/>
                <w:bCs/>
                <w:sz w:val="56"/>
                <w:szCs w:val="56"/>
              </w:rPr>
              <w:t xml:space="preserve"> </w:t>
            </w:r>
            <w:r w:rsidRPr="000E39B3">
              <w:rPr>
                <w:bCs/>
                <w:szCs w:val="20"/>
              </w:rPr>
              <w:t>Метод начисления</w:t>
            </w:r>
            <w:r>
              <w:rPr>
                <w:bCs/>
                <w:szCs w:val="20"/>
              </w:rPr>
              <w:t xml:space="preserve">. </w:t>
            </w:r>
            <w:r w:rsidRPr="000E39B3">
              <w:rPr>
                <w:bCs/>
                <w:szCs w:val="20"/>
              </w:rPr>
              <w:t>Кассовый метод</w:t>
            </w:r>
            <w:r>
              <w:rPr>
                <w:bCs/>
                <w:szCs w:val="20"/>
              </w:rPr>
              <w:t>.</w:t>
            </w:r>
            <w:r w:rsidRPr="006969B0">
              <w:rPr>
                <w:b/>
                <w:bCs/>
                <w:i/>
                <w:iCs/>
                <w:sz w:val="56"/>
                <w:szCs w:val="56"/>
              </w:rPr>
              <w:t xml:space="preserve"> </w:t>
            </w:r>
            <w:r w:rsidRPr="006969B0">
              <w:rPr>
                <w:bCs/>
                <w:iCs/>
                <w:szCs w:val="20"/>
              </w:rPr>
              <w:t>Размер налога</w:t>
            </w:r>
            <w:r>
              <w:rPr>
                <w:bCs/>
                <w:iCs/>
                <w:szCs w:val="20"/>
              </w:rPr>
              <w:t>, с</w:t>
            </w:r>
            <w:r w:rsidRPr="006969B0">
              <w:rPr>
                <w:bCs/>
                <w:iCs/>
                <w:szCs w:val="20"/>
              </w:rPr>
              <w:t>тавка налога</w:t>
            </w:r>
            <w:r>
              <w:rPr>
                <w:bCs/>
                <w:iCs/>
                <w:szCs w:val="20"/>
              </w:rPr>
              <w:t>, н</w:t>
            </w:r>
            <w:r w:rsidRPr="006969B0">
              <w:rPr>
                <w:bCs/>
                <w:iCs/>
                <w:szCs w:val="20"/>
              </w:rPr>
              <w:t>алоговая   база</w:t>
            </w:r>
            <w:r>
              <w:rPr>
                <w:bCs/>
                <w:iCs/>
                <w:szCs w:val="20"/>
              </w:rPr>
              <w:t xml:space="preserve">. </w:t>
            </w:r>
            <w:r w:rsidRPr="006969B0">
              <w:rPr>
                <w:bCs/>
                <w:iCs/>
                <w:szCs w:val="20"/>
              </w:rPr>
              <w:t>Особенности определения налоговой базы</w:t>
            </w:r>
            <w:r>
              <w:rPr>
                <w:bCs/>
                <w:iCs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suppressAutoHyphens/>
              <w:ind w:left="566" w:hanging="283"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541EE5" w:rsidRDefault="00541EE5" w:rsidP="00541EE5">
            <w:pPr>
              <w:ind w:firstLine="0"/>
              <w:rPr>
                <w:rFonts w:eastAsia="Calibri"/>
                <w:b/>
              </w:rPr>
            </w:pPr>
            <w:r w:rsidRPr="00541EE5">
              <w:rPr>
                <w:rFonts w:eastAsia="Calibri"/>
                <w:b/>
              </w:rPr>
              <w:t xml:space="preserve">Тема </w:t>
            </w:r>
            <w:r w:rsidR="007F7B76" w:rsidRPr="00541EE5">
              <w:rPr>
                <w:rFonts w:eastAsia="Calibri"/>
                <w:b/>
              </w:rPr>
              <w:t>1.6 Порядок исчисления налога на прибыль</w:t>
            </w:r>
            <w:r w:rsidR="007F7B76" w:rsidRPr="00541EE5">
              <w:rPr>
                <w:b/>
              </w:rPr>
              <w:t xml:space="preserve"> </w:t>
            </w:r>
            <w:r w:rsidR="007F7B76" w:rsidRPr="00541EE5">
              <w:rPr>
                <w:rFonts w:eastAsia="Calibri"/>
                <w:b/>
              </w:rPr>
              <w:t>и авансовых платежей.</w:t>
            </w:r>
          </w:p>
          <w:p w:rsidR="007F7B76" w:rsidRPr="00541EE5" w:rsidRDefault="007F7B76" w:rsidP="00541EE5">
            <w:pPr>
              <w:ind w:left="567" w:firstLine="0"/>
              <w:rPr>
                <w:rFonts w:eastAsia="Calibri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Pr="00D205E8" w:rsidRDefault="007F7B76" w:rsidP="00EE620E">
            <w:r w:rsidRPr="006969B0">
              <w:t>О</w:t>
            </w:r>
            <w:r>
              <w:t xml:space="preserve">собые условия расчета налога для отдельных видов деятельности. </w:t>
            </w:r>
            <w:r w:rsidRPr="006969B0">
              <w:rPr>
                <w:bCs/>
              </w:rPr>
              <w:t>Налоговый перио</w:t>
            </w:r>
            <w:r w:rsidR="00541EE5">
              <w:rPr>
                <w:bCs/>
              </w:rPr>
              <w:t xml:space="preserve">д. Ежеквартальные, ежемесячные </w:t>
            </w:r>
            <w:r w:rsidRPr="006969B0">
              <w:rPr>
                <w:bCs/>
              </w:rPr>
              <w:t>авансовые платежи</w:t>
            </w:r>
            <w:r>
              <w:rPr>
                <w:bCs/>
              </w:rPr>
              <w:t>.</w:t>
            </w:r>
            <w:r w:rsidRPr="006969B0">
              <w:rPr>
                <w:bCs/>
                <w:sz w:val="40"/>
                <w:szCs w:val="40"/>
              </w:rPr>
              <w:t xml:space="preserve"> </w:t>
            </w:r>
            <w:r w:rsidRPr="006969B0">
              <w:rPr>
                <w:bCs/>
              </w:rPr>
              <w:t>Н</w:t>
            </w:r>
            <w:r>
              <w:rPr>
                <w:bCs/>
              </w:rPr>
              <w:t xml:space="preserve">алоговая декларация. </w:t>
            </w:r>
            <w:r w:rsidRPr="006969B0">
              <w:rPr>
                <w:bCs/>
              </w:rPr>
              <w:t>С</w:t>
            </w:r>
            <w:r>
              <w:rPr>
                <w:bCs/>
              </w:rPr>
              <w:t xml:space="preserve">роки уплаты налога и авансовых платежей. </w:t>
            </w:r>
            <w:r w:rsidRPr="006969B0">
              <w:rPr>
                <w:bCs/>
              </w:rPr>
              <w:t>Н</w:t>
            </w:r>
            <w:r>
              <w:rPr>
                <w:bCs/>
              </w:rPr>
              <w:t>алоговый учет.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jc w:val="center"/>
            </w:pPr>
            <w:r w:rsidRPr="00012029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color w:val="000000"/>
              </w:rPr>
              <w:t>Определение</w:t>
            </w:r>
            <w:r w:rsidRPr="00E24725">
              <w:rPr>
                <w:color w:val="000000"/>
              </w:rPr>
              <w:t xml:space="preserve"> суммы налога, подлежащего уплате в бюджет, исходя из налогооблагаемой базы.</w:t>
            </w:r>
          </w:p>
          <w:p w:rsidR="007F7B76" w:rsidRPr="00D205E8" w:rsidRDefault="007F7B76" w:rsidP="00EE620E">
            <w:r>
              <w:rPr>
                <w:szCs w:val="20"/>
              </w:rPr>
              <w:t>Оформление бухгалтерскими проводками начисленный и перечисленный налог на прибыль.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ПК 3.1</w:t>
            </w:r>
          </w:p>
        </w:tc>
      </w:tr>
      <w:tr w:rsidR="007F7B76" w:rsidRPr="00E24725" w:rsidTr="00EE620E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Pr="00D205E8" w:rsidRDefault="007F7B76" w:rsidP="00EE620E">
            <w:r w:rsidRPr="0006637E">
              <w:t xml:space="preserve">Оформление платежных документов для перечисления </w:t>
            </w:r>
            <w:r>
              <w:t>налога на прибыль</w:t>
            </w:r>
            <w:r w:rsidRPr="0006637E">
              <w:t xml:space="preserve"> в бюджет, контроль их прохождение по расчетно-кассовым банковским операциям.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 9</w:t>
            </w:r>
          </w:p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ПК 3.2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C458F2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C458F2">
              <w:rPr>
                <w:rFonts w:eastAsia="Calibri"/>
                <w:b/>
                <w:bCs/>
              </w:rPr>
              <w:t>Контрольное практическое занятие по разделу 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t>Заполнение платежных поручений на уплату налогов в бюджет на</w:t>
            </w:r>
            <w:r>
              <w:t>лога на</w:t>
            </w:r>
            <w:r w:rsidRPr="00E24725">
              <w:t xml:space="preserve"> добавленную стоимость, на</w:t>
            </w:r>
            <w:r>
              <w:t>лога на</w:t>
            </w:r>
            <w:r w:rsidRPr="00E24725">
              <w:t xml:space="preserve"> прибыль.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3.2</w:t>
            </w:r>
          </w:p>
          <w:p w:rsidR="007F7B76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C458F2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C458F2">
              <w:rPr>
                <w:rFonts w:eastAsia="Calibri"/>
                <w:b/>
                <w:bCs/>
              </w:rPr>
              <w:t>Контрольное практическое занятие по разделу 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t>Заполнение платежных поручений на уплату налогов в бюджет на</w:t>
            </w:r>
            <w:r>
              <w:t>лога на</w:t>
            </w:r>
            <w:r w:rsidRPr="00E24725">
              <w:t xml:space="preserve"> добавленную стоимость, на</w:t>
            </w:r>
            <w:r>
              <w:t>лога на</w:t>
            </w:r>
            <w:r w:rsidRPr="00E24725">
              <w:t xml:space="preserve"> прибыль.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3.2</w:t>
            </w:r>
          </w:p>
          <w:p w:rsidR="007F7B76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rPr>
          <w:trHeight w:val="1056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7F7B76" w:rsidRDefault="007F7B76" w:rsidP="007F7B76">
            <w:pPr>
              <w:rPr>
                <w:rFonts w:eastAsia="Calibri"/>
                <w:b/>
              </w:rPr>
            </w:pPr>
            <w:r w:rsidRPr="007F7B76">
              <w:rPr>
                <w:rFonts w:eastAsia="Calibri"/>
                <w:b/>
              </w:rPr>
              <w:t>Раздел 2.</w:t>
            </w:r>
            <w:r w:rsidRPr="007F7B76">
              <w:rPr>
                <w:b/>
              </w:rPr>
              <w:t xml:space="preserve"> Начисление и перечисление страховых </w:t>
            </w:r>
            <w:r w:rsidRPr="007F7B76">
              <w:rPr>
                <w:b/>
              </w:rPr>
              <w:lastRenderedPageBreak/>
              <w:t>взносов во внебюджетные фонды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</w:p>
          <w:p w:rsidR="007F7B76" w:rsidRDefault="007F7B76" w:rsidP="00EE620E">
            <w:pPr>
              <w:rPr>
                <w:b/>
                <w:szCs w:val="20"/>
              </w:rPr>
            </w:pPr>
          </w:p>
          <w:p w:rsidR="007F7B76" w:rsidRDefault="007F7B76" w:rsidP="00EE620E">
            <w:pPr>
              <w:rPr>
                <w:b/>
                <w:szCs w:val="20"/>
              </w:rPr>
            </w:pPr>
          </w:p>
          <w:p w:rsidR="007F7B76" w:rsidRDefault="007F7B76" w:rsidP="00EE620E">
            <w:pPr>
              <w:rPr>
                <w:b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</w:p>
        </w:tc>
      </w:tr>
      <w:tr w:rsidR="007F7B76" w:rsidRPr="00E24725" w:rsidTr="007F7B76">
        <w:trPr>
          <w:trHeight w:val="3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541EE5" w:rsidRDefault="007F7B76" w:rsidP="00541EE5">
            <w:pPr>
              <w:ind w:firstLine="0"/>
              <w:rPr>
                <w:rFonts w:eastAsia="Calibri"/>
                <w:b/>
              </w:rPr>
            </w:pPr>
            <w:r w:rsidRPr="00541EE5">
              <w:rPr>
                <w:rFonts w:eastAsia="Calibri"/>
                <w:b/>
              </w:rPr>
              <w:t>Тема 2.1 Страховые взносы в государственные внебюджетные фонды и использование средств внебюджетных фондов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Pr="00BB4E67" w:rsidRDefault="007F7B76" w:rsidP="00EE620E">
            <w:pPr>
              <w:rPr>
                <w:szCs w:val="20"/>
              </w:rPr>
            </w:pPr>
            <w:r w:rsidRPr="00BB4E67">
              <w:rPr>
                <w:szCs w:val="20"/>
              </w:rPr>
              <w:t>Нормативно-правовые документы</w:t>
            </w:r>
            <w:r>
              <w:rPr>
                <w:szCs w:val="20"/>
              </w:rPr>
              <w:t xml:space="preserve">. Ставка страховых взносов. Государственное управление финансами внебюджетных фондов. Пенсионный фонд РФ. Фонд социального страхования. </w:t>
            </w:r>
            <w:r w:rsidRPr="00BB4E67">
              <w:rPr>
                <w:szCs w:val="20"/>
              </w:rPr>
              <w:t>Федеральный фонд обязательного медицинского страхования</w:t>
            </w:r>
            <w:r>
              <w:rPr>
                <w:szCs w:val="20"/>
              </w:rPr>
              <w:t xml:space="preserve">. </w:t>
            </w:r>
            <w:r w:rsidRPr="00BB4E67">
              <w:rPr>
                <w:szCs w:val="20"/>
              </w:rPr>
              <w:t xml:space="preserve"> </w:t>
            </w:r>
          </w:p>
          <w:p w:rsidR="007F7B76" w:rsidRPr="00BB4E67" w:rsidRDefault="007F7B76" w:rsidP="00EE620E">
            <w:pPr>
              <w:rPr>
                <w:szCs w:val="20"/>
              </w:rPr>
            </w:pPr>
            <w:r>
              <w:t>О</w:t>
            </w:r>
            <w:r w:rsidRPr="00E24725">
              <w:t>бъекты налогообложения для исчисления взносов в гос</w:t>
            </w:r>
            <w:r>
              <w:t>ударственные внебюджетные фонды.</w:t>
            </w:r>
            <w:r w:rsidRPr="00E24725">
              <w:t xml:space="preserve"> </w:t>
            </w:r>
            <w:r>
              <w:t>П</w:t>
            </w:r>
            <w:r w:rsidRPr="00E24725">
              <w:t>орядок и сроки исчисления взносов в государственные внебюджетные фонды</w:t>
            </w:r>
            <w: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rPr>
          <w:trHeight w:val="154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541EE5" w:rsidRDefault="007F7B76" w:rsidP="00541EE5">
            <w:pPr>
              <w:ind w:firstLine="0"/>
              <w:rPr>
                <w:rFonts w:eastAsia="Calibri"/>
                <w:b/>
              </w:rPr>
            </w:pPr>
            <w:r w:rsidRPr="00541EE5">
              <w:rPr>
                <w:rFonts w:eastAsia="Calibri"/>
                <w:b/>
              </w:rPr>
              <w:t xml:space="preserve">Тема 2.2 Учет расчетов по </w:t>
            </w:r>
            <w:r w:rsidR="00541EE5" w:rsidRPr="00541EE5">
              <w:rPr>
                <w:rFonts w:eastAsia="Calibri"/>
                <w:b/>
              </w:rPr>
              <w:t xml:space="preserve">социальному страхованию и </w:t>
            </w:r>
            <w:r w:rsidRPr="00541EE5">
              <w:rPr>
                <w:rFonts w:eastAsia="Calibri"/>
                <w:b/>
              </w:rPr>
              <w:t>обеспечению, аналитический учет счета № 69 «Расчеты по социальному страхованию»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5121F" w:rsidRDefault="007F7B76" w:rsidP="00EE620E">
            <w:r w:rsidRPr="00D5121F">
              <w:t>Содержание учебного материала</w:t>
            </w:r>
          </w:p>
          <w:p w:rsidR="007F7B76" w:rsidRPr="00DE219B" w:rsidRDefault="007F7B76" w:rsidP="00EE620E">
            <w:pPr>
              <w:rPr>
                <w:szCs w:val="20"/>
              </w:rPr>
            </w:pPr>
            <w:r w:rsidRPr="00D5121F">
              <w:t>Бухгалтерский учет начислений и перечислений страховых взносов. Аналитический учет по счету 69 «Расчеты по социальному страхованию». Процедура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</w:pPr>
          </w:p>
          <w:p w:rsidR="007F7B76" w:rsidRDefault="007F7B76" w:rsidP="00EE620E">
            <w:pPr>
              <w:jc w:val="center"/>
            </w:pPr>
          </w:p>
          <w:p w:rsidR="007F7B76" w:rsidRDefault="007F7B76" w:rsidP="00EE620E">
            <w:pPr>
              <w:jc w:val="center"/>
            </w:pPr>
          </w:p>
          <w:p w:rsidR="007F7B76" w:rsidRDefault="007F7B76" w:rsidP="00EE620E">
            <w:pPr>
              <w:jc w:val="center"/>
            </w:pPr>
          </w:p>
          <w:p w:rsidR="007F7B76" w:rsidRPr="00D205E8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</w:rPr>
            </w:pPr>
            <w:r w:rsidRPr="00E24725">
              <w:rPr>
                <w:b/>
              </w:rPr>
              <w:t>Самостоятельная работа обучающегося</w:t>
            </w:r>
          </w:p>
          <w:p w:rsidR="007F7B76" w:rsidRPr="00E24725" w:rsidRDefault="007F7B76" w:rsidP="00EE620E">
            <w:r>
              <w:t>У</w:t>
            </w:r>
            <w:r w:rsidRPr="00E24725">
              <w:t>чет расчетов по социал</w:t>
            </w:r>
            <w:r>
              <w:t>ьному страхованию и обеспечению.</w:t>
            </w:r>
          </w:p>
          <w:p w:rsidR="007F7B76" w:rsidRPr="00E24725" w:rsidRDefault="007F7B76" w:rsidP="00EE620E">
            <w:r>
              <w:t>О</w:t>
            </w:r>
            <w:r w:rsidRPr="00E24725">
              <w:t>бъекты налогообложения для исчисления взносов в гос</w:t>
            </w:r>
            <w:r>
              <w:t>ударственные внебюджетные фонды.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t>П</w:t>
            </w:r>
            <w:r w:rsidRPr="00E24725">
              <w:t>орядок и сроки исчисления взносов в гос</w:t>
            </w:r>
            <w:r>
              <w:t>ударственные внебюджетные фонды.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</w:p>
        </w:tc>
      </w:tr>
      <w:tr w:rsidR="007F7B76" w:rsidRPr="00E24725" w:rsidTr="00EE620E">
        <w:trPr>
          <w:trHeight w:val="871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szCs w:val="20"/>
              </w:rPr>
              <w:lastRenderedPageBreak/>
              <w:t>Оформление бухгалтерскими проводками начисленные и перечисленные страховые взносы.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3.3</w:t>
            </w:r>
          </w:p>
          <w:p w:rsidR="007F7B76" w:rsidRPr="00D63C0E" w:rsidRDefault="007F7B76" w:rsidP="00EE620E"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541EE5" w:rsidRDefault="007F7B76" w:rsidP="00541EE5">
            <w:pPr>
              <w:ind w:firstLine="0"/>
              <w:rPr>
                <w:rFonts w:eastAsia="Calibri"/>
                <w:b/>
              </w:rPr>
            </w:pPr>
            <w:r w:rsidRPr="00541EE5">
              <w:rPr>
                <w:rFonts w:eastAsia="Calibri"/>
                <w:b/>
              </w:rPr>
              <w:t>Тема 2.3 Начисление и перечисление страховых взносов в Пенсионный фонд РФ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t>П</w:t>
            </w:r>
            <w:r w:rsidRPr="00E24725">
              <w:t>орядок и сроки исчисления взносов 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4565A">
              <w:rPr>
                <w:rFonts w:eastAsia="Calibri"/>
                <w:bCs/>
              </w:rPr>
              <w:t>Пенсионный фонд РФ</w:t>
            </w:r>
            <w:r>
              <w:t>.</w:t>
            </w:r>
            <w:r>
              <w:rPr>
                <w:szCs w:val="20"/>
              </w:rPr>
              <w:t xml:space="preserve"> Ставка страховых взносов.</w:t>
            </w:r>
            <w:r>
              <w:t xml:space="preserve"> О</w:t>
            </w:r>
            <w:r w:rsidRPr="00E24725">
              <w:t>бъекты налогообложения</w:t>
            </w:r>
            <w:r>
              <w:t>. Оценка условий труда, дополнительные тарифы. Отражение в аналитическом учете по счету 69 начисление и перечисление страховых взносов в Пенсионный фонд РФ. Коды бюджетной классификации накопительной и страховой части пенсии.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</w:pPr>
            <w:r>
              <w:t>2</w:t>
            </w:r>
          </w:p>
          <w:p w:rsidR="007F7B76" w:rsidRDefault="007F7B76" w:rsidP="00EE620E">
            <w:pPr>
              <w:jc w:val="center"/>
            </w:pPr>
          </w:p>
          <w:p w:rsidR="007F7B76" w:rsidRPr="00162892" w:rsidRDefault="007F7B76" w:rsidP="00EE62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D63C0E" w:rsidRDefault="007F7B76" w:rsidP="00EE620E"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541EE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</w:rPr>
            </w:pPr>
            <w:r w:rsidRPr="00E24725">
              <w:rPr>
                <w:b/>
              </w:rPr>
              <w:t>Самостоятельная работа обучающегося</w:t>
            </w:r>
          </w:p>
          <w:p w:rsidR="007F7B76" w:rsidRDefault="007F7B76" w:rsidP="00EE620E">
            <w:r>
              <w:t>Использование денежных средств Пенсионного фонда РФ.</w:t>
            </w:r>
          </w:p>
          <w:p w:rsidR="007F7B76" w:rsidRDefault="007F7B76" w:rsidP="00EE620E">
            <w:r>
              <w:t>Накопительная и страховая части пенсии.</w:t>
            </w:r>
          </w:p>
          <w:p w:rsidR="007F7B76" w:rsidRPr="00A45215" w:rsidRDefault="007F7B76" w:rsidP="00EE620E">
            <w:pPr>
              <w:rPr>
                <w:szCs w:val="20"/>
              </w:rPr>
            </w:pPr>
            <w:r>
              <w:t>П</w:t>
            </w:r>
            <w:r w:rsidRPr="00E24725">
              <w:t>орядок и сроки исчисления</w:t>
            </w:r>
            <w:r>
              <w:t xml:space="preserve"> и перечисления</w:t>
            </w:r>
            <w:r w:rsidRPr="00E24725">
              <w:t xml:space="preserve"> взносов 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4565A">
              <w:rPr>
                <w:rFonts w:eastAsia="Calibri"/>
                <w:bCs/>
              </w:rPr>
              <w:t>Пенсионный фонд РФ</w:t>
            </w:r>
            <w: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541EE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szCs w:val="20"/>
              </w:rPr>
              <w:t>Оформление бухгалтерскими проводками начисленные и перечисленные страховые взносы в ПФ.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t>Заполнение платежных поручений на</w:t>
            </w:r>
            <w:r>
              <w:t xml:space="preserve"> перечисление</w:t>
            </w:r>
            <w:r w:rsidRPr="00E24725">
              <w:t xml:space="preserve"> </w:t>
            </w:r>
            <w:r>
              <w:t>страховых взносов 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77C0A">
              <w:rPr>
                <w:rFonts w:eastAsia="Calibri"/>
                <w:bCs/>
              </w:rPr>
              <w:t>Пенсионный фонд РФ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rPr>
          <w:trHeight w:val="148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541EE5" w:rsidRDefault="007F7B76" w:rsidP="007F7B76">
            <w:pPr>
              <w:ind w:firstLine="0"/>
              <w:rPr>
                <w:rFonts w:eastAsia="Calibri"/>
                <w:b/>
              </w:rPr>
            </w:pPr>
            <w:r w:rsidRPr="00541EE5">
              <w:rPr>
                <w:rFonts w:eastAsia="Calibri"/>
                <w:b/>
              </w:rPr>
              <w:t>Тема 2.4 Особенности зачисления страховых взносов в Фонд социального страхования РФ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t>П</w:t>
            </w:r>
            <w:r w:rsidRPr="00E24725">
              <w:t>орядок и сроки исчисления взносов в</w:t>
            </w:r>
            <w:r>
              <w:t xml:space="preserve"> Фонд социального страхования РФ.</w:t>
            </w:r>
            <w:r>
              <w:rPr>
                <w:szCs w:val="20"/>
              </w:rPr>
              <w:t xml:space="preserve"> Ставка страховых взносов.</w:t>
            </w:r>
            <w:r>
              <w:t xml:space="preserve"> О</w:t>
            </w:r>
            <w:r w:rsidRPr="00E24725">
              <w:t>бъекты налогообложения</w:t>
            </w:r>
            <w:r>
              <w:t>. Отражение в аналитическом учете по счету 69 начисление и перечисление страховых взносов в Фонд социального страхования РФ. Коды бюджетной классификации.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</w:rPr>
            </w:pPr>
            <w:r w:rsidRPr="00E24725">
              <w:rPr>
                <w:b/>
              </w:rPr>
              <w:t>Самостоятельная работа обучающегося</w:t>
            </w:r>
          </w:p>
          <w:p w:rsidR="007F7B76" w:rsidRDefault="007F7B76" w:rsidP="00EE620E">
            <w:r>
              <w:t>Использование денежных средств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7D69BD">
              <w:rPr>
                <w:rFonts w:eastAsia="Calibri"/>
                <w:bCs/>
              </w:rPr>
              <w:t>Фонд</w:t>
            </w:r>
            <w:r>
              <w:rPr>
                <w:rFonts w:eastAsia="Calibri"/>
                <w:bCs/>
              </w:rPr>
              <w:t>а</w:t>
            </w:r>
            <w:r w:rsidRPr="007D69BD">
              <w:rPr>
                <w:rFonts w:eastAsia="Calibri"/>
                <w:bCs/>
              </w:rPr>
              <w:t xml:space="preserve"> социального страхования РФ</w:t>
            </w:r>
            <w:r w:rsidRPr="007D69BD">
              <w:t>.</w:t>
            </w:r>
          </w:p>
          <w:p w:rsidR="007F7B76" w:rsidRDefault="007F7B76" w:rsidP="00EE620E">
            <w:r>
              <w:lastRenderedPageBreak/>
              <w:t>П</w:t>
            </w:r>
            <w:r w:rsidRPr="00E24725">
              <w:t>орядок и сроки исчисления</w:t>
            </w:r>
            <w:r>
              <w:t xml:space="preserve"> и перечисления</w:t>
            </w:r>
            <w:r w:rsidRPr="00E24725">
              <w:t xml:space="preserve"> взносов 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7D69BD">
              <w:rPr>
                <w:rFonts w:eastAsia="Calibri"/>
                <w:bCs/>
              </w:rPr>
              <w:t>Фонд</w:t>
            </w:r>
            <w:r>
              <w:rPr>
                <w:rFonts w:eastAsia="Calibri"/>
                <w:bCs/>
              </w:rPr>
              <w:t xml:space="preserve"> </w:t>
            </w:r>
            <w:r w:rsidRPr="007D69BD">
              <w:rPr>
                <w:rFonts w:eastAsia="Calibri"/>
                <w:bCs/>
              </w:rPr>
              <w:t>социального страхования РФ</w:t>
            </w:r>
            <w:r w:rsidRPr="007D69BD">
              <w:t>.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t xml:space="preserve"> Используемые коды бюджетной классификации.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Pr="001B7D46" w:rsidRDefault="007F7B76" w:rsidP="00EE620E">
            <w:pPr>
              <w:rPr>
                <w:szCs w:val="20"/>
              </w:rPr>
            </w:pPr>
            <w:r>
              <w:rPr>
                <w:szCs w:val="20"/>
              </w:rPr>
              <w:t xml:space="preserve">Оформление бухгалтерскими проводками начисленные и перечисленные страховые взносы </w:t>
            </w:r>
            <w:r w:rsidRPr="001B7D46">
              <w:rPr>
                <w:rFonts w:eastAsia="Calibri"/>
                <w:bCs/>
              </w:rPr>
              <w:t>в Фонд социального страхования РФ</w:t>
            </w:r>
            <w:r>
              <w:rPr>
                <w:rFonts w:eastAsia="Calibri"/>
                <w:bCs/>
              </w:rPr>
              <w:t>.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t>Заполнение платежных поручений на</w:t>
            </w:r>
            <w:r>
              <w:t xml:space="preserve"> перечисление</w:t>
            </w:r>
            <w:r w:rsidRPr="00E24725">
              <w:t xml:space="preserve"> </w:t>
            </w:r>
            <w:r>
              <w:t>страховых взносов в</w:t>
            </w:r>
            <w:r w:rsidRPr="00877C0A">
              <w:rPr>
                <w:rFonts w:eastAsia="Calibri"/>
                <w:bCs/>
              </w:rPr>
              <w:t xml:space="preserve"> Фонд социального страхования РФ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3.3</w:t>
            </w:r>
          </w:p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2.5 Начисление и перечисление взносов на страхование от несчастных случаев на производстве и профессиональных заболеваний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t>П</w:t>
            </w:r>
            <w:r w:rsidRPr="00E24725">
              <w:t>орядок и срок</w:t>
            </w:r>
            <w:r>
              <w:t>и исчисления взносов на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143D1">
              <w:rPr>
                <w:rFonts w:eastAsia="Calibri"/>
                <w:bCs/>
              </w:rPr>
              <w:t>страхование от несчастных случаев на производстве и профессиональных заболеваний</w:t>
            </w:r>
            <w:r>
              <w:rPr>
                <w:rFonts w:eastAsia="Calibri"/>
                <w:bCs/>
              </w:rPr>
              <w:t>.</w:t>
            </w:r>
            <w:r>
              <w:rPr>
                <w:szCs w:val="20"/>
              </w:rPr>
              <w:t xml:space="preserve"> Ставки страховых взносов.</w:t>
            </w:r>
            <w:r>
              <w:t xml:space="preserve"> О</w:t>
            </w:r>
            <w:r w:rsidRPr="00E24725">
              <w:t>бъекты налогообложения</w:t>
            </w:r>
            <w:r>
              <w:t>. Отражение в аналитическом учете по счету 69 начисление и перечисление страховых взносов на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143D1">
              <w:rPr>
                <w:rFonts w:eastAsia="Calibri"/>
                <w:bCs/>
              </w:rPr>
              <w:t>страхование от несчастных случаев на производстве и профессиональных заболеваний</w:t>
            </w:r>
            <w:r>
              <w:rPr>
                <w:rFonts w:eastAsia="Calibri"/>
                <w:bCs/>
              </w:rPr>
              <w:t>.</w:t>
            </w:r>
            <w:r>
              <w:t xml:space="preserve"> Коды бюджетной классификации.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</w:rPr>
            </w:pPr>
            <w:r w:rsidRPr="00E24725">
              <w:rPr>
                <w:b/>
              </w:rPr>
              <w:t>Самостоятельная работа обучающегося</w:t>
            </w:r>
          </w:p>
          <w:p w:rsidR="007F7B76" w:rsidRDefault="007F7B76" w:rsidP="00EE620E">
            <w:r>
              <w:rPr>
                <w:szCs w:val="20"/>
              </w:rPr>
              <w:t>Порядок определения ставки страховых взносов.</w:t>
            </w:r>
            <w:r>
              <w:t xml:space="preserve"> </w:t>
            </w:r>
          </w:p>
          <w:p w:rsidR="007F7B76" w:rsidRDefault="007F7B76" w:rsidP="00EE620E">
            <w:r>
              <w:t>О</w:t>
            </w:r>
            <w:r w:rsidRPr="00E24725">
              <w:t>бъекты налогообложения</w:t>
            </w:r>
            <w:r>
              <w:t xml:space="preserve">. 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rPr>
                <w:snapToGrid w:val="0"/>
              </w:rPr>
              <w:t xml:space="preserve">Составление бухгалтерских проводок с использование счета 69 «Расчеты по социальному страхованию и обеспечению» и его </w:t>
            </w:r>
            <w:proofErr w:type="spellStart"/>
            <w:r w:rsidRPr="00E24725">
              <w:rPr>
                <w:snapToGrid w:val="0"/>
              </w:rPr>
              <w:t>субсчетов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Pr="001B7D46" w:rsidRDefault="007F7B76" w:rsidP="00EE620E">
            <w:pPr>
              <w:rPr>
                <w:szCs w:val="20"/>
              </w:rPr>
            </w:pPr>
            <w:r>
              <w:rPr>
                <w:szCs w:val="20"/>
              </w:rPr>
              <w:t>Оформление бухгалтерскими проводками начисленные и перечисленные взносы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B7D46">
              <w:rPr>
                <w:rFonts w:eastAsia="Calibri"/>
                <w:bCs/>
              </w:rPr>
              <w:t>на страхование от несчастных случаев на производстве и профессиональных заболеваний</w:t>
            </w:r>
            <w:r>
              <w:rPr>
                <w:rFonts w:eastAsia="Calibri"/>
                <w:bCs/>
              </w:rPr>
              <w:t>.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lastRenderedPageBreak/>
              <w:t>Заполнение платежных поручений на</w:t>
            </w:r>
            <w:r>
              <w:t xml:space="preserve"> </w:t>
            </w:r>
            <w:r>
              <w:rPr>
                <w:szCs w:val="20"/>
              </w:rPr>
              <w:t>перечисление взносов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1B7D46">
              <w:rPr>
                <w:rFonts w:eastAsia="Calibri"/>
                <w:bCs/>
              </w:rPr>
              <w:t>на страхование от несчастных случаев на производстве и профессиональных заболеваний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D205E8" w:rsidRDefault="007F7B76" w:rsidP="00EE620E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rPr>
          <w:trHeight w:val="1610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2.6 Начисление и перечисление страховых взносов в Фонд обязательного</w:t>
            </w:r>
            <w:r w:rsidR="00541EE5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медицинского страхования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Содержание учебного материала</w:t>
            </w:r>
          </w:p>
          <w:p w:rsidR="007F7B76" w:rsidRDefault="007F7B76" w:rsidP="007F7B76">
            <w:pPr>
              <w:rPr>
                <w:b/>
                <w:szCs w:val="20"/>
              </w:rPr>
            </w:pPr>
            <w:r>
              <w:t>П</w:t>
            </w:r>
            <w:r w:rsidRPr="00E24725">
              <w:t>орядок и срок</w:t>
            </w:r>
            <w:r>
              <w:t>и исчисления взносов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36377">
              <w:rPr>
                <w:rFonts w:eastAsia="Calibri"/>
                <w:bCs/>
              </w:rPr>
              <w:t>в Фонд обязательного медицинского страхования</w:t>
            </w:r>
            <w:r>
              <w:rPr>
                <w:rFonts w:eastAsia="Calibri"/>
                <w:bCs/>
              </w:rPr>
              <w:t>.</w:t>
            </w:r>
            <w:r>
              <w:rPr>
                <w:szCs w:val="20"/>
              </w:rPr>
              <w:t xml:space="preserve"> Ставка страховых взносов.</w:t>
            </w:r>
            <w:r>
              <w:t xml:space="preserve"> О</w:t>
            </w:r>
            <w:r w:rsidRPr="00E24725">
              <w:t>бъекты налогообложения</w:t>
            </w:r>
            <w:r>
              <w:t>. Отражение в аналитическом учете по счету 69 начисление и перечисление страховых взносов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C36377">
              <w:rPr>
                <w:rFonts w:eastAsia="Calibri"/>
                <w:bCs/>
              </w:rPr>
              <w:t>в Фонд обязательного медицинского страхования</w:t>
            </w:r>
            <w:r>
              <w:rPr>
                <w:rFonts w:eastAsia="Calibri"/>
                <w:bCs/>
              </w:rPr>
              <w:t>.</w:t>
            </w:r>
            <w:r>
              <w:t xml:space="preserve"> Коды бюджетной классификации.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</w:pPr>
            <w:r>
              <w:t>2</w:t>
            </w:r>
          </w:p>
          <w:p w:rsidR="007F7B76" w:rsidRDefault="007F7B76" w:rsidP="00EE620E">
            <w:pPr>
              <w:jc w:val="center"/>
            </w:pPr>
          </w:p>
          <w:p w:rsidR="007F7B76" w:rsidRPr="00D205E8" w:rsidRDefault="007F7B76" w:rsidP="00EE620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2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</w:rPr>
            </w:pPr>
            <w:r w:rsidRPr="00E24725">
              <w:rPr>
                <w:b/>
              </w:rPr>
              <w:t>Самостоятельная работа обучающегося</w:t>
            </w:r>
          </w:p>
          <w:p w:rsidR="007F7B76" w:rsidRPr="002C50AC" w:rsidRDefault="007F7B76" w:rsidP="00EE620E">
            <w:r>
              <w:t>Использование денежных средств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7D69BD">
              <w:rPr>
                <w:rFonts w:eastAsia="Calibri"/>
                <w:bCs/>
              </w:rPr>
              <w:t>Фонд</w:t>
            </w:r>
            <w:r>
              <w:rPr>
                <w:rFonts w:eastAsia="Calibri"/>
                <w:bCs/>
              </w:rPr>
              <w:t>а</w:t>
            </w:r>
            <w:r w:rsidRPr="007D69BD">
              <w:rPr>
                <w:rFonts w:eastAsia="Calibri"/>
                <w:bCs/>
              </w:rPr>
              <w:t xml:space="preserve"> </w:t>
            </w:r>
            <w:r w:rsidRPr="002C50AC">
              <w:rPr>
                <w:rFonts w:eastAsia="Calibri"/>
                <w:bCs/>
              </w:rPr>
              <w:t>обязательного медицинского страхования РФ</w:t>
            </w:r>
            <w:r w:rsidRPr="002C50AC">
              <w:t>.</w:t>
            </w:r>
          </w:p>
          <w:p w:rsidR="007F7B76" w:rsidRDefault="007F7B76" w:rsidP="00EE620E">
            <w:r>
              <w:t>П</w:t>
            </w:r>
            <w:r w:rsidRPr="00E24725">
              <w:t>орядок и сроки исчисления</w:t>
            </w:r>
            <w:r>
              <w:t xml:space="preserve"> и перечисления</w:t>
            </w:r>
            <w:r w:rsidRPr="00E24725">
              <w:t xml:space="preserve"> взносов 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7D69BD">
              <w:rPr>
                <w:rFonts w:eastAsia="Calibri"/>
                <w:bCs/>
              </w:rPr>
              <w:t>Фонд</w:t>
            </w:r>
            <w:r>
              <w:rPr>
                <w:rFonts w:eastAsia="Calibri"/>
                <w:bCs/>
              </w:rPr>
              <w:t xml:space="preserve">а </w:t>
            </w:r>
            <w:r w:rsidRPr="002C50AC">
              <w:rPr>
                <w:rFonts w:eastAsia="Calibri"/>
                <w:bCs/>
              </w:rPr>
              <w:t>обязательного медицинского страхования</w:t>
            </w:r>
            <w:r w:rsidRPr="007D69BD">
              <w:rPr>
                <w:rFonts w:eastAsia="Calibri"/>
                <w:bCs/>
              </w:rPr>
              <w:t xml:space="preserve"> РФ</w:t>
            </w:r>
            <w:r w:rsidRPr="007D69BD">
              <w:t>.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>
              <w:t xml:space="preserve"> Используемые коды бюджетной классификации.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012029" w:rsidRDefault="007F7B76" w:rsidP="00EE62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283"/>
              <w:rPr>
                <w:rFonts w:eastAsia="Calibri"/>
                <w:b/>
                <w:bCs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занятия</w:t>
            </w:r>
          </w:p>
          <w:p w:rsidR="007F7B76" w:rsidRPr="001B7D46" w:rsidRDefault="007F7B76" w:rsidP="00EE620E">
            <w:pPr>
              <w:rPr>
                <w:szCs w:val="20"/>
              </w:rPr>
            </w:pPr>
            <w:r>
              <w:rPr>
                <w:szCs w:val="20"/>
              </w:rPr>
              <w:t xml:space="preserve">Оформление бухгалтерскими проводками начисленные и перечисленные страховые </w:t>
            </w:r>
            <w:r>
              <w:rPr>
                <w:rFonts w:eastAsia="Calibri"/>
                <w:bCs/>
              </w:rPr>
              <w:t>взносы</w:t>
            </w:r>
            <w:r w:rsidRPr="001B7D46">
              <w:rPr>
                <w:rFonts w:eastAsia="Calibri"/>
                <w:bCs/>
              </w:rPr>
              <w:t xml:space="preserve"> в Фонд обязательного медицинского страхования</w:t>
            </w:r>
          </w:p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t>Заполнение платежных поручений на</w:t>
            </w:r>
            <w:r>
              <w:t xml:space="preserve"> перечисление</w:t>
            </w:r>
            <w:r w:rsidRPr="00E24725">
              <w:t xml:space="preserve"> </w:t>
            </w:r>
            <w:r>
              <w:t>страховых взносов в</w:t>
            </w:r>
            <w:r w:rsidRPr="00877C0A">
              <w:rPr>
                <w:rFonts w:eastAsia="Calibri"/>
                <w:bCs/>
              </w:rPr>
              <w:t xml:space="preserve"> Фонд обязательного медицинского страхования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rPr>
          <w:trHeight w:val="413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4D1F9A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Консультация по разделу 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5D15AD" w:rsidRDefault="007F7B76" w:rsidP="00EE62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</w:pPr>
          </w:p>
        </w:tc>
      </w:tr>
      <w:tr w:rsidR="007F7B76" w:rsidRPr="00E24725" w:rsidTr="00EE620E">
        <w:trPr>
          <w:trHeight w:val="82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C458F2">
              <w:rPr>
                <w:rFonts w:eastAsia="Calibri"/>
                <w:b/>
                <w:bCs/>
              </w:rPr>
              <w:t>Контрольное</w:t>
            </w:r>
            <w:r w:rsidR="00541EE5">
              <w:rPr>
                <w:rFonts w:eastAsia="Calibri"/>
                <w:b/>
                <w:bCs/>
              </w:rPr>
              <w:t xml:space="preserve"> </w:t>
            </w:r>
            <w:r w:rsidRPr="00C458F2">
              <w:rPr>
                <w:rFonts w:eastAsia="Calibri"/>
                <w:b/>
                <w:bCs/>
              </w:rPr>
              <w:t xml:space="preserve">практическое занятие по разделу </w:t>
            </w: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t>Заполнение платежных поручений на</w:t>
            </w:r>
            <w:r>
              <w:t xml:space="preserve"> перечисление</w:t>
            </w:r>
            <w:r w:rsidRPr="00E24725">
              <w:t xml:space="preserve"> </w:t>
            </w:r>
            <w:r>
              <w:t>страховых взносов 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77C0A">
              <w:rPr>
                <w:rFonts w:eastAsia="Calibri"/>
                <w:bCs/>
              </w:rPr>
              <w:t>Пенсионный фонд РФ, Фонд социального страхования РФ, Фонд обязательного медицинского страхования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7F7B76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rPr>
          <w:trHeight w:val="591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541EE5">
            <w:pPr>
              <w:suppressAutoHyphens/>
              <w:ind w:firstLine="0"/>
              <w:rPr>
                <w:rFonts w:eastAsia="Calibri"/>
                <w:b/>
                <w:bCs/>
              </w:rPr>
            </w:pPr>
            <w:r w:rsidRPr="00C458F2">
              <w:rPr>
                <w:rFonts w:eastAsia="Calibri"/>
                <w:b/>
                <w:bCs/>
              </w:rPr>
              <w:lastRenderedPageBreak/>
              <w:t xml:space="preserve">Контрольное практическое занятие по разделу </w:t>
            </w:r>
            <w:r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rPr>
                <w:b/>
                <w:szCs w:val="20"/>
              </w:rPr>
            </w:pPr>
            <w:r w:rsidRPr="00E24725">
              <w:t>Заполнение платежных поручений на</w:t>
            </w:r>
            <w:r>
              <w:t xml:space="preserve"> перечисление</w:t>
            </w:r>
            <w:r w:rsidRPr="00E24725">
              <w:t xml:space="preserve"> </w:t>
            </w:r>
            <w:r>
              <w:t>страховых взносов в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77C0A">
              <w:rPr>
                <w:rFonts w:eastAsia="Calibri"/>
                <w:bCs/>
              </w:rPr>
              <w:t>Пенсионный фонд РФ, Фонд социального страхования РФ, Фонд обязательного медицинского страхования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Default="007F7B76" w:rsidP="00EE620E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Default="007F7B76" w:rsidP="00EE620E">
            <w:pPr>
              <w:suppressAutoHyphens/>
              <w:ind w:left="566" w:hanging="283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ПК 3.4</w:t>
            </w:r>
          </w:p>
          <w:p w:rsidR="007F7B76" w:rsidRDefault="007F7B76" w:rsidP="00EE620E">
            <w:pPr>
              <w:suppressAutoHyphens/>
              <w:ind w:left="566" w:hanging="283"/>
              <w:jc w:val="center"/>
            </w:pPr>
            <w:r>
              <w:rPr>
                <w:rFonts w:eastAsia="Calibri"/>
                <w:bCs/>
              </w:rPr>
              <w:t>ОК 9</w:t>
            </w:r>
          </w:p>
        </w:tc>
      </w:tr>
      <w:tr w:rsidR="007F7B76" w:rsidRPr="00E24725" w:rsidTr="00EE620E">
        <w:tc>
          <w:tcPr>
            <w:tcW w:w="1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tabs>
                <w:tab w:val="left" w:pos="708"/>
              </w:tabs>
              <w:suppressAutoHyphens/>
              <w:ind w:left="566" w:hanging="283"/>
              <w:jc w:val="right"/>
              <w:rPr>
                <w:rFonts w:eastAsia="Calibri"/>
                <w:b/>
                <w:bCs/>
              </w:rPr>
            </w:pPr>
            <w:r w:rsidRPr="00E24725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  <w:r>
              <w:t>68</w:t>
            </w:r>
          </w:p>
          <w:p w:rsidR="007F7B76" w:rsidRPr="00E24725" w:rsidRDefault="007F7B76" w:rsidP="00EE620E">
            <w:pPr>
              <w:suppressAutoHyphens/>
              <w:ind w:left="566" w:hanging="283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76" w:rsidRPr="00E24725" w:rsidRDefault="007F7B76" w:rsidP="00EE620E">
            <w:pPr>
              <w:suppressAutoHyphens/>
              <w:ind w:left="566" w:hanging="283"/>
              <w:jc w:val="center"/>
            </w:pPr>
          </w:p>
        </w:tc>
      </w:tr>
    </w:tbl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7F7B76" w:rsidRPr="00E24725" w:rsidRDefault="007F7B76" w:rsidP="007F7B76">
      <w:pPr>
        <w:rPr>
          <w:i/>
        </w:rPr>
        <w:sectPr w:rsidR="007F7B76" w:rsidRPr="00E24725" w:rsidSect="00D76EB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F7B76" w:rsidRPr="00EE5730" w:rsidRDefault="007F7B76" w:rsidP="007F7B76">
      <w:pPr>
        <w:rPr>
          <w:b/>
          <w:sz w:val="28"/>
          <w:szCs w:val="28"/>
        </w:rPr>
      </w:pPr>
      <w:r w:rsidRPr="00EE5730">
        <w:rPr>
          <w:b/>
          <w:sz w:val="28"/>
          <w:szCs w:val="28"/>
        </w:rPr>
        <w:lastRenderedPageBreak/>
        <w:t>3. Фонд оценочных средств, промежуточной аттестации, по учебной дисциплине и материалы текущего контроля успеваемости обучающихся</w:t>
      </w:r>
    </w:p>
    <w:p w:rsidR="007F7B76" w:rsidRPr="00EE5730" w:rsidRDefault="007F7B76" w:rsidP="007F7B76">
      <w:pPr>
        <w:rPr>
          <w:rFonts w:eastAsia="Calibri"/>
        </w:rPr>
      </w:pPr>
    </w:p>
    <w:p w:rsidR="007F7B76" w:rsidRDefault="007F7B76" w:rsidP="007F7B76">
      <w:pPr>
        <w:rPr>
          <w:rFonts w:eastAsia="Calibri"/>
          <w:b/>
        </w:rPr>
      </w:pPr>
      <w:r>
        <w:rPr>
          <w:rFonts w:eastAsia="Calibri"/>
          <w:b/>
        </w:rPr>
        <w:t xml:space="preserve">3.1. Формы </w:t>
      </w:r>
      <w:r w:rsidRPr="00EE5730">
        <w:rPr>
          <w:rFonts w:eastAsia="Calibri"/>
          <w:b/>
        </w:rPr>
        <w:t>и методы</w:t>
      </w:r>
      <w:r>
        <w:rPr>
          <w:rFonts w:eastAsia="Calibri"/>
          <w:b/>
        </w:rPr>
        <w:t>,</w:t>
      </w:r>
      <w:r w:rsidRPr="00EE5730">
        <w:rPr>
          <w:rFonts w:eastAsia="Calibri"/>
          <w:b/>
        </w:rPr>
        <w:t xml:space="preserve"> текущего контроля успеваемости обучающихся и их промежуточной аттестации</w:t>
      </w:r>
    </w:p>
    <w:p w:rsidR="007F7B76" w:rsidRPr="00EE5730" w:rsidRDefault="007F7B76" w:rsidP="007F7B76">
      <w:r w:rsidRPr="00EE5730">
        <w:t>Формы текущего контроля успеваемости:</w:t>
      </w:r>
    </w:p>
    <w:p w:rsidR="007F7B76" w:rsidRPr="00EE5730" w:rsidRDefault="007F7B76" w:rsidP="007F7B76">
      <w:r w:rsidRPr="00EE5730">
        <w:t>Опрос (О) - это основной вид устной проверки, может использоваться как фронтальный (на вопросы преподавателя по сравнительно небольшому объему материала краткие ответы (как правило, с места) дают многие обучающиеся), так и индивидуальный (проверка знаний отдельных обучающихся). Комбинированный опрос - одновременный вызов для ответа сразу нескольких обучающихся, из которых один отвечает устно, один-два готовятся к ответу, выполняя на доске различные записи, а остальные выполняют за отдельными столами</w:t>
      </w:r>
      <w:r w:rsidRPr="00EE5730">
        <w:tab/>
        <w:t>индивидуальные письменные или практические задания преподавателя.</w:t>
      </w:r>
    </w:p>
    <w:p w:rsidR="007F7B76" w:rsidRPr="00EE5730" w:rsidRDefault="007F7B76" w:rsidP="007F7B76">
      <w:r w:rsidRPr="00EE5730">
        <w:t>Критерии оценивания:</w:t>
      </w:r>
    </w:p>
    <w:p w:rsidR="007F7B76" w:rsidRPr="00EE5730" w:rsidRDefault="007F7B76" w:rsidP="007F7B76">
      <w:r w:rsidRPr="00EE5730">
        <w:t>Оценки «отлично» заслуживает студент, если он свободно и правильно ответил на поставленный вопрос, знает основные термины и определения по теме, отвечает на дополнительные вопросы;</w:t>
      </w:r>
    </w:p>
    <w:p w:rsidR="007F7B76" w:rsidRPr="00EE5730" w:rsidRDefault="007F7B76" w:rsidP="007F7B76">
      <w:r w:rsidRPr="00EE5730">
        <w:t>Оценки «хорошо» заслуживает студент, если он свободно и правильно ответил на поставленный вопрос, знает основные термины и определения по теме, затрудняется ответить на дополнительные вопросы;</w:t>
      </w:r>
    </w:p>
    <w:p w:rsidR="007F7B76" w:rsidRPr="00EE5730" w:rsidRDefault="007F7B76" w:rsidP="007F7B76">
      <w:r w:rsidRPr="00EE5730">
        <w:t>Оценки «удовлетворительно» заслуживает студент, если он правильно ответил на поставленный вопрос, но при этом плохо ориентируется в основных терминах и определениях по теме, не может ответить на дополнительные вопросы;</w:t>
      </w:r>
    </w:p>
    <w:p w:rsidR="007F7B76" w:rsidRPr="00EE5730" w:rsidRDefault="007F7B76" w:rsidP="007F7B76">
      <w:r w:rsidRPr="00EE5730">
        <w:t>Оценка «неудовлетворительно» ставится студенту, который неправильно ответил на вопрос или совсем не дал ответа.</w:t>
      </w:r>
    </w:p>
    <w:p w:rsidR="007F7B76" w:rsidRPr="00EE5730" w:rsidRDefault="007F7B76" w:rsidP="007F7B76">
      <w:r w:rsidRPr="00EE5730">
        <w:t>Тестирование (Т) – задания, с вариантами ответов. Критерии оценивания</w:t>
      </w:r>
    </w:p>
    <w:p w:rsidR="007F7B76" w:rsidRPr="00EE5730" w:rsidRDefault="007F7B76" w:rsidP="007F7B76">
      <w:r w:rsidRPr="00EE5730">
        <w:t>Оценки «отлично» заслуживает студент, если он ответил правильно на 90% вопросов теста</w:t>
      </w:r>
    </w:p>
    <w:p w:rsidR="007F7B76" w:rsidRPr="00EE5730" w:rsidRDefault="007F7B76" w:rsidP="007F7B76">
      <w:r w:rsidRPr="00EE5730">
        <w:t>Оценки «хорошо» заслуживает студент, если он ответил правильно на часть вопросов 75%-90%;</w:t>
      </w:r>
    </w:p>
    <w:p w:rsidR="007F7B76" w:rsidRPr="00EE5730" w:rsidRDefault="007F7B76" w:rsidP="007F7B76">
      <w:r w:rsidRPr="00EE5730">
        <w:t>Оценки «удовлетворительно» заслуживает студент, если он правильно ответил часть вопросов 50%-75%;</w:t>
      </w:r>
    </w:p>
    <w:p w:rsidR="007F7B76" w:rsidRDefault="007F7B76" w:rsidP="007F7B76">
      <w:r w:rsidRPr="00EE5730">
        <w:t>Оценки «неудовлетворительно» заслуживает студент, если он правильно ответил менее чем на 50% вопросов.</w:t>
      </w:r>
    </w:p>
    <w:p w:rsidR="007F7B76" w:rsidRDefault="007F7B76" w:rsidP="007F7B76">
      <w:pPr>
        <w:spacing w:line="237" w:lineRule="auto"/>
        <w:ind w:right="263"/>
        <w:rPr>
          <w:color w:val="000000"/>
          <w:spacing w:val="-5"/>
        </w:rPr>
      </w:pPr>
      <w:r w:rsidRPr="00DF4F46">
        <w:rPr>
          <w:bCs/>
          <w:color w:val="000000"/>
          <w:spacing w:val="-4"/>
        </w:rPr>
        <w:lastRenderedPageBreak/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proofErr w:type="gramStart"/>
      <w:r w:rsidRPr="00DF4F46">
        <w:rPr>
          <w:bCs/>
          <w:color w:val="000000"/>
          <w:spacing w:val="-5"/>
        </w:rPr>
        <w:t>3.1  ̶</w:t>
      </w:r>
      <w:proofErr w:type="gramEnd"/>
      <w:r w:rsidRPr="00DF4F46">
        <w:rPr>
          <w:bCs/>
          <w:color w:val="000000"/>
          <w:spacing w:val="-5"/>
        </w:rPr>
        <w:t xml:space="preserve">  </w:t>
      </w:r>
      <w:r w:rsidRPr="00DF4F46">
        <w:rPr>
          <w:color w:val="000000"/>
          <w:spacing w:val="-1"/>
        </w:rPr>
        <w:t>Формы текущего контроля</w:t>
      </w:r>
      <w:r w:rsidRPr="00DF4F46">
        <w:rPr>
          <w:color w:val="000000"/>
          <w:spacing w:val="-5"/>
        </w:rPr>
        <w:t xml:space="preserve"> </w:t>
      </w:r>
    </w:p>
    <w:p w:rsidR="007F7B76" w:rsidRPr="00DF4F46" w:rsidRDefault="007F7B76" w:rsidP="007F7B76">
      <w:pPr>
        <w:spacing w:line="237" w:lineRule="auto"/>
        <w:ind w:right="263"/>
        <w:rPr>
          <w:color w:val="000000"/>
        </w:rPr>
      </w:pPr>
    </w:p>
    <w:tbl>
      <w:tblPr>
        <w:tblW w:w="9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402"/>
        <w:gridCol w:w="992"/>
        <w:gridCol w:w="993"/>
        <w:gridCol w:w="992"/>
        <w:gridCol w:w="850"/>
        <w:gridCol w:w="1791"/>
      </w:tblGrid>
      <w:tr w:rsidR="007F7B76" w:rsidRPr="00DF4F46" w:rsidTr="00EE620E">
        <w:tc>
          <w:tcPr>
            <w:tcW w:w="889" w:type="dxa"/>
            <w:vMerge w:val="restart"/>
            <w:shd w:val="clear" w:color="auto" w:fill="auto"/>
          </w:tcPr>
          <w:p w:rsidR="007F7B7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Номер </w:t>
            </w:r>
          </w:p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F7B76" w:rsidRPr="00DF4F46" w:rsidRDefault="007F7B76" w:rsidP="00EE620E">
            <w:pPr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Название тем </w:t>
            </w:r>
            <w:r w:rsidRPr="00C96972">
              <w:rPr>
                <w:rFonts w:eastAsia="Calibri"/>
                <w:b/>
                <w:bCs/>
                <w:lang w:eastAsia="en-US"/>
              </w:rPr>
              <w:t>(разделов)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Учебная нагрузка обучающихся по видам учебных занятий, час.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Форма текущего контроля успеваемости, промежуточной аттестации</w:t>
            </w:r>
          </w:p>
        </w:tc>
      </w:tr>
      <w:tr w:rsidR="007F7B76" w:rsidRPr="00DF4F46" w:rsidTr="00EE620E">
        <w:tc>
          <w:tcPr>
            <w:tcW w:w="889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Макси-</w:t>
            </w:r>
            <w:proofErr w:type="spellStart"/>
            <w:r w:rsidRPr="00DF4F46">
              <w:rPr>
                <w:rFonts w:eastAsia="Calibri"/>
                <w:lang w:eastAsia="en-US"/>
              </w:rPr>
              <w:t>маль</w:t>
            </w:r>
            <w:proofErr w:type="spellEnd"/>
            <w:r w:rsidRPr="00DF4F46">
              <w:rPr>
                <w:rFonts w:eastAsia="Calibri"/>
                <w:lang w:eastAsia="en-US"/>
              </w:rPr>
              <w:t>-</w:t>
            </w:r>
            <w:proofErr w:type="spellStart"/>
            <w:r w:rsidRPr="00DF4F46">
              <w:rPr>
                <w:rFonts w:eastAsia="Calibri"/>
                <w:lang w:eastAsia="en-US"/>
              </w:rPr>
              <w:t>ная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Обязательная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7B7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Сам. </w:t>
            </w:r>
            <w:r>
              <w:rPr>
                <w:rFonts w:eastAsia="Calibri"/>
                <w:lang w:eastAsia="en-US"/>
              </w:rPr>
              <w:t>р</w:t>
            </w:r>
            <w:r w:rsidRPr="00DF4F46">
              <w:rPr>
                <w:rFonts w:eastAsia="Calibri"/>
                <w:lang w:eastAsia="en-US"/>
              </w:rPr>
              <w:t>абота</w:t>
            </w:r>
          </w:p>
          <w:p w:rsidR="007F7B7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/</w:t>
            </w:r>
          </w:p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Конс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91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7B76" w:rsidRPr="00DF4F46" w:rsidTr="00EE620E">
        <w:tc>
          <w:tcPr>
            <w:tcW w:w="889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92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4F46">
              <w:rPr>
                <w:rFonts w:eastAsia="Calibri"/>
                <w:lang w:eastAsia="en-US"/>
              </w:rPr>
              <w:t>Практи</w:t>
            </w:r>
            <w:proofErr w:type="spellEnd"/>
            <w:r w:rsidRPr="00DF4F46">
              <w:rPr>
                <w:rFonts w:eastAsia="Calibri"/>
                <w:lang w:eastAsia="en-US"/>
              </w:rPr>
              <w:t>-ка</w:t>
            </w:r>
          </w:p>
        </w:tc>
        <w:tc>
          <w:tcPr>
            <w:tcW w:w="850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7B76" w:rsidRPr="00DF4F46" w:rsidTr="00EE620E">
        <w:tc>
          <w:tcPr>
            <w:tcW w:w="889" w:type="dxa"/>
            <w:shd w:val="clear" w:color="auto" w:fill="auto"/>
          </w:tcPr>
          <w:p w:rsidR="007F7B76" w:rsidRPr="00DF4F46" w:rsidRDefault="007F7B76" w:rsidP="00EE620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7F7B76" w:rsidRPr="00DF4F46" w:rsidRDefault="007F7B76" w:rsidP="00EE62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791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7B76" w:rsidRPr="00DF4F46" w:rsidTr="00EE620E">
        <w:tc>
          <w:tcPr>
            <w:tcW w:w="889" w:type="dxa"/>
            <w:shd w:val="clear" w:color="auto" w:fill="auto"/>
          </w:tcPr>
          <w:p w:rsidR="007F7B76" w:rsidRPr="00DF4F46" w:rsidRDefault="007F7B76" w:rsidP="00EE620E">
            <w:pPr>
              <w:numPr>
                <w:ilvl w:val="0"/>
                <w:numId w:val="15"/>
              </w:num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7F7B76" w:rsidRPr="00525D76" w:rsidRDefault="007F7B76" w:rsidP="00EE620E">
            <w:pPr>
              <w:rPr>
                <w:rFonts w:eastAsia="Calibri"/>
                <w:bCs/>
                <w:color w:val="FF0000"/>
                <w:lang w:eastAsia="en-US"/>
              </w:rPr>
            </w:pPr>
            <w:r w:rsidRPr="00525D76">
              <w:rPr>
                <w:bCs/>
              </w:rPr>
              <w:t>Начисление и перечисление налогов и сборов в бюджеты различных уровней.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791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О, Т</w:t>
            </w:r>
          </w:p>
        </w:tc>
      </w:tr>
      <w:tr w:rsidR="007F7B76" w:rsidRPr="00DF4F46" w:rsidTr="00EE620E">
        <w:tc>
          <w:tcPr>
            <w:tcW w:w="889" w:type="dxa"/>
            <w:shd w:val="clear" w:color="auto" w:fill="auto"/>
          </w:tcPr>
          <w:p w:rsidR="007F7B76" w:rsidRPr="00DF4F46" w:rsidRDefault="007F7B76" w:rsidP="00EE620E">
            <w:pPr>
              <w:numPr>
                <w:ilvl w:val="0"/>
                <w:numId w:val="15"/>
              </w:numPr>
              <w:spacing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7F7B76" w:rsidRPr="00525D76" w:rsidRDefault="007F7B76" w:rsidP="00EE620E">
            <w:pPr>
              <w:rPr>
                <w:rFonts w:eastAsia="Calibri"/>
                <w:bCs/>
                <w:color w:val="FF0000"/>
                <w:lang w:eastAsia="en-US"/>
              </w:rPr>
            </w:pPr>
            <w:r w:rsidRPr="00525D76">
              <w:rPr>
                <w:bCs/>
              </w:rPr>
              <w:t>Начисление и перечисление страховых взносов во внебюджетные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5/1</w:t>
            </w:r>
          </w:p>
        </w:tc>
        <w:tc>
          <w:tcPr>
            <w:tcW w:w="1791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О, Т </w:t>
            </w:r>
          </w:p>
        </w:tc>
      </w:tr>
      <w:tr w:rsidR="007F7B76" w:rsidRPr="00DF4F46" w:rsidTr="00EE620E">
        <w:tc>
          <w:tcPr>
            <w:tcW w:w="889" w:type="dxa"/>
            <w:shd w:val="clear" w:color="auto" w:fill="auto"/>
          </w:tcPr>
          <w:p w:rsidR="007F7B76" w:rsidRPr="00DF4F46" w:rsidRDefault="007F7B76" w:rsidP="00EE620E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7F7B76" w:rsidRPr="00DF4F46" w:rsidRDefault="007F7B76" w:rsidP="00EE620E">
            <w:pPr>
              <w:rPr>
                <w:rFonts w:eastAsia="Calibri"/>
                <w:lang w:eastAsia="en-US"/>
              </w:rPr>
            </w:pPr>
            <w:r w:rsidRPr="00DF4F46">
              <w:rPr>
                <w:color w:val="000000"/>
                <w:spacing w:val="-1"/>
                <w:lang w:eastAsia="en-US"/>
              </w:rPr>
              <w:t>Все</w:t>
            </w:r>
            <w:r w:rsidRPr="00DF4F46">
              <w:rPr>
                <w:color w:val="000000"/>
                <w:spacing w:val="1"/>
                <w:lang w:eastAsia="en-US"/>
              </w:rPr>
              <w:t>г</w:t>
            </w:r>
            <w:r w:rsidRPr="00DF4F46">
              <w:rPr>
                <w:color w:val="000000"/>
                <w:lang w:eastAsia="en-US"/>
              </w:rPr>
              <w:t>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5/1</w:t>
            </w:r>
          </w:p>
        </w:tc>
        <w:tc>
          <w:tcPr>
            <w:tcW w:w="1791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-</w:t>
            </w:r>
          </w:p>
        </w:tc>
      </w:tr>
    </w:tbl>
    <w:p w:rsidR="007F7B76" w:rsidRPr="00DF4F46" w:rsidRDefault="007F7B76" w:rsidP="007F7B76">
      <w:pPr>
        <w:spacing w:line="237" w:lineRule="auto"/>
        <w:ind w:right="263"/>
        <w:rPr>
          <w:bCs/>
          <w:color w:val="000000"/>
          <w:spacing w:val="-4"/>
        </w:rPr>
      </w:pPr>
    </w:p>
    <w:p w:rsidR="007F7B76" w:rsidRDefault="007F7B76" w:rsidP="007F7B76">
      <w:pPr>
        <w:spacing w:line="237" w:lineRule="auto"/>
        <w:ind w:right="263"/>
        <w:rPr>
          <w:color w:val="000000"/>
          <w:spacing w:val="-2"/>
        </w:rPr>
      </w:pPr>
      <w:r w:rsidRPr="00DF4F46">
        <w:rPr>
          <w:bCs/>
          <w:color w:val="000000"/>
          <w:spacing w:val="-4"/>
        </w:rPr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proofErr w:type="gramStart"/>
      <w:r w:rsidRPr="00DF4F46">
        <w:rPr>
          <w:bCs/>
          <w:color w:val="000000"/>
          <w:spacing w:val="-5"/>
        </w:rPr>
        <w:t>3.2  ̶</w:t>
      </w:r>
      <w:proofErr w:type="gramEnd"/>
      <w:r w:rsidRPr="00DF4F46">
        <w:rPr>
          <w:bCs/>
          <w:color w:val="000000"/>
          <w:spacing w:val="-5"/>
        </w:rPr>
        <w:t xml:space="preserve">  </w:t>
      </w:r>
      <w:r w:rsidRPr="00DF4F46">
        <w:rPr>
          <w:color w:val="000000"/>
          <w:spacing w:val="-1"/>
        </w:rPr>
        <w:t>Формы текущего контроля</w:t>
      </w:r>
      <w:r w:rsidRPr="00DF4F46">
        <w:rPr>
          <w:color w:val="000000"/>
          <w:spacing w:val="-5"/>
        </w:rPr>
        <w:t xml:space="preserve"> </w:t>
      </w:r>
      <w:r w:rsidRPr="00DF4F46">
        <w:rPr>
          <w:color w:val="000000"/>
          <w:spacing w:val="-3"/>
        </w:rPr>
        <w:t>(</w:t>
      </w:r>
      <w:r w:rsidRPr="00DF4F46">
        <w:rPr>
          <w:color w:val="000000"/>
        </w:rPr>
        <w:t>заочное отделение</w:t>
      </w:r>
      <w:r w:rsidRPr="00DF4F46">
        <w:rPr>
          <w:color w:val="000000"/>
          <w:spacing w:val="-2"/>
        </w:rPr>
        <w:t>)</w:t>
      </w:r>
    </w:p>
    <w:p w:rsidR="007F7B76" w:rsidRPr="00DF4F46" w:rsidRDefault="007F7B76" w:rsidP="007F7B76">
      <w:pPr>
        <w:spacing w:line="237" w:lineRule="auto"/>
        <w:ind w:right="263"/>
        <w:rPr>
          <w:color w:val="000000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458"/>
        <w:gridCol w:w="948"/>
        <w:gridCol w:w="1122"/>
        <w:gridCol w:w="851"/>
        <w:gridCol w:w="845"/>
        <w:gridCol w:w="1848"/>
      </w:tblGrid>
      <w:tr w:rsidR="007F7B76" w:rsidRPr="00DF4F46" w:rsidTr="00EE620E">
        <w:tc>
          <w:tcPr>
            <w:tcW w:w="889" w:type="dxa"/>
            <w:vMerge w:val="restart"/>
            <w:shd w:val="clear" w:color="auto" w:fill="auto"/>
          </w:tcPr>
          <w:p w:rsidR="007F7B7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Номер</w:t>
            </w:r>
          </w:p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DF4F4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58" w:type="dxa"/>
            <w:vMerge w:val="restart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 xml:space="preserve">Название тем </w:t>
            </w:r>
            <w:r w:rsidRPr="00C96972">
              <w:rPr>
                <w:rFonts w:eastAsia="Calibri"/>
                <w:b/>
                <w:bCs/>
                <w:lang w:eastAsia="en-US"/>
              </w:rPr>
              <w:t>(разделов)</w:t>
            </w:r>
          </w:p>
        </w:tc>
        <w:tc>
          <w:tcPr>
            <w:tcW w:w="3766" w:type="dxa"/>
            <w:gridSpan w:val="4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Учебная нагрузка обучающихся по видам учебных занятий, час.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Форма текущего контроля успеваемости, промежуточной аттестации</w:t>
            </w:r>
          </w:p>
        </w:tc>
      </w:tr>
      <w:tr w:rsidR="007F7B76" w:rsidRPr="00DF4F46" w:rsidTr="00EE620E">
        <w:tc>
          <w:tcPr>
            <w:tcW w:w="889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 w:val="restart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Макси-</w:t>
            </w:r>
            <w:proofErr w:type="spellStart"/>
            <w:r w:rsidRPr="00DF4F46">
              <w:rPr>
                <w:rFonts w:eastAsia="Calibri"/>
                <w:lang w:eastAsia="en-US"/>
              </w:rPr>
              <w:t>маль</w:t>
            </w:r>
            <w:proofErr w:type="spellEnd"/>
            <w:r w:rsidRPr="00DF4F46">
              <w:rPr>
                <w:rFonts w:eastAsia="Calibri"/>
                <w:lang w:eastAsia="en-US"/>
              </w:rPr>
              <w:t>-</w:t>
            </w:r>
            <w:proofErr w:type="spellStart"/>
            <w:r w:rsidRPr="00DF4F46">
              <w:rPr>
                <w:rFonts w:eastAsia="Calibri"/>
                <w:lang w:eastAsia="en-US"/>
              </w:rPr>
              <w:t>ная</w:t>
            </w:r>
            <w:proofErr w:type="spellEnd"/>
          </w:p>
        </w:tc>
        <w:tc>
          <w:tcPr>
            <w:tcW w:w="1973" w:type="dxa"/>
            <w:gridSpan w:val="2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Обязательная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Сам. работа</w:t>
            </w:r>
          </w:p>
        </w:tc>
        <w:tc>
          <w:tcPr>
            <w:tcW w:w="1848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7B76" w:rsidRPr="00DF4F46" w:rsidTr="00EE620E">
        <w:tc>
          <w:tcPr>
            <w:tcW w:w="889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2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4F46">
              <w:rPr>
                <w:rFonts w:eastAsia="Calibri"/>
                <w:lang w:eastAsia="en-US"/>
              </w:rPr>
              <w:t>Практи</w:t>
            </w:r>
            <w:proofErr w:type="spellEnd"/>
            <w:r w:rsidRPr="00DF4F46">
              <w:rPr>
                <w:rFonts w:eastAsia="Calibri"/>
                <w:lang w:eastAsia="en-US"/>
              </w:rPr>
              <w:t>-ка</w:t>
            </w:r>
          </w:p>
        </w:tc>
        <w:tc>
          <w:tcPr>
            <w:tcW w:w="845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7B76" w:rsidRPr="00DF4F46" w:rsidTr="00EE620E">
        <w:tc>
          <w:tcPr>
            <w:tcW w:w="889" w:type="dxa"/>
            <w:shd w:val="clear" w:color="auto" w:fill="auto"/>
          </w:tcPr>
          <w:p w:rsidR="007F7B76" w:rsidRPr="00DF4F46" w:rsidRDefault="007F7B76" w:rsidP="00EE620E">
            <w:pPr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7F7B76" w:rsidRPr="00DF4F46" w:rsidRDefault="007F7B76" w:rsidP="00EE62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Введение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7B76" w:rsidRPr="00DF4F46" w:rsidTr="00EE620E">
        <w:tc>
          <w:tcPr>
            <w:tcW w:w="889" w:type="dxa"/>
            <w:shd w:val="clear" w:color="auto" w:fill="auto"/>
          </w:tcPr>
          <w:p w:rsidR="007F7B76" w:rsidRPr="005E6F24" w:rsidRDefault="007F7B76" w:rsidP="00EE620E">
            <w:pPr>
              <w:jc w:val="center"/>
              <w:rPr>
                <w:rFonts w:eastAsia="Calibri"/>
              </w:rPr>
            </w:pPr>
            <w:r w:rsidRPr="005E6F24">
              <w:rPr>
                <w:rFonts w:eastAsia="Calibri"/>
              </w:rPr>
              <w:lastRenderedPageBreak/>
              <w:t>1</w:t>
            </w:r>
          </w:p>
        </w:tc>
        <w:tc>
          <w:tcPr>
            <w:tcW w:w="3458" w:type="dxa"/>
            <w:shd w:val="clear" w:color="auto" w:fill="auto"/>
          </w:tcPr>
          <w:p w:rsidR="007F7B76" w:rsidRPr="00525D76" w:rsidRDefault="007F7B76" w:rsidP="00EE620E">
            <w:pPr>
              <w:rPr>
                <w:rFonts w:eastAsia="Calibri"/>
                <w:bCs/>
                <w:color w:val="FF0000"/>
                <w:lang w:eastAsia="en-US"/>
              </w:rPr>
            </w:pPr>
            <w:r w:rsidRPr="00525D76">
              <w:rPr>
                <w:bCs/>
              </w:rPr>
              <w:t>Начисление и перечисление налогов и сборов в бюджеты различных уровней.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F7B7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F7B7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B7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F7B7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848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7F7B76" w:rsidRPr="00DF4F46" w:rsidTr="00EE620E">
        <w:tc>
          <w:tcPr>
            <w:tcW w:w="889" w:type="dxa"/>
            <w:shd w:val="clear" w:color="auto" w:fill="auto"/>
          </w:tcPr>
          <w:p w:rsidR="007F7B76" w:rsidRPr="005E6F24" w:rsidRDefault="007F7B76" w:rsidP="00EE620E">
            <w:pPr>
              <w:jc w:val="center"/>
              <w:rPr>
                <w:rFonts w:eastAsia="Calibri"/>
              </w:rPr>
            </w:pPr>
            <w:r w:rsidRPr="005E6F24">
              <w:rPr>
                <w:rFonts w:eastAsia="Calibri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7F7B76" w:rsidRPr="00525D76" w:rsidRDefault="007F7B76" w:rsidP="00EE620E">
            <w:pPr>
              <w:rPr>
                <w:rFonts w:eastAsia="Calibri"/>
                <w:bCs/>
                <w:color w:val="FF0000"/>
                <w:lang w:eastAsia="en-US"/>
              </w:rPr>
            </w:pPr>
            <w:r w:rsidRPr="00525D76">
              <w:rPr>
                <w:bCs/>
              </w:rPr>
              <w:t>Начисление и перечисление страховых взносов во внебюджетные фонды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F7B7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F7B7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B7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F7B76" w:rsidRDefault="007F7B76" w:rsidP="00EE62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1848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 w:rsidRPr="00DF4F46">
              <w:rPr>
                <w:rFonts w:eastAsia="Calibri"/>
                <w:lang w:eastAsia="en-US"/>
              </w:rPr>
              <w:t>Т</w:t>
            </w:r>
          </w:p>
        </w:tc>
      </w:tr>
      <w:tr w:rsidR="007F7B76" w:rsidRPr="00DF4F46" w:rsidTr="00EE620E">
        <w:tc>
          <w:tcPr>
            <w:tcW w:w="889" w:type="dxa"/>
            <w:shd w:val="clear" w:color="auto" w:fill="auto"/>
          </w:tcPr>
          <w:p w:rsidR="007F7B76" w:rsidRPr="00DF4F46" w:rsidRDefault="007F7B76" w:rsidP="00EE620E">
            <w:pPr>
              <w:rPr>
                <w:rFonts w:eastAsia="Calibri"/>
                <w:lang w:eastAsia="en-US"/>
              </w:rPr>
            </w:pPr>
          </w:p>
        </w:tc>
        <w:tc>
          <w:tcPr>
            <w:tcW w:w="3458" w:type="dxa"/>
            <w:shd w:val="clear" w:color="auto" w:fill="auto"/>
          </w:tcPr>
          <w:p w:rsidR="007F7B76" w:rsidRPr="00DF4F46" w:rsidRDefault="007F7B76" w:rsidP="00EE620E">
            <w:pPr>
              <w:rPr>
                <w:rFonts w:eastAsia="Calibri"/>
                <w:lang w:eastAsia="en-US"/>
              </w:rPr>
            </w:pPr>
            <w:r w:rsidRPr="00DF4F46">
              <w:rPr>
                <w:color w:val="000000"/>
                <w:spacing w:val="-1"/>
                <w:lang w:eastAsia="en-US"/>
              </w:rPr>
              <w:t>Все</w:t>
            </w:r>
            <w:r w:rsidRPr="00DF4F46">
              <w:rPr>
                <w:color w:val="000000"/>
                <w:spacing w:val="1"/>
                <w:lang w:eastAsia="en-US"/>
              </w:rPr>
              <w:t>г</w:t>
            </w:r>
            <w:r w:rsidRPr="00DF4F46">
              <w:rPr>
                <w:color w:val="000000"/>
                <w:lang w:eastAsia="en-US"/>
              </w:rPr>
              <w:t>о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848" w:type="dxa"/>
            <w:shd w:val="clear" w:color="auto" w:fill="auto"/>
          </w:tcPr>
          <w:p w:rsidR="007F7B76" w:rsidRPr="00DF4F46" w:rsidRDefault="007F7B76" w:rsidP="00EE620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F7B76" w:rsidRPr="00DF4F46" w:rsidRDefault="007F7B76" w:rsidP="007F7B76">
      <w:pPr>
        <w:spacing w:line="242" w:lineRule="auto"/>
        <w:ind w:right="79"/>
      </w:pPr>
    </w:p>
    <w:p w:rsidR="007F7B76" w:rsidRPr="00DF4F46" w:rsidRDefault="007F7B76" w:rsidP="007F7B76">
      <w:pPr>
        <w:tabs>
          <w:tab w:val="left" w:pos="2725"/>
        </w:tabs>
        <w:spacing w:line="244" w:lineRule="auto"/>
        <w:ind w:left="179" w:right="421"/>
        <w:rPr>
          <w:color w:val="000000"/>
        </w:rPr>
      </w:pPr>
      <w:r w:rsidRPr="00DF4F46">
        <w:rPr>
          <w:color w:val="000000"/>
        </w:rPr>
        <w:t>Прим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ч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е.</w:t>
      </w:r>
      <w:r w:rsidRPr="00DF4F46">
        <w:rPr>
          <w:color w:val="000000"/>
          <w:spacing w:val="57"/>
        </w:rPr>
        <w:t xml:space="preserve"> </w:t>
      </w:r>
      <w:r w:rsidRPr="00DF4F46">
        <w:rPr>
          <w:color w:val="000000"/>
        </w:rPr>
        <w:t>Фор</w:t>
      </w:r>
      <w:r w:rsidRPr="00DF4F46">
        <w:rPr>
          <w:color w:val="000000"/>
          <w:spacing w:val="1"/>
        </w:rPr>
        <w:t>м</w:t>
      </w:r>
      <w:r w:rsidRPr="00DF4F46">
        <w:rPr>
          <w:color w:val="000000"/>
        </w:rPr>
        <w:t>ы</w:t>
      </w:r>
      <w:r w:rsidRPr="00DF4F46">
        <w:rPr>
          <w:color w:val="000000"/>
        </w:rPr>
        <w:tab/>
        <w:t>те</w:t>
      </w:r>
      <w:r w:rsidRPr="00DF4F46">
        <w:rPr>
          <w:color w:val="000000"/>
          <w:spacing w:val="2"/>
        </w:rPr>
        <w:t>к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  <w:spacing w:val="1"/>
        </w:rPr>
        <w:t>щ</w:t>
      </w:r>
      <w:r w:rsidRPr="00DF4F46">
        <w:rPr>
          <w:color w:val="000000"/>
        </w:rPr>
        <w:t>его</w:t>
      </w:r>
      <w:r w:rsidRPr="00DF4F46">
        <w:rPr>
          <w:color w:val="000000"/>
          <w:spacing w:val="58"/>
        </w:rPr>
        <w:t xml:space="preserve"> 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>о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тро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</w:rPr>
        <w:t>я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  <w:spacing w:val="-2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пев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емо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:</w:t>
      </w:r>
      <w:r w:rsidRPr="00DF4F46">
        <w:rPr>
          <w:color w:val="000000"/>
          <w:spacing w:val="58"/>
        </w:rPr>
        <w:t xml:space="preserve"> </w:t>
      </w:r>
      <w:r w:rsidRPr="00DF4F46">
        <w:rPr>
          <w:color w:val="000000"/>
        </w:rPr>
        <w:t>о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рос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</w:rPr>
        <w:t>(</w:t>
      </w:r>
      <w:r w:rsidRPr="00DF4F46">
        <w:rPr>
          <w:color w:val="000000"/>
          <w:spacing w:val="1"/>
        </w:rPr>
        <w:t>О</w:t>
      </w:r>
      <w:r w:rsidRPr="00DF4F46">
        <w:rPr>
          <w:color w:val="000000"/>
        </w:rPr>
        <w:t>),</w:t>
      </w:r>
      <w:r w:rsidRPr="00DF4F46">
        <w:rPr>
          <w:color w:val="000000"/>
          <w:spacing w:val="56"/>
        </w:rPr>
        <w:t xml:space="preserve"> </w:t>
      </w:r>
      <w:r w:rsidRPr="00DF4F46">
        <w:rPr>
          <w:color w:val="000000"/>
        </w:rPr>
        <w:t>тест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ров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  <w:spacing w:val="2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</w:t>
      </w:r>
      <w:r w:rsidRPr="00DF4F46">
        <w:rPr>
          <w:color w:val="000000"/>
          <w:spacing w:val="56"/>
        </w:rPr>
        <w:t xml:space="preserve"> </w:t>
      </w:r>
      <w:r w:rsidRPr="00DF4F46">
        <w:rPr>
          <w:color w:val="000000"/>
        </w:rPr>
        <w:t>(</w:t>
      </w:r>
      <w:r w:rsidRPr="00DF4F46">
        <w:rPr>
          <w:color w:val="000000"/>
          <w:spacing w:val="2"/>
        </w:rPr>
        <w:t>Т</w:t>
      </w:r>
      <w:r w:rsidRPr="00DF4F46">
        <w:rPr>
          <w:color w:val="000000"/>
        </w:rPr>
        <w:t>).</w:t>
      </w:r>
    </w:p>
    <w:p w:rsidR="007F7B76" w:rsidRDefault="007F7B76" w:rsidP="007F7B76">
      <w:pPr>
        <w:rPr>
          <w:rFonts w:eastAsia="Calibri"/>
          <w:b/>
        </w:rPr>
      </w:pPr>
    </w:p>
    <w:p w:rsidR="007F7B76" w:rsidRPr="00EE5730" w:rsidRDefault="007F7B76" w:rsidP="007F7B76">
      <w:pPr>
        <w:rPr>
          <w:b/>
        </w:rPr>
      </w:pPr>
      <w:r w:rsidRPr="00EE5730">
        <w:rPr>
          <w:b/>
        </w:rPr>
        <w:t xml:space="preserve">3.2. Контроль и оценка результатов освоения дисциплины </w:t>
      </w:r>
    </w:p>
    <w:p w:rsidR="007F7B76" w:rsidRPr="00E85D46" w:rsidRDefault="007F7B76" w:rsidP="007F7B76">
      <w:pPr>
        <w:rPr>
          <w:b/>
        </w:rPr>
      </w:pPr>
      <w:r w:rsidRPr="00DF4F46">
        <w:rPr>
          <w:bCs/>
          <w:color w:val="000000"/>
          <w:spacing w:val="-4"/>
        </w:rPr>
        <w:t>Та</w:t>
      </w:r>
      <w:r w:rsidRPr="00DF4F46">
        <w:rPr>
          <w:bCs/>
          <w:color w:val="000000"/>
          <w:spacing w:val="-5"/>
        </w:rPr>
        <w:t>бл</w:t>
      </w:r>
      <w:r w:rsidRPr="00DF4F46">
        <w:rPr>
          <w:bCs/>
          <w:color w:val="000000"/>
          <w:spacing w:val="-4"/>
        </w:rPr>
        <w:t>иц</w:t>
      </w:r>
      <w:r w:rsidRPr="00DF4F46">
        <w:rPr>
          <w:bCs/>
          <w:color w:val="000000"/>
        </w:rPr>
        <w:t>а</w:t>
      </w:r>
      <w:r w:rsidRPr="00DF4F46">
        <w:rPr>
          <w:color w:val="000000"/>
          <w:spacing w:val="-7"/>
        </w:rPr>
        <w:t xml:space="preserve"> </w:t>
      </w:r>
      <w:proofErr w:type="gramStart"/>
      <w:r w:rsidRPr="00DF4F46">
        <w:rPr>
          <w:bCs/>
          <w:color w:val="000000"/>
          <w:spacing w:val="-5"/>
        </w:rPr>
        <w:t>3.3  ̶</w:t>
      </w:r>
      <w:proofErr w:type="gramEnd"/>
      <w:r w:rsidRPr="00DF4F46">
        <w:rPr>
          <w:bCs/>
          <w:color w:val="000000"/>
          <w:spacing w:val="-5"/>
        </w:rPr>
        <w:t xml:space="preserve">  </w:t>
      </w:r>
      <w:r w:rsidRPr="00DF4F46">
        <w:rPr>
          <w:color w:val="000000"/>
          <w:spacing w:val="-1"/>
        </w:rPr>
        <w:t>Формы и методы контроля</w:t>
      </w:r>
      <w:r w:rsidRPr="00E85D46">
        <w:rPr>
          <w:b/>
        </w:rPr>
        <w:t>.</w:t>
      </w:r>
    </w:p>
    <w:p w:rsidR="007F7B76" w:rsidRPr="00E85D46" w:rsidRDefault="007F7B76" w:rsidP="007F7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783"/>
        <w:gridCol w:w="3118"/>
      </w:tblGrid>
      <w:tr w:rsidR="007F7B76" w:rsidRPr="00287CEB" w:rsidTr="00EE620E"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B76" w:rsidRPr="008C7BD7" w:rsidRDefault="007F7B76" w:rsidP="00EE620E">
            <w:pPr>
              <w:rPr>
                <w:b/>
              </w:rPr>
            </w:pPr>
            <w:r w:rsidRPr="008C7BD7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7B76" w:rsidRPr="008C7BD7" w:rsidRDefault="007F7B76" w:rsidP="00EE620E">
            <w:pPr>
              <w:rPr>
                <w:b/>
              </w:rPr>
            </w:pPr>
            <w:r w:rsidRPr="008C7BD7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B76" w:rsidRPr="008C7BD7" w:rsidRDefault="007F7B76" w:rsidP="00EE620E">
            <w:pPr>
              <w:rPr>
                <w:b/>
              </w:rPr>
            </w:pPr>
            <w:r w:rsidRPr="008C7BD7">
              <w:rPr>
                <w:b/>
              </w:rPr>
              <w:t xml:space="preserve">Формы и методы контроля и оценки </w:t>
            </w:r>
          </w:p>
        </w:tc>
      </w:tr>
      <w:tr w:rsidR="007F7B76" w:rsidRPr="00287CEB" w:rsidTr="00EE620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76" w:rsidRPr="006063E3" w:rsidRDefault="007F7B76" w:rsidP="00EE620E">
            <w:r w:rsidRPr="006063E3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F7B76" w:rsidRPr="00D27C6E" w:rsidRDefault="007F7B76" w:rsidP="00EE620E">
            <w:pPr>
              <w:rPr>
                <w:color w:val="FF0000"/>
              </w:rPr>
            </w:pP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76" w:rsidRPr="00287CEB" w:rsidRDefault="007F7B76" w:rsidP="00EE620E">
            <w:r w:rsidRPr="00287CEB"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</w:t>
            </w:r>
          </w:p>
          <w:p w:rsidR="007F7B76" w:rsidRPr="00287CEB" w:rsidRDefault="007F7B76" w:rsidP="00EE620E">
            <w:r w:rsidRPr="00287CEB">
              <w:t>Широта использования различных источников информации, включая электронные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76" w:rsidRPr="00287CEB" w:rsidRDefault="007F7B76" w:rsidP="00EE620E">
            <w:r>
              <w:t>Н</w:t>
            </w:r>
            <w:r w:rsidRPr="00287CEB">
              <w:t>аблюдение и оценка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производственной практике.</w:t>
            </w:r>
          </w:p>
        </w:tc>
      </w:tr>
      <w:tr w:rsidR="007F7B76" w:rsidRPr="00287CEB" w:rsidTr="00EE620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76" w:rsidRPr="00D27C6E" w:rsidRDefault="007F7B76" w:rsidP="00DB18A8">
            <w:pPr>
              <w:rPr>
                <w:color w:val="FF0000"/>
              </w:rPr>
            </w:pPr>
            <w:r w:rsidRPr="006063E3">
              <w:t xml:space="preserve">ОК 05. Осуществлять устную и письменную коммуникацию на государственном языке Российской Федерации с учетом особенностей </w:t>
            </w:r>
            <w:r w:rsidRPr="006063E3">
              <w:lastRenderedPageBreak/>
              <w:t>социального и культурного контекста;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76" w:rsidRPr="00287CEB" w:rsidRDefault="007F7B76" w:rsidP="00EE620E">
            <w:r w:rsidRPr="00287CEB">
              <w:lastRenderedPageBreak/>
              <w:t>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76" w:rsidRPr="00287CEB" w:rsidRDefault="007F7B76" w:rsidP="00EE620E">
            <w:r>
              <w:t>О</w:t>
            </w:r>
            <w:r w:rsidRPr="00287CEB">
              <w:t xml:space="preserve">ценка использования учащимся коммуникативных методов и приёмов при подготовке и проведении учебно-воспитательных </w:t>
            </w:r>
            <w:r w:rsidRPr="00287CEB">
              <w:lastRenderedPageBreak/>
              <w:t>мероприятий различной тематики</w:t>
            </w:r>
          </w:p>
        </w:tc>
      </w:tr>
      <w:tr w:rsidR="007F7B76" w:rsidRPr="00287CEB" w:rsidTr="00EE620E">
        <w:trPr>
          <w:trHeight w:val="637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76" w:rsidRPr="006063E3" w:rsidRDefault="007F7B76" w:rsidP="00EE620E">
            <w:r w:rsidRPr="006063E3">
              <w:lastRenderedPageBreak/>
              <w:t>ОК 09. Использовать информационные технологии в профессиональной деятельности;</w:t>
            </w:r>
          </w:p>
          <w:p w:rsidR="007F7B76" w:rsidRPr="00D27C6E" w:rsidRDefault="007F7B76" w:rsidP="00EE620E">
            <w:pPr>
              <w:ind w:firstLine="540"/>
              <w:rPr>
                <w:color w:val="FF0000"/>
              </w:rPr>
            </w:pP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76" w:rsidRPr="00287CEB" w:rsidRDefault="007F7B76" w:rsidP="00EE620E">
            <w:r w:rsidRPr="00287CEB"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</w:t>
            </w:r>
          </w:p>
          <w:p w:rsidR="007F7B76" w:rsidRPr="00287CEB" w:rsidRDefault="007F7B76" w:rsidP="00EE620E">
            <w:r w:rsidRPr="00287CEB">
              <w:t>Широта использования различных источников информации, включая электронные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76" w:rsidRPr="00287CEB" w:rsidRDefault="007F7B76" w:rsidP="00EE620E">
            <w:r>
              <w:t>Н</w:t>
            </w:r>
            <w:r w:rsidRPr="00287CEB">
              <w:t>аблюдение и оценка деятельности учащегося в процессе освоения образовательной программы на практических занятиях, при выполнении индивидуальных домашних заданий, работ по производственной практике.</w:t>
            </w:r>
          </w:p>
        </w:tc>
      </w:tr>
    </w:tbl>
    <w:p w:rsidR="007F7B76" w:rsidRPr="00287CEB" w:rsidRDefault="007F7B76" w:rsidP="007F7B76"/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323"/>
        <w:gridCol w:w="3137"/>
      </w:tblGrid>
      <w:tr w:rsidR="007F7B76" w:rsidRPr="00287CEB" w:rsidTr="00DB18A8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76" w:rsidRPr="00AF5802" w:rsidRDefault="007F7B76" w:rsidP="00EE620E">
            <w:r w:rsidRPr="00AF5802"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7F7B76" w:rsidRPr="00AF5802" w:rsidRDefault="007F7B76" w:rsidP="00EE620E">
            <w:r w:rsidRPr="00AF5802">
              <w:t>налоговые органы;</w:t>
            </w:r>
          </w:p>
          <w:p w:rsidR="007F7B76" w:rsidRPr="00D27C6E" w:rsidRDefault="007F7B76" w:rsidP="00EE620E">
            <w:pPr>
              <w:ind w:firstLine="540"/>
              <w:rPr>
                <w:color w:val="FF0000"/>
              </w:rPr>
            </w:pP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76" w:rsidRPr="00287CEB" w:rsidRDefault="007F7B76" w:rsidP="00EE620E">
            <w:r w:rsidRPr="00287CEB">
              <w:t>Обоснованный выбор видов и порядка налогообложения;</w:t>
            </w:r>
          </w:p>
          <w:p w:rsidR="007F7B76" w:rsidRPr="00287CEB" w:rsidRDefault="007F7B76" w:rsidP="00EE620E">
            <w:r w:rsidRPr="00287CEB">
              <w:t>Уверенное владение процессами налогообложения и системой налогов Российской Федерации;</w:t>
            </w:r>
          </w:p>
          <w:p w:rsidR="007F7B76" w:rsidRPr="00287CEB" w:rsidRDefault="007F7B76" w:rsidP="00EE620E">
            <w:r w:rsidRPr="00287CEB">
              <w:t>Необходимое выделение элементов налогообложения;</w:t>
            </w:r>
          </w:p>
          <w:p w:rsidR="007F7B76" w:rsidRPr="00287CEB" w:rsidRDefault="007F7B76" w:rsidP="00EE620E">
            <w:r w:rsidRPr="00287CEB">
              <w:t>Квалифицированное определение источников уплаты налогов, сборов, пошлин;</w:t>
            </w:r>
          </w:p>
          <w:p w:rsidR="007F7B76" w:rsidRPr="00287CEB" w:rsidRDefault="007F7B76" w:rsidP="00EE620E">
            <w:r w:rsidRPr="00287CEB">
              <w:t>Правильное оформление бухгалтерскими проводками начисления и перечисления сумм налогов и сборов в бюджет;</w:t>
            </w:r>
          </w:p>
          <w:p w:rsidR="007F7B76" w:rsidRPr="00287CEB" w:rsidRDefault="007F7B76" w:rsidP="00EE620E">
            <w:r w:rsidRPr="00287CEB">
              <w:t xml:space="preserve">Корректная организация аналитического учета по счету 68 «Расчеты по налогам и сборам» и его </w:t>
            </w:r>
            <w:proofErr w:type="spellStart"/>
            <w:r w:rsidRPr="00287CEB">
              <w:t>субсчетам</w:t>
            </w:r>
            <w:proofErr w:type="spellEnd"/>
            <w:r w:rsidRPr="00287CEB">
              <w:t>.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76" w:rsidRPr="00287CEB" w:rsidRDefault="007F7B76" w:rsidP="00EE620E">
            <w:r w:rsidRPr="00287CEB">
              <w:t xml:space="preserve">Оценка в рамках текущего контроля: </w:t>
            </w:r>
          </w:p>
          <w:p w:rsidR="007F7B76" w:rsidRPr="00287CEB" w:rsidRDefault="007F7B76" w:rsidP="00EE620E">
            <w:r w:rsidRPr="00287CEB">
              <w:t>- результатов работы на практических занятиях;</w:t>
            </w:r>
          </w:p>
          <w:p w:rsidR="007F7B76" w:rsidRPr="00287CEB" w:rsidRDefault="007F7B76" w:rsidP="00EE620E">
            <w:r w:rsidRPr="00287CEB">
              <w:t>- результатов выполнения индивидуальных домашних заданий;</w:t>
            </w:r>
          </w:p>
          <w:p w:rsidR="007F7B76" w:rsidRPr="00287CEB" w:rsidRDefault="007F7B76" w:rsidP="00EE620E">
            <w:r w:rsidRPr="00287CEB">
              <w:t>- результатов тестирования.</w:t>
            </w:r>
          </w:p>
          <w:p w:rsidR="007F7B76" w:rsidRPr="00287CEB" w:rsidRDefault="007F7B76" w:rsidP="00EE620E"/>
        </w:tc>
      </w:tr>
      <w:tr w:rsidR="007F7B76" w:rsidRPr="00287CEB" w:rsidTr="00DB18A8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76" w:rsidRPr="00FA0D4F" w:rsidRDefault="007F7B76" w:rsidP="00EE620E">
            <w:r w:rsidRPr="00FA0D4F">
              <w:t xml:space="preserve">ПК 3.2 Оформлять платежные </w:t>
            </w:r>
            <w:r w:rsidRPr="00FA0D4F">
              <w:lastRenderedPageBreak/>
              <w:t xml:space="preserve">документы для перечисления налогов и сборов в бюджет, контролировать их прохождение по расчетно-кассовым банковским операциям. 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76" w:rsidRPr="00287CEB" w:rsidRDefault="007F7B76" w:rsidP="00EE620E">
            <w:r w:rsidRPr="00287CEB">
              <w:lastRenderedPageBreak/>
              <w:t>Уверенное, точное и правильное заполнение платежных поручений по перечислению налогов и сборов;</w:t>
            </w:r>
          </w:p>
          <w:p w:rsidR="007F7B76" w:rsidRPr="00287CEB" w:rsidRDefault="007F7B76" w:rsidP="00EE620E">
            <w:r w:rsidRPr="00287CEB">
              <w:lastRenderedPageBreak/>
              <w:t>Правильный выбор для платежных поручений по видам налогов соответствующих реквизитов;</w:t>
            </w:r>
          </w:p>
          <w:p w:rsidR="007F7B76" w:rsidRPr="00287CEB" w:rsidRDefault="007F7B76" w:rsidP="00EE620E">
            <w:r w:rsidRPr="00287CEB">
              <w:t>Правильный выбор кодов бюджетной классификации для определенных налогов, штрафов и пени;</w:t>
            </w:r>
          </w:p>
          <w:p w:rsidR="007F7B76" w:rsidRPr="00287CEB" w:rsidRDefault="007F7B76" w:rsidP="00EE620E">
            <w:r w:rsidRPr="00287CEB">
              <w:t>Уверенное пользование образцами заполнения платежных поручений по перечислению налогов, сборов и пошлин.</w:t>
            </w:r>
          </w:p>
          <w:p w:rsidR="007F7B76" w:rsidRPr="00287CEB" w:rsidRDefault="007F7B76" w:rsidP="00EE620E"/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76" w:rsidRPr="00287CEB" w:rsidRDefault="007F7B76" w:rsidP="00EE620E">
            <w:r w:rsidRPr="00287CEB">
              <w:lastRenderedPageBreak/>
              <w:t xml:space="preserve">Оценка в рамках текущего контроля: </w:t>
            </w:r>
          </w:p>
          <w:p w:rsidR="007F7B76" w:rsidRPr="00287CEB" w:rsidRDefault="007F7B76" w:rsidP="00EE620E">
            <w:r w:rsidRPr="00287CEB">
              <w:lastRenderedPageBreak/>
              <w:t>- результатов работы на практических занятиях;</w:t>
            </w:r>
          </w:p>
          <w:p w:rsidR="007F7B76" w:rsidRPr="00287CEB" w:rsidRDefault="007F7B76" w:rsidP="00EE620E">
            <w:r w:rsidRPr="00287CEB">
              <w:t>- результатов выполнения индивидуальных домашних заданий;</w:t>
            </w:r>
          </w:p>
          <w:p w:rsidR="007F7B76" w:rsidRPr="00287CEB" w:rsidRDefault="007F7B76" w:rsidP="00EE620E">
            <w:r w:rsidRPr="00287CEB">
              <w:t>- результатов тестирования.</w:t>
            </w:r>
          </w:p>
          <w:p w:rsidR="007F7B76" w:rsidRPr="00287CEB" w:rsidRDefault="007F7B76" w:rsidP="00EE620E"/>
        </w:tc>
      </w:tr>
      <w:tr w:rsidR="007F7B76" w:rsidRPr="00287CEB" w:rsidTr="00DB18A8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76" w:rsidRPr="00FA0D4F" w:rsidRDefault="007F7B76" w:rsidP="00EE620E">
            <w:r w:rsidRPr="00FA0D4F">
              <w:lastRenderedPageBreak/>
              <w:t>ПК 3.3 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76" w:rsidRPr="00287CEB" w:rsidRDefault="007F7B76" w:rsidP="00EE620E">
            <w:r w:rsidRPr="00287CEB">
              <w:t>Квалифицированное проведение учета расчетов по социальному страхованию и обеспечению;</w:t>
            </w:r>
          </w:p>
          <w:p w:rsidR="007F7B76" w:rsidRPr="00287CEB" w:rsidRDefault="007F7B76" w:rsidP="00EE620E">
            <w:r w:rsidRPr="00287CEB">
              <w:t>Грамотное и свое</w:t>
            </w:r>
            <w:r>
              <w:t xml:space="preserve">временное определение объектов </w:t>
            </w:r>
            <w:r w:rsidRPr="00287CEB">
              <w:t>для начисления страховых взносов в государственные внебюджетные фонды;</w:t>
            </w:r>
          </w:p>
          <w:p w:rsidR="007F7B76" w:rsidRPr="00287CEB" w:rsidRDefault="007F7B76" w:rsidP="00EE620E">
            <w:r>
              <w:t xml:space="preserve">Законное применение </w:t>
            </w:r>
            <w:r w:rsidRPr="00287CEB">
              <w:t>порядка и соблюдения сроков начисления страховых взносов в Пенсионный фонд РФ, Фонд социального страхования РФ, Фонды обязательного медицинского страхования;</w:t>
            </w:r>
          </w:p>
          <w:p w:rsidR="007F7B76" w:rsidRPr="00287CEB" w:rsidRDefault="007F7B76" w:rsidP="00EE620E">
            <w:r w:rsidRPr="00287CEB">
              <w:t>Законное применение особенносте</w:t>
            </w:r>
            <w:r>
              <w:t xml:space="preserve">й начисления страховых взносов </w:t>
            </w:r>
            <w:r w:rsidRPr="00287CEB">
              <w:t>в Фонд социального страхования РФ;</w:t>
            </w:r>
          </w:p>
          <w:p w:rsidR="007F7B76" w:rsidRPr="00287CEB" w:rsidRDefault="007F7B76" w:rsidP="00EE620E">
            <w:r w:rsidRPr="00287CEB">
              <w:t xml:space="preserve">Правильное оформление бухгалтерскими проводками начисление и перечисление взносов в Пенсионный фонд РФ, Фонд социального страхования РФ, Фонды </w:t>
            </w:r>
            <w:r w:rsidRPr="00287CEB">
              <w:lastRenderedPageBreak/>
              <w:t>обязательного медицинского страхования;</w:t>
            </w:r>
          </w:p>
          <w:p w:rsidR="007F7B76" w:rsidRPr="00287CEB" w:rsidRDefault="007F7B76" w:rsidP="00EE620E">
            <w:r w:rsidRPr="00287CEB">
              <w:t xml:space="preserve">Правильное использование счета 69 «Расчеты по социальному страхованию и обеспечению» и его </w:t>
            </w:r>
            <w:proofErr w:type="spellStart"/>
            <w:r w:rsidRPr="00287CEB">
              <w:t>субсчетов</w:t>
            </w:r>
            <w:proofErr w:type="spellEnd"/>
            <w:r w:rsidRPr="00287CEB">
              <w:t>;</w:t>
            </w:r>
          </w:p>
          <w:p w:rsidR="007F7B76" w:rsidRPr="00287CEB" w:rsidRDefault="007F7B76" w:rsidP="00EE620E">
            <w:r w:rsidRPr="00287CEB">
              <w:t>Грамотное проведение начисления и переч</w:t>
            </w:r>
            <w:r>
              <w:t xml:space="preserve">исления взносов на страхование </w:t>
            </w:r>
            <w:r w:rsidRPr="00287CEB">
              <w:t>от несчастных случаев на производстве и профессиональных заболеваний;</w:t>
            </w:r>
          </w:p>
          <w:p w:rsidR="007F7B76" w:rsidRPr="00287CEB" w:rsidRDefault="007F7B76" w:rsidP="00EE620E">
            <w:r w:rsidRPr="00287CEB">
              <w:t>Рациональное использование средств внебюджетных фондов по направлениям, определенным законодательством.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76" w:rsidRPr="00287CEB" w:rsidRDefault="007F7B76" w:rsidP="00EE620E">
            <w:r w:rsidRPr="00287CEB">
              <w:lastRenderedPageBreak/>
              <w:t xml:space="preserve">Оценка в рамках текущего контроля: </w:t>
            </w:r>
          </w:p>
          <w:p w:rsidR="007F7B76" w:rsidRPr="00287CEB" w:rsidRDefault="007F7B76" w:rsidP="00EE620E">
            <w:r w:rsidRPr="00287CEB">
              <w:t>- результатов работы на практических занятиях;</w:t>
            </w:r>
          </w:p>
          <w:p w:rsidR="007F7B76" w:rsidRPr="00287CEB" w:rsidRDefault="007F7B76" w:rsidP="00EE620E">
            <w:r w:rsidRPr="00287CEB">
              <w:t>- результатов выполнения индивидуальных домашних заданий;</w:t>
            </w:r>
          </w:p>
          <w:p w:rsidR="007F7B76" w:rsidRPr="00287CEB" w:rsidRDefault="007F7B76" w:rsidP="00EE620E">
            <w:r w:rsidRPr="00287CEB">
              <w:t>- результатов тестирования.</w:t>
            </w:r>
          </w:p>
          <w:p w:rsidR="007F7B76" w:rsidRPr="00287CEB" w:rsidRDefault="007F7B76" w:rsidP="00EE620E"/>
        </w:tc>
      </w:tr>
      <w:tr w:rsidR="007F7B76" w:rsidRPr="00287CEB" w:rsidTr="00DB18A8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76" w:rsidRPr="00FA0D4F" w:rsidRDefault="007F7B76" w:rsidP="00EE620E">
            <w:r w:rsidRPr="00FA0D4F">
              <w:t>ПК 3.4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76" w:rsidRPr="00287CEB" w:rsidRDefault="007F7B76" w:rsidP="00EE620E">
            <w:r w:rsidRPr="00287CEB">
              <w:t>Грамотное и правильное заполнение платежных поручений по перечислению страховых взносов в Пенсионный фонд РФ, Фонд социального страхования РФ, Фонды обязате</w:t>
            </w:r>
            <w:r>
              <w:t>льного медицинского страхования</w:t>
            </w:r>
            <w:r w:rsidRPr="00287CEB">
              <w:t>;</w:t>
            </w:r>
          </w:p>
          <w:p w:rsidR="007F7B76" w:rsidRPr="00287CEB" w:rsidRDefault="007F7B76" w:rsidP="00EE620E">
            <w:r w:rsidRPr="00287CEB">
              <w:t>Правильный выбор соответствующих реквизитов</w:t>
            </w:r>
          </w:p>
          <w:p w:rsidR="007F7B76" w:rsidRPr="00287CEB" w:rsidRDefault="007F7B76" w:rsidP="00EE620E">
            <w:r w:rsidRPr="00287CEB">
              <w:t>для платежных поручений по видам страховых взносов Правильное оформление платежных поручений по штрафам и пени внебюджетных фондов;</w:t>
            </w:r>
          </w:p>
          <w:p w:rsidR="007F7B76" w:rsidRPr="00287CEB" w:rsidRDefault="007F7B76" w:rsidP="00EE620E">
            <w:r w:rsidRPr="00287CEB">
              <w:t>Грамотное использование образцом заполнения платежных поручений по перечислению страховых взносов во внебюджетные фонды;</w:t>
            </w:r>
          </w:p>
          <w:p w:rsidR="007F7B76" w:rsidRPr="00C13002" w:rsidRDefault="007F7B76" w:rsidP="00EE620E">
            <w:r w:rsidRPr="00287CEB">
              <w:lastRenderedPageBreak/>
              <w:t xml:space="preserve">Правильное заполнение </w:t>
            </w:r>
            <w:r w:rsidRPr="001A5C8F">
              <w:t xml:space="preserve">реквизитов </w:t>
            </w:r>
            <w:hyperlink r:id="rId9" w:history="1">
              <w:r w:rsidRPr="001A5C8F">
                <w:rPr>
                  <w:rStyle w:val="a9"/>
                  <w:color w:val="auto"/>
                </w:rPr>
                <w:t>статуса плательщика</w:t>
              </w:r>
            </w:hyperlink>
            <w:r w:rsidRPr="001A5C8F">
              <w:t xml:space="preserve">; </w:t>
            </w:r>
            <w:hyperlink r:id="rId10" w:history="1">
              <w:r w:rsidRPr="001A5C8F">
                <w:rPr>
                  <w:rStyle w:val="a9"/>
                  <w:color w:val="auto"/>
                </w:rPr>
                <w:t>ИНН получателя</w:t>
              </w:r>
            </w:hyperlink>
            <w:r w:rsidRPr="001A5C8F">
              <w:t xml:space="preserve">; </w:t>
            </w:r>
            <w:hyperlink r:id="rId11" w:history="1">
              <w:r w:rsidRPr="001A5C8F">
                <w:rPr>
                  <w:rStyle w:val="a9"/>
                  <w:color w:val="auto"/>
                </w:rPr>
                <w:t>КПП получателя</w:t>
              </w:r>
            </w:hyperlink>
            <w:r w:rsidRPr="001A5C8F">
              <w:t xml:space="preserve">; </w:t>
            </w:r>
            <w:hyperlink r:id="rId12" w:history="1">
              <w:r w:rsidRPr="001A5C8F">
                <w:rPr>
                  <w:rStyle w:val="a9"/>
                  <w:color w:val="auto"/>
                </w:rPr>
                <w:t>наименования налоговой инспекции</w:t>
              </w:r>
            </w:hyperlink>
            <w:r w:rsidRPr="001A5C8F">
              <w:t xml:space="preserve">; </w:t>
            </w:r>
            <w:hyperlink r:id="rId13" w:history="1">
              <w:r w:rsidRPr="001A5C8F">
                <w:rPr>
                  <w:rStyle w:val="a9"/>
                  <w:color w:val="auto"/>
                </w:rPr>
                <w:t>КБК</w:t>
              </w:r>
            </w:hyperlink>
            <w:r w:rsidRPr="001A5C8F">
              <w:t xml:space="preserve">; </w:t>
            </w:r>
            <w:hyperlink r:id="rId14" w:history="1">
              <w:r w:rsidRPr="001A5C8F">
                <w:rPr>
                  <w:rStyle w:val="a9"/>
                  <w:color w:val="auto"/>
                </w:rPr>
                <w:t>ОКТМО</w:t>
              </w:r>
            </w:hyperlink>
            <w:r w:rsidRPr="001A5C8F">
              <w:t xml:space="preserve">; </w:t>
            </w:r>
            <w:hyperlink r:id="rId15" w:history="1">
              <w:r w:rsidRPr="001A5C8F">
                <w:rPr>
                  <w:rStyle w:val="a9"/>
                  <w:color w:val="auto"/>
                </w:rPr>
                <w:t>основания платежа</w:t>
              </w:r>
            </w:hyperlink>
            <w:r w:rsidRPr="001A5C8F">
              <w:t xml:space="preserve">; </w:t>
            </w:r>
            <w:hyperlink r:id="rId16" w:history="1">
              <w:r w:rsidRPr="001A5C8F">
                <w:rPr>
                  <w:rStyle w:val="a9"/>
                  <w:color w:val="auto"/>
                </w:rPr>
                <w:t>страхового период</w:t>
              </w:r>
            </w:hyperlink>
            <w:r w:rsidRPr="001A5C8F">
              <w:t xml:space="preserve">а; </w:t>
            </w:r>
            <w:hyperlink r:id="rId17" w:history="1">
              <w:r w:rsidRPr="001A5C8F">
                <w:rPr>
                  <w:rStyle w:val="a9"/>
                  <w:color w:val="auto"/>
                </w:rPr>
                <w:t>номера документа</w:t>
              </w:r>
            </w:hyperlink>
            <w:r w:rsidRPr="001A5C8F">
              <w:t xml:space="preserve">; </w:t>
            </w:r>
            <w:hyperlink r:id="rId18" w:history="1">
              <w:r w:rsidRPr="001A5C8F">
                <w:rPr>
                  <w:rStyle w:val="a9"/>
                  <w:color w:val="auto"/>
                </w:rPr>
                <w:t>даты документа</w:t>
              </w:r>
            </w:hyperlink>
            <w:r w:rsidRPr="001A5C8F">
              <w:t xml:space="preserve">; </w:t>
            </w:r>
            <w:hyperlink r:id="rId19" w:history="1">
              <w:r w:rsidRPr="001A5C8F">
                <w:rPr>
                  <w:rStyle w:val="a9"/>
                  <w:color w:val="auto"/>
                </w:rPr>
                <w:t>типа платежа.</w:t>
              </w:r>
            </w:hyperlink>
          </w:p>
          <w:p w:rsidR="007F7B76" w:rsidRPr="00287CEB" w:rsidRDefault="007F7B76" w:rsidP="00EE620E">
            <w:r w:rsidRPr="00287CEB">
              <w:t>Умелое пользование образцом заполнения платежных поручений по перечислению страховых взносов во внебюджетные фонды;</w:t>
            </w:r>
          </w:p>
          <w:p w:rsidR="007F7B76" w:rsidRPr="00287CEB" w:rsidRDefault="007F7B76" w:rsidP="00EE620E">
            <w:r w:rsidRPr="00287CEB">
              <w:t>Достоверное и своевременное осуществление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76" w:rsidRPr="00287CEB" w:rsidRDefault="007F7B76" w:rsidP="00EE620E">
            <w:r w:rsidRPr="00287CEB">
              <w:lastRenderedPageBreak/>
              <w:t xml:space="preserve">Оценка в рамках текущего контроля: </w:t>
            </w:r>
          </w:p>
          <w:p w:rsidR="007F7B76" w:rsidRPr="00287CEB" w:rsidRDefault="007F7B76" w:rsidP="00EE620E">
            <w:r w:rsidRPr="00287CEB">
              <w:t>- результатов работы на практических занятиях;</w:t>
            </w:r>
          </w:p>
          <w:p w:rsidR="007F7B76" w:rsidRPr="00287CEB" w:rsidRDefault="007F7B76" w:rsidP="00EE620E">
            <w:r w:rsidRPr="00287CEB">
              <w:t>- результатов выполнения индивидуальных домашних заданий;</w:t>
            </w:r>
          </w:p>
          <w:p w:rsidR="007F7B76" w:rsidRPr="00287CEB" w:rsidRDefault="007F7B76" w:rsidP="00EE620E">
            <w:r w:rsidRPr="00287CEB">
              <w:t>- результатов тестирования.</w:t>
            </w:r>
          </w:p>
          <w:p w:rsidR="007F7B76" w:rsidRPr="00287CEB" w:rsidRDefault="007F7B76" w:rsidP="00EE620E"/>
        </w:tc>
      </w:tr>
      <w:tr w:rsidR="007F7B76" w:rsidRPr="00287CEB" w:rsidTr="00DB18A8">
        <w:trPr>
          <w:trHeight w:val="637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B76" w:rsidRPr="00EB7023" w:rsidRDefault="007F7B76" w:rsidP="00EE620E">
            <w:r w:rsidRPr="00EB7023">
              <w:t>Итоговая аттестация по модулю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7B76" w:rsidRPr="00287CEB" w:rsidRDefault="007F7B76" w:rsidP="00EE620E">
            <w:r w:rsidRPr="00287CEB">
              <w:t xml:space="preserve">Правильное и своевременное формирование бухгалтерских проводок по начислению и перечислению налогов и сборов в бюджеты различных уровней. Грамотное оформление платежных документов для перечисления налогов и сборов в бюджет, оперативный контроль их прохождение по расчетно-кассовым банковским операциям. </w:t>
            </w:r>
          </w:p>
          <w:p w:rsidR="007F7B76" w:rsidRPr="00287CEB" w:rsidRDefault="007F7B76" w:rsidP="00EE620E">
            <w:r w:rsidRPr="00287CEB">
              <w:t>Правильное и своевременное формирование бухгалтерских проводок по начислению и перечислению страховых взносов во внебюджетные фонды</w:t>
            </w:r>
          </w:p>
          <w:p w:rsidR="007F7B76" w:rsidRPr="00287CEB" w:rsidRDefault="007F7B76" w:rsidP="00EE620E">
            <w:r w:rsidRPr="00287CEB">
              <w:t xml:space="preserve">Грамотное оформление платежных документов для перечисления страховых взносов во </w:t>
            </w:r>
            <w:r w:rsidRPr="00287CEB">
              <w:lastRenderedPageBreak/>
              <w:t>внебюджетные фонды, оперативный контроль их прохождение по расчетно-кассовым банковским операциям. Использование информационных технологий и систем прикладных компьютерных программ в области бухгалтерского и налогового  учета.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7B76" w:rsidRPr="00287CEB" w:rsidRDefault="007F7B76" w:rsidP="00EE620E">
            <w:r w:rsidRPr="00287CEB">
              <w:lastRenderedPageBreak/>
              <w:t>Комплексная оценка по модулю:</w:t>
            </w:r>
          </w:p>
          <w:p w:rsidR="007F7B76" w:rsidRPr="00287CEB" w:rsidRDefault="007F7B76" w:rsidP="00EE620E">
            <w:r w:rsidRPr="00287CEB">
              <w:t xml:space="preserve">- итоговая </w:t>
            </w:r>
            <w:r>
              <w:t>оценка теоретической подготовки;</w:t>
            </w:r>
          </w:p>
          <w:p w:rsidR="007F7B76" w:rsidRPr="00287CEB" w:rsidRDefault="007F7B76" w:rsidP="00EE620E">
            <w:r>
              <w:t xml:space="preserve">- </w:t>
            </w:r>
            <w:r w:rsidRPr="00287CEB">
              <w:t>освоен</w:t>
            </w:r>
            <w:r>
              <w:t>ие</w:t>
            </w:r>
            <w:r w:rsidRPr="00287CEB">
              <w:t xml:space="preserve"> профессиональных компетенций по результатам выполнения комплексных практических заданий;</w:t>
            </w:r>
          </w:p>
          <w:p w:rsidR="007F7B76" w:rsidRPr="00287CEB" w:rsidRDefault="007F7B76" w:rsidP="00EE620E">
            <w:r>
              <w:t xml:space="preserve">- </w:t>
            </w:r>
            <w:r w:rsidRPr="00287CEB">
              <w:t>освоен</w:t>
            </w:r>
            <w:r>
              <w:t>ие</w:t>
            </w:r>
            <w:r w:rsidRPr="00287CEB">
              <w:t xml:space="preserve"> профессиональных компетенций по результатам производственной практики (по профилю специальности)</w:t>
            </w:r>
          </w:p>
        </w:tc>
      </w:tr>
    </w:tbl>
    <w:p w:rsidR="007F7B76" w:rsidRPr="00DF4F46" w:rsidRDefault="007F7B76" w:rsidP="007F7B76">
      <w:pPr>
        <w:spacing w:line="237" w:lineRule="auto"/>
        <w:ind w:right="263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645"/>
        <w:gridCol w:w="2520"/>
        <w:gridCol w:w="2139"/>
      </w:tblGrid>
      <w:tr w:rsidR="007F7B76" w:rsidRPr="00DF4F46" w:rsidTr="00EE620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DF4F46">
              <w:rPr>
                <w:bCs/>
                <w:color w:val="000000"/>
                <w:spacing w:val="-4"/>
              </w:rPr>
              <w:t>Та</w:t>
            </w:r>
            <w:r w:rsidRPr="00E610E8">
              <w:rPr>
                <w:bCs/>
                <w:color w:val="000000"/>
                <w:spacing w:val="-4"/>
              </w:rPr>
              <w:t>бл</w:t>
            </w:r>
            <w:r w:rsidRPr="00DF4F46">
              <w:rPr>
                <w:bCs/>
                <w:color w:val="000000"/>
                <w:spacing w:val="-4"/>
              </w:rPr>
              <w:t>иц</w:t>
            </w:r>
            <w:r w:rsidRPr="00E610E8">
              <w:rPr>
                <w:bCs/>
                <w:color w:val="000000"/>
                <w:spacing w:val="-4"/>
              </w:rPr>
              <w:t>а 3.4  ̶  Результат освоения программы</w:t>
            </w:r>
          </w:p>
          <w:p w:rsidR="007F7B76" w:rsidRPr="00E610E8" w:rsidRDefault="007F7B76" w:rsidP="00EE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7F7B76" w:rsidRPr="00DF4F46" w:rsidTr="00DB18A8">
        <w:tc>
          <w:tcPr>
            <w:tcW w:w="1096" w:type="pct"/>
            <w:tcBorders>
              <w:top w:val="single" w:sz="4" w:space="0" w:color="auto"/>
            </w:tcBorders>
          </w:tcPr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Код компетенции </w:t>
            </w:r>
          </w:p>
        </w:tc>
        <w:tc>
          <w:tcPr>
            <w:tcW w:w="1414" w:type="pct"/>
            <w:tcBorders>
              <w:top w:val="single" w:sz="4" w:space="0" w:color="auto"/>
            </w:tcBorders>
          </w:tcPr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Показатель освоения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(что делает, знает, умеет)</w:t>
            </w:r>
          </w:p>
        </w:tc>
        <w:tc>
          <w:tcPr>
            <w:tcW w:w="1347" w:type="pct"/>
            <w:tcBorders>
              <w:top w:val="single" w:sz="4" w:space="0" w:color="auto"/>
            </w:tcBorders>
          </w:tcPr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Критерии оценивания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(как делает, знает, умеет на оценку отлично)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7F7B76" w:rsidRPr="00E610E8" w:rsidRDefault="007F7B76" w:rsidP="00EE62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Оценочные средства</w:t>
            </w:r>
          </w:p>
          <w:p w:rsidR="007F7B76" w:rsidRPr="00E610E8" w:rsidRDefault="007F7B76" w:rsidP="00EE620E">
            <w:pPr>
              <w:jc w:val="center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(чем проверяем как делает, что знает и умеет)</w:t>
            </w:r>
          </w:p>
        </w:tc>
      </w:tr>
      <w:tr w:rsidR="007F7B76" w:rsidRPr="00DF4F46" w:rsidTr="00DB18A8">
        <w:tc>
          <w:tcPr>
            <w:tcW w:w="1096" w:type="pct"/>
          </w:tcPr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</w:p>
        </w:tc>
        <w:tc>
          <w:tcPr>
            <w:tcW w:w="1414" w:type="pct"/>
          </w:tcPr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Уметь: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  <w:r w:rsidRPr="00E24725">
              <w:t>ориентироваться в системе налогов РФ;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  <w:r w:rsidRPr="00E24725">
              <w:t>выделять элементы налогообложения;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  <w:r w:rsidRPr="00E24725">
              <w:t>определять источники уплаты налогов, сборов, пошлин;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  <w:r w:rsidRPr="00E24725">
              <w:t>выбирать для платежных поручений по видам налогов соответствующие реквизиты;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  <w:r w:rsidRPr="00E24725">
              <w:t>выбирать коды бюджетной классификации для определенных налогов, штрафов и пени;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  <w:r w:rsidRPr="00E24725">
              <w:t>определять объекты налогообложения для начисления страховых взносов в государственные</w:t>
            </w:r>
            <w:r>
              <w:t xml:space="preserve"> </w:t>
            </w:r>
            <w:r w:rsidRPr="00E24725">
              <w:t xml:space="preserve">внебюджетные фонды; 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  <w:r w:rsidRPr="00E24725">
              <w:lastRenderedPageBreak/>
              <w:t xml:space="preserve">применять порядок и соблюдать сроки начисления и перечисления страховых взносов в государственные внебюджетные фонды; 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spacing w:line="240" w:lineRule="auto"/>
              <w:ind w:left="0" w:firstLine="0"/>
              <w:jc w:val="left"/>
            </w:pPr>
            <w:r w:rsidRPr="00E24725">
              <w:t>применять особенности зачисления сумм страховых взносов в Фонд социального страхования РФ;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0" w:firstLine="0"/>
              <w:jc w:val="left"/>
            </w:pPr>
            <w:r w:rsidRPr="00E24725">
              <w:rPr>
                <w:snapToGrid w:val="0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F7B76" w:rsidRPr="00E24725" w:rsidRDefault="007F7B76" w:rsidP="00EE620E">
            <w:pPr>
              <w:numPr>
                <w:ilvl w:val="0"/>
                <w:numId w:val="9"/>
              </w:numPr>
              <w:tabs>
                <w:tab w:val="left" w:pos="0"/>
              </w:tabs>
              <w:spacing w:line="240" w:lineRule="auto"/>
              <w:ind w:left="0" w:firstLine="0"/>
              <w:jc w:val="left"/>
            </w:pPr>
            <w:r w:rsidRPr="00E24725">
              <w:t>использовать средства внебюджетных фондов по направлениям,</w:t>
            </w:r>
            <w:r>
              <w:t xml:space="preserve"> определенным законодательством.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Знать:</w:t>
            </w:r>
          </w:p>
          <w:p w:rsidR="007F7B76" w:rsidRPr="00E24725" w:rsidRDefault="007F7B76" w:rsidP="00EE620E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</w:pPr>
            <w:r w:rsidRPr="00E24725">
              <w:t>порядок заполнения платежных поручений по перечислению налогов и сборов;</w:t>
            </w:r>
          </w:p>
          <w:p w:rsidR="007F7B76" w:rsidRPr="00E24725" w:rsidRDefault="007F7B76" w:rsidP="00EE620E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</w:pPr>
            <w:r w:rsidRPr="00E24725">
              <w:t>правила заполнения данных статуса плательщика, ИНН получателя, КПП получателя, наименован</w:t>
            </w:r>
            <w:r>
              <w:t>ия налоговой инспекции, КБК, ОК</w:t>
            </w:r>
            <w:r w:rsidRPr="00E24725">
              <w:t>Т</w:t>
            </w:r>
            <w:r>
              <w:t>М</w:t>
            </w:r>
            <w:r w:rsidRPr="00E24725">
              <w:t>О, основания платежа, налогового периода, номера документа, даты документа, типа платежа;</w:t>
            </w:r>
          </w:p>
          <w:p w:rsidR="007F7B76" w:rsidRPr="00E24725" w:rsidRDefault="007F7B76" w:rsidP="00EE620E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</w:pPr>
            <w:r w:rsidRPr="00E24725">
              <w:t>коды бюджетной классификации, порядок их присвоения для налога, штрафа и пени;</w:t>
            </w:r>
          </w:p>
          <w:p w:rsidR="007F7B76" w:rsidRPr="00E24725" w:rsidRDefault="007F7B76" w:rsidP="00EE620E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</w:pPr>
            <w:r w:rsidRPr="00E24725">
              <w:lastRenderedPageBreak/>
              <w:t>объекты налогообложения для исчисления взносов в государственные внебюджетные фонды;</w:t>
            </w:r>
          </w:p>
          <w:p w:rsidR="007F7B76" w:rsidRPr="00E24725" w:rsidRDefault="007F7B76" w:rsidP="00EE620E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</w:pPr>
            <w:r w:rsidRPr="00E24725">
              <w:t>порядок и сроки исчисления взносов в государственные внебюджетные фонды;</w:t>
            </w:r>
          </w:p>
          <w:p w:rsidR="007F7B76" w:rsidRPr="00E24725" w:rsidRDefault="007F7B76" w:rsidP="00EE620E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</w:pPr>
            <w:r w:rsidRPr="00E24725">
              <w:t>особенности зачисления страховых взносов в Фонд социального страхования РФ;</w:t>
            </w:r>
          </w:p>
          <w:p w:rsidR="007F7B76" w:rsidRPr="00E610E8" w:rsidRDefault="007F7B76" w:rsidP="00EE620E">
            <w:pPr>
              <w:snapToGrid w:val="0"/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>
              <w:t xml:space="preserve">7. </w:t>
            </w:r>
            <w:r w:rsidRPr="00E24725">
              <w:t>порядок заполнения платежных поручений по перечислению страховых взносов во внебюджетные фонды;</w:t>
            </w:r>
            <w:r>
              <w:t xml:space="preserve"> 8. </w:t>
            </w:r>
            <w:r w:rsidRPr="00E24725"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  <w:r>
              <w:t>.</w:t>
            </w:r>
          </w:p>
        </w:tc>
        <w:tc>
          <w:tcPr>
            <w:tcW w:w="1347" w:type="pct"/>
          </w:tcPr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Осуществляет поиск информации в сети Интернет и различных электронных носителях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Извлекает информацию с электронных носителей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Использует средства ИТ для обработки и хранения информации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Создает презентации в различных формах</w:t>
            </w:r>
          </w:p>
        </w:tc>
        <w:tc>
          <w:tcPr>
            <w:tcW w:w="1143" w:type="pct"/>
          </w:tcPr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Текущий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Промежуточный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Рубежный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Тема </w:t>
            </w:r>
            <w:r>
              <w:rPr>
                <w:bCs/>
                <w:color w:val="000000"/>
                <w:spacing w:val="-4"/>
              </w:rPr>
              <w:t>1.1, 1.4-1.6, 2.1, 2.2, 2.4-2.6</w:t>
            </w:r>
          </w:p>
        </w:tc>
      </w:tr>
      <w:tr w:rsidR="007F7B76" w:rsidRPr="00DF4F46" w:rsidTr="00DB18A8">
        <w:tc>
          <w:tcPr>
            <w:tcW w:w="1096" w:type="pct"/>
          </w:tcPr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</w:p>
        </w:tc>
        <w:tc>
          <w:tcPr>
            <w:tcW w:w="1414" w:type="pct"/>
          </w:tcPr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Уметь:</w:t>
            </w:r>
          </w:p>
          <w:p w:rsidR="007F7B76" w:rsidRPr="00E24725" w:rsidRDefault="007F7B76" w:rsidP="00EE620E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E24725">
              <w:t>организовывать аналитический учет по счету 68 «Расчеты по налогам и сборам»;</w:t>
            </w:r>
          </w:p>
          <w:p w:rsidR="007F7B76" w:rsidRPr="00E24725" w:rsidRDefault="007F7B76" w:rsidP="00EE620E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E24725">
              <w:t>заполнять платежные поручения по перечислению налогов и сборов;</w:t>
            </w:r>
          </w:p>
          <w:p w:rsidR="007F7B76" w:rsidRPr="00E24725" w:rsidRDefault="007F7B76" w:rsidP="00EE620E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E24725">
              <w:t>выбирать для платежных поручений по видам налогов соответствующие реквизиты;</w:t>
            </w:r>
          </w:p>
          <w:p w:rsidR="007F7B76" w:rsidRPr="00E24725" w:rsidRDefault="007F7B76" w:rsidP="00EE620E">
            <w:pPr>
              <w:numPr>
                <w:ilvl w:val="0"/>
                <w:numId w:val="13"/>
              </w:numPr>
              <w:spacing w:line="240" w:lineRule="auto"/>
              <w:ind w:left="0" w:firstLine="0"/>
              <w:jc w:val="left"/>
            </w:pPr>
            <w:r w:rsidRPr="00E24725">
              <w:t>выбирать коды бюджетной классификации для определенных налогов, штрафов и пени;</w:t>
            </w:r>
          </w:p>
          <w:p w:rsidR="007F7B76" w:rsidRPr="00E24725" w:rsidRDefault="007F7B76" w:rsidP="00EE620E">
            <w:pPr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0" w:firstLine="0"/>
              <w:jc w:val="left"/>
            </w:pPr>
            <w:r w:rsidRPr="00E24725">
              <w:t xml:space="preserve">использовать средства </w:t>
            </w:r>
            <w:r w:rsidRPr="00E24725">
              <w:lastRenderedPageBreak/>
              <w:t>внебюджетных фондов по направлениям, определенным законодательством;</w:t>
            </w:r>
          </w:p>
          <w:p w:rsidR="007F7B76" w:rsidRPr="00E24725" w:rsidRDefault="007F7B76" w:rsidP="00EE620E">
            <w:pPr>
              <w:numPr>
                <w:ilvl w:val="0"/>
                <w:numId w:val="13"/>
              </w:numPr>
              <w:tabs>
                <w:tab w:val="left" w:pos="0"/>
              </w:tabs>
              <w:spacing w:line="240" w:lineRule="auto"/>
              <w:ind w:left="0" w:firstLine="0"/>
              <w:jc w:val="left"/>
            </w:pPr>
            <w:r w:rsidRPr="00E24725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7F7B76" w:rsidRPr="00E24725" w:rsidRDefault="007F7B76" w:rsidP="00EE620E">
            <w:pPr>
              <w:pStyle w:val="21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E24725">
              <w:rPr>
                <w:rFonts w:ascii="Times New Roman" w:hAnsi="Times New Roman" w:cs="Times New Roman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Знать:</w:t>
            </w:r>
          </w:p>
          <w:p w:rsidR="007F7B76" w:rsidRPr="00E24725" w:rsidRDefault="007F7B76" w:rsidP="00EE620E">
            <w:pPr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E24725">
              <w:t>правила заполнения данных статуса плательщика, ИНН получателя, КПП получателя, наименован</w:t>
            </w:r>
            <w:r>
              <w:t>ия налоговой инспекции, КБК, ОК</w:t>
            </w:r>
            <w:r w:rsidRPr="00E24725">
              <w:t>Т</w:t>
            </w:r>
            <w:r>
              <w:t>М</w:t>
            </w:r>
            <w:r w:rsidRPr="00E24725">
              <w:t>О, основания платежа, налогового периода, номера документа, даты документа, типа платежа;</w:t>
            </w:r>
          </w:p>
          <w:p w:rsidR="007F7B76" w:rsidRPr="00E24725" w:rsidRDefault="007F7B76" w:rsidP="00EE620E">
            <w:pPr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E24725">
              <w:t>коды бюджетной классификации, порядок их присвоения для налога, штрафа и пени;</w:t>
            </w:r>
          </w:p>
          <w:p w:rsidR="007F7B76" w:rsidRPr="00E24725" w:rsidRDefault="007F7B76" w:rsidP="00EE620E">
            <w:pPr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</w:pPr>
            <w:r w:rsidRPr="00E24725">
              <w:t>порядок и сроки исчисления взносов в государственные внебюджетные фонды;</w:t>
            </w:r>
          </w:p>
          <w:p w:rsidR="007F7B76" w:rsidRPr="00E610E8" w:rsidRDefault="007F7B76" w:rsidP="00EE620E">
            <w:pPr>
              <w:snapToGrid w:val="0"/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24725">
              <w:t>особенности зачисления страховых взносов в Фонд социального с</w:t>
            </w:r>
            <w:r>
              <w:t>трахования РФ.</w:t>
            </w:r>
          </w:p>
        </w:tc>
        <w:tc>
          <w:tcPr>
            <w:tcW w:w="1347" w:type="pct"/>
          </w:tcPr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 xml:space="preserve">Проводит совещания 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Ставит задачи перед коллективом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При необходимости аргументирует свою позицию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Осуществляет контроль в соответствии с поставленной задачей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Конструктивно критикует с учетом </w:t>
            </w:r>
            <w:r w:rsidRPr="00E610E8">
              <w:rPr>
                <w:bCs/>
                <w:color w:val="000000"/>
                <w:spacing w:val="-4"/>
              </w:rPr>
              <w:lastRenderedPageBreak/>
              <w:t>сложившейся ситуации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Организует работу по выполнению задания в соответствии с инструкциями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Организует деятельность по выявлению ресурсов команды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Участвует в разработке мероприятий по улучшению условий работы команды</w:t>
            </w:r>
          </w:p>
        </w:tc>
        <w:tc>
          <w:tcPr>
            <w:tcW w:w="1143" w:type="pct"/>
          </w:tcPr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Текущий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Промежуточный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Рубежный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Тема </w:t>
            </w:r>
            <w:r>
              <w:rPr>
                <w:bCs/>
                <w:color w:val="000000"/>
                <w:spacing w:val="-4"/>
              </w:rPr>
              <w:t>1.2</w:t>
            </w:r>
          </w:p>
        </w:tc>
      </w:tr>
      <w:tr w:rsidR="007F7B76" w:rsidRPr="00DF4F46" w:rsidTr="00DB18A8">
        <w:tc>
          <w:tcPr>
            <w:tcW w:w="1096" w:type="pct"/>
          </w:tcPr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ОК 09. Использовать информационные технологии в </w:t>
            </w:r>
            <w:r w:rsidRPr="00E610E8">
              <w:rPr>
                <w:bCs/>
                <w:color w:val="000000"/>
                <w:spacing w:val="-4"/>
              </w:rPr>
              <w:lastRenderedPageBreak/>
              <w:t>профессиональной деятельности</w:t>
            </w:r>
          </w:p>
          <w:p w:rsidR="007F7B76" w:rsidRPr="00E610E8" w:rsidRDefault="007F7B76" w:rsidP="00EE620E">
            <w:pPr>
              <w:spacing w:line="237" w:lineRule="auto"/>
              <w:ind w:right="263"/>
              <w:rPr>
                <w:bCs/>
                <w:color w:val="000000"/>
                <w:spacing w:val="-4"/>
              </w:rPr>
            </w:pPr>
          </w:p>
        </w:tc>
        <w:tc>
          <w:tcPr>
            <w:tcW w:w="1414" w:type="pct"/>
          </w:tcPr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lastRenderedPageBreak/>
              <w:t>Уметь:</w:t>
            </w:r>
          </w:p>
          <w:p w:rsidR="007F7B76" w:rsidRPr="00E24725" w:rsidRDefault="007F7B76" w:rsidP="00EE620E">
            <w:pPr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</w:pPr>
            <w:r w:rsidRPr="00E24725">
              <w:t xml:space="preserve">заполнять данные статуса плательщика, ИНН </w:t>
            </w:r>
            <w:r w:rsidRPr="00E24725">
              <w:lastRenderedPageBreak/>
              <w:t>(Индивидуального номера налогоплательщика) получателя, КПП (Кода причины постановки на учет) получателя; наименования налоговой инспекции, КБК (Ко</w:t>
            </w:r>
            <w:r>
              <w:t>да бюджетной классификации), ОК</w:t>
            </w:r>
            <w:r w:rsidRPr="00E24725">
              <w:t>Т</w:t>
            </w:r>
            <w:r>
              <w:t>М</w:t>
            </w:r>
            <w:r w:rsidRPr="00E24725">
              <w:t>О</w:t>
            </w:r>
            <w:r>
              <w:t xml:space="preserve"> ОК 033- 2013</w:t>
            </w:r>
            <w:r w:rsidRPr="00E24725">
              <w:t xml:space="preserve"> (Общероссийский классификатор территори</w:t>
            </w:r>
            <w:r>
              <w:t>й муниципальных образований)</w:t>
            </w:r>
            <w:r w:rsidRPr="00E24725">
              <w:t xml:space="preserve">, основания платежа, страхового периода, номера документа, даты документа; </w:t>
            </w:r>
          </w:p>
          <w:p w:rsidR="007F7B76" w:rsidRPr="00F031A9" w:rsidRDefault="007F7B76" w:rsidP="00EE620E">
            <w:pPr>
              <w:pStyle w:val="21"/>
              <w:widowControl w:val="0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F031A9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Знать:</w:t>
            </w:r>
          </w:p>
          <w:p w:rsidR="007F7B76" w:rsidRPr="00E24725" w:rsidRDefault="007F7B76" w:rsidP="00EE620E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  <w:r w:rsidRPr="00E24725">
              <w:t>правила заполнения данных статуса плательщика, ИНН получателя, КПП получателя, наименован</w:t>
            </w:r>
            <w:r>
              <w:t>ия налоговой инспекции, КБК, ОК</w:t>
            </w:r>
            <w:r w:rsidRPr="00E24725">
              <w:t>Т</w:t>
            </w:r>
            <w:r>
              <w:t>М</w:t>
            </w:r>
            <w:r w:rsidRPr="00E24725">
              <w:t>О, основания платежа, налогового периода, номера документа, даты документа, типа платежа;</w:t>
            </w:r>
          </w:p>
          <w:p w:rsidR="007F7B76" w:rsidRPr="00923368" w:rsidRDefault="007F7B76" w:rsidP="00EE620E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  <w:r w:rsidRPr="00E24725">
              <w:t>коды бюджетной классификации, порядок их присвоения для налога, штрафа и пени;</w:t>
            </w:r>
            <w:r>
              <w:t xml:space="preserve"> </w:t>
            </w:r>
            <w:r w:rsidRPr="00E24725">
              <w:t xml:space="preserve">процедуру контроля прохождения платежных поручений по расчетно-кассовым банковским операциям </w:t>
            </w:r>
            <w:r w:rsidRPr="00E24725">
              <w:lastRenderedPageBreak/>
              <w:t>с использованием выписок банка</w:t>
            </w:r>
            <w:r>
              <w:t>.</w:t>
            </w:r>
          </w:p>
        </w:tc>
        <w:tc>
          <w:tcPr>
            <w:tcW w:w="1347" w:type="pct"/>
          </w:tcPr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 xml:space="preserve">Определяет технологии, используемые в </w:t>
            </w:r>
            <w:r w:rsidRPr="00E610E8">
              <w:rPr>
                <w:bCs/>
                <w:color w:val="000000"/>
                <w:spacing w:val="-4"/>
              </w:rPr>
              <w:lastRenderedPageBreak/>
              <w:t>профессиональной деятельности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Определяет источники информации о технологиях профессиональной деятельности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Определяет условия и результаты успешного применения технологий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Анализирует производственную ситуацию и называет противоречия между реальными и идеальными условиями реализации технологического процесса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Определяет причины необходимости смены технологий или их усовершенствования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Указывает этапы технологического процесса, в которых происходят или необходимы изменения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Определяет необходимость модернизации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Генерирует возможные пути модернизации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Дает ресурсную оценку результата модернизации (экономическую, экологическую и т.п.)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Составляет алгоритм (план) действий по модернизации</w:t>
            </w:r>
          </w:p>
          <w:p w:rsidR="007F7B76" w:rsidRPr="00E610E8" w:rsidRDefault="007F7B76" w:rsidP="00EE620E">
            <w:pPr>
              <w:spacing w:before="100" w:beforeAutospacing="1" w:after="100" w:afterAutospacing="1" w:line="237" w:lineRule="auto"/>
              <w:ind w:right="263"/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Проектирует процесс модернизации</w:t>
            </w:r>
          </w:p>
        </w:tc>
        <w:tc>
          <w:tcPr>
            <w:tcW w:w="1143" w:type="pct"/>
          </w:tcPr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Текущий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Промежуточный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Рубежный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Тема </w:t>
            </w:r>
            <w:r>
              <w:rPr>
                <w:bCs/>
                <w:color w:val="000000"/>
                <w:spacing w:val="-4"/>
              </w:rPr>
              <w:t>1.3,1.6, 2.2-2.6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</w:p>
        </w:tc>
      </w:tr>
      <w:tr w:rsidR="007F7B76" w:rsidRPr="00DF4F46" w:rsidTr="00DB18A8">
        <w:tc>
          <w:tcPr>
            <w:tcW w:w="1096" w:type="pct"/>
          </w:tcPr>
          <w:p w:rsidR="007F7B76" w:rsidRPr="00AF5802" w:rsidRDefault="007F7B76" w:rsidP="00EE620E">
            <w:r w:rsidRPr="00AF5802">
              <w:lastRenderedPageBreak/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:rsidR="007F7B76" w:rsidRPr="00AF5802" w:rsidRDefault="007F7B76" w:rsidP="00EE620E">
            <w:r w:rsidRPr="00AF5802">
              <w:t>налоговые органы;</w:t>
            </w:r>
          </w:p>
          <w:p w:rsidR="007F7B76" w:rsidRPr="00D27C6E" w:rsidRDefault="007F7B76" w:rsidP="00EE620E">
            <w:pPr>
              <w:ind w:firstLine="540"/>
              <w:rPr>
                <w:color w:val="FF0000"/>
              </w:rPr>
            </w:pPr>
          </w:p>
        </w:tc>
        <w:tc>
          <w:tcPr>
            <w:tcW w:w="1414" w:type="pct"/>
          </w:tcPr>
          <w:p w:rsidR="007F7B76" w:rsidRPr="00923368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Практический опыт:</w:t>
            </w:r>
          </w:p>
          <w:p w:rsidR="007F7B76" w:rsidRPr="00923368" w:rsidRDefault="007F7B76" w:rsidP="00EE620E">
            <w:r w:rsidRPr="00923368">
              <w:t>В документировании хозяйственных операций и ведении бухгалтерского учета.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Знать:</w:t>
            </w:r>
          </w:p>
          <w:p w:rsidR="007F7B76" w:rsidRPr="0046140D" w:rsidRDefault="007F7B76" w:rsidP="00EE620E">
            <w:pPr>
              <w:numPr>
                <w:ilvl w:val="0"/>
                <w:numId w:val="16"/>
              </w:numPr>
              <w:spacing w:line="240" w:lineRule="auto"/>
              <w:jc w:val="left"/>
            </w:pPr>
            <w:r w:rsidRPr="0046140D">
              <w:t>виды и порядок налогообложения;</w:t>
            </w:r>
          </w:p>
          <w:p w:rsidR="007F7B76" w:rsidRPr="0046140D" w:rsidRDefault="007F7B76" w:rsidP="00EE620E">
            <w:pPr>
              <w:numPr>
                <w:ilvl w:val="0"/>
                <w:numId w:val="16"/>
              </w:numPr>
              <w:spacing w:line="240" w:lineRule="auto"/>
              <w:jc w:val="left"/>
            </w:pPr>
            <w:r w:rsidRPr="0046140D">
              <w:t>систему налогов Российской Федерации;</w:t>
            </w:r>
          </w:p>
          <w:p w:rsidR="007F7B76" w:rsidRPr="0046140D" w:rsidRDefault="007F7B76" w:rsidP="00EE620E">
            <w:pPr>
              <w:numPr>
                <w:ilvl w:val="0"/>
                <w:numId w:val="16"/>
              </w:numPr>
              <w:spacing w:line="240" w:lineRule="auto"/>
              <w:jc w:val="left"/>
            </w:pPr>
            <w:r w:rsidRPr="0046140D">
              <w:t>элементы налогообложения;</w:t>
            </w:r>
          </w:p>
          <w:p w:rsidR="007F7B76" w:rsidRPr="0046140D" w:rsidRDefault="007F7B76" w:rsidP="00EE620E">
            <w:pPr>
              <w:numPr>
                <w:ilvl w:val="0"/>
                <w:numId w:val="16"/>
              </w:numPr>
              <w:spacing w:line="240" w:lineRule="auto"/>
              <w:jc w:val="left"/>
            </w:pPr>
            <w:r w:rsidRPr="0046140D">
              <w:t>источники уплаты налогов, сборов, пошлин;</w:t>
            </w:r>
          </w:p>
          <w:p w:rsidR="007F7B76" w:rsidRPr="0046140D" w:rsidRDefault="007F7B76" w:rsidP="00EE620E">
            <w:pPr>
              <w:numPr>
                <w:ilvl w:val="0"/>
                <w:numId w:val="16"/>
              </w:numPr>
              <w:spacing w:line="240" w:lineRule="auto"/>
              <w:jc w:val="left"/>
            </w:pPr>
            <w:r w:rsidRPr="0046140D">
              <w:t>оформление бухгалтерскими проводками начисления и перечисления сумм налогов и сборов;</w:t>
            </w:r>
          </w:p>
          <w:p w:rsidR="007F7B76" w:rsidRPr="0046140D" w:rsidRDefault="007F7B76" w:rsidP="00EE620E">
            <w:pPr>
              <w:numPr>
                <w:ilvl w:val="0"/>
                <w:numId w:val="16"/>
              </w:numPr>
              <w:spacing w:line="240" w:lineRule="auto"/>
              <w:jc w:val="left"/>
            </w:pPr>
            <w:r w:rsidRPr="0046140D">
              <w:t>аналитический учет по счету 68 «Расчеты по налогам и сборам»;</w:t>
            </w:r>
          </w:p>
          <w:p w:rsidR="007F7B76" w:rsidRPr="0046140D" w:rsidRDefault="007F7B76" w:rsidP="00EE620E"/>
          <w:p w:rsidR="007F7B76" w:rsidRPr="0046140D" w:rsidRDefault="007F7B76" w:rsidP="00EE620E">
            <w:r w:rsidRPr="0046140D">
              <w:t>Уметь:</w:t>
            </w:r>
          </w:p>
          <w:p w:rsidR="007F7B76" w:rsidRPr="0046140D" w:rsidRDefault="007F7B76" w:rsidP="00EE620E">
            <w:pPr>
              <w:numPr>
                <w:ilvl w:val="0"/>
                <w:numId w:val="17"/>
              </w:numPr>
              <w:spacing w:line="240" w:lineRule="auto"/>
              <w:jc w:val="left"/>
            </w:pPr>
            <w:r w:rsidRPr="0046140D">
              <w:t>определять виды и порядок налогообложения;</w:t>
            </w:r>
          </w:p>
          <w:p w:rsidR="007F7B76" w:rsidRPr="0046140D" w:rsidRDefault="007F7B76" w:rsidP="00EE620E">
            <w:pPr>
              <w:numPr>
                <w:ilvl w:val="0"/>
                <w:numId w:val="17"/>
              </w:numPr>
              <w:spacing w:line="240" w:lineRule="auto"/>
              <w:jc w:val="left"/>
            </w:pPr>
            <w:r w:rsidRPr="0046140D">
              <w:t>ориентироваться в системе налогов РФ;</w:t>
            </w:r>
          </w:p>
          <w:p w:rsidR="007F7B76" w:rsidRPr="0046140D" w:rsidRDefault="007F7B76" w:rsidP="00EE620E">
            <w:pPr>
              <w:numPr>
                <w:ilvl w:val="0"/>
                <w:numId w:val="17"/>
              </w:numPr>
              <w:spacing w:line="240" w:lineRule="auto"/>
              <w:jc w:val="left"/>
            </w:pPr>
            <w:r w:rsidRPr="0046140D">
              <w:t>выделять элементы налогообложения;</w:t>
            </w:r>
          </w:p>
          <w:p w:rsidR="007F7B76" w:rsidRPr="0046140D" w:rsidRDefault="007F7B76" w:rsidP="00EE620E">
            <w:pPr>
              <w:numPr>
                <w:ilvl w:val="0"/>
                <w:numId w:val="17"/>
              </w:numPr>
              <w:spacing w:line="240" w:lineRule="auto"/>
              <w:jc w:val="left"/>
            </w:pPr>
            <w:r w:rsidRPr="0046140D">
              <w:t>определять источники уплаты налогов, сборов, пошлин;</w:t>
            </w:r>
          </w:p>
          <w:p w:rsidR="007F7B76" w:rsidRPr="0046140D" w:rsidRDefault="007F7B76" w:rsidP="00EE620E">
            <w:pPr>
              <w:numPr>
                <w:ilvl w:val="0"/>
                <w:numId w:val="17"/>
              </w:numPr>
              <w:spacing w:line="240" w:lineRule="auto"/>
              <w:jc w:val="left"/>
            </w:pPr>
            <w:r w:rsidRPr="0046140D">
              <w:t>оформлять бухгалтерскими проводками начисления и перечисления сумм налогов и сборов;</w:t>
            </w:r>
          </w:p>
          <w:p w:rsidR="007F7B76" w:rsidRPr="00923368" w:rsidRDefault="007F7B76" w:rsidP="00EE620E">
            <w:pPr>
              <w:numPr>
                <w:ilvl w:val="0"/>
                <w:numId w:val="17"/>
              </w:numPr>
              <w:spacing w:line="240" w:lineRule="auto"/>
              <w:jc w:val="left"/>
              <w:rPr>
                <w:b/>
              </w:rPr>
            </w:pPr>
            <w:r w:rsidRPr="0046140D">
              <w:t>организовывать аналитический учет по счету 68 «Расчеты по налогам и сборам»</w:t>
            </w:r>
          </w:p>
        </w:tc>
        <w:tc>
          <w:tcPr>
            <w:tcW w:w="1347" w:type="pct"/>
          </w:tcPr>
          <w:p w:rsidR="007F7B76" w:rsidRPr="00287CEB" w:rsidRDefault="007F7B76" w:rsidP="00EE620E">
            <w:r w:rsidRPr="00287CEB">
              <w:lastRenderedPageBreak/>
              <w:t>Обоснованный выбор видов и порядка налогообложения;</w:t>
            </w:r>
          </w:p>
          <w:p w:rsidR="007F7B76" w:rsidRPr="00287CEB" w:rsidRDefault="007F7B76" w:rsidP="00EE620E">
            <w:r w:rsidRPr="00287CEB">
              <w:t>Уверенное владение процессами налогообложения и системой налогов Российской Федерации;</w:t>
            </w:r>
          </w:p>
          <w:p w:rsidR="007F7B76" w:rsidRPr="00287CEB" w:rsidRDefault="007F7B76" w:rsidP="00EE620E">
            <w:r w:rsidRPr="00287CEB">
              <w:t>Необходимое выделение элементов налогообложения;</w:t>
            </w:r>
          </w:p>
          <w:p w:rsidR="007F7B76" w:rsidRPr="00287CEB" w:rsidRDefault="007F7B76" w:rsidP="00EE620E">
            <w:r w:rsidRPr="00287CEB">
              <w:t>Квалифицированное определение источников уплаты налогов, сборов, пошлин;</w:t>
            </w:r>
          </w:p>
          <w:p w:rsidR="007F7B76" w:rsidRPr="00287CEB" w:rsidRDefault="007F7B76" w:rsidP="00EE620E">
            <w:r w:rsidRPr="00287CEB">
              <w:t xml:space="preserve">Правильное оформление бухгалтерскими проводками начисления и перечисления сумм </w:t>
            </w:r>
            <w:r w:rsidRPr="00287CEB">
              <w:lastRenderedPageBreak/>
              <w:t>налогов и сборов в бюджет;</w:t>
            </w:r>
          </w:p>
          <w:p w:rsidR="007F7B76" w:rsidRPr="00287CEB" w:rsidRDefault="007F7B76" w:rsidP="00EE620E">
            <w:r w:rsidRPr="00287CEB">
              <w:t xml:space="preserve">Корректная организация аналитического учета по счету 68 «Расчеты по налогам и сборам» и его </w:t>
            </w:r>
            <w:proofErr w:type="spellStart"/>
            <w:r w:rsidRPr="00287CEB">
              <w:t>субсчетам</w:t>
            </w:r>
            <w:proofErr w:type="spellEnd"/>
            <w:r w:rsidRPr="00287CEB">
              <w:t>.</w:t>
            </w:r>
          </w:p>
        </w:tc>
        <w:tc>
          <w:tcPr>
            <w:tcW w:w="1143" w:type="pct"/>
          </w:tcPr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Текущий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Промежуточный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Рубежный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Тема </w:t>
            </w:r>
            <w:r>
              <w:rPr>
                <w:bCs/>
                <w:color w:val="000000"/>
                <w:spacing w:val="-4"/>
              </w:rPr>
              <w:t>1.3, 1.6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</w:p>
        </w:tc>
      </w:tr>
      <w:tr w:rsidR="007F7B76" w:rsidRPr="00DF4F46" w:rsidTr="00DB18A8">
        <w:tc>
          <w:tcPr>
            <w:tcW w:w="1096" w:type="pct"/>
          </w:tcPr>
          <w:p w:rsidR="007F7B76" w:rsidRPr="00FA0D4F" w:rsidRDefault="007F7B76" w:rsidP="00EE620E">
            <w:r w:rsidRPr="00FA0D4F">
              <w:t xml:space="preserve">ПК 3.2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      </w:r>
          </w:p>
        </w:tc>
        <w:tc>
          <w:tcPr>
            <w:tcW w:w="1414" w:type="pct"/>
          </w:tcPr>
          <w:p w:rsidR="007F7B76" w:rsidRPr="00923368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Практический опыт:</w:t>
            </w:r>
          </w:p>
          <w:p w:rsidR="007F7B76" w:rsidRPr="00923368" w:rsidRDefault="007F7B76" w:rsidP="00EE620E">
            <w:r w:rsidRPr="00923368">
              <w:t>В документировании хозяйственных операций и ведении бухгалтерского учета.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Знать:</w:t>
            </w:r>
          </w:p>
          <w:p w:rsidR="007F7B76" w:rsidRPr="0046140D" w:rsidRDefault="007F7B76" w:rsidP="00EE620E">
            <w:pPr>
              <w:numPr>
                <w:ilvl w:val="0"/>
                <w:numId w:val="18"/>
              </w:numPr>
              <w:spacing w:line="240" w:lineRule="auto"/>
              <w:jc w:val="left"/>
            </w:pPr>
            <w:r w:rsidRPr="0046140D">
              <w:t>порядок заполнения платежных поручений по перечислению налогов и сборов;</w:t>
            </w:r>
          </w:p>
          <w:p w:rsidR="007F7B76" w:rsidRPr="0046140D" w:rsidRDefault="007F7B76" w:rsidP="00EE620E">
            <w:pPr>
              <w:numPr>
                <w:ilvl w:val="0"/>
                <w:numId w:val="18"/>
              </w:numPr>
              <w:spacing w:line="240" w:lineRule="auto"/>
              <w:jc w:val="left"/>
            </w:pPr>
            <w:r w:rsidRPr="0046140D">
              <w:t xml:space="preserve">правила заполнения </w:t>
            </w:r>
            <w:r w:rsidRPr="0046140D">
              <w:lastRenderedPageBreak/>
              <w:t>данных статуса плательщика, ИНН получателя, КПП получателя, наименования налоговой инспекции, КБК, ОКТМО, основания платежа, налогового периода, номера документа, даты документа, типа платежа;</w:t>
            </w:r>
          </w:p>
          <w:p w:rsidR="007F7B76" w:rsidRPr="0046140D" w:rsidRDefault="007F7B76" w:rsidP="00EE620E">
            <w:pPr>
              <w:numPr>
                <w:ilvl w:val="0"/>
                <w:numId w:val="18"/>
              </w:numPr>
              <w:spacing w:line="240" w:lineRule="auto"/>
              <w:jc w:val="left"/>
            </w:pPr>
            <w:r w:rsidRPr="0046140D">
              <w:t>коды бюджетной классификации, порядок их присвоения для налога, штрафа и пени;</w:t>
            </w:r>
          </w:p>
          <w:p w:rsidR="007F7B76" w:rsidRPr="0046140D" w:rsidRDefault="007F7B76" w:rsidP="00EE620E">
            <w:pPr>
              <w:numPr>
                <w:ilvl w:val="0"/>
                <w:numId w:val="18"/>
              </w:numPr>
              <w:spacing w:line="240" w:lineRule="auto"/>
              <w:jc w:val="left"/>
            </w:pPr>
            <w:r w:rsidRPr="0046140D">
              <w:t>образец заполнения платежных поручений по перечислению налогов, сборов и пошлин</w:t>
            </w:r>
            <w:r>
              <w:t>.</w:t>
            </w:r>
          </w:p>
          <w:p w:rsidR="007F7B76" w:rsidRDefault="007F7B76" w:rsidP="00EE620E">
            <w:pPr>
              <w:rPr>
                <w:b/>
              </w:rPr>
            </w:pP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Уметь:</w:t>
            </w:r>
          </w:p>
          <w:p w:rsidR="007F7B76" w:rsidRPr="0046140D" w:rsidRDefault="007F7B76" w:rsidP="00EE620E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46140D">
              <w:t>заполнять платежные поручения по перечислению налогов и сборов;</w:t>
            </w:r>
          </w:p>
          <w:p w:rsidR="007F7B76" w:rsidRPr="0046140D" w:rsidRDefault="007F7B76" w:rsidP="00EE620E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46140D">
              <w:t>выбирать для платежных поручений по видам налогов соответствующие реквизиты;</w:t>
            </w:r>
          </w:p>
          <w:p w:rsidR="007F7B76" w:rsidRPr="0046140D" w:rsidRDefault="007F7B76" w:rsidP="00EE620E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46140D">
              <w:t xml:space="preserve">выбирать коды бюджетной классификации для определенных налогов, </w:t>
            </w:r>
            <w:r w:rsidRPr="0046140D">
              <w:lastRenderedPageBreak/>
              <w:t>штрафов и пени;</w:t>
            </w:r>
          </w:p>
          <w:p w:rsidR="007F7B76" w:rsidRPr="0046140D" w:rsidRDefault="007F7B76" w:rsidP="00EE620E">
            <w:pPr>
              <w:numPr>
                <w:ilvl w:val="0"/>
                <w:numId w:val="19"/>
              </w:numPr>
              <w:spacing w:line="240" w:lineRule="auto"/>
              <w:jc w:val="left"/>
            </w:pPr>
            <w:r w:rsidRPr="0046140D">
              <w:t>пользоваться образцом заполнения платежных поручений по перечислению налогов, сборов и пошлин;</w:t>
            </w:r>
          </w:p>
          <w:p w:rsidR="007F7B76" w:rsidRPr="0046140D" w:rsidRDefault="007F7B76" w:rsidP="00EE620E">
            <w:pPr>
              <w:numPr>
                <w:ilvl w:val="0"/>
                <w:numId w:val="19"/>
              </w:numPr>
              <w:snapToGrid w:val="0"/>
              <w:spacing w:line="240" w:lineRule="auto"/>
              <w:jc w:val="left"/>
              <w:rPr>
                <w:b/>
              </w:rPr>
            </w:pPr>
            <w:r w:rsidRPr="0046140D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7F7B76" w:rsidRPr="00923368" w:rsidRDefault="007F7B76" w:rsidP="00EE620E">
            <w:pPr>
              <w:snapToGrid w:val="0"/>
              <w:rPr>
                <w:b/>
              </w:rPr>
            </w:pPr>
          </w:p>
        </w:tc>
        <w:tc>
          <w:tcPr>
            <w:tcW w:w="1347" w:type="pct"/>
          </w:tcPr>
          <w:p w:rsidR="007F7B76" w:rsidRPr="00287CEB" w:rsidRDefault="007F7B76" w:rsidP="00EE620E">
            <w:r w:rsidRPr="00287CEB">
              <w:lastRenderedPageBreak/>
              <w:t>Уверенное, точное и правильное заполнение платежных поручений по перечислению налогов и сборов;</w:t>
            </w:r>
          </w:p>
          <w:p w:rsidR="007F7B76" w:rsidRPr="00287CEB" w:rsidRDefault="007F7B76" w:rsidP="00EE620E">
            <w:r w:rsidRPr="00287CEB">
              <w:t>Правильный выбор для платежных поручений по видам налогов соответствующих реквизитов;</w:t>
            </w:r>
          </w:p>
          <w:p w:rsidR="007F7B76" w:rsidRPr="00287CEB" w:rsidRDefault="007F7B76" w:rsidP="00EE620E">
            <w:r w:rsidRPr="00287CEB">
              <w:t xml:space="preserve">Правильный выбор кодов </w:t>
            </w:r>
            <w:r w:rsidRPr="00287CEB">
              <w:lastRenderedPageBreak/>
              <w:t>бюджетной классификации для определенных налогов, штрафов и пени;</w:t>
            </w:r>
          </w:p>
          <w:p w:rsidR="007F7B76" w:rsidRPr="00287CEB" w:rsidRDefault="007F7B76" w:rsidP="00EE620E">
            <w:r w:rsidRPr="00287CEB">
              <w:t>Уверенное пользование образцами заполнения платежных поручений по перечислению налогов, сборов и пошлин.</w:t>
            </w:r>
          </w:p>
          <w:p w:rsidR="007F7B76" w:rsidRPr="00287CEB" w:rsidRDefault="007F7B76" w:rsidP="00EE620E"/>
        </w:tc>
        <w:tc>
          <w:tcPr>
            <w:tcW w:w="1143" w:type="pct"/>
          </w:tcPr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Текущий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Промежуточный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Рубежный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Тема </w:t>
            </w:r>
            <w:r>
              <w:rPr>
                <w:bCs/>
                <w:color w:val="000000"/>
                <w:spacing w:val="-4"/>
              </w:rPr>
              <w:t>1.3, 1.6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</w:p>
        </w:tc>
      </w:tr>
      <w:tr w:rsidR="007F7B76" w:rsidRPr="00DF4F46" w:rsidTr="00DB18A8">
        <w:tc>
          <w:tcPr>
            <w:tcW w:w="1096" w:type="pct"/>
          </w:tcPr>
          <w:p w:rsidR="007F7B76" w:rsidRPr="00FA0D4F" w:rsidRDefault="007F7B76" w:rsidP="00EE620E">
            <w:r w:rsidRPr="00FA0D4F">
              <w:lastRenderedPageBreak/>
              <w:t>ПК 3.3 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1414" w:type="pct"/>
          </w:tcPr>
          <w:p w:rsidR="007F7B76" w:rsidRPr="00923368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Практический опыт:</w:t>
            </w:r>
          </w:p>
          <w:p w:rsidR="007F7B76" w:rsidRPr="00923368" w:rsidRDefault="007F7B76" w:rsidP="00EE620E">
            <w:pPr>
              <w:rPr>
                <w:b/>
              </w:rPr>
            </w:pPr>
            <w:r w:rsidRPr="00923368">
              <w:t>В документировании хозяйственных операций и ведении бухгалтерского учета.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Знать:</w:t>
            </w:r>
          </w:p>
          <w:p w:rsidR="007F7B76" w:rsidRPr="00121E32" w:rsidRDefault="007F7B76" w:rsidP="00EE620E">
            <w:pPr>
              <w:numPr>
                <w:ilvl w:val="0"/>
                <w:numId w:val="20"/>
              </w:numPr>
              <w:spacing w:line="240" w:lineRule="auto"/>
              <w:jc w:val="left"/>
            </w:pPr>
            <w:r w:rsidRPr="00121E32">
              <w:t>учет расчетов по социальному страхованию и обеспечению;</w:t>
            </w:r>
          </w:p>
          <w:p w:rsidR="007F7B76" w:rsidRPr="00121E32" w:rsidRDefault="007F7B76" w:rsidP="00EE620E">
            <w:pPr>
              <w:numPr>
                <w:ilvl w:val="0"/>
                <w:numId w:val="20"/>
              </w:numPr>
              <w:spacing w:line="240" w:lineRule="auto"/>
              <w:jc w:val="left"/>
            </w:pPr>
            <w:r w:rsidRPr="00121E32">
              <w:t>аналитический учет по счету 69 «Расчеты по социальному страхованию»;</w:t>
            </w:r>
          </w:p>
          <w:p w:rsidR="007F7B76" w:rsidRPr="00121E32" w:rsidRDefault="007F7B76" w:rsidP="00EE620E">
            <w:pPr>
              <w:numPr>
                <w:ilvl w:val="0"/>
                <w:numId w:val="20"/>
              </w:numPr>
              <w:spacing w:line="240" w:lineRule="auto"/>
              <w:jc w:val="left"/>
            </w:pPr>
            <w:r w:rsidRPr="00121E32">
              <w:t>объекты налогообложения для исчисления взносов в государственные внебюджетные фонды;</w:t>
            </w:r>
          </w:p>
          <w:p w:rsidR="007F7B76" w:rsidRPr="00121E32" w:rsidRDefault="007F7B76" w:rsidP="00EE620E">
            <w:pPr>
              <w:numPr>
                <w:ilvl w:val="0"/>
                <w:numId w:val="20"/>
              </w:numPr>
              <w:spacing w:line="240" w:lineRule="auto"/>
              <w:jc w:val="left"/>
            </w:pPr>
            <w:r w:rsidRPr="00121E32">
              <w:lastRenderedPageBreak/>
              <w:t>порядок и сроки исчисления взносов в государственные внебюджетные фонды;</w:t>
            </w:r>
          </w:p>
          <w:p w:rsidR="007F7B76" w:rsidRPr="00121E32" w:rsidRDefault="007F7B76" w:rsidP="00EE620E">
            <w:pPr>
              <w:numPr>
                <w:ilvl w:val="0"/>
                <w:numId w:val="20"/>
              </w:numPr>
              <w:spacing w:line="240" w:lineRule="auto"/>
              <w:jc w:val="left"/>
            </w:pPr>
            <w:r w:rsidRPr="00121E32">
              <w:t>особенности зачисления страховых взносов в Фонд социального страхования РФ;</w:t>
            </w:r>
          </w:p>
          <w:p w:rsidR="007F7B76" w:rsidRPr="00121E32" w:rsidRDefault="007F7B76" w:rsidP="00EE620E">
            <w:pPr>
              <w:numPr>
                <w:ilvl w:val="0"/>
                <w:numId w:val="20"/>
              </w:numPr>
              <w:spacing w:line="240" w:lineRule="auto"/>
              <w:jc w:val="left"/>
            </w:pPr>
            <w:r w:rsidRPr="00121E32">
              <w:t>оформление бухгалтерскими проводками начисления и перечисления взносов в Пенсионный фонд РФ, Фонд социального страхования РФ, Фонды обязательного медицинского страхования;</w:t>
            </w:r>
          </w:p>
          <w:p w:rsidR="007F7B76" w:rsidRPr="00121E32" w:rsidRDefault="007F7B76" w:rsidP="00EE620E">
            <w:pPr>
              <w:numPr>
                <w:ilvl w:val="0"/>
                <w:numId w:val="20"/>
              </w:numPr>
              <w:spacing w:line="240" w:lineRule="auto"/>
              <w:jc w:val="left"/>
            </w:pPr>
            <w:r w:rsidRPr="00121E32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7F7B76" w:rsidRPr="00121E32" w:rsidRDefault="007F7B76" w:rsidP="00EE620E">
            <w:pPr>
              <w:numPr>
                <w:ilvl w:val="0"/>
                <w:numId w:val="20"/>
              </w:numPr>
              <w:spacing w:line="240" w:lineRule="auto"/>
              <w:jc w:val="left"/>
            </w:pPr>
            <w:r w:rsidRPr="00121E32">
              <w:t>использование средств внебюджетных фондов.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Уметь:</w:t>
            </w:r>
          </w:p>
          <w:p w:rsidR="007F7B76" w:rsidRPr="00121E32" w:rsidRDefault="007F7B76" w:rsidP="00EE620E">
            <w:pPr>
              <w:numPr>
                <w:ilvl w:val="0"/>
                <w:numId w:val="21"/>
              </w:numPr>
              <w:spacing w:line="240" w:lineRule="auto"/>
              <w:jc w:val="left"/>
            </w:pPr>
            <w:r w:rsidRPr="00121E32">
              <w:t>проводить учет расчетов по социальному страхованию и обеспечению;</w:t>
            </w:r>
          </w:p>
          <w:p w:rsidR="007F7B76" w:rsidRPr="00121E32" w:rsidRDefault="007F7B76" w:rsidP="00EE620E">
            <w:pPr>
              <w:numPr>
                <w:ilvl w:val="0"/>
                <w:numId w:val="21"/>
              </w:numPr>
              <w:spacing w:line="240" w:lineRule="auto"/>
              <w:jc w:val="left"/>
            </w:pPr>
            <w:r w:rsidRPr="00121E32">
              <w:t xml:space="preserve">определять объекты налогообложения для начисления </w:t>
            </w:r>
            <w:r w:rsidRPr="00121E32">
              <w:lastRenderedPageBreak/>
              <w:t xml:space="preserve">страховых взносов в государственные внебюджетные фонды; </w:t>
            </w:r>
          </w:p>
          <w:p w:rsidR="007F7B76" w:rsidRPr="00121E32" w:rsidRDefault="007F7B76" w:rsidP="00EE620E">
            <w:pPr>
              <w:numPr>
                <w:ilvl w:val="0"/>
                <w:numId w:val="21"/>
              </w:numPr>
              <w:spacing w:line="240" w:lineRule="auto"/>
              <w:jc w:val="left"/>
            </w:pPr>
            <w:r w:rsidRPr="00121E32">
              <w:t xml:space="preserve">применять порядок и соблюдать сроки начисления и перечисления страховых взносов в государственные внебюджетные фонды; </w:t>
            </w:r>
          </w:p>
          <w:p w:rsidR="007F7B76" w:rsidRPr="00121E32" w:rsidRDefault="007F7B76" w:rsidP="00EE620E">
            <w:pPr>
              <w:numPr>
                <w:ilvl w:val="0"/>
                <w:numId w:val="21"/>
              </w:numPr>
              <w:spacing w:line="240" w:lineRule="auto"/>
              <w:jc w:val="left"/>
            </w:pPr>
            <w:r w:rsidRPr="00121E32">
              <w:t>применять особенности зачисления сумм страховых взносов в Фонд социального страхования РФ;</w:t>
            </w:r>
          </w:p>
          <w:p w:rsidR="007F7B76" w:rsidRPr="00121E32" w:rsidRDefault="007F7B76" w:rsidP="00EE620E">
            <w:pPr>
              <w:numPr>
                <w:ilvl w:val="0"/>
                <w:numId w:val="21"/>
              </w:numPr>
              <w:spacing w:line="240" w:lineRule="auto"/>
              <w:jc w:val="left"/>
            </w:pPr>
            <w:r w:rsidRPr="00121E32">
              <w:t xml:space="preserve">оформлять бухгалтерскими проводками начисление и перечисление сумм страховых </w:t>
            </w:r>
            <w:proofErr w:type="gramStart"/>
            <w:r w:rsidRPr="00121E32">
              <w:t>взносов  в</w:t>
            </w:r>
            <w:proofErr w:type="gramEnd"/>
            <w:r w:rsidRPr="00121E32">
              <w:t xml:space="preserve"> Пенсионный фонд РФ, Фонд социального страхования РФ, Фонды обязательного медицинского страхования;</w:t>
            </w:r>
          </w:p>
          <w:p w:rsidR="007F7B76" w:rsidRPr="00121E32" w:rsidRDefault="007F7B76" w:rsidP="00EE620E">
            <w:pPr>
              <w:numPr>
                <w:ilvl w:val="0"/>
                <w:numId w:val="21"/>
              </w:numPr>
              <w:spacing w:line="240" w:lineRule="auto"/>
              <w:jc w:val="left"/>
            </w:pPr>
            <w:r w:rsidRPr="00121E32">
              <w:t>осуществлять аналитический учет по счету 69 «Расчеты по социальному страхованию»;</w:t>
            </w:r>
          </w:p>
          <w:p w:rsidR="007F7B76" w:rsidRPr="00121E32" w:rsidRDefault="007F7B76" w:rsidP="00EE620E">
            <w:pPr>
              <w:numPr>
                <w:ilvl w:val="0"/>
                <w:numId w:val="21"/>
              </w:numPr>
              <w:spacing w:line="240" w:lineRule="auto"/>
              <w:jc w:val="left"/>
            </w:pPr>
            <w:r w:rsidRPr="00121E32">
              <w:t xml:space="preserve">проводить начисление и перечисление взносов на страхование от </w:t>
            </w:r>
            <w:r w:rsidRPr="00121E32">
              <w:lastRenderedPageBreak/>
              <w:t>несчастных случаев на производстве и профессиональных заболеваний;</w:t>
            </w:r>
          </w:p>
          <w:p w:rsidR="007F7B76" w:rsidRPr="008679D2" w:rsidRDefault="007F7B76" w:rsidP="00EE620E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b/>
              </w:rPr>
            </w:pPr>
            <w:r w:rsidRPr="00121E32">
              <w:t>использовать средства внебюджетных фондов по направлениям, определенным законодательством</w:t>
            </w:r>
            <w:r>
              <w:t>.</w:t>
            </w:r>
          </w:p>
          <w:p w:rsidR="007F7B76" w:rsidRPr="00923368" w:rsidRDefault="007F7B76" w:rsidP="00EE620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347" w:type="pct"/>
          </w:tcPr>
          <w:p w:rsidR="007F7B76" w:rsidRPr="008679D2" w:rsidRDefault="007F7B76" w:rsidP="00EE620E">
            <w:r w:rsidRPr="008679D2">
              <w:lastRenderedPageBreak/>
              <w:t>Квалифицированное проведение учета расчетов по социальному страхованию и обеспечению;</w:t>
            </w:r>
          </w:p>
          <w:p w:rsidR="007F7B76" w:rsidRPr="008679D2" w:rsidRDefault="007F7B76" w:rsidP="00EE620E">
            <w:r w:rsidRPr="008679D2">
              <w:t>Грамотное и своевременное определение объектов для начисления страховых взносов в государственные внебюджетные фонды;</w:t>
            </w:r>
          </w:p>
          <w:p w:rsidR="007F7B76" w:rsidRPr="008679D2" w:rsidRDefault="007F7B76" w:rsidP="00EE620E">
            <w:r w:rsidRPr="008679D2">
              <w:t xml:space="preserve">Законное применение порядка и соблюдения сроков начисления страховых взносов в Пенсионный фонд </w:t>
            </w:r>
            <w:r w:rsidRPr="008679D2">
              <w:lastRenderedPageBreak/>
              <w:t>РФ, Фонд социального страхования РФ, Фонды обязательного медицинского страхования;</w:t>
            </w:r>
          </w:p>
          <w:p w:rsidR="007F7B76" w:rsidRPr="008679D2" w:rsidRDefault="007F7B76" w:rsidP="00EE620E">
            <w:r w:rsidRPr="008679D2">
              <w:t>Законное применение особенностей начисления страховых взносов в Фонд социального страхования РФ;</w:t>
            </w:r>
          </w:p>
          <w:p w:rsidR="007F7B76" w:rsidRPr="008679D2" w:rsidRDefault="007F7B76" w:rsidP="00EE620E">
            <w:r w:rsidRPr="008679D2">
              <w:t>Правильное оформление бухгалтерскими проводками начисление и перечисление взносов в Пенсионный фонд РФ, Фонд социального страхования РФ, Фонды обязательного медицинского страхования;</w:t>
            </w:r>
          </w:p>
          <w:p w:rsidR="007F7B76" w:rsidRPr="008679D2" w:rsidRDefault="007F7B76" w:rsidP="00EE620E">
            <w:r w:rsidRPr="008679D2">
              <w:t xml:space="preserve">Правильное использование счета 69 «Расчеты по социальному страхованию и обеспечению» и его </w:t>
            </w:r>
            <w:proofErr w:type="spellStart"/>
            <w:r w:rsidRPr="008679D2">
              <w:t>субсчетов</w:t>
            </w:r>
            <w:proofErr w:type="spellEnd"/>
            <w:r w:rsidRPr="008679D2">
              <w:t>;</w:t>
            </w:r>
          </w:p>
          <w:p w:rsidR="007F7B76" w:rsidRPr="008679D2" w:rsidRDefault="007F7B76" w:rsidP="00EE620E">
            <w:r w:rsidRPr="008679D2">
              <w:t xml:space="preserve">Грамотное проведение </w:t>
            </w:r>
            <w:r w:rsidRPr="008679D2">
              <w:lastRenderedPageBreak/>
              <w:t>начисления и перечисления взносов на страхование от несчастных случаев на производстве и профессиональных заболеваний;</w:t>
            </w:r>
          </w:p>
          <w:p w:rsidR="007F7B76" w:rsidRPr="00923368" w:rsidRDefault="007F7B76" w:rsidP="00EE620E">
            <w:pPr>
              <w:rPr>
                <w:b/>
              </w:rPr>
            </w:pPr>
            <w:r w:rsidRPr="008679D2">
              <w:t>Рациональное использование средств внебюджетных фондов по направлениям, определенным законодательством.</w:t>
            </w:r>
          </w:p>
        </w:tc>
        <w:tc>
          <w:tcPr>
            <w:tcW w:w="1143" w:type="pct"/>
          </w:tcPr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Текущий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Промежуточный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Рубежный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Тема </w:t>
            </w:r>
            <w:r>
              <w:rPr>
                <w:bCs/>
                <w:color w:val="000000"/>
                <w:spacing w:val="-4"/>
              </w:rPr>
              <w:t>2.2, 2.4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</w:p>
        </w:tc>
      </w:tr>
      <w:tr w:rsidR="007F7B76" w:rsidRPr="00DF4F46" w:rsidTr="00DB18A8">
        <w:tc>
          <w:tcPr>
            <w:tcW w:w="1096" w:type="pct"/>
          </w:tcPr>
          <w:p w:rsidR="007F7B76" w:rsidRPr="00FA0D4F" w:rsidRDefault="007F7B76" w:rsidP="00EE620E">
            <w:r w:rsidRPr="00FA0D4F">
              <w:lastRenderedPageBreak/>
              <w:t>ПК 3.4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</w:tc>
        <w:tc>
          <w:tcPr>
            <w:tcW w:w="1414" w:type="pct"/>
          </w:tcPr>
          <w:p w:rsidR="007F7B76" w:rsidRPr="00923368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Практический опыт:</w:t>
            </w:r>
          </w:p>
          <w:p w:rsidR="007F7B76" w:rsidRPr="00923368" w:rsidRDefault="007F7B76" w:rsidP="00EE620E">
            <w:pPr>
              <w:rPr>
                <w:b/>
              </w:rPr>
            </w:pPr>
            <w:r w:rsidRPr="00923368">
              <w:t>В документировании хозяйственных операций и ведении бухгалтерского учета.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Знать:</w:t>
            </w:r>
          </w:p>
          <w:p w:rsidR="007F7B76" w:rsidRPr="00121E32" w:rsidRDefault="007F7B76" w:rsidP="00EE620E">
            <w:pPr>
              <w:numPr>
                <w:ilvl w:val="0"/>
                <w:numId w:val="22"/>
              </w:numPr>
              <w:spacing w:line="240" w:lineRule="auto"/>
              <w:jc w:val="left"/>
            </w:pPr>
            <w:r w:rsidRPr="00121E32">
              <w:t>порядок заполнения платежных поручений по перечислению страховых взносов во внебюджетные фонды;</w:t>
            </w:r>
          </w:p>
          <w:p w:rsidR="007F7B76" w:rsidRPr="00121E32" w:rsidRDefault="007F7B76" w:rsidP="00EE620E">
            <w:pPr>
              <w:numPr>
                <w:ilvl w:val="0"/>
                <w:numId w:val="22"/>
              </w:numPr>
              <w:spacing w:line="240" w:lineRule="auto"/>
              <w:jc w:val="left"/>
            </w:pPr>
            <w:r w:rsidRPr="00121E32">
              <w:t>образец заполнения платежных поручений по перечислению страховых взносов во внебюджетные фонды;</w:t>
            </w:r>
          </w:p>
          <w:p w:rsidR="007F7B76" w:rsidRPr="00121E32" w:rsidRDefault="007F7B76" w:rsidP="00EE620E">
            <w:pPr>
              <w:numPr>
                <w:ilvl w:val="0"/>
                <w:numId w:val="22"/>
              </w:numPr>
              <w:spacing w:line="240" w:lineRule="auto"/>
              <w:jc w:val="left"/>
            </w:pPr>
            <w:r w:rsidRPr="00121E32">
              <w:t xml:space="preserve">процедуру контроля прохождения платежных поручений по расчетно-кассовым банковским </w:t>
            </w:r>
            <w:r w:rsidRPr="00121E32">
              <w:lastRenderedPageBreak/>
              <w:t>операциям с использованием выписок банка.</w:t>
            </w:r>
          </w:p>
          <w:p w:rsidR="007F7B76" w:rsidRDefault="007F7B76" w:rsidP="00EE620E">
            <w:pPr>
              <w:rPr>
                <w:b/>
              </w:rPr>
            </w:pPr>
            <w:r w:rsidRPr="00923368">
              <w:rPr>
                <w:b/>
              </w:rPr>
              <w:t>Уметь:</w:t>
            </w:r>
          </w:p>
          <w:p w:rsidR="007F7B76" w:rsidRPr="00121E32" w:rsidRDefault="007F7B76" w:rsidP="00EE620E">
            <w:pPr>
              <w:numPr>
                <w:ilvl w:val="0"/>
                <w:numId w:val="23"/>
              </w:numPr>
              <w:spacing w:line="240" w:lineRule="auto"/>
              <w:jc w:val="left"/>
            </w:pPr>
            <w:r w:rsidRPr="00121E32">
              <w:t>заполнять платежные поручения по перечислению страховых взносов в Пенсионный фонд РФ, Фонд социального страхования РФ, Фонды обязательного медицинского страхования;</w:t>
            </w:r>
          </w:p>
          <w:p w:rsidR="007F7B76" w:rsidRPr="00121E32" w:rsidRDefault="007F7B76" w:rsidP="00EE620E">
            <w:pPr>
              <w:numPr>
                <w:ilvl w:val="0"/>
                <w:numId w:val="23"/>
              </w:numPr>
              <w:spacing w:line="240" w:lineRule="auto"/>
              <w:jc w:val="left"/>
            </w:pPr>
            <w:r w:rsidRPr="00121E32">
              <w:t>выбирать для платежных поручений по видам страховых взносов соответствующие реквизиты;</w:t>
            </w:r>
          </w:p>
          <w:p w:rsidR="007F7B76" w:rsidRPr="00121E32" w:rsidRDefault="007F7B76" w:rsidP="00EE620E">
            <w:pPr>
              <w:numPr>
                <w:ilvl w:val="0"/>
                <w:numId w:val="23"/>
              </w:numPr>
              <w:spacing w:line="240" w:lineRule="auto"/>
              <w:jc w:val="left"/>
            </w:pPr>
            <w:r w:rsidRPr="00121E32">
              <w:t>оформлять платежные поручения по штрафам и пени внебюджетных фондов;</w:t>
            </w:r>
          </w:p>
          <w:p w:rsidR="007F7B76" w:rsidRPr="00121E32" w:rsidRDefault="007F7B76" w:rsidP="00EE620E">
            <w:pPr>
              <w:numPr>
                <w:ilvl w:val="0"/>
                <w:numId w:val="23"/>
              </w:numPr>
              <w:spacing w:line="240" w:lineRule="auto"/>
              <w:jc w:val="left"/>
            </w:pPr>
            <w:r w:rsidRPr="00121E32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7F7B76" w:rsidRPr="00121E32" w:rsidRDefault="007F7B76" w:rsidP="00EE620E">
            <w:pPr>
              <w:numPr>
                <w:ilvl w:val="0"/>
                <w:numId w:val="23"/>
              </w:numPr>
              <w:spacing w:line="240" w:lineRule="auto"/>
              <w:jc w:val="left"/>
            </w:pPr>
            <w:r w:rsidRPr="00121E32">
              <w:t xml:space="preserve">заполнять данные статуса плательщика, ИНН (Индивидуального номера налогоплательщика) получателя, КПП (Кода причины </w:t>
            </w:r>
            <w:r w:rsidRPr="00121E32">
              <w:lastRenderedPageBreak/>
              <w:t xml:space="preserve">постановки на учет) получателя; наименования налоговой инспекции, КБК (Кода бюджетной классификации), ОКТМО ОК 033- 2013 (Общероссийский классификатор территорий муниципальных образований), основания платежа, страхового периода, номера документа, даты документа; </w:t>
            </w:r>
          </w:p>
          <w:p w:rsidR="007F7B76" w:rsidRPr="00923368" w:rsidRDefault="007F7B76" w:rsidP="00EE620E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b/>
              </w:rPr>
            </w:pPr>
            <w:r w:rsidRPr="00121E32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347" w:type="pct"/>
          </w:tcPr>
          <w:p w:rsidR="007F7B76" w:rsidRPr="008679D2" w:rsidRDefault="007F7B76" w:rsidP="00EE620E">
            <w:r w:rsidRPr="008679D2">
              <w:lastRenderedPageBreak/>
              <w:t xml:space="preserve">Грамотное и правильное заполнение платежных поручений по перечислению страховых взносов в Пенсионный фонд РФ, Фонд социального страхования РФ, Фонды обязательного медицинского </w:t>
            </w:r>
            <w:proofErr w:type="gramStart"/>
            <w:r w:rsidRPr="008679D2">
              <w:t>страхования ;</w:t>
            </w:r>
            <w:proofErr w:type="gramEnd"/>
          </w:p>
          <w:p w:rsidR="007F7B76" w:rsidRPr="008679D2" w:rsidRDefault="007F7B76" w:rsidP="00EE620E">
            <w:r w:rsidRPr="008679D2">
              <w:t>Правильный выбор соответствующих реквизитов</w:t>
            </w:r>
          </w:p>
          <w:p w:rsidR="007F7B76" w:rsidRPr="008679D2" w:rsidRDefault="007F7B76" w:rsidP="00EE620E">
            <w:r w:rsidRPr="008679D2">
              <w:t xml:space="preserve">для платежных поручений по видам страховых взносов Правильное оформление платежных поручений по штрафам и пени </w:t>
            </w:r>
            <w:r w:rsidRPr="008679D2">
              <w:lastRenderedPageBreak/>
              <w:t>внебюджетных фондов;</w:t>
            </w:r>
          </w:p>
          <w:p w:rsidR="007F7B76" w:rsidRPr="008679D2" w:rsidRDefault="007F7B76" w:rsidP="00EE620E">
            <w:r w:rsidRPr="008679D2">
              <w:t>Грамотное использование образцом заполнения платежных поручений по перечислению страховых взносов во внебюджетные фонды;</w:t>
            </w:r>
          </w:p>
          <w:p w:rsidR="007F7B76" w:rsidRPr="00541EE5" w:rsidRDefault="007F7B76" w:rsidP="00EE620E">
            <w:r w:rsidRPr="008679D2">
              <w:t xml:space="preserve">Правильное заполнение реквизитов </w:t>
            </w:r>
            <w:hyperlink r:id="rId20" w:history="1">
              <w:r w:rsidRPr="00541EE5">
                <w:rPr>
                  <w:rStyle w:val="a9"/>
                  <w:color w:val="auto"/>
                </w:rPr>
                <w:t>статуса плательщика</w:t>
              </w:r>
            </w:hyperlink>
            <w:r w:rsidRPr="00541EE5">
              <w:t xml:space="preserve">; </w:t>
            </w:r>
            <w:hyperlink r:id="rId21" w:history="1">
              <w:r w:rsidRPr="00541EE5">
                <w:rPr>
                  <w:rStyle w:val="a9"/>
                  <w:color w:val="auto"/>
                </w:rPr>
                <w:t>ИНН получателя</w:t>
              </w:r>
            </w:hyperlink>
            <w:r w:rsidRPr="00541EE5">
              <w:t xml:space="preserve">; </w:t>
            </w:r>
            <w:hyperlink r:id="rId22" w:history="1">
              <w:r w:rsidRPr="00541EE5">
                <w:rPr>
                  <w:rStyle w:val="a9"/>
                  <w:color w:val="auto"/>
                </w:rPr>
                <w:t>КПП получателя</w:t>
              </w:r>
            </w:hyperlink>
            <w:r w:rsidRPr="00541EE5">
              <w:t xml:space="preserve">; </w:t>
            </w:r>
            <w:hyperlink r:id="rId23" w:history="1">
              <w:r w:rsidRPr="00541EE5">
                <w:rPr>
                  <w:rStyle w:val="a9"/>
                  <w:color w:val="auto"/>
                </w:rPr>
                <w:t>наименования налоговой инспекции</w:t>
              </w:r>
            </w:hyperlink>
            <w:r w:rsidRPr="00541EE5">
              <w:t xml:space="preserve">; </w:t>
            </w:r>
            <w:hyperlink r:id="rId24" w:history="1">
              <w:r w:rsidRPr="00541EE5">
                <w:rPr>
                  <w:rStyle w:val="a9"/>
                  <w:color w:val="auto"/>
                </w:rPr>
                <w:t>КБК</w:t>
              </w:r>
            </w:hyperlink>
            <w:r w:rsidRPr="00541EE5">
              <w:t xml:space="preserve">; </w:t>
            </w:r>
            <w:hyperlink r:id="rId25" w:history="1">
              <w:r w:rsidRPr="00541EE5">
                <w:rPr>
                  <w:rStyle w:val="a9"/>
                  <w:color w:val="auto"/>
                </w:rPr>
                <w:t>ОКТМО</w:t>
              </w:r>
            </w:hyperlink>
            <w:r w:rsidRPr="00541EE5">
              <w:t xml:space="preserve">; </w:t>
            </w:r>
            <w:hyperlink r:id="rId26" w:history="1">
              <w:r w:rsidRPr="00541EE5">
                <w:rPr>
                  <w:rStyle w:val="a9"/>
                  <w:color w:val="auto"/>
                </w:rPr>
                <w:t>основания платежа</w:t>
              </w:r>
            </w:hyperlink>
            <w:r w:rsidRPr="00541EE5">
              <w:t xml:space="preserve">; </w:t>
            </w:r>
            <w:hyperlink r:id="rId27" w:history="1">
              <w:r w:rsidRPr="00541EE5">
                <w:rPr>
                  <w:rStyle w:val="a9"/>
                  <w:color w:val="auto"/>
                </w:rPr>
                <w:t>страхового период</w:t>
              </w:r>
            </w:hyperlink>
            <w:r w:rsidRPr="00541EE5">
              <w:t xml:space="preserve">а; </w:t>
            </w:r>
            <w:hyperlink r:id="rId28" w:history="1">
              <w:r w:rsidRPr="00541EE5">
                <w:rPr>
                  <w:rStyle w:val="a9"/>
                  <w:color w:val="auto"/>
                </w:rPr>
                <w:t>номера документа</w:t>
              </w:r>
            </w:hyperlink>
            <w:r w:rsidRPr="00541EE5">
              <w:t xml:space="preserve">; </w:t>
            </w:r>
            <w:hyperlink r:id="rId29" w:history="1">
              <w:r w:rsidRPr="00541EE5">
                <w:rPr>
                  <w:rStyle w:val="a9"/>
                  <w:color w:val="auto"/>
                </w:rPr>
                <w:t>даты документа</w:t>
              </w:r>
            </w:hyperlink>
            <w:r w:rsidRPr="00541EE5">
              <w:t xml:space="preserve">; </w:t>
            </w:r>
            <w:hyperlink r:id="rId30" w:history="1">
              <w:r w:rsidRPr="00541EE5">
                <w:rPr>
                  <w:rStyle w:val="a9"/>
                  <w:color w:val="auto"/>
                </w:rPr>
                <w:t>типа платежа.</w:t>
              </w:r>
            </w:hyperlink>
          </w:p>
          <w:p w:rsidR="007F7B76" w:rsidRPr="008679D2" w:rsidRDefault="007F7B76" w:rsidP="00EE620E">
            <w:r w:rsidRPr="008679D2">
              <w:t>Умелое пользование образцом заполнения платежных поручений по перечислению страховых взносов во внебюджетные фонды;</w:t>
            </w:r>
          </w:p>
          <w:p w:rsidR="007F7B76" w:rsidRPr="00923368" w:rsidRDefault="007F7B76" w:rsidP="00EE620E">
            <w:pPr>
              <w:rPr>
                <w:b/>
              </w:rPr>
            </w:pPr>
            <w:r w:rsidRPr="008679D2">
              <w:t xml:space="preserve">Достоверное и своевременное осуществление </w:t>
            </w:r>
            <w:r w:rsidRPr="008679D2">
              <w:lastRenderedPageBreak/>
              <w:t>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143" w:type="pct"/>
          </w:tcPr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lastRenderedPageBreak/>
              <w:t>Текущий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Промежуточный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>Рубежный контроль.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  <w:r w:rsidRPr="00E610E8">
              <w:rPr>
                <w:bCs/>
                <w:color w:val="000000"/>
                <w:spacing w:val="-4"/>
              </w:rPr>
              <w:t xml:space="preserve">Тема </w:t>
            </w:r>
            <w:r>
              <w:rPr>
                <w:bCs/>
                <w:color w:val="000000"/>
                <w:spacing w:val="-4"/>
              </w:rPr>
              <w:t>2.3, 2.5, 2.6</w:t>
            </w:r>
          </w:p>
          <w:p w:rsidR="007F7B76" w:rsidRPr="00E610E8" w:rsidRDefault="007F7B76" w:rsidP="00EE620E">
            <w:pPr>
              <w:rPr>
                <w:bCs/>
                <w:color w:val="000000"/>
                <w:spacing w:val="-4"/>
              </w:rPr>
            </w:pPr>
          </w:p>
        </w:tc>
      </w:tr>
    </w:tbl>
    <w:p w:rsidR="007F7B76" w:rsidRDefault="007F7B76" w:rsidP="007F7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F7B76" w:rsidRPr="00FC0037" w:rsidRDefault="007F7B76" w:rsidP="007F7B76">
      <w:pPr>
        <w:spacing w:after="35"/>
        <w:rPr>
          <w:b/>
        </w:rPr>
      </w:pPr>
      <w:r w:rsidRPr="00FC0037">
        <w:rPr>
          <w:b/>
        </w:rPr>
        <w:t xml:space="preserve">Промежуточная аттестация проходит в форме </w:t>
      </w:r>
      <w:r w:rsidRPr="004836E1">
        <w:rPr>
          <w:b/>
        </w:rPr>
        <w:t>дифференцируем</w:t>
      </w:r>
      <w:r>
        <w:rPr>
          <w:b/>
        </w:rPr>
        <w:t>ого</w:t>
      </w:r>
      <w:r w:rsidRPr="004836E1">
        <w:rPr>
          <w:b/>
        </w:rPr>
        <w:t xml:space="preserve"> </w:t>
      </w:r>
      <w:r>
        <w:rPr>
          <w:b/>
        </w:rPr>
        <w:t>зачета</w:t>
      </w:r>
      <w:r w:rsidRPr="00FC0037">
        <w:rPr>
          <w:b/>
        </w:rPr>
        <w:t>.</w:t>
      </w:r>
    </w:p>
    <w:p w:rsidR="007F7B76" w:rsidRPr="00DF4F46" w:rsidRDefault="007F7B76" w:rsidP="007F7B76">
      <w:pPr>
        <w:ind w:left="708" w:right="-20"/>
        <w:rPr>
          <w:color w:val="000000"/>
        </w:rPr>
      </w:pPr>
      <w:r w:rsidRPr="00DF4F46">
        <w:rPr>
          <w:color w:val="000000"/>
        </w:rPr>
        <w:t>Кр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тер</w:t>
      </w:r>
      <w:r w:rsidRPr="00DF4F46">
        <w:rPr>
          <w:color w:val="000000"/>
          <w:spacing w:val="-1"/>
        </w:rPr>
        <w:t>и</w:t>
      </w:r>
      <w:r w:rsidRPr="00DF4F46">
        <w:rPr>
          <w:color w:val="000000"/>
        </w:rPr>
        <w:t>и о</w:t>
      </w:r>
      <w:r w:rsidRPr="00DF4F46">
        <w:rPr>
          <w:color w:val="000000"/>
          <w:spacing w:val="1"/>
        </w:rPr>
        <w:t>ц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иван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я:</w:t>
      </w:r>
    </w:p>
    <w:p w:rsidR="007F7B76" w:rsidRPr="00DF4F46" w:rsidRDefault="007F7B76" w:rsidP="007F7B76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ind w:left="1" w:right="-15" w:firstLine="707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«отлич</w:t>
      </w:r>
      <w:r w:rsidRPr="00DF4F46">
        <w:rPr>
          <w:i/>
          <w:iCs/>
          <w:color w:val="000000"/>
          <w:spacing w:val="1"/>
        </w:rPr>
        <w:t>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</w:r>
      <w:r w:rsidRPr="00DF4F46">
        <w:rPr>
          <w:color w:val="000000"/>
          <w:spacing w:val="-1"/>
        </w:rPr>
        <w:t>зас</w:t>
      </w:r>
      <w:r w:rsidRPr="00DF4F46">
        <w:rPr>
          <w:color w:val="000000"/>
          <w:spacing w:val="4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жива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ент,</w:t>
      </w:r>
      <w:r w:rsidRPr="00DF4F46">
        <w:rPr>
          <w:color w:val="000000"/>
        </w:rPr>
        <w:tab/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</w:rPr>
        <w:tab/>
        <w:t>г</w:t>
      </w:r>
      <w:r w:rsidRPr="00DF4F46">
        <w:rPr>
          <w:color w:val="000000"/>
          <w:spacing w:val="2"/>
        </w:rPr>
        <w:t>л</w:t>
      </w:r>
      <w:r w:rsidRPr="00DF4F46">
        <w:rPr>
          <w:color w:val="000000"/>
          <w:spacing w:val="-2"/>
        </w:rPr>
        <w:t>у</w:t>
      </w:r>
      <w:r w:rsidRPr="00DF4F46">
        <w:rPr>
          <w:color w:val="000000"/>
        </w:rPr>
        <w:t>бокое</w:t>
      </w:r>
      <w:r w:rsidRPr="00DF4F46">
        <w:rPr>
          <w:color w:val="000000"/>
        </w:rPr>
        <w:tab/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 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,</w:t>
      </w:r>
      <w:r w:rsidRPr="00DF4F46">
        <w:rPr>
          <w:color w:val="000000"/>
          <w:spacing w:val="80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1"/>
        </w:rPr>
        <w:t>в</w:t>
      </w:r>
      <w:r w:rsidRPr="00DF4F46">
        <w:rPr>
          <w:color w:val="000000"/>
        </w:rPr>
        <w:t>обод</w:t>
      </w:r>
      <w:r w:rsidRPr="00DF4F46">
        <w:rPr>
          <w:color w:val="000000"/>
          <w:spacing w:val="2"/>
        </w:rPr>
        <w:t>н</w:t>
      </w:r>
      <w:r w:rsidRPr="00DF4F46">
        <w:rPr>
          <w:color w:val="000000"/>
        </w:rPr>
        <w:t>о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ивший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  <w:spacing w:val="1"/>
        </w:rPr>
        <w:t>з</w:t>
      </w:r>
      <w:r w:rsidRPr="00DF4F46">
        <w:rPr>
          <w:color w:val="000000"/>
        </w:rPr>
        <w:t>а</w:t>
      </w:r>
      <w:r w:rsidRPr="00DF4F46">
        <w:rPr>
          <w:color w:val="000000"/>
          <w:spacing w:val="-2"/>
        </w:rPr>
        <w:t>д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е,</w:t>
      </w:r>
      <w:r w:rsidRPr="00DF4F46">
        <w:rPr>
          <w:color w:val="000000"/>
          <w:spacing w:val="76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оним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ющ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й</w:t>
      </w:r>
      <w:r w:rsidRPr="00DF4F46">
        <w:rPr>
          <w:color w:val="000000"/>
          <w:spacing w:val="77"/>
        </w:rPr>
        <w:t xml:space="preserve"> </w:t>
      </w:r>
      <w:r w:rsidRPr="00DF4F46">
        <w:rPr>
          <w:color w:val="000000"/>
        </w:rPr>
        <w:t>вз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имо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вязь</w:t>
      </w:r>
      <w:r w:rsidRPr="00DF4F46">
        <w:rPr>
          <w:color w:val="000000"/>
          <w:spacing w:val="77"/>
        </w:rPr>
        <w:t xml:space="preserve"> </w:t>
      </w:r>
      <w:r w:rsidRPr="00DF4F46">
        <w:rPr>
          <w:color w:val="000000"/>
        </w:rPr>
        <w:t>основных по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ятий;</w:t>
      </w:r>
    </w:p>
    <w:p w:rsidR="007F7B76" w:rsidRPr="00DF4F46" w:rsidRDefault="007F7B76" w:rsidP="007F7B76">
      <w:pPr>
        <w:ind w:left="1" w:right="-12" w:firstLine="707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  <w:spacing w:val="34"/>
        </w:rPr>
        <w:t xml:space="preserve"> </w:t>
      </w:r>
      <w:r w:rsidRPr="00DF4F46">
        <w:rPr>
          <w:i/>
          <w:iCs/>
          <w:color w:val="000000"/>
        </w:rPr>
        <w:t>«хоро</w:t>
      </w:r>
      <w:r w:rsidRPr="00DF4F46">
        <w:rPr>
          <w:i/>
          <w:iCs/>
          <w:color w:val="000000"/>
          <w:spacing w:val="-2"/>
        </w:rPr>
        <w:t>ш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  <w:spacing w:val="34"/>
        </w:rPr>
        <w:t xml:space="preserve"> </w:t>
      </w:r>
      <w:r w:rsidRPr="00DF4F46">
        <w:rPr>
          <w:color w:val="000000"/>
          <w:spacing w:val="1"/>
        </w:rPr>
        <w:t>за</w:t>
      </w:r>
      <w:r w:rsidRPr="00DF4F46">
        <w:rPr>
          <w:color w:val="000000"/>
        </w:rPr>
        <w:t>с</w:t>
      </w:r>
      <w:r w:rsidRPr="00DF4F46">
        <w:rPr>
          <w:color w:val="000000"/>
          <w:spacing w:val="2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жи</w:t>
      </w:r>
      <w:r w:rsidRPr="00DF4F46">
        <w:rPr>
          <w:color w:val="000000"/>
        </w:rPr>
        <w:t>в</w:t>
      </w:r>
      <w:r w:rsidRPr="00DF4F46">
        <w:rPr>
          <w:color w:val="000000"/>
          <w:spacing w:val="1"/>
        </w:rPr>
        <w:t>а</w:t>
      </w:r>
      <w:r w:rsidRPr="00DF4F46">
        <w:rPr>
          <w:color w:val="000000"/>
        </w:rPr>
        <w:t>ет</w:t>
      </w:r>
      <w:r w:rsidRPr="00DF4F46">
        <w:rPr>
          <w:color w:val="000000"/>
          <w:spacing w:val="33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4"/>
        </w:rPr>
        <w:t>т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нт,</w:t>
      </w:r>
      <w:r w:rsidRPr="00DF4F46">
        <w:rPr>
          <w:color w:val="000000"/>
          <w:spacing w:val="35"/>
        </w:rPr>
        <w:t xml:space="preserve"> </w:t>
      </w:r>
      <w:r w:rsidRPr="00DF4F46">
        <w:rPr>
          <w:color w:val="000000"/>
        </w:rPr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  <w:spacing w:val="35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ое</w:t>
      </w:r>
      <w:r w:rsidRPr="00DF4F46">
        <w:rPr>
          <w:color w:val="000000"/>
          <w:spacing w:val="32"/>
        </w:rPr>
        <w:t xml:space="preserve"> </w:t>
      </w:r>
      <w:r w:rsidRPr="00DF4F46">
        <w:rPr>
          <w:color w:val="000000"/>
          <w:spacing w:val="1"/>
        </w:rPr>
        <w:t>зн</w:t>
      </w:r>
      <w:r w:rsidRPr="00DF4F46">
        <w:rPr>
          <w:color w:val="000000"/>
          <w:spacing w:val="-2"/>
        </w:rPr>
        <w:t>а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</w:t>
      </w:r>
      <w:r w:rsidRPr="00DF4F46">
        <w:rPr>
          <w:color w:val="000000"/>
          <w:spacing w:val="32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 xml:space="preserve">; 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с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ешно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 xml:space="preserve">ивший </w:t>
      </w:r>
      <w:r w:rsidRPr="00DF4F46">
        <w:rPr>
          <w:color w:val="000000"/>
          <w:spacing w:val="3"/>
        </w:rPr>
        <w:t>з</w:t>
      </w:r>
      <w:r w:rsidRPr="00DF4F46">
        <w:rPr>
          <w:color w:val="000000"/>
        </w:rPr>
        <w:t>адан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е;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и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</w:rPr>
        <w:t>до</w:t>
      </w:r>
      <w:r w:rsidRPr="00DF4F46">
        <w:rPr>
          <w:color w:val="000000"/>
          <w:spacing w:val="4"/>
        </w:rPr>
        <w:t>п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</w:t>
      </w:r>
      <w:r w:rsidRPr="00DF4F46">
        <w:rPr>
          <w:color w:val="000000"/>
          <w:spacing w:val="1"/>
        </w:rPr>
        <w:t>ши</w:t>
      </w:r>
      <w:r w:rsidRPr="00DF4F46">
        <w:rPr>
          <w:color w:val="000000"/>
        </w:rPr>
        <w:t>й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з</w:t>
      </w:r>
      <w:r w:rsidRPr="00DF4F46">
        <w:rPr>
          <w:color w:val="000000"/>
        </w:rPr>
        <w:t>на</w:t>
      </w:r>
      <w:r w:rsidRPr="00DF4F46">
        <w:rPr>
          <w:color w:val="000000"/>
          <w:spacing w:val="-1"/>
        </w:rPr>
        <w:t>ч</w:t>
      </w:r>
      <w:r w:rsidRPr="00DF4F46">
        <w:rPr>
          <w:color w:val="000000"/>
        </w:rPr>
        <w:t>ительн</w:t>
      </w:r>
      <w:r w:rsidRPr="00DF4F46">
        <w:rPr>
          <w:color w:val="000000"/>
          <w:spacing w:val="-2"/>
        </w:rPr>
        <w:t>ы</w:t>
      </w:r>
      <w:r w:rsidRPr="00DF4F46">
        <w:rPr>
          <w:color w:val="000000"/>
        </w:rPr>
        <w:t>е ошиб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 xml:space="preserve">и: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еточнос</w:t>
      </w:r>
      <w:r w:rsidRPr="00DF4F46">
        <w:rPr>
          <w:color w:val="000000"/>
          <w:spacing w:val="-2"/>
        </w:rPr>
        <w:t>т</w:t>
      </w:r>
      <w:r w:rsidRPr="00DF4F46">
        <w:rPr>
          <w:color w:val="000000"/>
        </w:rPr>
        <w:t>ь фак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</w:rPr>
        <w:t xml:space="preserve">ов, 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л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с</w:t>
      </w:r>
      <w:r w:rsidRPr="00DF4F46">
        <w:rPr>
          <w:color w:val="000000"/>
          <w:spacing w:val="-2"/>
        </w:rPr>
        <w:t>т</w:t>
      </w:r>
      <w:r w:rsidRPr="00DF4F46">
        <w:rPr>
          <w:color w:val="000000"/>
        </w:rPr>
        <w:t>иче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кие ошиб</w:t>
      </w:r>
      <w:r w:rsidRPr="00DF4F46">
        <w:rPr>
          <w:color w:val="000000"/>
          <w:spacing w:val="1"/>
        </w:rPr>
        <w:t>к</w:t>
      </w:r>
      <w:r w:rsidRPr="00DF4F46">
        <w:rPr>
          <w:color w:val="000000"/>
        </w:rPr>
        <w:t>и;</w:t>
      </w:r>
    </w:p>
    <w:p w:rsidR="007F7B76" w:rsidRPr="00DF4F46" w:rsidRDefault="007F7B76" w:rsidP="007F7B76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ind w:left="1" w:right="-18" w:firstLine="707"/>
        <w:rPr>
          <w:color w:val="000000"/>
        </w:rPr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«удо</w:t>
      </w:r>
      <w:r w:rsidRPr="00DF4F46">
        <w:rPr>
          <w:i/>
          <w:iCs/>
          <w:color w:val="000000"/>
          <w:spacing w:val="-1"/>
        </w:rPr>
        <w:t>в</w:t>
      </w:r>
      <w:r w:rsidRPr="00DF4F46">
        <w:rPr>
          <w:i/>
          <w:iCs/>
          <w:color w:val="000000"/>
        </w:rPr>
        <w:t>лет</w:t>
      </w:r>
      <w:r w:rsidRPr="00DF4F46">
        <w:rPr>
          <w:i/>
          <w:iCs/>
          <w:color w:val="000000"/>
          <w:spacing w:val="-1"/>
        </w:rPr>
        <w:t>в</w:t>
      </w:r>
      <w:r w:rsidRPr="00DF4F46">
        <w:rPr>
          <w:i/>
          <w:iCs/>
          <w:color w:val="000000"/>
        </w:rPr>
        <w:t>ор</w:t>
      </w:r>
      <w:r w:rsidRPr="00DF4F46">
        <w:rPr>
          <w:i/>
          <w:iCs/>
          <w:color w:val="000000"/>
          <w:spacing w:val="1"/>
        </w:rPr>
        <w:t>и</w:t>
      </w:r>
      <w:r w:rsidRPr="00DF4F46">
        <w:rPr>
          <w:i/>
          <w:iCs/>
          <w:color w:val="000000"/>
        </w:rPr>
        <w:t>т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л</w:t>
      </w:r>
      <w:r w:rsidRPr="00DF4F46">
        <w:rPr>
          <w:i/>
          <w:iCs/>
          <w:color w:val="000000"/>
          <w:spacing w:val="1"/>
        </w:rPr>
        <w:t>ьн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  <w:t>зас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</w:t>
      </w:r>
      <w:r w:rsidRPr="00DF4F46">
        <w:rPr>
          <w:color w:val="000000"/>
          <w:spacing w:val="1"/>
        </w:rPr>
        <w:t>а</w:t>
      </w:r>
      <w:r w:rsidRPr="00DF4F46">
        <w:rPr>
          <w:color w:val="000000"/>
        </w:rPr>
        <w:t>ет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1"/>
        </w:rPr>
        <w:t>т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нт,</w:t>
      </w:r>
      <w:r w:rsidRPr="00DF4F46">
        <w:rPr>
          <w:color w:val="000000"/>
        </w:rPr>
        <w:tab/>
      </w:r>
      <w:r w:rsidRPr="00DF4F46">
        <w:rPr>
          <w:color w:val="000000"/>
          <w:spacing w:val="2"/>
        </w:rPr>
        <w:t>о</w:t>
      </w:r>
      <w:r w:rsidRPr="00DF4F46">
        <w:rPr>
          <w:color w:val="000000"/>
        </w:rPr>
        <w:t>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3"/>
        </w:rPr>
        <w:t>у</w:t>
      </w:r>
      <w:r w:rsidRPr="00DF4F46">
        <w:rPr>
          <w:color w:val="000000"/>
        </w:rPr>
        <w:t>живший</w:t>
      </w:r>
      <w:r w:rsidRPr="00DF4F46">
        <w:rPr>
          <w:color w:val="000000"/>
        </w:rPr>
        <w:tab/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ия основного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териала</w:t>
      </w:r>
      <w:r w:rsidRPr="00DF4F46">
        <w:rPr>
          <w:color w:val="000000"/>
          <w:spacing w:val="62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объем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,</w:t>
      </w:r>
      <w:r w:rsidRPr="00DF4F46">
        <w:rPr>
          <w:color w:val="000000"/>
          <w:spacing w:val="63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еоб</w:t>
      </w:r>
      <w:r w:rsidRPr="00DF4F46">
        <w:rPr>
          <w:color w:val="000000"/>
          <w:spacing w:val="2"/>
        </w:rPr>
        <w:t>х</w:t>
      </w:r>
      <w:r w:rsidRPr="00DF4F46">
        <w:rPr>
          <w:color w:val="000000"/>
        </w:rPr>
        <w:t>о</w:t>
      </w:r>
      <w:r w:rsidRPr="00DF4F46">
        <w:rPr>
          <w:color w:val="000000"/>
          <w:spacing w:val="-2"/>
        </w:rPr>
        <w:t>д</w:t>
      </w:r>
      <w:r w:rsidRPr="00DF4F46">
        <w:rPr>
          <w:color w:val="000000"/>
        </w:rPr>
        <w:t>имом</w:t>
      </w:r>
      <w:r w:rsidRPr="00DF4F46">
        <w:rPr>
          <w:color w:val="000000"/>
          <w:spacing w:val="63"/>
        </w:rPr>
        <w:t xml:space="preserve"> </w:t>
      </w:r>
      <w:r w:rsidRPr="00DF4F46">
        <w:rPr>
          <w:color w:val="000000"/>
        </w:rPr>
        <w:t>для</w:t>
      </w:r>
      <w:r w:rsidRPr="00DF4F46">
        <w:rPr>
          <w:color w:val="000000"/>
          <w:spacing w:val="66"/>
        </w:rPr>
        <w:t xml:space="preserve"> </w:t>
      </w:r>
      <w:r w:rsidRPr="00DF4F46">
        <w:rPr>
          <w:color w:val="000000"/>
        </w:rPr>
        <w:t>даль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  <w:spacing w:val="-3"/>
        </w:rPr>
        <w:t>е</w:t>
      </w:r>
      <w:r w:rsidRPr="00DF4F46">
        <w:rPr>
          <w:color w:val="000000"/>
        </w:rPr>
        <w:t>йшего</w:t>
      </w:r>
      <w:r w:rsidRPr="00DF4F46">
        <w:rPr>
          <w:color w:val="000000"/>
          <w:spacing w:val="64"/>
        </w:rPr>
        <w:t xml:space="preserve"> 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з</w:t>
      </w:r>
      <w:r w:rsidRPr="00DF4F46">
        <w:rPr>
          <w:color w:val="000000"/>
          <w:spacing w:val="-5"/>
        </w:rPr>
        <w:t>у</w:t>
      </w:r>
      <w:r w:rsidRPr="00DF4F46">
        <w:rPr>
          <w:color w:val="000000"/>
        </w:rPr>
        <w:t>чен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 других</w:t>
      </w:r>
      <w:r w:rsidRPr="00DF4F46">
        <w:rPr>
          <w:color w:val="000000"/>
          <w:spacing w:val="65"/>
        </w:rPr>
        <w:t xml:space="preserve"> </w:t>
      </w:r>
      <w:r w:rsidRPr="00DF4F46">
        <w:rPr>
          <w:color w:val="000000"/>
        </w:rPr>
        <w:t>д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сц</w:t>
      </w:r>
      <w:r w:rsidRPr="00DF4F46">
        <w:rPr>
          <w:color w:val="000000"/>
          <w:spacing w:val="1"/>
        </w:rPr>
        <w:t>ип</w:t>
      </w:r>
      <w:r w:rsidRPr="00DF4F46">
        <w:rPr>
          <w:color w:val="000000"/>
          <w:spacing w:val="-1"/>
        </w:rPr>
        <w:t>л</w:t>
      </w:r>
      <w:r w:rsidRPr="00DF4F46">
        <w:rPr>
          <w:color w:val="000000"/>
        </w:rPr>
        <w:t>ин; частично справившийся с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ием</w:t>
      </w:r>
      <w:r w:rsidRPr="00DF4F46">
        <w:rPr>
          <w:color w:val="000000"/>
          <w:spacing w:val="120"/>
        </w:rPr>
        <w:t xml:space="preserve"> </w:t>
      </w:r>
      <w:r w:rsidRPr="00DF4F46">
        <w:rPr>
          <w:color w:val="000000"/>
          <w:spacing w:val="1"/>
        </w:rPr>
        <w:t>з</w:t>
      </w:r>
      <w:r w:rsidRPr="00DF4F46">
        <w:rPr>
          <w:color w:val="000000"/>
        </w:rPr>
        <w:t>адани</w:t>
      </w:r>
      <w:r w:rsidRPr="00DF4F46">
        <w:rPr>
          <w:color w:val="000000"/>
          <w:spacing w:val="1"/>
        </w:rPr>
        <w:t>я</w:t>
      </w:r>
      <w:r w:rsidRPr="00DF4F46">
        <w:rPr>
          <w:color w:val="000000"/>
        </w:rPr>
        <w:t>;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</w:rPr>
        <w:t>до</w:t>
      </w:r>
      <w:r w:rsidRPr="00DF4F46">
        <w:rPr>
          <w:color w:val="000000"/>
          <w:spacing w:val="3"/>
        </w:rPr>
        <w:t>п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вш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й</w:t>
      </w:r>
      <w:r w:rsidRPr="00DF4F46">
        <w:rPr>
          <w:color w:val="000000"/>
          <w:spacing w:val="123"/>
        </w:rPr>
        <w:t xml:space="preserve"> </w:t>
      </w:r>
      <w:r w:rsidRPr="00DF4F46">
        <w:rPr>
          <w:color w:val="000000"/>
          <w:spacing w:val="1"/>
        </w:rPr>
        <w:lastRenderedPageBreak/>
        <w:t>п</w:t>
      </w:r>
      <w:r w:rsidRPr="00DF4F46">
        <w:rPr>
          <w:color w:val="000000"/>
        </w:rPr>
        <w:t>огреш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о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ти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122"/>
        </w:rPr>
        <w:t xml:space="preserve"> </w:t>
      </w:r>
      <w:r w:rsidRPr="00DF4F46">
        <w:rPr>
          <w:color w:val="000000"/>
        </w:rPr>
        <w:t>ответе,</w:t>
      </w:r>
      <w:r w:rsidRPr="00DF4F46">
        <w:rPr>
          <w:color w:val="000000"/>
          <w:spacing w:val="121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о облад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ющ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 xml:space="preserve">й    </w:t>
      </w:r>
      <w:r w:rsidRPr="00DF4F46">
        <w:rPr>
          <w:color w:val="000000"/>
          <w:spacing w:val="-23"/>
        </w:rPr>
        <w:t xml:space="preserve"> </w:t>
      </w:r>
      <w:r w:rsidRPr="00DF4F46">
        <w:rPr>
          <w:color w:val="000000"/>
        </w:rPr>
        <w:t>нео</w:t>
      </w:r>
      <w:r w:rsidRPr="00DF4F46">
        <w:rPr>
          <w:color w:val="000000"/>
          <w:spacing w:val="-2"/>
        </w:rPr>
        <w:t>б</w:t>
      </w:r>
      <w:r w:rsidRPr="00DF4F46">
        <w:rPr>
          <w:color w:val="000000"/>
          <w:spacing w:val="1"/>
        </w:rPr>
        <w:t>х</w:t>
      </w:r>
      <w:r w:rsidRPr="00DF4F46">
        <w:rPr>
          <w:color w:val="000000"/>
        </w:rPr>
        <w:t>о</w:t>
      </w:r>
      <w:r w:rsidRPr="00DF4F46">
        <w:rPr>
          <w:color w:val="000000"/>
          <w:spacing w:val="-1"/>
        </w:rPr>
        <w:t>д</w:t>
      </w:r>
      <w:r w:rsidRPr="00DF4F46">
        <w:rPr>
          <w:color w:val="000000"/>
        </w:rPr>
        <w:t>имы</w:t>
      </w:r>
      <w:r w:rsidRPr="00DF4F46">
        <w:rPr>
          <w:color w:val="000000"/>
          <w:spacing w:val="-1"/>
        </w:rPr>
        <w:t>м</w:t>
      </w:r>
      <w:r w:rsidRPr="00DF4F46">
        <w:rPr>
          <w:color w:val="000000"/>
        </w:rPr>
        <w:t>и 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ан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я</w:t>
      </w:r>
      <w:r w:rsidRPr="00DF4F46">
        <w:rPr>
          <w:color w:val="000000"/>
          <w:spacing w:val="-2"/>
        </w:rPr>
        <w:t>м</w:t>
      </w:r>
      <w:r w:rsidRPr="00DF4F46">
        <w:rPr>
          <w:color w:val="000000"/>
        </w:rPr>
        <w:t>и</w:t>
      </w:r>
      <w:r w:rsidRPr="00DF4F46">
        <w:rPr>
          <w:color w:val="000000"/>
        </w:rPr>
        <w:tab/>
        <w:t xml:space="preserve">для их </w:t>
      </w:r>
      <w:r w:rsidRPr="00DF4F46">
        <w:rPr>
          <w:color w:val="000000"/>
          <w:spacing w:val="-7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2"/>
        </w:rPr>
        <w:t>р</w:t>
      </w:r>
      <w:r w:rsidRPr="00DF4F46">
        <w:rPr>
          <w:color w:val="000000"/>
        </w:rPr>
        <w:t>анения в будущем;</w:t>
      </w:r>
    </w:p>
    <w:p w:rsidR="007F7B76" w:rsidRPr="00DF4F46" w:rsidRDefault="007F7B76" w:rsidP="007F7B76">
      <w:pPr>
        <w:spacing w:after="35"/>
      </w:pPr>
      <w:r w:rsidRPr="00DF4F46">
        <w:rPr>
          <w:i/>
          <w:iCs/>
          <w:color w:val="000000"/>
        </w:rPr>
        <w:t>Оц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нки</w:t>
      </w:r>
      <w:r w:rsidRPr="00DF4F46">
        <w:rPr>
          <w:color w:val="000000"/>
        </w:rPr>
        <w:tab/>
      </w:r>
      <w:r w:rsidRPr="00DF4F46">
        <w:rPr>
          <w:i/>
          <w:iCs/>
          <w:color w:val="000000"/>
        </w:rPr>
        <w:t>«не</w:t>
      </w:r>
      <w:r w:rsidRPr="00DF4F46">
        <w:rPr>
          <w:i/>
          <w:iCs/>
          <w:color w:val="000000"/>
          <w:spacing w:val="-1"/>
        </w:rPr>
        <w:t>у</w:t>
      </w:r>
      <w:r w:rsidRPr="00DF4F46">
        <w:rPr>
          <w:i/>
          <w:iCs/>
          <w:color w:val="000000"/>
        </w:rPr>
        <w:t>довлетворит</w:t>
      </w:r>
      <w:r w:rsidRPr="00DF4F46">
        <w:rPr>
          <w:i/>
          <w:iCs/>
          <w:color w:val="000000"/>
          <w:spacing w:val="-1"/>
        </w:rPr>
        <w:t>е</w:t>
      </w:r>
      <w:r w:rsidRPr="00DF4F46">
        <w:rPr>
          <w:i/>
          <w:iCs/>
          <w:color w:val="000000"/>
        </w:rPr>
        <w:t>л</w:t>
      </w:r>
      <w:r w:rsidRPr="00DF4F46">
        <w:rPr>
          <w:i/>
          <w:iCs/>
          <w:color w:val="000000"/>
          <w:spacing w:val="1"/>
        </w:rPr>
        <w:t>ьн</w:t>
      </w:r>
      <w:r w:rsidRPr="00DF4F46">
        <w:rPr>
          <w:i/>
          <w:iCs/>
          <w:color w:val="000000"/>
        </w:rPr>
        <w:t>о»</w:t>
      </w:r>
      <w:r w:rsidRPr="00DF4F46">
        <w:rPr>
          <w:color w:val="000000"/>
        </w:rPr>
        <w:tab/>
        <w:t>зас</w:t>
      </w:r>
      <w:r w:rsidRPr="00DF4F46">
        <w:rPr>
          <w:color w:val="000000"/>
          <w:spacing w:val="1"/>
        </w:rPr>
        <w:t>л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жи</w:t>
      </w:r>
      <w:r w:rsidRPr="00DF4F46">
        <w:rPr>
          <w:color w:val="000000"/>
        </w:rPr>
        <w:t>ва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т</w:t>
      </w:r>
      <w:r w:rsidRPr="00DF4F46">
        <w:rPr>
          <w:color w:val="000000"/>
        </w:rPr>
        <w:tab/>
        <w:t>с</w:t>
      </w:r>
      <w:r w:rsidRPr="00DF4F46">
        <w:rPr>
          <w:color w:val="000000"/>
          <w:spacing w:val="4"/>
        </w:rPr>
        <w:t>т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ент,</w:t>
      </w:r>
      <w:r w:rsidRPr="00DF4F46">
        <w:rPr>
          <w:color w:val="000000"/>
        </w:rPr>
        <w:tab/>
        <w:t>об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а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</w:rPr>
        <w:t>живший с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1"/>
        </w:rPr>
        <w:t>щ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тв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н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ые</w:t>
      </w:r>
      <w:r w:rsidRPr="00DF4F46">
        <w:rPr>
          <w:color w:val="000000"/>
          <w:spacing w:val="8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робелы</w:t>
      </w:r>
      <w:r w:rsidRPr="00DF4F46">
        <w:rPr>
          <w:color w:val="000000"/>
          <w:spacing w:val="11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  <w:spacing w:val="1"/>
        </w:rPr>
        <w:t>зн</w:t>
      </w:r>
      <w:r w:rsidRPr="00DF4F46">
        <w:rPr>
          <w:color w:val="000000"/>
        </w:rPr>
        <w:t>а</w:t>
      </w:r>
      <w:r w:rsidRPr="00DF4F46">
        <w:rPr>
          <w:color w:val="000000"/>
          <w:spacing w:val="-2"/>
        </w:rPr>
        <w:t>н</w:t>
      </w:r>
      <w:r w:rsidRPr="00DF4F46">
        <w:rPr>
          <w:color w:val="000000"/>
        </w:rPr>
        <w:t>ии</w:t>
      </w:r>
      <w:r w:rsidRPr="00DF4F46">
        <w:rPr>
          <w:color w:val="000000"/>
          <w:spacing w:val="11"/>
        </w:rPr>
        <w:t xml:space="preserve"> </w:t>
      </w:r>
      <w:r w:rsidRPr="00DF4F46">
        <w:rPr>
          <w:color w:val="000000"/>
        </w:rPr>
        <w:t>осно</w:t>
      </w:r>
      <w:r w:rsidRPr="00DF4F46">
        <w:rPr>
          <w:color w:val="000000"/>
          <w:spacing w:val="-2"/>
        </w:rPr>
        <w:t>в</w:t>
      </w:r>
      <w:r w:rsidRPr="00DF4F46">
        <w:rPr>
          <w:color w:val="000000"/>
        </w:rPr>
        <w:t>ного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м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териал</w:t>
      </w:r>
      <w:r w:rsidRPr="00DF4F46">
        <w:rPr>
          <w:color w:val="000000"/>
          <w:spacing w:val="-1"/>
        </w:rPr>
        <w:t>а</w:t>
      </w:r>
      <w:r w:rsidRPr="00DF4F46">
        <w:rPr>
          <w:color w:val="000000"/>
        </w:rPr>
        <w:t>;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справившийся</w:t>
      </w:r>
      <w:r w:rsidRPr="00DF4F46">
        <w:rPr>
          <w:color w:val="000000"/>
          <w:spacing w:val="9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8"/>
        </w:rPr>
        <w:t xml:space="preserve"> </w:t>
      </w:r>
      <w:r w:rsidRPr="00DF4F46">
        <w:rPr>
          <w:color w:val="000000"/>
        </w:rPr>
        <w:t>выпол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е</w:t>
      </w:r>
      <w:r w:rsidRPr="00DF4F46">
        <w:rPr>
          <w:color w:val="000000"/>
          <w:spacing w:val="-1"/>
        </w:rPr>
        <w:t>н</w:t>
      </w:r>
      <w:r w:rsidRPr="00DF4F46">
        <w:rPr>
          <w:color w:val="000000"/>
        </w:rPr>
        <w:t>ием задан</w:t>
      </w:r>
      <w:r w:rsidRPr="00DF4F46">
        <w:rPr>
          <w:color w:val="000000"/>
          <w:spacing w:val="1"/>
        </w:rPr>
        <w:t>ия</w:t>
      </w:r>
      <w:r w:rsidRPr="00DF4F46">
        <w:rPr>
          <w:color w:val="000000"/>
        </w:rPr>
        <w:t>,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д</w:t>
      </w:r>
      <w:r w:rsidRPr="00DF4F46">
        <w:rPr>
          <w:color w:val="000000"/>
          <w:spacing w:val="-1"/>
        </w:rPr>
        <w:t>о</w:t>
      </w:r>
      <w:r w:rsidRPr="00DF4F46">
        <w:rPr>
          <w:color w:val="000000"/>
          <w:spacing w:val="3"/>
        </w:rPr>
        <w:t>п</w:t>
      </w:r>
      <w:r w:rsidRPr="00DF4F46">
        <w:rPr>
          <w:color w:val="000000"/>
          <w:spacing w:val="-4"/>
        </w:rPr>
        <w:t>у</w:t>
      </w:r>
      <w:r w:rsidRPr="00DF4F46">
        <w:rPr>
          <w:color w:val="000000"/>
          <w:spacing w:val="-1"/>
        </w:rPr>
        <w:t>с</w:t>
      </w:r>
      <w:r w:rsidRPr="00DF4F46">
        <w:rPr>
          <w:color w:val="000000"/>
        </w:rPr>
        <w:t>т</w:t>
      </w:r>
      <w:r w:rsidRPr="00DF4F46">
        <w:rPr>
          <w:color w:val="000000"/>
          <w:spacing w:val="1"/>
        </w:rPr>
        <w:t>и</w:t>
      </w:r>
      <w:r w:rsidRPr="00DF4F46">
        <w:rPr>
          <w:color w:val="000000"/>
        </w:rPr>
        <w:t>вший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с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рь</w:t>
      </w:r>
      <w:r w:rsidRPr="00DF4F46">
        <w:rPr>
          <w:color w:val="000000"/>
          <w:spacing w:val="-1"/>
        </w:rPr>
        <w:t>е</w:t>
      </w:r>
      <w:r w:rsidRPr="00DF4F46">
        <w:rPr>
          <w:color w:val="000000"/>
        </w:rPr>
        <w:t>з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</w:rPr>
        <w:t>ые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огрешно</w:t>
      </w:r>
      <w:r w:rsidRPr="00DF4F46">
        <w:rPr>
          <w:color w:val="000000"/>
          <w:spacing w:val="1"/>
        </w:rPr>
        <w:t>с</w:t>
      </w:r>
      <w:r w:rsidRPr="00DF4F46">
        <w:rPr>
          <w:color w:val="000000"/>
        </w:rPr>
        <w:t>ти</w:t>
      </w:r>
      <w:r w:rsidRPr="00DF4F46">
        <w:rPr>
          <w:color w:val="000000"/>
          <w:spacing w:val="61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</w:rPr>
        <w:t>ответа</w:t>
      </w:r>
      <w:r w:rsidRPr="00DF4F46">
        <w:rPr>
          <w:color w:val="000000"/>
          <w:spacing w:val="1"/>
        </w:rPr>
        <w:t>х</w:t>
      </w:r>
      <w:r w:rsidRPr="00DF4F46">
        <w:rPr>
          <w:color w:val="000000"/>
        </w:rPr>
        <w:t>,</w:t>
      </w:r>
      <w:r w:rsidRPr="00DF4F46">
        <w:rPr>
          <w:color w:val="000000"/>
          <w:spacing w:val="60"/>
        </w:rPr>
        <w:t xml:space="preserve"> </w:t>
      </w:r>
      <w:r w:rsidRPr="00DF4F46">
        <w:rPr>
          <w:color w:val="000000"/>
          <w:spacing w:val="3"/>
        </w:rPr>
        <w:t>н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</w:rPr>
        <w:t>ж</w:t>
      </w:r>
      <w:r w:rsidRPr="00DF4F46">
        <w:rPr>
          <w:color w:val="000000"/>
          <w:spacing w:val="1"/>
        </w:rPr>
        <w:t>д</w:t>
      </w:r>
      <w:r w:rsidRPr="00DF4F46">
        <w:rPr>
          <w:color w:val="000000"/>
        </w:rPr>
        <w:t>ающи</w:t>
      </w:r>
      <w:r w:rsidRPr="00DF4F46">
        <w:rPr>
          <w:color w:val="000000"/>
          <w:spacing w:val="1"/>
        </w:rPr>
        <w:t>й</w:t>
      </w:r>
      <w:r w:rsidRPr="00DF4F46">
        <w:rPr>
          <w:color w:val="000000"/>
        </w:rPr>
        <w:t>ся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</w:rPr>
        <w:t>в</w:t>
      </w:r>
      <w:r w:rsidRPr="00DF4F46">
        <w:rPr>
          <w:color w:val="000000"/>
          <w:spacing w:val="59"/>
        </w:rPr>
        <w:t xml:space="preserve"> </w:t>
      </w:r>
      <w:r w:rsidRPr="00DF4F46">
        <w:rPr>
          <w:color w:val="000000"/>
          <w:spacing w:val="1"/>
        </w:rPr>
        <w:t>п</w:t>
      </w:r>
      <w:r w:rsidRPr="00DF4F46">
        <w:rPr>
          <w:color w:val="000000"/>
        </w:rPr>
        <w:t>овторе</w:t>
      </w:r>
      <w:r w:rsidRPr="00DF4F46">
        <w:rPr>
          <w:color w:val="000000"/>
          <w:spacing w:val="1"/>
        </w:rPr>
        <w:t>н</w:t>
      </w:r>
      <w:r w:rsidRPr="00DF4F46">
        <w:rPr>
          <w:color w:val="000000"/>
          <w:spacing w:val="-1"/>
        </w:rPr>
        <w:t>и</w:t>
      </w:r>
      <w:r w:rsidRPr="00DF4F46">
        <w:rPr>
          <w:color w:val="000000"/>
        </w:rPr>
        <w:t>и основных</w:t>
      </w:r>
      <w:r w:rsidRPr="00DF4F46">
        <w:rPr>
          <w:color w:val="000000"/>
          <w:spacing w:val="2"/>
        </w:rPr>
        <w:t xml:space="preserve"> </w:t>
      </w:r>
      <w:r w:rsidRPr="00DF4F46">
        <w:rPr>
          <w:color w:val="000000"/>
        </w:rPr>
        <w:t xml:space="preserve">разделов </w:t>
      </w:r>
      <w:r w:rsidRPr="00DF4F46">
        <w:rPr>
          <w:color w:val="000000"/>
          <w:spacing w:val="2"/>
        </w:rPr>
        <w:t>к</w:t>
      </w:r>
      <w:r w:rsidRPr="00DF4F46">
        <w:rPr>
          <w:color w:val="000000"/>
          <w:spacing w:val="-6"/>
        </w:rPr>
        <w:t>у</w:t>
      </w:r>
      <w:r w:rsidRPr="00DF4F46">
        <w:rPr>
          <w:color w:val="000000"/>
          <w:spacing w:val="1"/>
        </w:rPr>
        <w:t>р</w:t>
      </w:r>
      <w:r w:rsidRPr="00DF4F46">
        <w:rPr>
          <w:color w:val="000000"/>
        </w:rPr>
        <w:t>са.</w:t>
      </w:r>
    </w:p>
    <w:p w:rsidR="007F7B76" w:rsidRDefault="007F7B76" w:rsidP="007F7B76">
      <w:pPr>
        <w:pStyle w:val="2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3448E">
        <w:rPr>
          <w:rFonts w:ascii="Times New Roman" w:hAnsi="Times New Roman"/>
          <w:i w:val="0"/>
          <w:sz w:val="24"/>
          <w:szCs w:val="24"/>
        </w:rPr>
        <w:t>Вопросы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63448E">
        <w:rPr>
          <w:rFonts w:ascii="Times New Roman" w:hAnsi="Times New Roman" w:cs="Times New Roman"/>
          <w:i w:val="0"/>
          <w:sz w:val="24"/>
          <w:szCs w:val="24"/>
        </w:rPr>
        <w:t>квалификационного экзамена по профессиональному модулю</w:t>
      </w:r>
      <w:r w:rsidRPr="0063448E">
        <w:rPr>
          <w:rFonts w:ascii="Times New Roman" w:hAnsi="Times New Roman" w:cs="Times New Roman"/>
          <w:i w:val="0"/>
          <w:color w:val="000000"/>
          <w:spacing w:val="-4"/>
          <w:sz w:val="24"/>
          <w:szCs w:val="24"/>
        </w:rPr>
        <w:t>.</w:t>
      </w:r>
      <w:r w:rsidRPr="0063448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F7B76" w:rsidRPr="00CC186B" w:rsidRDefault="007F7B76" w:rsidP="007F7B76"/>
    <w:p w:rsidR="007F7B76" w:rsidRPr="00E24725" w:rsidRDefault="007F7B76" w:rsidP="007F7B76">
      <w:pPr>
        <w:numPr>
          <w:ilvl w:val="0"/>
          <w:numId w:val="8"/>
        </w:numPr>
        <w:jc w:val="left"/>
      </w:pPr>
      <w:r>
        <w:t>Виды и порядок налогообложения.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Система</w:t>
      </w:r>
      <w:r w:rsidRPr="00E24725">
        <w:t xml:space="preserve"> налогов Российской</w:t>
      </w:r>
      <w:r>
        <w:t xml:space="preserve"> Федерации.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Элементы налогообложения.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И</w:t>
      </w:r>
      <w:r w:rsidRPr="00E24725">
        <w:t>сточники</w:t>
      </w:r>
      <w:r>
        <w:t xml:space="preserve"> уплаты налогов, сборов, пошлин.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П</w:t>
      </w:r>
      <w:r w:rsidRPr="00E24725">
        <w:t>орядок заполнения платежных поручений п</w:t>
      </w:r>
      <w:r>
        <w:t>о перечислению налогов и сборов.</w:t>
      </w:r>
    </w:p>
    <w:p w:rsidR="007F7B76" w:rsidRDefault="007F7B76" w:rsidP="007F7B76">
      <w:pPr>
        <w:numPr>
          <w:ilvl w:val="0"/>
          <w:numId w:val="8"/>
        </w:numPr>
        <w:jc w:val="left"/>
      </w:pPr>
      <w:r>
        <w:t>П</w:t>
      </w:r>
      <w:r w:rsidRPr="00E24725">
        <w:t>равила заполнения данных статуса плательщика, ИНН получателя, КПП получателя, наименован</w:t>
      </w:r>
      <w:r>
        <w:t>ия налоговой инспекции, КБК, ОК</w:t>
      </w:r>
      <w:r w:rsidRPr="00E24725">
        <w:t>Т</w:t>
      </w:r>
      <w:r>
        <w:t>М</w:t>
      </w:r>
      <w:r w:rsidRPr="00E24725">
        <w:t>О, основания платежа, налогового периода, номера документ</w:t>
      </w:r>
      <w:r>
        <w:t>а, даты документа, типа платежа.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Понятие налога на добавленную стоимость.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Применение ставки налога на добавленную стоимость – 0%.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Применение ставки налога на добавленную стоимость – 10%.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Применение ставки налога на добавленную</w:t>
      </w:r>
      <w:r>
        <w:t xml:space="preserve"> стоимость – 20</w:t>
      </w:r>
      <w:r w:rsidRPr="00FC34AC">
        <w:t>%.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Порядок и сроки уплаты НДС.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Виды налоговых нарушений</w:t>
      </w:r>
      <w:r>
        <w:t>,</w:t>
      </w:r>
      <w:r w:rsidRPr="00FC34AC">
        <w:t xml:space="preserve"> предусмотренных НК РФ по НДС.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Плательщики НДС.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Порядок расчета НДС.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Понятие налога на прибыль.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Плательщики налога на прибыль.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Расчет налога на прибыль.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Применение ставки налога на прибыль – 0%.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Прим</w:t>
      </w:r>
      <w:r>
        <w:t>енение ставки налога на прибыль</w:t>
      </w:r>
      <w:r w:rsidRPr="00FC34AC">
        <w:t xml:space="preserve"> – 20%.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Налоговая база налога на прибыль.</w:t>
      </w:r>
    </w:p>
    <w:p w:rsidR="007F7B76" w:rsidRPr="00FC34AC" w:rsidRDefault="007F7B76" w:rsidP="007F7B76">
      <w:pPr>
        <w:numPr>
          <w:ilvl w:val="0"/>
          <w:numId w:val="8"/>
        </w:numPr>
        <w:jc w:val="left"/>
      </w:pPr>
      <w:r w:rsidRPr="00FC34AC">
        <w:t>Налоговый период по налогу на прибыль.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 w:rsidRPr="00FC34AC">
        <w:t>Налоговый учет по налогу на прибыль.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У</w:t>
      </w:r>
      <w:r w:rsidRPr="00E24725">
        <w:t>чет расчетов по социал</w:t>
      </w:r>
      <w:r>
        <w:t>ьному страхованию и обеспечению.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О</w:t>
      </w:r>
      <w:r w:rsidRPr="00E24725">
        <w:t>бъекты налогообложения для исчисления взносов в гос</w:t>
      </w:r>
      <w:r>
        <w:t>ударственные внебюджетные фонды.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lastRenderedPageBreak/>
        <w:t>П</w:t>
      </w:r>
      <w:r w:rsidRPr="00E24725">
        <w:t>орядок и сроки исчисления взносов в гос</w:t>
      </w:r>
      <w:r>
        <w:t>ударственные внебюджетные фонды.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О</w:t>
      </w:r>
      <w:r w:rsidRPr="00E24725">
        <w:t>собенности зачисления страховых взносов в Фонд социального страхова</w:t>
      </w:r>
      <w:r>
        <w:t>ния Российской Федерации.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И</w:t>
      </w:r>
      <w:r w:rsidRPr="00E24725">
        <w:t>спользова</w:t>
      </w:r>
      <w:r>
        <w:t>ние средств внебюджетных фондов.</w:t>
      </w:r>
    </w:p>
    <w:p w:rsidR="007F7B76" w:rsidRPr="00E24725" w:rsidRDefault="007F7B76" w:rsidP="007F7B76">
      <w:pPr>
        <w:numPr>
          <w:ilvl w:val="0"/>
          <w:numId w:val="8"/>
        </w:numPr>
        <w:jc w:val="left"/>
      </w:pPr>
      <w:r>
        <w:t>П</w:t>
      </w:r>
      <w:r w:rsidRPr="00E24725">
        <w:t>орядок заполнения платежных поручений по перечислению страховы</w:t>
      </w:r>
      <w:r>
        <w:t>х взносов во внебюджетные фонды.</w:t>
      </w:r>
    </w:p>
    <w:p w:rsidR="007F7B76" w:rsidRDefault="007F7B76" w:rsidP="007F7B76">
      <w:pPr>
        <w:numPr>
          <w:ilvl w:val="0"/>
          <w:numId w:val="8"/>
        </w:numPr>
      </w:pPr>
      <w:r>
        <w:t>Процедура</w:t>
      </w:r>
      <w:r w:rsidRPr="00E24725">
        <w:t xml:space="preserve"> контроля прохождения платежных поручений по расчетно-кассовым банковским операциям с использованием выписок банка</w:t>
      </w:r>
      <w:r>
        <w:t>.</w:t>
      </w:r>
    </w:p>
    <w:p w:rsidR="007F7B76" w:rsidRDefault="007F7B76" w:rsidP="007F7B76">
      <w:pPr>
        <w:numPr>
          <w:ilvl w:val="1"/>
          <w:numId w:val="22"/>
        </w:numPr>
        <w:spacing w:line="240" w:lineRule="auto"/>
        <w:jc w:val="left"/>
        <w:rPr>
          <w:b/>
        </w:rPr>
      </w:pPr>
      <w:r w:rsidRPr="00FC0037">
        <w:rPr>
          <w:b/>
        </w:rPr>
        <w:t>Материалы текущего и промежуточного контроля успеваемости обучающихся</w:t>
      </w:r>
    </w:p>
    <w:p w:rsidR="007F7B76" w:rsidRDefault="007F7B76" w:rsidP="007F7B76">
      <w:pPr>
        <w:ind w:left="720"/>
        <w:rPr>
          <w:b/>
        </w:rPr>
      </w:pPr>
    </w:p>
    <w:p w:rsidR="007F7B76" w:rsidRDefault="007F7B76" w:rsidP="007F7B76">
      <w:pPr>
        <w:pStyle w:val="a4"/>
        <w:spacing w:before="60" w:beforeAutospacing="0" w:after="60" w:afterAutospacing="0"/>
        <w:ind w:left="180"/>
        <w:jc w:val="center"/>
        <w:rPr>
          <w:bCs/>
        </w:rPr>
      </w:pPr>
      <w:r>
        <w:rPr>
          <w:color w:val="302030"/>
        </w:rPr>
        <w:t xml:space="preserve">Раздел 1 </w:t>
      </w:r>
      <w:r w:rsidRPr="00525D76">
        <w:rPr>
          <w:bCs/>
        </w:rPr>
        <w:t>Начисление и перечисление налогов и сборов в бюджеты различных уровней.</w:t>
      </w:r>
    </w:p>
    <w:p w:rsidR="007F7B76" w:rsidRDefault="007F7B76" w:rsidP="007F7B76">
      <w:pPr>
        <w:shd w:val="clear" w:color="auto" w:fill="FFFFFF"/>
        <w:ind w:left="5"/>
        <w:jc w:val="center"/>
        <w:rPr>
          <w:b/>
        </w:rPr>
      </w:pPr>
      <w:r>
        <w:rPr>
          <w:b/>
        </w:rPr>
        <w:t>Тест № 1</w:t>
      </w:r>
    </w:p>
    <w:p w:rsidR="007F7B76" w:rsidRDefault="007F7B76" w:rsidP="007F7B76">
      <w:pPr>
        <w:shd w:val="clear" w:color="auto" w:fill="FFFFFF"/>
        <w:ind w:left="5"/>
        <w:jc w:val="center"/>
        <w:rPr>
          <w:rFonts w:eastAsia="Calibri"/>
          <w:b/>
        </w:rPr>
      </w:pPr>
    </w:p>
    <w:p w:rsidR="007F7B76" w:rsidRDefault="007F7B76" w:rsidP="007F7B76">
      <w:r w:rsidRPr="009A2CB1">
        <w:t>1. Плательщиками НДС не могут быть признаны:</w:t>
      </w:r>
    </w:p>
    <w:p w:rsidR="007F7B76" w:rsidRPr="009A2CB1" w:rsidRDefault="007F7B76" w:rsidP="007F7B76"/>
    <w:p w:rsidR="007F7B76" w:rsidRPr="009A2CB1" w:rsidRDefault="007F7B76" w:rsidP="007F7B76">
      <w:r w:rsidRPr="009A2CB1">
        <w:t>а) организации, имеющие статус юридического лица и занимающиеся производственной и коммерческой деятельностью;</w:t>
      </w:r>
    </w:p>
    <w:p w:rsidR="007F7B76" w:rsidRPr="009A2CB1" w:rsidRDefault="007F7B76" w:rsidP="007F7B76">
      <w:r w:rsidRPr="009A2CB1">
        <w:t>б) физические лица, индивидуальные предприниматели;</w:t>
      </w:r>
    </w:p>
    <w:p w:rsidR="007F7B76" w:rsidRDefault="007F7B76" w:rsidP="007F7B76">
      <w:r w:rsidRPr="009A2CB1">
        <w:t>в) физические лица, граждане.</w:t>
      </w:r>
    </w:p>
    <w:p w:rsidR="007F7B76" w:rsidRPr="009A2CB1" w:rsidRDefault="007F7B76" w:rsidP="007F7B76"/>
    <w:p w:rsidR="007F7B76" w:rsidRPr="009A2CB1" w:rsidRDefault="007F7B76" w:rsidP="007F7B76">
      <w:r>
        <w:t>2</w:t>
      </w:r>
      <w:r w:rsidRPr="009A2CB1">
        <w:t>. Перечислению в бюджет подлежит:</w:t>
      </w:r>
    </w:p>
    <w:p w:rsidR="007F7B76" w:rsidRPr="009A2CB1" w:rsidRDefault="007F7B76" w:rsidP="007F7B76">
      <w:r w:rsidRPr="009A2CB1">
        <w:t>а) разница между полученным и уплаченным НДС;</w:t>
      </w:r>
    </w:p>
    <w:p w:rsidR="007F7B76" w:rsidRPr="009A2CB1" w:rsidRDefault="007F7B76" w:rsidP="007F7B76">
      <w:r w:rsidRPr="009A2CB1">
        <w:t>б) сумма НДС, полученная от покупателей;</w:t>
      </w:r>
    </w:p>
    <w:p w:rsidR="007F7B76" w:rsidRDefault="007F7B76" w:rsidP="007F7B76">
      <w:r w:rsidRPr="009A2CB1">
        <w:t>в) сумма НДС в стоимости приобретенных товаров.</w:t>
      </w:r>
    </w:p>
    <w:p w:rsidR="007F7B76" w:rsidRPr="009A2CB1" w:rsidRDefault="007F7B76" w:rsidP="007F7B76"/>
    <w:p w:rsidR="007F7B76" w:rsidRPr="009A2CB1" w:rsidRDefault="007F7B76" w:rsidP="007F7B76">
      <w:r>
        <w:t>3</w:t>
      </w:r>
      <w:r w:rsidRPr="009A2CB1">
        <w:t>. Расчетные ставки применяются:</w:t>
      </w:r>
    </w:p>
    <w:p w:rsidR="007F7B76" w:rsidRPr="009A2CB1" w:rsidRDefault="007F7B76" w:rsidP="007F7B76">
      <w:r w:rsidRPr="009A2CB1">
        <w:t>а) при удержании НДС налоговыми агентами;</w:t>
      </w:r>
    </w:p>
    <w:p w:rsidR="007F7B76" w:rsidRPr="009A2CB1" w:rsidRDefault="007F7B76" w:rsidP="007F7B76">
      <w:r w:rsidRPr="009A2CB1">
        <w:t>б) при использовании освобождения от уплаты НДС;</w:t>
      </w:r>
    </w:p>
    <w:p w:rsidR="007F7B76" w:rsidRDefault="007F7B76" w:rsidP="007F7B76">
      <w:r w:rsidRPr="009A2CB1">
        <w:t>в) при применении льгот по НДС.</w:t>
      </w:r>
    </w:p>
    <w:p w:rsidR="007F7B76" w:rsidRDefault="007F7B76" w:rsidP="007F7B76">
      <w:pPr>
        <w:shd w:val="clear" w:color="auto" w:fill="FFFFFF"/>
        <w:ind w:left="5"/>
        <w:jc w:val="center"/>
        <w:rPr>
          <w:rFonts w:eastAsia="Calibri"/>
          <w:b/>
        </w:rPr>
      </w:pPr>
    </w:p>
    <w:p w:rsidR="007F7B76" w:rsidRPr="00F91BB4" w:rsidRDefault="007F7B76" w:rsidP="007F7B76">
      <w:r>
        <w:t>4</w:t>
      </w:r>
      <w:r w:rsidRPr="00F91BB4">
        <w:t>. Не являются плательщиками налога на прибыль:</w:t>
      </w:r>
    </w:p>
    <w:p w:rsidR="007F7B76" w:rsidRPr="00F91BB4" w:rsidRDefault="007F7B76" w:rsidP="007F7B76">
      <w:r w:rsidRPr="00F91BB4">
        <w:t>а) страховые организации;</w:t>
      </w:r>
    </w:p>
    <w:p w:rsidR="007F7B76" w:rsidRPr="00F91BB4" w:rsidRDefault="007F7B76" w:rsidP="007F7B76">
      <w:r w:rsidRPr="00F91BB4">
        <w:t>б) организации, применяющие упрощенную систему налогообложения;</w:t>
      </w:r>
    </w:p>
    <w:p w:rsidR="007F7B76" w:rsidRPr="00F91BB4" w:rsidRDefault="007F7B76" w:rsidP="007F7B76">
      <w:r w:rsidRPr="00F91BB4">
        <w:t>в) иностранные организации, имеющие доходы от источников в РФ.</w:t>
      </w:r>
    </w:p>
    <w:p w:rsidR="007F7B76" w:rsidRPr="00F91BB4" w:rsidRDefault="007F7B76" w:rsidP="007F7B76"/>
    <w:p w:rsidR="007F7B76" w:rsidRPr="00F91BB4" w:rsidRDefault="007F7B76" w:rsidP="007F7B76">
      <w:r>
        <w:lastRenderedPageBreak/>
        <w:t>5</w:t>
      </w:r>
      <w:r w:rsidRPr="00F91BB4">
        <w:t>. В состав внереализационных расходов для целей налогообложения включается:</w:t>
      </w:r>
    </w:p>
    <w:p w:rsidR="007F7B76" w:rsidRPr="00F91BB4" w:rsidRDefault="007F7B76" w:rsidP="007F7B76">
      <w:r w:rsidRPr="00F91BB4">
        <w:t>а) имущество, полученное в рамках целевого финансирования;</w:t>
      </w:r>
    </w:p>
    <w:p w:rsidR="007F7B76" w:rsidRPr="00F91BB4" w:rsidRDefault="007F7B76" w:rsidP="007F7B76">
      <w:r w:rsidRPr="00F91BB4">
        <w:t>б) прибыль прошлых лет, выявленная в отчетном периоде;</w:t>
      </w:r>
    </w:p>
    <w:p w:rsidR="007F7B76" w:rsidRDefault="007F7B76" w:rsidP="007F7B76">
      <w:r w:rsidRPr="00F91BB4">
        <w:t>в) имущество, полученное в качестве взноса в уставный капитал организации.</w:t>
      </w:r>
    </w:p>
    <w:p w:rsidR="007F7B76" w:rsidRPr="00F91BB4" w:rsidRDefault="007F7B76" w:rsidP="007F7B76"/>
    <w:p w:rsidR="007F7B76" w:rsidRPr="00F91BB4" w:rsidRDefault="007F7B76" w:rsidP="007F7B76">
      <w:r>
        <w:t>6</w:t>
      </w:r>
      <w:r w:rsidRPr="00F91BB4">
        <w:t>. Расходами признаются:</w:t>
      </w:r>
    </w:p>
    <w:p w:rsidR="007F7B76" w:rsidRPr="00F91BB4" w:rsidRDefault="007F7B76" w:rsidP="007F7B76">
      <w:r w:rsidRPr="00F91BB4">
        <w:t>а) документально подтвержденные организацией расходы;</w:t>
      </w:r>
    </w:p>
    <w:p w:rsidR="007F7B76" w:rsidRPr="00F91BB4" w:rsidRDefault="007F7B76" w:rsidP="007F7B76">
      <w:r w:rsidRPr="00F91BB4">
        <w:t>б) затраты, выраженные в денежном эквиваленте;</w:t>
      </w:r>
    </w:p>
    <w:p w:rsidR="007F7B76" w:rsidRDefault="007F7B76" w:rsidP="007F7B76">
      <w:r w:rsidRPr="00F91BB4">
        <w:t>в) обоснованные, документально подтвержденные, экономически оправданные затраты.</w:t>
      </w:r>
    </w:p>
    <w:p w:rsidR="007F7B76" w:rsidRPr="002E6728" w:rsidRDefault="007F7B76" w:rsidP="007F7B76"/>
    <w:p w:rsidR="007F7B76" w:rsidRDefault="007F7B76" w:rsidP="007F7B76">
      <w:pPr>
        <w:pStyle w:val="a4"/>
        <w:spacing w:before="60" w:beforeAutospacing="0" w:after="60" w:afterAutospacing="0"/>
        <w:ind w:left="180"/>
        <w:jc w:val="center"/>
        <w:rPr>
          <w:color w:val="302030"/>
        </w:rPr>
      </w:pPr>
      <w:r>
        <w:rPr>
          <w:color w:val="302030"/>
        </w:rPr>
        <w:t>Ответы на тест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757"/>
        <w:gridCol w:w="770"/>
        <w:gridCol w:w="755"/>
        <w:gridCol w:w="770"/>
        <w:gridCol w:w="755"/>
        <w:gridCol w:w="770"/>
        <w:gridCol w:w="759"/>
        <w:gridCol w:w="771"/>
        <w:gridCol w:w="759"/>
        <w:gridCol w:w="771"/>
        <w:gridCol w:w="757"/>
      </w:tblGrid>
      <w:tr w:rsidR="007F7B76" w:rsidRPr="00B844D1" w:rsidTr="00EE620E">
        <w:tc>
          <w:tcPr>
            <w:tcW w:w="868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в</w:t>
            </w:r>
          </w:p>
        </w:tc>
        <w:tc>
          <w:tcPr>
            <w:tcW w:w="868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2.</w:t>
            </w:r>
          </w:p>
        </w:tc>
        <w:tc>
          <w:tcPr>
            <w:tcW w:w="868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а</w:t>
            </w:r>
          </w:p>
        </w:tc>
        <w:tc>
          <w:tcPr>
            <w:tcW w:w="868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3.</w:t>
            </w:r>
          </w:p>
        </w:tc>
        <w:tc>
          <w:tcPr>
            <w:tcW w:w="868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а</w:t>
            </w:r>
          </w:p>
        </w:tc>
        <w:tc>
          <w:tcPr>
            <w:tcW w:w="868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4.</w:t>
            </w:r>
          </w:p>
        </w:tc>
        <w:tc>
          <w:tcPr>
            <w:tcW w:w="869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б</w:t>
            </w:r>
          </w:p>
        </w:tc>
        <w:tc>
          <w:tcPr>
            <w:tcW w:w="869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5.</w:t>
            </w:r>
          </w:p>
        </w:tc>
        <w:tc>
          <w:tcPr>
            <w:tcW w:w="869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б</w:t>
            </w:r>
          </w:p>
        </w:tc>
        <w:tc>
          <w:tcPr>
            <w:tcW w:w="869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6.</w:t>
            </w:r>
          </w:p>
        </w:tc>
        <w:tc>
          <w:tcPr>
            <w:tcW w:w="869" w:type="dxa"/>
            <w:shd w:val="clear" w:color="auto" w:fill="auto"/>
          </w:tcPr>
          <w:p w:rsidR="007F7B76" w:rsidRPr="00B844D1" w:rsidRDefault="007F7B76" w:rsidP="00EE620E">
            <w:pPr>
              <w:pStyle w:val="a4"/>
              <w:spacing w:before="60" w:beforeAutospacing="0" w:after="60" w:afterAutospacing="0"/>
              <w:jc w:val="center"/>
              <w:rPr>
                <w:color w:val="302030"/>
              </w:rPr>
            </w:pPr>
            <w:r w:rsidRPr="00B844D1">
              <w:rPr>
                <w:color w:val="302030"/>
              </w:rPr>
              <w:t>в</w:t>
            </w:r>
          </w:p>
        </w:tc>
      </w:tr>
    </w:tbl>
    <w:p w:rsidR="007F7B76" w:rsidRDefault="007F7B76" w:rsidP="007F7B76">
      <w:pPr>
        <w:pStyle w:val="a4"/>
        <w:spacing w:before="60" w:beforeAutospacing="0" w:after="60" w:afterAutospacing="0"/>
        <w:ind w:left="180"/>
        <w:jc w:val="center"/>
        <w:rPr>
          <w:color w:val="302030"/>
        </w:rPr>
      </w:pPr>
    </w:p>
    <w:p w:rsidR="007F7B76" w:rsidRPr="002E6728" w:rsidRDefault="007F7B76" w:rsidP="007F7B76">
      <w:pPr>
        <w:pStyle w:val="a4"/>
        <w:spacing w:before="60" w:beforeAutospacing="0" w:after="60" w:afterAutospacing="0"/>
        <w:ind w:left="180"/>
        <w:jc w:val="center"/>
        <w:rPr>
          <w:color w:val="302030"/>
        </w:rPr>
      </w:pPr>
      <w:r w:rsidRPr="002E6728">
        <w:rPr>
          <w:color w:val="302030"/>
        </w:rPr>
        <w:t>Задача № 1</w:t>
      </w:r>
    </w:p>
    <w:p w:rsidR="007F7B76" w:rsidRPr="002E6728" w:rsidRDefault="007F7B76" w:rsidP="007F7B76">
      <w:pPr>
        <w:pStyle w:val="a4"/>
        <w:spacing w:before="60" w:beforeAutospacing="0" w:after="60" w:afterAutospacing="0"/>
        <w:ind w:left="180"/>
        <w:rPr>
          <w:color w:val="302030"/>
        </w:rPr>
      </w:pPr>
      <w:r w:rsidRPr="002E6728">
        <w:rPr>
          <w:color w:val="302030"/>
        </w:rPr>
        <w:t>В столовой варят кашу на молоке. Закуплено молока на 260 руб., крупы на 145 руб. Стоимость всей реализованной каши, изготовленной из этих продуктов, составила 528 руб. Суммы указаны без учета НДС.</w:t>
      </w:r>
    </w:p>
    <w:p w:rsidR="007F7B76" w:rsidRPr="002E6728" w:rsidRDefault="007F7B76" w:rsidP="007F7B76">
      <w:pPr>
        <w:pStyle w:val="a4"/>
        <w:spacing w:before="60" w:beforeAutospacing="0" w:after="60" w:afterAutospacing="0"/>
        <w:ind w:left="180"/>
        <w:rPr>
          <w:color w:val="302030"/>
        </w:rPr>
      </w:pPr>
      <w:r w:rsidRPr="002E6728">
        <w:rPr>
          <w:color w:val="302030"/>
        </w:rPr>
        <w:t>Рассчитайте, какую сумму НДС столовая должна перечислить в бюджет по этим операциям, с учетом того, что при приобретении продуктов использовалась ставка НДС 10 %, а при реализации — 18 %.</w:t>
      </w:r>
    </w:p>
    <w:tbl>
      <w:tblPr>
        <w:tblpPr w:leftFromText="180" w:rightFromText="180" w:vertAnchor="text" w:horzAnchor="page" w:tblpX="1486" w:tblpY="139"/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12"/>
        <w:gridCol w:w="3468"/>
      </w:tblGrid>
      <w:tr w:rsidR="007F7B76" w:rsidRPr="002E6728" w:rsidTr="00EE620E">
        <w:trPr>
          <w:tblCellSpacing w:w="15" w:type="dxa"/>
        </w:trPr>
        <w:tc>
          <w:tcPr>
            <w:tcW w:w="6567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уплаченный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от реализации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6567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>260*0,10 = 26,00 руб.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>528*0,18 = 95,04 руб.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6567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>145*0,10 = 14,50 руб.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> 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6567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 xml:space="preserve">Итого </w:t>
            </w:r>
            <w:proofErr w:type="spellStart"/>
            <w:r w:rsidRPr="002E6728">
              <w:rPr>
                <w:color w:val="202521"/>
              </w:rPr>
              <w:t>НДС</w:t>
            </w:r>
            <w:r w:rsidRPr="002E6728">
              <w:rPr>
                <w:color w:val="202521"/>
                <w:vertAlign w:val="subscript"/>
              </w:rPr>
              <w:t>упл</w:t>
            </w:r>
            <w:proofErr w:type="spellEnd"/>
            <w:r w:rsidRPr="002E6728">
              <w:rPr>
                <w:color w:val="202521"/>
                <w:vertAlign w:val="subscript"/>
              </w:rPr>
              <w:t>.</w:t>
            </w:r>
            <w:r w:rsidRPr="002E6728">
              <w:rPr>
                <w:color w:val="202521"/>
              </w:rPr>
              <w:t>: 40,50 руб.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 xml:space="preserve">Итого </w:t>
            </w:r>
            <w:proofErr w:type="spellStart"/>
            <w:r w:rsidRPr="002E6728">
              <w:rPr>
                <w:color w:val="202521"/>
              </w:rPr>
              <w:t>НДС</w:t>
            </w:r>
            <w:r w:rsidRPr="002E6728">
              <w:rPr>
                <w:color w:val="202521"/>
                <w:vertAlign w:val="subscript"/>
              </w:rPr>
              <w:t>реал</w:t>
            </w:r>
            <w:proofErr w:type="spellEnd"/>
            <w:r w:rsidRPr="002E6728">
              <w:rPr>
                <w:color w:val="202521"/>
              </w:rPr>
              <w:t>: 95,04 руб.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6567" w:type="dxa"/>
            <w:shd w:val="clear" w:color="auto" w:fill="auto"/>
            <w:vAlign w:val="center"/>
          </w:tcPr>
          <w:p w:rsidR="007F7B76" w:rsidRPr="002E6728" w:rsidRDefault="007F7B76" w:rsidP="00EE620E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к уплате в бюджет: 95,04 – 40,50 = 54,54 руб.</w:t>
            </w:r>
          </w:p>
          <w:p w:rsidR="007F7B76" w:rsidRPr="002E6728" w:rsidRDefault="007F7B76" w:rsidP="00EE620E">
            <w:pPr>
              <w:rPr>
                <w:color w:val="202521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7F7B76" w:rsidRPr="002E6728" w:rsidRDefault="007F7B76" w:rsidP="00EE620E"/>
        </w:tc>
      </w:tr>
    </w:tbl>
    <w:p w:rsidR="007F7B76" w:rsidRDefault="007F7B76" w:rsidP="007F7B76">
      <w:pPr>
        <w:pStyle w:val="a4"/>
        <w:spacing w:before="60" w:beforeAutospacing="0" w:after="60" w:afterAutospacing="0"/>
        <w:ind w:left="180"/>
        <w:jc w:val="center"/>
        <w:rPr>
          <w:color w:val="302030"/>
        </w:rPr>
      </w:pPr>
    </w:p>
    <w:p w:rsidR="007F7B76" w:rsidRPr="002E6728" w:rsidRDefault="007F7B76" w:rsidP="007F7B76">
      <w:pPr>
        <w:pStyle w:val="a4"/>
        <w:spacing w:before="60" w:beforeAutospacing="0" w:after="60" w:afterAutospacing="0"/>
        <w:ind w:left="180"/>
        <w:jc w:val="center"/>
        <w:rPr>
          <w:color w:val="302030"/>
        </w:rPr>
      </w:pPr>
      <w:r w:rsidRPr="002E6728">
        <w:rPr>
          <w:color w:val="302030"/>
        </w:rPr>
        <w:t>Задача № 2</w:t>
      </w:r>
    </w:p>
    <w:p w:rsidR="007F7B76" w:rsidRPr="002E6728" w:rsidRDefault="007F7B76" w:rsidP="007F7B76">
      <w:pPr>
        <w:pStyle w:val="a4"/>
        <w:spacing w:before="60" w:beforeAutospacing="0" w:after="60" w:afterAutospacing="0"/>
        <w:ind w:left="180"/>
        <w:rPr>
          <w:color w:val="302030"/>
        </w:rPr>
      </w:pPr>
      <w:r w:rsidRPr="002E6728">
        <w:rPr>
          <w:color w:val="302030"/>
        </w:rPr>
        <w:t> </w:t>
      </w:r>
    </w:p>
    <w:p w:rsidR="007F7B76" w:rsidRPr="002E6728" w:rsidRDefault="007F7B76" w:rsidP="00ED09C6">
      <w:pPr>
        <w:pStyle w:val="a4"/>
        <w:spacing w:before="60" w:beforeAutospacing="0" w:after="60" w:afterAutospacing="0"/>
        <w:ind w:left="180"/>
        <w:jc w:val="both"/>
        <w:rPr>
          <w:color w:val="302030"/>
        </w:rPr>
      </w:pPr>
      <w:r w:rsidRPr="002E6728">
        <w:rPr>
          <w:color w:val="302030"/>
        </w:rPr>
        <w:t xml:space="preserve">Предприятие </w:t>
      </w:r>
      <w:r w:rsidRPr="002E6728">
        <w:rPr>
          <w:rFonts w:ascii="Cambria Math" w:eastAsia="MS Gothic" w:hAnsi="Cambria Math" w:cs="Cambria Math"/>
          <w:color w:val="302030"/>
        </w:rPr>
        <w:t>≪</w:t>
      </w:r>
      <w:r w:rsidRPr="002E6728">
        <w:rPr>
          <w:color w:val="302030"/>
        </w:rPr>
        <w:t>Морозко</w:t>
      </w:r>
      <w:r w:rsidRPr="002E6728">
        <w:rPr>
          <w:rFonts w:ascii="Cambria Math" w:eastAsia="MS Gothic" w:hAnsi="Cambria Math" w:cs="Cambria Math"/>
          <w:color w:val="302030"/>
        </w:rPr>
        <w:t>≫</w:t>
      </w:r>
      <w:r w:rsidRPr="002E6728">
        <w:rPr>
          <w:color w:val="302030"/>
        </w:rPr>
        <w:t xml:space="preserve"> оприходовало свежие овощи, закупленные у сельхозпредприятия на сумму 450 000 руб. Часть продукции стоимостью 200 000 </w:t>
      </w:r>
      <w:proofErr w:type="gramStart"/>
      <w:r w:rsidRPr="002E6728">
        <w:rPr>
          <w:color w:val="302030"/>
        </w:rPr>
        <w:t>руб.</w:t>
      </w:r>
      <w:proofErr w:type="gramEnd"/>
      <w:r w:rsidRPr="002E6728">
        <w:rPr>
          <w:color w:val="302030"/>
        </w:rPr>
        <w:t xml:space="preserve"> была расфасована и заморожена, после чего продана за 280 000 руб. оптовому продавцу — торговому предприятию </w:t>
      </w:r>
      <w:r w:rsidRPr="002E6728">
        <w:rPr>
          <w:rFonts w:ascii="Cambria Math" w:eastAsia="MS Gothic" w:hAnsi="Cambria Math" w:cs="Cambria Math"/>
          <w:color w:val="302030"/>
        </w:rPr>
        <w:t>≪</w:t>
      </w:r>
      <w:r w:rsidRPr="002E6728">
        <w:rPr>
          <w:color w:val="302030"/>
        </w:rPr>
        <w:t>Оптовик</w:t>
      </w:r>
      <w:r w:rsidRPr="002E6728">
        <w:rPr>
          <w:rFonts w:ascii="Cambria Math" w:eastAsia="MS Gothic" w:hAnsi="Cambria Math" w:cs="Cambria Math"/>
          <w:color w:val="302030"/>
        </w:rPr>
        <w:t>≫</w:t>
      </w:r>
      <w:r w:rsidRPr="002E6728">
        <w:rPr>
          <w:color w:val="302030"/>
        </w:rPr>
        <w:t xml:space="preserve">, которое реализовало всю продукцию на сумму 400 000 руб. Оставшуюся часть овощной продукции предприятие </w:t>
      </w:r>
      <w:r w:rsidRPr="002E6728">
        <w:rPr>
          <w:rFonts w:ascii="Cambria Math" w:eastAsia="MS Gothic" w:hAnsi="Cambria Math" w:cs="Cambria Math"/>
          <w:color w:val="302030"/>
        </w:rPr>
        <w:t>≪</w:t>
      </w:r>
      <w:r w:rsidRPr="002E6728">
        <w:rPr>
          <w:color w:val="302030"/>
        </w:rPr>
        <w:t>Морозко</w:t>
      </w:r>
      <w:r w:rsidRPr="002E6728">
        <w:rPr>
          <w:rFonts w:ascii="Cambria Math" w:eastAsia="MS Gothic" w:hAnsi="Cambria Math" w:cs="Cambria Math"/>
          <w:color w:val="302030"/>
        </w:rPr>
        <w:t>≫</w:t>
      </w:r>
      <w:r w:rsidRPr="002E6728">
        <w:rPr>
          <w:color w:val="302030"/>
        </w:rPr>
        <w:t xml:space="preserve"> переработало в овощные консервы и реализовало в розницу на сумму 380 000 руб. Все суммы указаны без учета НДС.</w:t>
      </w:r>
    </w:p>
    <w:p w:rsidR="007F7B76" w:rsidRPr="002E6728" w:rsidRDefault="007F7B76" w:rsidP="00ED09C6">
      <w:pPr>
        <w:pStyle w:val="a4"/>
        <w:spacing w:before="60" w:beforeAutospacing="0" w:after="60" w:afterAutospacing="0"/>
        <w:ind w:left="180"/>
        <w:jc w:val="both"/>
        <w:rPr>
          <w:color w:val="302030"/>
        </w:rPr>
      </w:pPr>
      <w:r w:rsidRPr="002E6728">
        <w:rPr>
          <w:color w:val="302030"/>
        </w:rPr>
        <w:t xml:space="preserve">Определите, какую сумму НДС должны перечислить в бюджет предприятия </w:t>
      </w:r>
      <w:r w:rsidRPr="002E6728">
        <w:rPr>
          <w:rFonts w:ascii="Cambria Math" w:eastAsia="MS Gothic" w:hAnsi="Cambria Math" w:cs="Cambria Math"/>
          <w:color w:val="302030"/>
        </w:rPr>
        <w:t>≪</w:t>
      </w:r>
      <w:r w:rsidRPr="002E6728">
        <w:rPr>
          <w:color w:val="302030"/>
        </w:rPr>
        <w:t>Морозко</w:t>
      </w:r>
      <w:r w:rsidRPr="002E6728">
        <w:rPr>
          <w:rFonts w:ascii="Cambria Math" w:eastAsia="MS Gothic" w:hAnsi="Cambria Math" w:cs="Cambria Math"/>
          <w:color w:val="302030"/>
        </w:rPr>
        <w:t>≫</w:t>
      </w:r>
      <w:r w:rsidRPr="002E6728">
        <w:rPr>
          <w:color w:val="302030"/>
        </w:rPr>
        <w:t xml:space="preserve"> и </w:t>
      </w:r>
      <w:r w:rsidRPr="002E6728">
        <w:rPr>
          <w:rFonts w:ascii="Cambria Math" w:eastAsia="MS Gothic" w:hAnsi="Cambria Math" w:cs="Cambria Math"/>
          <w:color w:val="302030"/>
        </w:rPr>
        <w:t>≪</w:t>
      </w:r>
      <w:r w:rsidRPr="002E6728">
        <w:rPr>
          <w:color w:val="302030"/>
        </w:rPr>
        <w:t>Оптовик</w:t>
      </w:r>
      <w:r w:rsidRPr="002E6728">
        <w:rPr>
          <w:rFonts w:ascii="Cambria Math" w:eastAsia="MS Gothic" w:hAnsi="Cambria Math" w:cs="Cambria Math"/>
          <w:color w:val="302030"/>
        </w:rPr>
        <w:t>≫</w:t>
      </w:r>
      <w:r w:rsidRPr="002E6728">
        <w:rPr>
          <w:color w:val="302030"/>
        </w:rPr>
        <w:t xml:space="preserve"> по перечисленным выше операциям.</w:t>
      </w:r>
    </w:p>
    <w:p w:rsidR="007F7B76" w:rsidRPr="002E6728" w:rsidRDefault="007F7B76" w:rsidP="00ED09C6">
      <w:pPr>
        <w:pStyle w:val="a4"/>
        <w:spacing w:before="60" w:beforeAutospacing="0" w:after="60" w:afterAutospacing="0"/>
        <w:ind w:left="180"/>
        <w:jc w:val="both"/>
        <w:rPr>
          <w:color w:val="302030"/>
        </w:rPr>
      </w:pPr>
      <w:r w:rsidRPr="002E6728">
        <w:rPr>
          <w:color w:val="302030"/>
        </w:rPr>
        <w:lastRenderedPageBreak/>
        <w:t> </w:t>
      </w:r>
    </w:p>
    <w:p w:rsidR="007F7B76" w:rsidRPr="002E6728" w:rsidRDefault="007F7B76" w:rsidP="00ED09C6">
      <w:pPr>
        <w:pStyle w:val="a4"/>
        <w:spacing w:before="60" w:beforeAutospacing="0" w:after="60" w:afterAutospacing="0"/>
        <w:ind w:left="180"/>
        <w:jc w:val="both"/>
        <w:rPr>
          <w:color w:val="302030"/>
        </w:rPr>
      </w:pPr>
      <w:r w:rsidRPr="002E6728">
        <w:rPr>
          <w:color w:val="302030"/>
        </w:rPr>
        <w:t xml:space="preserve">А) Предприятие </w:t>
      </w:r>
      <w:r w:rsidRPr="002E6728">
        <w:rPr>
          <w:rFonts w:ascii="Cambria Math" w:eastAsia="MS Gothic" w:hAnsi="Cambria Math" w:cs="Cambria Math"/>
          <w:color w:val="302030"/>
        </w:rPr>
        <w:t>≪</w:t>
      </w:r>
      <w:r w:rsidRPr="002E6728">
        <w:rPr>
          <w:color w:val="302030"/>
        </w:rPr>
        <w:t>Морозко</w:t>
      </w:r>
      <w:r w:rsidRPr="002E6728">
        <w:rPr>
          <w:rFonts w:ascii="Cambria Math" w:eastAsia="MS Gothic" w:hAnsi="Cambria Math" w:cs="Cambria Math"/>
          <w:color w:val="302030"/>
        </w:rPr>
        <w:t>≫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16"/>
        <w:gridCol w:w="3549"/>
      </w:tblGrid>
      <w:tr w:rsidR="007F7B76" w:rsidRPr="002E6728" w:rsidTr="00EE62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уплаченный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от реализации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450 000*0,1 = 45 000 руб.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280 000*0,18 = 50 400 руб.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 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380 000*0,18 = 68 400 руб.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 xml:space="preserve">Итого НДС </w:t>
            </w:r>
            <w:proofErr w:type="spellStart"/>
            <w:r w:rsidRPr="002E6728">
              <w:rPr>
                <w:color w:val="202521"/>
                <w:vertAlign w:val="subscript"/>
              </w:rPr>
              <w:t>упл</w:t>
            </w:r>
            <w:proofErr w:type="spellEnd"/>
            <w:r w:rsidRPr="002E6728">
              <w:rPr>
                <w:color w:val="202521"/>
                <w:vertAlign w:val="subscript"/>
              </w:rPr>
              <w:t>.</w:t>
            </w:r>
            <w:r w:rsidRPr="002E6728">
              <w:rPr>
                <w:color w:val="202521"/>
              </w:rPr>
              <w:t>: 45 000 руб.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 xml:space="preserve">Итого НДС </w:t>
            </w:r>
            <w:r w:rsidRPr="002E6728">
              <w:rPr>
                <w:color w:val="202521"/>
                <w:vertAlign w:val="subscript"/>
              </w:rPr>
              <w:t>реал</w:t>
            </w:r>
            <w:r w:rsidRPr="002E6728">
              <w:rPr>
                <w:color w:val="202521"/>
              </w:rPr>
              <w:t>: 118 800 руб.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7B76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к уплате в бюджет: 118 800 – 45 000 = 73 800 руб.</w:t>
            </w:r>
          </w:p>
          <w:p w:rsidR="007F7B76" w:rsidRPr="002E6728" w:rsidRDefault="007F7B76" w:rsidP="00ED09C6">
            <w:pPr>
              <w:rPr>
                <w:color w:val="202521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7F7B76" w:rsidRPr="002E6728" w:rsidRDefault="007F7B76" w:rsidP="00ED09C6"/>
        </w:tc>
      </w:tr>
    </w:tbl>
    <w:p w:rsidR="007F7B76" w:rsidRPr="002E6728" w:rsidRDefault="007F7B76" w:rsidP="00ED09C6">
      <w:pPr>
        <w:pStyle w:val="a4"/>
        <w:spacing w:before="60" w:beforeAutospacing="0" w:after="60" w:afterAutospacing="0"/>
        <w:ind w:left="180"/>
        <w:jc w:val="both"/>
        <w:rPr>
          <w:color w:val="302030"/>
        </w:rPr>
      </w:pPr>
      <w:r w:rsidRPr="002E6728">
        <w:rPr>
          <w:color w:val="302030"/>
        </w:rPr>
        <w:t xml:space="preserve"> Б) Предприятие </w:t>
      </w:r>
      <w:r w:rsidRPr="002E6728">
        <w:rPr>
          <w:rFonts w:ascii="Cambria Math" w:eastAsia="MS Gothic" w:hAnsi="Cambria Math" w:cs="Cambria Math"/>
          <w:color w:val="302030"/>
        </w:rPr>
        <w:t>≪</w:t>
      </w:r>
      <w:r w:rsidRPr="002E6728">
        <w:rPr>
          <w:color w:val="302030"/>
        </w:rPr>
        <w:t>Оптовик</w:t>
      </w:r>
      <w:r w:rsidRPr="002E6728">
        <w:rPr>
          <w:rFonts w:ascii="Cambria Math" w:eastAsia="MS Gothic" w:hAnsi="Cambria Math" w:cs="Cambria Math"/>
          <w:color w:val="302030"/>
        </w:rPr>
        <w:t>≫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89"/>
        <w:gridCol w:w="3476"/>
      </w:tblGrid>
      <w:tr w:rsidR="007F7B76" w:rsidRPr="002E6728" w:rsidTr="00EE62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уплаченный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от реализации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280 000*0,18 = 50 400 руб.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400 000*0,18 = 72 000 руб.</w:t>
            </w:r>
          </w:p>
        </w:tc>
      </w:tr>
      <w:tr w:rsidR="007F7B76" w:rsidRPr="002E6728" w:rsidTr="00EE620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F7B76" w:rsidRPr="002E6728" w:rsidRDefault="007F7B76" w:rsidP="00ED09C6">
            <w:pPr>
              <w:rPr>
                <w:color w:val="202521"/>
              </w:rPr>
            </w:pPr>
            <w:r w:rsidRPr="002E6728">
              <w:rPr>
                <w:color w:val="202521"/>
              </w:rPr>
              <w:t>НДС к уплате в бюджет: 72 000 – 50 400 = 21 600 руб.</w:t>
            </w:r>
          </w:p>
          <w:p w:rsidR="007F7B76" w:rsidRPr="002E6728" w:rsidRDefault="007F7B76" w:rsidP="00ED09C6">
            <w:pPr>
              <w:rPr>
                <w:color w:val="202521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7F7B76" w:rsidRPr="002E6728" w:rsidRDefault="007F7B76" w:rsidP="00ED09C6"/>
        </w:tc>
      </w:tr>
    </w:tbl>
    <w:p w:rsidR="007F7B76" w:rsidRPr="002E6728" w:rsidRDefault="007F7B76" w:rsidP="00ED09C6">
      <w:pPr>
        <w:pStyle w:val="a4"/>
        <w:spacing w:before="60" w:beforeAutospacing="0" w:after="60" w:afterAutospacing="0"/>
        <w:jc w:val="center"/>
      </w:pPr>
      <w:r w:rsidRPr="002E6728">
        <w:rPr>
          <w:color w:val="302030"/>
        </w:rPr>
        <w:t>Задача № 3</w:t>
      </w:r>
    </w:p>
    <w:p w:rsidR="007F7B76" w:rsidRPr="008656CD" w:rsidRDefault="007F7B76" w:rsidP="00ED09C6">
      <w:pPr>
        <w:ind w:left="142" w:hanging="11"/>
      </w:pPr>
      <w:r w:rsidRPr="008656CD">
        <w:t>ООО «Альбер» работает в Санкт - Петербурге.</w:t>
      </w:r>
    </w:p>
    <w:p w:rsidR="007F7B76" w:rsidRPr="008656CD" w:rsidRDefault="007F7B76" w:rsidP="00ED09C6">
      <w:pPr>
        <w:ind w:left="142" w:hanging="11"/>
      </w:pPr>
      <w:r w:rsidRPr="008656CD">
        <w:t xml:space="preserve"> Региональная ставка по налогу на прибыль – 17%.</w:t>
      </w:r>
    </w:p>
    <w:p w:rsidR="007F7B76" w:rsidRPr="008656CD" w:rsidRDefault="007F7B76" w:rsidP="00ED09C6">
      <w:pPr>
        <w:ind w:left="142" w:hanging="11"/>
      </w:pPr>
      <w:r w:rsidRPr="008656CD">
        <w:br/>
        <w:t>Доходы организации в I квартале – 1 400 000 руб., а расходы – 2 000 000 руб.</w:t>
      </w:r>
    </w:p>
    <w:p w:rsidR="007F7B76" w:rsidRPr="008656CD" w:rsidRDefault="007F7B76" w:rsidP="00ED09C6">
      <w:pPr>
        <w:ind w:left="142" w:hanging="11"/>
      </w:pPr>
      <w:r w:rsidRPr="008656CD">
        <w:t xml:space="preserve"> Значит, ООО «Альбер» получила убыток. </w:t>
      </w:r>
    </w:p>
    <w:p w:rsidR="007F7B76" w:rsidRPr="008656CD" w:rsidRDefault="007F7B76" w:rsidP="00ED09C6">
      <w:pPr>
        <w:ind w:left="142" w:hanging="11"/>
      </w:pPr>
      <w:r w:rsidRPr="008656CD">
        <w:t>Его размер составил 600 000 руб. (2 000 000 руб. – 1 400 000 руб.). Налоговая база и авансовый платеж получились равны 0.</w:t>
      </w:r>
    </w:p>
    <w:p w:rsidR="007F7B76" w:rsidRPr="008656CD" w:rsidRDefault="007F7B76" w:rsidP="00ED09C6">
      <w:pPr>
        <w:ind w:left="142" w:hanging="11"/>
      </w:pPr>
      <w:r w:rsidRPr="008656CD">
        <w:br/>
        <w:t xml:space="preserve">Доходы во II квартале – 3 500 000 руб., а расходы – 2 000 000 руб. </w:t>
      </w:r>
    </w:p>
    <w:p w:rsidR="007F7B76" w:rsidRPr="008656CD" w:rsidRDefault="007F7B76" w:rsidP="00ED09C6">
      <w:pPr>
        <w:ind w:left="142" w:hanging="11"/>
      </w:pPr>
      <w:r w:rsidRPr="008656CD">
        <w:t>Итого за 6 месяцев бухгалтер ООО "Альбер" определил следующие цифры:</w:t>
      </w:r>
    </w:p>
    <w:p w:rsidR="007F7B76" w:rsidRPr="008656CD" w:rsidRDefault="007F7B76" w:rsidP="00ED09C6">
      <w:pPr>
        <w:ind w:left="142" w:hanging="11"/>
      </w:pPr>
      <w:r w:rsidRPr="008656CD">
        <w:t xml:space="preserve">доходы – 4 900 000 руб. (1 400 </w:t>
      </w:r>
      <w:proofErr w:type="gramStart"/>
      <w:r w:rsidRPr="008656CD">
        <w:t>000  +</w:t>
      </w:r>
      <w:proofErr w:type="gramEnd"/>
      <w:r w:rsidRPr="008656CD">
        <w:t xml:space="preserve"> 3 500 000 );</w:t>
      </w:r>
    </w:p>
    <w:p w:rsidR="007F7B76" w:rsidRPr="008656CD" w:rsidRDefault="007F7B76" w:rsidP="00ED09C6">
      <w:pPr>
        <w:ind w:left="142" w:hanging="11"/>
      </w:pPr>
      <w:r w:rsidRPr="008656CD">
        <w:t xml:space="preserve">расходы – 4 000 000 руб. (2 000 </w:t>
      </w:r>
      <w:proofErr w:type="gramStart"/>
      <w:r w:rsidRPr="008656CD">
        <w:t>000  +</w:t>
      </w:r>
      <w:proofErr w:type="gramEnd"/>
      <w:r w:rsidRPr="008656CD">
        <w:t xml:space="preserve"> 2 000 000 ).</w:t>
      </w:r>
    </w:p>
    <w:p w:rsidR="007F7B76" w:rsidRPr="008656CD" w:rsidRDefault="007F7B76" w:rsidP="00ED09C6">
      <w:pPr>
        <w:ind w:left="142" w:hanging="11"/>
      </w:pPr>
      <w:r w:rsidRPr="008656CD">
        <w:t>Налоговая база за 6 месяцев работы – 900 000 руб. (4 900 000 руб. – 4 000 000 руб.).</w:t>
      </w:r>
    </w:p>
    <w:p w:rsidR="007F7B76" w:rsidRPr="008656CD" w:rsidRDefault="007F7B76" w:rsidP="00ED09C6">
      <w:pPr>
        <w:ind w:left="142" w:hanging="11"/>
      </w:pPr>
      <w:r w:rsidRPr="008656CD">
        <w:br/>
        <w:t>Авансовый платеж рассчитали так:</w:t>
      </w:r>
    </w:p>
    <w:p w:rsidR="007F7B76" w:rsidRPr="008656CD" w:rsidRDefault="007F7B76" w:rsidP="00ED09C6">
      <w:pPr>
        <w:ind w:left="142" w:hanging="11"/>
      </w:pPr>
      <w:r w:rsidRPr="008656CD">
        <w:t xml:space="preserve">в федеральный бюджет – 27 000 руб. (900 </w:t>
      </w:r>
      <w:proofErr w:type="gramStart"/>
      <w:r w:rsidRPr="008656CD">
        <w:t>000  ×</w:t>
      </w:r>
      <w:proofErr w:type="gramEnd"/>
      <w:r w:rsidRPr="008656CD">
        <w:t xml:space="preserve"> 3%);</w:t>
      </w:r>
    </w:p>
    <w:p w:rsidR="007F7B76" w:rsidRDefault="007F7B76" w:rsidP="00ED09C6">
      <w:pPr>
        <w:ind w:left="142" w:hanging="11"/>
      </w:pPr>
      <w:r w:rsidRPr="008656CD">
        <w:t xml:space="preserve">в региональный бюджет – 153 000 </w:t>
      </w:r>
      <w:proofErr w:type="gramStart"/>
      <w:r w:rsidRPr="008656CD">
        <w:t>руб.(</w:t>
      </w:r>
      <w:proofErr w:type="gramEnd"/>
      <w:r w:rsidRPr="008656CD">
        <w:t xml:space="preserve">900 000× 17%) . </w:t>
      </w:r>
    </w:p>
    <w:p w:rsidR="007F7B76" w:rsidRDefault="007F7B76" w:rsidP="00ED09C6"/>
    <w:p w:rsidR="007F7B76" w:rsidRDefault="007F7B76" w:rsidP="007F7B76"/>
    <w:p w:rsidR="007F7B76" w:rsidRDefault="007F7B76" w:rsidP="007F7B76">
      <w:pPr>
        <w:rPr>
          <w:bCs/>
        </w:rPr>
      </w:pPr>
      <w:r>
        <w:t xml:space="preserve">Раздел 2 </w:t>
      </w:r>
      <w:r w:rsidRPr="00525D76">
        <w:rPr>
          <w:bCs/>
        </w:rPr>
        <w:t>Начисление и перечисление страховых взносов во внебюджетные фонды</w:t>
      </w:r>
    </w:p>
    <w:p w:rsidR="007F7B76" w:rsidRPr="008656CD" w:rsidRDefault="007F7B76" w:rsidP="007F7B76"/>
    <w:p w:rsidR="007F7B76" w:rsidRPr="002E6728" w:rsidRDefault="007F7B76" w:rsidP="007F7B76">
      <w:pPr>
        <w:pStyle w:val="a4"/>
        <w:spacing w:before="60" w:beforeAutospacing="0" w:after="60" w:afterAutospacing="0"/>
        <w:jc w:val="center"/>
      </w:pPr>
      <w:r w:rsidRPr="002E6728">
        <w:rPr>
          <w:color w:val="302030"/>
        </w:rPr>
        <w:t xml:space="preserve">Задача № </w:t>
      </w:r>
      <w:r>
        <w:rPr>
          <w:color w:val="302030"/>
        </w:rPr>
        <w:t>4</w:t>
      </w:r>
      <w:r w:rsidRPr="002E6728">
        <w:t xml:space="preserve"> </w:t>
      </w:r>
    </w:p>
    <w:p w:rsidR="007F7B76" w:rsidRPr="002E6728" w:rsidRDefault="007F7B76" w:rsidP="007F7B76">
      <w:r w:rsidRPr="002E6728">
        <w:t>В организации применяется метод начисления.</w:t>
      </w:r>
    </w:p>
    <w:p w:rsidR="007F7B76" w:rsidRPr="002E6728" w:rsidRDefault="007F7B76" w:rsidP="007F7B76"/>
    <w:p w:rsidR="007F7B76" w:rsidRPr="002E6728" w:rsidRDefault="007F7B76" w:rsidP="007F7B76">
      <w:r w:rsidRPr="002E6728">
        <w:t>В ООО «К» за октябрь начислены страховые взносы в ФСС работникам вспомогательного производства в сумме 37 500 рублей, страховые взносы от несчастных случаев на производстве и профессиональных заболеваний в сумме 5170 рублей.</w:t>
      </w:r>
    </w:p>
    <w:p w:rsidR="007F7B76" w:rsidRPr="002E6728" w:rsidRDefault="007F7B76" w:rsidP="007F7B76"/>
    <w:p w:rsidR="007F7B76" w:rsidRPr="002E6728" w:rsidRDefault="007F7B76" w:rsidP="007F7B76">
      <w:r w:rsidRPr="002E6728">
        <w:t xml:space="preserve"> Начислено пособие по временной нетрудоспособности работнику вспомогательного производства, получившему производственную травму, в сумме 8620 рублей.</w:t>
      </w:r>
    </w:p>
    <w:p w:rsidR="007F7B76" w:rsidRPr="002E6728" w:rsidRDefault="007F7B76" w:rsidP="007F7B76">
      <w:r w:rsidRPr="002E6728">
        <w:t xml:space="preserve">Удержан НДФЛ. </w:t>
      </w:r>
    </w:p>
    <w:p w:rsidR="007F7B76" w:rsidRPr="002E6728" w:rsidRDefault="007F7B76" w:rsidP="007F7B76">
      <w:r w:rsidRPr="002E6728">
        <w:t>Пособие по временной нетрудоспособности выплачено работнику из кассы.</w:t>
      </w:r>
    </w:p>
    <w:p w:rsidR="007F7B76" w:rsidRPr="002E6728" w:rsidRDefault="007F7B76" w:rsidP="007F7B76">
      <w:r w:rsidRPr="002E6728">
        <w:t>НДФЛ и страховые взносы перечислены.</w:t>
      </w:r>
    </w:p>
    <w:p w:rsidR="007F7B76" w:rsidRPr="002E6728" w:rsidRDefault="007F7B76" w:rsidP="007F7B76"/>
    <w:p w:rsidR="007F7B76" w:rsidRDefault="007F7B76" w:rsidP="007F7B76">
      <w:r w:rsidRPr="002E6728">
        <w:t xml:space="preserve"> Сформировать бухгалтерские проводки по данным операциям.</w:t>
      </w:r>
    </w:p>
    <w:p w:rsidR="007F7B76" w:rsidRDefault="007F7B76" w:rsidP="007F7B76"/>
    <w:p w:rsidR="007F7B76" w:rsidRPr="002E6728" w:rsidRDefault="007F7B76" w:rsidP="007F7B76">
      <w:pPr>
        <w:pStyle w:val="a4"/>
        <w:spacing w:before="60" w:beforeAutospacing="0" w:after="60" w:afterAutospacing="0"/>
        <w:jc w:val="center"/>
      </w:pPr>
      <w:r w:rsidRPr="002E6728">
        <w:rPr>
          <w:color w:val="302030"/>
        </w:rPr>
        <w:t xml:space="preserve">Задача № </w:t>
      </w:r>
      <w:r>
        <w:t>5</w:t>
      </w:r>
      <w:r w:rsidRPr="002E6728">
        <w:t xml:space="preserve"> </w:t>
      </w:r>
    </w:p>
    <w:p w:rsidR="007F7B76" w:rsidRPr="002E6728" w:rsidRDefault="007F7B76" w:rsidP="007F7B76">
      <w:r w:rsidRPr="002E6728">
        <w:t>В организации применяется метод начисления.</w:t>
      </w:r>
    </w:p>
    <w:p w:rsidR="007F7B76" w:rsidRPr="002E6728" w:rsidRDefault="007F7B76" w:rsidP="007F7B76">
      <w:r w:rsidRPr="002E6728">
        <w:t xml:space="preserve">В ООО «К» за октябрь начислены страховые взносы в ФСС работникам основного производства в сумме 38 000 рублей. </w:t>
      </w:r>
    </w:p>
    <w:p w:rsidR="007F7B76" w:rsidRPr="002E6728" w:rsidRDefault="007F7B76" w:rsidP="007F7B76">
      <w:r w:rsidRPr="002E6728">
        <w:t xml:space="preserve">Начислено пособие по временной нетрудоспособности, работнику основного производства, за счет средств организации в сумме 1328 рублей, за счет ФСС в сумме 2657 рублей. </w:t>
      </w:r>
    </w:p>
    <w:p w:rsidR="007F7B76" w:rsidRPr="002E6728" w:rsidRDefault="007F7B76" w:rsidP="007F7B76">
      <w:r w:rsidRPr="002E6728">
        <w:t xml:space="preserve">Удержан НДФЛ с суммы пособия и перечислен. </w:t>
      </w:r>
    </w:p>
    <w:p w:rsidR="007F7B76" w:rsidRPr="002E6728" w:rsidRDefault="007F7B76" w:rsidP="007F7B76">
      <w:r w:rsidRPr="002E6728">
        <w:t>Пособие по временной нетрудоспособности выплачено работнику из кассы.</w:t>
      </w:r>
    </w:p>
    <w:p w:rsidR="007F7B76" w:rsidRPr="002E6728" w:rsidRDefault="007F7B76" w:rsidP="007F7B76">
      <w:r w:rsidRPr="002E6728">
        <w:t>Страховые взносы перечислены.</w:t>
      </w:r>
    </w:p>
    <w:p w:rsidR="007F7B76" w:rsidRDefault="007F7B76" w:rsidP="007F7B76">
      <w:r w:rsidRPr="002E6728">
        <w:t>Сформировать бухгалтерские проводки по данным операциям.</w:t>
      </w:r>
    </w:p>
    <w:p w:rsidR="007F7B76" w:rsidRDefault="007F7B76" w:rsidP="007F7B76"/>
    <w:p w:rsidR="007F7B76" w:rsidRDefault="007F7B76" w:rsidP="007F7B76">
      <w:pPr>
        <w:pStyle w:val="a4"/>
        <w:spacing w:before="60" w:beforeAutospacing="0" w:after="60" w:afterAutospacing="0"/>
        <w:jc w:val="center"/>
      </w:pPr>
      <w:r w:rsidRPr="002E6728">
        <w:rPr>
          <w:color w:val="302030"/>
        </w:rPr>
        <w:t xml:space="preserve">Задача № </w:t>
      </w:r>
      <w:r>
        <w:t>6</w:t>
      </w:r>
      <w:r w:rsidRPr="002E6728">
        <w:t xml:space="preserve"> </w:t>
      </w:r>
    </w:p>
    <w:p w:rsidR="007F7B76" w:rsidRPr="002E6728" w:rsidRDefault="007F7B76" w:rsidP="007F7B76"/>
    <w:p w:rsidR="007F7B76" w:rsidRPr="002E6728" w:rsidRDefault="007F7B76" w:rsidP="007F7B76">
      <w:r w:rsidRPr="002E6728">
        <w:t>В организации применяется метод начисления.</w:t>
      </w:r>
    </w:p>
    <w:p w:rsidR="007F7B76" w:rsidRPr="002E6728" w:rsidRDefault="007F7B76" w:rsidP="007F7B76"/>
    <w:p w:rsidR="007F7B76" w:rsidRPr="002E6728" w:rsidRDefault="007F7B76" w:rsidP="007F7B76">
      <w:r w:rsidRPr="002E6728">
        <w:t xml:space="preserve">В ООО «Компания Невские окна» за октябрь начислена заработная плата сотрудникам администрации в сумме 620 000 рублей, страховые взносы 30,4 %. Удержан НДФЛ.  </w:t>
      </w:r>
    </w:p>
    <w:p w:rsidR="007F7B76" w:rsidRPr="002E6728" w:rsidRDefault="007F7B76" w:rsidP="007F7B76">
      <w:r w:rsidRPr="002E6728">
        <w:lastRenderedPageBreak/>
        <w:t>НДФЛ и страховые взносы перечислены.</w:t>
      </w:r>
    </w:p>
    <w:p w:rsidR="007F7B76" w:rsidRPr="002E6728" w:rsidRDefault="007F7B76" w:rsidP="007F7B76">
      <w:r w:rsidRPr="002E6728">
        <w:t xml:space="preserve"> Сформировать бухгалтерские проводки по данным операциям.</w:t>
      </w:r>
    </w:p>
    <w:p w:rsidR="007F7B76" w:rsidRDefault="007F7B76" w:rsidP="007F7B76">
      <w:pPr>
        <w:ind w:left="720"/>
        <w:rPr>
          <w:b/>
        </w:rPr>
      </w:pPr>
    </w:p>
    <w:p w:rsidR="007F7B76" w:rsidRPr="00E24725" w:rsidRDefault="007F7B76" w:rsidP="007F7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4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4725">
        <w:rPr>
          <w:rFonts w:ascii="Times New Roman" w:hAnsi="Times New Roman" w:cs="Times New Roman"/>
          <w:sz w:val="24"/>
          <w:szCs w:val="24"/>
        </w:rPr>
        <w:t xml:space="preserve">. Общие требования к организации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7F7B76" w:rsidRPr="00E24725" w:rsidRDefault="007F7B76" w:rsidP="007F7B76">
      <w:pPr>
        <w:pStyle w:val="21"/>
        <w:widowControl w:val="0"/>
        <w:snapToGrid w:val="0"/>
        <w:spacing w:line="36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E24725">
        <w:rPr>
          <w:rFonts w:ascii="Times New Roman" w:hAnsi="Times New Roman" w:cs="Times New Roman"/>
          <w:szCs w:val="24"/>
        </w:rPr>
        <w:t>Освоение программы модуля «Проведение расчетов с бюджетом и внебюджетными фондами» заключается в изучении междисциплинарного курса «</w:t>
      </w:r>
      <w:r w:rsidRPr="00E24725">
        <w:rPr>
          <w:rFonts w:ascii="Times New Roman" w:eastAsia="Calibri" w:hAnsi="Times New Roman" w:cs="Times New Roman"/>
          <w:bCs/>
          <w:szCs w:val="24"/>
        </w:rPr>
        <w:t>Организация расчетов с бюджетом и внебюджетными фондами»</w:t>
      </w:r>
      <w:r>
        <w:rPr>
          <w:rFonts w:ascii="Times New Roman" w:hAnsi="Times New Roman" w:cs="Times New Roman"/>
          <w:szCs w:val="24"/>
        </w:rPr>
        <w:t xml:space="preserve">, </w:t>
      </w:r>
      <w:r w:rsidRPr="00E24725">
        <w:rPr>
          <w:rFonts w:ascii="Times New Roman" w:hAnsi="Times New Roman" w:cs="Times New Roman"/>
          <w:szCs w:val="24"/>
        </w:rPr>
        <w:t xml:space="preserve">которое проводится в кабинете междисциплинарных курсов. </w:t>
      </w:r>
    </w:p>
    <w:p w:rsidR="007F7B76" w:rsidRPr="00E24725" w:rsidRDefault="007F7B76" w:rsidP="007F7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rPr>
          <w:bCs/>
        </w:rPr>
      </w:pPr>
      <w:r w:rsidRPr="00E24725">
        <w:rPr>
          <w:bCs/>
        </w:rPr>
        <w:t>Производственная практика (по профилю специальности) пров</w:t>
      </w:r>
      <w:r>
        <w:rPr>
          <w:bCs/>
        </w:rPr>
        <w:t>одится</w:t>
      </w:r>
      <w:r w:rsidRPr="00E24725">
        <w:rPr>
          <w:bCs/>
        </w:rPr>
        <w:t xml:space="preserve"> после освоения всех разделов модуля. 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F7B76" w:rsidRPr="00E24725" w:rsidRDefault="007F7B76" w:rsidP="007F7B76">
      <w:pPr>
        <w:pStyle w:val="21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E24725">
        <w:rPr>
          <w:rFonts w:ascii="Times New Roman" w:hAnsi="Times New Roman" w:cs="Times New Roman"/>
          <w:szCs w:val="24"/>
        </w:rPr>
        <w:t xml:space="preserve">Обязательным условием допуска к производственной практике (по профилю специальности) в рамках профессионального модуля «Проведение расчетов с бюджетом и внебюджетными фондами» является освоение междисциплинарного курса </w:t>
      </w:r>
      <w:r w:rsidRPr="00E24725">
        <w:rPr>
          <w:rFonts w:ascii="Times New Roman" w:hAnsi="Times New Roman" w:cs="Times New Roman"/>
          <w:bCs/>
          <w:szCs w:val="24"/>
        </w:rPr>
        <w:t>«</w:t>
      </w:r>
      <w:r w:rsidRPr="00E24725">
        <w:rPr>
          <w:rFonts w:ascii="Times New Roman" w:eastAsia="Calibri" w:hAnsi="Times New Roman" w:cs="Times New Roman"/>
          <w:bCs/>
          <w:szCs w:val="24"/>
        </w:rPr>
        <w:t>Организация расчетов с бюджетом и внебюджетными фондами»</w:t>
      </w:r>
      <w:r w:rsidRPr="00E24725">
        <w:rPr>
          <w:rFonts w:ascii="Times New Roman" w:hAnsi="Times New Roman" w:cs="Times New Roman"/>
          <w:szCs w:val="24"/>
        </w:rPr>
        <w:t>.</w:t>
      </w:r>
    </w:p>
    <w:p w:rsidR="007F7B76" w:rsidRPr="00E24725" w:rsidRDefault="007F7B76" w:rsidP="007F7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rPr>
          <w:bCs/>
        </w:rPr>
      </w:pPr>
      <w:r w:rsidRPr="00E24725">
        <w:rPr>
          <w:bCs/>
        </w:rPr>
        <w:t>Аттестация по итогам производственной практики (по профилю специальности) проводится на основании результатов, подтверждаемых отчётами и дневниками практики студентов, а также отзывами руководителей практики на студентов.</w:t>
      </w:r>
    </w:p>
    <w:p w:rsidR="007F7B76" w:rsidRPr="00E24725" w:rsidRDefault="007F7B76" w:rsidP="007F7B76">
      <w:pPr>
        <w:widowControl w:val="0"/>
        <w:rPr>
          <w:bCs/>
        </w:rPr>
      </w:pPr>
      <w:r>
        <w:t xml:space="preserve">   </w:t>
      </w:r>
      <w:r w:rsidRPr="00E24725">
        <w:t xml:space="preserve">  </w:t>
      </w:r>
      <w:r w:rsidRPr="00E24725">
        <w:rPr>
          <w:bCs/>
        </w:rPr>
        <w:t xml:space="preserve">Изучение программы модуля завершается итоговой аттестацией, результаты которой оцениваются в форме </w:t>
      </w:r>
      <w:r>
        <w:rPr>
          <w:bCs/>
        </w:rPr>
        <w:t xml:space="preserve">экзамена по профессиональному модулю </w:t>
      </w:r>
      <w:r w:rsidRPr="00E24725">
        <w:rPr>
          <w:bCs/>
        </w:rPr>
        <w:t>как комплексной оценки выполнения студентами  мероприятий</w:t>
      </w:r>
      <w:r w:rsidR="00ED09C6">
        <w:rPr>
          <w:bCs/>
        </w:rPr>
        <w:t>,</w:t>
      </w:r>
      <w:r w:rsidRPr="00E24725">
        <w:rPr>
          <w:bCs/>
        </w:rPr>
        <w:t xml:space="preserve"> по </w:t>
      </w:r>
      <w:r>
        <w:rPr>
          <w:bCs/>
        </w:rPr>
        <w:t>виду профессиональной деятельности</w:t>
      </w:r>
      <w:r w:rsidRPr="00E24725">
        <w:rPr>
          <w:bCs/>
        </w:rPr>
        <w:t>.</w:t>
      </w:r>
    </w:p>
    <w:p w:rsidR="007F7B76" w:rsidRDefault="007F7B76" w:rsidP="007F7B76">
      <w:pPr>
        <w:pStyle w:val="21"/>
        <w:widowControl w:val="0"/>
        <w:snapToGrid w:val="0"/>
        <w:spacing w:line="360" w:lineRule="auto"/>
        <w:ind w:left="0" w:firstLine="360"/>
        <w:jc w:val="both"/>
      </w:pPr>
      <w:r w:rsidRPr="00E24725">
        <w:rPr>
          <w:rFonts w:ascii="Times New Roman" w:hAnsi="Times New Roman" w:cs="Times New Roman"/>
          <w:szCs w:val="24"/>
        </w:rPr>
        <w:t xml:space="preserve">Освоение данного модуля должно осуществляться после изучение общепрофессиональных дисциплин «Экономика организации», «Статистики», «Менеджмент», «Документационное обеспечение управления», «Правовое обеспечение профессиональной деятельности», «Финансы, денежное обращение и кредит», «Налоги </w:t>
      </w:r>
      <w:r>
        <w:rPr>
          <w:rFonts w:ascii="Times New Roman" w:hAnsi="Times New Roman" w:cs="Times New Roman"/>
          <w:szCs w:val="24"/>
        </w:rPr>
        <w:t xml:space="preserve">и налогообложение», </w:t>
      </w:r>
      <w:r w:rsidRPr="00E24725">
        <w:rPr>
          <w:rFonts w:ascii="Times New Roman" w:hAnsi="Times New Roman" w:cs="Times New Roman"/>
          <w:szCs w:val="24"/>
        </w:rPr>
        <w:t>«Основы бухгалтерского учёта», «Аудит» и программ профессиональных модулей «Документирование хозяйственных операций и ведение бухгалтерского учета имущества организации», «Ведение бухгалтерского учета источников формирования имущества, выполнение работ по   инвентаризации имущества и финансовых обязательств организации».</w:t>
      </w:r>
    </w:p>
    <w:p w:rsidR="007F7B76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24725">
        <w:rPr>
          <w:b/>
        </w:rPr>
        <w:t xml:space="preserve">Цели и задачи </w:t>
      </w:r>
      <w:r>
        <w:rPr>
          <w:b/>
        </w:rPr>
        <w:t>практики</w:t>
      </w:r>
      <w:r w:rsidRPr="00E24725">
        <w:rPr>
          <w:b/>
        </w:rPr>
        <w:t xml:space="preserve"> – требования к результатам </w:t>
      </w:r>
      <w:r>
        <w:rPr>
          <w:b/>
        </w:rPr>
        <w:t>прохождения практики</w:t>
      </w:r>
    </w:p>
    <w:p w:rsidR="007F7B76" w:rsidRPr="00E24725" w:rsidRDefault="007F7B76" w:rsidP="007F7B76">
      <w:pPr>
        <w:pStyle w:val="a8"/>
        <w:widowControl w:val="0"/>
        <w:spacing w:line="360" w:lineRule="auto"/>
        <w:ind w:left="0" w:firstLine="600"/>
        <w:jc w:val="both"/>
      </w:pPr>
      <w:r w:rsidRPr="00E24725">
        <w:t>1. Формировать бухгалтерские проводки по начислению и перечислению налогов и сборов в бюджеты различных уровней.</w:t>
      </w:r>
    </w:p>
    <w:p w:rsidR="007F7B76" w:rsidRPr="00E24725" w:rsidRDefault="007F7B76" w:rsidP="007F7B76">
      <w:pPr>
        <w:pStyle w:val="a8"/>
        <w:widowControl w:val="0"/>
        <w:spacing w:line="360" w:lineRule="auto"/>
        <w:ind w:left="0" w:firstLine="600"/>
        <w:jc w:val="both"/>
      </w:pPr>
      <w:r w:rsidRPr="00E24725">
        <w:t xml:space="preserve">2. Оформлять платежные документы для перечисления налогов и сборов в бюджет, </w:t>
      </w:r>
      <w:r w:rsidRPr="00E24725">
        <w:lastRenderedPageBreak/>
        <w:t xml:space="preserve">контролировать их прохождение по расчетно-кассовым банковским операциям. </w:t>
      </w:r>
    </w:p>
    <w:p w:rsidR="007F7B76" w:rsidRPr="00E24725" w:rsidRDefault="007F7B76" w:rsidP="007F7B76">
      <w:pPr>
        <w:pStyle w:val="a8"/>
        <w:widowControl w:val="0"/>
        <w:spacing w:line="360" w:lineRule="auto"/>
        <w:ind w:left="0" w:firstLine="600"/>
        <w:jc w:val="both"/>
      </w:pPr>
      <w:r w:rsidRPr="00E24725">
        <w:t>3. Формировать бухгалтерские проводки по начислению и перечислению страховых взносов во внебюджетные фонды</w:t>
      </w:r>
      <w:r>
        <w:t>.</w:t>
      </w:r>
    </w:p>
    <w:p w:rsidR="007F7B76" w:rsidRDefault="007F7B76" w:rsidP="007F7B76">
      <w:pPr>
        <w:pStyle w:val="a8"/>
        <w:widowControl w:val="0"/>
        <w:spacing w:line="360" w:lineRule="auto"/>
        <w:ind w:left="0" w:firstLine="600"/>
        <w:jc w:val="both"/>
      </w:pPr>
      <w:r w:rsidRPr="00E24725">
        <w:t>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F7B76" w:rsidRDefault="007F7B76" w:rsidP="007F7B76">
      <w:pPr>
        <w:ind w:left="360"/>
      </w:pPr>
    </w:p>
    <w:p w:rsidR="007F7B76" w:rsidRPr="00E24725" w:rsidRDefault="007F7B76" w:rsidP="007F7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4</w:t>
      </w:r>
      <w:r w:rsidRPr="00E24725">
        <w:rPr>
          <w:rFonts w:ascii="Times New Roman" w:hAnsi="Times New Roman" w:cs="Times New Roman"/>
          <w:caps/>
          <w:sz w:val="24"/>
          <w:szCs w:val="24"/>
        </w:rPr>
        <w:t>. условия реализации программы ПРОФЕССИОНАЛЬНОГО МОДУЛЯ</w:t>
      </w:r>
    </w:p>
    <w:p w:rsidR="007F7B76" w:rsidRPr="00E24725" w:rsidRDefault="007F7B76" w:rsidP="007F7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725">
        <w:rPr>
          <w:rFonts w:ascii="Times New Roman" w:hAnsi="Times New Roman" w:cs="Times New Roman"/>
          <w:sz w:val="24"/>
          <w:szCs w:val="24"/>
        </w:rPr>
        <w:t xml:space="preserve">.1. </w:t>
      </w:r>
      <w:r w:rsidRPr="00E24725">
        <w:rPr>
          <w:rFonts w:ascii="Times New Roman" w:hAnsi="Times New Roman" w:cs="Times New Roman"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E24725">
        <w:t xml:space="preserve">Реализация программы модуля предполагает наличие учебного кабинета </w:t>
      </w:r>
      <w:r>
        <w:t>междисциплинарных курсов «Бухгалтерского учета, налогообложения и кредита» или</w:t>
      </w:r>
      <w:r w:rsidRPr="00E24725">
        <w:t xml:space="preserve"> лаборатории «Учебная бухгалтерия».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24725">
        <w:rPr>
          <w:bCs/>
        </w:rPr>
        <w:t xml:space="preserve">Оборудование учебного кабинета и рабочих мест кабинета междисциплинарных курсов: 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Посадочные места по количеству обучающихся;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рабочее место преподавателя;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комплект законодательных и нормативных документов;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план счетов бухгалтерского учета</w:t>
      </w:r>
      <w:r w:rsidRPr="00E24725">
        <w:rPr>
          <w:bCs/>
          <w:lang w:val="en-US"/>
        </w:rPr>
        <w:t>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 xml:space="preserve">комплект </w:t>
      </w:r>
      <w:proofErr w:type="gramStart"/>
      <w:r w:rsidRPr="00E24725">
        <w:rPr>
          <w:bCs/>
        </w:rPr>
        <w:t>форм</w:t>
      </w:r>
      <w:proofErr w:type="gramEnd"/>
      <w:r w:rsidRPr="00E24725">
        <w:rPr>
          <w:bCs/>
        </w:rPr>
        <w:t xml:space="preserve"> унифицированных первичных бухгалтерских документов;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схемы типовых бухгалтерских проводок</w:t>
      </w:r>
      <w:r w:rsidRPr="00E24725">
        <w:rPr>
          <w:bCs/>
          <w:lang w:val="en-US"/>
        </w:rPr>
        <w:t>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 xml:space="preserve">комплект образцов заполненных </w:t>
      </w:r>
      <w:r>
        <w:rPr>
          <w:bCs/>
        </w:rPr>
        <w:t>платежных документов</w:t>
      </w:r>
      <w:r w:rsidRPr="00E24725">
        <w:rPr>
          <w:bCs/>
        </w:rPr>
        <w:t xml:space="preserve"> в ПФР, ФФОМС, и ФСС;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 xml:space="preserve"> рекомендации по подготовке к практическим занятиям;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рекомендации по составлению отчета по производственной практике;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задания для проведения практических занятий;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комплект тестовых заданий;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комплект комплексных практических и ситуационных заданий для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24725">
        <w:rPr>
          <w:bCs/>
        </w:rPr>
        <w:t>проведения учебной практики;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 xml:space="preserve">комплект учебно-наглядных пособий (презентаций, видеофильмов). 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val="en-US"/>
        </w:rPr>
      </w:pPr>
      <w:r w:rsidRPr="00E24725">
        <w:rPr>
          <w:bCs/>
        </w:rPr>
        <w:t xml:space="preserve">Технические средства обучения: 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компьютер;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ау</w:t>
      </w:r>
      <w:r>
        <w:rPr>
          <w:bCs/>
        </w:rPr>
        <w:t>диовизуальные средства обучения.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24725">
        <w:rPr>
          <w:bCs/>
        </w:rPr>
        <w:t xml:space="preserve">Оборудование </w:t>
      </w:r>
      <w:r w:rsidRPr="00E24725">
        <w:t xml:space="preserve">лаборатории «Учебная бухгалтерия» </w:t>
      </w:r>
      <w:r w:rsidRPr="00E24725">
        <w:rPr>
          <w:bCs/>
        </w:rPr>
        <w:t xml:space="preserve">и рабочих мест лаборатории: 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24725">
        <w:rPr>
          <w:bCs/>
        </w:rPr>
        <w:t>-    автоматизированное рабочее место преподавателя;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lastRenderedPageBreak/>
        <w:t>автоматизированные рабочие места обучающегося;</w:t>
      </w:r>
    </w:p>
    <w:p w:rsidR="007F7B76" w:rsidRPr="00E24725" w:rsidRDefault="007F7B76" w:rsidP="007F7B7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Cs/>
        </w:rPr>
      </w:pPr>
      <w:r w:rsidRPr="00E24725">
        <w:rPr>
          <w:bCs/>
        </w:rPr>
        <w:t>компьютер с выходом в Интернет;</w:t>
      </w:r>
    </w:p>
    <w:p w:rsidR="007F7B76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4725">
        <w:t>Реализация программы модуля предполагает обязатель</w:t>
      </w:r>
      <w:r>
        <w:t>ную итоговую</w:t>
      </w:r>
      <w:r w:rsidRPr="00E24725">
        <w:t xml:space="preserve"> производственную практику.</w:t>
      </w:r>
    </w:p>
    <w:p w:rsidR="007F7B76" w:rsidRPr="00E24725" w:rsidRDefault="007F7B76" w:rsidP="007F7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725">
        <w:rPr>
          <w:rFonts w:ascii="Times New Roman" w:hAnsi="Times New Roman" w:cs="Times New Roman"/>
          <w:sz w:val="24"/>
          <w:szCs w:val="24"/>
        </w:rPr>
        <w:t>.2. Информационное обеспечение обучения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2472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24725">
        <w:rPr>
          <w:b/>
          <w:bCs/>
        </w:rPr>
        <w:t>Основные источники: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24725">
        <w:rPr>
          <w:b/>
          <w:bCs/>
        </w:rPr>
        <w:t>Законодательные и нормативные акты:</w:t>
      </w:r>
    </w:p>
    <w:p w:rsidR="007F7B76" w:rsidRPr="000A50C9" w:rsidRDefault="007F7B76" w:rsidP="007F7B76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left"/>
        <w:rPr>
          <w:color w:val="231F20"/>
        </w:rPr>
      </w:pPr>
      <w:r w:rsidRPr="000A50C9">
        <w:rPr>
          <w:color w:val="231F20"/>
        </w:rPr>
        <w:t>Бюджетн</w:t>
      </w:r>
      <w:r>
        <w:rPr>
          <w:color w:val="231F20"/>
        </w:rPr>
        <w:t xml:space="preserve">ый кодекс Российской Федерации </w:t>
      </w:r>
      <w:r w:rsidRPr="000A50C9">
        <w:rPr>
          <w:color w:val="231F20"/>
        </w:rPr>
        <w:t xml:space="preserve">от 31.07.1998. № 145-ФЗ. </w:t>
      </w:r>
    </w:p>
    <w:p w:rsidR="007F7B76" w:rsidRPr="007F7B76" w:rsidRDefault="007F7B76" w:rsidP="007F7B76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F7B76">
        <w:rPr>
          <w:rFonts w:ascii="Times New Roman" w:hAnsi="Times New Roman" w:cs="Times New Roman"/>
        </w:rPr>
        <w:t xml:space="preserve">Гражданский кодекс Российской Федерации. </w:t>
      </w:r>
    </w:p>
    <w:p w:rsidR="007F7B76" w:rsidRPr="000A50C9" w:rsidRDefault="007F7B76" w:rsidP="007F7B76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color w:val="231F20"/>
        </w:rPr>
      </w:pPr>
      <w:r w:rsidRPr="000A50C9">
        <w:rPr>
          <w:color w:val="231F20"/>
        </w:rPr>
        <w:t>Трудовой кодекс РФ от 30.12.2001. № 197-ФЗ.</w:t>
      </w:r>
    </w:p>
    <w:p w:rsidR="007F7B76" w:rsidRPr="003C296D" w:rsidRDefault="007F7B76" w:rsidP="007F7B76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color w:val="000000"/>
        </w:rPr>
      </w:pPr>
      <w:r w:rsidRPr="003C296D">
        <w:rPr>
          <w:color w:val="231F20"/>
        </w:rPr>
        <w:t>Ф</w:t>
      </w:r>
      <w:r>
        <w:rPr>
          <w:color w:val="231F20"/>
        </w:rPr>
        <w:t xml:space="preserve">едеральный закон от 06.12.2011. </w:t>
      </w:r>
      <w:r w:rsidRPr="003C296D">
        <w:rPr>
          <w:color w:val="231F20"/>
        </w:rPr>
        <w:t xml:space="preserve">№ 402-ФЗ «О бухгалтерском учете». </w:t>
      </w:r>
    </w:p>
    <w:p w:rsidR="007F7B76" w:rsidRPr="003C296D" w:rsidRDefault="007F7B76" w:rsidP="007F7B76">
      <w:pPr>
        <w:numPr>
          <w:ilvl w:val="0"/>
          <w:numId w:val="6"/>
        </w:numPr>
        <w:autoSpaceDE w:val="0"/>
        <w:autoSpaceDN w:val="0"/>
        <w:adjustRightInd w:val="0"/>
        <w:jc w:val="left"/>
        <w:rPr>
          <w:color w:val="000000"/>
        </w:rPr>
      </w:pPr>
      <w:r w:rsidRPr="003C296D">
        <w:rPr>
          <w:color w:val="231F20"/>
        </w:rPr>
        <w:t>Налоговый кодекс РФ.</w:t>
      </w:r>
    </w:p>
    <w:p w:rsidR="007F7B76" w:rsidRPr="00E24725" w:rsidRDefault="007F7B76" w:rsidP="007F7B76">
      <w:pPr>
        <w:ind w:left="360"/>
        <w:rPr>
          <w:b/>
        </w:rPr>
      </w:pPr>
      <w:r w:rsidRPr="00E24725">
        <w:rPr>
          <w:b/>
        </w:rPr>
        <w:t>Учебные издания:</w:t>
      </w:r>
    </w:p>
    <w:p w:rsidR="007F7B76" w:rsidRPr="00E24725" w:rsidRDefault="007F7B76" w:rsidP="007F7B7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</w:rPr>
      </w:pPr>
      <w:r>
        <w:rPr>
          <w:bCs/>
        </w:rPr>
        <w:t xml:space="preserve">Скворцов О.В. Налоги и налогообложение. </w:t>
      </w:r>
      <w:r w:rsidRPr="00E24725">
        <w:rPr>
          <w:bCs/>
        </w:rPr>
        <w:t xml:space="preserve">Среднее профессиональное образование – М.: </w:t>
      </w:r>
      <w:r>
        <w:rPr>
          <w:bCs/>
        </w:rPr>
        <w:t xml:space="preserve">Издательский центр «Академия», </w:t>
      </w:r>
      <w:r w:rsidRPr="00E24725">
        <w:rPr>
          <w:bCs/>
        </w:rPr>
        <w:t>20</w:t>
      </w:r>
      <w:r>
        <w:rPr>
          <w:bCs/>
        </w:rPr>
        <w:t>18- 272с.</w:t>
      </w:r>
    </w:p>
    <w:p w:rsidR="007F7B76" w:rsidRDefault="007F7B76" w:rsidP="007F7B7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</w:rPr>
      </w:pPr>
      <w:r w:rsidRPr="00E24725">
        <w:rPr>
          <w:bCs/>
        </w:rPr>
        <w:t>Богаченко</w:t>
      </w:r>
      <w:r>
        <w:rPr>
          <w:bCs/>
        </w:rPr>
        <w:t xml:space="preserve"> В.М.</w:t>
      </w:r>
      <w:r w:rsidRPr="00E24725">
        <w:rPr>
          <w:bCs/>
        </w:rPr>
        <w:t xml:space="preserve"> Бухгалтерский учет Серия: Среднее профессиональное образование – М.: Феникс, 20</w:t>
      </w:r>
      <w:r>
        <w:rPr>
          <w:bCs/>
        </w:rPr>
        <w:t>17</w:t>
      </w:r>
    </w:p>
    <w:p w:rsidR="007F7B76" w:rsidRPr="00E24725" w:rsidRDefault="007F7B76" w:rsidP="007F7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bCs/>
        </w:rPr>
      </w:pPr>
      <w:r w:rsidRPr="00E24725">
        <w:rPr>
          <w:b/>
          <w:bCs/>
        </w:rPr>
        <w:t>Дополнительные источники:</w:t>
      </w:r>
    </w:p>
    <w:p w:rsidR="007F7B76" w:rsidRPr="00E24725" w:rsidRDefault="007F7B76" w:rsidP="007F7B7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</w:rPr>
      </w:pPr>
      <w:r w:rsidRPr="00E24725">
        <w:rPr>
          <w:bCs/>
        </w:rPr>
        <w:t>Кондраков Н.П</w:t>
      </w:r>
      <w:r>
        <w:rPr>
          <w:bCs/>
        </w:rPr>
        <w:t>.</w:t>
      </w:r>
      <w:r w:rsidRPr="00E24725">
        <w:rPr>
          <w:bCs/>
        </w:rPr>
        <w:t xml:space="preserve"> Бухгалтерский (финансовый, управленческий) учет – М.: Проспект, 201</w:t>
      </w:r>
      <w:r>
        <w:rPr>
          <w:bCs/>
        </w:rPr>
        <w:t>8</w:t>
      </w:r>
    </w:p>
    <w:p w:rsidR="007F7B76" w:rsidRDefault="007F7B76" w:rsidP="007F7B76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</w:rPr>
      </w:pPr>
      <w:r w:rsidRPr="00E24725">
        <w:rPr>
          <w:bCs/>
        </w:rPr>
        <w:t>Ларионов</w:t>
      </w:r>
      <w:r w:rsidRPr="004E3243">
        <w:rPr>
          <w:bCs/>
        </w:rPr>
        <w:t xml:space="preserve"> </w:t>
      </w:r>
      <w:r w:rsidRPr="00E24725">
        <w:rPr>
          <w:bCs/>
        </w:rPr>
        <w:t>А.Д</w:t>
      </w:r>
      <w:r>
        <w:rPr>
          <w:bCs/>
        </w:rPr>
        <w:t>.</w:t>
      </w:r>
      <w:r w:rsidRPr="00E24725">
        <w:rPr>
          <w:bCs/>
        </w:rPr>
        <w:t xml:space="preserve"> Бухгал</w:t>
      </w:r>
      <w:r>
        <w:rPr>
          <w:bCs/>
        </w:rPr>
        <w:t>терский учет – М.: Проспект, 2018</w:t>
      </w:r>
    </w:p>
    <w:p w:rsidR="007F7B76" w:rsidRPr="00E24725" w:rsidRDefault="007F7B76" w:rsidP="007F7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rPr>
          <w:b/>
          <w:bCs/>
        </w:rPr>
      </w:pPr>
      <w:r w:rsidRPr="00E24725">
        <w:rPr>
          <w:b/>
          <w:bCs/>
        </w:rPr>
        <w:t>Периодические издания:</w:t>
      </w:r>
    </w:p>
    <w:p w:rsidR="007F7B76" w:rsidRPr="00E24725" w:rsidRDefault="007F7B76" w:rsidP="007F7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</w:pPr>
      <w:r w:rsidRPr="00E24725">
        <w:rPr>
          <w:bCs/>
        </w:rPr>
        <w:t>Журналы</w:t>
      </w:r>
      <w:r>
        <w:rPr>
          <w:bCs/>
        </w:rPr>
        <w:t xml:space="preserve"> «Налоги и налогообложение», </w:t>
      </w:r>
      <w:r w:rsidRPr="00E24725">
        <w:t xml:space="preserve">«Актуальные вопросы </w:t>
      </w:r>
      <w:r w:rsidRPr="00E24725">
        <w:rPr>
          <w:bCs/>
        </w:rPr>
        <w:t>бухгалтерского</w:t>
      </w:r>
      <w:r w:rsidRPr="00E24725">
        <w:t xml:space="preserve"> </w:t>
      </w:r>
      <w:r w:rsidRPr="00E24725">
        <w:rPr>
          <w:bCs/>
        </w:rPr>
        <w:t>учета</w:t>
      </w:r>
      <w:r w:rsidRPr="00E24725">
        <w:t xml:space="preserve"> и налогообложения»,</w:t>
      </w:r>
      <w:r>
        <w:t xml:space="preserve"> </w:t>
      </w:r>
      <w:r>
        <w:rPr>
          <w:bCs/>
        </w:rPr>
        <w:t>«Главбух».</w:t>
      </w:r>
      <w:r w:rsidRPr="00E24725">
        <w:t xml:space="preserve"> </w:t>
      </w:r>
    </w:p>
    <w:p w:rsidR="007F7B76" w:rsidRDefault="007F7B76" w:rsidP="007F7B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rPr>
          <w:b/>
          <w:bCs/>
        </w:rPr>
      </w:pPr>
      <w:r w:rsidRPr="00E24725">
        <w:rPr>
          <w:b/>
          <w:bCs/>
        </w:rPr>
        <w:t>Интернет-ресурсы</w:t>
      </w:r>
    </w:p>
    <w:p w:rsidR="007F7B76" w:rsidRPr="00A17FEF" w:rsidRDefault="007F7B76" w:rsidP="007F7B76">
      <w:r w:rsidRPr="00A17FEF">
        <w:rPr>
          <w:sz w:val="28"/>
          <w:szCs w:val="28"/>
        </w:rPr>
        <w:t xml:space="preserve">      </w:t>
      </w:r>
      <w:hyperlink r:id="rId31" w:history="1">
        <w:r w:rsidRPr="00A17FEF">
          <w:rPr>
            <w:rStyle w:val="a9"/>
            <w:lang w:val="en-US"/>
          </w:rPr>
          <w:t>Http</w:t>
        </w:r>
        <w:r w:rsidRPr="00A17FEF">
          <w:rPr>
            <w:rStyle w:val="a9"/>
          </w:rPr>
          <w:t>://</w:t>
        </w:r>
        <w:r w:rsidRPr="00A17FEF">
          <w:rPr>
            <w:rStyle w:val="a9"/>
            <w:lang w:val="en-US"/>
          </w:rPr>
          <w:t>www</w:t>
        </w:r>
        <w:r w:rsidRPr="00A17FEF">
          <w:rPr>
            <w:rStyle w:val="a9"/>
          </w:rPr>
          <w:t>.</w:t>
        </w:r>
        <w:proofErr w:type="spellStart"/>
        <w:r w:rsidRPr="00A17FEF">
          <w:rPr>
            <w:rStyle w:val="a9"/>
            <w:lang w:val="en-US"/>
          </w:rPr>
          <w:t>cosultant</w:t>
        </w:r>
        <w:proofErr w:type="spellEnd"/>
        <w:r w:rsidRPr="00A17FEF">
          <w:rPr>
            <w:rStyle w:val="a9"/>
          </w:rPr>
          <w:t>.</w:t>
        </w:r>
        <w:proofErr w:type="spellStart"/>
        <w:r w:rsidRPr="00A17FEF">
          <w:rPr>
            <w:rStyle w:val="a9"/>
            <w:lang w:val="en-US"/>
          </w:rPr>
          <w:t>ru</w:t>
        </w:r>
        <w:proofErr w:type="spellEnd"/>
        <w:r w:rsidRPr="00A17FEF">
          <w:rPr>
            <w:rStyle w:val="a9"/>
          </w:rPr>
          <w:t>/</w:t>
        </w:r>
      </w:hyperlink>
    </w:p>
    <w:p w:rsidR="007F7B76" w:rsidRPr="00A17FEF" w:rsidRDefault="007F7B76" w:rsidP="007F7B76">
      <w:r w:rsidRPr="00A17FEF">
        <w:t xml:space="preserve">      </w:t>
      </w:r>
      <w:hyperlink r:id="rId32" w:history="1">
        <w:r w:rsidRPr="00A17FEF">
          <w:rPr>
            <w:rStyle w:val="a9"/>
            <w:lang w:val="en-US"/>
          </w:rPr>
          <w:t>Http</w:t>
        </w:r>
        <w:r w:rsidRPr="00A17FEF">
          <w:rPr>
            <w:rStyle w:val="a9"/>
          </w:rPr>
          <w:t>://</w:t>
        </w:r>
        <w:r w:rsidRPr="00A17FEF">
          <w:rPr>
            <w:rStyle w:val="a9"/>
            <w:lang w:val="en-US"/>
          </w:rPr>
          <w:t>www</w:t>
        </w:r>
        <w:r w:rsidRPr="00A17FEF">
          <w:rPr>
            <w:rStyle w:val="a9"/>
          </w:rPr>
          <w:t>.</w:t>
        </w:r>
        <w:proofErr w:type="spellStart"/>
        <w:r w:rsidRPr="00A17FEF">
          <w:rPr>
            <w:rStyle w:val="a9"/>
            <w:lang w:val="en-US"/>
          </w:rPr>
          <w:t>garant</w:t>
        </w:r>
        <w:proofErr w:type="spellEnd"/>
        <w:r w:rsidRPr="00A17FEF">
          <w:rPr>
            <w:rStyle w:val="a9"/>
          </w:rPr>
          <w:t>.</w:t>
        </w:r>
        <w:proofErr w:type="spellStart"/>
        <w:r w:rsidRPr="00A17FEF">
          <w:rPr>
            <w:rStyle w:val="a9"/>
            <w:lang w:val="en-US"/>
          </w:rPr>
          <w:t>ru</w:t>
        </w:r>
        <w:proofErr w:type="spellEnd"/>
        <w:r w:rsidRPr="00A17FEF">
          <w:rPr>
            <w:rStyle w:val="a9"/>
          </w:rPr>
          <w:t>/</w:t>
        </w:r>
      </w:hyperlink>
    </w:p>
    <w:p w:rsidR="007F7B76" w:rsidRPr="00A17FEF" w:rsidRDefault="007F7B76" w:rsidP="007F7B76">
      <w:r w:rsidRPr="00A17FEF">
        <w:t xml:space="preserve">      </w:t>
      </w:r>
      <w:r w:rsidRPr="00A17FEF">
        <w:rPr>
          <w:lang w:val="en-US"/>
        </w:rPr>
        <w:t>Http</w:t>
      </w:r>
      <w:r w:rsidRPr="00A17FEF">
        <w:t>://</w:t>
      </w:r>
      <w:r w:rsidRPr="00A17FEF">
        <w:rPr>
          <w:lang w:val="en-US"/>
        </w:rPr>
        <w:t>www</w:t>
      </w:r>
      <w:r w:rsidRPr="00A17FEF">
        <w:t>.</w:t>
      </w:r>
      <w:proofErr w:type="spellStart"/>
      <w:r w:rsidRPr="00A17FEF">
        <w:rPr>
          <w:lang w:val="en-US"/>
        </w:rPr>
        <w:t>minfin</w:t>
      </w:r>
      <w:proofErr w:type="spellEnd"/>
      <w:r w:rsidRPr="00A17FEF">
        <w:t>.</w:t>
      </w:r>
      <w:proofErr w:type="spellStart"/>
      <w:r w:rsidRPr="00A17FEF">
        <w:rPr>
          <w:lang w:val="en-US"/>
        </w:rPr>
        <w:t>ru</w:t>
      </w:r>
      <w:proofErr w:type="spellEnd"/>
      <w:r w:rsidRPr="00A17FEF">
        <w:t>/</w:t>
      </w:r>
      <w:proofErr w:type="spellStart"/>
      <w:r w:rsidRPr="00A17FEF">
        <w:rPr>
          <w:lang w:val="en-US"/>
        </w:rPr>
        <w:t>ru</w:t>
      </w:r>
      <w:proofErr w:type="spellEnd"/>
      <w:r w:rsidRPr="00A17FEF">
        <w:t>/</w:t>
      </w:r>
    </w:p>
    <w:p w:rsidR="007F7B76" w:rsidRPr="00A17FEF" w:rsidRDefault="007F7B76" w:rsidP="007F7B76">
      <w:r w:rsidRPr="00A17FEF">
        <w:t xml:space="preserve">      </w:t>
      </w:r>
      <w:hyperlink r:id="rId33" w:history="1">
        <w:r w:rsidRPr="00A17FEF">
          <w:rPr>
            <w:rStyle w:val="a9"/>
            <w:lang w:val="en-US"/>
          </w:rPr>
          <w:t>Http</w:t>
        </w:r>
        <w:r w:rsidRPr="00A17FEF">
          <w:rPr>
            <w:rStyle w:val="a9"/>
          </w:rPr>
          <w:t>://</w:t>
        </w:r>
        <w:r w:rsidRPr="00A17FEF">
          <w:rPr>
            <w:rStyle w:val="a9"/>
            <w:lang w:val="en-US"/>
          </w:rPr>
          <w:t>www</w:t>
        </w:r>
        <w:r w:rsidRPr="00A17FEF">
          <w:rPr>
            <w:rStyle w:val="a9"/>
          </w:rPr>
          <w:t>.</w:t>
        </w:r>
        <w:proofErr w:type="spellStart"/>
        <w:r w:rsidRPr="00A17FEF">
          <w:rPr>
            <w:rStyle w:val="a9"/>
            <w:lang w:val="en-US"/>
          </w:rPr>
          <w:t>roskazna</w:t>
        </w:r>
        <w:proofErr w:type="spellEnd"/>
        <w:r w:rsidRPr="00A17FEF">
          <w:rPr>
            <w:rStyle w:val="a9"/>
          </w:rPr>
          <w:t>.</w:t>
        </w:r>
        <w:proofErr w:type="spellStart"/>
        <w:r w:rsidRPr="00A17FEF">
          <w:rPr>
            <w:rStyle w:val="a9"/>
            <w:lang w:val="en-US"/>
          </w:rPr>
          <w:t>ru</w:t>
        </w:r>
        <w:proofErr w:type="spellEnd"/>
        <w:r w:rsidRPr="00A17FEF">
          <w:rPr>
            <w:rStyle w:val="a9"/>
          </w:rPr>
          <w:t>/</w:t>
        </w:r>
      </w:hyperlink>
    </w:p>
    <w:p w:rsidR="007F7B76" w:rsidRDefault="007F7B76" w:rsidP="007F7B76">
      <w:r w:rsidRPr="00A17FEF">
        <w:t xml:space="preserve">      </w:t>
      </w:r>
      <w:r w:rsidRPr="00A17FEF">
        <w:rPr>
          <w:lang w:val="en-US"/>
        </w:rPr>
        <w:t>H</w:t>
      </w:r>
      <w:r w:rsidRPr="00A17FEF">
        <w:t>ttp://www.nalog.ru/rn78/</w:t>
      </w:r>
    </w:p>
    <w:p w:rsidR="007F7B76" w:rsidRDefault="007F7B76" w:rsidP="007F7B76">
      <w:pPr>
        <w:spacing w:line="240" w:lineRule="auto"/>
      </w:pPr>
    </w:p>
    <w:p w:rsidR="007F7B76" w:rsidRDefault="007F7B76" w:rsidP="007F7B76">
      <w:pPr>
        <w:shd w:val="clear" w:color="auto" w:fill="FFFFFF"/>
        <w:spacing w:line="240" w:lineRule="auto"/>
        <w:jc w:val="left"/>
      </w:pPr>
    </w:p>
    <w:p w:rsidR="00481008" w:rsidRDefault="00481008"/>
    <w:sectPr w:rsidR="0048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175" w:rsidRDefault="00995175">
      <w:pPr>
        <w:spacing w:line="240" w:lineRule="auto"/>
      </w:pPr>
      <w:r>
        <w:separator/>
      </w:r>
    </w:p>
  </w:endnote>
  <w:endnote w:type="continuationSeparator" w:id="0">
    <w:p w:rsidR="00995175" w:rsidRDefault="00995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B" w:rsidRDefault="00ED09C6" w:rsidP="00D76EB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76EBB" w:rsidRDefault="00995175" w:rsidP="00D76EB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BB" w:rsidRDefault="00ED09C6" w:rsidP="00D76EB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5F77">
      <w:rPr>
        <w:rStyle w:val="ac"/>
        <w:noProof/>
      </w:rPr>
      <w:t>1</w:t>
    </w:r>
    <w:r>
      <w:rPr>
        <w:rStyle w:val="ac"/>
      </w:rPr>
      <w:fldChar w:fldCharType="end"/>
    </w:r>
  </w:p>
  <w:p w:rsidR="00D76EBB" w:rsidRDefault="00995175" w:rsidP="00D76EB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175" w:rsidRDefault="00995175">
      <w:pPr>
        <w:spacing w:line="240" w:lineRule="auto"/>
      </w:pPr>
      <w:r>
        <w:separator/>
      </w:r>
    </w:p>
  </w:footnote>
  <w:footnote w:type="continuationSeparator" w:id="0">
    <w:p w:rsidR="00995175" w:rsidRDefault="00995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DC"/>
    <w:multiLevelType w:val="hybridMultilevel"/>
    <w:tmpl w:val="9B90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8EC"/>
    <w:multiLevelType w:val="hybridMultilevel"/>
    <w:tmpl w:val="2FCC324A"/>
    <w:lvl w:ilvl="0" w:tplc="536E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D4F75"/>
    <w:multiLevelType w:val="hybridMultilevel"/>
    <w:tmpl w:val="C4E8759C"/>
    <w:lvl w:ilvl="0" w:tplc="5FF849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F304372">
      <w:numFmt w:val="none"/>
      <w:lvlText w:val=""/>
      <w:lvlJc w:val="left"/>
      <w:pPr>
        <w:tabs>
          <w:tab w:val="num" w:pos="360"/>
        </w:tabs>
      </w:pPr>
    </w:lvl>
    <w:lvl w:ilvl="2" w:tplc="014C15B4">
      <w:numFmt w:val="none"/>
      <w:lvlText w:val=""/>
      <w:lvlJc w:val="left"/>
      <w:pPr>
        <w:tabs>
          <w:tab w:val="num" w:pos="360"/>
        </w:tabs>
      </w:pPr>
    </w:lvl>
    <w:lvl w:ilvl="3" w:tplc="F808DD0E">
      <w:numFmt w:val="none"/>
      <w:lvlText w:val=""/>
      <w:lvlJc w:val="left"/>
      <w:pPr>
        <w:tabs>
          <w:tab w:val="num" w:pos="360"/>
        </w:tabs>
      </w:pPr>
    </w:lvl>
    <w:lvl w:ilvl="4" w:tplc="0768A35E">
      <w:numFmt w:val="none"/>
      <w:lvlText w:val=""/>
      <w:lvlJc w:val="left"/>
      <w:pPr>
        <w:tabs>
          <w:tab w:val="num" w:pos="360"/>
        </w:tabs>
      </w:pPr>
    </w:lvl>
    <w:lvl w:ilvl="5" w:tplc="C63C8A5E">
      <w:numFmt w:val="none"/>
      <w:lvlText w:val=""/>
      <w:lvlJc w:val="left"/>
      <w:pPr>
        <w:tabs>
          <w:tab w:val="num" w:pos="360"/>
        </w:tabs>
      </w:pPr>
    </w:lvl>
    <w:lvl w:ilvl="6" w:tplc="B76C5024">
      <w:numFmt w:val="none"/>
      <w:lvlText w:val=""/>
      <w:lvlJc w:val="left"/>
      <w:pPr>
        <w:tabs>
          <w:tab w:val="num" w:pos="360"/>
        </w:tabs>
      </w:pPr>
    </w:lvl>
    <w:lvl w:ilvl="7" w:tplc="D56AD52E">
      <w:numFmt w:val="none"/>
      <w:lvlText w:val=""/>
      <w:lvlJc w:val="left"/>
      <w:pPr>
        <w:tabs>
          <w:tab w:val="num" w:pos="360"/>
        </w:tabs>
      </w:pPr>
    </w:lvl>
    <w:lvl w:ilvl="8" w:tplc="FE022C0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2A04AEF"/>
    <w:multiLevelType w:val="hybridMultilevel"/>
    <w:tmpl w:val="0CDA6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C296F"/>
    <w:multiLevelType w:val="hybridMultilevel"/>
    <w:tmpl w:val="8FCE60FA"/>
    <w:lvl w:ilvl="0" w:tplc="31F4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AAF"/>
    <w:multiLevelType w:val="hybridMultilevel"/>
    <w:tmpl w:val="5C6AE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16F3"/>
    <w:multiLevelType w:val="hybridMultilevel"/>
    <w:tmpl w:val="9B90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4B43"/>
    <w:multiLevelType w:val="hybridMultilevel"/>
    <w:tmpl w:val="2256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0970"/>
    <w:multiLevelType w:val="hybridMultilevel"/>
    <w:tmpl w:val="82B85A3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9721B1"/>
    <w:multiLevelType w:val="hybridMultilevel"/>
    <w:tmpl w:val="E6085E16"/>
    <w:lvl w:ilvl="0" w:tplc="2F120B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3851"/>
    <w:multiLevelType w:val="multilevel"/>
    <w:tmpl w:val="AAC25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20F51F6"/>
    <w:multiLevelType w:val="hybridMultilevel"/>
    <w:tmpl w:val="052C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E528A5"/>
    <w:multiLevelType w:val="hybridMultilevel"/>
    <w:tmpl w:val="04627C78"/>
    <w:lvl w:ilvl="0" w:tplc="31F4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F77BA"/>
    <w:multiLevelType w:val="hybridMultilevel"/>
    <w:tmpl w:val="BD08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9186F"/>
    <w:multiLevelType w:val="hybridMultilevel"/>
    <w:tmpl w:val="379A9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F7C6B"/>
    <w:multiLevelType w:val="hybridMultilevel"/>
    <w:tmpl w:val="AD6EEB50"/>
    <w:lvl w:ilvl="0" w:tplc="31F4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A6EB3"/>
    <w:multiLevelType w:val="hybridMultilevel"/>
    <w:tmpl w:val="25E2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7436E"/>
    <w:multiLevelType w:val="hybridMultilevel"/>
    <w:tmpl w:val="188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D429D"/>
    <w:multiLevelType w:val="hybridMultilevel"/>
    <w:tmpl w:val="A810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D16D4"/>
    <w:multiLevelType w:val="hybridMultilevel"/>
    <w:tmpl w:val="E3A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05E1D"/>
    <w:multiLevelType w:val="hybridMultilevel"/>
    <w:tmpl w:val="946EBCAE"/>
    <w:lvl w:ilvl="0" w:tplc="2F120B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F1C5F"/>
    <w:multiLevelType w:val="hybridMultilevel"/>
    <w:tmpl w:val="1B7497C0"/>
    <w:lvl w:ilvl="0" w:tplc="31F4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9"/>
  </w:num>
  <w:num w:numId="5">
    <w:abstractNumId w:val="21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22"/>
  </w:num>
  <w:num w:numId="12">
    <w:abstractNumId w:val="12"/>
  </w:num>
  <w:num w:numId="13">
    <w:abstractNumId w:val="4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20"/>
  </w:num>
  <w:num w:numId="19">
    <w:abstractNumId w:val="7"/>
  </w:num>
  <w:num w:numId="20">
    <w:abstractNumId w:val="18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09"/>
    <w:rsid w:val="00090C09"/>
    <w:rsid w:val="002C373F"/>
    <w:rsid w:val="00481008"/>
    <w:rsid w:val="004D1F9A"/>
    <w:rsid w:val="00541EE5"/>
    <w:rsid w:val="007F7B76"/>
    <w:rsid w:val="00995175"/>
    <w:rsid w:val="00DB18A8"/>
    <w:rsid w:val="00ED09C6"/>
    <w:rsid w:val="00E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FBD32"/>
  <w15:chartTrackingRefBased/>
  <w15:docId w15:val="{5447CC98-2ADD-47D0-9E2A-1AF4B8E2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B7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B7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7B76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B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7B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7F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5"/>
    <w:rsid w:val="007F7B7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21">
    <w:name w:val="Список 21"/>
    <w:basedOn w:val="a"/>
    <w:rsid w:val="007F7B76"/>
    <w:pPr>
      <w:suppressAutoHyphens/>
      <w:spacing w:line="240" w:lineRule="auto"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styleId="22">
    <w:name w:val="List 2"/>
    <w:basedOn w:val="a"/>
    <w:rsid w:val="007F7B76"/>
    <w:pPr>
      <w:spacing w:line="240" w:lineRule="auto"/>
      <w:ind w:left="566" w:hanging="283"/>
      <w:jc w:val="left"/>
    </w:pPr>
  </w:style>
  <w:style w:type="character" w:customStyle="1" w:styleId="a6">
    <w:name w:val="Основной текст Знак"/>
    <w:link w:val="a7"/>
    <w:locked/>
    <w:rsid w:val="007F7B76"/>
    <w:rPr>
      <w:sz w:val="24"/>
      <w:szCs w:val="24"/>
    </w:rPr>
  </w:style>
  <w:style w:type="paragraph" w:styleId="a7">
    <w:name w:val="Body Text"/>
    <w:basedOn w:val="a"/>
    <w:link w:val="a6"/>
    <w:rsid w:val="007F7B76"/>
    <w:pPr>
      <w:spacing w:after="120" w:line="240" w:lineRule="auto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rsid w:val="007F7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7F7B76"/>
    <w:pPr>
      <w:spacing w:line="240" w:lineRule="auto"/>
      <w:ind w:left="283" w:hanging="283"/>
      <w:jc w:val="left"/>
    </w:pPr>
  </w:style>
  <w:style w:type="character" w:styleId="a9">
    <w:name w:val="Hyperlink"/>
    <w:rsid w:val="007F7B76"/>
    <w:rPr>
      <w:color w:val="0000FF"/>
      <w:u w:val="single"/>
    </w:rPr>
  </w:style>
  <w:style w:type="paragraph" w:styleId="aa">
    <w:name w:val="footer"/>
    <w:basedOn w:val="a"/>
    <w:link w:val="ab"/>
    <w:rsid w:val="007F7B7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rsid w:val="007F7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7F7B76"/>
  </w:style>
  <w:style w:type="paragraph" w:styleId="ad">
    <w:name w:val="footnote text"/>
    <w:basedOn w:val="a"/>
    <w:link w:val="ae"/>
    <w:rsid w:val="007F7B76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F7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7F7B76"/>
    <w:pPr>
      <w:tabs>
        <w:tab w:val="center" w:pos="4677"/>
        <w:tab w:val="right" w:pos="9355"/>
      </w:tabs>
      <w:spacing w:line="240" w:lineRule="auto"/>
      <w:ind w:firstLine="0"/>
      <w:jc w:val="left"/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7F7B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1">
    <w:name w:val="Table Grid"/>
    <w:basedOn w:val="a1"/>
    <w:rsid w:val="007F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F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1.177.5.185/html/sites/www.r59.nalog.ru/naluchet59/kbk.doc" TargetMode="External"/><Relationship Id="rId18" Type="http://schemas.openxmlformats.org/officeDocument/2006/relationships/hyperlink" Target="http://81.177.5.185/html/sites/www.r59.nalog.ru/naluchet59/data.doc" TargetMode="External"/><Relationship Id="rId26" Type="http://schemas.openxmlformats.org/officeDocument/2006/relationships/hyperlink" Target="http://81.177.5.185/html/sites/www.r59.nalog.ru/naluchet59/osnov_plat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81.177.5.185/html/sites/www.r59.nalog.ru/naluchet59/poluchatele.doc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81.177.5.185/html/sites/www.r59.nalog.ru/naluchet59/poluchatele.doc" TargetMode="External"/><Relationship Id="rId17" Type="http://schemas.openxmlformats.org/officeDocument/2006/relationships/hyperlink" Target="http://81.177.5.185/html/sites/www.r59.nalog.ru/naluchet59/nomer.doc" TargetMode="External"/><Relationship Id="rId25" Type="http://schemas.openxmlformats.org/officeDocument/2006/relationships/hyperlink" Target="http://81.177.5.185/html/sites/www.r59.nalog.ru/naluchet59/okato_09.doc" TargetMode="External"/><Relationship Id="rId33" Type="http://schemas.openxmlformats.org/officeDocument/2006/relationships/hyperlink" Target="Http://www.roskazn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81.177.5.185/html/sites/www.r59.nalog.ru/naluchet59/nalperiod.doc" TargetMode="External"/><Relationship Id="rId20" Type="http://schemas.openxmlformats.org/officeDocument/2006/relationships/hyperlink" Target="http://81.177.5.185/html/sites/www.r59.nalog.ru/naluchet59/status.doc" TargetMode="External"/><Relationship Id="rId29" Type="http://schemas.openxmlformats.org/officeDocument/2006/relationships/hyperlink" Target="http://81.177.5.185/html/sites/www.r59.nalog.ru/naluchet59/data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1.177.5.185/html/sites/www.r59.nalog.ru/naluchet59/poluchatele.doc" TargetMode="External"/><Relationship Id="rId24" Type="http://schemas.openxmlformats.org/officeDocument/2006/relationships/hyperlink" Target="http://81.177.5.185/html/sites/www.r59.nalog.ru/naluchet59/kbk.doc" TargetMode="External"/><Relationship Id="rId32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81.177.5.185/html/sites/www.r59.nalog.ru/naluchet59/osnov_plat.doc" TargetMode="External"/><Relationship Id="rId23" Type="http://schemas.openxmlformats.org/officeDocument/2006/relationships/hyperlink" Target="http://81.177.5.185/html/sites/www.r59.nalog.ru/naluchet59/poluchatele.doc" TargetMode="External"/><Relationship Id="rId28" Type="http://schemas.openxmlformats.org/officeDocument/2006/relationships/hyperlink" Target="http://81.177.5.185/html/sites/www.r59.nalog.ru/naluchet59/nomer.doc" TargetMode="External"/><Relationship Id="rId10" Type="http://schemas.openxmlformats.org/officeDocument/2006/relationships/hyperlink" Target="http://81.177.5.185/html/sites/www.r59.nalog.ru/naluchet59/poluchatele.doc" TargetMode="External"/><Relationship Id="rId19" Type="http://schemas.openxmlformats.org/officeDocument/2006/relationships/hyperlink" Target="http://81.177.5.185/html/sites/www.r59.nalog.ru/naluchet59/tip_plateza.doc" TargetMode="External"/><Relationship Id="rId31" Type="http://schemas.openxmlformats.org/officeDocument/2006/relationships/hyperlink" Target="Http://www.co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.177.5.185/html/sites/www.r59.nalog.ru/naluchet59/status.doc" TargetMode="External"/><Relationship Id="rId14" Type="http://schemas.openxmlformats.org/officeDocument/2006/relationships/hyperlink" Target="http://81.177.5.185/html/sites/www.r59.nalog.ru/naluchet59/okato_09.doc" TargetMode="External"/><Relationship Id="rId22" Type="http://schemas.openxmlformats.org/officeDocument/2006/relationships/hyperlink" Target="http://81.177.5.185/html/sites/www.r59.nalog.ru/naluchet59/poluchatele.doc" TargetMode="External"/><Relationship Id="rId27" Type="http://schemas.openxmlformats.org/officeDocument/2006/relationships/hyperlink" Target="http://81.177.5.185/html/sites/www.r59.nalog.ru/naluchet59/nalperiod.doc" TargetMode="External"/><Relationship Id="rId30" Type="http://schemas.openxmlformats.org/officeDocument/2006/relationships/hyperlink" Target="http://81.177.5.185/html/sites/www.r59.nalog.ru/naluchet59/tip_plateza.doc" TargetMode="External"/><Relationship Id="rId35" Type="http://schemas.openxmlformats.org/officeDocument/2006/relationships/theme" Target="theme/theme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50</Pages>
  <Words>9190</Words>
  <Characters>52388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</dc:creator>
  <cp:keywords/>
  <dc:description/>
  <cp:lastModifiedBy>Михаил С</cp:lastModifiedBy>
  <cp:revision>5</cp:revision>
  <dcterms:created xsi:type="dcterms:W3CDTF">2021-03-23T07:09:00Z</dcterms:created>
  <dcterms:modified xsi:type="dcterms:W3CDTF">2021-09-12T17:36:00Z</dcterms:modified>
</cp:coreProperties>
</file>