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947C7" w:rsidRPr="003717C4" w:rsidRDefault="002947C7">
      <w:pPr>
        <w:ind w:firstLine="567"/>
        <w:jc w:val="both"/>
        <w:rPr>
          <w:b/>
        </w:rPr>
      </w:pPr>
    </w:p>
    <w:p w:rsidR="002430BE" w:rsidRPr="0001292A" w:rsidRDefault="002430BE" w:rsidP="002430BE">
      <w:pPr>
        <w:ind w:firstLine="567"/>
        <w:jc w:val="center"/>
        <w:rPr>
          <w:b/>
          <w:spacing w:val="40"/>
          <w:sz w:val="24"/>
        </w:rPr>
      </w:pPr>
      <w:r w:rsidRPr="0001292A">
        <w:rPr>
          <w:rFonts w:ascii="Times New Roman" w:hAnsi="Times New Roman"/>
          <w:b/>
          <w:spacing w:val="40"/>
        </w:rPr>
        <w:t>С</w:t>
      </w:r>
      <w:r>
        <w:rPr>
          <w:rFonts w:ascii="Times New Roman" w:hAnsi="Times New Roman"/>
          <w:b/>
          <w:spacing w:val="40"/>
        </w:rPr>
        <w:t>еверо-Западный институт управления - филиал РАНХиГС</w:t>
      </w:r>
    </w:p>
    <w:p w:rsidR="002947C7" w:rsidRDefault="002947C7">
      <w:pPr>
        <w:ind w:firstLine="567"/>
        <w:jc w:val="center"/>
        <w:rPr>
          <w:sz w:val="16"/>
          <w:szCs w:val="16"/>
        </w:rPr>
      </w:pPr>
    </w:p>
    <w:tbl>
      <w:tblPr>
        <w:tblW w:w="9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818"/>
        <w:gridCol w:w="3685"/>
      </w:tblGrid>
      <w:tr w:rsidR="002947C7" w:rsidRPr="00A853E6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0BE" w:rsidRDefault="002430BE" w:rsidP="002430BE">
            <w:pPr>
              <w:spacing w:before="120" w:after="120"/>
              <w:jc w:val="both"/>
              <w:rPr>
                <w:rFonts w:asciiTheme="minorHAnsi" w:eastAsia="Droid Sans Mono" w:hAnsiTheme="minorHAnsi" w:cs="Droid Sans Mono"/>
                <w:color w:val="000000"/>
                <w:sz w:val="24"/>
              </w:rPr>
            </w:pPr>
          </w:p>
          <w:p w:rsidR="002430BE" w:rsidRPr="0001292A" w:rsidRDefault="002430BE" w:rsidP="002430BE">
            <w:pPr>
              <w:spacing w:before="120" w:after="120"/>
              <w:jc w:val="both"/>
              <w:rPr>
                <w:rFonts w:ascii="Droid Sans Mono" w:eastAsia="Droid Sans Mono" w:cs="Droid Sans Mono"/>
                <w:color w:val="000000"/>
              </w:rPr>
            </w:pPr>
            <w:r w:rsidRPr="0001292A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УТВЕРЖДЕНА</w:t>
            </w:r>
          </w:p>
          <w:p w:rsidR="002430BE" w:rsidRPr="00EB007A" w:rsidRDefault="002430BE" w:rsidP="002430BE">
            <w:pPr>
              <w:spacing w:before="120" w:after="120"/>
              <w:ind w:left="-108"/>
              <w:jc w:val="both"/>
              <w:rPr>
                <w:sz w:val="20"/>
                <w:szCs w:val="20"/>
              </w:rPr>
            </w:pPr>
            <w:r w:rsidRPr="002430BE">
              <w:rPr>
                <w:rFonts w:ascii="Times New Roman" w:hAnsi="Times New Roman"/>
                <w:sz w:val="20"/>
                <w:szCs w:val="20"/>
              </w:rPr>
              <w:t xml:space="preserve">ученым советом </w:t>
            </w:r>
            <w:r w:rsidR="00AC4ED4">
              <w:rPr>
                <w:rFonts w:ascii="Times New Roman" w:hAnsi="Times New Roman"/>
                <w:sz w:val="20"/>
                <w:szCs w:val="20"/>
              </w:rPr>
              <w:t xml:space="preserve">СЗИУ – филиал </w:t>
            </w:r>
            <w:r w:rsidR="007D1FA5">
              <w:rPr>
                <w:rFonts w:ascii="Times New Roman" w:hAnsi="Times New Roman"/>
                <w:sz w:val="20"/>
                <w:szCs w:val="20"/>
              </w:rPr>
              <w:t>РАНХиГС</w:t>
            </w:r>
            <w:r w:rsidR="007D1FA5">
              <w:rPr>
                <w:rFonts w:ascii="Times New Roman" w:hAnsi="Times New Roman"/>
                <w:sz w:val="20"/>
                <w:szCs w:val="20"/>
              </w:rPr>
              <w:br/>
              <w:t>Протокол от «</w:t>
            </w:r>
            <w:r w:rsidR="00405AA0">
              <w:rPr>
                <w:rFonts w:ascii="Times New Roman" w:hAnsi="Times New Roman"/>
                <w:sz w:val="20"/>
                <w:szCs w:val="20"/>
              </w:rPr>
              <w:t>30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405AA0"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405AA0">
              <w:rPr>
                <w:rFonts w:ascii="Times New Roman" w:hAnsi="Times New Roman"/>
                <w:sz w:val="20"/>
                <w:szCs w:val="20"/>
              </w:rPr>
              <w:t>9</w:t>
            </w:r>
            <w:r w:rsidRPr="002430BE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405AA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47C7" w:rsidRPr="00A853E6" w:rsidRDefault="002947C7">
            <w:pPr>
              <w:spacing w:before="120" w:after="120"/>
              <w:ind w:firstLine="567"/>
            </w:pPr>
          </w:p>
        </w:tc>
      </w:tr>
      <w:tr w:rsidR="002947C7" w:rsidTr="002430BE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C7" w:rsidRDefault="002947C7">
            <w:pPr>
              <w:ind w:firstLine="567"/>
              <w:jc w:val="both"/>
            </w:pPr>
          </w:p>
        </w:tc>
      </w:tr>
    </w:tbl>
    <w:p w:rsidR="002947C7" w:rsidRDefault="002947C7">
      <w:pPr>
        <w:ind w:firstLine="567"/>
        <w:jc w:val="both"/>
      </w:pPr>
    </w:p>
    <w:p w:rsidR="002947C7" w:rsidRDefault="00762583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2947C7" w:rsidRDefault="002947C7">
      <w:pPr>
        <w:ind w:firstLine="567"/>
        <w:jc w:val="center"/>
      </w:pPr>
    </w:p>
    <w:p w:rsidR="00442964" w:rsidRDefault="00442964">
      <w:pPr>
        <w:ind w:firstLine="567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ПОДГОТОВКА</w:t>
      </w:r>
      <w:r w:rsidRPr="00FD0FD5">
        <w:rPr>
          <w:rFonts w:ascii="Times New Roman" w:hAnsi="Times New Roman"/>
          <w:sz w:val="24"/>
        </w:rPr>
        <w:t xml:space="preserve"> КАДРОВ ВЫСШЕЙ КВАЛИФИКАЦИИ</w:t>
      </w:r>
      <w:r w:rsidRPr="00810764">
        <w:rPr>
          <w:rFonts w:ascii="Times New Roman" w:hAnsi="Times New Roman"/>
          <w:i/>
          <w:sz w:val="16"/>
        </w:rPr>
        <w:t xml:space="preserve"> </w:t>
      </w:r>
    </w:p>
    <w:p w:rsidR="002947C7" w:rsidRDefault="00762583">
      <w:pPr>
        <w:ind w:firstLine="567"/>
        <w:jc w:val="center"/>
        <w:rPr>
          <w:rFonts w:ascii="Times New Roman" w:hAnsi="Times New Roman"/>
          <w:i/>
          <w:sz w:val="16"/>
        </w:rPr>
      </w:pPr>
      <w:r w:rsidRPr="00810764">
        <w:rPr>
          <w:rFonts w:ascii="Times New Roman" w:hAnsi="Times New Roman"/>
          <w:i/>
          <w:sz w:val="16"/>
        </w:rPr>
        <w:t>(уровень образования)</w:t>
      </w:r>
    </w:p>
    <w:p w:rsidR="002947C7" w:rsidRDefault="002947C7">
      <w:pPr>
        <w:ind w:firstLine="567"/>
        <w:jc w:val="center"/>
      </w:pPr>
    </w:p>
    <w:p w:rsidR="0059404B" w:rsidRPr="0059404B" w:rsidRDefault="003D61F3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2430BE">
        <w:rPr>
          <w:rFonts w:ascii="Times New Roman" w:hAnsi="Times New Roman"/>
          <w:sz w:val="24"/>
        </w:rPr>
        <w:t>8.06.01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FD0FD5">
        <w:rPr>
          <w:rFonts w:ascii="Times New Roman" w:hAnsi="Times New Roman"/>
          <w:sz w:val="24"/>
        </w:rPr>
        <w:t xml:space="preserve">ЭКОНОМИКА 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подготовки)</w:t>
      </w:r>
    </w:p>
    <w:p w:rsidR="002947C7" w:rsidRDefault="002947C7">
      <w:pPr>
        <w:ind w:firstLine="567"/>
        <w:jc w:val="center"/>
      </w:pPr>
    </w:p>
    <w:p w:rsidR="0059404B" w:rsidRPr="0059404B" w:rsidRDefault="002430BE" w:rsidP="0059404B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и управление народным хозяйством (у</w:t>
      </w:r>
      <w:r w:rsidR="00B31FDA">
        <w:rPr>
          <w:rFonts w:ascii="Times New Roman" w:hAnsi="Times New Roman"/>
          <w:sz w:val="24"/>
        </w:rPr>
        <w:t>правление инновациями</w:t>
      </w:r>
      <w:r>
        <w:rPr>
          <w:rFonts w:ascii="Times New Roman" w:hAnsi="Times New Roman"/>
          <w:sz w:val="24"/>
        </w:rPr>
        <w:t>)</w:t>
      </w:r>
    </w:p>
    <w:p w:rsidR="002947C7" w:rsidRDefault="00762583" w:rsidP="0059404B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7911E1">
        <w:rPr>
          <w:rFonts w:ascii="Times New Roman" w:hAnsi="Times New Roman"/>
          <w:i/>
          <w:sz w:val="16"/>
        </w:rPr>
        <w:t>направленность)</w:t>
      </w:r>
    </w:p>
    <w:p w:rsidR="002947C7" w:rsidRDefault="002947C7">
      <w:pPr>
        <w:ind w:firstLine="567"/>
        <w:jc w:val="center"/>
      </w:pPr>
    </w:p>
    <w:p w:rsidR="002947C7" w:rsidRDefault="00341C25">
      <w:pPr>
        <w:ind w:firstLine="567"/>
        <w:jc w:val="center"/>
      </w:pPr>
      <w:r>
        <w:rPr>
          <w:rFonts w:ascii="Times New Roman" w:hAnsi="Times New Roman"/>
          <w:sz w:val="24"/>
        </w:rPr>
        <w:t>очная/заочная</w:t>
      </w:r>
    </w:p>
    <w:p w:rsidR="002947C7" w:rsidRDefault="00762583">
      <w:pPr>
        <w:ind w:firstLine="567"/>
        <w:jc w:val="center"/>
      </w:pPr>
      <w:r>
        <w:rPr>
          <w:rFonts w:ascii="Times New Roman" w:hAnsi="Times New Roman"/>
          <w:i/>
          <w:sz w:val="16"/>
        </w:rPr>
        <w:t>(</w:t>
      </w:r>
      <w:r w:rsidR="002828C3">
        <w:rPr>
          <w:rFonts w:ascii="Times New Roman" w:hAnsi="Times New Roman"/>
          <w:i/>
          <w:sz w:val="16"/>
        </w:rPr>
        <w:t>формы</w:t>
      </w:r>
      <w:r>
        <w:rPr>
          <w:rFonts w:ascii="Times New Roman" w:hAnsi="Times New Roman"/>
          <w:i/>
          <w:sz w:val="16"/>
        </w:rPr>
        <w:t xml:space="preserve"> обучения)</w:t>
      </w:r>
    </w:p>
    <w:p w:rsidR="002947C7" w:rsidRDefault="002947C7">
      <w:pPr>
        <w:ind w:firstLine="567"/>
        <w:jc w:val="center"/>
      </w:pPr>
    </w:p>
    <w:p w:rsidR="002947C7" w:rsidRDefault="002947C7"/>
    <w:p w:rsidR="002947C7" w:rsidRDefault="002947C7">
      <w:pPr>
        <w:ind w:firstLine="567"/>
        <w:jc w:val="center"/>
      </w:pPr>
    </w:p>
    <w:p w:rsidR="002430BE" w:rsidRPr="00737A4A" w:rsidRDefault="002430BE" w:rsidP="002430BE">
      <w:pPr>
        <w:ind w:firstLine="567"/>
        <w:jc w:val="center"/>
        <w:rPr>
          <w:rFonts w:ascii="Times New Roman" w:hAnsi="Times New Roman"/>
          <w:sz w:val="24"/>
        </w:rPr>
      </w:pPr>
      <w:r w:rsidRPr="00737A4A">
        <w:rPr>
          <w:rFonts w:ascii="Times New Roman" w:hAnsi="Times New Roman"/>
          <w:sz w:val="24"/>
        </w:rPr>
        <w:t>Год набора - 201</w:t>
      </w:r>
      <w:r w:rsidR="00AC4ED4">
        <w:rPr>
          <w:rFonts w:ascii="Times New Roman" w:hAnsi="Times New Roman"/>
          <w:sz w:val="24"/>
        </w:rPr>
        <w:t>9</w:t>
      </w: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</w:p>
    <w:p w:rsidR="00B22528" w:rsidRDefault="00B22528" w:rsidP="00B22528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</w:t>
      </w:r>
      <w:r w:rsidR="00405AA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</w:t>
      </w:r>
    </w:p>
    <w:p w:rsidR="002947C7" w:rsidRDefault="002947C7">
      <w:pPr>
        <w:pageBreakBefore/>
        <w:rPr>
          <w:rFonts w:ascii="Times New Roman" w:hAnsi="Times New Roman"/>
          <w:sz w:val="24"/>
        </w:rPr>
      </w:pPr>
    </w:p>
    <w:p w:rsidR="002947C7" w:rsidRDefault="00762583">
      <w:pPr>
        <w:ind w:right="-6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A06D25" w:rsidRPr="00FB5C84" w:rsidRDefault="00AE5468">
      <w:pPr>
        <w:ind w:right="-6" w:firstLine="567"/>
        <w:jc w:val="both"/>
      </w:pPr>
      <w:r>
        <w:rPr>
          <w:rFonts w:ascii="Times New Roman" w:hAnsi="Times New Roman"/>
          <w:sz w:val="24"/>
        </w:rPr>
        <w:t>канд.</w:t>
      </w:r>
      <w:r w:rsidR="00810ABA" w:rsidRPr="0059404B">
        <w:rPr>
          <w:rFonts w:ascii="Times New Roman" w:hAnsi="Times New Roman"/>
          <w:sz w:val="24"/>
        </w:rPr>
        <w:t xml:space="preserve"> </w:t>
      </w:r>
      <w:proofErr w:type="spellStart"/>
      <w:r w:rsidR="00810ABA" w:rsidRPr="0059404B">
        <w:rPr>
          <w:rFonts w:ascii="Times New Roman" w:hAnsi="Times New Roman"/>
          <w:sz w:val="24"/>
        </w:rPr>
        <w:t>экон</w:t>
      </w:r>
      <w:proofErr w:type="spellEnd"/>
      <w:r w:rsidR="00810ABA" w:rsidRPr="0059404B">
        <w:rPr>
          <w:rFonts w:ascii="Times New Roman" w:hAnsi="Times New Roman"/>
          <w:sz w:val="24"/>
        </w:rPr>
        <w:t>. наук</w:t>
      </w:r>
      <w:r w:rsidR="00A06D25" w:rsidRPr="0059404B">
        <w:rPr>
          <w:rFonts w:ascii="Times New Roman" w:hAnsi="Times New Roman"/>
          <w:sz w:val="24"/>
        </w:rPr>
        <w:t>, профессо</w:t>
      </w:r>
      <w:r w:rsidR="00D717DB" w:rsidRPr="0059404B">
        <w:rPr>
          <w:rFonts w:ascii="Times New Roman" w:hAnsi="Times New Roman"/>
          <w:sz w:val="24"/>
        </w:rPr>
        <w:t xml:space="preserve">р кафедры экономики и финансов </w:t>
      </w:r>
      <w:r>
        <w:rPr>
          <w:rFonts w:ascii="Times New Roman" w:hAnsi="Times New Roman"/>
          <w:sz w:val="24"/>
        </w:rPr>
        <w:t>Нещерет Александр Карлович</w:t>
      </w:r>
      <w:bookmarkStart w:id="0" w:name="_GoBack"/>
      <w:bookmarkEnd w:id="0"/>
    </w:p>
    <w:p w:rsidR="002947C7" w:rsidRDefault="002947C7">
      <w:pPr>
        <w:ind w:right="-6" w:firstLine="567"/>
        <w:jc w:val="both"/>
      </w:pPr>
    </w:p>
    <w:p w:rsidR="002947C7" w:rsidRDefault="002947C7">
      <w:pPr>
        <w:ind w:right="-6" w:firstLine="567"/>
        <w:jc w:val="both"/>
      </w:pPr>
    </w:p>
    <w:p w:rsidR="002947C7" w:rsidRDefault="00A853E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013049">
        <w:rPr>
          <w:rFonts w:ascii="Times New Roman" w:hAnsi="Times New Roman"/>
          <w:sz w:val="24"/>
          <w:szCs w:val="24"/>
        </w:rPr>
        <w:t>одобрена и рекомендована</w:t>
      </w:r>
      <w:r w:rsidR="00013049" w:rsidRPr="00013049">
        <w:rPr>
          <w:rFonts w:ascii="Times New Roman" w:hAnsi="Times New Roman"/>
          <w:sz w:val="24"/>
          <w:szCs w:val="24"/>
        </w:rPr>
        <w:t xml:space="preserve"> </w:t>
      </w:r>
      <w:r w:rsidR="00013049">
        <w:rPr>
          <w:rFonts w:ascii="Times New Roman" w:hAnsi="Times New Roman"/>
          <w:sz w:val="24"/>
          <w:szCs w:val="24"/>
        </w:rPr>
        <w:t xml:space="preserve">утверждению </w:t>
      </w:r>
      <w:r>
        <w:rPr>
          <w:rFonts w:ascii="Times New Roman" w:hAnsi="Times New Roman"/>
          <w:sz w:val="24"/>
          <w:szCs w:val="24"/>
        </w:rPr>
        <w:t>на заседании методической комиссии по направлению Экономика</w:t>
      </w:r>
      <w:r w:rsidR="00013049">
        <w:rPr>
          <w:rFonts w:ascii="Times New Roman" w:hAnsi="Times New Roman"/>
          <w:sz w:val="24"/>
          <w:szCs w:val="24"/>
        </w:rPr>
        <w:t xml:space="preserve"> </w:t>
      </w:r>
      <w:r w:rsidR="00762583" w:rsidRPr="00A06D25">
        <w:rPr>
          <w:rFonts w:ascii="Times New Roman" w:hAnsi="Times New Roman"/>
          <w:sz w:val="24"/>
        </w:rPr>
        <w:t xml:space="preserve">протокол от </w:t>
      </w:r>
      <w:r w:rsidR="00AE5468" w:rsidRPr="00844F65">
        <w:rPr>
          <w:rFonts w:ascii="Times New Roman" w:hAnsi="Times New Roman" w:cs="Calibri"/>
        </w:rPr>
        <w:t>«</w:t>
      </w:r>
      <w:r w:rsidR="00AE5468">
        <w:rPr>
          <w:rFonts w:ascii="Times New Roman" w:hAnsi="Times New Roman" w:cs="Calibri"/>
        </w:rPr>
        <w:t>28</w:t>
      </w:r>
      <w:r w:rsidR="00AE5468" w:rsidRPr="00844F65">
        <w:rPr>
          <w:rFonts w:ascii="Times New Roman" w:hAnsi="Times New Roman" w:cs="Calibri"/>
        </w:rPr>
        <w:t>» августа 201</w:t>
      </w:r>
      <w:r w:rsidR="00AE5468">
        <w:rPr>
          <w:rFonts w:ascii="Times New Roman" w:hAnsi="Times New Roman" w:cs="Calibri"/>
        </w:rPr>
        <w:t>9</w:t>
      </w:r>
      <w:r w:rsidR="00AE5468" w:rsidRPr="00844F65">
        <w:rPr>
          <w:rFonts w:ascii="Times New Roman" w:hAnsi="Times New Roman" w:cs="Calibri"/>
        </w:rPr>
        <w:t xml:space="preserve"> г.  №</w:t>
      </w:r>
      <w:r w:rsidR="00AE5468">
        <w:rPr>
          <w:rFonts w:ascii="Times New Roman" w:hAnsi="Times New Roman" w:cs="Calibri"/>
        </w:rPr>
        <w:t>1</w:t>
      </w:r>
      <w:r w:rsidR="00AE5468">
        <w:rPr>
          <w:rFonts w:ascii="Times New Roman" w:hAnsi="Times New Roman" w:cs="Calibri"/>
        </w:rPr>
        <w:t>.</w:t>
      </w:r>
    </w:p>
    <w:p w:rsidR="00CC3368" w:rsidRDefault="00CC3368">
      <w:pPr>
        <w:ind w:firstLine="567"/>
        <w:jc w:val="both"/>
        <w:rPr>
          <w:rFonts w:ascii="Times New Roman" w:hAnsi="Times New Roman"/>
          <w:sz w:val="24"/>
        </w:rPr>
      </w:pPr>
    </w:p>
    <w:p w:rsidR="00CC3368" w:rsidRPr="00264870" w:rsidRDefault="00CC3368" w:rsidP="00CC3368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AC4ED4">
        <w:rPr>
          <w:rFonts w:ascii="Times New Roman" w:hAnsi="Times New Roman"/>
          <w:sz w:val="24"/>
        </w:rPr>
        <w:t>СЗИ</w:t>
      </w:r>
      <w:proofErr w:type="gramStart"/>
      <w:r w:rsidR="00AC4ED4">
        <w:rPr>
          <w:rFonts w:ascii="Times New Roman" w:hAnsi="Times New Roman"/>
          <w:sz w:val="24"/>
        </w:rPr>
        <w:t>У-</w:t>
      </w:r>
      <w:proofErr w:type="gramEnd"/>
      <w:r w:rsidR="00AC4ED4">
        <w:rPr>
          <w:rFonts w:ascii="Times New Roman" w:hAnsi="Times New Roman"/>
          <w:sz w:val="24"/>
        </w:rPr>
        <w:t xml:space="preserve"> филиал </w:t>
      </w:r>
      <w:r w:rsidR="00AB0B32">
        <w:rPr>
          <w:rFonts w:ascii="Times New Roman" w:hAnsi="Times New Roman"/>
          <w:sz w:val="24"/>
        </w:rPr>
        <w:t>РАНХиГС</w:t>
      </w:r>
      <w:r w:rsidRPr="00264870">
        <w:rPr>
          <w:rFonts w:ascii="Times New Roman" w:hAnsi="Times New Roman"/>
          <w:sz w:val="24"/>
        </w:rPr>
        <w:t xml:space="preserve"> протокол от «</w:t>
      </w:r>
      <w:r w:rsidR="00AE5468">
        <w:rPr>
          <w:rFonts w:ascii="Times New Roman" w:hAnsi="Times New Roman"/>
          <w:sz w:val="24"/>
        </w:rPr>
        <w:t>30</w:t>
      </w:r>
      <w:r w:rsidRPr="00264870">
        <w:rPr>
          <w:rFonts w:ascii="Times New Roman" w:hAnsi="Times New Roman"/>
          <w:sz w:val="24"/>
        </w:rPr>
        <w:t xml:space="preserve">» </w:t>
      </w:r>
      <w:r w:rsidR="00AE5468">
        <w:rPr>
          <w:rFonts w:ascii="Times New Roman" w:hAnsi="Times New Roman"/>
          <w:sz w:val="24"/>
        </w:rPr>
        <w:t>августа</w:t>
      </w:r>
      <w:r w:rsidRPr="00264870">
        <w:rPr>
          <w:rFonts w:ascii="Times New Roman" w:hAnsi="Times New Roman"/>
          <w:sz w:val="24"/>
        </w:rPr>
        <w:t xml:space="preserve"> 201</w:t>
      </w:r>
      <w:r w:rsidR="00AE5468">
        <w:rPr>
          <w:rFonts w:ascii="Times New Roman" w:hAnsi="Times New Roman"/>
          <w:sz w:val="24"/>
        </w:rPr>
        <w:t>9</w:t>
      </w:r>
      <w:r w:rsidRPr="00264870">
        <w:rPr>
          <w:rFonts w:ascii="Times New Roman" w:hAnsi="Times New Roman"/>
          <w:sz w:val="24"/>
        </w:rPr>
        <w:t xml:space="preserve"> г. № </w:t>
      </w:r>
      <w:r w:rsidR="00AE5468">
        <w:rPr>
          <w:rFonts w:ascii="Times New Roman" w:hAnsi="Times New Roman"/>
          <w:sz w:val="24"/>
        </w:rPr>
        <w:t>1</w:t>
      </w:r>
      <w:r w:rsidRPr="00264870">
        <w:rPr>
          <w:rFonts w:ascii="Times New Roman" w:hAnsi="Times New Roman"/>
          <w:sz w:val="24"/>
        </w:rPr>
        <w:t>.</w:t>
      </w:r>
    </w:p>
    <w:p w:rsidR="00CC3368" w:rsidRPr="00A06D25" w:rsidRDefault="00CC3368">
      <w:pPr>
        <w:ind w:firstLine="567"/>
        <w:jc w:val="both"/>
      </w:pPr>
    </w:p>
    <w:p w:rsidR="002947C7" w:rsidRDefault="002947C7">
      <w:pPr>
        <w:jc w:val="both"/>
      </w:pPr>
    </w:p>
    <w:p w:rsidR="002947C7" w:rsidRDefault="002947C7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A06D25" w:rsidRDefault="00A06D25">
      <w:pPr>
        <w:ind w:firstLine="567"/>
        <w:jc w:val="both"/>
      </w:pPr>
    </w:p>
    <w:p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:rsidR="002947C7" w:rsidRDefault="002947C7">
      <w:pPr>
        <w:ind w:firstLine="567"/>
        <w:jc w:val="both"/>
      </w:pPr>
    </w:p>
    <w:p w:rsidR="007911E1" w:rsidRDefault="007911E1">
      <w:pPr>
        <w:ind w:firstLine="567"/>
        <w:jc w:val="both"/>
      </w:pPr>
    </w:p>
    <w:p w:rsidR="002947C7" w:rsidRDefault="002947C7">
      <w:pPr>
        <w:ind w:firstLine="567"/>
        <w:jc w:val="both"/>
      </w:pPr>
    </w:p>
    <w:p w:rsidR="00ED0B0C" w:rsidRDefault="00ED0B0C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2947C7" w:rsidRDefault="00762583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2947C7" w:rsidRDefault="002947C7">
      <w:pPr>
        <w:tabs>
          <w:tab w:val="left" w:pos="0"/>
        </w:tabs>
        <w:ind w:firstLine="567"/>
        <w:jc w:val="both"/>
      </w:pPr>
    </w:p>
    <w:p w:rsidR="006D243F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</w:rPr>
        <w:t xml:space="preserve">Образовательная программа по направлению подготовки </w:t>
      </w:r>
      <w:r w:rsidR="003D61F3">
        <w:rPr>
          <w:rFonts w:ascii="Times New Roman" w:hAnsi="Times New Roman"/>
          <w:sz w:val="24"/>
        </w:rPr>
        <w:t>38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6</w:t>
      </w:r>
      <w:r w:rsidR="0059404B" w:rsidRPr="0059404B">
        <w:rPr>
          <w:rFonts w:ascii="Times New Roman" w:hAnsi="Times New Roman"/>
          <w:sz w:val="24"/>
        </w:rPr>
        <w:t>.0</w:t>
      </w:r>
      <w:r w:rsidR="003D61F3">
        <w:rPr>
          <w:rFonts w:ascii="Times New Roman" w:hAnsi="Times New Roman"/>
          <w:sz w:val="24"/>
        </w:rPr>
        <w:t>1</w:t>
      </w:r>
      <w:r w:rsidR="0059404B" w:rsidRPr="0059404B">
        <w:rPr>
          <w:rFonts w:ascii="Times New Roman" w:hAnsi="Times New Roman"/>
          <w:sz w:val="24"/>
        </w:rPr>
        <w:t xml:space="preserve"> </w:t>
      </w:r>
      <w:r w:rsidR="0059404B">
        <w:rPr>
          <w:rFonts w:ascii="Times New Roman" w:hAnsi="Times New Roman"/>
          <w:sz w:val="24"/>
        </w:rPr>
        <w:t>«</w:t>
      </w:r>
      <w:r w:rsidR="0059404B" w:rsidRPr="0059404B">
        <w:rPr>
          <w:rFonts w:ascii="Times New Roman" w:hAnsi="Times New Roman"/>
          <w:sz w:val="24"/>
        </w:rPr>
        <w:t>Экономика</w:t>
      </w:r>
      <w:r w:rsidR="0059404B">
        <w:rPr>
          <w:rFonts w:ascii="Times New Roman" w:hAnsi="Times New Roman"/>
          <w:sz w:val="24"/>
        </w:rPr>
        <w:t>»</w:t>
      </w:r>
      <w:r w:rsidR="001316BE">
        <w:rPr>
          <w:rFonts w:ascii="Times New Roman" w:hAnsi="Times New Roman"/>
          <w:sz w:val="24"/>
        </w:rPr>
        <w:t xml:space="preserve">, направленность </w:t>
      </w:r>
      <w:r w:rsidR="004E1360" w:rsidRPr="00F36D06">
        <w:rPr>
          <w:rFonts w:ascii="Times New Roman" w:hAnsi="Times New Roman"/>
          <w:sz w:val="24"/>
        </w:rPr>
        <w:t>«</w:t>
      </w:r>
      <w:r w:rsidR="003D61F3">
        <w:rPr>
          <w:rFonts w:ascii="Times New Roman" w:hAnsi="Times New Roman"/>
          <w:sz w:val="24"/>
        </w:rPr>
        <w:t>Экономика и управление народным хозяйством (у</w:t>
      </w:r>
      <w:r w:rsidR="00A832FD">
        <w:rPr>
          <w:rFonts w:ascii="Times New Roman" w:hAnsi="Times New Roman"/>
          <w:kern w:val="0"/>
          <w:sz w:val="24"/>
        </w:rPr>
        <w:t>правление инновациями</w:t>
      </w:r>
      <w:r w:rsidR="003D61F3">
        <w:rPr>
          <w:rFonts w:ascii="Times New Roman" w:hAnsi="Times New Roman"/>
          <w:kern w:val="0"/>
          <w:sz w:val="24"/>
        </w:rPr>
        <w:t>)</w:t>
      </w:r>
      <w:r w:rsidR="004E1360" w:rsidRPr="00F36D06">
        <w:rPr>
          <w:rFonts w:ascii="Times New Roman" w:hAnsi="Times New Roman"/>
          <w:sz w:val="24"/>
        </w:rPr>
        <w:t>»</w:t>
      </w:r>
      <w:r w:rsidRPr="00F36D06">
        <w:rPr>
          <w:rFonts w:ascii="Times New Roman" w:hAnsi="Times New Roman"/>
          <w:sz w:val="24"/>
        </w:rPr>
        <w:t xml:space="preserve"> </w:t>
      </w:r>
      <w:r w:rsidR="001316BE">
        <w:rPr>
          <w:rFonts w:ascii="Times New Roman" w:hAnsi="Times New Roman"/>
          <w:sz w:val="24"/>
        </w:rPr>
        <w:t>разработана</w:t>
      </w:r>
      <w:r w:rsidR="001316BE" w:rsidRPr="00F36D06">
        <w:rPr>
          <w:rFonts w:ascii="Times New Roman" w:hAnsi="Times New Roman"/>
          <w:sz w:val="24"/>
        </w:rPr>
        <w:t xml:space="preserve"> в соответствии с требованиями </w:t>
      </w:r>
      <w:r w:rsidR="001316BE">
        <w:rPr>
          <w:rFonts w:ascii="Times New Roman" w:hAnsi="Times New Roman"/>
          <w:sz w:val="24"/>
        </w:rPr>
        <w:t xml:space="preserve">федерального государственного </w:t>
      </w:r>
      <w:r w:rsidR="001316BE" w:rsidRPr="00F36D06">
        <w:rPr>
          <w:rFonts w:ascii="Times New Roman" w:hAnsi="Times New Roman"/>
          <w:sz w:val="24"/>
        </w:rPr>
        <w:t xml:space="preserve">образовательного стандарта </w:t>
      </w:r>
      <w:r w:rsidR="001316BE">
        <w:rPr>
          <w:rFonts w:ascii="Times New Roman" w:hAnsi="Times New Roman"/>
          <w:sz w:val="24"/>
        </w:rPr>
        <w:t>высшего образования по направлению подготовки 38.06.01 Экономика</w:t>
      </w:r>
      <w:r w:rsidR="006203AF">
        <w:rPr>
          <w:rFonts w:ascii="Times New Roman" w:hAnsi="Times New Roman"/>
          <w:sz w:val="24"/>
        </w:rPr>
        <w:t xml:space="preserve"> (уровень подготовки кадров высшей квалификации)</w:t>
      </w:r>
      <w:r w:rsidR="001316BE">
        <w:rPr>
          <w:rFonts w:ascii="Times New Roman" w:hAnsi="Times New Roman"/>
          <w:sz w:val="24"/>
        </w:rPr>
        <w:t>,</w:t>
      </w:r>
      <w:r w:rsidR="001316BE" w:rsidRPr="00F36D06">
        <w:rPr>
          <w:rFonts w:ascii="Times New Roman" w:hAnsi="Times New Roman"/>
          <w:sz w:val="24"/>
        </w:rPr>
        <w:t xml:space="preserve"> утвержденного приказом </w:t>
      </w:r>
      <w:proofErr w:type="spellStart"/>
      <w:r w:rsidR="001316BE">
        <w:rPr>
          <w:rFonts w:ascii="Times New Roman" w:hAnsi="Times New Roman"/>
          <w:sz w:val="24"/>
        </w:rPr>
        <w:t>Минобрнауки</w:t>
      </w:r>
      <w:proofErr w:type="spellEnd"/>
      <w:r w:rsidR="001316BE">
        <w:rPr>
          <w:rFonts w:ascii="Times New Roman" w:hAnsi="Times New Roman"/>
          <w:sz w:val="24"/>
        </w:rPr>
        <w:t xml:space="preserve"> России от 30 июля 2014 г. №898 (зарегистрировано в Минюсте России от 20 августа 2014 г., регистрационный номер 33688).</w:t>
      </w:r>
      <w:proofErr w:type="gramEnd"/>
    </w:p>
    <w:p w:rsidR="002947C7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квалификация: </w:t>
      </w:r>
      <w:r w:rsidR="003D61F3">
        <w:rPr>
          <w:rFonts w:ascii="Times New Roman" w:hAnsi="Times New Roman"/>
          <w:sz w:val="24"/>
        </w:rPr>
        <w:t>Исследователь. Преподаватель-исследователь.</w:t>
      </w:r>
    </w:p>
    <w:p w:rsidR="00F06FF0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</w:r>
      <w:r w:rsidRPr="00F06FF0">
        <w:rPr>
          <w:rFonts w:ascii="Times New Roman" w:hAnsi="Times New Roman"/>
          <w:sz w:val="24"/>
        </w:rPr>
        <w:t>Образовательная программа осваивается на го</w:t>
      </w:r>
      <w:r w:rsidR="003D61F3">
        <w:rPr>
          <w:rFonts w:ascii="Times New Roman" w:hAnsi="Times New Roman"/>
          <w:sz w:val="24"/>
        </w:rPr>
        <w:t>сударственном языке Российской Ф</w:t>
      </w:r>
      <w:r w:rsidRPr="00F06FF0">
        <w:rPr>
          <w:rFonts w:ascii="Times New Roman" w:hAnsi="Times New Roman"/>
          <w:sz w:val="24"/>
        </w:rPr>
        <w:t>едерации (русском)</w:t>
      </w:r>
    </w:p>
    <w:p w:rsidR="002947C7" w:rsidRDefault="0076258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59404B">
        <w:rPr>
          <w:rFonts w:ascii="Times New Roman" w:hAnsi="Times New Roman"/>
          <w:sz w:val="24"/>
        </w:rPr>
        <w:t>3</w:t>
      </w:r>
      <w:r w:rsidR="00685B1C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для очной формы обучения и </w:t>
      </w:r>
      <w:r w:rsidR="0059404B">
        <w:rPr>
          <w:rFonts w:ascii="Times New Roman" w:hAnsi="Times New Roman"/>
          <w:sz w:val="24"/>
        </w:rPr>
        <w:t>4</w:t>
      </w:r>
      <w:r w:rsidR="003D61F3">
        <w:rPr>
          <w:rFonts w:ascii="Times New Roman" w:hAnsi="Times New Roman"/>
          <w:sz w:val="24"/>
        </w:rPr>
        <w:t xml:space="preserve"> </w:t>
      </w:r>
      <w:r w:rsidR="006D243F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для</w:t>
      </w:r>
      <w:r w:rsidR="00685B1C">
        <w:rPr>
          <w:rFonts w:ascii="Times New Roman" w:hAnsi="Times New Roman"/>
          <w:sz w:val="24"/>
        </w:rPr>
        <w:t xml:space="preserve"> заочной </w:t>
      </w:r>
      <w:r>
        <w:rPr>
          <w:rFonts w:ascii="Times New Roman" w:hAnsi="Times New Roman"/>
          <w:sz w:val="24"/>
        </w:rPr>
        <w:t>формы обучения</w:t>
      </w:r>
      <w:r w:rsidR="00132469">
        <w:rPr>
          <w:rFonts w:ascii="Times New Roman" w:hAnsi="Times New Roman"/>
          <w:sz w:val="24"/>
        </w:rPr>
        <w:t>.</w:t>
      </w:r>
    </w:p>
    <w:p w:rsidR="003D61F3" w:rsidRPr="00704146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3D61F3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466142" w:rsidRDefault="00762583" w:rsidP="003D61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  <w:t xml:space="preserve">В </w:t>
      </w:r>
      <w:r w:rsidRPr="00CE20CD">
        <w:rPr>
          <w:rFonts w:ascii="Times New Roman" w:hAnsi="Times New Roman"/>
          <w:sz w:val="24"/>
          <w:szCs w:val="24"/>
        </w:rPr>
        <w:t xml:space="preserve">результате освоения образовательной </w:t>
      </w:r>
      <w:r w:rsidRPr="006D243F">
        <w:rPr>
          <w:rFonts w:ascii="Times New Roman" w:hAnsi="Times New Roman"/>
          <w:sz w:val="24"/>
          <w:szCs w:val="24"/>
        </w:rPr>
        <w:t xml:space="preserve">программы обучающийся будет осуществлять деятельность в </w:t>
      </w:r>
      <w:r w:rsidRPr="00873B86">
        <w:rPr>
          <w:rFonts w:ascii="Times New Roman" w:hAnsi="Times New Roman"/>
          <w:sz w:val="24"/>
          <w:szCs w:val="24"/>
        </w:rPr>
        <w:t xml:space="preserve">области </w:t>
      </w:r>
      <w:r w:rsidR="003D61F3" w:rsidRPr="00873B86">
        <w:rPr>
          <w:rFonts w:ascii="Times New Roman" w:hAnsi="Times New Roman"/>
          <w:sz w:val="24"/>
          <w:szCs w:val="24"/>
        </w:rPr>
        <w:t>экономической</w:t>
      </w:r>
      <w:r w:rsidR="003D61F3">
        <w:rPr>
          <w:rFonts w:ascii="Times New Roman" w:hAnsi="Times New Roman"/>
          <w:sz w:val="24"/>
          <w:szCs w:val="24"/>
        </w:rPr>
        <w:t xml:space="preserve"> теории, </w:t>
      </w:r>
      <w:r w:rsidR="00873B86">
        <w:rPr>
          <w:rFonts w:ascii="Times New Roman" w:hAnsi="Times New Roman"/>
          <w:sz w:val="24"/>
          <w:szCs w:val="24"/>
        </w:rPr>
        <w:t>макроэкономического</w:t>
      </w:r>
      <w:r w:rsidR="003D61F3">
        <w:rPr>
          <w:rFonts w:ascii="Times New Roman" w:hAnsi="Times New Roman"/>
          <w:sz w:val="24"/>
          <w:szCs w:val="24"/>
        </w:rPr>
        <w:t xml:space="preserve"> управления, регулирования и планирования, </w:t>
      </w:r>
      <w:r w:rsidR="00873B86">
        <w:rPr>
          <w:rFonts w:ascii="Times New Roman" w:hAnsi="Times New Roman"/>
          <w:sz w:val="24"/>
          <w:szCs w:val="24"/>
        </w:rPr>
        <w:t xml:space="preserve">экономики и управления предприятием, отраслями и межотраслевыми комплексами, менеджмента, маркетинга, логистики, управления инновациями, финансами, денежного обращения и кредита, бухгалтерского учета, статистики, математических и инструментальных методов экономики, мировой экономики, экономики предпринимательства. </w:t>
      </w:r>
    </w:p>
    <w:p w:rsidR="002947C7" w:rsidRPr="00050DA0" w:rsidRDefault="00762583" w:rsidP="004661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050DA0">
        <w:rPr>
          <w:rFonts w:ascii="Times New Roman" w:hAnsi="Times New Roman"/>
          <w:sz w:val="24"/>
          <w:szCs w:val="24"/>
        </w:rPr>
        <w:t>Объектом профессиональной деятельности выпускников является:</w:t>
      </w:r>
    </w:p>
    <w:p w:rsidR="00A16262" w:rsidRDefault="00672E60" w:rsidP="00186BE8">
      <w:pPr>
        <w:ind w:firstLine="567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Концептуальные (фундаментальные)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 </w:t>
      </w:r>
    </w:p>
    <w:p w:rsidR="002947C7" w:rsidRDefault="00762583" w:rsidP="00186BE8">
      <w:pPr>
        <w:ind w:firstLine="567"/>
        <w:jc w:val="both"/>
        <w:rPr>
          <w:rFonts w:ascii="Times New Roman" w:hAnsi="Times New Roman"/>
          <w:sz w:val="24"/>
        </w:rPr>
      </w:pPr>
      <w:r w:rsidRPr="00CC3368">
        <w:rPr>
          <w:rFonts w:ascii="Times New Roman" w:hAnsi="Times New Roman"/>
          <w:sz w:val="24"/>
        </w:rPr>
        <w:t>1.8.</w:t>
      </w:r>
      <w:r w:rsidRPr="00CC3368">
        <w:rPr>
          <w:rFonts w:ascii="Times New Roman" w:hAnsi="Times New Roman"/>
          <w:sz w:val="24"/>
        </w:rPr>
        <w:tab/>
        <w:t>В результате освоения образовательной программы выпускник готов к выполнению</w:t>
      </w:r>
      <w:r w:rsidR="00A16262" w:rsidRPr="00CC3368">
        <w:rPr>
          <w:rFonts w:ascii="Times New Roman" w:hAnsi="Times New Roman"/>
          <w:sz w:val="24"/>
        </w:rPr>
        <w:t xml:space="preserve"> к решению следующих профессиональных задач:</w:t>
      </w:r>
    </w:p>
    <w:p w:rsidR="00CC3368" w:rsidRDefault="00CC3368" w:rsidP="00CC3368">
      <w:pPr>
        <w:ind w:firstLine="567"/>
        <w:jc w:val="both"/>
        <w:rPr>
          <w:rFonts w:ascii="Times New Roman" w:hAnsi="Times New Roman"/>
          <w:sz w:val="24"/>
        </w:rPr>
      </w:pPr>
      <w:r w:rsidRPr="00264870">
        <w:rPr>
          <w:rFonts w:ascii="Times New Roman" w:hAnsi="Times New Roman"/>
          <w:sz w:val="24"/>
        </w:rPr>
        <w:t xml:space="preserve">В результате освоения образовательной программы выпускник готов </w:t>
      </w:r>
      <w:r>
        <w:rPr>
          <w:rFonts w:ascii="Times New Roman" w:hAnsi="Times New Roman"/>
          <w:sz w:val="24"/>
        </w:rPr>
        <w:t xml:space="preserve">к </w:t>
      </w:r>
      <w:r w:rsidRPr="00264870">
        <w:rPr>
          <w:rFonts w:ascii="Times New Roman" w:hAnsi="Times New Roman"/>
          <w:sz w:val="24"/>
        </w:rPr>
        <w:t xml:space="preserve"> решению следующих профессиональных задач: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использовать современные методы и технологии научной коммуникации на государстве</w:t>
      </w:r>
      <w:r>
        <w:rPr>
          <w:rFonts w:ascii="Times New Roman" w:hAnsi="Times New Roman"/>
          <w:sz w:val="24"/>
        </w:rPr>
        <w:t>нном и иностранном языках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следовать этическим нормам в профессиональ</w:t>
      </w:r>
      <w:r>
        <w:rPr>
          <w:rFonts w:ascii="Times New Roman" w:hAnsi="Times New Roman"/>
          <w:sz w:val="24"/>
        </w:rPr>
        <w:t>ной деятельности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планировать и решать задачи собственного профессиональн</w:t>
      </w:r>
      <w:r>
        <w:rPr>
          <w:rFonts w:ascii="Times New Roman" w:hAnsi="Times New Roman"/>
          <w:sz w:val="24"/>
        </w:rPr>
        <w:t>ого и личностного развития;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</w:t>
      </w:r>
      <w:r>
        <w:rPr>
          <w:rFonts w:ascii="Times New Roman" w:hAnsi="Times New Roman"/>
          <w:sz w:val="24"/>
        </w:rPr>
        <w:t>муникационных технологий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организовать работу исследовательского коллектива в научной отрасли, соответствующей направлению под</w:t>
      </w:r>
      <w:r>
        <w:rPr>
          <w:rFonts w:ascii="Times New Roman" w:hAnsi="Times New Roman"/>
          <w:sz w:val="24"/>
        </w:rPr>
        <w:t>готовки</w:t>
      </w:r>
      <w:r w:rsidRPr="006778C5">
        <w:rPr>
          <w:rFonts w:ascii="Times New Roman" w:hAnsi="Times New Roman"/>
          <w:sz w:val="24"/>
        </w:rPr>
        <w:t xml:space="preserve">; 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к преподавательской деятельности по образовательным програм</w:t>
      </w:r>
      <w:r>
        <w:rPr>
          <w:rFonts w:ascii="Times New Roman" w:hAnsi="Times New Roman"/>
          <w:sz w:val="24"/>
        </w:rPr>
        <w:t>мам высшего образования;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lastRenderedPageBreak/>
        <w:t xml:space="preserve">обобщать и критически оценивать результаты, полученные отечественными и зарубежными исследователями, выявлять перспективные проблемы научных </w:t>
      </w:r>
      <w:r>
        <w:rPr>
          <w:rFonts w:ascii="Times New Roman" w:hAnsi="Times New Roman"/>
          <w:sz w:val="24"/>
        </w:rPr>
        <w:t>исследований</w:t>
      </w:r>
      <w:r w:rsidRPr="006778C5">
        <w:rPr>
          <w:rFonts w:ascii="Times New Roman" w:hAnsi="Times New Roman"/>
          <w:sz w:val="24"/>
        </w:rPr>
        <w:t>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обосновывать актуальность, теоретическую и практическую значимость избра</w:t>
      </w:r>
      <w:r>
        <w:rPr>
          <w:rFonts w:ascii="Times New Roman" w:hAnsi="Times New Roman"/>
          <w:sz w:val="24"/>
        </w:rPr>
        <w:t>нной темы научного исследования;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руководит</w:t>
      </w:r>
      <w:r>
        <w:rPr>
          <w:rFonts w:ascii="Times New Roman" w:hAnsi="Times New Roman"/>
          <w:sz w:val="24"/>
        </w:rPr>
        <w:t>ь научными исследованиями</w:t>
      </w:r>
      <w:r w:rsidRPr="006778C5">
        <w:rPr>
          <w:rFonts w:ascii="Times New Roman" w:hAnsi="Times New Roman"/>
          <w:sz w:val="24"/>
        </w:rPr>
        <w:t>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представлять результаты проведенного исследования научному сообществу в виде стать</w:t>
      </w:r>
      <w:r>
        <w:rPr>
          <w:rFonts w:ascii="Times New Roman" w:hAnsi="Times New Roman"/>
          <w:sz w:val="24"/>
        </w:rPr>
        <w:t>и, доклада или монографии</w:t>
      </w:r>
      <w:r w:rsidRPr="006778C5">
        <w:rPr>
          <w:rFonts w:ascii="Times New Roman" w:hAnsi="Times New Roman"/>
          <w:sz w:val="24"/>
        </w:rPr>
        <w:t>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владеть </w:t>
      </w:r>
      <w:r w:rsidRPr="006778C5">
        <w:rPr>
          <w:rFonts w:ascii="Times New Roman" w:hAnsi="Times New Roman"/>
          <w:sz w:val="24"/>
        </w:rPr>
        <w:t>организацией применения инфокоммуникационных технологий при решении задач исследова</w:t>
      </w:r>
      <w:r>
        <w:rPr>
          <w:rFonts w:ascii="Times New Roman" w:hAnsi="Times New Roman"/>
          <w:sz w:val="24"/>
        </w:rPr>
        <w:t>ния региональной экономики;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 xml:space="preserve">выполнять математические постановки и решать задачи исследования и прогнозирования </w:t>
      </w:r>
      <w:proofErr w:type="gramStart"/>
      <w:r w:rsidRPr="006778C5">
        <w:rPr>
          <w:rFonts w:ascii="Times New Roman" w:hAnsi="Times New Roman"/>
          <w:sz w:val="24"/>
        </w:rPr>
        <w:t>экономических процессов</w:t>
      </w:r>
      <w:proofErr w:type="gramEnd"/>
      <w:r w:rsidRPr="006778C5">
        <w:rPr>
          <w:rFonts w:ascii="Times New Roman" w:hAnsi="Times New Roman"/>
          <w:sz w:val="24"/>
        </w:rPr>
        <w:t xml:space="preserve"> и систем;</w:t>
      </w:r>
    </w:p>
    <w:p w:rsidR="00CC3368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</w:t>
      </w:r>
      <w:r>
        <w:rPr>
          <w:rFonts w:ascii="Times New Roman" w:hAnsi="Times New Roman"/>
          <w:sz w:val="24"/>
        </w:rPr>
        <w:t xml:space="preserve"> экономики</w:t>
      </w:r>
      <w:r w:rsidRPr="006778C5">
        <w:rPr>
          <w:rFonts w:ascii="Times New Roman" w:hAnsi="Times New Roman"/>
          <w:sz w:val="24"/>
        </w:rPr>
        <w:t>;</w:t>
      </w:r>
    </w:p>
    <w:p w:rsidR="00CC3368" w:rsidRPr="006778C5" w:rsidRDefault="00CC3368" w:rsidP="00CC3368">
      <w:pPr>
        <w:ind w:left="567"/>
        <w:jc w:val="both"/>
        <w:rPr>
          <w:rFonts w:ascii="Times New Roman" w:hAnsi="Times New Roman"/>
          <w:sz w:val="24"/>
        </w:rPr>
      </w:pPr>
      <w:r w:rsidRPr="006778C5">
        <w:rPr>
          <w:rFonts w:ascii="Times New Roman" w:hAnsi="Times New Roman"/>
          <w:sz w:val="24"/>
        </w:rPr>
        <w:t>осуществлять прогнозные оценки развития региональных социально-экономических</w:t>
      </w:r>
      <w:r>
        <w:rPr>
          <w:rFonts w:ascii="Times New Roman" w:hAnsi="Times New Roman"/>
          <w:sz w:val="24"/>
        </w:rPr>
        <w:t xml:space="preserve"> систем</w:t>
      </w:r>
      <w:r w:rsidRPr="006778C5">
        <w:rPr>
          <w:rFonts w:ascii="Times New Roman" w:hAnsi="Times New Roman"/>
          <w:sz w:val="24"/>
        </w:rPr>
        <w:t>.</w:t>
      </w:r>
    </w:p>
    <w:p w:rsidR="002947C7" w:rsidRDefault="00762583" w:rsidP="00186BE8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 w:rsidRPr="00802D5E">
        <w:rPr>
          <w:rFonts w:ascii="Times New Roman" w:hAnsi="Times New Roman"/>
          <w:sz w:val="24"/>
        </w:rPr>
        <w:t>обучающийся</w:t>
      </w:r>
      <w:proofErr w:type="gramEnd"/>
      <w:r w:rsidRPr="00802D5E">
        <w:rPr>
          <w:rFonts w:ascii="Times New Roman" w:hAnsi="Times New Roman"/>
          <w:sz w:val="24"/>
        </w:rPr>
        <w:t xml:space="preserve"> готовится к </w:t>
      </w:r>
      <w:r w:rsidR="00672DCD">
        <w:rPr>
          <w:rFonts w:ascii="Times New Roman" w:hAnsi="Times New Roman"/>
          <w:sz w:val="24"/>
        </w:rPr>
        <w:t>выполнению следующих видов деятельности</w:t>
      </w:r>
      <w:r w:rsidRPr="00802D5E">
        <w:rPr>
          <w:rFonts w:ascii="Times New Roman" w:hAnsi="Times New Roman"/>
          <w:sz w:val="24"/>
        </w:rPr>
        <w:t>:</w:t>
      </w:r>
    </w:p>
    <w:p w:rsidR="00672DCD" w:rsidRPr="009D09F2" w:rsidRDefault="00672DCD" w:rsidP="00672DCD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</w:rPr>
        <w:t>научно-исследовательская деятельность</w:t>
      </w:r>
      <w:r>
        <w:rPr>
          <w:rFonts w:ascii="Times New Roman" w:hAnsi="Times New Roman"/>
          <w:sz w:val="24"/>
        </w:rPr>
        <w:t xml:space="preserve"> в области экономики;</w:t>
      </w:r>
    </w:p>
    <w:p w:rsidR="00672DCD" w:rsidRPr="009D09F2" w:rsidRDefault="00672DCD" w:rsidP="00672DCD">
      <w:pPr>
        <w:ind w:firstLine="567"/>
        <w:jc w:val="both"/>
        <w:rPr>
          <w:rFonts w:ascii="Times New Roman" w:hAnsi="Times New Roman"/>
        </w:rPr>
      </w:pPr>
      <w:r w:rsidRPr="009D09F2">
        <w:rPr>
          <w:rFonts w:ascii="Times New Roman" w:hAnsi="Times New Roman"/>
          <w:sz w:val="24"/>
          <w:szCs w:val="24"/>
        </w:rPr>
        <w:t>преподавательская</w:t>
      </w:r>
      <w:r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FA032F" w:rsidRDefault="00762583">
      <w:pPr>
        <w:ind w:firstLine="567"/>
        <w:jc w:val="both"/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>Направленность (профиль) образовательной программы:</w:t>
      </w:r>
      <w:r w:rsidR="009D09F2">
        <w:rPr>
          <w:rFonts w:ascii="Times New Roman" w:hAnsi="Times New Roman"/>
          <w:sz w:val="24"/>
        </w:rPr>
        <w:t xml:space="preserve"> Экономика и управление народным хозяйством (у</w:t>
      </w:r>
      <w:r w:rsidR="00DF21E1">
        <w:rPr>
          <w:rFonts w:ascii="Times New Roman" w:hAnsi="Times New Roman"/>
          <w:sz w:val="24"/>
        </w:rPr>
        <w:t>правление инновациями</w:t>
      </w:r>
      <w:r w:rsidR="009D09F2">
        <w:rPr>
          <w:rFonts w:ascii="Times New Roman" w:hAnsi="Times New Roman"/>
          <w:sz w:val="24"/>
        </w:rPr>
        <w:t>)</w:t>
      </w:r>
    </w:p>
    <w:p w:rsidR="002947C7" w:rsidRDefault="00762583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</w:t>
      </w:r>
      <w:r w:rsidR="0019767E" w:rsidRPr="00802D5E">
        <w:rPr>
          <w:rFonts w:ascii="Times New Roman" w:hAnsi="Times New Roman"/>
          <w:sz w:val="24"/>
        </w:rPr>
        <w:t>программа нереализуется</w:t>
      </w:r>
      <w:r w:rsidR="0019767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применением сетевой формы обучения. </w:t>
      </w:r>
    </w:p>
    <w:p w:rsidR="002947C7" w:rsidRDefault="00762583" w:rsidP="00747DC9">
      <w:pPr>
        <w:ind w:firstLine="567"/>
        <w:jc w:val="both"/>
        <w:rPr>
          <w:rFonts w:ascii="Times New Roman" w:hAnsi="Times New Roman"/>
          <w:sz w:val="24"/>
        </w:rPr>
      </w:pPr>
      <w:r w:rsidRPr="00B638F7">
        <w:rPr>
          <w:rFonts w:ascii="Times New Roman" w:hAnsi="Times New Roman"/>
          <w:sz w:val="24"/>
        </w:rPr>
        <w:t>1.12.</w:t>
      </w:r>
      <w:r w:rsidRPr="00B638F7">
        <w:rPr>
          <w:rFonts w:ascii="Times New Roman" w:hAnsi="Times New Roman"/>
          <w:sz w:val="24"/>
        </w:rPr>
        <w:tab/>
        <w:t>Образовательная п</w:t>
      </w:r>
      <w:r w:rsidR="002632F2" w:rsidRPr="00B638F7">
        <w:rPr>
          <w:rFonts w:ascii="Times New Roman" w:hAnsi="Times New Roman"/>
          <w:sz w:val="24"/>
        </w:rPr>
        <w:t xml:space="preserve">рограмма </w:t>
      </w:r>
      <w:r w:rsidRPr="00B638F7">
        <w:rPr>
          <w:rFonts w:ascii="Times New Roman" w:hAnsi="Times New Roman"/>
          <w:sz w:val="24"/>
        </w:rPr>
        <w:t xml:space="preserve">не </w:t>
      </w:r>
      <w:r w:rsidR="0019767E" w:rsidRPr="00B638F7">
        <w:rPr>
          <w:rFonts w:ascii="Times New Roman" w:hAnsi="Times New Roman"/>
          <w:sz w:val="24"/>
        </w:rPr>
        <w:t>реализуется с</w:t>
      </w:r>
      <w:r w:rsidRPr="00B638F7">
        <w:rPr>
          <w:rFonts w:ascii="Times New Roman" w:hAnsi="Times New Roman"/>
          <w:sz w:val="24"/>
        </w:rPr>
        <w:t xml:space="preserve"> применением электронного обучения и дистанционных образовательных технологий.</w:t>
      </w:r>
    </w:p>
    <w:p w:rsidR="00AF5ECF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1.13 Планируемые результаты освоения образовательной программы содержаться в Приложении 1 ОП ВО</w:t>
      </w:r>
    </w:p>
    <w:p w:rsidR="0019767E" w:rsidRPr="0019767E" w:rsidRDefault="0019767E" w:rsidP="00AF5ECF">
      <w:pPr>
        <w:ind w:firstLine="567"/>
        <w:jc w:val="both"/>
        <w:rPr>
          <w:rFonts w:ascii="Times New Roman" w:hAnsi="Times New Roman"/>
          <w:sz w:val="24"/>
        </w:rPr>
      </w:pPr>
      <w:r w:rsidRPr="0019767E">
        <w:rPr>
          <w:rFonts w:ascii="Times New Roman" w:hAnsi="Times New Roman"/>
          <w:sz w:val="24"/>
        </w:rPr>
        <w:t>1.14 Сведения о профессорско-преподавательском составе, необходимом для реализации образовательной программы, содержаться в Приложении 4 ОП ВО.</w:t>
      </w:r>
    </w:p>
    <w:p w:rsidR="0019767E" w:rsidRDefault="0019767E" w:rsidP="00AF5EC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FB57E7" w:rsidRDefault="00FB57E7" w:rsidP="00FB57E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Образовательная программа включает в себя следующие приложения: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FB57E7" w:rsidRDefault="00FB57E7" w:rsidP="00FB57E7">
      <w:pPr>
        <w:tabs>
          <w:tab w:val="left" w:pos="1843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FB57E7" w:rsidRDefault="00FB57E7" w:rsidP="00FB57E7">
      <w:pPr>
        <w:tabs>
          <w:tab w:val="left" w:pos="1843"/>
        </w:tabs>
        <w:jc w:val="both"/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4.Сведения о профессорско-преподавательском составе, необходимом для реализации образовательной программы</w:t>
      </w:r>
    </w:p>
    <w:p w:rsidR="0044221B" w:rsidRDefault="009D09F2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5. Учебные</w:t>
      </w:r>
      <w:r w:rsidR="0044221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="0044221B">
        <w:rPr>
          <w:rFonts w:ascii="Times New Roman" w:hAnsi="Times New Roman"/>
          <w:sz w:val="24"/>
          <w:szCs w:val="24"/>
        </w:rPr>
        <w:t xml:space="preserve"> </w:t>
      </w:r>
    </w:p>
    <w:p w:rsidR="0044221B" w:rsidRDefault="0044221B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6. Календарны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9D09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9D09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FB57E7" w:rsidRDefault="00FB57E7" w:rsidP="00FB57E7">
      <w:pPr>
        <w:ind w:left="1560" w:hanging="1560"/>
        <w:jc w:val="both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FB57E7" w:rsidRDefault="00FB57E7" w:rsidP="00FB57E7">
      <w:pPr>
        <w:ind w:left="1560" w:hanging="1560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</w:t>
      </w:r>
      <w:r w:rsidRPr="00374B80">
        <w:rPr>
          <w:rFonts w:ascii="Times New Roman" w:hAnsi="Times New Roman"/>
          <w:sz w:val="24"/>
          <w:szCs w:val="24"/>
        </w:rPr>
        <w:t>дисциплин и практик</w:t>
      </w:r>
    </w:p>
    <w:p w:rsidR="00D34B75" w:rsidRDefault="00D34B75" w:rsidP="00350C77">
      <w:pPr>
        <w:ind w:left="1560" w:hanging="1560"/>
        <w:jc w:val="both"/>
        <w:rPr>
          <w:rFonts w:ascii="Times New Roman" w:hAnsi="Times New Roman"/>
          <w:sz w:val="24"/>
        </w:rPr>
      </w:pPr>
    </w:p>
    <w:sectPr w:rsidR="00D34B75" w:rsidSect="00CC3368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2E" w:rsidRDefault="002B2B2E">
      <w:r>
        <w:separator/>
      </w:r>
    </w:p>
  </w:endnote>
  <w:endnote w:type="continuationSeparator" w:id="0">
    <w:p w:rsidR="002B2B2E" w:rsidRDefault="002B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2E" w:rsidRDefault="002B2B2E">
      <w:r>
        <w:separator/>
      </w:r>
    </w:p>
  </w:footnote>
  <w:footnote w:type="continuationSeparator" w:id="0">
    <w:p w:rsidR="002B2B2E" w:rsidRDefault="002B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65" w:rsidRDefault="000D559D">
    <w:pPr>
      <w:pStyle w:val="a3"/>
      <w:jc w:val="center"/>
    </w:pPr>
    <w:r>
      <w:fldChar w:fldCharType="begin"/>
    </w:r>
    <w:r w:rsidR="00DC5565">
      <w:instrText xml:space="preserve"> PAGE </w:instrText>
    </w:r>
    <w:r>
      <w:fldChar w:fldCharType="separate"/>
    </w:r>
    <w:r w:rsidR="00AE5468">
      <w:rPr>
        <w:noProof/>
      </w:rPr>
      <w:t>2</w:t>
    </w:r>
    <w:r>
      <w:fldChar w:fldCharType="end"/>
    </w:r>
  </w:p>
  <w:p w:rsidR="00DC5565" w:rsidRDefault="00DC5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E2E91"/>
    <w:multiLevelType w:val="hybridMultilevel"/>
    <w:tmpl w:val="CB121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6A3C"/>
    <w:multiLevelType w:val="hybridMultilevel"/>
    <w:tmpl w:val="A3C6678A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3E492593"/>
    <w:multiLevelType w:val="hybridMultilevel"/>
    <w:tmpl w:val="66D8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6CC1"/>
    <w:multiLevelType w:val="hybridMultilevel"/>
    <w:tmpl w:val="45EA8E70"/>
    <w:lvl w:ilvl="0" w:tplc="CB0AB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729D9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2012D0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06F4B"/>
    <w:multiLevelType w:val="hybridMultilevel"/>
    <w:tmpl w:val="85766080"/>
    <w:lvl w:ilvl="0" w:tplc="F71E0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C7"/>
    <w:rsid w:val="00013049"/>
    <w:rsid w:val="00032503"/>
    <w:rsid w:val="00040C8F"/>
    <w:rsid w:val="00050DA0"/>
    <w:rsid w:val="00073AAD"/>
    <w:rsid w:val="000855F6"/>
    <w:rsid w:val="00091609"/>
    <w:rsid w:val="000A52D5"/>
    <w:rsid w:val="000B5C5A"/>
    <w:rsid w:val="000D3070"/>
    <w:rsid w:val="000D559D"/>
    <w:rsid w:val="000F4675"/>
    <w:rsid w:val="000F7C7C"/>
    <w:rsid w:val="00102568"/>
    <w:rsid w:val="00106253"/>
    <w:rsid w:val="00121289"/>
    <w:rsid w:val="001316BE"/>
    <w:rsid w:val="00132469"/>
    <w:rsid w:val="00167677"/>
    <w:rsid w:val="00186BE8"/>
    <w:rsid w:val="00192747"/>
    <w:rsid w:val="00192816"/>
    <w:rsid w:val="0019767E"/>
    <w:rsid w:val="001A4AA7"/>
    <w:rsid w:val="001B6CD5"/>
    <w:rsid w:val="001D5F19"/>
    <w:rsid w:val="001E69FE"/>
    <w:rsid w:val="002018D3"/>
    <w:rsid w:val="00204CF2"/>
    <w:rsid w:val="002120AC"/>
    <w:rsid w:val="0021400F"/>
    <w:rsid w:val="00215B87"/>
    <w:rsid w:val="00235588"/>
    <w:rsid w:val="00241B70"/>
    <w:rsid w:val="002430BE"/>
    <w:rsid w:val="00250BC3"/>
    <w:rsid w:val="002514D3"/>
    <w:rsid w:val="00261A04"/>
    <w:rsid w:val="002632F2"/>
    <w:rsid w:val="002651CA"/>
    <w:rsid w:val="002828C3"/>
    <w:rsid w:val="00290909"/>
    <w:rsid w:val="002947C7"/>
    <w:rsid w:val="002B2B2E"/>
    <w:rsid w:val="002D74E3"/>
    <w:rsid w:val="003179C3"/>
    <w:rsid w:val="00336A99"/>
    <w:rsid w:val="00341C25"/>
    <w:rsid w:val="00350C77"/>
    <w:rsid w:val="003717C4"/>
    <w:rsid w:val="00375328"/>
    <w:rsid w:val="003A50CA"/>
    <w:rsid w:val="003C7234"/>
    <w:rsid w:val="003D61F3"/>
    <w:rsid w:val="003E2AD1"/>
    <w:rsid w:val="00405AA0"/>
    <w:rsid w:val="00421488"/>
    <w:rsid w:val="00422A7B"/>
    <w:rsid w:val="00423E18"/>
    <w:rsid w:val="00434134"/>
    <w:rsid w:val="0044221B"/>
    <w:rsid w:val="00442964"/>
    <w:rsid w:val="004574AF"/>
    <w:rsid w:val="00466142"/>
    <w:rsid w:val="00470BF5"/>
    <w:rsid w:val="004770A3"/>
    <w:rsid w:val="004828B4"/>
    <w:rsid w:val="004B5AB1"/>
    <w:rsid w:val="004B616F"/>
    <w:rsid w:val="004C1828"/>
    <w:rsid w:val="004E1360"/>
    <w:rsid w:val="005075E3"/>
    <w:rsid w:val="005378F4"/>
    <w:rsid w:val="005501D1"/>
    <w:rsid w:val="005629DA"/>
    <w:rsid w:val="00577023"/>
    <w:rsid w:val="005862E3"/>
    <w:rsid w:val="00590DF9"/>
    <w:rsid w:val="0059258C"/>
    <w:rsid w:val="0059404B"/>
    <w:rsid w:val="005D1504"/>
    <w:rsid w:val="005E3BED"/>
    <w:rsid w:val="005E5037"/>
    <w:rsid w:val="005F5A26"/>
    <w:rsid w:val="006203AF"/>
    <w:rsid w:val="00672DCD"/>
    <w:rsid w:val="00672E60"/>
    <w:rsid w:val="00685B1C"/>
    <w:rsid w:val="00686B21"/>
    <w:rsid w:val="006D243F"/>
    <w:rsid w:val="006D7B01"/>
    <w:rsid w:val="006E5799"/>
    <w:rsid w:val="006F7F57"/>
    <w:rsid w:val="00726D77"/>
    <w:rsid w:val="00741993"/>
    <w:rsid w:val="00747DC9"/>
    <w:rsid w:val="00756A07"/>
    <w:rsid w:val="00762583"/>
    <w:rsid w:val="0077381A"/>
    <w:rsid w:val="007911E1"/>
    <w:rsid w:val="007B4266"/>
    <w:rsid w:val="007B46CC"/>
    <w:rsid w:val="007B6276"/>
    <w:rsid w:val="007C2674"/>
    <w:rsid w:val="007D10CC"/>
    <w:rsid w:val="007D1FA5"/>
    <w:rsid w:val="00802D5E"/>
    <w:rsid w:val="00810764"/>
    <w:rsid w:val="00810ABA"/>
    <w:rsid w:val="0081602C"/>
    <w:rsid w:val="00873B86"/>
    <w:rsid w:val="00892573"/>
    <w:rsid w:val="008D3648"/>
    <w:rsid w:val="008E39CB"/>
    <w:rsid w:val="008E5458"/>
    <w:rsid w:val="0091280A"/>
    <w:rsid w:val="00926155"/>
    <w:rsid w:val="009D09F2"/>
    <w:rsid w:val="00A06D25"/>
    <w:rsid w:val="00A06F50"/>
    <w:rsid w:val="00A11FC8"/>
    <w:rsid w:val="00A16262"/>
    <w:rsid w:val="00A30473"/>
    <w:rsid w:val="00A748B4"/>
    <w:rsid w:val="00A77B8A"/>
    <w:rsid w:val="00A832FD"/>
    <w:rsid w:val="00A853E6"/>
    <w:rsid w:val="00A92D19"/>
    <w:rsid w:val="00AA0276"/>
    <w:rsid w:val="00AB0B32"/>
    <w:rsid w:val="00AC28B7"/>
    <w:rsid w:val="00AC4ED4"/>
    <w:rsid w:val="00AE5468"/>
    <w:rsid w:val="00AF5ECF"/>
    <w:rsid w:val="00B22528"/>
    <w:rsid w:val="00B23905"/>
    <w:rsid w:val="00B23B87"/>
    <w:rsid w:val="00B31FDA"/>
    <w:rsid w:val="00B4504E"/>
    <w:rsid w:val="00B638F7"/>
    <w:rsid w:val="00B67921"/>
    <w:rsid w:val="00B75222"/>
    <w:rsid w:val="00BA6BF1"/>
    <w:rsid w:val="00BB1C2A"/>
    <w:rsid w:val="00BC7C95"/>
    <w:rsid w:val="00BD725E"/>
    <w:rsid w:val="00BE1D33"/>
    <w:rsid w:val="00C13C42"/>
    <w:rsid w:val="00C253D0"/>
    <w:rsid w:val="00C309E5"/>
    <w:rsid w:val="00C51DFC"/>
    <w:rsid w:val="00C56929"/>
    <w:rsid w:val="00C619E4"/>
    <w:rsid w:val="00C61A9B"/>
    <w:rsid w:val="00C737DA"/>
    <w:rsid w:val="00C86797"/>
    <w:rsid w:val="00CC3368"/>
    <w:rsid w:val="00CD2D1A"/>
    <w:rsid w:val="00CE16F5"/>
    <w:rsid w:val="00CE20CD"/>
    <w:rsid w:val="00D34B75"/>
    <w:rsid w:val="00D41629"/>
    <w:rsid w:val="00D455EB"/>
    <w:rsid w:val="00D66808"/>
    <w:rsid w:val="00D717DB"/>
    <w:rsid w:val="00D97108"/>
    <w:rsid w:val="00DC318C"/>
    <w:rsid w:val="00DC5565"/>
    <w:rsid w:val="00DD0CC3"/>
    <w:rsid w:val="00DD2BAC"/>
    <w:rsid w:val="00DD370F"/>
    <w:rsid w:val="00DE0601"/>
    <w:rsid w:val="00DE168D"/>
    <w:rsid w:val="00DF1F03"/>
    <w:rsid w:val="00DF21E1"/>
    <w:rsid w:val="00E0424B"/>
    <w:rsid w:val="00E17674"/>
    <w:rsid w:val="00E21649"/>
    <w:rsid w:val="00E235BD"/>
    <w:rsid w:val="00E357CB"/>
    <w:rsid w:val="00E469EA"/>
    <w:rsid w:val="00E7698F"/>
    <w:rsid w:val="00E83D7B"/>
    <w:rsid w:val="00E85256"/>
    <w:rsid w:val="00EA4993"/>
    <w:rsid w:val="00EB007A"/>
    <w:rsid w:val="00EB50A4"/>
    <w:rsid w:val="00ED0B0C"/>
    <w:rsid w:val="00EF1FA5"/>
    <w:rsid w:val="00F06FF0"/>
    <w:rsid w:val="00F260CF"/>
    <w:rsid w:val="00F36D06"/>
    <w:rsid w:val="00F87359"/>
    <w:rsid w:val="00FA032F"/>
    <w:rsid w:val="00FB57E7"/>
    <w:rsid w:val="00FB5C84"/>
    <w:rsid w:val="00FD0FD5"/>
    <w:rsid w:val="00F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7B46CC"/>
  </w:style>
  <w:style w:type="paragraph" w:styleId="a5">
    <w:name w:val="footer"/>
    <w:basedOn w:val="a"/>
    <w:rsid w:val="007B4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7B46CC"/>
  </w:style>
  <w:style w:type="paragraph" w:styleId="a7">
    <w:name w:val="List Paragraph"/>
    <w:basedOn w:val="a"/>
    <w:qFormat/>
    <w:rsid w:val="007B46CC"/>
    <w:pPr>
      <w:ind w:left="720"/>
    </w:pPr>
  </w:style>
  <w:style w:type="paragraph" w:styleId="a8">
    <w:name w:val="footnote text"/>
    <w:basedOn w:val="a"/>
    <w:uiPriority w:val="99"/>
    <w:rsid w:val="007B46CC"/>
    <w:rPr>
      <w:sz w:val="20"/>
      <w:szCs w:val="20"/>
    </w:rPr>
  </w:style>
  <w:style w:type="character" w:customStyle="1" w:styleId="a9">
    <w:name w:val="Текст сноски Знак"/>
    <w:basedOn w:val="a0"/>
    <w:uiPriority w:val="99"/>
    <w:rsid w:val="007B46CC"/>
    <w:rPr>
      <w:sz w:val="20"/>
      <w:szCs w:val="20"/>
    </w:rPr>
  </w:style>
  <w:style w:type="character" w:styleId="aa">
    <w:name w:val="footnote reference"/>
    <w:uiPriority w:val="99"/>
    <w:rsid w:val="007B46CC"/>
    <w:rPr>
      <w:position w:val="0"/>
      <w:vertAlign w:val="superscript"/>
    </w:rPr>
  </w:style>
  <w:style w:type="character" w:styleId="ab">
    <w:name w:val="annotation reference"/>
    <w:rsid w:val="007B46CC"/>
    <w:rPr>
      <w:sz w:val="16"/>
      <w:szCs w:val="16"/>
    </w:rPr>
  </w:style>
  <w:style w:type="paragraph" w:styleId="ac">
    <w:name w:val="annotation text"/>
    <w:basedOn w:val="a"/>
    <w:link w:val="1"/>
    <w:rsid w:val="007B46CC"/>
    <w:rPr>
      <w:sz w:val="20"/>
      <w:szCs w:val="20"/>
    </w:rPr>
  </w:style>
  <w:style w:type="character" w:customStyle="1" w:styleId="ad">
    <w:name w:val="Текст примечания Знак"/>
    <w:basedOn w:val="a0"/>
    <w:rsid w:val="007B46CC"/>
    <w:rPr>
      <w:sz w:val="20"/>
      <w:szCs w:val="20"/>
    </w:rPr>
  </w:style>
  <w:style w:type="paragraph" w:styleId="ae">
    <w:name w:val="Balloon Text"/>
    <w:basedOn w:val="a"/>
    <w:rsid w:val="007B46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7B46CC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7B46CC"/>
    <w:rPr>
      <w:b/>
      <w:bCs/>
    </w:rPr>
  </w:style>
  <w:style w:type="character" w:customStyle="1" w:styleId="1">
    <w:name w:val="Текст примечания Знак1"/>
    <w:basedOn w:val="a0"/>
    <w:link w:val="ac"/>
    <w:rsid w:val="007B46CC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7B46CC"/>
    <w:rPr>
      <w:b/>
      <w:bCs/>
      <w:sz w:val="20"/>
      <w:szCs w:val="20"/>
    </w:rPr>
  </w:style>
  <w:style w:type="paragraph" w:styleId="af2">
    <w:name w:val="No Spacing"/>
    <w:uiPriority w:val="1"/>
    <w:qFormat/>
    <w:rsid w:val="007B46CC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02568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3">
    <w:name w:val="Абзац списка3"/>
    <w:uiPriority w:val="99"/>
    <w:rsid w:val="0077381A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7381A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character" w:customStyle="1" w:styleId="apple-converted-space">
    <w:name w:val="apple-converted-space"/>
    <w:basedOn w:val="a0"/>
    <w:rsid w:val="0077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C014-86CC-4A86-995A-3028C8F0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34</cp:revision>
  <cp:lastPrinted>2019-06-06T12:51:00Z</cp:lastPrinted>
  <dcterms:created xsi:type="dcterms:W3CDTF">2017-07-25T13:06:00Z</dcterms:created>
  <dcterms:modified xsi:type="dcterms:W3CDTF">2019-09-10T09:31:00Z</dcterms:modified>
</cp:coreProperties>
</file>